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xml:space="preserve">, </w:t>
            </w:r>
            <w:proofErr w:type="spellStart"/>
            <w:r w:rsidRPr="00985ECB">
              <w:rPr>
                <w:rFonts w:ascii="Calibri" w:hAnsi="Calibri" w:cs="Tahoma"/>
                <w:b/>
                <w:bCs/>
                <w:sz w:val="22"/>
                <w:szCs w:val="22"/>
              </w:rPr>
              <w:t>Go</w:t>
            </w:r>
            <w:r w:rsidR="00B574EB">
              <w:rPr>
                <w:rFonts w:ascii="Calibri" w:hAnsi="Calibri" w:cs="Tahoma"/>
                <w:b/>
                <w:bCs/>
                <w:sz w:val="22"/>
                <w:szCs w:val="22"/>
              </w:rPr>
              <w:t>spejna</w:t>
            </w:r>
            <w:proofErr w:type="spellEnd"/>
            <w:r w:rsidR="00B574EB">
              <w:rPr>
                <w:rFonts w:ascii="Calibri" w:hAnsi="Calibri" w:cs="Tahoma"/>
                <w:b/>
                <w:bCs/>
                <w:sz w:val="22"/>
                <w:szCs w:val="22"/>
              </w:rPr>
              <w:t xml:space="preserve">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30A2C845" w:rsidR="001E4956" w:rsidRPr="00603CC5" w:rsidRDefault="007C0E06" w:rsidP="00481E2D">
      <w:pPr>
        <w:pStyle w:val="Brezrazmikov"/>
        <w:ind w:right="-142"/>
        <w:rPr>
          <w:lang w:val="sl-SI"/>
        </w:rPr>
      </w:pPr>
      <w:r>
        <w:rPr>
          <w:lang w:val="sl-SI"/>
        </w:rPr>
        <w:t>za javno naročilo</w:t>
      </w:r>
      <w:r w:rsidR="00B17228">
        <w:rPr>
          <w:lang w:val="sl-SI"/>
        </w:rPr>
        <w:t>:</w:t>
      </w:r>
      <w:r>
        <w:rPr>
          <w:lang w:val="sl-SI"/>
        </w:rPr>
        <w:t xml:space="preserve"> </w:t>
      </w:r>
    </w:p>
    <w:p w14:paraId="045F5520" w14:textId="77777777" w:rsidR="001E4956" w:rsidRPr="00FB6950" w:rsidRDefault="001E4956" w:rsidP="00481E2D">
      <w:pPr>
        <w:pStyle w:val="Brezrazmikov"/>
        <w:ind w:right="-142"/>
        <w:rPr>
          <w:lang w:val="sl-SI"/>
        </w:rPr>
      </w:pPr>
    </w:p>
    <w:p w14:paraId="4B421951" w14:textId="77966848" w:rsidR="007C0E06" w:rsidRDefault="007C0E06" w:rsidP="007C0E06">
      <w:pPr>
        <w:numPr>
          <w:ilvl w:val="12"/>
          <w:numId w:val="0"/>
        </w:numPr>
        <w:jc w:val="center"/>
        <w:rPr>
          <w:rFonts w:ascii="Calibri" w:hAnsi="Calibri" w:cs="Tahoma"/>
          <w:b/>
          <w:sz w:val="36"/>
          <w:szCs w:val="28"/>
        </w:rPr>
      </w:pPr>
      <w:r w:rsidRPr="00596929">
        <w:rPr>
          <w:rFonts w:ascii="Calibri" w:hAnsi="Calibri" w:cs="Tahoma"/>
          <w:b/>
          <w:sz w:val="36"/>
          <w:szCs w:val="28"/>
        </w:rPr>
        <w:t>»DOBAVA ENERGENTOV ZA POTREBE UNIVERZE V MARIBORU</w:t>
      </w:r>
      <w:r>
        <w:rPr>
          <w:rFonts w:ascii="Calibri" w:hAnsi="Calibri" w:cs="Tahoma"/>
          <w:b/>
          <w:sz w:val="36"/>
          <w:szCs w:val="28"/>
        </w:rPr>
        <w:t>«</w:t>
      </w:r>
    </w:p>
    <w:p w14:paraId="26F6204E" w14:textId="4C06817F" w:rsidR="007C0E06" w:rsidRPr="00B17228" w:rsidRDefault="00B17228" w:rsidP="00B17228">
      <w:pPr>
        <w:numPr>
          <w:ilvl w:val="12"/>
          <w:numId w:val="0"/>
        </w:numPr>
        <w:rPr>
          <w:rFonts w:asciiTheme="minorHAnsi" w:hAnsiTheme="minorHAnsi" w:cstheme="minorHAnsi"/>
          <w:b/>
          <w:sz w:val="36"/>
          <w:szCs w:val="28"/>
        </w:rPr>
      </w:pPr>
      <w:r w:rsidRPr="00B17228">
        <w:rPr>
          <w:rFonts w:asciiTheme="minorHAnsi" w:hAnsiTheme="minorHAnsi" w:cstheme="minorHAnsi"/>
        </w:rPr>
        <w:t>sklepata naslednji</w:t>
      </w:r>
    </w:p>
    <w:p w14:paraId="5CAA0F6E" w14:textId="5CAAFE99" w:rsidR="0091153D" w:rsidRPr="00AF2B2C" w:rsidRDefault="0091153D" w:rsidP="0091153D">
      <w:pPr>
        <w:numPr>
          <w:ilvl w:val="12"/>
          <w:numId w:val="0"/>
        </w:numPr>
        <w:jc w:val="center"/>
        <w:rPr>
          <w:rFonts w:ascii="Calibri" w:hAnsi="Calibri" w:cs="Tahoma"/>
          <w:b/>
          <w:sz w:val="36"/>
          <w:szCs w:val="28"/>
        </w:rPr>
      </w:pPr>
      <w:r>
        <w:rPr>
          <w:rFonts w:ascii="Calibri" w:hAnsi="Calibri" w:cs="Tahoma"/>
          <w:b/>
          <w:sz w:val="36"/>
          <w:szCs w:val="28"/>
        </w:rPr>
        <w:t xml:space="preserve">OKVIRNI SPORAZUM </w:t>
      </w:r>
      <w:r w:rsidRPr="00AF2B2C">
        <w:rPr>
          <w:rFonts w:ascii="Calibri" w:hAnsi="Calibri" w:cs="Tahoma"/>
          <w:b/>
          <w:sz w:val="36"/>
          <w:szCs w:val="28"/>
        </w:rPr>
        <w:t xml:space="preserve">O </w:t>
      </w:r>
      <w:r w:rsidR="00E770DB">
        <w:rPr>
          <w:rFonts w:ascii="Calibri" w:hAnsi="Calibri" w:cs="Tahoma"/>
          <w:b/>
          <w:sz w:val="36"/>
          <w:szCs w:val="28"/>
        </w:rPr>
        <w:t>DOBAVI ZEMELJSKEGA PLINA</w:t>
      </w:r>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4FD1E276"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 xml:space="preserve">(sklop </w:t>
      </w:r>
      <w:r w:rsidR="00E770DB">
        <w:rPr>
          <w:rFonts w:ascii="Calibri" w:hAnsi="Calibri" w:cs="Tahoma"/>
          <w:b/>
          <w:sz w:val="36"/>
          <w:szCs w:val="28"/>
        </w:rPr>
        <w:t>2</w:t>
      </w:r>
      <w:r w:rsidRPr="00AF2B2C">
        <w:rPr>
          <w:rFonts w:ascii="Calibri" w:hAnsi="Calibri" w:cs="Tahoma"/>
          <w:b/>
          <w:sz w:val="36"/>
          <w:szCs w:val="28"/>
        </w:rPr>
        <w:t>)</w:t>
      </w:r>
    </w:p>
    <w:p w14:paraId="0A36D40D" w14:textId="77777777" w:rsidR="007A52B8" w:rsidRPr="004E0B2D" w:rsidRDefault="007A52B8" w:rsidP="007A52B8">
      <w:pPr>
        <w:numPr>
          <w:ilvl w:val="12"/>
          <w:numId w:val="0"/>
        </w:numPr>
        <w:jc w:val="center"/>
        <w:rPr>
          <w:rFonts w:ascii="Calibri" w:hAnsi="Calibri" w:cs="Tahoma"/>
          <w:b/>
          <w:color w:val="FF0000"/>
          <w:sz w:val="36"/>
          <w:szCs w:val="28"/>
        </w:rPr>
      </w:pPr>
      <w:r w:rsidRPr="004E0B2D">
        <w:rPr>
          <w:rFonts w:ascii="Calibri" w:hAnsi="Calibri" w:cs="Tahoma"/>
          <w:b/>
          <w:color w:val="FF0000"/>
          <w:sz w:val="36"/>
          <w:szCs w:val="28"/>
        </w:rPr>
        <w:t>Popravek št.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F1742F1" w14:textId="77777777" w:rsidR="00F62123" w:rsidRDefault="00F62123" w:rsidP="00481E2D">
      <w:pPr>
        <w:pStyle w:val="Brezrazmikov"/>
        <w:ind w:right="-142"/>
        <w:jc w:val="center"/>
        <w:rPr>
          <w:b/>
          <w:lang w:val="sl-SI"/>
        </w:rPr>
      </w:pPr>
    </w:p>
    <w:p w14:paraId="582CA5B7" w14:textId="77777777" w:rsidR="00F62123" w:rsidRPr="00FB6950" w:rsidRDefault="00F62123"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3F04A0B5"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DE3115">
        <w:rPr>
          <w:rFonts w:asciiTheme="minorHAnsi" w:hAnsiTheme="minorHAnsi" w:cstheme="minorHAnsi"/>
          <w:szCs w:val="22"/>
        </w:rPr>
        <w:t xml:space="preserve">okvirnega sporazuma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69988F8B" w14:textId="3997AD2E" w:rsidR="00333003" w:rsidRPr="00D343AC" w:rsidRDefault="004F6562" w:rsidP="00333003">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 xml:space="preserve">je </w:t>
      </w:r>
      <w:r w:rsidR="00333003" w:rsidRPr="00D343AC">
        <w:rPr>
          <w:rFonts w:asciiTheme="minorHAnsi" w:hAnsiTheme="minorHAnsi" w:cstheme="minorHAnsi"/>
          <w:sz w:val="22"/>
          <w:szCs w:val="22"/>
        </w:rPr>
        <w:t xml:space="preserve">naročnik izvedel postopek oddaje javnega naročila </w:t>
      </w:r>
      <w:r w:rsidR="00333003">
        <w:rPr>
          <w:rFonts w:asciiTheme="minorHAnsi" w:hAnsiTheme="minorHAnsi" w:cstheme="minorHAnsi"/>
          <w:sz w:val="22"/>
          <w:szCs w:val="22"/>
        </w:rPr>
        <w:t xml:space="preserve">»DOBAVA ENERGENTOV ZA POTREBE UNIVERZE V MARIBORU; </w:t>
      </w:r>
      <w:r w:rsidR="00333003" w:rsidRPr="00D343AC">
        <w:rPr>
          <w:rFonts w:asciiTheme="minorHAnsi" w:hAnsiTheme="minorHAnsi" w:cstheme="minorHAnsi"/>
          <w:sz w:val="22"/>
          <w:szCs w:val="22"/>
        </w:rPr>
        <w:t>»</w:t>
      </w:r>
      <w:r w:rsidR="00333003">
        <w:rPr>
          <w:rFonts w:asciiTheme="minorHAnsi" w:hAnsiTheme="minorHAnsi" w:cstheme="minorHAnsi"/>
          <w:sz w:val="22"/>
          <w:szCs w:val="22"/>
        </w:rPr>
        <w:t xml:space="preserve">DOBAVA </w:t>
      </w:r>
      <w:r w:rsidR="00333003" w:rsidRPr="00D343AC">
        <w:rPr>
          <w:rFonts w:asciiTheme="minorHAnsi" w:hAnsiTheme="minorHAnsi" w:cstheme="minorHAnsi"/>
          <w:sz w:val="22"/>
          <w:szCs w:val="22"/>
        </w:rPr>
        <w:t xml:space="preserve">ELEKTRIČNE ENERGIJE (z upoštevanjem </w:t>
      </w:r>
      <w:proofErr w:type="spellStart"/>
      <w:r w:rsidR="00333003" w:rsidRPr="00D343AC">
        <w:rPr>
          <w:rFonts w:asciiTheme="minorHAnsi" w:hAnsiTheme="minorHAnsi" w:cstheme="minorHAnsi"/>
          <w:sz w:val="22"/>
          <w:szCs w:val="22"/>
        </w:rPr>
        <w:t>okoljskih</w:t>
      </w:r>
      <w:proofErr w:type="spellEnd"/>
      <w:r w:rsidR="00333003" w:rsidRPr="00D343AC">
        <w:rPr>
          <w:rFonts w:asciiTheme="minorHAnsi" w:hAnsiTheme="minorHAnsi" w:cstheme="minorHAnsi"/>
          <w:sz w:val="22"/>
          <w:szCs w:val="22"/>
        </w:rPr>
        <w:t xml:space="preserve"> vidikov) - sklop 1</w:t>
      </w:r>
      <w:r w:rsidR="00333003">
        <w:rPr>
          <w:rFonts w:asciiTheme="minorHAnsi" w:hAnsiTheme="minorHAnsi" w:cstheme="minorHAnsi"/>
          <w:sz w:val="22"/>
          <w:szCs w:val="22"/>
        </w:rPr>
        <w:t xml:space="preserve">« </w:t>
      </w:r>
      <w:r w:rsidR="00333003" w:rsidRPr="00D343AC">
        <w:rPr>
          <w:rFonts w:asciiTheme="minorHAnsi" w:hAnsiTheme="minorHAnsi" w:cstheme="minorHAnsi"/>
          <w:sz w:val="22"/>
          <w:szCs w:val="22"/>
        </w:rPr>
        <w:t xml:space="preserve">in </w:t>
      </w:r>
      <w:r w:rsidR="00333003">
        <w:rPr>
          <w:rFonts w:asciiTheme="minorHAnsi" w:hAnsiTheme="minorHAnsi" w:cstheme="minorHAnsi"/>
          <w:sz w:val="22"/>
          <w:szCs w:val="22"/>
        </w:rPr>
        <w:t>»DOBAVA</w:t>
      </w:r>
      <w:r w:rsidR="00333003" w:rsidRPr="00D343AC">
        <w:rPr>
          <w:rFonts w:asciiTheme="minorHAnsi" w:hAnsiTheme="minorHAnsi" w:cstheme="minorHAnsi"/>
          <w:sz w:val="22"/>
          <w:szCs w:val="22"/>
        </w:rPr>
        <w:t xml:space="preserve"> ZEMELJSKEGA PLINA – sklop 2</w:t>
      </w:r>
      <w:r w:rsidR="00333003">
        <w:rPr>
          <w:rFonts w:asciiTheme="minorHAnsi" w:hAnsiTheme="minorHAnsi" w:cstheme="minorHAnsi"/>
          <w:sz w:val="22"/>
          <w:szCs w:val="22"/>
        </w:rPr>
        <w:t>«</w:t>
      </w:r>
      <w:r w:rsidR="00333003" w:rsidRPr="00D343AC">
        <w:rPr>
          <w:rFonts w:asciiTheme="minorHAnsi" w:hAnsiTheme="minorHAnsi" w:cstheme="minorHAnsi"/>
          <w:sz w:val="22"/>
          <w:szCs w:val="22"/>
        </w:rPr>
        <w:t xml:space="preserve">, z oznako 302/5 – EEZP12/2025 po odprtem postopku v skladu s 40. členom Zakona o javnem naročanju (Uradni list RS, št. 91/15, 14/18, 121/21, 10/22, 74/22 – </w:t>
      </w:r>
      <w:proofErr w:type="spellStart"/>
      <w:r w:rsidR="00333003" w:rsidRPr="00D343AC">
        <w:rPr>
          <w:rFonts w:asciiTheme="minorHAnsi" w:hAnsiTheme="minorHAnsi" w:cstheme="minorHAnsi"/>
          <w:sz w:val="22"/>
          <w:szCs w:val="22"/>
        </w:rPr>
        <w:t>odl</w:t>
      </w:r>
      <w:proofErr w:type="spellEnd"/>
      <w:r w:rsidR="00333003" w:rsidRPr="00D343AC">
        <w:rPr>
          <w:rFonts w:asciiTheme="minorHAnsi" w:hAnsiTheme="minorHAnsi" w:cstheme="minorHAnsi"/>
          <w:sz w:val="22"/>
          <w:szCs w:val="22"/>
        </w:rPr>
        <w:t xml:space="preserve">. US, 100/22 – ZNUZSZS, 28/23 in 88/23 – ZOPNN-F; v nadaljevanju: ZJN-3), objavljenim na Portalu javnih naročil pod št. objave </w:t>
      </w:r>
      <w:r w:rsidR="00333003" w:rsidRPr="00D343AC">
        <w:rPr>
          <w:rFonts w:asciiTheme="minorHAnsi" w:hAnsiTheme="minorHAnsi" w:cstheme="minorHAnsi"/>
          <w:sz w:val="22"/>
          <w:szCs w:val="22"/>
        </w:rPr>
        <w:fldChar w:fldCharType="begin">
          <w:ffData>
            <w:name w:val="Besedilo4"/>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z dne </w:t>
      </w:r>
      <w:r w:rsidR="00333003" w:rsidRPr="00D343AC">
        <w:rPr>
          <w:rFonts w:asciiTheme="minorHAnsi" w:hAnsiTheme="minorHAnsi" w:cstheme="minorHAnsi"/>
          <w:sz w:val="22"/>
          <w:szCs w:val="22"/>
        </w:rPr>
        <w:fldChar w:fldCharType="begin">
          <w:ffData>
            <w:name w:val="Besedilo5"/>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in v Uradnem listu EU pod številko objave </w:t>
      </w:r>
      <w:r w:rsidR="00333003" w:rsidRPr="00D343AC">
        <w:rPr>
          <w:rFonts w:asciiTheme="minorHAnsi" w:hAnsiTheme="minorHAnsi" w:cstheme="minorHAnsi"/>
          <w:sz w:val="22"/>
          <w:szCs w:val="22"/>
        </w:rPr>
        <w:fldChar w:fldCharType="begin">
          <w:ffData>
            <w:name w:val="Besedilo6"/>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z dne </w:t>
      </w:r>
      <w:r w:rsidR="00333003" w:rsidRPr="00D343AC">
        <w:rPr>
          <w:rFonts w:asciiTheme="minorHAnsi" w:hAnsiTheme="minorHAnsi" w:cstheme="minorHAnsi"/>
          <w:sz w:val="22"/>
          <w:szCs w:val="22"/>
        </w:rPr>
        <w:fldChar w:fldCharType="begin">
          <w:ffData>
            <w:name w:val="Besedilo7"/>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z namenom sklenitve okvirnega sporazuma z več gospodarskimi subjekti za dobavo električne energije z upoštevanjem </w:t>
      </w:r>
      <w:proofErr w:type="spellStart"/>
      <w:r w:rsidR="00333003" w:rsidRPr="00D343AC">
        <w:rPr>
          <w:rFonts w:asciiTheme="minorHAnsi" w:hAnsiTheme="minorHAnsi" w:cstheme="minorHAnsi"/>
          <w:sz w:val="22"/>
          <w:szCs w:val="22"/>
        </w:rPr>
        <w:t>okoljskih</w:t>
      </w:r>
      <w:proofErr w:type="spellEnd"/>
      <w:r w:rsidR="00333003" w:rsidRPr="00D343AC">
        <w:rPr>
          <w:rFonts w:asciiTheme="minorHAnsi" w:hAnsiTheme="minorHAnsi" w:cstheme="minorHAnsi"/>
          <w:sz w:val="22"/>
          <w:szCs w:val="22"/>
        </w:rPr>
        <w:t xml:space="preserve"> vidikov (sklop1) in dobavo zemeljskega plina (sklop 2) za obdobje oseminštiridesetih (48) mesecev</w:t>
      </w:r>
      <w:r w:rsidR="00333003">
        <w:rPr>
          <w:rFonts w:asciiTheme="minorHAnsi" w:hAnsiTheme="minorHAnsi" w:cstheme="minorHAnsi"/>
          <w:sz w:val="22"/>
          <w:szCs w:val="22"/>
        </w:rPr>
        <w:t xml:space="preserve"> </w:t>
      </w:r>
      <w:r w:rsidR="00333003" w:rsidRPr="00D343AC">
        <w:rPr>
          <w:rFonts w:asciiTheme="minorHAnsi" w:hAnsiTheme="minorHAnsi" w:cstheme="minorHAnsi"/>
          <w:sz w:val="22"/>
          <w:szCs w:val="22"/>
        </w:rPr>
        <w:t>(v nadaljevanju besedila: sporazum) za naročnike Univerza v Mariboru, Univerza v Mariboru Študentski domovi in Univerza v Mariboru Univerzitetna knjižnica Maribor (v nadaljevanju besedila: naročnik)</w:t>
      </w:r>
      <w:r w:rsidR="00333003">
        <w:rPr>
          <w:rFonts w:asciiTheme="minorHAnsi" w:hAnsiTheme="minorHAnsi" w:cstheme="minorHAnsi"/>
          <w:sz w:val="22"/>
          <w:szCs w:val="22"/>
        </w:rPr>
        <w:t>;</w:t>
      </w:r>
    </w:p>
    <w:p w14:paraId="482E36F7" w14:textId="29934A6F" w:rsidR="0011319D" w:rsidRDefault="0011319D" w:rsidP="006831B4">
      <w:pPr>
        <w:numPr>
          <w:ilvl w:val="0"/>
          <w:numId w:val="5"/>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na podlagi izvedenega javnega naročila ter za sodelovanje v postopku pri odpiranju konkurence oz. posameznih povabil k oddaji ponudbe</w:t>
      </w:r>
      <w:r w:rsidR="00BF6E68" w:rsidRPr="007D7D38">
        <w:rPr>
          <w:rFonts w:asciiTheme="minorHAnsi" w:hAnsiTheme="minorHAnsi" w:cstheme="minorHAnsi"/>
          <w:color w:val="000000" w:themeColor="text1"/>
          <w:sz w:val="22"/>
          <w:szCs w:val="22"/>
        </w:rPr>
        <w:t xml:space="preserve"> </w:t>
      </w:r>
      <w:r w:rsidR="005B7D96" w:rsidRPr="007D7D38">
        <w:rPr>
          <w:rFonts w:asciiTheme="minorHAnsi" w:hAnsiTheme="minorHAnsi" w:cstheme="minorHAnsi"/>
          <w:color w:val="000000" w:themeColor="text1"/>
          <w:sz w:val="22"/>
          <w:szCs w:val="22"/>
        </w:rPr>
        <w:t>naročnika</w:t>
      </w:r>
      <w:r w:rsidR="00BF6E68" w:rsidRPr="007D7D38">
        <w:rPr>
          <w:rFonts w:asciiTheme="minorHAnsi" w:hAnsiTheme="minorHAnsi" w:cstheme="minorHAnsi"/>
          <w:color w:val="000000" w:themeColor="text1"/>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30CD5166" w14:textId="77777777" w:rsidR="0057699D" w:rsidRPr="00992BCD" w:rsidRDefault="0057699D" w:rsidP="0057699D">
      <w:pPr>
        <w:numPr>
          <w:ilvl w:val="0"/>
          <w:numId w:val="5"/>
        </w:numPr>
        <w:ind w:right="-142"/>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dobavitelj naročniku zagotavlja, da opravlja vse dejavnosti, potrebne za izpolnjevanje prevzetih obveznosti po tem okvirnem sporazumu in da izpolnjuje vse pogoje, določene z veljavnimi predpisi in navodili naročnika za izvajanje dejavnosti in za izpolnjevanje prevzetih obveznosti;</w:t>
      </w:r>
    </w:p>
    <w:p w14:paraId="21969975" w14:textId="649D55BE" w:rsidR="00FB2CAC" w:rsidRPr="00603CC5" w:rsidRDefault="00FB2CAC"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r w:rsidR="006504D7">
        <w:rPr>
          <w:rFonts w:asciiTheme="minorHAnsi" w:hAnsiTheme="minorHAnsi" w:cstheme="minorHAnsi"/>
          <w:sz w:val="22"/>
          <w:szCs w:val="22"/>
        </w:rPr>
        <w:t>;</w:t>
      </w:r>
    </w:p>
    <w:p w14:paraId="53B514AD" w14:textId="7E828974" w:rsidR="002E4A9C" w:rsidRDefault="002E4A9C" w:rsidP="006831B4">
      <w:pPr>
        <w:numPr>
          <w:ilvl w:val="0"/>
          <w:numId w:val="5"/>
        </w:numPr>
        <w:ind w:right="-142"/>
        <w:jc w:val="both"/>
        <w:rPr>
          <w:rFonts w:asciiTheme="minorHAnsi" w:hAnsiTheme="minorHAnsi" w:cstheme="minorHAnsi"/>
          <w:color w:val="000000" w:themeColor="text1"/>
          <w:sz w:val="22"/>
          <w:szCs w:val="22"/>
        </w:rPr>
      </w:pPr>
      <w:r w:rsidRPr="006504D7">
        <w:rPr>
          <w:rFonts w:asciiTheme="minorHAnsi" w:hAnsiTheme="minorHAnsi" w:cstheme="minorHAnsi"/>
          <w:color w:val="000000" w:themeColor="text1"/>
          <w:sz w:val="22"/>
          <w:szCs w:val="22"/>
        </w:rPr>
        <w:t xml:space="preserve">naročnik sklepa ta sporazum v imenu vseh </w:t>
      </w:r>
      <w:r w:rsidR="003136E1" w:rsidRPr="006504D7">
        <w:rPr>
          <w:rFonts w:asciiTheme="minorHAnsi" w:hAnsiTheme="minorHAnsi" w:cstheme="minorHAnsi"/>
          <w:color w:val="000000" w:themeColor="text1"/>
          <w:sz w:val="22"/>
          <w:szCs w:val="22"/>
        </w:rPr>
        <w:t xml:space="preserve">posameznih </w:t>
      </w:r>
      <w:r w:rsidR="004D050E" w:rsidRPr="006504D7">
        <w:rPr>
          <w:rFonts w:asciiTheme="minorHAnsi" w:hAnsiTheme="minorHAnsi" w:cstheme="minorHAnsi"/>
          <w:color w:val="000000" w:themeColor="text1"/>
          <w:sz w:val="22"/>
          <w:szCs w:val="22"/>
        </w:rPr>
        <w:t>naročnikov iz priloge</w:t>
      </w:r>
      <w:r w:rsidRPr="006504D7">
        <w:rPr>
          <w:rFonts w:asciiTheme="minorHAnsi" w:hAnsiTheme="minorHAnsi" w:cstheme="minorHAnsi"/>
          <w:color w:val="000000" w:themeColor="text1"/>
          <w:sz w:val="22"/>
          <w:szCs w:val="22"/>
        </w:rPr>
        <w:t xml:space="preserve"> </w:t>
      </w:r>
      <w:r w:rsidR="0059329A">
        <w:rPr>
          <w:rFonts w:asciiTheme="minorHAnsi" w:hAnsiTheme="minorHAnsi" w:cstheme="minorHAnsi"/>
          <w:color w:val="000000" w:themeColor="text1"/>
          <w:sz w:val="22"/>
          <w:szCs w:val="22"/>
        </w:rPr>
        <w:t>3</w:t>
      </w:r>
      <w:r w:rsidR="00B30391" w:rsidRPr="006504D7">
        <w:rPr>
          <w:rFonts w:asciiTheme="minorHAnsi" w:hAnsiTheme="minorHAnsi" w:cstheme="minorHAnsi"/>
          <w:color w:val="000000" w:themeColor="text1"/>
          <w:sz w:val="22"/>
          <w:szCs w:val="22"/>
        </w:rPr>
        <w:t xml:space="preserve"> (v nadaljevanju: posamezni naročniki)</w:t>
      </w:r>
      <w:r w:rsidR="00F1722E" w:rsidRPr="006504D7">
        <w:rPr>
          <w:rFonts w:asciiTheme="minorHAnsi" w:hAnsiTheme="minorHAnsi" w:cstheme="minorHAnsi"/>
          <w:color w:val="000000" w:themeColor="text1"/>
          <w:sz w:val="22"/>
          <w:szCs w:val="22"/>
        </w:rPr>
        <w:t>,</w:t>
      </w:r>
    </w:p>
    <w:p w14:paraId="7DC22AD7" w14:textId="5B65089D" w:rsidR="007B34C0" w:rsidRDefault="007B34C0" w:rsidP="006831B4">
      <w:pPr>
        <w:pStyle w:val="Odstavekseznama"/>
        <w:numPr>
          <w:ilvl w:val="0"/>
          <w:numId w:val="5"/>
        </w:num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je </w:t>
      </w:r>
      <w:r w:rsidRPr="007B34C0">
        <w:rPr>
          <w:rFonts w:asciiTheme="minorHAnsi" w:hAnsiTheme="minorHAnsi" w:cstheme="minorHAnsi"/>
          <w:color w:val="000000" w:themeColor="text1"/>
          <w:sz w:val="22"/>
          <w:szCs w:val="22"/>
        </w:rPr>
        <w:t>naročnik v isti vsebini sklenil krovni okvirni sporazum tudi z: _______________;</w:t>
      </w:r>
    </w:p>
    <w:p w14:paraId="6FD3645C" w14:textId="62CD0F8F" w:rsidR="00EF31D8" w:rsidRDefault="00171729" w:rsidP="006831B4">
      <w:pPr>
        <w:pStyle w:val="Odstavekseznama"/>
        <w:numPr>
          <w:ilvl w:val="0"/>
          <w:numId w:val="5"/>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je </w:t>
      </w:r>
      <w:r w:rsidR="00EF31D8" w:rsidRPr="00EF31D8">
        <w:rPr>
          <w:rFonts w:asciiTheme="minorHAnsi" w:hAnsiTheme="minorHAnsi" w:cstheme="minorHAnsi"/>
          <w:color w:val="000000" w:themeColor="text1"/>
          <w:sz w:val="22"/>
          <w:szCs w:val="22"/>
        </w:rPr>
        <w:t xml:space="preserve">stranka okvirnega sporazuma </w:t>
      </w:r>
      <w:r w:rsidR="001B2374">
        <w:rPr>
          <w:rFonts w:asciiTheme="minorHAnsi" w:hAnsiTheme="minorHAnsi" w:cstheme="minorHAnsi"/>
          <w:color w:val="000000" w:themeColor="text1"/>
          <w:sz w:val="22"/>
          <w:szCs w:val="22"/>
        </w:rPr>
        <w:t xml:space="preserve">za </w:t>
      </w:r>
      <w:r w:rsidR="00EF31D8" w:rsidRPr="00EF31D8">
        <w:rPr>
          <w:rFonts w:asciiTheme="minorHAnsi" w:hAnsiTheme="minorHAnsi" w:cstheme="minorHAnsi"/>
          <w:color w:val="000000" w:themeColor="text1"/>
          <w:sz w:val="22"/>
          <w:szCs w:val="22"/>
        </w:rPr>
        <w:t xml:space="preserve">dobavo </w:t>
      </w:r>
      <w:r>
        <w:rPr>
          <w:rFonts w:asciiTheme="minorHAnsi" w:hAnsiTheme="minorHAnsi" w:cstheme="minorHAnsi"/>
          <w:color w:val="000000" w:themeColor="text1"/>
          <w:sz w:val="22"/>
          <w:szCs w:val="22"/>
        </w:rPr>
        <w:t xml:space="preserve">zemeljskega plina </w:t>
      </w:r>
      <w:r w:rsidR="00EF31D8" w:rsidRPr="00EF31D8">
        <w:rPr>
          <w:rFonts w:asciiTheme="minorHAnsi" w:hAnsiTheme="minorHAnsi" w:cstheme="minorHAnsi"/>
          <w:color w:val="000000" w:themeColor="text1"/>
          <w:sz w:val="22"/>
          <w:szCs w:val="22"/>
        </w:rPr>
        <w:t>(sklop</w:t>
      </w:r>
      <w:r>
        <w:rPr>
          <w:rFonts w:asciiTheme="minorHAnsi" w:hAnsiTheme="minorHAnsi" w:cstheme="minorHAnsi"/>
          <w:color w:val="000000" w:themeColor="text1"/>
          <w:sz w:val="22"/>
          <w:szCs w:val="22"/>
        </w:rPr>
        <w:t xml:space="preserve"> 2</w:t>
      </w:r>
      <w:r w:rsidR="00EF31D8" w:rsidRPr="00EF31D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00EF31D8" w:rsidRPr="00EF31D8">
        <w:rPr>
          <w:rFonts w:asciiTheme="minorHAnsi" w:hAnsiTheme="minorHAnsi" w:cstheme="minorHAnsi"/>
          <w:color w:val="000000" w:themeColor="text1"/>
          <w:sz w:val="22"/>
          <w:szCs w:val="22"/>
        </w:rPr>
        <w:t xml:space="preserve">dolžna izvrševati </w:t>
      </w:r>
      <w:r w:rsidR="001B2374">
        <w:rPr>
          <w:rFonts w:asciiTheme="minorHAnsi" w:hAnsiTheme="minorHAnsi" w:cstheme="minorHAnsi"/>
          <w:color w:val="000000" w:themeColor="text1"/>
          <w:sz w:val="22"/>
          <w:szCs w:val="22"/>
        </w:rPr>
        <w:t xml:space="preserve">sporazum </w:t>
      </w:r>
      <w:r w:rsidR="00E71BA5">
        <w:rPr>
          <w:rFonts w:asciiTheme="minorHAnsi" w:hAnsiTheme="minorHAnsi" w:cstheme="minorHAnsi"/>
          <w:color w:val="000000" w:themeColor="text1"/>
          <w:sz w:val="22"/>
          <w:szCs w:val="22"/>
        </w:rPr>
        <w:t xml:space="preserve">le </w:t>
      </w:r>
      <w:r w:rsidR="00EF31D8" w:rsidRPr="00EF31D8">
        <w:rPr>
          <w:rFonts w:asciiTheme="minorHAnsi" w:hAnsiTheme="minorHAnsi" w:cstheme="minorHAnsi"/>
          <w:color w:val="000000" w:themeColor="text1"/>
          <w:sz w:val="22"/>
          <w:szCs w:val="22"/>
        </w:rPr>
        <w:t xml:space="preserve">v primeru, če bo </w:t>
      </w:r>
      <w:r w:rsidR="00486407">
        <w:rPr>
          <w:rFonts w:asciiTheme="minorHAnsi" w:hAnsiTheme="minorHAnsi" w:cstheme="minorHAnsi"/>
          <w:color w:val="000000" w:themeColor="text1"/>
          <w:sz w:val="22"/>
          <w:szCs w:val="22"/>
        </w:rPr>
        <w:t xml:space="preserve">naročnik </w:t>
      </w:r>
      <w:r w:rsidR="00EF31D8" w:rsidRPr="00EF31D8">
        <w:rPr>
          <w:rFonts w:asciiTheme="minorHAnsi" w:hAnsiTheme="minorHAnsi" w:cstheme="minorHAnsi"/>
          <w:color w:val="000000" w:themeColor="text1"/>
          <w:sz w:val="22"/>
          <w:szCs w:val="22"/>
        </w:rPr>
        <w:t>z njo sklenil neposredn</w:t>
      </w:r>
      <w:r w:rsidR="00486407">
        <w:rPr>
          <w:rFonts w:asciiTheme="minorHAnsi" w:hAnsiTheme="minorHAnsi" w:cstheme="minorHAnsi"/>
          <w:color w:val="000000" w:themeColor="text1"/>
          <w:sz w:val="22"/>
          <w:szCs w:val="22"/>
        </w:rPr>
        <w:t>o</w:t>
      </w:r>
      <w:r w:rsidR="00EF31D8" w:rsidRPr="00EF31D8">
        <w:rPr>
          <w:rFonts w:asciiTheme="minorHAnsi" w:hAnsiTheme="minorHAnsi" w:cstheme="minorHAnsi"/>
          <w:color w:val="000000" w:themeColor="text1"/>
          <w:sz w:val="22"/>
          <w:szCs w:val="22"/>
        </w:rPr>
        <w:t xml:space="preserve"> </w:t>
      </w:r>
      <w:r w:rsidR="00486407">
        <w:rPr>
          <w:rFonts w:asciiTheme="minorHAnsi" w:hAnsiTheme="minorHAnsi" w:cstheme="minorHAnsi"/>
          <w:color w:val="000000" w:themeColor="text1"/>
          <w:sz w:val="22"/>
          <w:szCs w:val="22"/>
        </w:rPr>
        <w:t>pogodbo</w:t>
      </w:r>
      <w:r w:rsidR="001B3A07">
        <w:rPr>
          <w:rFonts w:asciiTheme="minorHAnsi" w:hAnsiTheme="minorHAnsi" w:cstheme="minorHAnsi"/>
          <w:color w:val="000000" w:themeColor="text1"/>
          <w:sz w:val="22"/>
          <w:szCs w:val="22"/>
        </w:rPr>
        <w:t xml:space="preserve"> za posamezno obdobje</w:t>
      </w:r>
      <w:r w:rsidR="00E71BA5">
        <w:rPr>
          <w:rFonts w:asciiTheme="minorHAnsi" w:hAnsiTheme="minorHAnsi" w:cstheme="minorHAnsi"/>
          <w:color w:val="000000" w:themeColor="text1"/>
          <w:sz w:val="22"/>
          <w:szCs w:val="22"/>
        </w:rPr>
        <w:t>;</w:t>
      </w:r>
    </w:p>
    <w:p w14:paraId="3C079EC4" w14:textId="0C38F92B" w:rsidR="00A30FF5" w:rsidRPr="00992BCD" w:rsidRDefault="00A30FF5" w:rsidP="00A30FF5">
      <w:pPr>
        <w:pStyle w:val="Odstavekseznama"/>
        <w:numPr>
          <w:ilvl w:val="0"/>
          <w:numId w:val="5"/>
        </w:numPr>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bo za posamezna obdobja naročnik odpiral konkurenco med gospodarskimi subjekti, ki so stranke okvirnega sporazuma;</w:t>
      </w:r>
    </w:p>
    <w:p w14:paraId="0DE27EDC" w14:textId="78EC84C5" w:rsidR="00B90567" w:rsidRPr="00B90567" w:rsidRDefault="00B90567" w:rsidP="00FC4AD6">
      <w:pPr>
        <w:pStyle w:val="Odstavekseznama"/>
        <w:numPr>
          <w:ilvl w:val="0"/>
          <w:numId w:val="5"/>
        </w:numPr>
        <w:jc w:val="both"/>
        <w:rPr>
          <w:rFonts w:asciiTheme="minorHAnsi" w:hAnsiTheme="minorHAnsi" w:cstheme="minorHAnsi"/>
          <w:color w:val="000000" w:themeColor="text1"/>
          <w:sz w:val="22"/>
          <w:szCs w:val="22"/>
        </w:rPr>
      </w:pPr>
      <w:r w:rsidRPr="00B90567">
        <w:rPr>
          <w:rFonts w:asciiTheme="minorHAnsi" w:hAnsiTheme="minorHAnsi" w:cstheme="minorHAnsi"/>
          <w:color w:val="000000" w:themeColor="text1"/>
          <w:sz w:val="22"/>
          <w:szCs w:val="22"/>
        </w:rPr>
        <w:t>je naročnik, v skladu z 168. členom Energetskega zakona (Uradni list RS, št. 60/19 - uradno prečiščeno besedilo, 65/20, 158/20 - ZURE, 121/21 - ZSROVE, 172/21 - ZOEE, 204/21 - ZOP in 44/22 - ZOTDS; v nadaljevanju EZ-1), zaščiten odjemalec</w:t>
      </w:r>
      <w:r>
        <w:rPr>
          <w:rFonts w:asciiTheme="minorHAnsi" w:hAnsiTheme="minorHAnsi" w:cstheme="minorHAnsi"/>
          <w:color w:val="000000" w:themeColor="text1"/>
          <w:sz w:val="22"/>
          <w:szCs w:val="22"/>
        </w:rPr>
        <w:t>;</w:t>
      </w:r>
    </w:p>
    <w:p w14:paraId="14F137CF" w14:textId="0DB1A638" w:rsidR="00E71BA5" w:rsidRPr="00C7256E"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 xml:space="preserve">se s tem sporazumom določajo pogoji </w:t>
      </w:r>
      <w:r w:rsidR="000A2887" w:rsidRPr="00992BCD">
        <w:rPr>
          <w:rFonts w:asciiTheme="minorHAnsi" w:hAnsiTheme="minorHAnsi" w:cstheme="minorHAnsi"/>
          <w:color w:val="000000" w:themeColor="text1"/>
          <w:sz w:val="22"/>
          <w:szCs w:val="22"/>
        </w:rPr>
        <w:t xml:space="preserve">in medsebojne obveznosti </w:t>
      </w:r>
      <w:r w:rsidRPr="00992BCD">
        <w:rPr>
          <w:rFonts w:asciiTheme="minorHAnsi" w:hAnsiTheme="minorHAnsi" w:cstheme="minorHAnsi"/>
          <w:color w:val="000000" w:themeColor="text1"/>
          <w:sz w:val="22"/>
          <w:szCs w:val="22"/>
        </w:rPr>
        <w:t xml:space="preserve">za dobavo </w:t>
      </w:r>
      <w:r w:rsidR="00171729" w:rsidRPr="00992BCD">
        <w:rPr>
          <w:rFonts w:asciiTheme="minorHAnsi" w:hAnsiTheme="minorHAnsi" w:cstheme="minorHAnsi"/>
          <w:color w:val="000000" w:themeColor="text1"/>
          <w:sz w:val="22"/>
          <w:szCs w:val="22"/>
        </w:rPr>
        <w:t xml:space="preserve">zemeljskega plina </w:t>
      </w:r>
      <w:r w:rsidRPr="00C7256E">
        <w:rPr>
          <w:rFonts w:asciiTheme="minorHAnsi" w:hAnsiTheme="minorHAnsi" w:cstheme="minorHAnsi"/>
          <w:color w:val="000000" w:themeColor="text1"/>
          <w:sz w:val="22"/>
          <w:szCs w:val="22"/>
        </w:rPr>
        <w:t xml:space="preserve">v obdobju </w:t>
      </w:r>
      <w:r w:rsidRPr="00C7256E">
        <w:rPr>
          <w:rFonts w:asciiTheme="minorHAnsi" w:hAnsiTheme="minorHAnsi" w:cstheme="minorHAnsi"/>
          <w:b/>
          <w:bCs/>
          <w:color w:val="000000" w:themeColor="text1"/>
          <w:sz w:val="22"/>
          <w:szCs w:val="22"/>
        </w:rPr>
        <w:t xml:space="preserve">od 01. </w:t>
      </w:r>
      <w:r w:rsidR="00FB59C0" w:rsidRPr="00C7256E">
        <w:rPr>
          <w:rFonts w:asciiTheme="minorHAnsi" w:hAnsiTheme="minorHAnsi" w:cstheme="minorHAnsi"/>
          <w:b/>
          <w:bCs/>
          <w:color w:val="000000" w:themeColor="text1"/>
          <w:sz w:val="22"/>
          <w:szCs w:val="22"/>
        </w:rPr>
        <w:t>11</w:t>
      </w:r>
      <w:r w:rsidRPr="00C7256E">
        <w:rPr>
          <w:rFonts w:asciiTheme="minorHAnsi" w:hAnsiTheme="minorHAnsi" w:cstheme="minorHAnsi"/>
          <w:b/>
          <w:bCs/>
          <w:color w:val="000000" w:themeColor="text1"/>
          <w:sz w:val="22"/>
          <w:szCs w:val="22"/>
        </w:rPr>
        <w:t>. 2025 do 3</w:t>
      </w:r>
      <w:r w:rsidR="00FB59C0" w:rsidRPr="00C7256E">
        <w:rPr>
          <w:rFonts w:asciiTheme="minorHAnsi" w:hAnsiTheme="minorHAnsi" w:cstheme="minorHAnsi"/>
          <w:b/>
          <w:bCs/>
          <w:color w:val="000000" w:themeColor="text1"/>
          <w:sz w:val="22"/>
          <w:szCs w:val="22"/>
        </w:rPr>
        <w:t>0</w:t>
      </w:r>
      <w:r w:rsidRPr="00C7256E">
        <w:rPr>
          <w:rFonts w:asciiTheme="minorHAnsi" w:hAnsiTheme="minorHAnsi" w:cstheme="minorHAnsi"/>
          <w:b/>
          <w:bCs/>
          <w:color w:val="000000" w:themeColor="text1"/>
          <w:sz w:val="22"/>
          <w:szCs w:val="22"/>
        </w:rPr>
        <w:t xml:space="preserve">. </w:t>
      </w:r>
      <w:r w:rsidR="00FB59C0" w:rsidRPr="00C7256E">
        <w:rPr>
          <w:rFonts w:asciiTheme="minorHAnsi" w:hAnsiTheme="minorHAnsi" w:cstheme="minorHAnsi"/>
          <w:b/>
          <w:bCs/>
          <w:color w:val="000000" w:themeColor="text1"/>
          <w:sz w:val="22"/>
          <w:szCs w:val="22"/>
        </w:rPr>
        <w:t>04</w:t>
      </w:r>
      <w:r w:rsidRPr="00C7256E">
        <w:rPr>
          <w:rFonts w:asciiTheme="minorHAnsi" w:hAnsiTheme="minorHAnsi" w:cstheme="minorHAnsi"/>
          <w:b/>
          <w:bCs/>
          <w:color w:val="000000" w:themeColor="text1"/>
          <w:sz w:val="22"/>
          <w:szCs w:val="22"/>
        </w:rPr>
        <w:t>. 2029</w:t>
      </w:r>
      <w:r w:rsidRPr="00C7256E">
        <w:rPr>
          <w:rFonts w:asciiTheme="minorHAnsi" w:hAnsiTheme="minorHAnsi" w:cstheme="minorHAnsi"/>
          <w:color w:val="000000" w:themeColor="text1"/>
          <w:sz w:val="22"/>
          <w:szCs w:val="22"/>
        </w:rPr>
        <w:t>.</w:t>
      </w:r>
    </w:p>
    <w:p w14:paraId="22817472" w14:textId="0DCFD2FA" w:rsidR="00667A69" w:rsidRDefault="005B63E5" w:rsidP="000B12EF">
      <w:pPr>
        <w:spacing w:before="120" w:after="120" w:line="259" w:lineRule="auto"/>
        <w:ind w:right="-142"/>
        <w:jc w:val="both"/>
        <w:rPr>
          <w:rFonts w:asciiTheme="minorHAnsi" w:hAnsiTheme="minorHAnsi" w:cstheme="minorHAnsi"/>
          <w:sz w:val="22"/>
          <w:szCs w:val="22"/>
        </w:rPr>
      </w:pPr>
      <w:r>
        <w:rPr>
          <w:rFonts w:asciiTheme="minorHAnsi" w:hAnsiTheme="minorHAnsi" w:cstheme="minorHAnsi"/>
          <w:sz w:val="22"/>
          <w:szCs w:val="22"/>
        </w:rPr>
        <w:t xml:space="preserve">Stranki </w:t>
      </w:r>
      <w:r w:rsidR="00554B4B">
        <w:rPr>
          <w:rFonts w:asciiTheme="minorHAnsi" w:hAnsiTheme="minorHAnsi" w:cstheme="minorHAnsi"/>
          <w:sz w:val="22"/>
          <w:szCs w:val="22"/>
        </w:rPr>
        <w:t xml:space="preserve">sporazuma </w:t>
      </w:r>
      <w:r>
        <w:rPr>
          <w:rFonts w:asciiTheme="minorHAnsi" w:hAnsiTheme="minorHAnsi" w:cstheme="minorHAnsi"/>
          <w:sz w:val="22"/>
          <w:szCs w:val="22"/>
        </w:rPr>
        <w:t>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3BF3488C" w14:textId="77777777" w:rsidR="00405465" w:rsidRDefault="00405465" w:rsidP="000B12EF">
      <w:pPr>
        <w:spacing w:before="120" w:after="120" w:line="259" w:lineRule="auto"/>
        <w:ind w:right="-142"/>
        <w:jc w:val="both"/>
        <w:rPr>
          <w:rFonts w:asciiTheme="minorHAnsi" w:hAnsiTheme="minorHAnsi" w:cstheme="minorHAnsi"/>
          <w:sz w:val="22"/>
          <w:szCs w:val="22"/>
        </w:rPr>
      </w:pPr>
    </w:p>
    <w:p w14:paraId="62ECC6FF" w14:textId="0222888D" w:rsidR="006A644C" w:rsidRDefault="006A644C">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9233313" w14:textId="55F368AD" w:rsidR="006A644C" w:rsidRPr="009C7DAC" w:rsidRDefault="006A644C" w:rsidP="005F45B7">
      <w:pPr>
        <w:pStyle w:val="Naslov4"/>
        <w:numPr>
          <w:ilvl w:val="0"/>
          <w:numId w:val="3"/>
        </w:numPr>
        <w:spacing w:before="0" w:after="0"/>
        <w:ind w:right="-142"/>
        <w:rPr>
          <w:rFonts w:asciiTheme="minorHAnsi" w:hAnsiTheme="minorHAnsi" w:cstheme="minorHAnsi"/>
          <w:b w:val="0"/>
          <w:sz w:val="22"/>
          <w:szCs w:val="22"/>
        </w:rPr>
      </w:pPr>
      <w:r w:rsidRPr="009C7DAC">
        <w:rPr>
          <w:rFonts w:asciiTheme="minorHAnsi" w:hAnsiTheme="minorHAnsi" w:cstheme="minorHAnsi"/>
          <w:sz w:val="22"/>
          <w:szCs w:val="22"/>
        </w:rPr>
        <w:lastRenderedPageBreak/>
        <w:t xml:space="preserve">PREDMET </w:t>
      </w:r>
      <w:r w:rsidR="005F23CA">
        <w:rPr>
          <w:rFonts w:asciiTheme="minorHAnsi" w:hAnsiTheme="minorHAnsi" w:cstheme="minorHAnsi"/>
          <w:sz w:val="22"/>
          <w:szCs w:val="22"/>
        </w:rPr>
        <w:t>OKVIRNEGA SPORAZUMA</w:t>
      </w:r>
    </w:p>
    <w:p w14:paraId="4DC35AF7" w14:textId="77777777" w:rsidR="006A644C" w:rsidRPr="005F45B7" w:rsidRDefault="006A644C" w:rsidP="005F45B7">
      <w:pPr>
        <w:numPr>
          <w:ilvl w:val="0"/>
          <w:numId w:val="4"/>
        </w:numPr>
        <w:ind w:right="-142"/>
        <w:jc w:val="center"/>
        <w:rPr>
          <w:rFonts w:asciiTheme="minorHAnsi" w:hAnsiTheme="minorHAnsi" w:cstheme="minorHAnsi"/>
          <w:b/>
          <w:bCs/>
          <w:sz w:val="22"/>
          <w:szCs w:val="22"/>
        </w:rPr>
      </w:pPr>
      <w:r w:rsidRPr="005F45B7">
        <w:rPr>
          <w:rFonts w:asciiTheme="minorHAnsi" w:hAnsiTheme="minorHAnsi" w:cstheme="minorHAnsi"/>
          <w:b/>
          <w:bCs/>
          <w:sz w:val="22"/>
          <w:szCs w:val="22"/>
        </w:rPr>
        <w:t>člen</w:t>
      </w:r>
    </w:p>
    <w:p w14:paraId="5A85A200" w14:textId="77777777" w:rsidR="006A644C" w:rsidRPr="009C7DAC" w:rsidRDefault="006A644C" w:rsidP="006A644C">
      <w:pPr>
        <w:jc w:val="both"/>
        <w:rPr>
          <w:rFonts w:asciiTheme="minorHAnsi" w:hAnsiTheme="minorHAnsi" w:cstheme="minorHAnsi"/>
          <w:sz w:val="22"/>
          <w:szCs w:val="22"/>
        </w:rPr>
      </w:pPr>
    </w:p>
    <w:p w14:paraId="0988AA53" w14:textId="7ADC008A" w:rsidR="00573ED1" w:rsidRDefault="00573ED1" w:rsidP="00573ED1">
      <w:pPr>
        <w:spacing w:after="120"/>
        <w:jc w:val="both"/>
        <w:rPr>
          <w:rFonts w:ascii="Calibri" w:hAnsi="Calibri"/>
          <w:color w:val="000000" w:themeColor="text1"/>
          <w:sz w:val="22"/>
          <w:szCs w:val="22"/>
        </w:rPr>
      </w:pPr>
      <w:r w:rsidRPr="00081B39">
        <w:rPr>
          <w:rFonts w:ascii="Calibri" w:hAnsi="Calibri"/>
          <w:color w:val="000000" w:themeColor="text1"/>
          <w:sz w:val="22"/>
          <w:szCs w:val="22"/>
        </w:rPr>
        <w:t xml:space="preserve">Predmet sporazuma je stalna in neprekinjena dobava </w:t>
      </w:r>
      <w:r w:rsidRPr="00081B39">
        <w:rPr>
          <w:rFonts w:asciiTheme="minorHAnsi" w:hAnsiTheme="minorHAnsi" w:cstheme="minorHAnsi"/>
          <w:bCs/>
          <w:color w:val="000000" w:themeColor="text1"/>
          <w:sz w:val="22"/>
          <w:szCs w:val="22"/>
        </w:rPr>
        <w:t>zemeljskega plina, ki ga bodo izbrani dobavitelji</w:t>
      </w:r>
      <w:r w:rsidR="008B440C" w:rsidRPr="00081B39">
        <w:rPr>
          <w:rFonts w:asciiTheme="minorHAnsi" w:hAnsiTheme="minorHAnsi" w:cstheme="minorHAnsi"/>
          <w:bCs/>
          <w:color w:val="000000" w:themeColor="text1"/>
          <w:sz w:val="22"/>
          <w:szCs w:val="22"/>
        </w:rPr>
        <w:t xml:space="preserve"> (</w:t>
      </w:r>
      <w:r w:rsidR="00EB26DF">
        <w:rPr>
          <w:rFonts w:asciiTheme="minorHAnsi" w:hAnsiTheme="minorHAnsi" w:cstheme="minorHAnsi"/>
          <w:bCs/>
          <w:color w:val="000000" w:themeColor="text1"/>
          <w:sz w:val="22"/>
          <w:szCs w:val="22"/>
        </w:rPr>
        <w:t xml:space="preserve">stranke </w:t>
      </w:r>
      <w:r w:rsidR="008B440C" w:rsidRPr="00081B39">
        <w:rPr>
          <w:rFonts w:asciiTheme="minorHAnsi" w:hAnsiTheme="minorHAnsi" w:cstheme="minorHAnsi"/>
          <w:bCs/>
          <w:color w:val="000000" w:themeColor="text1"/>
          <w:sz w:val="22"/>
          <w:szCs w:val="22"/>
        </w:rPr>
        <w:t xml:space="preserve">okvirnega sporazuma) </w:t>
      </w:r>
      <w:r w:rsidRPr="00081B39">
        <w:rPr>
          <w:rFonts w:asciiTheme="minorHAnsi" w:hAnsiTheme="minorHAnsi" w:cstheme="minorHAnsi"/>
          <w:bCs/>
          <w:color w:val="000000" w:themeColor="text1"/>
          <w:sz w:val="22"/>
          <w:szCs w:val="22"/>
        </w:rPr>
        <w:t>dobavljal</w:t>
      </w:r>
      <w:r w:rsidR="001C64AF" w:rsidRPr="00081B39">
        <w:rPr>
          <w:rFonts w:asciiTheme="minorHAnsi" w:hAnsiTheme="minorHAnsi" w:cstheme="minorHAnsi"/>
          <w:bCs/>
          <w:color w:val="000000" w:themeColor="text1"/>
          <w:sz w:val="22"/>
          <w:szCs w:val="22"/>
        </w:rPr>
        <w:t>i</w:t>
      </w:r>
      <w:r w:rsidRPr="00081B39">
        <w:rPr>
          <w:rFonts w:asciiTheme="minorHAnsi" w:hAnsiTheme="minorHAnsi" w:cstheme="minorHAnsi"/>
          <w:bCs/>
          <w:color w:val="000000" w:themeColor="text1"/>
          <w:sz w:val="22"/>
          <w:szCs w:val="22"/>
        </w:rPr>
        <w:t xml:space="preserve"> naročniku </w:t>
      </w:r>
      <w:r w:rsidR="001C64AF" w:rsidRPr="00081B39">
        <w:rPr>
          <w:rFonts w:asciiTheme="minorHAnsi" w:hAnsiTheme="minorHAnsi" w:cstheme="minorHAnsi"/>
          <w:bCs/>
          <w:color w:val="000000" w:themeColor="text1"/>
          <w:sz w:val="22"/>
          <w:szCs w:val="22"/>
        </w:rPr>
        <w:t xml:space="preserve">48 </w:t>
      </w:r>
      <w:r w:rsidRPr="00081B39">
        <w:rPr>
          <w:rFonts w:asciiTheme="minorHAnsi" w:hAnsiTheme="minorHAnsi" w:cstheme="minorHAnsi"/>
          <w:bCs/>
          <w:color w:val="000000" w:themeColor="text1"/>
          <w:sz w:val="22"/>
          <w:szCs w:val="22"/>
        </w:rPr>
        <w:t>(</w:t>
      </w:r>
      <w:r w:rsidR="001C64AF" w:rsidRPr="00081B39">
        <w:rPr>
          <w:rFonts w:asciiTheme="minorHAnsi" w:hAnsiTheme="minorHAnsi" w:cstheme="minorHAnsi"/>
          <w:bCs/>
          <w:color w:val="000000" w:themeColor="text1"/>
          <w:sz w:val="22"/>
          <w:szCs w:val="22"/>
        </w:rPr>
        <w:t>oseminštirideset</w:t>
      </w:r>
      <w:r w:rsidRPr="00081B39">
        <w:rPr>
          <w:rFonts w:asciiTheme="minorHAnsi" w:hAnsiTheme="minorHAnsi" w:cstheme="minorHAnsi"/>
          <w:bCs/>
          <w:color w:val="000000" w:themeColor="text1"/>
          <w:sz w:val="22"/>
          <w:szCs w:val="22"/>
        </w:rPr>
        <w:t xml:space="preserve">) mesecev in sicer v obdobju od </w:t>
      </w:r>
      <w:r w:rsidRPr="00081B39">
        <w:rPr>
          <w:rFonts w:asciiTheme="minorHAnsi" w:hAnsiTheme="minorHAnsi" w:cstheme="minorHAnsi"/>
          <w:b/>
          <w:color w:val="000000" w:themeColor="text1"/>
          <w:sz w:val="22"/>
          <w:szCs w:val="22"/>
        </w:rPr>
        <w:t xml:space="preserve">01. </w:t>
      </w:r>
      <w:r w:rsidR="001C64AF" w:rsidRPr="00081B39">
        <w:rPr>
          <w:rFonts w:asciiTheme="minorHAnsi" w:hAnsiTheme="minorHAnsi" w:cstheme="minorHAnsi"/>
          <w:b/>
          <w:color w:val="000000" w:themeColor="text1"/>
          <w:sz w:val="22"/>
          <w:szCs w:val="22"/>
        </w:rPr>
        <w:t>11</w:t>
      </w:r>
      <w:r w:rsidRPr="00081B39">
        <w:rPr>
          <w:rFonts w:asciiTheme="minorHAnsi" w:hAnsiTheme="minorHAnsi" w:cstheme="minorHAnsi"/>
          <w:b/>
          <w:color w:val="000000" w:themeColor="text1"/>
          <w:sz w:val="22"/>
          <w:szCs w:val="22"/>
        </w:rPr>
        <w:t xml:space="preserve">. 2025 </w:t>
      </w:r>
      <w:r w:rsidRPr="00081B39">
        <w:rPr>
          <w:rFonts w:ascii="Calibri" w:hAnsi="Calibri"/>
          <w:b/>
          <w:color w:val="000000" w:themeColor="text1"/>
          <w:sz w:val="22"/>
          <w:szCs w:val="22"/>
        </w:rPr>
        <w:t>od 0:00</w:t>
      </w:r>
      <w:r w:rsidRPr="00081B39">
        <w:rPr>
          <w:rFonts w:ascii="Calibri" w:hAnsi="Calibri"/>
          <w:color w:val="000000" w:themeColor="text1"/>
          <w:sz w:val="22"/>
          <w:szCs w:val="22"/>
        </w:rPr>
        <w:t xml:space="preserve"> </w:t>
      </w:r>
      <w:r w:rsidRPr="00081B39">
        <w:rPr>
          <w:rFonts w:asciiTheme="minorHAnsi" w:hAnsiTheme="minorHAnsi" w:cstheme="minorHAnsi"/>
          <w:bCs/>
          <w:color w:val="000000" w:themeColor="text1"/>
          <w:sz w:val="22"/>
          <w:szCs w:val="22"/>
        </w:rPr>
        <w:t xml:space="preserve">do </w:t>
      </w:r>
      <w:r w:rsidRPr="00081B39">
        <w:rPr>
          <w:rFonts w:asciiTheme="minorHAnsi" w:hAnsiTheme="minorHAnsi" w:cstheme="minorHAnsi"/>
          <w:b/>
          <w:color w:val="000000" w:themeColor="text1"/>
          <w:sz w:val="22"/>
          <w:szCs w:val="22"/>
        </w:rPr>
        <w:t>31. 10. 202</w:t>
      </w:r>
      <w:r w:rsidR="001C64AF" w:rsidRPr="00081B39">
        <w:rPr>
          <w:rFonts w:asciiTheme="minorHAnsi" w:hAnsiTheme="minorHAnsi" w:cstheme="minorHAnsi"/>
          <w:b/>
          <w:color w:val="000000" w:themeColor="text1"/>
          <w:sz w:val="22"/>
          <w:szCs w:val="22"/>
        </w:rPr>
        <w:t>9</w:t>
      </w:r>
      <w:r w:rsidRPr="00081B39">
        <w:rPr>
          <w:rFonts w:asciiTheme="minorHAnsi" w:hAnsiTheme="minorHAnsi" w:cstheme="minorHAnsi"/>
          <w:b/>
          <w:color w:val="000000" w:themeColor="text1"/>
          <w:sz w:val="22"/>
          <w:szCs w:val="22"/>
        </w:rPr>
        <w:t xml:space="preserve"> </w:t>
      </w:r>
      <w:r w:rsidRPr="00081B39">
        <w:rPr>
          <w:rFonts w:ascii="Calibri" w:hAnsi="Calibri"/>
          <w:b/>
          <w:color w:val="000000" w:themeColor="text1"/>
          <w:sz w:val="22"/>
          <w:szCs w:val="22"/>
        </w:rPr>
        <w:t>do 24:00</w:t>
      </w:r>
      <w:r w:rsidRPr="00081B39">
        <w:rPr>
          <w:rFonts w:asciiTheme="minorHAnsi" w:hAnsiTheme="minorHAnsi" w:cstheme="minorHAnsi"/>
          <w:bCs/>
          <w:color w:val="000000" w:themeColor="text1"/>
          <w:sz w:val="22"/>
          <w:szCs w:val="22"/>
        </w:rPr>
        <w:t xml:space="preserve">. </w:t>
      </w:r>
      <w:r w:rsidRPr="00081B39">
        <w:rPr>
          <w:rFonts w:ascii="Calibri" w:hAnsi="Calibri"/>
          <w:color w:val="000000" w:themeColor="text1"/>
          <w:sz w:val="22"/>
          <w:szCs w:val="22"/>
        </w:rPr>
        <w:t xml:space="preserve"> </w:t>
      </w:r>
    </w:p>
    <w:p w14:paraId="66DC5525" w14:textId="4D5B4956" w:rsidR="00211D1D" w:rsidRPr="004C06B3" w:rsidRDefault="00211D1D" w:rsidP="00211D1D">
      <w:pPr>
        <w:spacing w:after="120"/>
        <w:jc w:val="both"/>
        <w:rPr>
          <w:rFonts w:ascii="Calibri" w:hAnsi="Calibri"/>
          <w:color w:val="000000" w:themeColor="text1"/>
          <w:sz w:val="22"/>
          <w:szCs w:val="22"/>
        </w:rPr>
      </w:pPr>
      <w:r w:rsidRPr="004C06B3">
        <w:rPr>
          <w:rFonts w:ascii="Calibri" w:hAnsi="Calibri"/>
          <w:color w:val="000000" w:themeColor="text1"/>
          <w:sz w:val="22"/>
          <w:szCs w:val="22"/>
        </w:rPr>
        <w:t>Vsakokratni dobavitelj za posamezno obdobje, bo za naročnika v okviru ponudbene cene uredil vse potrebno za nemoteno dobavo zemeljskega plina od dne, ko merilna mesta preidejo v bilančno skupino novega dobavitelja. To vključuje izpeljavo postopkov za sklenitev pogodb o dostopu do omrežja pri pristojnih operaterjih distribucijskega omrežja.</w:t>
      </w:r>
    </w:p>
    <w:p w14:paraId="5AFAE600" w14:textId="688CD42B" w:rsidR="00573ED1" w:rsidRDefault="00573ED1" w:rsidP="00573ED1">
      <w:pPr>
        <w:spacing w:after="120"/>
        <w:jc w:val="both"/>
        <w:rPr>
          <w:rFonts w:ascii="Calibri" w:hAnsi="Calibri"/>
          <w:color w:val="000000" w:themeColor="text1"/>
          <w:sz w:val="22"/>
          <w:szCs w:val="22"/>
        </w:rPr>
      </w:pPr>
      <w:r w:rsidRPr="00081B39">
        <w:rPr>
          <w:rFonts w:ascii="Calibri" w:hAnsi="Calibri"/>
          <w:color w:val="000000" w:themeColor="text1"/>
          <w:sz w:val="22"/>
          <w:szCs w:val="22"/>
        </w:rPr>
        <w:t>Seznam uporabnikov na strani naročnika (v nadaljevanju naročnik), ki se jim bo dobavljal</w:t>
      </w:r>
      <w:r w:rsidR="00242695" w:rsidRPr="00081B39">
        <w:rPr>
          <w:rFonts w:ascii="Calibri" w:hAnsi="Calibri"/>
          <w:color w:val="000000" w:themeColor="text1"/>
          <w:sz w:val="22"/>
          <w:szCs w:val="22"/>
        </w:rPr>
        <w:t xml:space="preserve"> zemeljski plin</w:t>
      </w:r>
      <w:r w:rsidRPr="00081B39">
        <w:rPr>
          <w:rFonts w:ascii="Calibri" w:hAnsi="Calibri"/>
          <w:color w:val="000000" w:themeColor="text1"/>
          <w:sz w:val="22"/>
          <w:szCs w:val="22"/>
        </w:rPr>
        <w:t xml:space="preserve"> skladno s prejšnjim odstavkom, je razviden iz Priloge št. </w:t>
      </w:r>
      <w:r w:rsidR="00242695" w:rsidRPr="00081B39">
        <w:rPr>
          <w:rFonts w:ascii="Calibri" w:hAnsi="Calibri"/>
          <w:color w:val="000000" w:themeColor="text1"/>
          <w:sz w:val="22"/>
          <w:szCs w:val="22"/>
        </w:rPr>
        <w:t>3</w:t>
      </w:r>
      <w:r w:rsidRPr="00081B39">
        <w:rPr>
          <w:rFonts w:ascii="Calibri" w:hAnsi="Calibri"/>
          <w:color w:val="000000" w:themeColor="text1"/>
          <w:sz w:val="22"/>
          <w:szCs w:val="22"/>
        </w:rPr>
        <w:t xml:space="preserve"> – Seznam članic in drugih organizacijskih enot naročnika Univerze v Mariboru in njihovih merilnih mest (v nadaljevanju Priloga št. </w:t>
      </w:r>
      <w:r w:rsidR="00242695" w:rsidRPr="00081B39">
        <w:rPr>
          <w:rFonts w:ascii="Calibri" w:hAnsi="Calibri"/>
          <w:color w:val="000000" w:themeColor="text1"/>
          <w:sz w:val="22"/>
          <w:szCs w:val="22"/>
        </w:rPr>
        <w:t>3</w:t>
      </w:r>
      <w:r w:rsidRPr="00081B39">
        <w:rPr>
          <w:rFonts w:ascii="Calibri" w:hAnsi="Calibri"/>
          <w:color w:val="000000" w:themeColor="text1"/>
          <w:sz w:val="22"/>
          <w:szCs w:val="22"/>
        </w:rPr>
        <w:t xml:space="preserve">).  </w:t>
      </w:r>
    </w:p>
    <w:p w14:paraId="315A77E2" w14:textId="77777777" w:rsidR="003E2C66" w:rsidRDefault="003E2C66" w:rsidP="00573ED1">
      <w:pPr>
        <w:spacing w:after="120"/>
        <w:jc w:val="both"/>
        <w:rPr>
          <w:rFonts w:ascii="Calibri" w:hAnsi="Calibri"/>
          <w:color w:val="000000" w:themeColor="text1"/>
          <w:sz w:val="22"/>
          <w:szCs w:val="22"/>
        </w:rPr>
      </w:pPr>
    </w:p>
    <w:p w14:paraId="1A57486B" w14:textId="77777777" w:rsidR="00650955" w:rsidRPr="00E53EA5" w:rsidRDefault="00650955" w:rsidP="00650955">
      <w:pPr>
        <w:pStyle w:val="Naslov4"/>
        <w:numPr>
          <w:ilvl w:val="0"/>
          <w:numId w:val="3"/>
        </w:numPr>
        <w:spacing w:before="0" w:after="0"/>
        <w:ind w:right="-142"/>
        <w:rPr>
          <w:rFonts w:eastAsia="Calibri"/>
          <w:b w:val="0"/>
          <w:sz w:val="22"/>
          <w:szCs w:val="22"/>
        </w:rPr>
      </w:pPr>
      <w:r w:rsidRPr="00E53EA5">
        <w:rPr>
          <w:rFonts w:eastAsia="Calibri"/>
          <w:sz w:val="22"/>
          <w:szCs w:val="22"/>
        </w:rPr>
        <w:t xml:space="preserve">NAČIN </w:t>
      </w:r>
      <w:r w:rsidRPr="00E53EA5">
        <w:rPr>
          <w:rFonts w:asciiTheme="minorHAnsi" w:hAnsiTheme="minorHAnsi" w:cstheme="minorHAnsi"/>
          <w:sz w:val="22"/>
          <w:szCs w:val="22"/>
        </w:rPr>
        <w:t>ODPIRANJA</w:t>
      </w:r>
      <w:r w:rsidRPr="00E53EA5">
        <w:rPr>
          <w:rFonts w:eastAsia="Calibri"/>
          <w:sz w:val="22"/>
          <w:szCs w:val="22"/>
        </w:rPr>
        <w:t xml:space="preserve"> KONKURENCE </w:t>
      </w:r>
    </w:p>
    <w:p w14:paraId="0FC2F4C4"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534B5A1" w14:textId="77777777" w:rsidR="00650955" w:rsidRDefault="00650955" w:rsidP="00650955">
      <w:pPr>
        <w:ind w:right="-142"/>
        <w:jc w:val="both"/>
        <w:rPr>
          <w:rFonts w:asciiTheme="minorHAnsi" w:eastAsia="Calibri" w:hAnsiTheme="minorHAnsi" w:cstheme="minorHAnsi"/>
          <w:sz w:val="22"/>
          <w:szCs w:val="22"/>
          <w:lang w:eastAsia="en-US"/>
        </w:rPr>
      </w:pPr>
    </w:p>
    <w:p w14:paraId="1228C4B2" w14:textId="2B554C95" w:rsidR="00650955" w:rsidRDefault="00650955" w:rsidP="00650955">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 xml:space="preserve">Naročnik se s tem okvirnim sporazumom zavezuje, da bo </w:t>
      </w:r>
      <w:r w:rsidR="0033619F">
        <w:rPr>
          <w:rFonts w:asciiTheme="minorHAnsi" w:eastAsia="Calibri" w:hAnsiTheme="minorHAnsi" w:cstheme="minorHAnsi"/>
          <w:sz w:val="22"/>
          <w:szCs w:val="22"/>
          <w:lang w:eastAsia="en-US"/>
        </w:rPr>
        <w:t>zemeljski plin</w:t>
      </w:r>
      <w:r w:rsidRPr="00C4678D">
        <w:rPr>
          <w:rFonts w:asciiTheme="minorHAnsi" w:eastAsia="Calibri" w:hAnsiTheme="minorHAnsi" w:cstheme="minorHAnsi"/>
          <w:sz w:val="22"/>
          <w:szCs w:val="22"/>
          <w:lang w:eastAsia="en-US"/>
        </w:rPr>
        <w:t xml:space="preserve">, ki je predmet tega okvirnega sporazuma, naročal na način, določen v razpisni dokumentaciji in v tem okvirnem sporazumu oz. v posamezni neposredni pogodbi. </w:t>
      </w:r>
    </w:p>
    <w:p w14:paraId="410EA706" w14:textId="77777777" w:rsidR="00650955" w:rsidRDefault="00650955" w:rsidP="00650955">
      <w:pPr>
        <w:ind w:right="-142"/>
        <w:jc w:val="both"/>
        <w:rPr>
          <w:rFonts w:asciiTheme="minorHAnsi" w:eastAsia="Calibri" w:hAnsiTheme="minorHAnsi" w:cstheme="minorHAnsi"/>
          <w:sz w:val="22"/>
          <w:szCs w:val="22"/>
          <w:lang w:eastAsia="en-US"/>
        </w:rPr>
      </w:pPr>
    </w:p>
    <w:p w14:paraId="6A2A5A28" w14:textId="1BD67E2D" w:rsidR="00650955" w:rsidRDefault="00650955" w:rsidP="00650955">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Pr>
          <w:rFonts w:asciiTheme="minorHAnsi" w:hAnsiTheme="minorHAnsi" w:cstheme="minorHAnsi"/>
          <w:sz w:val="22"/>
          <w:szCs w:val="22"/>
        </w:rPr>
        <w:t xml:space="preserve">bo </w:t>
      </w:r>
      <w:r w:rsidRPr="00134426">
        <w:rPr>
          <w:rFonts w:asciiTheme="minorHAnsi" w:hAnsiTheme="minorHAnsi" w:cstheme="minorHAnsi"/>
          <w:sz w:val="22"/>
          <w:szCs w:val="22"/>
        </w:rPr>
        <w:t>naroča</w:t>
      </w:r>
      <w:r>
        <w:rPr>
          <w:rFonts w:asciiTheme="minorHAnsi" w:hAnsiTheme="minorHAnsi" w:cstheme="minorHAnsi"/>
          <w:sz w:val="22"/>
          <w:szCs w:val="22"/>
        </w:rPr>
        <w:t>l</w:t>
      </w:r>
      <w:r w:rsidRPr="00134426">
        <w:rPr>
          <w:rFonts w:asciiTheme="minorHAnsi" w:hAnsiTheme="minorHAnsi" w:cstheme="minorHAnsi"/>
          <w:sz w:val="22"/>
          <w:szCs w:val="22"/>
        </w:rPr>
        <w:t xml:space="preserve"> </w:t>
      </w:r>
      <w:r>
        <w:rPr>
          <w:rFonts w:asciiTheme="minorHAnsi" w:hAnsiTheme="minorHAnsi" w:cstheme="minorHAnsi"/>
          <w:sz w:val="22"/>
          <w:szCs w:val="22"/>
        </w:rPr>
        <w:t xml:space="preserve">dobavo </w:t>
      </w:r>
      <w:r w:rsidR="0033619F">
        <w:rPr>
          <w:rFonts w:asciiTheme="minorHAnsi" w:hAnsiTheme="minorHAnsi" w:cstheme="minorHAnsi"/>
          <w:sz w:val="22"/>
          <w:szCs w:val="22"/>
        </w:rPr>
        <w:t xml:space="preserve">zemeljskega plina </w:t>
      </w:r>
      <w:r w:rsidRPr="00134426">
        <w:rPr>
          <w:rFonts w:asciiTheme="minorHAnsi" w:hAnsiTheme="minorHAnsi" w:cstheme="minorHAnsi"/>
          <w:sz w:val="22"/>
          <w:szCs w:val="22"/>
        </w:rPr>
        <w:t>z odpiranjem konkurence med strankami okvirnega sporazuma.</w:t>
      </w:r>
    </w:p>
    <w:p w14:paraId="75D1AD95" w14:textId="77777777" w:rsidR="00650955" w:rsidRPr="00C4678D" w:rsidRDefault="00650955" w:rsidP="00650955">
      <w:pPr>
        <w:ind w:right="-142"/>
        <w:jc w:val="both"/>
        <w:rPr>
          <w:rFonts w:asciiTheme="minorHAnsi" w:eastAsia="Calibri" w:hAnsiTheme="minorHAnsi" w:cstheme="minorHAnsi"/>
          <w:sz w:val="22"/>
          <w:szCs w:val="22"/>
          <w:lang w:eastAsia="en-US"/>
        </w:rPr>
      </w:pPr>
    </w:p>
    <w:p w14:paraId="07FD3367" w14:textId="77777777" w:rsidR="00650955" w:rsidRPr="00C4678D" w:rsidRDefault="00650955" w:rsidP="00650955">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Naročnik se s tem okvirnim sporazumom zavezuje, da bo v postopku odpiranja konkurence,  k oddaji ponudbe povabil vse stranke, s katerimi je sklenil ta okvirni sporazum.</w:t>
      </w:r>
    </w:p>
    <w:p w14:paraId="17A9BD14" w14:textId="77777777" w:rsidR="00650955" w:rsidRDefault="00650955" w:rsidP="00650955">
      <w:pPr>
        <w:pStyle w:val="Brezrazmikov"/>
        <w:ind w:right="-142"/>
        <w:jc w:val="both"/>
        <w:rPr>
          <w:rFonts w:asciiTheme="minorHAnsi" w:hAnsiTheme="minorHAnsi" w:cstheme="minorHAnsi"/>
          <w:lang w:val="sl-SI"/>
        </w:rPr>
      </w:pPr>
    </w:p>
    <w:p w14:paraId="65C766C1" w14:textId="77777777" w:rsidR="00650955" w:rsidRPr="001F3675" w:rsidRDefault="00650955" w:rsidP="00650955">
      <w:pPr>
        <w:numPr>
          <w:ilvl w:val="0"/>
          <w:numId w:val="4"/>
        </w:numPr>
        <w:ind w:right="-142"/>
        <w:jc w:val="center"/>
        <w:rPr>
          <w:rFonts w:asciiTheme="minorHAnsi" w:hAnsiTheme="minorHAnsi" w:cstheme="minorHAnsi"/>
          <w:b/>
          <w:sz w:val="22"/>
          <w:szCs w:val="22"/>
        </w:rPr>
      </w:pPr>
      <w:r w:rsidRPr="001F3675">
        <w:rPr>
          <w:rFonts w:asciiTheme="minorHAnsi" w:hAnsiTheme="minorHAnsi" w:cstheme="minorHAnsi"/>
          <w:b/>
          <w:sz w:val="22"/>
          <w:szCs w:val="22"/>
        </w:rPr>
        <w:t>člen</w:t>
      </w:r>
    </w:p>
    <w:p w14:paraId="2DBDE6B0" w14:textId="77777777" w:rsidR="00650955" w:rsidRDefault="00650955" w:rsidP="00650955">
      <w:pPr>
        <w:rPr>
          <w:rFonts w:ascii="Calibri" w:eastAsia="Calibri" w:hAnsi="Calibri"/>
        </w:rPr>
      </w:pPr>
    </w:p>
    <w:p w14:paraId="6947A8FB" w14:textId="77777777" w:rsidR="00650955" w:rsidRDefault="00650955" w:rsidP="00650955">
      <w:pPr>
        <w:jc w:val="both"/>
        <w:rPr>
          <w:rFonts w:ascii="Calibri" w:eastAsia="Calibri" w:hAnsi="Calibri"/>
          <w:color w:val="000000" w:themeColor="text1"/>
          <w:sz w:val="22"/>
          <w:szCs w:val="22"/>
        </w:rPr>
      </w:pPr>
      <w:r w:rsidRPr="00CF2AE1">
        <w:rPr>
          <w:rFonts w:ascii="Calibri" w:eastAsia="Calibri" w:hAnsi="Calibri"/>
          <w:color w:val="000000" w:themeColor="text1"/>
          <w:sz w:val="22"/>
          <w:szCs w:val="22"/>
        </w:rPr>
        <w:t>Postopek odpiranja konkurence bo naročnik izvedel med vsemi strankami, s katerimi je sklenil ta okvirni sporazum, preko informacijskega sisteme e-JN. Naročnik si pridržuje pravico, da posamezna obdobja ne določi vnaprej, ampak novo posamezno obdobje določi pred potekom predhodnega obdobja v odvisnosti od tržnih razmer.</w:t>
      </w:r>
    </w:p>
    <w:p w14:paraId="61A138F6" w14:textId="77777777" w:rsidR="00E9565D" w:rsidRDefault="00E9565D" w:rsidP="00650955">
      <w:pPr>
        <w:jc w:val="both"/>
        <w:rPr>
          <w:rFonts w:ascii="Calibri" w:eastAsia="Calibri" w:hAnsi="Calibri"/>
          <w:color w:val="000000" w:themeColor="text1"/>
          <w:sz w:val="22"/>
          <w:szCs w:val="22"/>
        </w:rPr>
      </w:pPr>
    </w:p>
    <w:p w14:paraId="2A27D74D" w14:textId="77777777" w:rsidR="00650955" w:rsidRPr="0039250B" w:rsidRDefault="00650955" w:rsidP="00650955">
      <w:pPr>
        <w:numPr>
          <w:ilvl w:val="0"/>
          <w:numId w:val="4"/>
        </w:numPr>
        <w:ind w:right="-142"/>
        <w:jc w:val="center"/>
        <w:rPr>
          <w:rFonts w:asciiTheme="minorHAnsi" w:hAnsiTheme="minorHAnsi" w:cstheme="minorHAnsi"/>
          <w:b/>
          <w:color w:val="000000" w:themeColor="text1"/>
          <w:sz w:val="22"/>
          <w:szCs w:val="22"/>
        </w:rPr>
      </w:pPr>
      <w:r w:rsidRPr="0039250B">
        <w:rPr>
          <w:rFonts w:asciiTheme="minorHAnsi" w:hAnsiTheme="minorHAnsi" w:cstheme="minorHAnsi"/>
          <w:b/>
          <w:color w:val="000000" w:themeColor="text1"/>
          <w:sz w:val="22"/>
          <w:szCs w:val="22"/>
        </w:rPr>
        <w:t>člen</w:t>
      </w:r>
    </w:p>
    <w:p w14:paraId="557B743F" w14:textId="77777777" w:rsidR="00650955" w:rsidRPr="00552FAD" w:rsidRDefault="00650955" w:rsidP="00650955">
      <w:pPr>
        <w:jc w:val="both"/>
        <w:rPr>
          <w:rFonts w:ascii="Calibri" w:eastAsia="Calibri" w:hAnsi="Calibri"/>
          <w:color w:val="FF0000"/>
        </w:rPr>
      </w:pPr>
    </w:p>
    <w:p w14:paraId="7C277577" w14:textId="77777777" w:rsidR="00650955" w:rsidRDefault="00650955" w:rsidP="00650955">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 xml:space="preserve">Naročnik bo izmed strank, s katerimi je sklenil okvirni sporazum, ob odpiranju konkurence izbral najugodnejšega dobavitelja in bo z njim </w:t>
      </w:r>
      <w:r w:rsidRPr="009E00CE">
        <w:rPr>
          <w:rFonts w:ascii="Calibri" w:eastAsia="Calibri" w:hAnsi="Calibri" w:cs="Calibri"/>
          <w:color w:val="000000" w:themeColor="text1"/>
          <w:sz w:val="22"/>
          <w:szCs w:val="22"/>
          <w:lang w:eastAsia="en-US"/>
        </w:rPr>
        <w:t xml:space="preserve">po objavi odločitve o oddaji posameznega naročila na portalu javnih naročil, </w:t>
      </w:r>
      <w:r w:rsidRPr="009E00CE">
        <w:rPr>
          <w:rFonts w:ascii="Calibri" w:eastAsia="Calibri" w:hAnsi="Calibri"/>
          <w:color w:val="000000" w:themeColor="text1"/>
          <w:sz w:val="22"/>
          <w:szCs w:val="22"/>
        </w:rPr>
        <w:t xml:space="preserve">sklenil posebno neposredno pogodbo. </w:t>
      </w:r>
    </w:p>
    <w:p w14:paraId="10D25B9B" w14:textId="77777777" w:rsidR="00650955" w:rsidRDefault="00650955" w:rsidP="00650955">
      <w:pPr>
        <w:jc w:val="both"/>
        <w:rPr>
          <w:rFonts w:ascii="Calibri" w:eastAsia="Calibri" w:hAnsi="Calibri"/>
          <w:color w:val="000000" w:themeColor="text1"/>
          <w:sz w:val="22"/>
          <w:szCs w:val="22"/>
        </w:rPr>
      </w:pPr>
    </w:p>
    <w:p w14:paraId="71110912" w14:textId="77777777" w:rsidR="00650955" w:rsidRDefault="00650955" w:rsidP="00650955">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Pri odpiranju konkurence bo merilo za oddajo naročila najnižja skupna ponudbena vrednost (v EUR brez DDV), razen v kolikor ni v posameznem povabilu k predložitvi ponudbe določeno drugače. V primeru, da dve (2) ali več strank okvirnega sporazuma, s katerimi ima naročnik sklenjen okvirni sporazum, pri odpiranju konkurence ponudita isto skupno ponudbeno vrednost, ki je med prispelimi ponudbami za posamezno naročilo najnižja skupna ponudbena vrednost (v EUR brez DDV), bo naročnik te stranke krovnega okvirnega sporazuma povabil k pogajanjem in naročilo oddal tisti, ki bo po končanih pogajanjih ponudila najnižjo skupno ponudbeno vrednost (v EUR brez DDV). Protokol pogajanj bo v tem primeru določen v povabilu na pogajanja. V kolikor bi več strank krovnega okvirnega sporazuma ponovno ponudilo isto najnižjo skupno ponudbeno vrednost, bo najugodnejši tisti ponudnik, ki je v sistem e-JN prvi oddal ponudbo.</w:t>
      </w:r>
    </w:p>
    <w:p w14:paraId="52DE41E8"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33935486" w14:textId="77777777" w:rsidR="00650955" w:rsidRPr="00603CC5" w:rsidRDefault="00650955" w:rsidP="00650955">
      <w:pPr>
        <w:ind w:left="720" w:right="-142"/>
        <w:rPr>
          <w:rFonts w:asciiTheme="minorHAnsi" w:hAnsiTheme="minorHAnsi" w:cstheme="minorHAnsi"/>
          <w:b/>
          <w:sz w:val="22"/>
          <w:szCs w:val="22"/>
        </w:rPr>
      </w:pPr>
    </w:p>
    <w:p w14:paraId="361E5A18" w14:textId="77777777" w:rsidR="00650955" w:rsidRDefault="00650955" w:rsidP="00650955">
      <w:pPr>
        <w:ind w:right="-142"/>
        <w:jc w:val="both"/>
        <w:rPr>
          <w:rFonts w:asciiTheme="minorHAnsi" w:eastAsia="Calibri" w:hAnsiTheme="minorHAnsi" w:cstheme="minorHAnsi"/>
          <w:sz w:val="22"/>
          <w:szCs w:val="22"/>
          <w:lang w:eastAsia="en-US"/>
        </w:rPr>
      </w:pPr>
      <w:r w:rsidRPr="006C6675">
        <w:rPr>
          <w:rFonts w:asciiTheme="minorHAnsi" w:eastAsia="Calibri" w:hAnsiTheme="minorHAnsi" w:cstheme="minorHAnsi"/>
          <w:sz w:val="22"/>
          <w:szCs w:val="22"/>
          <w:lang w:eastAsia="en-US"/>
        </w:rPr>
        <w:t xml:space="preserve">Naročnik bo določil rok za oddajo ponudb v fazi odpiranja konkurence, ki ne bo krajši od treh (3) delovnih dni. </w:t>
      </w:r>
    </w:p>
    <w:p w14:paraId="021CD7E8" w14:textId="77777777" w:rsidR="004273B0" w:rsidRDefault="004273B0" w:rsidP="00650955">
      <w:pPr>
        <w:ind w:right="-142"/>
        <w:jc w:val="both"/>
        <w:rPr>
          <w:rFonts w:asciiTheme="minorHAnsi" w:eastAsia="Calibri" w:hAnsiTheme="minorHAnsi" w:cstheme="minorHAnsi"/>
          <w:sz w:val="22"/>
          <w:szCs w:val="22"/>
          <w:lang w:eastAsia="en-US"/>
        </w:rPr>
      </w:pPr>
    </w:p>
    <w:p w14:paraId="6551F88D" w14:textId="478F465E" w:rsidR="004273B0" w:rsidRPr="004273B0" w:rsidRDefault="004273B0" w:rsidP="00650955">
      <w:pPr>
        <w:ind w:right="-142"/>
        <w:jc w:val="both"/>
        <w:rPr>
          <w:rFonts w:asciiTheme="minorHAnsi" w:eastAsia="Calibri" w:hAnsiTheme="minorHAnsi" w:cstheme="minorHAnsi"/>
          <w:color w:val="FF0000"/>
          <w:sz w:val="22"/>
          <w:szCs w:val="22"/>
          <w:lang w:eastAsia="en-US"/>
        </w:rPr>
      </w:pPr>
      <w:r w:rsidRPr="004273B0">
        <w:rPr>
          <w:rFonts w:asciiTheme="minorHAnsi" w:eastAsia="Calibri" w:hAnsiTheme="minorHAnsi" w:cstheme="minorHAnsi"/>
          <w:color w:val="FF0000"/>
          <w:sz w:val="22"/>
          <w:szCs w:val="22"/>
          <w:lang w:eastAsia="en-US"/>
        </w:rPr>
        <w:t>Naročnik bo odločitev o izboru najugodnejšega ponudnika po oddaji ponudb na podlagi odpiranja konkurence izdajal v najkrajšem možnem času, predvidoma v roku 24 ur od oddaje ponudb.</w:t>
      </w:r>
    </w:p>
    <w:p w14:paraId="45731426" w14:textId="77777777" w:rsidR="00650955" w:rsidRPr="006C6675" w:rsidRDefault="00650955" w:rsidP="00650955">
      <w:pPr>
        <w:ind w:right="-142"/>
        <w:jc w:val="both"/>
        <w:rPr>
          <w:rFonts w:asciiTheme="minorHAnsi" w:eastAsia="Calibri" w:hAnsiTheme="minorHAnsi" w:cstheme="minorHAnsi"/>
          <w:sz w:val="22"/>
          <w:szCs w:val="22"/>
          <w:lang w:eastAsia="en-US"/>
        </w:rPr>
      </w:pPr>
    </w:p>
    <w:p w14:paraId="6AD8CFF1" w14:textId="77777777" w:rsidR="00650955" w:rsidRDefault="00650955" w:rsidP="00650955">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povabila k oddaji ponudb s predložitvijo ponudb in posamezna naročila izvaja v skladu z zahtevami naročnika in svojo ponudbo, s skrbnostjo dobrega strokovnjaka. </w:t>
      </w:r>
    </w:p>
    <w:p w14:paraId="1AAE3E19" w14:textId="77777777" w:rsidR="00650955" w:rsidRDefault="00650955" w:rsidP="00650955">
      <w:pPr>
        <w:ind w:right="-142"/>
        <w:jc w:val="both"/>
        <w:rPr>
          <w:rFonts w:asciiTheme="minorHAnsi" w:eastAsia="Calibri" w:hAnsiTheme="minorHAnsi" w:cstheme="minorHAnsi"/>
          <w:sz w:val="22"/>
          <w:szCs w:val="22"/>
          <w:lang w:eastAsia="en-US"/>
        </w:rPr>
      </w:pPr>
    </w:p>
    <w:p w14:paraId="29910E24" w14:textId="46BA1C86" w:rsidR="00650955" w:rsidRDefault="00650955" w:rsidP="00650955">
      <w:pPr>
        <w:ind w:right="-142"/>
        <w:jc w:val="both"/>
        <w:rPr>
          <w:rFonts w:ascii="Calibri" w:hAnsi="Calibri"/>
          <w:color w:val="000000" w:themeColor="text1"/>
          <w:sz w:val="22"/>
          <w:szCs w:val="22"/>
        </w:rPr>
      </w:pPr>
      <w:r>
        <w:rPr>
          <w:rFonts w:asciiTheme="minorHAnsi" w:eastAsia="Calibri" w:hAnsiTheme="minorHAnsi" w:cstheme="minorHAnsi"/>
          <w:sz w:val="22"/>
          <w:szCs w:val="22"/>
          <w:lang w:eastAsia="en-US"/>
        </w:rPr>
        <w:t xml:space="preserve">Dobavitelj </w:t>
      </w:r>
      <w:r w:rsidRPr="006C6675">
        <w:rPr>
          <w:rFonts w:asciiTheme="minorHAnsi" w:eastAsia="Calibri" w:hAnsiTheme="minorHAnsi" w:cstheme="minorHAnsi"/>
          <w:sz w:val="22"/>
          <w:szCs w:val="22"/>
          <w:lang w:eastAsia="en-US"/>
        </w:rPr>
        <w:t xml:space="preserve">se zavezuje, da bo oddal ponudbo v postopku odpiranja konkurence. V kolikor </w:t>
      </w:r>
      <w:r>
        <w:rPr>
          <w:rFonts w:asciiTheme="minorHAnsi" w:eastAsia="Calibri" w:hAnsiTheme="minorHAnsi" w:cstheme="minorHAnsi"/>
          <w:sz w:val="22"/>
          <w:szCs w:val="22"/>
          <w:lang w:eastAsia="en-US"/>
        </w:rPr>
        <w:t>dobavitelj</w:t>
      </w:r>
      <w:r w:rsidRPr="006C667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kot </w:t>
      </w:r>
      <w:r w:rsidRPr="006C6675">
        <w:rPr>
          <w:rFonts w:asciiTheme="minorHAnsi" w:eastAsia="Calibri" w:hAnsiTheme="minorHAnsi" w:cstheme="minorHAnsi"/>
          <w:sz w:val="22"/>
          <w:szCs w:val="22"/>
          <w:lang w:eastAsia="en-US"/>
        </w:rPr>
        <w:t xml:space="preserve">stranka okvirnega sporazuma ne bo oddal ponudbe v postopku odpiranja konkurence, </w:t>
      </w:r>
      <w:r w:rsidRPr="00224AB1">
        <w:rPr>
          <w:rFonts w:ascii="Calibri" w:hAnsi="Calibri"/>
          <w:color w:val="000000" w:themeColor="text1"/>
          <w:sz w:val="22"/>
          <w:szCs w:val="22"/>
        </w:rPr>
        <w:t>lahko naročnik odstopi od okvirnega sporazuma</w:t>
      </w:r>
      <w:r>
        <w:rPr>
          <w:rFonts w:ascii="Calibri" w:hAnsi="Calibri"/>
          <w:color w:val="000000" w:themeColor="text1"/>
          <w:sz w:val="22"/>
          <w:szCs w:val="22"/>
        </w:rPr>
        <w:t xml:space="preserve"> z dobaviteljem</w:t>
      </w:r>
      <w:r w:rsidRPr="00224AB1">
        <w:rPr>
          <w:rFonts w:ascii="Calibri" w:hAnsi="Calibri"/>
          <w:color w:val="000000" w:themeColor="text1"/>
          <w:sz w:val="22"/>
          <w:szCs w:val="22"/>
        </w:rPr>
        <w:t xml:space="preserve">, pri čemer si </w:t>
      </w:r>
      <w:r>
        <w:rPr>
          <w:rFonts w:ascii="Calibri" w:hAnsi="Calibri"/>
          <w:color w:val="000000" w:themeColor="text1"/>
          <w:sz w:val="22"/>
          <w:szCs w:val="22"/>
        </w:rPr>
        <w:t xml:space="preserve">naročnik </w:t>
      </w:r>
      <w:r w:rsidRPr="00224AB1">
        <w:rPr>
          <w:rFonts w:ascii="Calibri" w:hAnsi="Calibri"/>
          <w:color w:val="000000" w:themeColor="text1"/>
          <w:sz w:val="22"/>
          <w:szCs w:val="22"/>
        </w:rPr>
        <w:t>pridržuje pravico do unovčenja finančnega zavarovanja za dobro izvedbo pogodbenih obveznosti.</w:t>
      </w:r>
    </w:p>
    <w:p w14:paraId="3CD83260" w14:textId="77777777" w:rsidR="00650955" w:rsidRPr="00224AB1" w:rsidRDefault="00650955" w:rsidP="00650955">
      <w:pPr>
        <w:ind w:right="-142"/>
        <w:jc w:val="both"/>
        <w:rPr>
          <w:rFonts w:ascii="Calibri" w:hAnsi="Calibri"/>
          <w:color w:val="000000" w:themeColor="text1"/>
          <w:sz w:val="22"/>
          <w:szCs w:val="22"/>
        </w:rPr>
      </w:pPr>
    </w:p>
    <w:p w14:paraId="4D1168A9" w14:textId="77777777" w:rsidR="00650955" w:rsidRDefault="00650955" w:rsidP="00650955">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naročnik</w:t>
      </w:r>
      <w:r>
        <w:rPr>
          <w:rFonts w:ascii="Calibri" w:hAnsi="Calibri"/>
          <w:color w:val="000000" w:themeColor="text1"/>
          <w:sz w:val="22"/>
          <w:szCs w:val="22"/>
        </w:rPr>
        <w:t xml:space="preserve">u </w:t>
      </w:r>
      <w:r w:rsidRPr="00224AB1">
        <w:rPr>
          <w:rFonts w:ascii="Calibri" w:hAnsi="Calibri"/>
          <w:color w:val="000000" w:themeColor="text1"/>
          <w:sz w:val="22"/>
          <w:szCs w:val="22"/>
        </w:rPr>
        <w:t>zaradi neizpolnjevanja pogodbenih obveznosti.</w:t>
      </w:r>
    </w:p>
    <w:p w14:paraId="2FE908CB" w14:textId="77777777" w:rsidR="00650955" w:rsidRDefault="00650955" w:rsidP="00650955">
      <w:pPr>
        <w:numPr>
          <w:ilvl w:val="12"/>
          <w:numId w:val="0"/>
        </w:numPr>
        <w:spacing w:line="276" w:lineRule="auto"/>
        <w:jc w:val="both"/>
        <w:rPr>
          <w:rFonts w:ascii="Calibri" w:hAnsi="Calibri" w:cs="Tahoma"/>
          <w:color w:val="000000"/>
          <w:sz w:val="22"/>
          <w:szCs w:val="22"/>
        </w:rPr>
      </w:pPr>
    </w:p>
    <w:p w14:paraId="1A030EB8" w14:textId="77777777" w:rsidR="00650955" w:rsidRPr="00764F39" w:rsidRDefault="00650955" w:rsidP="00650955">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02585A73"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92AAB2" w14:textId="77777777" w:rsidR="00650955" w:rsidRDefault="00650955" w:rsidP="00650955">
      <w:pPr>
        <w:jc w:val="both"/>
        <w:rPr>
          <w:rFonts w:ascii="Calibri" w:eastAsia="Calibri" w:hAnsi="Calibri" w:cs="Calibri"/>
          <w:color w:val="FF0000"/>
          <w:sz w:val="22"/>
          <w:szCs w:val="22"/>
          <w:lang w:eastAsia="en-US"/>
        </w:rPr>
      </w:pPr>
    </w:p>
    <w:p w14:paraId="1FAB3BFF" w14:textId="77777777" w:rsidR="00650955" w:rsidRPr="009831D7" w:rsidRDefault="00650955" w:rsidP="00650955">
      <w:pPr>
        <w:jc w:val="both"/>
        <w:rPr>
          <w:rFonts w:ascii="Calibri" w:eastAsia="Calibri" w:hAnsi="Calibri" w:cs="Calibri"/>
          <w:color w:val="000000" w:themeColor="text1"/>
          <w:sz w:val="22"/>
          <w:szCs w:val="22"/>
          <w:lang w:eastAsia="en-US"/>
        </w:rPr>
      </w:pPr>
      <w:r w:rsidRPr="009831D7">
        <w:rPr>
          <w:rFonts w:ascii="Calibri" w:eastAsia="Calibri" w:hAnsi="Calibri" w:cs="Calibri"/>
          <w:color w:val="000000" w:themeColor="text1"/>
          <w:sz w:val="22"/>
          <w:szCs w:val="22"/>
          <w:lang w:eastAsia="en-US"/>
        </w:rPr>
        <w:t xml:space="preserve">Odločitev o izbiri stranke za izvedbo posameznega naročila </w:t>
      </w:r>
      <w:r w:rsidRPr="009831D7">
        <w:rPr>
          <w:rFonts w:asciiTheme="minorHAnsi" w:eastAsia="Calibri" w:hAnsiTheme="minorHAnsi" w:cstheme="minorHAnsi"/>
          <w:color w:val="000000" w:themeColor="text1"/>
          <w:sz w:val="22"/>
          <w:szCs w:val="22"/>
          <w:lang w:eastAsia="en-US"/>
        </w:rPr>
        <w:t>za razpisano obdobje</w:t>
      </w:r>
      <w:r w:rsidRPr="009831D7">
        <w:rPr>
          <w:rFonts w:ascii="Calibri" w:eastAsia="Calibri" w:hAnsi="Calibri" w:cs="Calibri"/>
          <w:color w:val="000000" w:themeColor="text1"/>
          <w:sz w:val="22"/>
          <w:szCs w:val="22"/>
          <w:lang w:eastAsia="en-US"/>
        </w:rPr>
        <w:t>, ki je predmet odpiranja konkurence, vroči naročnik strankam okvirnega sporazuma, ki so pri odpiranju konkurence predložile ponudbe, z objavo te odločitve na portalu javnih naročil. Odločitev se šteje za vročeno z dnem objave na portalu javnih naročil.</w:t>
      </w:r>
    </w:p>
    <w:p w14:paraId="07295B24" w14:textId="77777777" w:rsidR="00650955" w:rsidRDefault="00650955" w:rsidP="00650955">
      <w:pPr>
        <w:ind w:right="-142"/>
        <w:jc w:val="both"/>
        <w:rPr>
          <w:rFonts w:asciiTheme="minorHAnsi" w:eastAsia="Calibri" w:hAnsiTheme="minorHAnsi" w:cstheme="minorHAnsi"/>
          <w:sz w:val="22"/>
          <w:szCs w:val="22"/>
          <w:lang w:eastAsia="en-US"/>
        </w:rPr>
      </w:pPr>
    </w:p>
    <w:p w14:paraId="589A1BB7" w14:textId="77777777" w:rsidR="00650955" w:rsidRDefault="00650955" w:rsidP="00650955">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Šele po objavi odločitve o oddaji posameznega naročila na portalu javnih naročil, naročnik z izbranim dobaviteljem sklene neposredno pogodbo </w:t>
      </w:r>
      <w:r w:rsidRPr="00CB3B48">
        <w:rPr>
          <w:rFonts w:asciiTheme="minorHAnsi" w:eastAsia="Calibri" w:hAnsiTheme="minorHAnsi" w:cstheme="minorHAnsi"/>
          <w:color w:val="000000" w:themeColor="text1"/>
          <w:sz w:val="22"/>
          <w:szCs w:val="22"/>
          <w:lang w:eastAsia="en-US"/>
        </w:rPr>
        <w:t>za razpisano obdobje</w:t>
      </w:r>
      <w:r w:rsidRPr="00CB3B48">
        <w:rPr>
          <w:rFonts w:ascii="Calibri" w:eastAsia="Calibri" w:hAnsi="Calibri" w:cs="Calibri"/>
          <w:color w:val="000000" w:themeColor="text1"/>
          <w:sz w:val="22"/>
          <w:szCs w:val="22"/>
          <w:lang w:eastAsia="en-US"/>
        </w:rPr>
        <w:t xml:space="preserve">. </w:t>
      </w:r>
    </w:p>
    <w:p w14:paraId="530C02A2" w14:textId="77777777" w:rsidR="00393E32" w:rsidRPr="00CB3B48" w:rsidRDefault="00393E32" w:rsidP="00650955">
      <w:pPr>
        <w:jc w:val="both"/>
        <w:rPr>
          <w:rFonts w:ascii="Calibri" w:eastAsia="Calibri" w:hAnsi="Calibri" w:cs="Calibri"/>
          <w:color w:val="000000" w:themeColor="text1"/>
          <w:sz w:val="22"/>
          <w:szCs w:val="22"/>
          <w:lang w:eastAsia="en-US"/>
        </w:rPr>
      </w:pPr>
    </w:p>
    <w:p w14:paraId="2B2618B1" w14:textId="77777777" w:rsidR="00650955" w:rsidRPr="00CB3B48" w:rsidRDefault="00650955" w:rsidP="00650955">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Izbrani dobavitelj mora posamezno naročilo izvršiti v skladu s ponudbo in </w:t>
      </w:r>
      <w:r w:rsidRPr="00CB3B48">
        <w:rPr>
          <w:rFonts w:ascii="Calibri" w:eastAsia="Calibri" w:hAnsi="Calibri"/>
          <w:color w:val="000000" w:themeColor="text1"/>
          <w:sz w:val="22"/>
          <w:szCs w:val="22"/>
        </w:rPr>
        <w:t>neposredno pogodbo.</w:t>
      </w:r>
    </w:p>
    <w:p w14:paraId="6F8E16A3" w14:textId="77777777" w:rsidR="00650955" w:rsidRDefault="00650955" w:rsidP="00650955">
      <w:pPr>
        <w:ind w:right="-142"/>
        <w:jc w:val="both"/>
        <w:rPr>
          <w:rFonts w:asciiTheme="minorHAnsi" w:eastAsia="Calibri" w:hAnsiTheme="minorHAnsi" w:cstheme="minorHAnsi"/>
          <w:sz w:val="22"/>
          <w:szCs w:val="22"/>
          <w:lang w:eastAsia="en-US"/>
        </w:rPr>
      </w:pPr>
    </w:p>
    <w:p w14:paraId="39077156" w14:textId="07368719" w:rsidR="00650955" w:rsidRDefault="00650955" w:rsidP="00650955">
      <w:pPr>
        <w:ind w:right="-142"/>
        <w:jc w:val="both"/>
        <w:rPr>
          <w:rFonts w:asciiTheme="minorHAnsi" w:eastAsia="Calibri" w:hAnsiTheme="minorHAnsi" w:cstheme="minorHAnsi"/>
          <w:sz w:val="22"/>
          <w:szCs w:val="22"/>
          <w:lang w:eastAsia="en-US"/>
        </w:rPr>
      </w:pPr>
      <w:r w:rsidRPr="007F10C2">
        <w:rPr>
          <w:rFonts w:asciiTheme="minorHAnsi" w:eastAsia="Calibri" w:hAnsiTheme="minorHAnsi" w:cstheme="minorHAnsi"/>
          <w:sz w:val="22"/>
          <w:szCs w:val="22"/>
          <w:lang w:eastAsia="en-US"/>
        </w:rPr>
        <w:t xml:space="preserve">Naročnik lahko v času trajanja okvirnega sporazuma v izjemnih primerih, kot na primer: prenehanje delovanja dobavitelja, stečaj, odstop od okvirnega sporazuma posamezne stranke, sprejetje predpisov o reguliranju cen </w:t>
      </w:r>
      <w:r w:rsidR="00F26D9A">
        <w:rPr>
          <w:rFonts w:asciiTheme="minorHAnsi" w:eastAsia="Calibri" w:hAnsiTheme="minorHAnsi" w:cstheme="minorHAnsi"/>
          <w:sz w:val="22"/>
          <w:szCs w:val="22"/>
          <w:lang w:eastAsia="en-US"/>
        </w:rPr>
        <w:t xml:space="preserve">zemeljskega plina </w:t>
      </w:r>
      <w:r w:rsidRPr="007F10C2">
        <w:rPr>
          <w:rFonts w:asciiTheme="minorHAnsi" w:eastAsia="Calibri" w:hAnsiTheme="minorHAnsi" w:cstheme="minorHAnsi"/>
          <w:sz w:val="22"/>
          <w:szCs w:val="22"/>
          <w:lang w:eastAsia="en-US"/>
        </w:rPr>
        <w:t>energije, v kolikor bodo le-ti začeli veljati v času trajanja krovnega sporazuma, ipd.</w:t>
      </w:r>
      <w:r>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 xml:space="preserve">ponovno odpre konkurenco tudi med obdobjem </w:t>
      </w:r>
      <w:r>
        <w:rPr>
          <w:rFonts w:asciiTheme="minorHAnsi" w:eastAsia="Calibri" w:hAnsiTheme="minorHAnsi" w:cstheme="minorHAnsi"/>
          <w:sz w:val="22"/>
          <w:szCs w:val="22"/>
          <w:lang w:eastAsia="en-US"/>
        </w:rPr>
        <w:t xml:space="preserve">v katerem je z </w:t>
      </w:r>
      <w:r w:rsidRPr="007F10C2">
        <w:rPr>
          <w:rFonts w:asciiTheme="minorHAnsi" w:eastAsia="Calibri" w:hAnsiTheme="minorHAnsi" w:cstheme="minorHAnsi"/>
          <w:sz w:val="22"/>
          <w:szCs w:val="22"/>
          <w:lang w:eastAsia="en-US"/>
        </w:rPr>
        <w:t xml:space="preserve">izbranim dobaviteljem za </w:t>
      </w:r>
      <w:r>
        <w:rPr>
          <w:rFonts w:asciiTheme="minorHAnsi" w:eastAsia="Calibri" w:hAnsiTheme="minorHAnsi" w:cstheme="minorHAnsi"/>
          <w:sz w:val="22"/>
          <w:szCs w:val="22"/>
          <w:lang w:eastAsia="en-US"/>
        </w:rPr>
        <w:t xml:space="preserve">razpisano </w:t>
      </w:r>
      <w:r w:rsidRPr="007F10C2">
        <w:rPr>
          <w:rFonts w:asciiTheme="minorHAnsi" w:eastAsia="Calibri" w:hAnsiTheme="minorHAnsi" w:cstheme="minorHAnsi"/>
          <w:sz w:val="22"/>
          <w:szCs w:val="22"/>
          <w:lang w:eastAsia="en-US"/>
        </w:rPr>
        <w:t>obdobje</w:t>
      </w:r>
      <w:r>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sklenil neposred</w:t>
      </w:r>
      <w:r>
        <w:rPr>
          <w:rFonts w:asciiTheme="minorHAnsi" w:eastAsia="Calibri" w:hAnsiTheme="minorHAnsi" w:cstheme="minorHAnsi"/>
          <w:sz w:val="22"/>
          <w:szCs w:val="22"/>
          <w:lang w:eastAsia="en-US"/>
        </w:rPr>
        <w:t>no pogodbo</w:t>
      </w:r>
      <w:r w:rsidRPr="007F10C2">
        <w:rPr>
          <w:rFonts w:asciiTheme="minorHAnsi" w:eastAsia="Calibri" w:hAnsiTheme="minorHAnsi" w:cstheme="minorHAnsi"/>
          <w:sz w:val="22"/>
          <w:szCs w:val="22"/>
          <w:lang w:eastAsia="en-US"/>
        </w:rPr>
        <w:t xml:space="preserve">. </w:t>
      </w:r>
    </w:p>
    <w:p w14:paraId="6D93CF79" w14:textId="77777777" w:rsidR="00650955" w:rsidRDefault="00650955" w:rsidP="00650955">
      <w:pPr>
        <w:ind w:right="-142"/>
        <w:jc w:val="both"/>
        <w:rPr>
          <w:rFonts w:asciiTheme="minorHAnsi" w:eastAsia="Calibri" w:hAnsiTheme="minorHAnsi" w:cstheme="minorHAnsi"/>
          <w:sz w:val="22"/>
          <w:szCs w:val="22"/>
          <w:lang w:eastAsia="en-US"/>
        </w:rPr>
      </w:pPr>
    </w:p>
    <w:p w14:paraId="5A8B4FFD" w14:textId="77777777" w:rsidR="00650955" w:rsidRPr="00594F88" w:rsidRDefault="00650955" w:rsidP="00650955">
      <w:pPr>
        <w:numPr>
          <w:ilvl w:val="0"/>
          <w:numId w:val="4"/>
        </w:numPr>
        <w:ind w:right="-142"/>
        <w:jc w:val="center"/>
        <w:rPr>
          <w:rFonts w:asciiTheme="minorHAnsi" w:hAnsiTheme="minorHAnsi" w:cstheme="minorHAnsi"/>
          <w:b/>
          <w:bCs/>
          <w:color w:val="000000" w:themeColor="text1"/>
          <w:sz w:val="22"/>
          <w:szCs w:val="22"/>
        </w:rPr>
      </w:pPr>
      <w:r w:rsidRPr="00E10EFE">
        <w:rPr>
          <w:rFonts w:asciiTheme="minorHAnsi" w:hAnsiTheme="minorHAnsi" w:cstheme="minorHAnsi"/>
          <w:b/>
          <w:sz w:val="22"/>
          <w:szCs w:val="22"/>
        </w:rPr>
        <w:t>člen</w:t>
      </w:r>
    </w:p>
    <w:p w14:paraId="2D8880A4" w14:textId="77777777" w:rsidR="00650955" w:rsidRDefault="00650955" w:rsidP="00650955">
      <w:pPr>
        <w:pStyle w:val="Glava"/>
        <w:tabs>
          <w:tab w:val="clear" w:pos="9072"/>
        </w:tabs>
        <w:ind w:right="-142"/>
        <w:jc w:val="both"/>
        <w:rPr>
          <w:rFonts w:asciiTheme="minorHAnsi" w:hAnsiTheme="minorHAnsi" w:cstheme="minorHAnsi"/>
          <w:strike/>
          <w:color w:val="FF0000"/>
          <w:sz w:val="22"/>
          <w:szCs w:val="22"/>
        </w:rPr>
      </w:pPr>
    </w:p>
    <w:p w14:paraId="68BBE459" w14:textId="77777777" w:rsidR="00650955" w:rsidRPr="00E259E5" w:rsidRDefault="00650955" w:rsidP="0065095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se v primeru, da za posamezno povabilo k predložitvi ponudbe ne prejme nobene ponudbe, lahko odloči za ponovitev postopka. Če naročnik spremeni pogoje neuspelega povpraševanja, se to šteje za novo povpraševanje.</w:t>
      </w:r>
    </w:p>
    <w:p w14:paraId="6A36E81D" w14:textId="77777777" w:rsidR="00650955" w:rsidRDefault="00650955" w:rsidP="00C713CC">
      <w:pPr>
        <w:pStyle w:val="Glava"/>
        <w:spacing w:before="120"/>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pridobi ponudbe, a so vse nedopustne.</w:t>
      </w:r>
    </w:p>
    <w:p w14:paraId="78EAF219" w14:textId="77777777" w:rsidR="007978DD" w:rsidRDefault="007978DD" w:rsidP="00C713CC">
      <w:pPr>
        <w:pStyle w:val="Glava"/>
        <w:spacing w:before="120"/>
        <w:ind w:right="-142"/>
        <w:jc w:val="both"/>
        <w:rPr>
          <w:rFonts w:asciiTheme="minorHAnsi" w:hAnsiTheme="minorHAnsi" w:cstheme="minorHAnsi"/>
          <w:color w:val="000000" w:themeColor="text1"/>
          <w:sz w:val="22"/>
          <w:szCs w:val="22"/>
        </w:rPr>
      </w:pPr>
    </w:p>
    <w:p w14:paraId="79F721E4" w14:textId="77777777" w:rsidR="006A644C" w:rsidRPr="009C7DAC" w:rsidRDefault="006A644C" w:rsidP="00FF0C24">
      <w:pPr>
        <w:pStyle w:val="Naslov4"/>
        <w:numPr>
          <w:ilvl w:val="0"/>
          <w:numId w:val="3"/>
        </w:numPr>
        <w:spacing w:before="0" w:after="0"/>
        <w:ind w:right="-142"/>
        <w:rPr>
          <w:rFonts w:asciiTheme="minorHAnsi" w:hAnsiTheme="minorHAnsi" w:cstheme="minorHAnsi"/>
          <w:b w:val="0"/>
          <w:bCs w:val="0"/>
          <w:sz w:val="22"/>
          <w:szCs w:val="22"/>
        </w:rPr>
      </w:pPr>
      <w:r w:rsidRPr="00FF0C24">
        <w:rPr>
          <w:rFonts w:eastAsia="Calibri"/>
          <w:sz w:val="22"/>
          <w:szCs w:val="22"/>
        </w:rPr>
        <w:lastRenderedPageBreak/>
        <w:t>PREDAJNA</w:t>
      </w:r>
      <w:r w:rsidRPr="009C7DAC">
        <w:rPr>
          <w:rFonts w:asciiTheme="minorHAnsi" w:hAnsiTheme="minorHAnsi" w:cstheme="minorHAnsi"/>
          <w:sz w:val="22"/>
          <w:szCs w:val="22"/>
        </w:rPr>
        <w:t xml:space="preserve"> IN ODJEMNA MESTA</w:t>
      </w:r>
    </w:p>
    <w:p w14:paraId="18DC2749" w14:textId="77777777" w:rsidR="006A644C" w:rsidRPr="009C7DAC" w:rsidRDefault="006A644C" w:rsidP="00FF0C24">
      <w:pPr>
        <w:numPr>
          <w:ilvl w:val="0"/>
          <w:numId w:val="4"/>
        </w:numPr>
        <w:ind w:right="-142"/>
        <w:jc w:val="center"/>
        <w:rPr>
          <w:rFonts w:asciiTheme="minorHAnsi" w:hAnsiTheme="minorHAnsi" w:cstheme="minorHAnsi"/>
          <w:bCs/>
          <w:sz w:val="22"/>
          <w:szCs w:val="22"/>
        </w:rPr>
      </w:pPr>
      <w:r w:rsidRPr="00FF0C24">
        <w:rPr>
          <w:rFonts w:asciiTheme="minorHAnsi" w:hAnsiTheme="minorHAnsi" w:cstheme="minorHAnsi"/>
          <w:b/>
          <w:sz w:val="22"/>
          <w:szCs w:val="22"/>
        </w:rPr>
        <w:t>člen</w:t>
      </w:r>
    </w:p>
    <w:p w14:paraId="50DBCDF2" w14:textId="77777777" w:rsidR="006A644C" w:rsidRPr="009C7DAC" w:rsidRDefault="006A644C" w:rsidP="006A644C">
      <w:pPr>
        <w:pStyle w:val="Glava"/>
        <w:rPr>
          <w:rFonts w:asciiTheme="minorHAnsi" w:hAnsiTheme="minorHAnsi" w:cstheme="minorHAnsi"/>
          <w:bCs/>
          <w:sz w:val="22"/>
          <w:szCs w:val="22"/>
        </w:rPr>
      </w:pPr>
    </w:p>
    <w:p w14:paraId="1B78A01F" w14:textId="67C8FFA9" w:rsidR="006A644C" w:rsidRPr="009C7DAC" w:rsidRDefault="006A644C" w:rsidP="006A644C">
      <w:pPr>
        <w:pStyle w:val="Glava"/>
        <w:jc w:val="both"/>
        <w:rPr>
          <w:rFonts w:asciiTheme="minorHAnsi" w:hAnsiTheme="minorHAnsi" w:cstheme="minorHAnsi"/>
          <w:bCs/>
          <w:sz w:val="22"/>
          <w:szCs w:val="22"/>
        </w:rPr>
      </w:pPr>
      <w:r w:rsidRPr="009C7DAC">
        <w:rPr>
          <w:rFonts w:asciiTheme="minorHAnsi" w:hAnsiTheme="minorHAnsi" w:cstheme="minorHAnsi"/>
          <w:bCs/>
          <w:sz w:val="22"/>
          <w:szCs w:val="22"/>
        </w:rPr>
        <w:t xml:space="preserve">Dobavitelj se zavezuje, da bo dobavljal zemeljski plin na predajna in odjemna mesta (v nadaljevanju odjemna mesta) opredeljena v Prilogi št. </w:t>
      </w:r>
      <w:r w:rsidR="008C09D2">
        <w:rPr>
          <w:rFonts w:asciiTheme="minorHAnsi" w:hAnsiTheme="minorHAnsi" w:cstheme="minorHAnsi"/>
          <w:bCs/>
          <w:sz w:val="22"/>
          <w:szCs w:val="22"/>
        </w:rPr>
        <w:t>3</w:t>
      </w:r>
      <w:r w:rsidRPr="009C7DAC">
        <w:rPr>
          <w:rFonts w:asciiTheme="minorHAnsi" w:hAnsiTheme="minorHAnsi" w:cstheme="minorHAnsi"/>
          <w:bCs/>
          <w:sz w:val="22"/>
          <w:szCs w:val="22"/>
        </w:rPr>
        <w:t>, ki je sestavni del te</w:t>
      </w:r>
      <w:r w:rsidR="008C09D2">
        <w:rPr>
          <w:rFonts w:asciiTheme="minorHAnsi" w:hAnsiTheme="minorHAnsi" w:cstheme="minorHAnsi"/>
          <w:bCs/>
          <w:sz w:val="22"/>
          <w:szCs w:val="22"/>
        </w:rPr>
        <w:t>ga sporazuma</w:t>
      </w:r>
      <w:r w:rsidRPr="009C7DAC">
        <w:rPr>
          <w:rFonts w:asciiTheme="minorHAnsi" w:hAnsiTheme="minorHAnsi" w:cstheme="minorHAnsi"/>
          <w:bCs/>
          <w:sz w:val="22"/>
          <w:szCs w:val="22"/>
        </w:rPr>
        <w:t xml:space="preserve">. </w:t>
      </w:r>
    </w:p>
    <w:p w14:paraId="7DA38B9E" w14:textId="77777777" w:rsidR="006A644C" w:rsidRPr="009C7DAC" w:rsidRDefault="006A644C" w:rsidP="006A644C">
      <w:pPr>
        <w:pStyle w:val="Telobesedila2"/>
        <w:jc w:val="both"/>
        <w:rPr>
          <w:rFonts w:asciiTheme="minorHAnsi" w:hAnsiTheme="minorHAnsi" w:cstheme="minorHAnsi"/>
          <w:sz w:val="22"/>
          <w:szCs w:val="22"/>
        </w:rPr>
      </w:pPr>
    </w:p>
    <w:p w14:paraId="06301BBF" w14:textId="77777777" w:rsidR="006A644C" w:rsidRPr="00767907"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Naročnik si pridružuje pravico do povečanja ali zmanjšanja števila odjemnih mest. V primeru povečanja števila odjemnih mest, se bodo za nova odjemna mesta za dobavo zemeljskega plina upoštevali enaki pogoji in postopki, kot to velja za odjemna mesta v tem členu in bodo opredeljeni v tem pogodbenem razmerju.</w:t>
      </w:r>
    </w:p>
    <w:p w14:paraId="7EA51EDD" w14:textId="77777777" w:rsidR="006A644C" w:rsidRPr="00767907" w:rsidRDefault="006A644C" w:rsidP="006A644C">
      <w:pPr>
        <w:pStyle w:val="Telobesedila2"/>
        <w:jc w:val="both"/>
        <w:rPr>
          <w:rFonts w:asciiTheme="minorHAnsi" w:hAnsiTheme="minorHAnsi" w:cstheme="minorHAnsi"/>
          <w:b w:val="0"/>
          <w:bCs/>
          <w:sz w:val="22"/>
          <w:szCs w:val="22"/>
        </w:rPr>
      </w:pPr>
    </w:p>
    <w:p w14:paraId="1F9DF222" w14:textId="77777777" w:rsidR="006A644C" w:rsidRPr="00767907"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V primeru povečanja števila odjemnih mest, bo za nova vključena odjemna mesta, dobavitelj uredil vse potrebno za dostop do distribucijskega omrežja – enako kot velja za obstoječa odjemna mesta. V primeru povečanja ali zmanjšanja odjemnih mest, bosta pogodbeni stranki spremembe uredile z aneksom k obstoječemu pogodbenemu razmerju in sicer po cenah in pod pogoji iz predmetne pogodbe.</w:t>
      </w:r>
    </w:p>
    <w:p w14:paraId="095EC0EC" w14:textId="77777777" w:rsidR="006A644C" w:rsidRPr="00767907" w:rsidRDefault="006A644C" w:rsidP="006A644C">
      <w:pPr>
        <w:pStyle w:val="Telobesedila2"/>
        <w:jc w:val="both"/>
        <w:rPr>
          <w:rFonts w:asciiTheme="minorHAnsi" w:hAnsiTheme="minorHAnsi" w:cstheme="minorHAnsi"/>
          <w:b w:val="0"/>
          <w:bCs/>
          <w:sz w:val="22"/>
          <w:szCs w:val="22"/>
        </w:rPr>
      </w:pPr>
    </w:p>
    <w:p w14:paraId="131BC48D" w14:textId="77777777" w:rsidR="006A644C"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Zaradi zmanjšanja števila odjemnih mest se ne spremenijo pogoji in obračun cene odjema zemeljskega plina po tej pogodbi.</w:t>
      </w:r>
    </w:p>
    <w:p w14:paraId="0DF836F7" w14:textId="77777777" w:rsidR="00767907" w:rsidRPr="00767907" w:rsidRDefault="00767907" w:rsidP="006A644C">
      <w:pPr>
        <w:pStyle w:val="Telobesedila2"/>
        <w:jc w:val="both"/>
        <w:rPr>
          <w:rFonts w:asciiTheme="minorHAnsi" w:hAnsiTheme="minorHAnsi" w:cstheme="minorHAnsi"/>
          <w:b w:val="0"/>
          <w:bCs/>
          <w:sz w:val="22"/>
          <w:szCs w:val="22"/>
        </w:rPr>
      </w:pPr>
    </w:p>
    <w:p w14:paraId="2B500C26" w14:textId="77777777" w:rsidR="006A644C" w:rsidRPr="00767907" w:rsidRDefault="006A644C" w:rsidP="00767907">
      <w:pPr>
        <w:numPr>
          <w:ilvl w:val="0"/>
          <w:numId w:val="4"/>
        </w:numPr>
        <w:ind w:right="-142"/>
        <w:jc w:val="center"/>
        <w:rPr>
          <w:rFonts w:asciiTheme="minorHAnsi" w:hAnsiTheme="minorHAnsi" w:cstheme="minorHAnsi"/>
          <w:b/>
          <w:bCs/>
          <w:sz w:val="22"/>
          <w:szCs w:val="22"/>
        </w:rPr>
      </w:pPr>
      <w:r w:rsidRPr="00767907">
        <w:rPr>
          <w:rFonts w:asciiTheme="minorHAnsi" w:hAnsiTheme="minorHAnsi" w:cstheme="minorHAnsi"/>
          <w:b/>
          <w:bCs/>
          <w:sz w:val="22"/>
          <w:szCs w:val="22"/>
        </w:rPr>
        <w:t>člen</w:t>
      </w:r>
    </w:p>
    <w:p w14:paraId="615EC948" w14:textId="77777777" w:rsidR="00767907" w:rsidRDefault="00767907" w:rsidP="006A644C">
      <w:pPr>
        <w:pStyle w:val="Telobesedila2"/>
        <w:jc w:val="both"/>
        <w:rPr>
          <w:rFonts w:asciiTheme="minorHAnsi" w:hAnsiTheme="minorHAnsi" w:cstheme="minorHAnsi"/>
          <w:b w:val="0"/>
          <w:bCs/>
          <w:sz w:val="22"/>
          <w:szCs w:val="22"/>
        </w:rPr>
      </w:pPr>
    </w:p>
    <w:p w14:paraId="38EEC6C0" w14:textId="066164A5" w:rsidR="006A644C"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Naročnik pooblašča dobavitelja, dobavitelj pa se zavezuje za naročnika brezplačno zagotoviti dostop do plinovodnega omrežja in sistemskih storitev (omrežja zemeljskega plina na geografskem območju Mestne Občine Maribor, Krško, Rogaška Slatina) ter urediti vse potrebno za zamenjavo dobavitelja zemeljskega plina, najkasneje v tridesetih (30) dneh po podpisu pogodbe in skrbeti za njegovo nemoteno uporabo, oboje za ves čas trajanja pogodbe.</w:t>
      </w:r>
    </w:p>
    <w:p w14:paraId="718BD5AF" w14:textId="77777777" w:rsidR="0031019A" w:rsidRDefault="0031019A" w:rsidP="006A644C">
      <w:pPr>
        <w:pStyle w:val="Telobesedila2"/>
        <w:jc w:val="both"/>
        <w:rPr>
          <w:rFonts w:asciiTheme="minorHAnsi" w:hAnsiTheme="minorHAnsi" w:cstheme="minorHAnsi"/>
          <w:b w:val="0"/>
          <w:bCs/>
          <w:sz w:val="22"/>
          <w:szCs w:val="22"/>
        </w:rPr>
      </w:pPr>
    </w:p>
    <w:p w14:paraId="5A238288" w14:textId="5F0A0EE0" w:rsidR="0031019A" w:rsidRPr="006A7D0A" w:rsidRDefault="0031019A" w:rsidP="0031019A">
      <w:pPr>
        <w:pStyle w:val="Odstavekseznama"/>
        <w:numPr>
          <w:ilvl w:val="0"/>
          <w:numId w:val="3"/>
        </w:numPr>
        <w:rPr>
          <w:rFonts w:asciiTheme="minorHAnsi" w:eastAsia="Calibri" w:hAnsiTheme="minorHAnsi" w:cstheme="minorHAnsi"/>
          <w:b/>
          <w:bCs/>
          <w:sz w:val="22"/>
          <w:szCs w:val="22"/>
          <w:lang w:eastAsia="en-US"/>
        </w:rPr>
      </w:pPr>
      <w:r w:rsidRPr="006A7D0A">
        <w:rPr>
          <w:rFonts w:asciiTheme="minorHAnsi" w:eastAsia="Calibri" w:hAnsiTheme="minorHAnsi" w:cstheme="minorHAnsi"/>
          <w:b/>
          <w:bCs/>
          <w:sz w:val="22"/>
          <w:szCs w:val="22"/>
          <w:lang w:eastAsia="en-US"/>
        </w:rPr>
        <w:t>KOLIČIN</w:t>
      </w:r>
      <w:r>
        <w:rPr>
          <w:rFonts w:asciiTheme="minorHAnsi" w:eastAsia="Calibri" w:hAnsiTheme="minorHAnsi" w:cstheme="minorHAnsi"/>
          <w:b/>
          <w:bCs/>
          <w:sz w:val="22"/>
          <w:szCs w:val="22"/>
          <w:lang w:eastAsia="en-US"/>
        </w:rPr>
        <w:t xml:space="preserve">E IN </w:t>
      </w:r>
      <w:r w:rsidRPr="006A7D0A">
        <w:rPr>
          <w:rFonts w:asciiTheme="minorHAnsi" w:eastAsia="Calibri" w:hAnsiTheme="minorHAnsi" w:cstheme="minorHAnsi"/>
          <w:b/>
          <w:bCs/>
          <w:sz w:val="22"/>
          <w:szCs w:val="22"/>
          <w:lang w:eastAsia="en-US"/>
        </w:rPr>
        <w:t>PODATKI ZA OBRAČUN</w:t>
      </w:r>
    </w:p>
    <w:p w14:paraId="1F5370E7"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5F1F0B0F" w14:textId="77777777" w:rsidR="0031019A" w:rsidRPr="00414AB6" w:rsidRDefault="0031019A" w:rsidP="0031019A">
      <w:pPr>
        <w:ind w:right="-142"/>
        <w:jc w:val="both"/>
        <w:rPr>
          <w:rFonts w:asciiTheme="minorHAnsi" w:eastAsia="Calibri" w:hAnsiTheme="minorHAnsi" w:cstheme="minorHAnsi"/>
          <w:color w:val="FF0000"/>
          <w:sz w:val="22"/>
          <w:szCs w:val="22"/>
          <w:lang w:eastAsia="en-US"/>
        </w:rPr>
      </w:pPr>
    </w:p>
    <w:p w14:paraId="3245E543" w14:textId="763CFFE3" w:rsidR="00BE687D" w:rsidRPr="00CD26BD" w:rsidRDefault="00BE687D" w:rsidP="00BE687D">
      <w:pPr>
        <w:ind w:right="-142"/>
        <w:jc w:val="both"/>
        <w:rPr>
          <w:rFonts w:asciiTheme="minorHAnsi" w:eastAsia="Calibri" w:hAnsiTheme="minorHAnsi" w:cstheme="minorHAnsi"/>
          <w:color w:val="000000" w:themeColor="text1"/>
          <w:sz w:val="22"/>
          <w:szCs w:val="22"/>
          <w:lang w:eastAsia="en-US"/>
        </w:rPr>
      </w:pPr>
      <w:r w:rsidRPr="00CD26BD">
        <w:rPr>
          <w:rFonts w:asciiTheme="minorHAnsi" w:eastAsia="Calibri" w:hAnsiTheme="minorHAnsi" w:cstheme="minorHAnsi"/>
          <w:color w:val="000000" w:themeColor="text1"/>
          <w:sz w:val="22"/>
          <w:szCs w:val="22"/>
          <w:lang w:eastAsia="en-US"/>
        </w:rPr>
        <w:t xml:space="preserve">Naročnik bo kupoval zemeljski plin v količinah, ki je enaka dejanski porabi naročnika, dobavitelj pa je naročniku dolžan dobavljati </w:t>
      </w:r>
      <w:r w:rsidR="005E39D5" w:rsidRPr="00CD26BD">
        <w:rPr>
          <w:rFonts w:asciiTheme="minorHAnsi" w:eastAsia="Calibri" w:hAnsiTheme="minorHAnsi" w:cstheme="minorHAnsi"/>
          <w:color w:val="000000" w:themeColor="text1"/>
          <w:sz w:val="22"/>
          <w:szCs w:val="22"/>
          <w:lang w:eastAsia="en-US"/>
        </w:rPr>
        <w:t xml:space="preserve">zemeljski plin </w:t>
      </w:r>
      <w:r w:rsidRPr="00CD26BD">
        <w:rPr>
          <w:rFonts w:asciiTheme="minorHAnsi" w:eastAsia="Calibri" w:hAnsiTheme="minorHAnsi" w:cstheme="minorHAnsi"/>
          <w:color w:val="000000" w:themeColor="text1"/>
          <w:sz w:val="22"/>
          <w:szCs w:val="22"/>
          <w:lang w:eastAsia="en-US"/>
        </w:rPr>
        <w:t xml:space="preserve">v skladu z dejanskimi potrebami naročnika. V predračunu so navedene okvirne količine porabe </w:t>
      </w:r>
      <w:r w:rsidR="005E39D5" w:rsidRPr="00CD26BD">
        <w:rPr>
          <w:rFonts w:asciiTheme="minorHAnsi" w:eastAsia="Calibri" w:hAnsiTheme="minorHAnsi" w:cstheme="minorHAnsi"/>
          <w:color w:val="000000" w:themeColor="text1"/>
          <w:sz w:val="22"/>
          <w:szCs w:val="22"/>
          <w:lang w:eastAsia="en-US"/>
        </w:rPr>
        <w:t>zemeljskega plina</w:t>
      </w:r>
      <w:r w:rsidRPr="00CD26BD">
        <w:rPr>
          <w:rFonts w:asciiTheme="minorHAnsi" w:eastAsia="Calibri" w:hAnsiTheme="minorHAnsi" w:cstheme="minorHAnsi"/>
          <w:color w:val="000000" w:themeColor="text1"/>
          <w:sz w:val="22"/>
          <w:szCs w:val="22"/>
          <w:lang w:eastAsia="en-US"/>
        </w:rPr>
        <w:t>, glede na porabo v preteklih letih.</w:t>
      </w:r>
    </w:p>
    <w:p w14:paraId="3E790F7C"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5007B33A" w14:textId="190A0CF5" w:rsidR="000B7110" w:rsidRPr="000B7110" w:rsidRDefault="00BE687D" w:rsidP="00BE687D">
      <w:pPr>
        <w:ind w:right="-142"/>
        <w:jc w:val="both"/>
        <w:rPr>
          <w:rFonts w:asciiTheme="minorHAnsi" w:eastAsia="Calibri" w:hAnsiTheme="minorHAnsi" w:cstheme="minorHAnsi"/>
          <w:color w:val="FF0000"/>
          <w:sz w:val="22"/>
          <w:szCs w:val="22"/>
          <w:lang w:eastAsia="en-US"/>
        </w:rPr>
      </w:pPr>
      <w:r w:rsidRPr="00CD26BD">
        <w:rPr>
          <w:rFonts w:asciiTheme="minorHAnsi" w:eastAsia="Calibri" w:hAnsiTheme="minorHAnsi" w:cstheme="minorHAnsi"/>
          <w:color w:val="000000" w:themeColor="text1"/>
          <w:sz w:val="22"/>
          <w:szCs w:val="22"/>
          <w:lang w:eastAsia="en-US"/>
        </w:rPr>
        <w:t xml:space="preserve">Naročnik in dobavitelj tega sporazuma se izrecno dogovorita, da naročnik ne more vnaprej določiti natančne količine porabe </w:t>
      </w:r>
      <w:r w:rsidR="008D4517" w:rsidRPr="00CD26BD">
        <w:rPr>
          <w:rFonts w:asciiTheme="minorHAnsi" w:eastAsia="Calibri" w:hAnsiTheme="minorHAnsi" w:cstheme="minorHAnsi"/>
          <w:color w:val="000000" w:themeColor="text1"/>
          <w:sz w:val="22"/>
          <w:szCs w:val="22"/>
          <w:lang w:eastAsia="en-US"/>
        </w:rPr>
        <w:t>zemeljskega plina</w:t>
      </w:r>
      <w:r w:rsidRPr="00CD26BD">
        <w:rPr>
          <w:rFonts w:asciiTheme="minorHAnsi" w:eastAsia="Calibri" w:hAnsiTheme="minorHAnsi" w:cstheme="minorHAnsi"/>
          <w:color w:val="000000" w:themeColor="text1"/>
          <w:sz w:val="22"/>
          <w:szCs w:val="22"/>
          <w:lang w:eastAsia="en-US"/>
        </w:rPr>
        <w:t>, zato si pridržuje pravico, da lahko naroči manjšo oziroma večjo količino, kot je predvideno v tem sporazumu</w:t>
      </w:r>
      <w:r w:rsidR="000B7110">
        <w:rPr>
          <w:rFonts w:asciiTheme="minorHAnsi" w:eastAsia="Calibri" w:hAnsiTheme="minorHAnsi" w:cstheme="minorHAnsi"/>
          <w:color w:val="000000" w:themeColor="text1"/>
          <w:sz w:val="22"/>
          <w:szCs w:val="22"/>
          <w:lang w:eastAsia="en-US"/>
        </w:rPr>
        <w:t xml:space="preserve">, </w:t>
      </w:r>
      <w:r w:rsidR="000B7110" w:rsidRPr="000B7110">
        <w:rPr>
          <w:rFonts w:asciiTheme="minorHAnsi" w:eastAsia="Calibri" w:hAnsiTheme="minorHAnsi" w:cstheme="minorHAnsi"/>
          <w:color w:val="FF0000"/>
          <w:sz w:val="22"/>
          <w:szCs w:val="22"/>
          <w:lang w:eastAsia="en-US"/>
        </w:rPr>
        <w:t>v zvezi s čimer dobavitelj ne sme zahtevati nadomestila ali odškodnine. Dobavitelj prevzame vse stroške nastale z odstopanjem odjema električne energije in zemeljskega plina od predvidenih količin.</w:t>
      </w:r>
    </w:p>
    <w:p w14:paraId="3DF3B44D"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4958C617" w14:textId="77777777" w:rsidR="00BE687D" w:rsidRPr="00CD26BD" w:rsidRDefault="00BE687D" w:rsidP="00BE687D">
      <w:pPr>
        <w:ind w:right="-142"/>
        <w:jc w:val="both"/>
        <w:rPr>
          <w:rFonts w:asciiTheme="minorHAnsi" w:eastAsia="Calibri" w:hAnsiTheme="minorHAnsi" w:cstheme="minorHAnsi"/>
          <w:color w:val="000000" w:themeColor="text1"/>
          <w:sz w:val="22"/>
          <w:szCs w:val="22"/>
          <w:lang w:eastAsia="en-US"/>
        </w:rPr>
      </w:pPr>
      <w:r w:rsidRPr="00CD26BD">
        <w:rPr>
          <w:rFonts w:asciiTheme="minorHAnsi" w:eastAsia="Calibri" w:hAnsiTheme="minorHAnsi" w:cstheme="minorHAnsi"/>
          <w:color w:val="000000" w:themeColor="text1"/>
          <w:sz w:val="22"/>
          <w:szCs w:val="22"/>
          <w:lang w:eastAsia="en-US"/>
        </w:rPr>
        <w:t>Obračunsko obdobje je mesečno. Naročnik pooblašča dobavitelja, da v njegovem imenu od pristojnega sistemskega operaterja pridobi razpoložljive meritve in stanja števcev.</w:t>
      </w:r>
    </w:p>
    <w:p w14:paraId="6DB42B35"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03C685C5" w14:textId="77777777" w:rsidR="00BE687D" w:rsidRPr="0004409C" w:rsidRDefault="00BE687D" w:rsidP="00BE687D">
      <w:pPr>
        <w:ind w:right="-142"/>
        <w:jc w:val="both"/>
        <w:rPr>
          <w:rFonts w:asciiTheme="minorHAnsi" w:eastAsia="Calibri" w:hAnsiTheme="minorHAnsi" w:cstheme="minorHAnsi"/>
          <w:color w:val="000000" w:themeColor="text1"/>
          <w:sz w:val="22"/>
          <w:szCs w:val="22"/>
          <w:lang w:eastAsia="en-US"/>
        </w:rPr>
      </w:pPr>
      <w:r w:rsidRPr="0004409C">
        <w:rPr>
          <w:rFonts w:asciiTheme="minorHAnsi" w:eastAsia="Calibri" w:hAnsiTheme="minorHAnsi" w:cstheme="minorHAnsi"/>
          <w:color w:val="000000" w:themeColor="text1"/>
          <w:sz w:val="22"/>
          <w:szCs w:val="22"/>
          <w:lang w:eastAsia="en-US"/>
        </w:rPr>
        <w:t>Dobavitelj zagotavlja, da bo dobave opravil pravilno in kvalitetno v skladu z določili tega sporazuma in po pravilih stroke, v skladu z veljavnimi predpisi, tehničnimi navodili, priporočili in normativi.</w:t>
      </w:r>
    </w:p>
    <w:p w14:paraId="60A1707C" w14:textId="77777777" w:rsidR="0031019A" w:rsidRDefault="0031019A" w:rsidP="0031019A">
      <w:pPr>
        <w:ind w:right="-142"/>
        <w:jc w:val="both"/>
        <w:rPr>
          <w:rFonts w:asciiTheme="minorHAnsi" w:eastAsia="Calibri" w:hAnsiTheme="minorHAnsi" w:cstheme="minorHAnsi"/>
          <w:sz w:val="22"/>
          <w:szCs w:val="22"/>
          <w:lang w:eastAsia="en-US"/>
        </w:rPr>
      </w:pPr>
    </w:p>
    <w:p w14:paraId="2C651FDD"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3E841A75" w14:textId="77777777" w:rsidR="0031019A" w:rsidRDefault="0031019A" w:rsidP="0031019A">
      <w:pPr>
        <w:ind w:right="-142"/>
        <w:jc w:val="both"/>
        <w:rPr>
          <w:rFonts w:asciiTheme="minorHAnsi" w:eastAsia="Calibri" w:hAnsiTheme="minorHAnsi" w:cstheme="minorHAnsi"/>
          <w:sz w:val="22"/>
          <w:szCs w:val="22"/>
          <w:lang w:eastAsia="en-US"/>
        </w:rPr>
      </w:pPr>
    </w:p>
    <w:p w14:paraId="6CF7C4AE" w14:textId="77777777" w:rsidR="0031019A" w:rsidRDefault="0031019A" w:rsidP="0031019A">
      <w:pPr>
        <w:ind w:right="-142"/>
        <w:jc w:val="both"/>
        <w:rPr>
          <w:rFonts w:asciiTheme="minorHAnsi" w:eastAsia="Calibri" w:hAnsiTheme="minorHAnsi" w:cstheme="minorHAnsi"/>
          <w:sz w:val="22"/>
          <w:szCs w:val="22"/>
          <w:lang w:eastAsia="en-US"/>
        </w:rPr>
      </w:pPr>
      <w:r w:rsidRPr="0004733A">
        <w:rPr>
          <w:rFonts w:asciiTheme="minorHAnsi" w:eastAsia="Calibri" w:hAnsiTheme="minorHAnsi" w:cstheme="minorHAnsi"/>
          <w:sz w:val="22"/>
          <w:szCs w:val="22"/>
          <w:lang w:eastAsia="en-US"/>
        </w:rPr>
        <w:t>Naročnik lahko svoje pritožbe in reklamacije poda v pisni obliki, dobavitelj pa je nanje dolžan pisno odgovoriti najkasneje v roku 8. (osmih) delovnih dn</w:t>
      </w:r>
      <w:r>
        <w:rPr>
          <w:rFonts w:asciiTheme="minorHAnsi" w:eastAsia="Calibri" w:hAnsiTheme="minorHAnsi" w:cstheme="minorHAnsi"/>
          <w:sz w:val="22"/>
          <w:szCs w:val="22"/>
          <w:lang w:eastAsia="en-US"/>
        </w:rPr>
        <w:t xml:space="preserve">i </w:t>
      </w:r>
      <w:r w:rsidRPr="0004733A">
        <w:rPr>
          <w:rFonts w:asciiTheme="minorHAnsi" w:eastAsia="Calibri" w:hAnsiTheme="minorHAnsi" w:cstheme="minorHAnsi"/>
          <w:sz w:val="22"/>
          <w:szCs w:val="22"/>
          <w:lang w:eastAsia="en-US"/>
        </w:rPr>
        <w:t>od prejema.</w:t>
      </w:r>
    </w:p>
    <w:p w14:paraId="27EF2237" w14:textId="77777777" w:rsidR="00613E3D" w:rsidRDefault="00613E3D" w:rsidP="0031019A">
      <w:pPr>
        <w:ind w:right="-142"/>
        <w:jc w:val="both"/>
        <w:rPr>
          <w:rFonts w:asciiTheme="minorHAnsi" w:eastAsia="Calibri" w:hAnsiTheme="minorHAnsi" w:cstheme="minorHAnsi"/>
          <w:sz w:val="22"/>
          <w:szCs w:val="22"/>
          <w:lang w:eastAsia="en-US"/>
        </w:rPr>
      </w:pPr>
    </w:p>
    <w:p w14:paraId="7A5ACAE4"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lastRenderedPageBreak/>
        <w:t>člen</w:t>
      </w:r>
    </w:p>
    <w:p w14:paraId="082686E4" w14:textId="77777777" w:rsidR="0031019A" w:rsidRDefault="0031019A" w:rsidP="0031019A">
      <w:pPr>
        <w:ind w:right="-142"/>
        <w:jc w:val="both"/>
        <w:rPr>
          <w:rFonts w:asciiTheme="minorHAnsi" w:eastAsia="Calibri" w:hAnsiTheme="minorHAnsi" w:cstheme="minorHAnsi"/>
          <w:sz w:val="22"/>
          <w:szCs w:val="22"/>
          <w:lang w:eastAsia="en-US"/>
        </w:rPr>
      </w:pPr>
    </w:p>
    <w:p w14:paraId="49118842" w14:textId="5E2D6207" w:rsidR="0031019A" w:rsidRPr="00AF2B2C" w:rsidRDefault="0031019A" w:rsidP="0031019A">
      <w:pPr>
        <w:jc w:val="both"/>
        <w:rPr>
          <w:rFonts w:ascii="Calibri" w:hAnsi="Calibri"/>
          <w:sz w:val="22"/>
          <w:szCs w:val="22"/>
        </w:rPr>
      </w:pPr>
      <w:r w:rsidRPr="00AF2B2C">
        <w:rPr>
          <w:rFonts w:ascii="Calibri" w:hAnsi="Calibri"/>
          <w:sz w:val="22"/>
          <w:szCs w:val="22"/>
        </w:rPr>
        <w:t xml:space="preserve">Naročnik </w:t>
      </w:r>
      <w:r>
        <w:rPr>
          <w:rFonts w:ascii="Calibri" w:hAnsi="Calibri"/>
          <w:sz w:val="22"/>
          <w:szCs w:val="22"/>
        </w:rPr>
        <w:t xml:space="preserve">bo </w:t>
      </w:r>
      <w:r w:rsidRPr="00AF2B2C">
        <w:rPr>
          <w:rFonts w:ascii="Calibri" w:hAnsi="Calibri"/>
          <w:sz w:val="22"/>
          <w:szCs w:val="22"/>
        </w:rPr>
        <w:t>skladno s t</w:t>
      </w:r>
      <w:r>
        <w:rPr>
          <w:rFonts w:ascii="Calibri" w:hAnsi="Calibri"/>
          <w:sz w:val="22"/>
          <w:szCs w:val="22"/>
        </w:rPr>
        <w:t xml:space="preserve">em sporazumom </w:t>
      </w:r>
      <w:r w:rsidRPr="00AF2B2C">
        <w:rPr>
          <w:rFonts w:ascii="Calibri" w:hAnsi="Calibri"/>
          <w:sz w:val="22"/>
          <w:szCs w:val="22"/>
        </w:rPr>
        <w:t>za obdobje nje</w:t>
      </w:r>
      <w:r>
        <w:rPr>
          <w:rFonts w:ascii="Calibri" w:hAnsi="Calibri"/>
          <w:sz w:val="22"/>
          <w:szCs w:val="22"/>
        </w:rPr>
        <w:t xml:space="preserve">gove </w:t>
      </w:r>
      <w:r w:rsidRPr="00AF2B2C">
        <w:rPr>
          <w:rFonts w:ascii="Calibri" w:hAnsi="Calibri"/>
          <w:sz w:val="22"/>
          <w:szCs w:val="22"/>
        </w:rPr>
        <w:t xml:space="preserve">veljavnosti, zakupil naslednje </w:t>
      </w:r>
      <w:r>
        <w:rPr>
          <w:rFonts w:ascii="Calibri" w:hAnsi="Calibri"/>
          <w:sz w:val="22"/>
          <w:szCs w:val="22"/>
        </w:rPr>
        <w:t>okvirne</w:t>
      </w:r>
      <w:r w:rsidRPr="00AF2B2C">
        <w:rPr>
          <w:rFonts w:ascii="Calibri" w:hAnsi="Calibri"/>
          <w:sz w:val="22"/>
          <w:szCs w:val="22"/>
        </w:rPr>
        <w:t xml:space="preserve"> količine </w:t>
      </w:r>
      <w:r w:rsidR="00613E3D">
        <w:rPr>
          <w:rFonts w:asciiTheme="minorHAnsi" w:eastAsia="Calibri" w:hAnsiTheme="minorHAnsi" w:cstheme="minorHAnsi"/>
          <w:color w:val="000000" w:themeColor="text1"/>
          <w:sz w:val="22"/>
          <w:szCs w:val="22"/>
          <w:lang w:eastAsia="en-US"/>
        </w:rPr>
        <w:t>zemeljskega plina</w:t>
      </w:r>
      <w:r w:rsidRPr="00AF2B2C">
        <w:rPr>
          <w:rFonts w:ascii="Calibri" w:hAnsi="Calibri"/>
          <w:sz w:val="22"/>
          <w:szCs w:val="22"/>
        </w:rPr>
        <w:t>:</w:t>
      </w:r>
    </w:p>
    <w:p w14:paraId="183C3E02" w14:textId="77777777" w:rsidR="0031019A" w:rsidRPr="00767907" w:rsidRDefault="0031019A" w:rsidP="006A644C">
      <w:pPr>
        <w:pStyle w:val="Telobesedila2"/>
        <w:jc w:val="both"/>
        <w:rPr>
          <w:rFonts w:asciiTheme="minorHAnsi" w:hAnsiTheme="minorHAnsi" w:cstheme="minorHAnsi"/>
          <w:b w:val="0"/>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76"/>
        <w:gridCol w:w="3827"/>
      </w:tblGrid>
      <w:tr w:rsidR="006A644C" w:rsidRPr="009C7DAC" w14:paraId="0FA1B8BA" w14:textId="77777777" w:rsidTr="00072475">
        <w:trPr>
          <w:trHeight w:val="660"/>
          <w:jc w:val="center"/>
        </w:trPr>
        <w:tc>
          <w:tcPr>
            <w:tcW w:w="1261" w:type="dxa"/>
            <w:tcBorders>
              <w:top w:val="single" w:sz="12" w:space="0" w:color="auto"/>
              <w:left w:val="single" w:sz="12" w:space="0" w:color="auto"/>
            </w:tcBorders>
            <w:shd w:val="clear" w:color="auto" w:fill="DBE5F1"/>
          </w:tcPr>
          <w:p w14:paraId="0BCC99F3" w14:textId="77777777" w:rsidR="006A644C" w:rsidRPr="009C7DAC" w:rsidRDefault="006A644C" w:rsidP="00072475">
            <w:pPr>
              <w:jc w:val="center"/>
              <w:rPr>
                <w:rFonts w:ascii="Calibri" w:hAnsi="Calibri"/>
                <w:b/>
                <w:sz w:val="18"/>
                <w:szCs w:val="18"/>
              </w:rPr>
            </w:pPr>
          </w:p>
          <w:p w14:paraId="433AC38A" w14:textId="77777777" w:rsidR="006A644C" w:rsidRPr="009C7DAC" w:rsidRDefault="006A644C" w:rsidP="00072475">
            <w:pPr>
              <w:jc w:val="center"/>
              <w:rPr>
                <w:rFonts w:ascii="Calibri" w:hAnsi="Calibri"/>
                <w:b/>
                <w:sz w:val="18"/>
                <w:szCs w:val="18"/>
              </w:rPr>
            </w:pPr>
            <w:r w:rsidRPr="009C7DAC">
              <w:rPr>
                <w:rFonts w:ascii="Calibri" w:hAnsi="Calibri"/>
                <w:b/>
                <w:sz w:val="18"/>
                <w:szCs w:val="18"/>
              </w:rPr>
              <w:t xml:space="preserve">Od </w:t>
            </w:r>
          </w:p>
        </w:tc>
        <w:tc>
          <w:tcPr>
            <w:tcW w:w="1276" w:type="dxa"/>
            <w:tcBorders>
              <w:top w:val="single" w:sz="12" w:space="0" w:color="auto"/>
            </w:tcBorders>
            <w:shd w:val="clear" w:color="auto" w:fill="DBE5F1"/>
          </w:tcPr>
          <w:p w14:paraId="406C4AD1" w14:textId="77777777" w:rsidR="006A644C" w:rsidRPr="009C7DAC" w:rsidRDefault="006A644C" w:rsidP="00072475">
            <w:pPr>
              <w:jc w:val="center"/>
              <w:rPr>
                <w:rFonts w:ascii="Calibri" w:hAnsi="Calibri"/>
                <w:b/>
                <w:sz w:val="18"/>
                <w:szCs w:val="18"/>
              </w:rPr>
            </w:pPr>
          </w:p>
          <w:p w14:paraId="157F0AEC" w14:textId="77777777" w:rsidR="006A644C" w:rsidRPr="009C7DAC" w:rsidRDefault="006A644C" w:rsidP="00072475">
            <w:pPr>
              <w:jc w:val="center"/>
              <w:rPr>
                <w:rFonts w:ascii="Calibri" w:hAnsi="Calibri"/>
                <w:b/>
                <w:sz w:val="18"/>
                <w:szCs w:val="18"/>
              </w:rPr>
            </w:pPr>
            <w:r w:rsidRPr="009C7DAC">
              <w:rPr>
                <w:rFonts w:ascii="Calibri" w:hAnsi="Calibri"/>
                <w:b/>
                <w:sz w:val="18"/>
                <w:szCs w:val="18"/>
              </w:rPr>
              <w:t xml:space="preserve">Do </w:t>
            </w:r>
          </w:p>
        </w:tc>
        <w:tc>
          <w:tcPr>
            <w:tcW w:w="3827" w:type="dxa"/>
            <w:tcBorders>
              <w:top w:val="single" w:sz="12" w:space="0" w:color="auto"/>
              <w:right w:val="single" w:sz="12" w:space="0" w:color="auto"/>
            </w:tcBorders>
            <w:shd w:val="clear" w:color="auto" w:fill="DBE5F1"/>
          </w:tcPr>
          <w:p w14:paraId="45D2AECA" w14:textId="77777777" w:rsidR="006A644C" w:rsidRPr="009C7DAC" w:rsidRDefault="006A644C" w:rsidP="00072475">
            <w:pPr>
              <w:jc w:val="center"/>
              <w:rPr>
                <w:rFonts w:ascii="Calibri" w:hAnsi="Calibri"/>
                <w:b/>
                <w:sz w:val="18"/>
                <w:szCs w:val="18"/>
              </w:rPr>
            </w:pPr>
          </w:p>
          <w:p w14:paraId="3E8857EB" w14:textId="0AE7C838" w:rsidR="006A644C" w:rsidRPr="009C7DAC" w:rsidRDefault="00EF1AAB" w:rsidP="00072475">
            <w:pPr>
              <w:jc w:val="center"/>
              <w:rPr>
                <w:rFonts w:ascii="Calibri" w:hAnsi="Calibri"/>
                <w:b/>
                <w:sz w:val="18"/>
                <w:szCs w:val="18"/>
              </w:rPr>
            </w:pPr>
            <w:r>
              <w:rPr>
                <w:rFonts w:ascii="Calibri" w:hAnsi="Calibri"/>
                <w:b/>
                <w:sz w:val="18"/>
                <w:szCs w:val="18"/>
              </w:rPr>
              <w:t>Okvirna p</w:t>
            </w:r>
            <w:r w:rsidR="006A644C" w:rsidRPr="009C7DAC">
              <w:rPr>
                <w:rFonts w:ascii="Calibri" w:hAnsi="Calibri"/>
                <w:b/>
                <w:sz w:val="18"/>
                <w:szCs w:val="18"/>
              </w:rPr>
              <w:t>ogodbena količina kWh</w:t>
            </w:r>
          </w:p>
        </w:tc>
      </w:tr>
      <w:tr w:rsidR="006A644C" w:rsidRPr="009C7DAC" w14:paraId="74481F7A" w14:textId="77777777" w:rsidTr="00072475">
        <w:trPr>
          <w:trHeight w:val="521"/>
          <w:jc w:val="center"/>
        </w:trPr>
        <w:tc>
          <w:tcPr>
            <w:tcW w:w="1261" w:type="dxa"/>
            <w:tcBorders>
              <w:left w:val="single" w:sz="12" w:space="0" w:color="auto"/>
              <w:bottom w:val="single" w:sz="12" w:space="0" w:color="auto"/>
            </w:tcBorders>
            <w:vAlign w:val="center"/>
          </w:tcPr>
          <w:p w14:paraId="4A386FB1" w14:textId="5FD2836D" w:rsidR="006A644C" w:rsidRPr="009C7DAC" w:rsidRDefault="006A644C" w:rsidP="00072475">
            <w:pPr>
              <w:jc w:val="center"/>
              <w:rPr>
                <w:rFonts w:ascii="Calibri" w:hAnsi="Calibri"/>
                <w:sz w:val="18"/>
                <w:szCs w:val="18"/>
              </w:rPr>
            </w:pPr>
            <w:r w:rsidRPr="009C7DAC">
              <w:rPr>
                <w:rFonts w:ascii="Calibri" w:hAnsi="Calibri"/>
                <w:sz w:val="18"/>
                <w:szCs w:val="18"/>
              </w:rPr>
              <w:t xml:space="preserve">01. </w:t>
            </w:r>
            <w:r w:rsidR="00221DCE">
              <w:rPr>
                <w:rFonts w:ascii="Calibri" w:hAnsi="Calibri"/>
                <w:sz w:val="18"/>
                <w:szCs w:val="18"/>
              </w:rPr>
              <w:t>11</w:t>
            </w:r>
            <w:r w:rsidRPr="009C7DAC">
              <w:rPr>
                <w:rFonts w:ascii="Calibri" w:hAnsi="Calibri"/>
                <w:sz w:val="18"/>
                <w:szCs w:val="18"/>
              </w:rPr>
              <w:t>. 202</w:t>
            </w:r>
            <w:r>
              <w:rPr>
                <w:rFonts w:ascii="Calibri" w:hAnsi="Calibri"/>
                <w:sz w:val="18"/>
                <w:szCs w:val="18"/>
              </w:rPr>
              <w:t>5</w:t>
            </w:r>
          </w:p>
        </w:tc>
        <w:tc>
          <w:tcPr>
            <w:tcW w:w="1276" w:type="dxa"/>
            <w:tcBorders>
              <w:bottom w:val="single" w:sz="12" w:space="0" w:color="auto"/>
            </w:tcBorders>
            <w:vAlign w:val="center"/>
          </w:tcPr>
          <w:p w14:paraId="7221B503" w14:textId="3015CCD0" w:rsidR="006A644C" w:rsidRPr="009C7DAC" w:rsidRDefault="006A644C" w:rsidP="00072475">
            <w:pPr>
              <w:jc w:val="center"/>
              <w:rPr>
                <w:rFonts w:ascii="Calibri" w:hAnsi="Calibri"/>
                <w:sz w:val="18"/>
                <w:szCs w:val="18"/>
              </w:rPr>
            </w:pPr>
            <w:r w:rsidRPr="009C7DAC">
              <w:rPr>
                <w:rFonts w:ascii="Calibri" w:hAnsi="Calibri"/>
                <w:sz w:val="18"/>
                <w:szCs w:val="18"/>
              </w:rPr>
              <w:t>3</w:t>
            </w:r>
            <w:r>
              <w:rPr>
                <w:rFonts w:ascii="Calibri" w:hAnsi="Calibri"/>
                <w:sz w:val="18"/>
                <w:szCs w:val="18"/>
              </w:rPr>
              <w:t>1</w:t>
            </w:r>
            <w:r w:rsidRPr="009C7DAC">
              <w:rPr>
                <w:rFonts w:ascii="Calibri" w:hAnsi="Calibri"/>
                <w:sz w:val="18"/>
                <w:szCs w:val="18"/>
              </w:rPr>
              <w:t xml:space="preserve">. </w:t>
            </w:r>
            <w:r>
              <w:rPr>
                <w:rFonts w:ascii="Calibri" w:hAnsi="Calibri"/>
                <w:sz w:val="18"/>
                <w:szCs w:val="18"/>
              </w:rPr>
              <w:t>10</w:t>
            </w:r>
            <w:r w:rsidRPr="009C7DAC">
              <w:rPr>
                <w:rFonts w:ascii="Calibri" w:hAnsi="Calibri"/>
                <w:sz w:val="18"/>
                <w:szCs w:val="18"/>
              </w:rPr>
              <w:t>. 202</w:t>
            </w:r>
            <w:r w:rsidR="00221DCE">
              <w:rPr>
                <w:rFonts w:ascii="Calibri" w:hAnsi="Calibri"/>
                <w:sz w:val="18"/>
                <w:szCs w:val="18"/>
              </w:rPr>
              <w:t>9</w:t>
            </w:r>
          </w:p>
        </w:tc>
        <w:tc>
          <w:tcPr>
            <w:tcW w:w="3827" w:type="dxa"/>
            <w:tcBorders>
              <w:bottom w:val="single" w:sz="12" w:space="0" w:color="auto"/>
              <w:right w:val="single" w:sz="12" w:space="0" w:color="auto"/>
            </w:tcBorders>
            <w:vAlign w:val="center"/>
          </w:tcPr>
          <w:p w14:paraId="122A1A85" w14:textId="0254D345" w:rsidR="006A644C" w:rsidRPr="009C7DAC" w:rsidRDefault="00EF1AAB" w:rsidP="00072475">
            <w:pPr>
              <w:jc w:val="center"/>
              <w:rPr>
                <w:rFonts w:ascii="Calibri" w:hAnsi="Calibri"/>
                <w:sz w:val="18"/>
                <w:szCs w:val="18"/>
              </w:rPr>
            </w:pPr>
            <w:r>
              <w:rPr>
                <w:rFonts w:ascii="Calibri" w:hAnsi="Calibri"/>
                <w:sz w:val="18"/>
                <w:szCs w:val="18"/>
              </w:rPr>
              <w:t>7</w:t>
            </w:r>
            <w:r w:rsidR="006A644C" w:rsidRPr="009C7DAC">
              <w:rPr>
                <w:rFonts w:ascii="Calibri" w:hAnsi="Calibri"/>
                <w:sz w:val="18"/>
                <w:szCs w:val="18"/>
              </w:rPr>
              <w:t>.</w:t>
            </w:r>
            <w:r>
              <w:rPr>
                <w:rFonts w:ascii="Calibri" w:hAnsi="Calibri"/>
                <w:sz w:val="18"/>
                <w:szCs w:val="18"/>
              </w:rPr>
              <w:t xml:space="preserve">212.126 </w:t>
            </w:r>
            <w:r w:rsidR="006A644C" w:rsidRPr="009C7DAC">
              <w:rPr>
                <w:rFonts w:ascii="Calibri" w:hAnsi="Calibri"/>
                <w:sz w:val="18"/>
                <w:szCs w:val="18"/>
              </w:rPr>
              <w:t>kWh</w:t>
            </w:r>
          </w:p>
        </w:tc>
      </w:tr>
    </w:tbl>
    <w:p w14:paraId="0DEC903F" w14:textId="77777777" w:rsidR="006A644C" w:rsidRPr="009C7DAC" w:rsidRDefault="006A644C" w:rsidP="006A644C">
      <w:pPr>
        <w:pStyle w:val="Telobesedila2"/>
        <w:jc w:val="both"/>
        <w:rPr>
          <w:rFonts w:asciiTheme="minorHAnsi" w:hAnsiTheme="minorHAnsi" w:cstheme="minorHAnsi"/>
          <w:sz w:val="22"/>
          <w:szCs w:val="22"/>
        </w:rPr>
      </w:pPr>
    </w:p>
    <w:p w14:paraId="5C379C3D" w14:textId="68DBEBB0" w:rsidR="00A2693D" w:rsidRDefault="00A2693D" w:rsidP="00A2693D">
      <w:pPr>
        <w:jc w:val="both"/>
        <w:rPr>
          <w:rFonts w:asciiTheme="minorHAnsi" w:hAnsiTheme="minorHAnsi" w:cstheme="minorHAnsi"/>
          <w:sz w:val="22"/>
          <w:szCs w:val="22"/>
        </w:rPr>
      </w:pPr>
      <w:r w:rsidRPr="00AF2B2C">
        <w:rPr>
          <w:rFonts w:ascii="Calibri" w:hAnsi="Calibri"/>
          <w:sz w:val="22"/>
          <w:szCs w:val="22"/>
        </w:rPr>
        <w:t xml:space="preserve">Vrednost </w:t>
      </w:r>
      <w:r>
        <w:rPr>
          <w:rFonts w:ascii="Calibri" w:hAnsi="Calibri"/>
          <w:sz w:val="22"/>
          <w:szCs w:val="22"/>
        </w:rPr>
        <w:t xml:space="preserve">sporazuma </w:t>
      </w:r>
      <w:r w:rsidRPr="00AF2B2C">
        <w:rPr>
          <w:rFonts w:ascii="Calibri" w:hAnsi="Calibri"/>
          <w:sz w:val="22"/>
          <w:szCs w:val="22"/>
        </w:rPr>
        <w:t xml:space="preserve">je preračunana glede na predvidene potrebe naročnika kot izhajajo iz </w:t>
      </w:r>
      <w:r>
        <w:rPr>
          <w:rFonts w:ascii="Calibri" w:hAnsi="Calibri"/>
          <w:sz w:val="22"/>
          <w:szCs w:val="22"/>
        </w:rPr>
        <w:t xml:space="preserve">prvega odstavka tega </w:t>
      </w:r>
      <w:r w:rsidRPr="00AF2B2C">
        <w:rPr>
          <w:rFonts w:ascii="Calibri" w:hAnsi="Calibri"/>
          <w:sz w:val="22"/>
          <w:szCs w:val="22"/>
        </w:rPr>
        <w:t xml:space="preserve">člena. </w:t>
      </w:r>
      <w:r w:rsidRPr="00AF2B2C">
        <w:rPr>
          <w:rFonts w:asciiTheme="minorHAnsi" w:hAnsiTheme="minorHAnsi" w:cstheme="minorHAnsi"/>
          <w:sz w:val="22"/>
          <w:szCs w:val="22"/>
        </w:rPr>
        <w:t xml:space="preserve">Predvidene količine </w:t>
      </w:r>
      <w:r>
        <w:rPr>
          <w:rFonts w:asciiTheme="minorHAnsi" w:hAnsiTheme="minorHAnsi" w:cstheme="minorHAnsi"/>
          <w:sz w:val="22"/>
          <w:szCs w:val="22"/>
        </w:rPr>
        <w:t xml:space="preserve">zemeljskega plina </w:t>
      </w:r>
      <w:r w:rsidRPr="00AF2B2C">
        <w:rPr>
          <w:rFonts w:asciiTheme="minorHAnsi" w:hAnsiTheme="minorHAnsi" w:cstheme="minorHAnsi"/>
          <w:sz w:val="22"/>
          <w:szCs w:val="22"/>
        </w:rPr>
        <w:t>so izračunane na podlagi dejanske porabe v letu 202</w:t>
      </w:r>
      <w:r>
        <w:rPr>
          <w:rFonts w:asciiTheme="minorHAnsi" w:hAnsiTheme="minorHAnsi" w:cstheme="minorHAnsi"/>
          <w:sz w:val="22"/>
          <w:szCs w:val="22"/>
        </w:rPr>
        <w:t>3</w:t>
      </w:r>
      <w:r w:rsidRPr="00AF2B2C">
        <w:rPr>
          <w:rFonts w:asciiTheme="minorHAnsi" w:hAnsiTheme="minorHAnsi" w:cstheme="minorHAnsi"/>
          <w:sz w:val="22"/>
          <w:szCs w:val="22"/>
        </w:rPr>
        <w:t xml:space="preserve"> in 202</w:t>
      </w:r>
      <w:r>
        <w:rPr>
          <w:rFonts w:asciiTheme="minorHAnsi" w:hAnsiTheme="minorHAnsi" w:cstheme="minorHAnsi"/>
          <w:sz w:val="22"/>
          <w:szCs w:val="22"/>
        </w:rPr>
        <w:t>4</w:t>
      </w:r>
      <w:r w:rsidRPr="00AF2B2C">
        <w:rPr>
          <w:rFonts w:asciiTheme="minorHAnsi" w:hAnsiTheme="minorHAnsi" w:cstheme="minorHAnsi"/>
          <w:sz w:val="22"/>
          <w:szCs w:val="22"/>
        </w:rPr>
        <w:t xml:space="preserve">. </w:t>
      </w:r>
    </w:p>
    <w:p w14:paraId="3A0578AB" w14:textId="77777777" w:rsidR="0030437E" w:rsidRDefault="0030437E" w:rsidP="00A2693D">
      <w:pPr>
        <w:jc w:val="both"/>
        <w:rPr>
          <w:rFonts w:asciiTheme="minorHAnsi" w:hAnsiTheme="minorHAnsi" w:cstheme="minorHAnsi"/>
          <w:sz w:val="22"/>
          <w:szCs w:val="22"/>
        </w:rPr>
      </w:pPr>
    </w:p>
    <w:p w14:paraId="2271AF57" w14:textId="77777777" w:rsidR="0030437E" w:rsidRPr="00811E7C" w:rsidRDefault="0030437E" w:rsidP="0030437E">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040FF713" w14:textId="77777777" w:rsidR="0030437E" w:rsidRDefault="0030437E" w:rsidP="0030437E">
      <w:pPr>
        <w:jc w:val="both"/>
        <w:rPr>
          <w:rFonts w:ascii="Calibri" w:hAnsi="Calibri"/>
          <w:color w:val="000000" w:themeColor="text1"/>
          <w:sz w:val="22"/>
          <w:szCs w:val="22"/>
        </w:rPr>
      </w:pPr>
    </w:p>
    <w:p w14:paraId="0DDAE22E" w14:textId="73863983" w:rsidR="0030437E" w:rsidRPr="00B33E91" w:rsidRDefault="0030437E" w:rsidP="0030437E">
      <w:pPr>
        <w:jc w:val="both"/>
        <w:rPr>
          <w:rFonts w:ascii="Calibri" w:hAnsi="Calibri"/>
          <w:color w:val="000000" w:themeColor="text1"/>
          <w:sz w:val="22"/>
          <w:szCs w:val="22"/>
        </w:rPr>
      </w:pPr>
      <w:r w:rsidRPr="00B33E91">
        <w:rPr>
          <w:rFonts w:ascii="Calibri" w:hAnsi="Calibri"/>
          <w:color w:val="000000" w:themeColor="text1"/>
          <w:sz w:val="22"/>
          <w:szCs w:val="22"/>
        </w:rPr>
        <w:t xml:space="preserve">Stranki sporazuma sta sporazumni, da bo naročnik dobavitelju, </w:t>
      </w:r>
      <w:r w:rsidRPr="00B33E91">
        <w:rPr>
          <w:rFonts w:ascii="Calibri" w:eastAsia="Calibri" w:hAnsi="Calibri"/>
          <w:color w:val="000000" w:themeColor="text1"/>
          <w:sz w:val="22"/>
          <w:szCs w:val="22"/>
        </w:rPr>
        <w:t xml:space="preserve">ki bo v posameznem postopku odpiranja konkurence oddal najugodnejšo ponudbo za posamezno razpisano obdobje, </w:t>
      </w:r>
      <w:r w:rsidRPr="00B33E91">
        <w:rPr>
          <w:rFonts w:ascii="Calibri" w:hAnsi="Calibri"/>
          <w:color w:val="000000" w:themeColor="text1"/>
          <w:sz w:val="22"/>
          <w:szCs w:val="22"/>
        </w:rPr>
        <w:t xml:space="preserve">plačal dejansko prevzeto količino električne energije (realizacija) po cenah, določenih v neposredni pogodbi. </w:t>
      </w:r>
    </w:p>
    <w:p w14:paraId="2123BE67" w14:textId="77777777" w:rsidR="0030437E" w:rsidRPr="00AF2B2C" w:rsidRDefault="0030437E" w:rsidP="0030437E">
      <w:pPr>
        <w:jc w:val="both"/>
        <w:rPr>
          <w:rFonts w:ascii="Calibri" w:hAnsi="Calibri"/>
          <w:sz w:val="22"/>
          <w:szCs w:val="22"/>
        </w:rPr>
      </w:pPr>
    </w:p>
    <w:p w14:paraId="734C3807" w14:textId="2F58817E" w:rsidR="0030437E" w:rsidRDefault="002273AF" w:rsidP="0030437E">
      <w:pPr>
        <w:jc w:val="both"/>
        <w:rPr>
          <w:rFonts w:ascii="Calibri" w:hAnsi="Calibri"/>
          <w:sz w:val="22"/>
          <w:szCs w:val="22"/>
        </w:rPr>
      </w:pPr>
      <w:r w:rsidRPr="002273AF">
        <w:rPr>
          <w:rFonts w:ascii="Calibri" w:hAnsi="Calibri"/>
          <w:sz w:val="22"/>
          <w:szCs w:val="22"/>
        </w:rPr>
        <w:t xml:space="preserve">Dejanske dobave zemeljskega plina se izmerijo na odjemnem mestu posameznega odjemalca. </w:t>
      </w:r>
      <w:r w:rsidR="0030437E" w:rsidRPr="00AF2B2C">
        <w:rPr>
          <w:rFonts w:ascii="Calibri" w:hAnsi="Calibri"/>
          <w:sz w:val="22"/>
          <w:szCs w:val="22"/>
        </w:rPr>
        <w:t xml:space="preserve">Količine, navedene v </w:t>
      </w:r>
      <w:r w:rsidR="0030437E">
        <w:rPr>
          <w:rFonts w:ascii="Calibri" w:hAnsi="Calibri"/>
          <w:sz w:val="22"/>
          <w:szCs w:val="22"/>
        </w:rPr>
        <w:t>1</w:t>
      </w:r>
      <w:r w:rsidR="00085A7A">
        <w:rPr>
          <w:rFonts w:ascii="Calibri" w:hAnsi="Calibri"/>
          <w:sz w:val="22"/>
          <w:szCs w:val="22"/>
        </w:rPr>
        <w:t>3</w:t>
      </w:r>
      <w:r w:rsidR="0030437E" w:rsidRPr="00AF2B2C">
        <w:rPr>
          <w:rFonts w:ascii="Calibri" w:hAnsi="Calibri"/>
          <w:sz w:val="22"/>
          <w:szCs w:val="22"/>
        </w:rPr>
        <w:t xml:space="preserve">. členu, so okvirne vrednosti in za naročnika niso obvezujoče. Dobavitelj prevzame vse stroške nastale z odstopanjem odjema </w:t>
      </w:r>
      <w:r w:rsidR="00C23112" w:rsidRPr="002273AF">
        <w:rPr>
          <w:rFonts w:ascii="Calibri" w:hAnsi="Calibri"/>
          <w:sz w:val="22"/>
          <w:szCs w:val="22"/>
        </w:rPr>
        <w:t xml:space="preserve">zemeljskega plina </w:t>
      </w:r>
      <w:r w:rsidR="0030437E" w:rsidRPr="00AF2B2C">
        <w:rPr>
          <w:rFonts w:ascii="Calibri" w:hAnsi="Calibri"/>
          <w:sz w:val="22"/>
          <w:szCs w:val="22"/>
        </w:rPr>
        <w:t>od predvidenih količin.</w:t>
      </w:r>
    </w:p>
    <w:p w14:paraId="108896E1" w14:textId="77777777" w:rsidR="006E1EDE" w:rsidRDefault="006E1EDE" w:rsidP="0030437E">
      <w:pPr>
        <w:jc w:val="both"/>
        <w:rPr>
          <w:rFonts w:ascii="Calibri" w:hAnsi="Calibri"/>
          <w:sz w:val="22"/>
          <w:szCs w:val="22"/>
        </w:rPr>
      </w:pPr>
    </w:p>
    <w:p w14:paraId="6871ECCA" w14:textId="77777777" w:rsidR="006E1EDE" w:rsidRPr="00BF0D75" w:rsidRDefault="006E1EDE" w:rsidP="006E1EDE">
      <w:pPr>
        <w:pStyle w:val="Telobesedila2"/>
        <w:jc w:val="both"/>
        <w:rPr>
          <w:rFonts w:asciiTheme="minorHAnsi" w:hAnsiTheme="minorHAnsi" w:cstheme="minorHAnsi"/>
          <w:b w:val="0"/>
          <w:bCs/>
          <w:sz w:val="22"/>
          <w:szCs w:val="22"/>
        </w:rPr>
      </w:pPr>
      <w:r w:rsidRPr="00BF0D75">
        <w:rPr>
          <w:rFonts w:asciiTheme="minorHAnsi" w:hAnsiTheme="minorHAnsi" w:cstheme="minorHAnsi"/>
          <w:b w:val="0"/>
          <w:bCs/>
          <w:sz w:val="22"/>
          <w:szCs w:val="22"/>
        </w:rPr>
        <w:t>Šteje se, da je dobavitelj dobavil, naročnik pa prevzel zemeljski plin, ko je le-ta pretekel skozi merilne naprave za ugotavljanje prevzetih količin zemeljskega plina. Za pravilnost podatkov odgovarja sistemski operater distribucijskega omrežja.</w:t>
      </w:r>
    </w:p>
    <w:p w14:paraId="1A87D7E3" w14:textId="77777777" w:rsidR="006E1EDE" w:rsidRDefault="006E1EDE" w:rsidP="0030437E">
      <w:pPr>
        <w:jc w:val="both"/>
        <w:rPr>
          <w:rFonts w:ascii="Calibri" w:hAnsi="Calibri"/>
          <w:sz w:val="22"/>
          <w:szCs w:val="22"/>
        </w:rPr>
      </w:pPr>
    </w:p>
    <w:p w14:paraId="314FADE8" w14:textId="77777777" w:rsidR="006A644C" w:rsidRPr="00457E09" w:rsidRDefault="006A644C" w:rsidP="00BC6A63">
      <w:pPr>
        <w:numPr>
          <w:ilvl w:val="0"/>
          <w:numId w:val="4"/>
        </w:numPr>
        <w:ind w:right="-142"/>
        <w:jc w:val="center"/>
        <w:rPr>
          <w:rFonts w:asciiTheme="minorHAnsi" w:hAnsiTheme="minorHAnsi" w:cstheme="minorHAnsi"/>
          <w:b/>
          <w:bCs/>
          <w:sz w:val="22"/>
          <w:szCs w:val="22"/>
        </w:rPr>
      </w:pPr>
      <w:r w:rsidRPr="00457E09">
        <w:rPr>
          <w:rFonts w:asciiTheme="minorHAnsi" w:hAnsiTheme="minorHAnsi" w:cstheme="minorHAnsi"/>
          <w:b/>
          <w:bCs/>
          <w:sz w:val="22"/>
          <w:szCs w:val="22"/>
        </w:rPr>
        <w:t>člen</w:t>
      </w:r>
    </w:p>
    <w:p w14:paraId="58CF57E0" w14:textId="77777777" w:rsidR="006A644C" w:rsidRPr="009C7DAC" w:rsidRDefault="006A644C" w:rsidP="006A644C">
      <w:pPr>
        <w:pStyle w:val="Telobesedila2"/>
        <w:rPr>
          <w:rFonts w:asciiTheme="minorHAnsi" w:hAnsiTheme="minorHAnsi" w:cstheme="minorHAnsi"/>
          <w:sz w:val="22"/>
          <w:szCs w:val="22"/>
        </w:rPr>
      </w:pPr>
    </w:p>
    <w:p w14:paraId="256B07DD" w14:textId="03AEE9FA" w:rsidR="006A644C" w:rsidRDefault="006A644C" w:rsidP="006A644C">
      <w:pPr>
        <w:pStyle w:val="Telobesedila2"/>
        <w:jc w:val="both"/>
        <w:rPr>
          <w:rFonts w:asciiTheme="minorHAnsi" w:hAnsiTheme="minorHAnsi" w:cstheme="minorHAnsi"/>
          <w:b w:val="0"/>
          <w:bCs/>
          <w:sz w:val="22"/>
          <w:szCs w:val="22"/>
        </w:rPr>
      </w:pPr>
      <w:r w:rsidRPr="00BC6A63">
        <w:rPr>
          <w:rFonts w:asciiTheme="minorHAnsi" w:hAnsiTheme="minorHAnsi" w:cstheme="minorHAnsi"/>
          <w:b w:val="0"/>
          <w:bCs/>
          <w:sz w:val="22"/>
          <w:szCs w:val="22"/>
        </w:rPr>
        <w:t xml:space="preserve">Če se ugotovi, da so merilne naprave nepravilno registrirale porabo zemeljskega plina, pogodbeni stranki skupaj ugotovita obseg in čas nastanka napake. Ugotovljeno razliko izbrani dobavitelj poračuna pri naslednjem obračunu. Popravek se izdela za obseg in čas ugotovljene nepravilnosti, vendar največ za </w:t>
      </w:r>
      <w:r w:rsidR="00F603AB">
        <w:rPr>
          <w:rFonts w:asciiTheme="minorHAnsi" w:hAnsiTheme="minorHAnsi" w:cstheme="minorHAnsi"/>
          <w:b w:val="0"/>
          <w:bCs/>
          <w:sz w:val="22"/>
          <w:szCs w:val="22"/>
        </w:rPr>
        <w:t>6 (</w:t>
      </w:r>
      <w:r w:rsidRPr="00BC6A63">
        <w:rPr>
          <w:rFonts w:asciiTheme="minorHAnsi" w:hAnsiTheme="minorHAnsi" w:cstheme="minorHAnsi"/>
          <w:b w:val="0"/>
          <w:bCs/>
          <w:sz w:val="22"/>
          <w:szCs w:val="22"/>
        </w:rPr>
        <w:t>šest</w:t>
      </w:r>
      <w:r w:rsidR="00F603AB">
        <w:rPr>
          <w:rFonts w:asciiTheme="minorHAnsi" w:hAnsiTheme="minorHAnsi" w:cstheme="minorHAnsi"/>
          <w:b w:val="0"/>
          <w:bCs/>
          <w:sz w:val="22"/>
          <w:szCs w:val="22"/>
        </w:rPr>
        <w:t xml:space="preserve">) </w:t>
      </w:r>
      <w:r w:rsidRPr="00BC6A63">
        <w:rPr>
          <w:rFonts w:asciiTheme="minorHAnsi" w:hAnsiTheme="minorHAnsi" w:cstheme="minorHAnsi"/>
          <w:b w:val="0"/>
          <w:bCs/>
          <w:sz w:val="22"/>
          <w:szCs w:val="22"/>
        </w:rPr>
        <w:t>mesecev nazaj.</w:t>
      </w:r>
    </w:p>
    <w:p w14:paraId="12AA2940" w14:textId="77777777" w:rsidR="00457E09" w:rsidRPr="00AF2B2C" w:rsidRDefault="00457E09" w:rsidP="00457E09">
      <w:pPr>
        <w:jc w:val="both"/>
        <w:rPr>
          <w:rFonts w:ascii="Calibri" w:hAnsi="Calibri"/>
          <w:sz w:val="22"/>
          <w:szCs w:val="22"/>
        </w:rPr>
      </w:pPr>
    </w:p>
    <w:p w14:paraId="24FD42B0" w14:textId="77777777" w:rsidR="00457E09" w:rsidRPr="00457E09" w:rsidRDefault="00457E09" w:rsidP="00457E09">
      <w:pPr>
        <w:pStyle w:val="Odstavekseznama"/>
        <w:numPr>
          <w:ilvl w:val="0"/>
          <w:numId w:val="3"/>
        </w:numPr>
        <w:rPr>
          <w:rFonts w:asciiTheme="minorHAnsi" w:hAnsiTheme="minorHAnsi" w:cstheme="minorHAnsi"/>
          <w:b/>
          <w:bCs/>
          <w:sz w:val="22"/>
          <w:szCs w:val="22"/>
        </w:rPr>
      </w:pPr>
      <w:r w:rsidRPr="00457E09">
        <w:rPr>
          <w:rFonts w:asciiTheme="minorHAnsi" w:hAnsiTheme="minorHAnsi" w:cstheme="minorHAnsi"/>
          <w:b/>
          <w:bCs/>
          <w:sz w:val="22"/>
          <w:szCs w:val="22"/>
        </w:rPr>
        <w:t>OCENJENA VREDNOST OKVIRNEGA SPORAZUMA</w:t>
      </w:r>
    </w:p>
    <w:p w14:paraId="22F41A87" w14:textId="77777777" w:rsidR="00457E09" w:rsidRDefault="00457E09" w:rsidP="00457E09">
      <w:pPr>
        <w:ind w:right="-142"/>
        <w:jc w:val="center"/>
        <w:rPr>
          <w:rFonts w:asciiTheme="minorHAnsi" w:hAnsiTheme="minorHAnsi" w:cstheme="minorHAnsi"/>
          <w:b/>
          <w:sz w:val="22"/>
          <w:szCs w:val="22"/>
        </w:rPr>
      </w:pPr>
    </w:p>
    <w:p w14:paraId="09AA768D" w14:textId="77777777" w:rsidR="00457E09" w:rsidRPr="00811E7C" w:rsidRDefault="00457E09" w:rsidP="00457E09">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6B92B9F7" w14:textId="77777777" w:rsidR="00457E09" w:rsidRPr="00603CC5" w:rsidRDefault="00457E09" w:rsidP="00457E09">
      <w:pPr>
        <w:ind w:right="-142"/>
        <w:jc w:val="center"/>
        <w:rPr>
          <w:rFonts w:asciiTheme="minorHAnsi" w:hAnsiTheme="minorHAnsi" w:cstheme="minorHAnsi"/>
          <w:b/>
          <w:sz w:val="22"/>
          <w:szCs w:val="22"/>
        </w:rPr>
      </w:pPr>
    </w:p>
    <w:p w14:paraId="76F52227" w14:textId="77777777" w:rsidR="00457E09" w:rsidRDefault="00457E09" w:rsidP="00457E09">
      <w:pPr>
        <w:pStyle w:val="Brezrazmikov"/>
        <w:ind w:right="-142"/>
        <w:jc w:val="both"/>
        <w:rPr>
          <w:rFonts w:asciiTheme="minorHAnsi" w:hAnsiTheme="minorHAnsi" w:cstheme="minorHAnsi"/>
          <w:lang w:val="sl-SI"/>
        </w:rPr>
      </w:pPr>
      <w:r>
        <w:rPr>
          <w:rFonts w:asciiTheme="minorHAnsi" w:hAnsiTheme="minorHAnsi" w:cstheme="minorHAnsi"/>
          <w:lang w:val="sl-SI"/>
        </w:rPr>
        <w:t>Skupna o</w:t>
      </w:r>
      <w:r w:rsidRPr="006475E1">
        <w:rPr>
          <w:rFonts w:asciiTheme="minorHAnsi" w:hAnsiTheme="minorHAnsi" w:cstheme="minorHAnsi"/>
          <w:lang w:val="sl-SI"/>
        </w:rPr>
        <w:t xml:space="preserve">cenjena vrednost sporazuma za obdobje </w:t>
      </w:r>
      <w:r>
        <w:rPr>
          <w:rFonts w:asciiTheme="minorHAnsi" w:hAnsiTheme="minorHAnsi" w:cstheme="minorHAnsi"/>
          <w:lang w:val="sl-SI"/>
        </w:rPr>
        <w:t>trajanja tega okvirnega sporazuma z</w:t>
      </w:r>
      <w:r w:rsidRPr="006475E1">
        <w:rPr>
          <w:rFonts w:asciiTheme="minorHAnsi" w:hAnsiTheme="minorHAnsi" w:cstheme="minorHAnsi"/>
          <w:lang w:val="sl-SI"/>
        </w:rPr>
        <w:t xml:space="preserve">naša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lang w:val="sl-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sidRPr="006475E1">
        <w:rPr>
          <w:rFonts w:asciiTheme="minorHAnsi" w:hAnsiTheme="minorHAnsi" w:cstheme="minorHAnsi"/>
          <w:lang w:val="sl-SI"/>
        </w:rPr>
        <w:t xml:space="preserve"> EUR brez DDV </w:t>
      </w:r>
      <w:r>
        <w:rPr>
          <w:rFonts w:asciiTheme="minorHAnsi" w:hAnsiTheme="minorHAnsi" w:cstheme="minorHAnsi"/>
          <w:lang w:val="sl-SI"/>
        </w:rPr>
        <w:t>in sicer kot sledi:</w:t>
      </w:r>
    </w:p>
    <w:p w14:paraId="352C21E3" w14:textId="77777777" w:rsidR="00457E09" w:rsidRDefault="00457E09" w:rsidP="00457E09">
      <w:pPr>
        <w:pStyle w:val="Brezrazmikov"/>
        <w:ind w:right="-142"/>
        <w:jc w:val="both"/>
        <w:rPr>
          <w:rFonts w:asciiTheme="minorHAnsi" w:hAnsiTheme="minorHAnsi" w:cstheme="minorHAnsi"/>
          <w:lang w:val="sl-SI"/>
        </w:rPr>
      </w:pPr>
    </w:p>
    <w:p w14:paraId="791CD4B5" w14:textId="77777777" w:rsidR="00457E09" w:rsidRPr="00C524D6" w:rsidRDefault="00457E09" w:rsidP="00457E09">
      <w:pPr>
        <w:pStyle w:val="Brezrazmikov"/>
        <w:numPr>
          <w:ilvl w:val="1"/>
          <w:numId w:val="10"/>
        </w:numPr>
        <w:ind w:right="-142"/>
        <w:jc w:val="both"/>
        <w:rPr>
          <w:rFonts w:asciiTheme="minorHAnsi" w:hAnsiTheme="minorHAnsi" w:cstheme="minorHAnsi"/>
          <w:lang w:val="sl-SI"/>
        </w:rPr>
      </w:pPr>
      <w:r>
        <w:rPr>
          <w:rFonts w:asciiTheme="minorHAnsi" w:hAnsiTheme="minorHAnsi" w:cstheme="minorHAnsi"/>
          <w:lang w:val="sl-SI"/>
        </w:rPr>
        <w:t xml:space="preserve">ocenjena vrednost sporazuma za Univerzo v Mariboru (rektorat in fakultete) znaša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lang w:val="sl-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Pr>
          <w:rFonts w:asciiTheme="minorHAnsi" w:hAnsiTheme="minorHAnsi" w:cstheme="minorHAnsi"/>
        </w:rPr>
        <w:t xml:space="preserve"> EUR </w:t>
      </w:r>
      <w:proofErr w:type="spellStart"/>
      <w:r>
        <w:rPr>
          <w:rFonts w:asciiTheme="minorHAnsi" w:hAnsiTheme="minorHAnsi" w:cstheme="minorHAnsi"/>
        </w:rPr>
        <w:t>brez</w:t>
      </w:r>
      <w:proofErr w:type="spellEnd"/>
      <w:r>
        <w:rPr>
          <w:rFonts w:asciiTheme="minorHAnsi" w:hAnsiTheme="minorHAnsi" w:cstheme="minorHAnsi"/>
        </w:rPr>
        <w:t xml:space="preserve"> DDV,</w:t>
      </w:r>
    </w:p>
    <w:p w14:paraId="7862ECE2" w14:textId="77777777" w:rsidR="00457E09" w:rsidRPr="00C96B04" w:rsidRDefault="00457E09" w:rsidP="00457E09">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w:t>
      </w:r>
      <w:proofErr w:type="spellStart"/>
      <w:r w:rsidRPr="00C524D6">
        <w:rPr>
          <w:rFonts w:asciiTheme="minorHAnsi" w:hAnsiTheme="minorHAnsi" w:cstheme="minorHAnsi"/>
        </w:rPr>
        <w:t>brez</w:t>
      </w:r>
      <w:proofErr w:type="spellEnd"/>
      <w:r w:rsidRPr="00C524D6">
        <w:rPr>
          <w:rFonts w:asciiTheme="minorHAnsi" w:hAnsiTheme="minorHAnsi" w:cstheme="minorHAnsi"/>
        </w:rPr>
        <w:t xml:space="preserve"> DDV</w:t>
      </w:r>
      <w:r>
        <w:rPr>
          <w:rFonts w:asciiTheme="minorHAnsi" w:hAnsiTheme="minorHAnsi" w:cstheme="minorHAnsi"/>
        </w:rPr>
        <w:t>.</w:t>
      </w:r>
    </w:p>
    <w:p w14:paraId="02D07877" w14:textId="77777777" w:rsidR="00457E09" w:rsidRPr="00BC6A63" w:rsidRDefault="00457E09" w:rsidP="006A644C">
      <w:pPr>
        <w:pStyle w:val="Telobesedila2"/>
        <w:jc w:val="both"/>
        <w:rPr>
          <w:rFonts w:asciiTheme="minorHAnsi" w:hAnsiTheme="minorHAnsi" w:cstheme="minorHAnsi"/>
          <w:b w:val="0"/>
          <w:bCs/>
          <w:sz w:val="22"/>
          <w:szCs w:val="22"/>
        </w:rPr>
      </w:pPr>
    </w:p>
    <w:p w14:paraId="16197ACF" w14:textId="77777777" w:rsidR="006A644C" w:rsidRDefault="006A644C" w:rsidP="006A644C">
      <w:pPr>
        <w:pStyle w:val="Telobesedila2"/>
        <w:jc w:val="both"/>
        <w:rPr>
          <w:rFonts w:asciiTheme="minorHAnsi" w:hAnsiTheme="minorHAnsi" w:cstheme="minorHAnsi"/>
          <w:b w:val="0"/>
          <w:sz w:val="22"/>
          <w:szCs w:val="22"/>
        </w:rPr>
      </w:pPr>
    </w:p>
    <w:p w14:paraId="0375045B" w14:textId="77777777" w:rsidR="00DC0F11" w:rsidRDefault="00DC0F11" w:rsidP="006A644C">
      <w:pPr>
        <w:pStyle w:val="Telobesedila2"/>
        <w:jc w:val="both"/>
        <w:rPr>
          <w:rFonts w:asciiTheme="minorHAnsi" w:hAnsiTheme="minorHAnsi" w:cstheme="minorHAnsi"/>
          <w:b w:val="0"/>
          <w:sz w:val="22"/>
          <w:szCs w:val="22"/>
        </w:rPr>
      </w:pPr>
    </w:p>
    <w:p w14:paraId="74E5C8F2" w14:textId="77777777" w:rsidR="00DC0F11" w:rsidRDefault="00DC0F11" w:rsidP="006A644C">
      <w:pPr>
        <w:pStyle w:val="Telobesedila2"/>
        <w:jc w:val="both"/>
        <w:rPr>
          <w:rFonts w:asciiTheme="minorHAnsi" w:hAnsiTheme="minorHAnsi" w:cstheme="minorHAnsi"/>
          <w:b w:val="0"/>
          <w:sz w:val="22"/>
          <w:szCs w:val="22"/>
        </w:rPr>
      </w:pPr>
    </w:p>
    <w:p w14:paraId="6EFC0545" w14:textId="77777777" w:rsidR="00DC0F11" w:rsidRPr="009C7DAC" w:rsidRDefault="00DC0F11" w:rsidP="006A644C">
      <w:pPr>
        <w:pStyle w:val="Telobesedila2"/>
        <w:jc w:val="both"/>
        <w:rPr>
          <w:rFonts w:asciiTheme="minorHAnsi" w:hAnsiTheme="minorHAnsi" w:cstheme="minorHAnsi"/>
          <w:b w:val="0"/>
          <w:sz w:val="22"/>
          <w:szCs w:val="22"/>
        </w:rPr>
      </w:pPr>
    </w:p>
    <w:p w14:paraId="6A8922A6" w14:textId="77777777" w:rsidR="006A644C" w:rsidRPr="009C7DAC" w:rsidRDefault="006A644C" w:rsidP="0098593F">
      <w:pPr>
        <w:pStyle w:val="Odstavekseznama"/>
        <w:numPr>
          <w:ilvl w:val="0"/>
          <w:numId w:val="3"/>
        </w:numPr>
        <w:rPr>
          <w:rFonts w:asciiTheme="minorHAnsi" w:hAnsiTheme="minorHAnsi" w:cstheme="minorHAnsi"/>
          <w:b/>
          <w:sz w:val="22"/>
          <w:szCs w:val="22"/>
        </w:rPr>
      </w:pPr>
      <w:r w:rsidRPr="0098593F">
        <w:rPr>
          <w:rFonts w:asciiTheme="minorHAnsi" w:hAnsiTheme="minorHAnsi" w:cstheme="minorHAnsi"/>
          <w:b/>
          <w:bCs/>
          <w:sz w:val="22"/>
          <w:szCs w:val="22"/>
        </w:rPr>
        <w:lastRenderedPageBreak/>
        <w:t>CENA</w:t>
      </w:r>
    </w:p>
    <w:p w14:paraId="2A033723" w14:textId="77777777" w:rsidR="006A644C" w:rsidRPr="009C7DAC" w:rsidRDefault="006A644C" w:rsidP="0098593F">
      <w:pPr>
        <w:numPr>
          <w:ilvl w:val="0"/>
          <w:numId w:val="4"/>
        </w:numPr>
        <w:ind w:right="-142"/>
        <w:jc w:val="center"/>
        <w:rPr>
          <w:rFonts w:asciiTheme="minorHAnsi" w:hAnsiTheme="minorHAnsi" w:cstheme="minorHAnsi"/>
          <w:sz w:val="22"/>
          <w:szCs w:val="22"/>
        </w:rPr>
      </w:pPr>
      <w:r w:rsidRPr="0098593F">
        <w:rPr>
          <w:rFonts w:asciiTheme="minorHAnsi" w:hAnsiTheme="minorHAnsi" w:cstheme="minorHAnsi"/>
          <w:b/>
          <w:color w:val="000000" w:themeColor="text1"/>
          <w:sz w:val="22"/>
          <w:szCs w:val="22"/>
        </w:rPr>
        <w:t>člen</w:t>
      </w:r>
    </w:p>
    <w:p w14:paraId="1AD352E4" w14:textId="7A7CCFEE" w:rsidR="00212A68" w:rsidRPr="00720CD6"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 xml:space="preserve">Cene na enoto </w:t>
      </w:r>
      <w:r w:rsidR="0092583F">
        <w:rPr>
          <w:rFonts w:asciiTheme="minorHAnsi" w:eastAsia="Arial Unicode MS" w:hAnsiTheme="minorHAnsi"/>
          <w:color w:val="000000" w:themeColor="text1"/>
          <w:kern w:val="2"/>
          <w:sz w:val="22"/>
          <w:szCs w:val="22"/>
          <w:lang w:eastAsia="en-US"/>
        </w:rPr>
        <w:t xml:space="preserve">zemeljskega plina </w:t>
      </w:r>
      <w:r w:rsidRPr="00720CD6">
        <w:rPr>
          <w:rFonts w:asciiTheme="minorHAnsi" w:eastAsia="Arial Unicode MS" w:hAnsiTheme="minorHAnsi"/>
          <w:color w:val="000000" w:themeColor="text1"/>
          <w:kern w:val="2"/>
          <w:sz w:val="22"/>
          <w:szCs w:val="22"/>
          <w:lang w:eastAsia="en-US"/>
        </w:rPr>
        <w:t xml:space="preserve">za posamezno obdobje so fiksne ves čas trajanja sporazuma in se ne morejo spreminjati, razen v primeru, če se bo v času trajanja tega sporazuma na podlagi veljavnih predpisov regulirala cena </w:t>
      </w:r>
      <w:r w:rsidR="0092583F">
        <w:rPr>
          <w:rFonts w:asciiTheme="minorHAnsi" w:eastAsia="Arial Unicode MS" w:hAnsiTheme="minorHAnsi"/>
          <w:color w:val="000000" w:themeColor="text1"/>
          <w:kern w:val="2"/>
          <w:sz w:val="22"/>
          <w:szCs w:val="22"/>
          <w:lang w:eastAsia="en-US"/>
        </w:rPr>
        <w:t>zemeljskega plina</w:t>
      </w:r>
      <w:r w:rsidRPr="00720CD6">
        <w:rPr>
          <w:rFonts w:asciiTheme="minorHAnsi" w:eastAsia="Arial Unicode MS" w:hAnsiTheme="minorHAnsi"/>
          <w:color w:val="000000" w:themeColor="text1"/>
          <w:kern w:val="2"/>
          <w:sz w:val="22"/>
          <w:szCs w:val="22"/>
          <w:lang w:eastAsia="en-US"/>
        </w:rPr>
        <w:t>, na način, da bi bila za naročnika nižja.</w:t>
      </w:r>
    </w:p>
    <w:p w14:paraId="381FB21F" w14:textId="21A18C79" w:rsidR="00212A68" w:rsidRPr="005B4FFE"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strike/>
          <w:color w:val="FF0000"/>
          <w:kern w:val="2"/>
          <w:sz w:val="22"/>
          <w:szCs w:val="22"/>
          <w:lang w:eastAsia="en-US"/>
        </w:rPr>
      </w:pPr>
      <w:r w:rsidRPr="008A4D58">
        <w:rPr>
          <w:rFonts w:asciiTheme="minorHAnsi" w:eastAsia="Arial Unicode MS" w:hAnsiTheme="minorHAnsi" w:cstheme="minorHAnsi"/>
          <w:color w:val="000000" w:themeColor="text1"/>
          <w:kern w:val="2"/>
          <w:sz w:val="22"/>
          <w:szCs w:val="22"/>
        </w:rPr>
        <w:t xml:space="preserve">Cene vključujejo vse stroške oziroma elemente, iz katerih so sestavljene, morebitne popuste ter stroške zavarovanj, ki jih bo imel dobavitelj z dobavo </w:t>
      </w:r>
      <w:r w:rsidR="00F614C0" w:rsidRPr="008A4D58">
        <w:rPr>
          <w:rFonts w:asciiTheme="minorHAnsi" w:eastAsia="Arial Unicode MS" w:hAnsiTheme="minorHAnsi"/>
          <w:color w:val="000000" w:themeColor="text1"/>
          <w:kern w:val="2"/>
          <w:sz w:val="22"/>
          <w:szCs w:val="22"/>
          <w:lang w:eastAsia="en-US"/>
        </w:rPr>
        <w:t xml:space="preserve">zemeljskega plina </w:t>
      </w:r>
      <w:r w:rsidRPr="008A4D58">
        <w:rPr>
          <w:rFonts w:asciiTheme="minorHAnsi" w:eastAsia="Arial Unicode MS" w:hAnsiTheme="minorHAnsi" w:cstheme="minorHAnsi"/>
          <w:color w:val="000000" w:themeColor="text1"/>
          <w:kern w:val="2"/>
          <w:sz w:val="22"/>
          <w:szCs w:val="22"/>
        </w:rPr>
        <w:t xml:space="preserve">na lokacije oziroma odjemna mesta naročnika, tako </w:t>
      </w:r>
      <w:r w:rsidRPr="008A4D58">
        <w:rPr>
          <w:rFonts w:asciiTheme="minorHAnsi" w:eastAsia="Arial Unicode MS" w:hAnsiTheme="minorHAnsi"/>
          <w:color w:val="000000" w:themeColor="text1"/>
          <w:kern w:val="2"/>
          <w:sz w:val="22"/>
          <w:szCs w:val="22"/>
          <w:lang w:eastAsia="en-US"/>
        </w:rPr>
        <w:t xml:space="preserve">da naročnik ni dolžan plačati dobavitelju nobenih drugih stroškov, </w:t>
      </w:r>
      <w:r w:rsidRPr="008A4D58">
        <w:rPr>
          <w:rFonts w:asciiTheme="minorHAnsi" w:eastAsia="Arial Unicode MS" w:hAnsiTheme="minorHAnsi" w:cstheme="minorHAnsi"/>
          <w:color w:val="000000" w:themeColor="text1"/>
          <w:kern w:val="2"/>
          <w:sz w:val="22"/>
          <w:szCs w:val="22"/>
        </w:rPr>
        <w:t>z izjemo stroškov iz naslednjega odstavka tega člena</w:t>
      </w:r>
      <w:r w:rsidRPr="008A4D58">
        <w:rPr>
          <w:rFonts w:asciiTheme="minorHAnsi" w:eastAsia="Arial Unicode MS" w:hAnsiTheme="minorHAnsi"/>
          <w:color w:val="000000" w:themeColor="text1"/>
          <w:kern w:val="2"/>
          <w:sz w:val="22"/>
          <w:szCs w:val="22"/>
          <w:lang w:eastAsia="en-US"/>
        </w:rPr>
        <w:t xml:space="preserve">. </w:t>
      </w:r>
    </w:p>
    <w:p w14:paraId="33011911" w14:textId="77777777" w:rsidR="00212A68" w:rsidRPr="00720CD6"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bookmarkStart w:id="0" w:name="_Hlk191123209"/>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4C2B77CB" w14:textId="4366C401" w:rsidR="00212A68" w:rsidRPr="00092D6A" w:rsidRDefault="009160CC" w:rsidP="00212A68">
      <w:pPr>
        <w:spacing w:after="120"/>
        <w:jc w:val="both"/>
        <w:rPr>
          <w:rFonts w:asciiTheme="minorHAnsi" w:hAnsiTheme="minorHAnsi" w:cstheme="minorHAnsi"/>
          <w:color w:val="000000" w:themeColor="text1"/>
          <w:sz w:val="22"/>
          <w:szCs w:val="22"/>
        </w:rPr>
      </w:pPr>
      <w:r w:rsidRPr="00092D6A">
        <w:rPr>
          <w:rFonts w:ascii="Calibri" w:hAnsi="Calibri"/>
          <w:color w:val="000000" w:themeColor="text1"/>
          <w:sz w:val="22"/>
          <w:szCs w:val="22"/>
        </w:rPr>
        <w:t>S</w:t>
      </w:r>
      <w:r w:rsidR="00212A68" w:rsidRPr="00092D6A">
        <w:rPr>
          <w:rFonts w:ascii="Calibri" w:hAnsi="Calibri"/>
          <w:color w:val="000000" w:themeColor="text1"/>
          <w:sz w:val="22"/>
          <w:szCs w:val="22"/>
        </w:rPr>
        <w:t xml:space="preserve">tranki </w:t>
      </w:r>
      <w:r w:rsidRPr="00092D6A">
        <w:rPr>
          <w:rFonts w:ascii="Calibri" w:hAnsi="Calibri"/>
          <w:color w:val="000000" w:themeColor="text1"/>
          <w:sz w:val="22"/>
          <w:szCs w:val="22"/>
        </w:rPr>
        <w:t xml:space="preserve">sporazuma </w:t>
      </w:r>
      <w:r w:rsidR="00212A68" w:rsidRPr="00092D6A">
        <w:rPr>
          <w:rFonts w:ascii="Calibri" w:hAnsi="Calibri"/>
          <w:color w:val="000000" w:themeColor="text1"/>
          <w:sz w:val="22"/>
          <w:szCs w:val="22"/>
        </w:rPr>
        <w:t>sta sporazumni, da skupna pogodbena vrednost iz te</w:t>
      </w:r>
      <w:r w:rsidR="001272F6">
        <w:rPr>
          <w:rFonts w:ascii="Calibri" w:hAnsi="Calibri"/>
          <w:color w:val="000000" w:themeColor="text1"/>
          <w:sz w:val="22"/>
          <w:szCs w:val="22"/>
        </w:rPr>
        <w:t xml:space="preserve">ga sporazuma </w:t>
      </w:r>
      <w:r w:rsidR="00212A68" w:rsidRPr="00092D6A">
        <w:rPr>
          <w:rFonts w:ascii="Calibri" w:hAnsi="Calibri"/>
          <w:color w:val="000000" w:themeColor="text1"/>
          <w:sz w:val="22"/>
          <w:szCs w:val="22"/>
        </w:rPr>
        <w:t xml:space="preserve">ne vključuje </w:t>
      </w:r>
      <w:r w:rsidR="00212A68" w:rsidRPr="00092D6A">
        <w:rPr>
          <w:rFonts w:asciiTheme="minorHAnsi" w:hAnsiTheme="minorHAnsi" w:cstheme="minorHAnsi"/>
          <w:color w:val="000000" w:themeColor="text1"/>
          <w:sz w:val="22"/>
          <w:szCs w:val="22"/>
        </w:rPr>
        <w:t>zakonsko določenih dajatev in davkov in tako ne vključuje:</w:t>
      </w:r>
    </w:p>
    <w:p w14:paraId="771C704F"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stroškov distribucije, meritev,</w:t>
      </w:r>
    </w:p>
    <w:p w14:paraId="190D85B5"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prispevka za energetsko učinkovitost,</w:t>
      </w:r>
    </w:p>
    <w:p w14:paraId="36CF1FBC" w14:textId="77777777" w:rsidR="009160CC" w:rsidRPr="009C7DAC" w:rsidRDefault="009160CC" w:rsidP="009160CC">
      <w:pPr>
        <w:numPr>
          <w:ilvl w:val="1"/>
          <w:numId w:val="11"/>
        </w:numPr>
        <w:jc w:val="both"/>
        <w:rPr>
          <w:rFonts w:ascii="Calibri" w:hAnsi="Calibri"/>
          <w:sz w:val="22"/>
          <w:szCs w:val="22"/>
        </w:rPr>
      </w:pPr>
      <w:proofErr w:type="spellStart"/>
      <w:r w:rsidRPr="009C7DAC">
        <w:rPr>
          <w:rFonts w:ascii="Calibri" w:hAnsi="Calibri"/>
          <w:sz w:val="22"/>
          <w:szCs w:val="22"/>
        </w:rPr>
        <w:t>okoljske</w:t>
      </w:r>
      <w:proofErr w:type="spellEnd"/>
      <w:r w:rsidRPr="009C7DAC">
        <w:rPr>
          <w:rFonts w:ascii="Calibri" w:hAnsi="Calibri"/>
          <w:sz w:val="22"/>
          <w:szCs w:val="22"/>
        </w:rPr>
        <w:t xml:space="preserve"> dajatve CO</w:t>
      </w:r>
      <w:r w:rsidRPr="009C7DAC">
        <w:rPr>
          <w:rFonts w:ascii="Calibri" w:hAnsi="Calibri"/>
          <w:sz w:val="22"/>
          <w:szCs w:val="22"/>
          <w:vertAlign w:val="subscript"/>
        </w:rPr>
        <w:t>2</w:t>
      </w:r>
      <w:r w:rsidRPr="009C7DAC">
        <w:rPr>
          <w:rFonts w:ascii="Calibri" w:hAnsi="Calibri"/>
          <w:sz w:val="22"/>
          <w:szCs w:val="22"/>
        </w:rPr>
        <w:t>,</w:t>
      </w:r>
    </w:p>
    <w:p w14:paraId="430144DD"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prispevka za SPTE in OVE,</w:t>
      </w:r>
    </w:p>
    <w:p w14:paraId="22BBBCC3"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trošarine,</w:t>
      </w:r>
    </w:p>
    <w:p w14:paraId="17453C97"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davka na dodano vrednost (DDV).</w:t>
      </w:r>
    </w:p>
    <w:p w14:paraId="5CDE253D" w14:textId="77777777" w:rsidR="009160CC" w:rsidRPr="00004B7A" w:rsidRDefault="009160CC" w:rsidP="001C0F51">
      <w:pPr>
        <w:pStyle w:val="Telobesedila2"/>
        <w:spacing w:before="120"/>
        <w:jc w:val="both"/>
        <w:rPr>
          <w:rFonts w:asciiTheme="minorHAnsi" w:hAnsiTheme="minorHAnsi" w:cstheme="minorHAnsi"/>
          <w:b w:val="0"/>
          <w:bCs/>
          <w:sz w:val="22"/>
          <w:szCs w:val="22"/>
        </w:rPr>
      </w:pPr>
      <w:r w:rsidRPr="00004B7A">
        <w:rPr>
          <w:rFonts w:asciiTheme="minorHAnsi" w:hAnsiTheme="minorHAnsi" w:cstheme="minorHAnsi"/>
          <w:b w:val="0"/>
          <w:bCs/>
          <w:sz w:val="22"/>
          <w:szCs w:val="22"/>
        </w:rPr>
        <w:t xml:space="preserve">Stroški vseh postavk iz prejšnjega odstavka bremenijo naročnika. Naročnik dobavitelju ne bo dovoljeval drugega dodatnega zaračunavanja. </w:t>
      </w:r>
    </w:p>
    <w:bookmarkEnd w:id="0"/>
    <w:p w14:paraId="6C3C2744" w14:textId="5058C914" w:rsidR="00004B7A" w:rsidRPr="00AF2B2C" w:rsidRDefault="00004B7A" w:rsidP="00193433">
      <w:pPr>
        <w:spacing w:before="120"/>
        <w:jc w:val="both"/>
        <w:rPr>
          <w:rFonts w:ascii="Calibri" w:hAnsi="Calibri"/>
          <w:sz w:val="22"/>
          <w:szCs w:val="22"/>
        </w:rPr>
      </w:pPr>
      <w:r w:rsidRPr="00AF2B2C">
        <w:rPr>
          <w:rFonts w:ascii="Calibri" w:hAnsi="Calibri"/>
          <w:sz w:val="22"/>
          <w:szCs w:val="22"/>
        </w:rPr>
        <w:t>Za morebitna nova merilna mesta je vse zgoraj navedeno potrebno urediti v roku 30 (trideset) dni od sklenitve aneksa k te</w:t>
      </w:r>
      <w:r>
        <w:rPr>
          <w:rFonts w:ascii="Calibri" w:hAnsi="Calibri"/>
          <w:sz w:val="22"/>
          <w:szCs w:val="22"/>
        </w:rPr>
        <w:t>mu sporazumu</w:t>
      </w:r>
      <w:r w:rsidRPr="00AF2B2C">
        <w:rPr>
          <w:rFonts w:ascii="Calibri" w:hAnsi="Calibri"/>
          <w:sz w:val="22"/>
          <w:szCs w:val="22"/>
        </w:rPr>
        <w:t>.</w:t>
      </w:r>
    </w:p>
    <w:p w14:paraId="7F1810CD" w14:textId="77777777" w:rsidR="008A4D58" w:rsidRPr="009C7DAC" w:rsidRDefault="008A4D58" w:rsidP="009160CC">
      <w:pPr>
        <w:pStyle w:val="Telobesedila2"/>
        <w:jc w:val="both"/>
        <w:rPr>
          <w:rFonts w:asciiTheme="minorHAnsi" w:hAnsiTheme="minorHAnsi" w:cstheme="minorHAnsi"/>
          <w:sz w:val="22"/>
          <w:szCs w:val="22"/>
        </w:rPr>
      </w:pPr>
    </w:p>
    <w:p w14:paraId="320B039C" w14:textId="77777777" w:rsidR="006A644C" w:rsidRPr="004666CD" w:rsidRDefault="006A644C" w:rsidP="004666CD">
      <w:pPr>
        <w:pStyle w:val="Odstavekseznama"/>
        <w:numPr>
          <w:ilvl w:val="0"/>
          <w:numId w:val="3"/>
        </w:numPr>
        <w:rPr>
          <w:rFonts w:asciiTheme="minorHAnsi" w:hAnsiTheme="minorHAnsi" w:cstheme="minorHAnsi"/>
          <w:b/>
          <w:bCs/>
          <w:sz w:val="22"/>
          <w:szCs w:val="22"/>
        </w:rPr>
      </w:pPr>
      <w:r w:rsidRPr="004666CD">
        <w:rPr>
          <w:rFonts w:asciiTheme="minorHAnsi" w:hAnsiTheme="minorHAnsi" w:cstheme="minorHAnsi"/>
          <w:b/>
          <w:bCs/>
          <w:sz w:val="22"/>
          <w:szCs w:val="22"/>
        </w:rPr>
        <w:t>PLAČILNI TER DRUGI POGOJI</w:t>
      </w:r>
    </w:p>
    <w:p w14:paraId="6B9657BA" w14:textId="77777777" w:rsidR="006A644C" w:rsidRPr="004666CD" w:rsidRDefault="006A644C" w:rsidP="004666CD">
      <w:pPr>
        <w:numPr>
          <w:ilvl w:val="0"/>
          <w:numId w:val="4"/>
        </w:numPr>
        <w:ind w:right="-142"/>
        <w:jc w:val="center"/>
        <w:rPr>
          <w:rFonts w:asciiTheme="minorHAnsi" w:hAnsiTheme="minorHAnsi" w:cstheme="minorHAnsi"/>
          <w:b/>
          <w:bCs/>
          <w:sz w:val="22"/>
          <w:szCs w:val="22"/>
        </w:rPr>
      </w:pPr>
      <w:r w:rsidRPr="004666CD">
        <w:rPr>
          <w:rFonts w:asciiTheme="minorHAnsi" w:hAnsiTheme="minorHAnsi" w:cstheme="minorHAnsi"/>
          <w:b/>
          <w:bCs/>
          <w:sz w:val="22"/>
          <w:szCs w:val="22"/>
        </w:rPr>
        <w:t>člen</w:t>
      </w:r>
    </w:p>
    <w:p w14:paraId="01B07588" w14:textId="77777777" w:rsidR="006A644C" w:rsidRPr="009C7DAC" w:rsidRDefault="006A644C" w:rsidP="006A644C">
      <w:pPr>
        <w:pStyle w:val="Telobesedila2"/>
        <w:rPr>
          <w:rFonts w:asciiTheme="minorHAnsi" w:hAnsiTheme="minorHAnsi" w:cstheme="minorHAnsi"/>
          <w:sz w:val="22"/>
          <w:szCs w:val="22"/>
        </w:rPr>
      </w:pPr>
    </w:p>
    <w:p w14:paraId="699998BA" w14:textId="6E002BF2"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bo poravnal svoje obveznosti za dobavo zemeljskega plina na podlagi pravilno izstavljenih </w:t>
      </w:r>
      <w:proofErr w:type="spellStart"/>
      <w:r w:rsidRPr="009C7DAC">
        <w:rPr>
          <w:rFonts w:ascii="Calibri" w:hAnsi="Calibri"/>
          <w:sz w:val="22"/>
          <w:szCs w:val="22"/>
        </w:rPr>
        <w:t>eRačunov</w:t>
      </w:r>
      <w:proofErr w:type="spellEnd"/>
      <w:r w:rsidRPr="009C7DAC">
        <w:rPr>
          <w:rFonts w:ascii="Calibri" w:hAnsi="Calibri"/>
          <w:sz w:val="22"/>
          <w:szCs w:val="22"/>
        </w:rPr>
        <w:t xml:space="preserve"> za posamezna odjemna mesta. Dobavitelj izstavi </w:t>
      </w:r>
      <w:proofErr w:type="spellStart"/>
      <w:r w:rsidRPr="009C7DAC">
        <w:rPr>
          <w:rFonts w:ascii="Calibri" w:hAnsi="Calibri"/>
          <w:sz w:val="22"/>
          <w:szCs w:val="22"/>
        </w:rPr>
        <w:t>eRačun</w:t>
      </w:r>
      <w:proofErr w:type="spellEnd"/>
      <w:r w:rsidRPr="009C7DAC">
        <w:rPr>
          <w:rFonts w:ascii="Calibri" w:hAnsi="Calibri"/>
          <w:sz w:val="22"/>
          <w:szCs w:val="22"/>
        </w:rPr>
        <w:t xml:space="preserve"> na podlagi dejansko porabljene količine zemeljskega plina do </w:t>
      </w:r>
      <w:r w:rsidRPr="000A1615">
        <w:rPr>
          <w:rFonts w:ascii="Calibri" w:hAnsi="Calibri"/>
          <w:color w:val="FF0000"/>
          <w:sz w:val="22"/>
          <w:szCs w:val="22"/>
        </w:rPr>
        <w:t>1</w:t>
      </w:r>
      <w:r w:rsidR="000A1615" w:rsidRPr="000A1615">
        <w:rPr>
          <w:rFonts w:ascii="Calibri" w:hAnsi="Calibri"/>
          <w:color w:val="FF0000"/>
          <w:sz w:val="22"/>
          <w:szCs w:val="22"/>
        </w:rPr>
        <w:t>5</w:t>
      </w:r>
      <w:r w:rsidRPr="000A1615">
        <w:rPr>
          <w:rFonts w:ascii="Calibri" w:hAnsi="Calibri"/>
          <w:color w:val="FF0000"/>
          <w:sz w:val="22"/>
          <w:szCs w:val="22"/>
        </w:rPr>
        <w:t xml:space="preserve">. </w:t>
      </w:r>
      <w:r w:rsidRPr="009C7DAC">
        <w:rPr>
          <w:rFonts w:ascii="Calibri" w:hAnsi="Calibri"/>
          <w:sz w:val="22"/>
          <w:szCs w:val="22"/>
        </w:rPr>
        <w:t xml:space="preserve">v mesecu za pretekli mesec, na transakcijski račun posameznega organizacijske enote, na posamezno odjemno mesto kot izhaja iz Priloge št. </w:t>
      </w:r>
      <w:r w:rsidR="002718F1">
        <w:rPr>
          <w:rFonts w:ascii="Calibri" w:hAnsi="Calibri"/>
          <w:sz w:val="22"/>
          <w:szCs w:val="22"/>
        </w:rPr>
        <w:t>3</w:t>
      </w:r>
      <w:r w:rsidRPr="009C7DAC">
        <w:rPr>
          <w:rFonts w:ascii="Calibri" w:hAnsi="Calibri"/>
          <w:sz w:val="22"/>
          <w:szCs w:val="22"/>
        </w:rPr>
        <w:t xml:space="preserve"> te pogodbe. Na računu mora biti obvezno označen sklic na številko pogodbe. Za kakovostni in količinski prevzem zemeljskega plina so odgovorne posamezne organizacijske enote naročnika oziroma naročnik, vsak za svoja odjemna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850BDD" w14:textId="77777777" w:rsidR="006A644C" w:rsidRPr="009C7DAC" w:rsidRDefault="006A644C" w:rsidP="006A644C">
      <w:pPr>
        <w:jc w:val="both"/>
        <w:rPr>
          <w:rFonts w:ascii="Calibri" w:hAnsi="Calibri"/>
          <w:sz w:val="22"/>
          <w:szCs w:val="22"/>
        </w:rPr>
      </w:pPr>
    </w:p>
    <w:p w14:paraId="3F24E42B" w14:textId="77777777" w:rsidR="006A644C" w:rsidRDefault="006A644C" w:rsidP="006A644C">
      <w:pPr>
        <w:jc w:val="both"/>
        <w:rPr>
          <w:rFonts w:ascii="Calibri" w:hAnsi="Calibri"/>
          <w:sz w:val="22"/>
          <w:szCs w:val="22"/>
        </w:rPr>
      </w:pPr>
      <w:r w:rsidRPr="009C7DAC">
        <w:rPr>
          <w:rFonts w:ascii="Calibri" w:hAnsi="Calibri"/>
          <w:sz w:val="22"/>
          <w:szCs w:val="22"/>
        </w:rPr>
        <w:t>Skladno z določili Zakona o opravljanju plačilnih storitev za proračunske uporabnike (Uradni list RS, št. 77/16 in 47/19)</w:t>
      </w:r>
      <w:r w:rsidRPr="009C7DAC" w:rsidDel="007D0981">
        <w:rPr>
          <w:rFonts w:ascii="Calibri" w:hAnsi="Calibri"/>
          <w:sz w:val="22"/>
          <w:szCs w:val="22"/>
        </w:rPr>
        <w:t xml:space="preserve"> </w:t>
      </w:r>
      <w:r w:rsidRPr="009C7DAC">
        <w:rPr>
          <w:rFonts w:ascii="Calibri" w:hAnsi="Calibri"/>
          <w:sz w:val="22"/>
          <w:szCs w:val="22"/>
        </w:rPr>
        <w:t>; v nadaljevanju besedila: ZOPSPU-1) Univerza v Mariboru in njene organizacijske enote kot proračunski uporabniki, od 1. 1. 2015 račune prejemajo izključno v elektronski obliki (</w:t>
      </w:r>
      <w:proofErr w:type="spellStart"/>
      <w:r w:rsidRPr="009C7DAC">
        <w:rPr>
          <w:rFonts w:ascii="Calibri" w:hAnsi="Calibri"/>
          <w:sz w:val="22"/>
          <w:szCs w:val="22"/>
        </w:rPr>
        <w:t>eRačun</w:t>
      </w:r>
      <w:proofErr w:type="spellEnd"/>
      <w:r w:rsidRPr="009C7DAC">
        <w:rPr>
          <w:rFonts w:ascii="Calibri" w:hAnsi="Calibri"/>
          <w:sz w:val="22"/>
          <w:szCs w:val="22"/>
        </w:rPr>
        <w:t>) in sicer preko portala Uprave Republike Slovenije za javna plačila.</w:t>
      </w:r>
    </w:p>
    <w:p w14:paraId="31AE793C" w14:textId="77777777" w:rsidR="00704B4A" w:rsidRDefault="00704B4A" w:rsidP="006A644C">
      <w:pPr>
        <w:jc w:val="both"/>
        <w:rPr>
          <w:rFonts w:ascii="Calibri" w:hAnsi="Calibri"/>
          <w:sz w:val="22"/>
          <w:szCs w:val="22"/>
        </w:rPr>
      </w:pPr>
    </w:p>
    <w:p w14:paraId="0CC81DD3" w14:textId="3D8DAF63" w:rsidR="00704B4A" w:rsidRPr="00AF2B2C" w:rsidRDefault="00704B4A" w:rsidP="00704B4A">
      <w:pPr>
        <w:jc w:val="both"/>
        <w:rPr>
          <w:rFonts w:ascii="Calibri" w:hAnsi="Calibri" w:cs="Arial"/>
          <w:sz w:val="22"/>
          <w:szCs w:val="22"/>
        </w:rPr>
      </w:pPr>
      <w:r w:rsidRPr="00AF2B2C">
        <w:rPr>
          <w:rFonts w:ascii="Calibri" w:hAnsi="Calibri"/>
          <w:sz w:val="22"/>
          <w:szCs w:val="22"/>
        </w:rPr>
        <w:t xml:space="preserve">Posamezen naročnik je dolžan plačati račun dobavitelja v roku 30 (trideset) dni, šteto od dneva prejema pravilno izstavljenega </w:t>
      </w:r>
      <w:proofErr w:type="spellStart"/>
      <w:r w:rsidRPr="00AF2B2C">
        <w:rPr>
          <w:rFonts w:ascii="Calibri" w:hAnsi="Calibri"/>
          <w:sz w:val="22"/>
          <w:szCs w:val="22"/>
        </w:rPr>
        <w:t>eRačuna</w:t>
      </w:r>
      <w:proofErr w:type="spellEnd"/>
      <w:r w:rsidRPr="00AF2B2C">
        <w:rPr>
          <w:rFonts w:ascii="Calibri" w:hAnsi="Calibri"/>
          <w:sz w:val="22"/>
          <w:szCs w:val="22"/>
        </w:rPr>
        <w:t>,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 xml:space="preserve">V primeru zamude plačila je dobavitelj upravičen zaračunati zakonske zamudne obresti. Z računom dobavitelj naročniku zaračuna dejansko porabo </w:t>
      </w:r>
      <w:r>
        <w:rPr>
          <w:rFonts w:ascii="Calibri" w:hAnsi="Calibri" w:cs="Arial"/>
          <w:sz w:val="22"/>
          <w:szCs w:val="22"/>
        </w:rPr>
        <w:t xml:space="preserve">zemeljskega plina </w:t>
      </w:r>
      <w:r w:rsidRPr="00AF2B2C">
        <w:rPr>
          <w:rFonts w:ascii="Calibri" w:hAnsi="Calibri" w:cs="Arial"/>
          <w:sz w:val="22"/>
          <w:szCs w:val="22"/>
        </w:rPr>
        <w:t xml:space="preserve">po znesku za </w:t>
      </w:r>
      <w:r w:rsidRPr="00AF2B2C">
        <w:rPr>
          <w:rFonts w:ascii="Calibri" w:hAnsi="Calibri" w:cs="Arial"/>
          <w:sz w:val="22"/>
          <w:szCs w:val="22"/>
        </w:rPr>
        <w:lastRenderedPageBreak/>
        <w:t>enoto</w:t>
      </w:r>
      <w:r w:rsidR="00290A95" w:rsidRPr="00290A95">
        <w:rPr>
          <w:rFonts w:ascii="Calibri" w:hAnsi="Calibri" w:cs="Arial"/>
          <w:sz w:val="22"/>
          <w:szCs w:val="22"/>
        </w:rPr>
        <w:t xml:space="preserve"> </w:t>
      </w:r>
      <w:r w:rsidR="00290A95">
        <w:rPr>
          <w:rFonts w:ascii="Calibri" w:hAnsi="Calibri" w:cs="Arial"/>
          <w:sz w:val="22"/>
          <w:szCs w:val="22"/>
        </w:rPr>
        <w:t xml:space="preserve">zemeljskega plina </w:t>
      </w:r>
      <w:r w:rsidRPr="00AF2B2C">
        <w:rPr>
          <w:rFonts w:ascii="Calibri" w:hAnsi="Calibri" w:cs="Arial"/>
          <w:sz w:val="22"/>
          <w:szCs w:val="22"/>
        </w:rPr>
        <w:t>in DDV ter morebitne ostale dajatve, prispevke in dodatke določene s strani države vezane na status dobavitelja.</w:t>
      </w:r>
    </w:p>
    <w:p w14:paraId="742CEF22" w14:textId="77777777" w:rsidR="00704B4A" w:rsidRPr="00AF2B2C" w:rsidRDefault="00704B4A" w:rsidP="00704B4A">
      <w:pPr>
        <w:jc w:val="both"/>
        <w:rPr>
          <w:rFonts w:ascii="Calibri" w:hAnsi="Calibri" w:cs="Arial"/>
          <w:sz w:val="22"/>
          <w:szCs w:val="22"/>
        </w:rPr>
      </w:pPr>
    </w:p>
    <w:p w14:paraId="7ADED020" w14:textId="77777777" w:rsidR="00704B4A" w:rsidRPr="00AF2B2C" w:rsidRDefault="00704B4A" w:rsidP="00704B4A">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481C9D37" w14:textId="77777777" w:rsidR="00704B4A" w:rsidRPr="009C7DAC" w:rsidRDefault="00704B4A" w:rsidP="006A644C">
      <w:pPr>
        <w:jc w:val="both"/>
        <w:rPr>
          <w:rFonts w:ascii="Calibri" w:hAnsi="Calibri"/>
          <w:sz w:val="22"/>
          <w:szCs w:val="22"/>
        </w:rPr>
      </w:pPr>
    </w:p>
    <w:p w14:paraId="1F57435F" w14:textId="77777777" w:rsidR="006A644C" w:rsidRPr="00CB3396" w:rsidRDefault="006A644C" w:rsidP="00CB3396">
      <w:pPr>
        <w:pStyle w:val="Odstavekseznama"/>
        <w:numPr>
          <w:ilvl w:val="0"/>
          <w:numId w:val="3"/>
        </w:numPr>
        <w:rPr>
          <w:rFonts w:asciiTheme="minorHAnsi" w:hAnsiTheme="minorHAnsi" w:cstheme="minorHAnsi"/>
          <w:b/>
          <w:bCs/>
          <w:sz w:val="22"/>
          <w:szCs w:val="22"/>
        </w:rPr>
      </w:pPr>
      <w:r w:rsidRPr="00CB3396">
        <w:rPr>
          <w:rFonts w:asciiTheme="minorHAnsi" w:hAnsiTheme="minorHAnsi" w:cstheme="minorHAnsi"/>
          <w:b/>
          <w:bCs/>
          <w:sz w:val="22"/>
          <w:szCs w:val="22"/>
        </w:rPr>
        <w:t>KVALITETA BLAGA</w:t>
      </w:r>
    </w:p>
    <w:p w14:paraId="71C04D5B" w14:textId="77777777" w:rsidR="006A644C" w:rsidRPr="009C7DAC" w:rsidRDefault="006A644C" w:rsidP="00CB3396">
      <w:pPr>
        <w:numPr>
          <w:ilvl w:val="0"/>
          <w:numId w:val="4"/>
        </w:numPr>
        <w:ind w:right="-142"/>
        <w:jc w:val="center"/>
        <w:rPr>
          <w:rFonts w:asciiTheme="minorHAnsi" w:hAnsiTheme="minorHAnsi" w:cstheme="minorHAnsi"/>
          <w:sz w:val="22"/>
          <w:szCs w:val="22"/>
        </w:rPr>
      </w:pPr>
      <w:r w:rsidRPr="00CB3396">
        <w:rPr>
          <w:rFonts w:asciiTheme="minorHAnsi" w:hAnsiTheme="minorHAnsi" w:cstheme="minorHAnsi"/>
          <w:b/>
          <w:bCs/>
          <w:sz w:val="22"/>
          <w:szCs w:val="22"/>
        </w:rPr>
        <w:t>člen</w:t>
      </w:r>
    </w:p>
    <w:p w14:paraId="79649597" w14:textId="77777777" w:rsidR="006A644C" w:rsidRPr="009C7DAC" w:rsidRDefault="006A644C" w:rsidP="006A644C">
      <w:pPr>
        <w:pStyle w:val="Telobesedila2"/>
        <w:rPr>
          <w:rFonts w:asciiTheme="minorHAnsi" w:hAnsiTheme="minorHAnsi" w:cstheme="minorHAnsi"/>
          <w:sz w:val="22"/>
          <w:szCs w:val="22"/>
        </w:rPr>
      </w:pPr>
    </w:p>
    <w:p w14:paraId="7A291A90" w14:textId="1579475B" w:rsidR="00C07BF3" w:rsidRDefault="00C07BF3" w:rsidP="006A644C">
      <w:pPr>
        <w:pStyle w:val="Telobesedila2"/>
        <w:jc w:val="both"/>
        <w:rPr>
          <w:rFonts w:asciiTheme="minorHAnsi" w:hAnsiTheme="minorHAnsi" w:cstheme="minorHAnsi"/>
          <w:b w:val="0"/>
          <w:bCs/>
          <w:sz w:val="22"/>
          <w:szCs w:val="22"/>
        </w:rPr>
      </w:pPr>
      <w:r w:rsidRPr="00C07BF3">
        <w:rPr>
          <w:rFonts w:asciiTheme="minorHAnsi" w:hAnsiTheme="minorHAnsi" w:cstheme="minorHAnsi"/>
          <w:b w:val="0"/>
          <w:bCs/>
          <w:sz w:val="22"/>
          <w:szCs w:val="22"/>
        </w:rPr>
        <w:t>Kakovost zemeljskega plina mora ustrezati kvaliteti opredeljeni s Sistemskimi obratovalnimi navodili za prenosni sistem zemeljskega plina (Ur. l. RS, št. 55/2015, 80/2017, 152/2020, 136/2022 in 42/2023).</w:t>
      </w:r>
    </w:p>
    <w:p w14:paraId="41258771" w14:textId="77777777" w:rsidR="00C07BF3" w:rsidRDefault="00C07BF3" w:rsidP="006A644C">
      <w:pPr>
        <w:pStyle w:val="Telobesedila2"/>
        <w:jc w:val="both"/>
        <w:rPr>
          <w:rFonts w:asciiTheme="minorHAnsi" w:hAnsiTheme="minorHAnsi" w:cstheme="minorHAnsi"/>
          <w:b w:val="0"/>
          <w:bCs/>
          <w:sz w:val="22"/>
          <w:szCs w:val="22"/>
        </w:rPr>
      </w:pPr>
    </w:p>
    <w:p w14:paraId="75797283" w14:textId="15ED06AB" w:rsidR="006A644C" w:rsidRPr="00E978CE" w:rsidRDefault="006A644C" w:rsidP="006A644C">
      <w:pPr>
        <w:pStyle w:val="Telobesedila2"/>
        <w:jc w:val="both"/>
        <w:rPr>
          <w:rFonts w:asciiTheme="minorHAnsi" w:hAnsiTheme="minorHAnsi" w:cstheme="minorHAnsi"/>
          <w:b w:val="0"/>
          <w:bCs/>
          <w:sz w:val="22"/>
          <w:szCs w:val="22"/>
        </w:rPr>
      </w:pPr>
      <w:r w:rsidRPr="00E978CE">
        <w:rPr>
          <w:rFonts w:asciiTheme="minorHAnsi" w:hAnsiTheme="minorHAnsi" w:cstheme="minorHAnsi"/>
          <w:b w:val="0"/>
          <w:bCs/>
          <w:sz w:val="22"/>
          <w:szCs w:val="22"/>
        </w:rPr>
        <w:t xml:space="preserve">Dobavitelj ima pravico dobavljati zemeljski plin tudi z drugačnimi lastnostmi, če so spremembe posledica spremenjenih pogojev nabave in transporta. O vsaki pomembnejši spremembi je dobavitelj dolžan nemudoma obvestiti naročnika in ga opozoriti na posledice, ki jih bo to imelo na njegovo ogrevanje in trošila. Če je sprememba kvalitete zemeljskega plina takšna, da ga ni mogoče uporabiti na </w:t>
      </w:r>
      <w:proofErr w:type="spellStart"/>
      <w:r w:rsidRPr="00E978CE">
        <w:rPr>
          <w:rFonts w:asciiTheme="minorHAnsi" w:hAnsiTheme="minorHAnsi" w:cstheme="minorHAnsi"/>
          <w:b w:val="0"/>
          <w:bCs/>
          <w:sz w:val="22"/>
          <w:szCs w:val="22"/>
        </w:rPr>
        <w:t>trošilih</w:t>
      </w:r>
      <w:proofErr w:type="spellEnd"/>
      <w:r w:rsidRPr="00E978CE">
        <w:rPr>
          <w:rFonts w:asciiTheme="minorHAnsi" w:hAnsiTheme="minorHAnsi" w:cstheme="minorHAnsi"/>
          <w:b w:val="0"/>
          <w:bCs/>
          <w:sz w:val="22"/>
          <w:szCs w:val="22"/>
        </w:rPr>
        <w:t xml:space="preserve"> naročnika, lahko naročnik zavrne prevzem takšnega zemeljskega plina in zahteva zemeljski plin ustrezne kvalitete ali odstopi od pogodbenega razmerja.</w:t>
      </w:r>
    </w:p>
    <w:p w14:paraId="4F2B0100" w14:textId="77777777" w:rsidR="006A644C" w:rsidRPr="00E978CE" w:rsidRDefault="006A644C" w:rsidP="006A644C">
      <w:pPr>
        <w:pStyle w:val="Telobesedila2"/>
        <w:jc w:val="both"/>
        <w:rPr>
          <w:rFonts w:asciiTheme="minorHAnsi" w:hAnsiTheme="minorHAnsi" w:cstheme="minorHAnsi"/>
          <w:b w:val="0"/>
          <w:bCs/>
          <w:sz w:val="22"/>
          <w:szCs w:val="22"/>
        </w:rPr>
      </w:pPr>
    </w:p>
    <w:p w14:paraId="3FD24F1E" w14:textId="77777777" w:rsidR="006A644C" w:rsidRDefault="006A644C" w:rsidP="006A644C">
      <w:pPr>
        <w:pStyle w:val="Telobesedila2"/>
        <w:jc w:val="both"/>
        <w:rPr>
          <w:rFonts w:asciiTheme="minorHAnsi" w:hAnsiTheme="minorHAnsi" w:cstheme="minorHAnsi"/>
          <w:b w:val="0"/>
          <w:bCs/>
          <w:sz w:val="22"/>
          <w:szCs w:val="22"/>
        </w:rPr>
      </w:pPr>
      <w:r w:rsidRPr="00E978CE">
        <w:rPr>
          <w:rFonts w:asciiTheme="minorHAnsi" w:hAnsiTheme="minorHAnsi" w:cstheme="minorHAnsi"/>
          <w:b w:val="0"/>
          <w:bCs/>
          <w:sz w:val="22"/>
          <w:szCs w:val="22"/>
        </w:rPr>
        <w:t>Če dobavitelj v roku šestintrideset (36) ur od zavrnitve prevzema ne dobavi zemeljskega plina ustrezne kvalitete, lahko naročnik odstopi od pogodbenega razmerja in unovči finančno zavarovanje za dobro izvedbo pogodbenih obveznosti.</w:t>
      </w:r>
    </w:p>
    <w:p w14:paraId="0231FDE1" w14:textId="77777777" w:rsidR="006A644C" w:rsidRPr="009C7DAC" w:rsidRDefault="006A644C" w:rsidP="006A644C">
      <w:pPr>
        <w:pStyle w:val="Telobesedila2"/>
        <w:jc w:val="both"/>
        <w:rPr>
          <w:rFonts w:asciiTheme="minorHAnsi" w:hAnsiTheme="minorHAnsi" w:cstheme="minorHAnsi"/>
          <w:sz w:val="22"/>
          <w:szCs w:val="22"/>
        </w:rPr>
      </w:pPr>
    </w:p>
    <w:p w14:paraId="52E55B42" w14:textId="77777777" w:rsidR="006A644C" w:rsidRPr="00CA5788" w:rsidRDefault="006A644C" w:rsidP="00CA5788">
      <w:pPr>
        <w:pStyle w:val="Odstavekseznama"/>
        <w:numPr>
          <w:ilvl w:val="0"/>
          <w:numId w:val="3"/>
        </w:numPr>
        <w:rPr>
          <w:rFonts w:asciiTheme="minorHAnsi" w:hAnsiTheme="minorHAnsi" w:cstheme="minorHAnsi"/>
          <w:b/>
          <w:bCs/>
          <w:sz w:val="22"/>
          <w:szCs w:val="22"/>
        </w:rPr>
      </w:pPr>
      <w:bookmarkStart w:id="1" w:name="_Hlk34905409"/>
      <w:r w:rsidRPr="00CA5788">
        <w:rPr>
          <w:rFonts w:asciiTheme="minorHAnsi" w:hAnsiTheme="minorHAnsi" w:cstheme="minorHAnsi"/>
          <w:b/>
          <w:bCs/>
          <w:sz w:val="22"/>
          <w:szCs w:val="22"/>
        </w:rPr>
        <w:t>ROKI</w:t>
      </w:r>
    </w:p>
    <w:p w14:paraId="43EAC780" w14:textId="77777777" w:rsidR="006A644C" w:rsidRPr="00CA5788" w:rsidRDefault="006A644C" w:rsidP="00CA5788">
      <w:pPr>
        <w:numPr>
          <w:ilvl w:val="0"/>
          <w:numId w:val="4"/>
        </w:numPr>
        <w:ind w:right="-142"/>
        <w:jc w:val="center"/>
        <w:rPr>
          <w:rFonts w:asciiTheme="minorHAnsi" w:hAnsiTheme="minorHAnsi" w:cstheme="minorHAnsi"/>
          <w:b/>
          <w:bCs/>
          <w:sz w:val="22"/>
          <w:szCs w:val="22"/>
        </w:rPr>
      </w:pPr>
      <w:r w:rsidRPr="00CA5788">
        <w:rPr>
          <w:rFonts w:asciiTheme="minorHAnsi" w:hAnsiTheme="minorHAnsi" w:cstheme="minorHAnsi"/>
          <w:b/>
          <w:bCs/>
          <w:sz w:val="22"/>
          <w:szCs w:val="22"/>
        </w:rPr>
        <w:t>člen</w:t>
      </w:r>
    </w:p>
    <w:p w14:paraId="20F43FC9" w14:textId="77777777" w:rsidR="006A644C" w:rsidRPr="009C7DAC" w:rsidRDefault="006A644C" w:rsidP="006A644C">
      <w:pPr>
        <w:pStyle w:val="Telobesedila2"/>
        <w:rPr>
          <w:rFonts w:asciiTheme="minorHAnsi" w:hAnsiTheme="minorHAnsi" w:cstheme="minorHAnsi"/>
          <w:sz w:val="22"/>
          <w:szCs w:val="22"/>
        </w:rPr>
      </w:pPr>
    </w:p>
    <w:p w14:paraId="553FC408" w14:textId="77777777" w:rsidR="006A644C" w:rsidRPr="003F00AB" w:rsidRDefault="006A644C" w:rsidP="006A644C">
      <w:pPr>
        <w:pStyle w:val="Telobesedila2"/>
        <w:jc w:val="both"/>
        <w:rPr>
          <w:rFonts w:asciiTheme="minorHAnsi" w:hAnsiTheme="minorHAnsi" w:cstheme="minorHAnsi"/>
          <w:b w:val="0"/>
          <w:bCs/>
          <w:sz w:val="22"/>
          <w:szCs w:val="22"/>
        </w:rPr>
      </w:pPr>
      <w:r w:rsidRPr="003F00AB">
        <w:rPr>
          <w:rFonts w:asciiTheme="minorHAnsi" w:hAnsiTheme="minorHAnsi" w:cstheme="minorHAnsi"/>
          <w:b w:val="0"/>
          <w:bCs/>
          <w:sz w:val="22"/>
          <w:szCs w:val="22"/>
        </w:rPr>
        <w:t xml:space="preserve">Dobavitelj bo izpolnil naročilo v skladu s pogoji ponudbene dokumentacije v dogovorjeni količini, kvaliteti in rokih, sicer bo naročnik unovčil finančno zavarovanje za dobro izvedbo pogodbenih obveznosti. </w:t>
      </w:r>
    </w:p>
    <w:p w14:paraId="0A5041B9" w14:textId="77777777" w:rsidR="006A644C" w:rsidRDefault="006A644C" w:rsidP="006A644C">
      <w:pPr>
        <w:pStyle w:val="Telobesedila2"/>
        <w:jc w:val="both"/>
        <w:rPr>
          <w:rFonts w:asciiTheme="minorHAnsi" w:hAnsiTheme="minorHAnsi" w:cstheme="minorHAnsi"/>
          <w:sz w:val="22"/>
          <w:szCs w:val="22"/>
        </w:rPr>
      </w:pPr>
    </w:p>
    <w:p w14:paraId="61C7446F" w14:textId="77777777" w:rsidR="00C5772D" w:rsidRPr="009C7DAC" w:rsidRDefault="00C5772D" w:rsidP="006A644C">
      <w:pPr>
        <w:pStyle w:val="Telobesedila2"/>
        <w:jc w:val="both"/>
        <w:rPr>
          <w:rFonts w:asciiTheme="minorHAnsi" w:hAnsiTheme="minorHAnsi" w:cstheme="minorHAnsi"/>
          <w:sz w:val="22"/>
          <w:szCs w:val="22"/>
        </w:rPr>
      </w:pPr>
    </w:p>
    <w:bookmarkEnd w:id="1"/>
    <w:p w14:paraId="43F60F61" w14:textId="77777777" w:rsidR="006A644C" w:rsidRDefault="006A644C" w:rsidP="000F5CD4">
      <w:pPr>
        <w:pStyle w:val="Odstavekseznama"/>
        <w:numPr>
          <w:ilvl w:val="0"/>
          <w:numId w:val="3"/>
        </w:numPr>
        <w:rPr>
          <w:rFonts w:asciiTheme="minorHAnsi" w:hAnsiTheme="minorHAnsi" w:cstheme="minorHAnsi"/>
          <w:b/>
          <w:bCs/>
          <w:sz w:val="22"/>
          <w:szCs w:val="22"/>
        </w:rPr>
      </w:pPr>
      <w:r w:rsidRPr="000F5CD4">
        <w:rPr>
          <w:rFonts w:asciiTheme="minorHAnsi" w:hAnsiTheme="minorHAnsi" w:cstheme="minorHAnsi"/>
          <w:b/>
          <w:bCs/>
          <w:sz w:val="22"/>
          <w:szCs w:val="22"/>
        </w:rPr>
        <w:t>PRAVICE IN OBVEZNOSTI POGODBENIH STRANK</w:t>
      </w:r>
    </w:p>
    <w:p w14:paraId="0287FF04" w14:textId="77777777" w:rsidR="000F5CD4" w:rsidRPr="000F5CD4" w:rsidRDefault="000F5CD4" w:rsidP="000F5CD4">
      <w:pPr>
        <w:rPr>
          <w:rFonts w:asciiTheme="minorHAnsi" w:hAnsiTheme="minorHAnsi" w:cstheme="minorHAnsi"/>
          <w:b/>
          <w:bCs/>
          <w:sz w:val="22"/>
          <w:szCs w:val="22"/>
        </w:rPr>
      </w:pPr>
    </w:p>
    <w:p w14:paraId="51B8C66B" w14:textId="77777777" w:rsidR="006A644C" w:rsidRPr="009C7DAC" w:rsidRDefault="006A644C" w:rsidP="000F5CD4">
      <w:pPr>
        <w:numPr>
          <w:ilvl w:val="0"/>
          <w:numId w:val="4"/>
        </w:numPr>
        <w:ind w:right="-142"/>
        <w:jc w:val="center"/>
        <w:rPr>
          <w:rFonts w:asciiTheme="minorHAnsi" w:hAnsiTheme="minorHAnsi" w:cstheme="minorHAnsi"/>
          <w:sz w:val="22"/>
          <w:szCs w:val="22"/>
        </w:rPr>
      </w:pPr>
      <w:r w:rsidRPr="000F5CD4">
        <w:rPr>
          <w:rFonts w:asciiTheme="minorHAnsi" w:hAnsiTheme="minorHAnsi" w:cstheme="minorHAnsi"/>
          <w:b/>
          <w:bCs/>
          <w:sz w:val="22"/>
          <w:szCs w:val="22"/>
        </w:rPr>
        <w:t>člen</w:t>
      </w:r>
    </w:p>
    <w:p w14:paraId="4EDD5384" w14:textId="77777777" w:rsidR="000F5CD4" w:rsidRDefault="000F5CD4" w:rsidP="006A644C">
      <w:pPr>
        <w:jc w:val="both"/>
        <w:rPr>
          <w:rFonts w:ascii="Calibri" w:hAnsi="Calibri"/>
          <w:sz w:val="22"/>
          <w:szCs w:val="22"/>
        </w:rPr>
      </w:pPr>
    </w:p>
    <w:p w14:paraId="38A0C9F8" w14:textId="0ADFBBCE" w:rsidR="006A644C" w:rsidRPr="009C7DAC" w:rsidRDefault="006A644C" w:rsidP="006A644C">
      <w:pPr>
        <w:jc w:val="both"/>
        <w:rPr>
          <w:rFonts w:ascii="Calibri" w:hAnsi="Calibri"/>
          <w:sz w:val="22"/>
          <w:szCs w:val="22"/>
        </w:rPr>
      </w:pPr>
      <w:r w:rsidRPr="009C7DAC">
        <w:rPr>
          <w:rFonts w:ascii="Calibri" w:hAnsi="Calibri"/>
          <w:sz w:val="22"/>
          <w:szCs w:val="22"/>
        </w:rPr>
        <w:t>S t</w:t>
      </w:r>
      <w:r w:rsidR="000F5CD4">
        <w:rPr>
          <w:rFonts w:ascii="Calibri" w:hAnsi="Calibri"/>
          <w:sz w:val="22"/>
          <w:szCs w:val="22"/>
        </w:rPr>
        <w:t xml:space="preserve">em sporazumom </w:t>
      </w:r>
      <w:r w:rsidRPr="009C7DAC">
        <w:rPr>
          <w:rFonts w:ascii="Calibri" w:hAnsi="Calibri"/>
          <w:sz w:val="22"/>
          <w:szCs w:val="22"/>
        </w:rPr>
        <w:t>se dobavitelj zaveže dobaviti zemeljski plin, naročnik pa se zaveže, da mu bo za to plačal dogovorjeno ceno.</w:t>
      </w:r>
    </w:p>
    <w:p w14:paraId="0B70F36F" w14:textId="77777777" w:rsidR="006A644C" w:rsidRPr="009C7DAC" w:rsidRDefault="006A644C" w:rsidP="006A644C">
      <w:pPr>
        <w:pStyle w:val="Telobesedila2"/>
        <w:jc w:val="both"/>
        <w:rPr>
          <w:rFonts w:asciiTheme="minorHAnsi" w:hAnsiTheme="minorHAnsi" w:cstheme="minorHAnsi"/>
          <w:sz w:val="22"/>
          <w:szCs w:val="22"/>
        </w:rPr>
      </w:pPr>
    </w:p>
    <w:p w14:paraId="07378F9E"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se obvezuje, da bo: </w:t>
      </w:r>
    </w:p>
    <w:p w14:paraId="798D4CE7"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prevzemal zemeljski plin na način in pod pogoji, določenimi s to pogodbo, razen v primerih višje sile;</w:t>
      </w:r>
    </w:p>
    <w:p w14:paraId="3CCC3613" w14:textId="2C01359C"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 xml:space="preserve">dobavitelju nemudoma posredoval vse podatke, ki bi jih </w:t>
      </w:r>
      <w:r w:rsidR="00C343DE" w:rsidRPr="009C7DAC">
        <w:rPr>
          <w:rFonts w:asciiTheme="minorHAnsi" w:hAnsiTheme="minorHAnsi" w:cstheme="minorHAnsi"/>
          <w:sz w:val="22"/>
          <w:szCs w:val="22"/>
        </w:rPr>
        <w:t>sistemski operater plinovodnega omrežja</w:t>
      </w:r>
      <w:r w:rsidRPr="009C7DAC">
        <w:rPr>
          <w:rFonts w:ascii="Calibri" w:hAnsi="Calibri"/>
          <w:sz w:val="22"/>
          <w:szCs w:val="22"/>
        </w:rPr>
        <w:t xml:space="preserve"> zahteval od dobavitelja;</w:t>
      </w:r>
    </w:p>
    <w:p w14:paraId="01434FFF"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obveščal dobavitelja o ugotovljenih napakah ali drugih težavah;</w:t>
      </w:r>
    </w:p>
    <w:p w14:paraId="0E609BFE"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plačeval dobavljeno blago oziroma zemeljski plin v dogovorjenem roku;</w:t>
      </w:r>
    </w:p>
    <w:p w14:paraId="2B4D1526"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izpolnjeval svoje druge obveznosti v roku in na predviden način.</w:t>
      </w:r>
    </w:p>
    <w:p w14:paraId="473128C9" w14:textId="77777777" w:rsidR="006A644C" w:rsidRPr="009C7DAC" w:rsidRDefault="006A644C" w:rsidP="006A644C">
      <w:pPr>
        <w:pStyle w:val="Telobesedila2"/>
        <w:jc w:val="both"/>
        <w:rPr>
          <w:rFonts w:asciiTheme="minorHAnsi" w:hAnsiTheme="minorHAnsi" w:cstheme="minorHAnsi"/>
          <w:sz w:val="22"/>
          <w:szCs w:val="22"/>
        </w:rPr>
      </w:pPr>
    </w:p>
    <w:p w14:paraId="43F67E46"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Dobavitelj se obvezuje, da bo:  </w:t>
      </w:r>
    </w:p>
    <w:p w14:paraId="62571E17"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dobavo zemeljskega plina opravljal pravilno in kvalitetno, </w:t>
      </w:r>
      <w:r w:rsidRPr="009C7DAC">
        <w:rPr>
          <w:rFonts w:asciiTheme="minorHAnsi" w:hAnsiTheme="minorHAnsi" w:cstheme="minorHAnsi"/>
          <w:sz w:val="22"/>
          <w:szCs w:val="22"/>
        </w:rPr>
        <w:t xml:space="preserve">v dogovorjeni količini, kvaliteti, pogojih </w:t>
      </w:r>
      <w:r w:rsidRPr="009C7DAC">
        <w:rPr>
          <w:rFonts w:ascii="Calibri" w:hAnsi="Calibri"/>
          <w:sz w:val="22"/>
          <w:szCs w:val="22"/>
        </w:rPr>
        <w:t>ter v skladu z veljavnimi predpisi (zakoni, podzakonskimi akti, pravilniki, standardi), tehničnimi navodili, priporočili in določili te pogodbe;</w:t>
      </w:r>
    </w:p>
    <w:p w14:paraId="432A5051"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storitve po tej pogodbi izvajal s strokovno usposobljenimi delavci;</w:t>
      </w:r>
    </w:p>
    <w:p w14:paraId="495805D9"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lastRenderedPageBreak/>
        <w:t>omogočal naročniku ustrezen nadzor in morebitne ugotovljene nepravilnosti odpravil v roku, ki ga določi naročnik;</w:t>
      </w:r>
    </w:p>
    <w:p w14:paraId="50E5282D" w14:textId="46FD9214" w:rsidR="006A644C" w:rsidRPr="009C7DAC" w:rsidRDefault="00CB1892" w:rsidP="006A644C">
      <w:pPr>
        <w:pStyle w:val="Odstavekseznama"/>
        <w:numPr>
          <w:ilvl w:val="0"/>
          <w:numId w:val="14"/>
        </w:numPr>
        <w:jc w:val="both"/>
        <w:rPr>
          <w:rFonts w:ascii="Calibri" w:hAnsi="Calibri"/>
          <w:sz w:val="22"/>
          <w:szCs w:val="22"/>
        </w:rPr>
      </w:pPr>
      <w:r>
        <w:rPr>
          <w:rFonts w:ascii="Calibri" w:hAnsi="Calibri"/>
          <w:sz w:val="22"/>
          <w:szCs w:val="22"/>
        </w:rPr>
        <w:t>v</w:t>
      </w:r>
      <w:r w:rsidR="006A644C" w:rsidRPr="009C7DAC">
        <w:rPr>
          <w:rFonts w:ascii="Calibri" w:hAnsi="Calibri"/>
          <w:sz w:val="22"/>
          <w:szCs w:val="22"/>
        </w:rPr>
        <w:t xml:space="preserve"> primeru višje sile ali ukrepov državnih organov, ki imajo za posledico zmanjšanje ali ustavitev dobave zemeljskega plina, sme dobavitelj dobaviti manjše količine zemeljskega plina, kot so določene s t</w:t>
      </w:r>
      <w:r>
        <w:rPr>
          <w:rFonts w:ascii="Calibri" w:hAnsi="Calibri"/>
          <w:sz w:val="22"/>
          <w:szCs w:val="22"/>
        </w:rPr>
        <w:t>em sporazumom</w:t>
      </w:r>
      <w:r w:rsidR="006A644C" w:rsidRPr="009C7DAC">
        <w:rPr>
          <w:rFonts w:ascii="Calibri" w:hAnsi="Calibri"/>
          <w:sz w:val="22"/>
          <w:szCs w:val="22"/>
        </w:rPr>
        <w:t xml:space="preserve">. Nastop višje sile oprošča naročnika in dobavitelja izpolnitve obveznosti iz te pogodbe za čas trajanja višje sile, prav tako ju oprošča obveznosti plačila odškodnin zaradi neizpolnjevanja obveznosti iz pogodbe v času trajanja višje sile. </w:t>
      </w:r>
      <w:r w:rsidR="006A644C" w:rsidRPr="009C7DAC">
        <w:rPr>
          <w:rFonts w:asciiTheme="minorHAnsi" w:hAnsiTheme="minorHAnsi" w:cstheme="minorHAnsi"/>
          <w:sz w:val="22"/>
          <w:szCs w:val="22"/>
        </w:rPr>
        <w:t>O nastopu višje sile lahko naročnika obvesti tudi sistemski operater plinovodnega omrežja</w:t>
      </w:r>
      <w:r w:rsidR="006A644C" w:rsidRPr="009C7DAC">
        <w:rPr>
          <w:rFonts w:ascii="Calibri" w:hAnsi="Calibri"/>
          <w:sz w:val="22"/>
          <w:szCs w:val="22"/>
        </w:rPr>
        <w:t>;</w:t>
      </w:r>
    </w:p>
    <w:p w14:paraId="02433818"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takoj pisno opozoril naročnika na okoliščine, ki bi lahko otežile ali onemogočile kvalitetno in pravilno dobavo zemeljskega plina. V primeru vzdrževalnih del je dolžan to storiti v roku 48h ur pred pričetkom zmanjšanja ali ustavitve dobave zemeljskega plina. V primeru opustitve obvestila odgovarja naročniku za vso zaradi tega nastalo škodo; </w:t>
      </w:r>
    </w:p>
    <w:p w14:paraId="67CB99DA"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Vsakih dvanajst (12) mesecev, od začetka trajanja te pogodbe do konca njenega trajanja, mora dobavitelj naročniku v elektronski obliki posredovati podatke o porabi zemeljskega plina za vsako odjemno mesto posebej. Podatki, ki jih mora dobavitelj posredovati za vsako odjemno mesto naročnika morajo zajemati: poraba v kWh po mesecih in stroški (v EUR) porabljenega zemeljskega plina; </w:t>
      </w:r>
    </w:p>
    <w:p w14:paraId="08DA35B0" w14:textId="563A0995" w:rsidR="006A644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pred pričetkom dobave zemeljskega plina, na podlagi pooblastila naročnika, izvedel menjavo bilančne (pod)skupine in skupaj s pristojnim upravljavcem plinskega omrežja uredil dostop do distribucijskega ali prenosnega omrežja in podatkov za vsako odjemno mesto, ki ga bo pogodbeno oskrboval z zemeljskim plinom</w:t>
      </w:r>
      <w:r w:rsidR="00DB1EA5">
        <w:rPr>
          <w:rFonts w:ascii="Calibri" w:hAnsi="Calibri"/>
          <w:sz w:val="22"/>
          <w:szCs w:val="22"/>
        </w:rPr>
        <w:t>.</w:t>
      </w:r>
    </w:p>
    <w:p w14:paraId="7EF705E2" w14:textId="77777777" w:rsidR="009E1436" w:rsidRPr="009E1436" w:rsidRDefault="009E1436" w:rsidP="009E1436">
      <w:pPr>
        <w:jc w:val="both"/>
        <w:rPr>
          <w:rFonts w:ascii="Calibri" w:hAnsi="Calibri"/>
          <w:sz w:val="22"/>
          <w:szCs w:val="22"/>
        </w:rPr>
      </w:pPr>
    </w:p>
    <w:p w14:paraId="364A6439" w14:textId="77777777" w:rsidR="006A644C" w:rsidRPr="009C7DAC" w:rsidRDefault="006A644C" w:rsidP="009E1436">
      <w:pPr>
        <w:numPr>
          <w:ilvl w:val="0"/>
          <w:numId w:val="4"/>
        </w:numPr>
        <w:ind w:right="-142"/>
        <w:jc w:val="center"/>
        <w:rPr>
          <w:rFonts w:asciiTheme="minorHAnsi" w:hAnsiTheme="minorHAnsi" w:cstheme="minorHAnsi"/>
          <w:sz w:val="22"/>
          <w:szCs w:val="22"/>
        </w:rPr>
      </w:pPr>
      <w:r w:rsidRPr="009E1436">
        <w:rPr>
          <w:rFonts w:asciiTheme="minorHAnsi" w:hAnsiTheme="minorHAnsi" w:cstheme="minorHAnsi"/>
          <w:b/>
          <w:bCs/>
          <w:sz w:val="22"/>
          <w:szCs w:val="22"/>
        </w:rPr>
        <w:t>člen</w:t>
      </w:r>
    </w:p>
    <w:p w14:paraId="5F91B53F" w14:textId="77777777" w:rsidR="009A73C3" w:rsidRDefault="009A73C3" w:rsidP="006A644C">
      <w:pPr>
        <w:pStyle w:val="Telobesedila"/>
        <w:rPr>
          <w:rFonts w:asciiTheme="minorHAnsi" w:hAnsiTheme="minorHAnsi" w:cstheme="minorHAnsi"/>
          <w:szCs w:val="22"/>
        </w:rPr>
      </w:pPr>
    </w:p>
    <w:p w14:paraId="5EF3BCE4" w14:textId="68CAD5AE" w:rsidR="006A644C" w:rsidRPr="009C7DAC" w:rsidRDefault="009A73C3" w:rsidP="006A644C">
      <w:pPr>
        <w:pStyle w:val="Telobesedila"/>
        <w:rPr>
          <w:rFonts w:asciiTheme="minorHAnsi" w:hAnsiTheme="minorHAnsi" w:cstheme="minorHAnsi"/>
          <w:szCs w:val="22"/>
        </w:rPr>
      </w:pPr>
      <w:r>
        <w:rPr>
          <w:rFonts w:asciiTheme="minorHAnsi" w:hAnsiTheme="minorHAnsi" w:cstheme="minorHAnsi"/>
          <w:szCs w:val="22"/>
        </w:rPr>
        <w:t>S</w:t>
      </w:r>
      <w:r w:rsidR="006A644C" w:rsidRPr="009C7DAC">
        <w:rPr>
          <w:rFonts w:asciiTheme="minorHAnsi" w:hAnsiTheme="minorHAnsi" w:cstheme="minorHAnsi"/>
          <w:szCs w:val="22"/>
        </w:rPr>
        <w:t xml:space="preserve">tranki </w:t>
      </w:r>
      <w:r>
        <w:rPr>
          <w:rFonts w:asciiTheme="minorHAnsi" w:hAnsiTheme="minorHAnsi" w:cstheme="minorHAnsi"/>
          <w:szCs w:val="22"/>
        </w:rPr>
        <w:t xml:space="preserve">sporazuma </w:t>
      </w:r>
      <w:r w:rsidR="006A644C" w:rsidRPr="009C7DAC">
        <w:rPr>
          <w:rFonts w:asciiTheme="minorHAnsi" w:hAnsiTheme="minorHAnsi" w:cstheme="minorHAnsi"/>
          <w:szCs w:val="22"/>
        </w:rPr>
        <w:t>se dogovorita, da nudi dobavitelj podatkovne storitve, in sicer mora biti vsako odjemno mesto opremljeno z naslednjimi podatki:</w:t>
      </w:r>
    </w:p>
    <w:p w14:paraId="47A25D08"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naziv fakultete (posamezne organizacijske enote naročnika),</w:t>
      </w:r>
    </w:p>
    <w:p w14:paraId="3AD7CC74"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poštna številka,</w:t>
      </w:r>
    </w:p>
    <w:p w14:paraId="03CB6219"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naslov,</w:t>
      </w:r>
    </w:p>
    <w:p w14:paraId="2C7F1866"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merilne naprave,</w:t>
      </w:r>
    </w:p>
    <w:p w14:paraId="22D7C731"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tip merilne naprave,</w:t>
      </w:r>
    </w:p>
    <w:p w14:paraId="4B0156E0"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odjemna skupina,</w:t>
      </w:r>
    </w:p>
    <w:p w14:paraId="0D6EB26F"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odjemnega mesta,</w:t>
      </w:r>
    </w:p>
    <w:p w14:paraId="6AC004BE"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pogodbe o dobavi zemeljskega plina,</w:t>
      </w:r>
    </w:p>
    <w:p w14:paraId="6382E49B" w14:textId="77777777" w:rsidR="006A644C" w:rsidRPr="00EC2F46" w:rsidRDefault="006A644C" w:rsidP="006A644C">
      <w:pPr>
        <w:pStyle w:val="Glava"/>
        <w:numPr>
          <w:ilvl w:val="0"/>
          <w:numId w:val="30"/>
        </w:numPr>
        <w:tabs>
          <w:tab w:val="left" w:pos="708"/>
        </w:tabs>
        <w:jc w:val="both"/>
        <w:rPr>
          <w:rFonts w:asciiTheme="minorHAnsi" w:hAnsiTheme="minorHAnsi" w:cstheme="minorHAnsi"/>
          <w:b/>
          <w:sz w:val="22"/>
          <w:szCs w:val="22"/>
        </w:rPr>
      </w:pPr>
      <w:r w:rsidRPr="009C7DAC">
        <w:rPr>
          <w:rFonts w:asciiTheme="minorHAnsi" w:hAnsiTheme="minorHAnsi" w:cstheme="minorHAnsi"/>
          <w:sz w:val="22"/>
          <w:szCs w:val="22"/>
        </w:rPr>
        <w:t>velikost priključne moči.</w:t>
      </w:r>
    </w:p>
    <w:p w14:paraId="71F86C4D" w14:textId="77777777" w:rsidR="00EC2F46" w:rsidRDefault="00EC2F46" w:rsidP="00EC2F46">
      <w:pPr>
        <w:pStyle w:val="Glava"/>
        <w:tabs>
          <w:tab w:val="left" w:pos="708"/>
        </w:tabs>
        <w:jc w:val="both"/>
        <w:rPr>
          <w:rFonts w:asciiTheme="minorHAnsi" w:hAnsiTheme="minorHAnsi" w:cstheme="minorHAnsi"/>
          <w:sz w:val="22"/>
          <w:szCs w:val="22"/>
        </w:rPr>
      </w:pPr>
    </w:p>
    <w:p w14:paraId="40D1B302" w14:textId="77777777" w:rsidR="00EC2F46" w:rsidRPr="00D6449D" w:rsidRDefault="00EC2F46" w:rsidP="00EC2F46">
      <w:pPr>
        <w:pStyle w:val="Odstavekseznama"/>
        <w:numPr>
          <w:ilvl w:val="0"/>
          <w:numId w:val="3"/>
        </w:numPr>
        <w:rPr>
          <w:rFonts w:asciiTheme="minorHAnsi" w:hAnsiTheme="minorHAnsi" w:cstheme="minorHAnsi"/>
          <w:b/>
          <w:sz w:val="22"/>
          <w:szCs w:val="22"/>
        </w:rPr>
      </w:pPr>
      <w:r w:rsidRPr="00D6449D">
        <w:rPr>
          <w:rFonts w:ascii="Calibri" w:hAnsi="Calibri"/>
          <w:b/>
          <w:color w:val="000000" w:themeColor="text1"/>
          <w:sz w:val="22"/>
          <w:szCs w:val="22"/>
        </w:rPr>
        <w:t>PODIZVAJALCI</w:t>
      </w:r>
    </w:p>
    <w:p w14:paraId="47CD2134" w14:textId="77777777" w:rsidR="00EC2F46" w:rsidRPr="00AF2B2C" w:rsidRDefault="00EC2F46" w:rsidP="00EC2F46">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37F9AB0" w14:textId="77777777" w:rsidR="00EC2F46" w:rsidRDefault="00EC2F46" w:rsidP="00EC2F46">
      <w:pPr>
        <w:pStyle w:val="Brezrazmikov"/>
        <w:ind w:right="-142"/>
        <w:jc w:val="both"/>
        <w:rPr>
          <w:rFonts w:asciiTheme="minorHAnsi" w:hAnsiTheme="minorHAnsi" w:cstheme="minorHAnsi"/>
          <w:lang w:val="sl-SI"/>
        </w:rPr>
      </w:pPr>
    </w:p>
    <w:p w14:paraId="715E20C2" w14:textId="37A50185" w:rsidR="00EC2F46" w:rsidRPr="00362B12" w:rsidRDefault="00EC2F46" w:rsidP="00EC2F46">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B20CFE">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dobavitelj za izvedbo predmeta javnega naročila ne bo imel podizvajalcev)</w:t>
      </w:r>
      <w:r>
        <w:rPr>
          <w:rFonts w:asciiTheme="minorHAnsi" w:hAnsiTheme="minorHAnsi" w:cstheme="minorHAnsi"/>
          <w:i/>
          <w:color w:val="0070C0"/>
          <w:sz w:val="22"/>
          <w:szCs w:val="22"/>
        </w:rPr>
        <w:t>.</w:t>
      </w:r>
    </w:p>
    <w:p w14:paraId="19210945" w14:textId="77777777" w:rsidR="00EC2F46" w:rsidRPr="005E6584" w:rsidRDefault="00EC2F46" w:rsidP="0090554D">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izjavlja, da dobav, ki so predmet neposredne pogodbe ne bo izvajal s podizvajalci, pri čemer se zaveda, da bo naročnik v primeru predložitve neresničnih izjav ali dokazil podal Državni revizijski komisiji predlog za uvedbo postopka o prekršku iz 2. točke prvega odstavka 112. člena ZJN-3. </w:t>
      </w:r>
    </w:p>
    <w:p w14:paraId="236D608E"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61DDBD0" w14:textId="002146A2"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893F7E">
        <w:rPr>
          <w:rFonts w:asciiTheme="minorHAnsi" w:hAnsiTheme="minorHAnsi" w:cstheme="minorHAnsi"/>
          <w:color w:val="000000" w:themeColor="text1"/>
          <w:sz w:val="22"/>
          <w:szCs w:val="22"/>
        </w:rPr>
        <w:t xml:space="preserve">tem </w:t>
      </w:r>
      <w:r w:rsidRPr="005E6584">
        <w:rPr>
          <w:rFonts w:asciiTheme="minorHAnsi" w:hAnsiTheme="minorHAnsi" w:cstheme="minorHAnsi"/>
          <w:color w:val="000000" w:themeColor="text1"/>
          <w:sz w:val="22"/>
          <w:szCs w:val="22"/>
        </w:rPr>
        <w:t xml:space="preserve">okvirnem sporazumu. V tem primeru mora dobavitelj med izvajanjem javnega naročila naročnika obvestiti o morebitnih spremembah v zvezi z izvajanjem okvirnega sporazuma s podizvajalci in poslati informacije o podizvajalcih, ki jih namerava naknadno vključiti v izvajanje tega javnega naročila, in sicer najkasneje v petih (5) delovnih dneh po spremembi. </w:t>
      </w:r>
    </w:p>
    <w:p w14:paraId="32868531"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DB07F57"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271224F1"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7E200099"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2CC3DFA0"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w:t>
      </w:r>
      <w:proofErr w:type="spellStart"/>
      <w:r w:rsidRPr="005E6584">
        <w:rPr>
          <w:rFonts w:asciiTheme="minorHAnsi" w:hAnsiTheme="minorHAnsi" w:cstheme="minorHAnsi"/>
          <w:color w:val="000000" w:themeColor="text1"/>
          <w:sz w:val="22"/>
          <w:szCs w:val="22"/>
        </w:rPr>
        <w:t>ev</w:t>
      </w:r>
      <w:proofErr w:type="spellEnd"/>
      <w:r w:rsidRPr="005E6584">
        <w:rPr>
          <w:rFonts w:asciiTheme="minorHAnsi" w:hAnsiTheme="minorHAnsi" w:cstheme="minorHAnsi"/>
          <w:color w:val="000000" w:themeColor="text1"/>
          <w:sz w:val="22"/>
          <w:szCs w:val="22"/>
        </w:rPr>
        <w:t xml:space="preserve"> za neposredno plačilo, če podizvajalec/i to zahteva/jo.</w:t>
      </w:r>
    </w:p>
    <w:p w14:paraId="0E38371A" w14:textId="77777777" w:rsidR="00EC2F46" w:rsidRPr="005E6584" w:rsidRDefault="00EC2F46" w:rsidP="00C02D78">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874AE34" w14:textId="77777777" w:rsidR="00EC2F46" w:rsidRPr="005E6584" w:rsidRDefault="00EC2F46" w:rsidP="00E003AF">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F4BD14A"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1B8382F" w14:textId="77777777" w:rsidR="009D369E" w:rsidRDefault="00EC2F46" w:rsidP="00D5003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Če naročnik ugotovi, da dobave </w:t>
      </w:r>
      <w:r w:rsidR="00AA067C">
        <w:rPr>
          <w:rFonts w:asciiTheme="minorHAnsi" w:hAnsiTheme="minorHAnsi" w:cstheme="minorHAnsi"/>
          <w:color w:val="000000" w:themeColor="text1"/>
          <w:sz w:val="22"/>
          <w:szCs w:val="22"/>
        </w:rPr>
        <w:t xml:space="preserve">zemeljskega plina </w:t>
      </w:r>
      <w:r w:rsidRPr="005E6584">
        <w:rPr>
          <w:rFonts w:asciiTheme="minorHAnsi" w:hAnsiTheme="minorHAnsi" w:cstheme="minorHAnsi"/>
          <w:color w:val="000000" w:themeColor="text1"/>
          <w:sz w:val="22"/>
          <w:szCs w:val="22"/>
        </w:rPr>
        <w:t>izvaja podizvajalec, ki ni naveden v ponudbi oziroma ni dogovorjen z neposrednim okvirnim sporazumom, ima pravico odpovedati neposredno</w:t>
      </w:r>
      <w:r>
        <w:rPr>
          <w:rFonts w:asciiTheme="minorHAnsi" w:hAnsiTheme="minorHAnsi" w:cstheme="minorHAnsi"/>
          <w:color w:val="000000" w:themeColor="text1"/>
          <w:sz w:val="22"/>
          <w:szCs w:val="22"/>
        </w:rPr>
        <w:t xml:space="preserve"> </w:t>
      </w:r>
      <w:r w:rsidRPr="005E6584">
        <w:rPr>
          <w:rFonts w:asciiTheme="minorHAnsi" w:hAnsiTheme="minorHAnsi" w:cstheme="minorHAnsi"/>
          <w:color w:val="000000" w:themeColor="text1"/>
          <w:sz w:val="22"/>
          <w:szCs w:val="22"/>
        </w:rPr>
        <w:t>pogodbo in okvirni sporazum.</w:t>
      </w:r>
    </w:p>
    <w:p w14:paraId="7A54DBCA" w14:textId="12A29198" w:rsidR="00D50035" w:rsidRDefault="00D50035"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okvirnega sporazuma</w:t>
      </w:r>
      <w:r>
        <w:rPr>
          <w:rFonts w:asciiTheme="minorHAnsi" w:hAnsiTheme="minorHAnsi" w:cstheme="minorHAnsi"/>
          <w:color w:val="000000" w:themeColor="text1"/>
          <w:sz w:val="22"/>
          <w:szCs w:val="22"/>
        </w:rPr>
        <w:t xml:space="preserve"> oz. </w:t>
      </w:r>
      <w:r w:rsidRPr="005E6584">
        <w:rPr>
          <w:rFonts w:asciiTheme="minorHAnsi" w:hAnsiTheme="minorHAnsi" w:cstheme="minorHAnsi"/>
          <w:color w:val="000000" w:themeColor="text1"/>
          <w:sz w:val="22"/>
          <w:szCs w:val="22"/>
        </w:rPr>
        <w:t>neposredn</w:t>
      </w:r>
      <w:r>
        <w:rPr>
          <w:rFonts w:asciiTheme="minorHAnsi" w:hAnsiTheme="minorHAnsi" w:cstheme="minorHAnsi"/>
          <w:color w:val="000000" w:themeColor="text1"/>
          <w:sz w:val="22"/>
          <w:szCs w:val="22"/>
        </w:rPr>
        <w:t xml:space="preserve">e </w:t>
      </w:r>
      <w:r w:rsidRPr="005E6584">
        <w:rPr>
          <w:rFonts w:asciiTheme="minorHAnsi" w:hAnsiTheme="minorHAnsi" w:cstheme="minorHAnsi"/>
          <w:color w:val="000000" w:themeColor="text1"/>
          <w:sz w:val="22"/>
          <w:szCs w:val="22"/>
        </w:rPr>
        <w:t>pogodb</w:t>
      </w:r>
      <w:r>
        <w:rPr>
          <w:rFonts w:asciiTheme="minorHAnsi" w:hAnsiTheme="minorHAnsi" w:cstheme="minorHAnsi"/>
          <w:color w:val="000000" w:themeColor="text1"/>
          <w:sz w:val="22"/>
          <w:szCs w:val="22"/>
        </w:rPr>
        <w:t>e</w:t>
      </w:r>
      <w:r w:rsidRPr="005E6584">
        <w:rPr>
          <w:rFonts w:asciiTheme="minorHAnsi" w:hAnsiTheme="minorHAnsi" w:cstheme="minorHAnsi"/>
          <w:color w:val="000000" w:themeColor="text1"/>
          <w:sz w:val="22"/>
          <w:szCs w:val="22"/>
        </w:rPr>
        <w:t>.</w:t>
      </w:r>
    </w:p>
    <w:p w14:paraId="2D071D9C" w14:textId="77777777" w:rsidR="006C3BEB" w:rsidRDefault="006C3BEB"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1EE3C10C" w14:textId="28EB0922" w:rsidR="00EC2F46" w:rsidRPr="00125F44" w:rsidRDefault="00EC2F46" w:rsidP="00EC2F46">
      <w:pPr>
        <w:overflowPunct w:val="0"/>
        <w:autoSpaceDE w:val="0"/>
        <w:autoSpaceDN w:val="0"/>
        <w:adjustRightInd w:val="0"/>
        <w:ind w:left="360"/>
        <w:jc w:val="center"/>
        <w:rPr>
          <w:rFonts w:asciiTheme="minorHAnsi" w:hAnsiTheme="minorHAnsi" w:cstheme="minorHAnsi"/>
          <w:b/>
          <w:bCs/>
          <w:color w:val="000000" w:themeColor="text1"/>
          <w:sz w:val="22"/>
          <w:szCs w:val="22"/>
        </w:rPr>
      </w:pPr>
      <w:r w:rsidRPr="00125F44">
        <w:rPr>
          <w:rFonts w:asciiTheme="minorHAnsi" w:hAnsiTheme="minorHAnsi" w:cstheme="minorHAnsi"/>
          <w:b/>
          <w:bCs/>
          <w:color w:val="000000" w:themeColor="text1"/>
          <w:sz w:val="22"/>
          <w:szCs w:val="22"/>
        </w:rPr>
        <w:t>2</w:t>
      </w:r>
      <w:r w:rsidR="00125F44" w:rsidRPr="00125F44">
        <w:rPr>
          <w:rFonts w:asciiTheme="minorHAnsi" w:hAnsiTheme="minorHAnsi" w:cstheme="minorHAnsi"/>
          <w:b/>
          <w:bCs/>
          <w:color w:val="000000" w:themeColor="text1"/>
          <w:sz w:val="22"/>
          <w:szCs w:val="22"/>
        </w:rPr>
        <w:t>4</w:t>
      </w:r>
      <w:r w:rsidRPr="00125F44">
        <w:rPr>
          <w:rFonts w:asciiTheme="minorHAnsi" w:hAnsiTheme="minorHAnsi" w:cstheme="minorHAnsi"/>
          <w:b/>
          <w:bCs/>
          <w:color w:val="000000" w:themeColor="text1"/>
          <w:sz w:val="22"/>
          <w:szCs w:val="22"/>
        </w:rPr>
        <w:t xml:space="preserve"> a.  člen</w:t>
      </w:r>
    </w:p>
    <w:p w14:paraId="2271B783" w14:textId="77777777" w:rsidR="00EC2F46" w:rsidRPr="00362B12" w:rsidRDefault="00EC2F46" w:rsidP="00EC2F46">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Pr>
          <w:rFonts w:asciiTheme="minorHAnsi" w:hAnsiTheme="minorHAnsi" w:cstheme="minorHAnsi"/>
          <w:i/>
          <w:color w:val="0070C0"/>
          <w:sz w:val="22"/>
          <w:szCs w:val="22"/>
        </w:rPr>
        <w:t>.</w:t>
      </w:r>
    </w:p>
    <w:p w14:paraId="7F99E15F" w14:textId="77777777" w:rsidR="00EC2F46" w:rsidRPr="00362B12" w:rsidRDefault="00EC2F46" w:rsidP="00EC2F46">
      <w:pPr>
        <w:overflowPunct w:val="0"/>
        <w:autoSpaceDE w:val="0"/>
        <w:autoSpaceDN w:val="0"/>
        <w:adjustRightInd w:val="0"/>
        <w:jc w:val="both"/>
        <w:rPr>
          <w:rFonts w:asciiTheme="minorHAnsi" w:hAnsiTheme="minorHAnsi" w:cstheme="minorHAnsi"/>
          <w:color w:val="0070C0"/>
          <w:sz w:val="22"/>
          <w:szCs w:val="22"/>
        </w:rPr>
      </w:pPr>
    </w:p>
    <w:p w14:paraId="4D67EFF9" w14:textId="77777777" w:rsidR="00EC2F46" w:rsidRPr="00603CC5" w:rsidRDefault="00EC2F46" w:rsidP="00EC2F46">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276E040B" w14:textId="77777777" w:rsidR="00EC2F46" w:rsidRPr="00BD3C64" w:rsidRDefault="00EC2F46" w:rsidP="00EC2F46">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EC2F46" w:rsidRPr="00397155" w14:paraId="669D6740" w14:textId="77777777" w:rsidTr="00FC5892">
        <w:trPr>
          <w:trHeight w:val="1059"/>
          <w:jc w:val="center"/>
        </w:trPr>
        <w:tc>
          <w:tcPr>
            <w:tcW w:w="1980" w:type="dxa"/>
          </w:tcPr>
          <w:p w14:paraId="429DD2A4" w14:textId="77777777" w:rsidR="00EC2F46" w:rsidRPr="00397155" w:rsidRDefault="00EC2F46" w:rsidP="00FC5892">
            <w:pPr>
              <w:rPr>
                <w:rFonts w:asciiTheme="minorHAnsi" w:eastAsia="Calibri" w:hAnsiTheme="minorHAnsi" w:cstheme="minorHAnsi"/>
                <w:bCs/>
                <w:color w:val="000000" w:themeColor="text1"/>
                <w:sz w:val="22"/>
                <w:szCs w:val="22"/>
              </w:rPr>
            </w:pPr>
          </w:p>
          <w:p w14:paraId="3BA6C3B5" w14:textId="77777777" w:rsidR="00EC2F46" w:rsidRPr="00397155" w:rsidRDefault="00EC2F46" w:rsidP="00FC5892">
            <w:pPr>
              <w:rPr>
                <w:rFonts w:asciiTheme="minorHAnsi" w:eastAsia="Calibri" w:hAnsiTheme="minorHAnsi" w:cstheme="minorHAnsi"/>
                <w:b/>
                <w:bCs/>
                <w:color w:val="000000" w:themeColor="text1"/>
                <w:sz w:val="22"/>
                <w:szCs w:val="22"/>
              </w:rPr>
            </w:pPr>
          </w:p>
          <w:p w14:paraId="07AEC056"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561564F4" w14:textId="77777777" w:rsidR="00EC2F46" w:rsidRPr="00397155" w:rsidRDefault="00EC2F46" w:rsidP="00FC589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DCEC9F2"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51261291"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3CA333B8"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5C03FB06"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1FC20593"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715C9D8F" w14:textId="77777777" w:rsidR="00EC2F46" w:rsidRPr="00397155" w:rsidRDefault="00EC2F46" w:rsidP="00FC589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091569E5" w14:textId="77777777" w:rsidR="00EC2F46" w:rsidRPr="00397155" w:rsidRDefault="00EC2F46" w:rsidP="00FC5892">
            <w:pPr>
              <w:rPr>
                <w:rFonts w:asciiTheme="minorHAnsi" w:eastAsia="Calibri" w:hAnsiTheme="minorHAnsi" w:cstheme="minorHAnsi"/>
                <w:bCs/>
                <w:color w:val="000000" w:themeColor="text1"/>
                <w:sz w:val="22"/>
                <w:szCs w:val="22"/>
              </w:rPr>
            </w:pPr>
          </w:p>
          <w:p w14:paraId="158C1BE2" w14:textId="77777777" w:rsidR="00EC2F46" w:rsidRPr="00397155" w:rsidRDefault="00EC2F46" w:rsidP="00FC5892">
            <w:pPr>
              <w:rPr>
                <w:rFonts w:asciiTheme="minorHAnsi" w:eastAsia="Calibri" w:hAnsiTheme="minorHAnsi" w:cstheme="minorHAnsi"/>
                <w:bCs/>
                <w:color w:val="000000" w:themeColor="text1"/>
                <w:sz w:val="22"/>
                <w:szCs w:val="22"/>
              </w:rPr>
            </w:pPr>
          </w:p>
          <w:p w14:paraId="3B166E97"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EC2F46" w:rsidRPr="00397155" w14:paraId="248CD367" w14:textId="77777777" w:rsidTr="00FC5892">
        <w:trPr>
          <w:trHeight w:val="378"/>
          <w:jc w:val="center"/>
        </w:trPr>
        <w:tc>
          <w:tcPr>
            <w:tcW w:w="1980" w:type="dxa"/>
          </w:tcPr>
          <w:p w14:paraId="3F8EFEA2" w14:textId="77777777" w:rsidR="00EC2F46" w:rsidRPr="00397155" w:rsidRDefault="00EC2F46" w:rsidP="00FC589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6BCB5468"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126" w:type="dxa"/>
          </w:tcPr>
          <w:p w14:paraId="72720587"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755" w:type="dxa"/>
          </w:tcPr>
          <w:p w14:paraId="1B4AEDAD" w14:textId="77777777" w:rsidR="00EC2F46" w:rsidRPr="00397155" w:rsidRDefault="00EC2F46" w:rsidP="00FC5892">
            <w:pPr>
              <w:rPr>
                <w:rFonts w:asciiTheme="minorHAnsi" w:eastAsia="Calibri" w:hAnsiTheme="minorHAnsi" w:cstheme="minorHAnsi"/>
                <w:bCs/>
                <w:color w:val="000000" w:themeColor="text1"/>
                <w:sz w:val="22"/>
                <w:szCs w:val="22"/>
              </w:rPr>
            </w:pPr>
          </w:p>
        </w:tc>
      </w:tr>
      <w:tr w:rsidR="00EC2F46" w:rsidRPr="00397155" w14:paraId="00296E4A" w14:textId="77777777" w:rsidTr="00FC5892">
        <w:trPr>
          <w:trHeight w:val="378"/>
          <w:jc w:val="center"/>
        </w:trPr>
        <w:tc>
          <w:tcPr>
            <w:tcW w:w="1980" w:type="dxa"/>
          </w:tcPr>
          <w:p w14:paraId="4996C9D2" w14:textId="77777777" w:rsidR="00EC2F46" w:rsidRPr="00397155" w:rsidRDefault="00EC2F46" w:rsidP="00FC589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38C947FE"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126" w:type="dxa"/>
          </w:tcPr>
          <w:p w14:paraId="1CDBB8C9"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755" w:type="dxa"/>
          </w:tcPr>
          <w:p w14:paraId="344CC4DF" w14:textId="77777777" w:rsidR="00EC2F46" w:rsidRPr="00397155" w:rsidRDefault="00EC2F46" w:rsidP="00FC5892">
            <w:pPr>
              <w:rPr>
                <w:rFonts w:asciiTheme="minorHAnsi" w:eastAsia="Calibri" w:hAnsiTheme="minorHAnsi" w:cstheme="minorHAnsi"/>
                <w:bCs/>
                <w:color w:val="000000" w:themeColor="text1"/>
                <w:sz w:val="22"/>
                <w:szCs w:val="22"/>
              </w:rPr>
            </w:pPr>
          </w:p>
        </w:tc>
      </w:tr>
    </w:tbl>
    <w:p w14:paraId="5078C71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447B0F75" w14:textId="77777777" w:rsidR="00EC2F46" w:rsidRPr="00DD19D3" w:rsidRDefault="00EC2F46" w:rsidP="00EC2F46">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400CC9A8" w14:textId="77777777" w:rsidR="00EC2F46" w:rsidRDefault="00EC2F46" w:rsidP="00EC2F46">
      <w:pPr>
        <w:spacing w:before="120" w:after="120"/>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45A0F6D1" w14:textId="77777777" w:rsidR="00EC2F46" w:rsidRPr="00397155" w:rsidRDefault="00EC2F46" w:rsidP="00EC2F46">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4B29800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122146B1"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21A1A5FB"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V kolikor podizvajalec v skladu in na način, določen v drugem in tretjem odstavku 94. člena ZJN-3 zahteva neposredno plačilo, se šteje, da mora:</w:t>
      </w:r>
    </w:p>
    <w:p w14:paraId="51695211"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neposredni pogodbi pooblastiti naročnika, da na podlagi potrjenih računov oz. situacij s strani glavnega dobavitelja neposredno plačuje podizvajalcu,</w:t>
      </w:r>
    </w:p>
    <w:p w14:paraId="507E45BE"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74675A0"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051B2850"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DE6267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015F16F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80123A7" w14:textId="77777777" w:rsidR="00EC2F46" w:rsidRPr="00397155" w:rsidRDefault="00EC2F46" w:rsidP="00EC2F46">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1EC1854E"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123B2CB"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518EC4B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D1DE923"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Dobavitelj mora imeti ob sklenitvi neposredne pogodbe na dan začetka izvajanja neposredne pogodbe in v času njenega izvajanja, sklenjene pogodbe s podizvajalci. </w:t>
      </w:r>
    </w:p>
    <w:p w14:paraId="2F85D9A7" w14:textId="77777777" w:rsidR="00EC2F46"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CFBB1E9"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1EE5141C"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12F31"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40BC4D68"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w:t>
      </w:r>
      <w:proofErr w:type="spellStart"/>
      <w:r w:rsidRPr="00397155">
        <w:rPr>
          <w:rFonts w:asciiTheme="minorHAnsi" w:hAnsiTheme="minorHAnsi" w:cstheme="minorHAnsi"/>
          <w:color w:val="000000" w:themeColor="text1"/>
          <w:sz w:val="22"/>
          <w:szCs w:val="22"/>
        </w:rPr>
        <w:t>ev</w:t>
      </w:r>
      <w:proofErr w:type="spellEnd"/>
      <w:r w:rsidRPr="00397155">
        <w:rPr>
          <w:rFonts w:asciiTheme="minorHAnsi" w:hAnsiTheme="minorHAnsi" w:cstheme="minorHAnsi"/>
          <w:color w:val="000000" w:themeColor="text1"/>
          <w:sz w:val="22"/>
          <w:szCs w:val="22"/>
        </w:rPr>
        <w:t xml:space="preserve"> za neposredno plačilo, če podizvajalec/i to zahteva/jo.</w:t>
      </w:r>
    </w:p>
    <w:p w14:paraId="12F26A1F"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8DDEAD8"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4875A8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7A8C2D7"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10 (desetih) dneh od prejema predloga.</w:t>
      </w:r>
    </w:p>
    <w:p w14:paraId="704764D4"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DF41817"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Pr>
          <w:rFonts w:asciiTheme="minorHAnsi" w:hAnsiTheme="minorHAnsi" w:cstheme="minorHAnsi"/>
          <w:color w:val="000000" w:themeColor="text1"/>
          <w:sz w:val="22"/>
          <w:szCs w:val="22"/>
        </w:rPr>
        <w:t>ga okvirnega sporazuma</w:t>
      </w:r>
      <w:r w:rsidRPr="00397155">
        <w:rPr>
          <w:rFonts w:asciiTheme="minorHAnsi" w:hAnsiTheme="minorHAnsi" w:cstheme="minorHAnsi"/>
          <w:color w:val="000000" w:themeColor="text1"/>
          <w:sz w:val="22"/>
          <w:szCs w:val="22"/>
        </w:rPr>
        <w:t>.</w:t>
      </w:r>
    </w:p>
    <w:p w14:paraId="184D2CF5"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3C27D8E" w14:textId="39000B59"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Če naročnik ugotovi, da dobave </w:t>
      </w:r>
      <w:r w:rsidR="00F44343">
        <w:rPr>
          <w:rFonts w:asciiTheme="minorHAnsi" w:hAnsiTheme="minorHAnsi" w:cstheme="minorHAnsi"/>
          <w:color w:val="000000" w:themeColor="text1"/>
          <w:sz w:val="22"/>
          <w:szCs w:val="22"/>
        </w:rPr>
        <w:t xml:space="preserve">zemeljskega plina </w:t>
      </w:r>
      <w:r w:rsidRPr="00397155">
        <w:rPr>
          <w:rFonts w:asciiTheme="minorHAnsi" w:hAnsiTheme="minorHAnsi" w:cstheme="minorHAnsi"/>
          <w:color w:val="000000" w:themeColor="text1"/>
          <w:sz w:val="22"/>
          <w:szCs w:val="22"/>
        </w:rPr>
        <w:t>energije izvaja podizvajalec, ki ni naveden v ponudbi oziroma ni dogovorjen z neposredno pogodbo oziroma dobavitelj ni zamenjal podizvajalca na način določen v okvirnem sporazumu, ima pravico odpovedati neposredno pogodbo in okvirni sporazum. Naročnik si pridržuje pravico, da lahko kadarkoli preveri delavce kateregakoli od podizvajalcev. Vsi delavci so naročniku dolžni dati verodostojne podatke.</w:t>
      </w:r>
    </w:p>
    <w:p w14:paraId="3757A68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89C38C6" w14:textId="77777777" w:rsidR="00EC2F46" w:rsidRPr="00603CC5" w:rsidRDefault="00EC2F46" w:rsidP="00EC2F46">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lastRenderedPageBreak/>
        <w:t>Dobavitelj, za vse storitve</w:t>
      </w:r>
      <w:r>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izvedene po tej pogodbi, ki jih izvedejo podizvajalci, odgovarja kot da bi storitve</w:t>
      </w:r>
      <w:r>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opravil sam.</w:t>
      </w:r>
    </w:p>
    <w:p w14:paraId="5C3AD274" w14:textId="77777777" w:rsidR="00EC2F46" w:rsidRPr="00603CC5" w:rsidRDefault="00EC2F46" w:rsidP="00EC2F46">
      <w:pPr>
        <w:pStyle w:val="Brezrazmikov"/>
        <w:ind w:right="-142"/>
        <w:jc w:val="both"/>
        <w:rPr>
          <w:rFonts w:asciiTheme="minorHAnsi" w:hAnsiTheme="minorHAnsi" w:cstheme="minorHAnsi"/>
          <w:lang w:val="sl-SI"/>
        </w:rPr>
      </w:pPr>
    </w:p>
    <w:p w14:paraId="57A893C4" w14:textId="77777777" w:rsidR="00EC2F46"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939A80E" w14:textId="77777777" w:rsidR="00EC2F46" w:rsidRPr="00136737" w:rsidRDefault="00EC2F46" w:rsidP="00EC2F46">
      <w:pPr>
        <w:numPr>
          <w:ilvl w:val="12"/>
          <w:numId w:val="0"/>
        </w:numPr>
        <w:ind w:right="-142"/>
        <w:jc w:val="both"/>
        <w:rPr>
          <w:rFonts w:asciiTheme="minorHAnsi" w:hAnsiTheme="minorHAnsi" w:cstheme="minorHAnsi"/>
          <w:sz w:val="22"/>
          <w:szCs w:val="22"/>
        </w:rPr>
      </w:pPr>
    </w:p>
    <w:p w14:paraId="33F129D5" w14:textId="77777777" w:rsidR="00EC2F46" w:rsidRPr="00AF2B2C" w:rsidRDefault="00EC2F46" w:rsidP="00EC2F46">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5DE96E3" w14:textId="77777777" w:rsidR="00EC2F46" w:rsidRDefault="00EC2F46" w:rsidP="00EC2F46">
      <w:pPr>
        <w:numPr>
          <w:ilvl w:val="12"/>
          <w:numId w:val="0"/>
        </w:numPr>
        <w:ind w:right="-142"/>
        <w:jc w:val="both"/>
        <w:rPr>
          <w:rFonts w:asciiTheme="minorHAnsi" w:hAnsiTheme="minorHAnsi" w:cstheme="minorHAnsi"/>
          <w:sz w:val="22"/>
          <w:szCs w:val="22"/>
        </w:rPr>
      </w:pPr>
    </w:p>
    <w:p w14:paraId="074F5963" w14:textId="77777777" w:rsidR="00EC2F46" w:rsidRPr="00603CC5" w:rsidRDefault="00EC2F46" w:rsidP="00EC2F46">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w:t>
      </w:r>
      <w:r>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0A24D30E" w14:textId="77777777" w:rsidR="00EC2F46" w:rsidRDefault="00EC2F46" w:rsidP="00EC2F46">
      <w:pPr>
        <w:ind w:right="-142"/>
        <w:jc w:val="both"/>
        <w:rPr>
          <w:rFonts w:asciiTheme="minorHAnsi" w:hAnsiTheme="minorHAnsi" w:cstheme="minorHAnsi"/>
          <w:i/>
          <w:sz w:val="22"/>
          <w:szCs w:val="22"/>
        </w:rPr>
      </w:pPr>
    </w:p>
    <w:p w14:paraId="41C17A61" w14:textId="77777777" w:rsidR="00EC2F46" w:rsidRPr="00753BE7"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3680C137" w14:textId="77777777" w:rsidR="00EC2F46" w:rsidRDefault="00EC2F46" w:rsidP="00EC2F46">
      <w:pPr>
        <w:ind w:right="-142"/>
        <w:jc w:val="both"/>
        <w:rPr>
          <w:rFonts w:asciiTheme="minorHAnsi" w:hAnsiTheme="minorHAnsi" w:cstheme="minorHAnsi"/>
          <w:i/>
          <w:sz w:val="22"/>
          <w:szCs w:val="22"/>
        </w:rPr>
      </w:pPr>
    </w:p>
    <w:p w14:paraId="04813CFE" w14:textId="77777777" w:rsidR="00EC2F46" w:rsidRDefault="00EC2F46" w:rsidP="00EC2F46">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 xml:space="preserve">V kolikor bo dobavitelj pri izvedbi obveznosti iz tega sporazuma nastopal skupaj s podizvajalci, ki zahtevajo neposredno plačilo, dobavitelj v skladu z določili Zakona o javnem naročanju (Uradni list RS, št. 91/15, 14/18, 121/21, 10/22, 74/22 – </w:t>
      </w:r>
      <w:proofErr w:type="spellStart"/>
      <w:r w:rsidRPr="008C2C0C">
        <w:rPr>
          <w:rFonts w:asciiTheme="minorHAnsi" w:hAnsiTheme="minorHAnsi" w:cstheme="minorHAnsi"/>
          <w:sz w:val="22"/>
          <w:szCs w:val="22"/>
        </w:rPr>
        <w:t>odl</w:t>
      </w:r>
      <w:proofErr w:type="spellEnd"/>
      <w:r w:rsidRPr="008C2C0C">
        <w:rPr>
          <w:rFonts w:asciiTheme="minorHAnsi" w:hAnsiTheme="minorHAnsi" w:cstheme="minorHAnsi"/>
          <w:sz w:val="22"/>
          <w:szCs w:val="22"/>
        </w:rPr>
        <w:t xml:space="preserve">.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6D0D7FDD" w14:textId="77777777" w:rsidR="00EC2F46" w:rsidRPr="008C2C0C" w:rsidRDefault="00EC2F46" w:rsidP="00EC2F46">
      <w:pPr>
        <w:numPr>
          <w:ilvl w:val="12"/>
          <w:numId w:val="0"/>
        </w:numPr>
        <w:ind w:right="-142"/>
        <w:jc w:val="both"/>
        <w:rPr>
          <w:rFonts w:asciiTheme="minorHAnsi" w:hAnsiTheme="minorHAnsi" w:cstheme="minorHAnsi"/>
          <w:sz w:val="22"/>
          <w:szCs w:val="22"/>
        </w:rPr>
      </w:pPr>
    </w:p>
    <w:p w14:paraId="39EF25D7" w14:textId="77777777" w:rsidR="00EC2F46"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0C1AC283" w14:textId="77777777" w:rsidR="00EC2F46" w:rsidRDefault="00EC2F46" w:rsidP="00EC2F46">
      <w:pPr>
        <w:pStyle w:val="Glava"/>
        <w:tabs>
          <w:tab w:val="left" w:pos="708"/>
        </w:tabs>
        <w:jc w:val="both"/>
        <w:rPr>
          <w:rFonts w:asciiTheme="minorHAnsi" w:hAnsiTheme="minorHAnsi" w:cstheme="minorHAnsi"/>
          <w:sz w:val="22"/>
          <w:szCs w:val="22"/>
        </w:rPr>
      </w:pPr>
    </w:p>
    <w:p w14:paraId="37690FFD" w14:textId="03519CFC" w:rsidR="006A644C" w:rsidRPr="00214BCC" w:rsidRDefault="006A644C" w:rsidP="00214BCC">
      <w:pPr>
        <w:pStyle w:val="Odstavekseznama"/>
        <w:numPr>
          <w:ilvl w:val="0"/>
          <w:numId w:val="3"/>
        </w:numPr>
        <w:rPr>
          <w:rFonts w:asciiTheme="minorHAnsi" w:hAnsiTheme="minorHAnsi" w:cstheme="minorHAnsi"/>
          <w:b/>
          <w:bCs/>
          <w:sz w:val="22"/>
          <w:szCs w:val="22"/>
        </w:rPr>
      </w:pPr>
      <w:r w:rsidRPr="00214BCC">
        <w:rPr>
          <w:rFonts w:ascii="Calibri" w:hAnsi="Calibri"/>
          <w:b/>
          <w:bCs/>
          <w:sz w:val="22"/>
          <w:szCs w:val="22"/>
        </w:rPr>
        <w:t xml:space="preserve">ZAMUDA </w:t>
      </w:r>
      <w:r w:rsidRPr="00214BCC">
        <w:rPr>
          <w:rFonts w:asciiTheme="minorHAnsi" w:hAnsiTheme="minorHAnsi" w:cstheme="minorHAnsi"/>
          <w:b/>
          <w:bCs/>
          <w:sz w:val="22"/>
          <w:szCs w:val="22"/>
        </w:rPr>
        <w:t>IN</w:t>
      </w:r>
      <w:r w:rsidRPr="00214BCC">
        <w:rPr>
          <w:rFonts w:ascii="Calibri" w:hAnsi="Calibri"/>
          <w:b/>
          <w:bCs/>
          <w:sz w:val="22"/>
          <w:szCs w:val="22"/>
        </w:rPr>
        <w:t xml:space="preserve"> POGODBENA KAZEN</w:t>
      </w:r>
      <w:r w:rsidRPr="00214BCC" w:rsidDel="001B3A10">
        <w:rPr>
          <w:rFonts w:asciiTheme="minorHAnsi" w:hAnsiTheme="minorHAnsi" w:cstheme="minorHAnsi"/>
          <w:b/>
          <w:bCs/>
          <w:sz w:val="22"/>
          <w:szCs w:val="22"/>
        </w:rPr>
        <w:t xml:space="preserve"> </w:t>
      </w:r>
    </w:p>
    <w:p w14:paraId="5497266A" w14:textId="77777777" w:rsidR="006A644C" w:rsidRPr="009C7DAC" w:rsidRDefault="006A644C" w:rsidP="006A644C">
      <w:pPr>
        <w:pStyle w:val="Telobesedila2"/>
        <w:jc w:val="both"/>
        <w:rPr>
          <w:rFonts w:asciiTheme="minorHAnsi" w:hAnsiTheme="minorHAnsi" w:cstheme="minorHAnsi"/>
          <w:b w:val="0"/>
          <w:sz w:val="22"/>
          <w:szCs w:val="22"/>
        </w:rPr>
      </w:pPr>
    </w:p>
    <w:p w14:paraId="45A9919D" w14:textId="77777777" w:rsidR="006A644C" w:rsidRPr="00214BCC" w:rsidRDefault="006A644C" w:rsidP="00214BCC">
      <w:pPr>
        <w:numPr>
          <w:ilvl w:val="0"/>
          <w:numId w:val="4"/>
        </w:numPr>
        <w:ind w:right="-142"/>
        <w:jc w:val="center"/>
        <w:rPr>
          <w:rFonts w:asciiTheme="minorHAnsi" w:hAnsiTheme="minorHAnsi" w:cstheme="minorHAnsi"/>
          <w:b/>
          <w:bCs/>
          <w:sz w:val="22"/>
          <w:szCs w:val="22"/>
        </w:rPr>
      </w:pPr>
      <w:r w:rsidRPr="00214BCC">
        <w:rPr>
          <w:rFonts w:asciiTheme="minorHAnsi" w:hAnsiTheme="minorHAnsi" w:cstheme="minorHAnsi"/>
          <w:b/>
          <w:bCs/>
          <w:sz w:val="22"/>
          <w:szCs w:val="22"/>
        </w:rPr>
        <w:t>člen</w:t>
      </w:r>
    </w:p>
    <w:p w14:paraId="15441D76" w14:textId="77777777" w:rsidR="006A644C" w:rsidRPr="009C7DAC" w:rsidRDefault="006A644C" w:rsidP="006A644C">
      <w:pPr>
        <w:jc w:val="both"/>
        <w:rPr>
          <w:rFonts w:ascii="Calibri" w:hAnsi="Calibri"/>
          <w:sz w:val="22"/>
          <w:szCs w:val="22"/>
        </w:rPr>
      </w:pPr>
    </w:p>
    <w:p w14:paraId="712B0125"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Če dobavitelj po lastni krivdi zamudi z dobavo energentov za potrebe naročnika, je dolžan posameznemu naročniku plačati pogodbeno kazen v višini pet promilov (5 ‰) pogodbene vrednosti (vrednost z DDV) za vsak zamujeni dan, vendar ne več kot tri odstotke (3 %) skupne pogodbene vrednosti (vrednost z DDV). </w:t>
      </w:r>
    </w:p>
    <w:p w14:paraId="19D7DB02" w14:textId="77777777" w:rsidR="006A644C" w:rsidRPr="009C7DAC" w:rsidRDefault="006A644C" w:rsidP="006A644C">
      <w:pPr>
        <w:jc w:val="both"/>
        <w:rPr>
          <w:rFonts w:ascii="Calibri" w:hAnsi="Calibri"/>
          <w:sz w:val="22"/>
          <w:szCs w:val="22"/>
        </w:rPr>
      </w:pPr>
      <w:r w:rsidRPr="009C7DAC">
        <w:rPr>
          <w:rFonts w:ascii="Calibri" w:hAnsi="Calibri"/>
          <w:sz w:val="22"/>
          <w:szCs w:val="22"/>
        </w:rPr>
        <w:tab/>
      </w:r>
    </w:p>
    <w:p w14:paraId="08F9AB3B" w14:textId="77777777" w:rsidR="006A644C" w:rsidRPr="009C7DAC" w:rsidRDefault="006A644C" w:rsidP="006A644C">
      <w:pPr>
        <w:jc w:val="both"/>
        <w:rPr>
          <w:rFonts w:ascii="Calibri" w:hAnsi="Calibri"/>
          <w:sz w:val="22"/>
          <w:szCs w:val="22"/>
        </w:rPr>
      </w:pPr>
      <w:r w:rsidRPr="009C7DAC">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6D2A9F31" w14:textId="77777777" w:rsidR="006A644C" w:rsidRPr="009C7DAC" w:rsidRDefault="006A644C" w:rsidP="006A644C">
      <w:pPr>
        <w:jc w:val="both"/>
        <w:rPr>
          <w:rFonts w:ascii="Calibri" w:hAnsi="Calibri"/>
          <w:sz w:val="22"/>
          <w:szCs w:val="22"/>
        </w:rPr>
      </w:pPr>
    </w:p>
    <w:p w14:paraId="172A13D0"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ima pravico poleg pogodbene kazni od dobavitelja zahtevati tudi izpolnitev naloge, s katero je bil dobavitelj v zamudi. V primeru, da dobavitelj z nalogo zamuja tako, da naročniku nastane škoda, ki je večja od pogodbene kazni, je dobavitelj dolžan poleg pogodbene kazni plačati tudi razliko med plačano pogodbeno kaznijo ter nastalo škodo. </w:t>
      </w:r>
    </w:p>
    <w:p w14:paraId="4446D387" w14:textId="77777777" w:rsidR="006A644C" w:rsidRPr="009C7DAC" w:rsidRDefault="006A644C" w:rsidP="006A644C">
      <w:pPr>
        <w:jc w:val="both"/>
        <w:rPr>
          <w:rFonts w:ascii="Calibri" w:hAnsi="Calibri"/>
          <w:sz w:val="22"/>
          <w:szCs w:val="22"/>
        </w:rPr>
      </w:pPr>
    </w:p>
    <w:p w14:paraId="6C2DA806" w14:textId="108AEBC7" w:rsidR="006A644C" w:rsidRDefault="006A644C" w:rsidP="006A644C">
      <w:pPr>
        <w:jc w:val="both"/>
        <w:rPr>
          <w:rFonts w:ascii="Calibri" w:hAnsi="Calibri"/>
          <w:sz w:val="22"/>
          <w:szCs w:val="22"/>
        </w:rPr>
      </w:pPr>
      <w:r w:rsidRPr="009C7DAC">
        <w:rPr>
          <w:rFonts w:ascii="Calibri" w:hAnsi="Calibri"/>
          <w:sz w:val="22"/>
          <w:szCs w:val="22"/>
        </w:rPr>
        <w:t>Storitev</w:t>
      </w:r>
      <w:r w:rsidR="00956D8B">
        <w:rPr>
          <w:rFonts w:ascii="Calibri" w:hAnsi="Calibri"/>
          <w:sz w:val="22"/>
          <w:szCs w:val="22"/>
        </w:rPr>
        <w:t>/blago</w:t>
      </w:r>
      <w:r w:rsidRPr="009C7DAC">
        <w:rPr>
          <w:rFonts w:ascii="Calibri" w:hAnsi="Calibri"/>
          <w:sz w:val="22"/>
          <w:szCs w:val="22"/>
        </w:rPr>
        <w:t>, za katero se bo ugotovilo, da kakorkoli odstopa od zahtev te pogodbe, bo zavrnjena, zaradi česar bo dobavitelj lahko prešel v zamudo.</w:t>
      </w:r>
    </w:p>
    <w:p w14:paraId="3CB1557F" w14:textId="77777777" w:rsidR="00C37E73" w:rsidRDefault="00C37E73" w:rsidP="006A644C">
      <w:pPr>
        <w:jc w:val="both"/>
        <w:rPr>
          <w:rFonts w:ascii="Calibri" w:hAnsi="Calibri"/>
          <w:sz w:val="22"/>
          <w:szCs w:val="22"/>
        </w:rPr>
      </w:pPr>
    </w:p>
    <w:p w14:paraId="2D15FA6B" w14:textId="77777777" w:rsidR="00C37E73" w:rsidRDefault="00C37E73" w:rsidP="006A644C">
      <w:pPr>
        <w:jc w:val="both"/>
        <w:rPr>
          <w:rFonts w:ascii="Calibri" w:hAnsi="Calibri"/>
          <w:sz w:val="22"/>
          <w:szCs w:val="22"/>
        </w:rPr>
      </w:pPr>
    </w:p>
    <w:p w14:paraId="2E93E10C" w14:textId="77777777" w:rsidR="006A644C" w:rsidRDefault="006A644C" w:rsidP="006A644C">
      <w:pPr>
        <w:jc w:val="both"/>
        <w:rPr>
          <w:rFonts w:ascii="Calibri" w:hAnsi="Calibri"/>
          <w:sz w:val="22"/>
          <w:szCs w:val="22"/>
        </w:rPr>
      </w:pPr>
    </w:p>
    <w:p w14:paraId="3781EFC1" w14:textId="77777777" w:rsidR="006A644C" w:rsidRPr="009C7DAC" w:rsidRDefault="006A644C" w:rsidP="006F4495">
      <w:pPr>
        <w:pStyle w:val="Odstavekseznama"/>
        <w:numPr>
          <w:ilvl w:val="0"/>
          <w:numId w:val="3"/>
        </w:numPr>
        <w:rPr>
          <w:rFonts w:ascii="Calibri" w:hAnsi="Calibri"/>
          <w:b/>
          <w:sz w:val="22"/>
          <w:szCs w:val="22"/>
        </w:rPr>
      </w:pPr>
      <w:r w:rsidRPr="009C7DAC">
        <w:rPr>
          <w:rFonts w:asciiTheme="minorHAnsi" w:hAnsiTheme="minorHAnsi" w:cstheme="minorHAnsi"/>
          <w:b/>
          <w:sz w:val="22"/>
          <w:szCs w:val="22"/>
        </w:rPr>
        <w:lastRenderedPageBreak/>
        <w:t>FI</w:t>
      </w:r>
      <w:r w:rsidRPr="009C7DAC">
        <w:rPr>
          <w:rFonts w:ascii="Calibri" w:hAnsi="Calibri"/>
          <w:b/>
          <w:sz w:val="22"/>
          <w:szCs w:val="22"/>
        </w:rPr>
        <w:t xml:space="preserve">NANČNO </w:t>
      </w:r>
      <w:r w:rsidRPr="006F4495">
        <w:rPr>
          <w:rFonts w:ascii="Calibri" w:hAnsi="Calibri"/>
          <w:b/>
          <w:bCs/>
          <w:sz w:val="22"/>
          <w:szCs w:val="22"/>
        </w:rPr>
        <w:t>ZAVAROVANJE</w:t>
      </w:r>
      <w:r w:rsidRPr="009C7DAC">
        <w:rPr>
          <w:rFonts w:ascii="Calibri" w:hAnsi="Calibri"/>
          <w:b/>
          <w:sz w:val="22"/>
          <w:szCs w:val="22"/>
        </w:rPr>
        <w:t xml:space="preserve"> DOBRE IZVEDBE POGODBENIH OBVEZNOSTI</w:t>
      </w:r>
    </w:p>
    <w:p w14:paraId="0ED7973B" w14:textId="77777777" w:rsidR="006A644C" w:rsidRPr="009C7DAC" w:rsidRDefault="006A644C" w:rsidP="006A644C">
      <w:pPr>
        <w:pStyle w:val="Telobesedila2"/>
        <w:jc w:val="both"/>
        <w:rPr>
          <w:rFonts w:asciiTheme="minorHAnsi" w:hAnsiTheme="minorHAnsi" w:cstheme="minorHAnsi"/>
          <w:b w:val="0"/>
          <w:sz w:val="22"/>
          <w:szCs w:val="22"/>
        </w:rPr>
      </w:pPr>
    </w:p>
    <w:p w14:paraId="7FD17D49" w14:textId="77777777" w:rsidR="006A644C" w:rsidRPr="009C7DAC" w:rsidRDefault="006A644C" w:rsidP="006F4495">
      <w:pPr>
        <w:numPr>
          <w:ilvl w:val="0"/>
          <w:numId w:val="4"/>
        </w:numPr>
        <w:ind w:right="-142"/>
        <w:jc w:val="center"/>
        <w:rPr>
          <w:rFonts w:asciiTheme="minorHAnsi" w:hAnsiTheme="minorHAnsi" w:cstheme="minorHAnsi"/>
          <w:sz w:val="22"/>
          <w:szCs w:val="22"/>
        </w:rPr>
      </w:pPr>
      <w:r w:rsidRPr="006F4495">
        <w:rPr>
          <w:rFonts w:asciiTheme="minorHAnsi" w:hAnsiTheme="minorHAnsi" w:cstheme="minorHAnsi"/>
          <w:b/>
          <w:bCs/>
          <w:sz w:val="22"/>
          <w:szCs w:val="22"/>
        </w:rPr>
        <w:t>člen</w:t>
      </w:r>
    </w:p>
    <w:p w14:paraId="22C044F8" w14:textId="77777777" w:rsidR="006A644C" w:rsidRPr="009C7DAC" w:rsidRDefault="006A644C" w:rsidP="006A644C">
      <w:pPr>
        <w:pStyle w:val="Telobesedila2"/>
        <w:jc w:val="center"/>
        <w:rPr>
          <w:rFonts w:asciiTheme="minorHAnsi" w:hAnsiTheme="minorHAnsi" w:cstheme="minorHAnsi"/>
          <w:sz w:val="22"/>
          <w:szCs w:val="22"/>
        </w:rPr>
      </w:pPr>
    </w:p>
    <w:p w14:paraId="1E53E954" w14:textId="2431CD63" w:rsidR="003F45CB" w:rsidRPr="00342EF2" w:rsidRDefault="003F45CB" w:rsidP="003F45CB">
      <w:pPr>
        <w:jc w:val="both"/>
        <w:rPr>
          <w:rFonts w:asciiTheme="minorHAnsi" w:hAnsiTheme="minorHAnsi" w:cstheme="minorHAnsi"/>
          <w:color w:val="000000" w:themeColor="text1"/>
          <w:sz w:val="22"/>
          <w:szCs w:val="22"/>
        </w:rPr>
      </w:pPr>
      <w:bookmarkStart w:id="2" w:name="_Hlk48725621"/>
      <w:bookmarkStart w:id="3" w:name="_Hlk54940304"/>
      <w:r w:rsidRPr="00342EF2">
        <w:rPr>
          <w:rFonts w:asciiTheme="minorHAnsi" w:hAnsiTheme="minorHAnsi" w:cstheme="minorHAnsi"/>
          <w:color w:val="000000" w:themeColor="text1"/>
          <w:sz w:val="22"/>
          <w:szCs w:val="22"/>
        </w:rPr>
        <w:t xml:space="preserve">Dobavitelj mora za zavarovanje za dobro izvedbo pogodbenih obveznosti predložiti ustrezno finančno zavarovanje ob podpisu okvirnega sporazuma </w:t>
      </w:r>
      <w:r w:rsidRPr="00342EF2" w:rsidDel="009C17E4">
        <w:rPr>
          <w:rFonts w:asciiTheme="minorHAnsi" w:hAnsiTheme="minorHAnsi" w:cstheme="minorHAnsi"/>
          <w:color w:val="000000" w:themeColor="text1"/>
          <w:sz w:val="22"/>
          <w:szCs w:val="22"/>
        </w:rPr>
        <w:t xml:space="preserve">oziroma najkasneje v </w:t>
      </w:r>
      <w:r w:rsidRPr="00342EF2">
        <w:rPr>
          <w:rFonts w:asciiTheme="minorHAnsi" w:hAnsiTheme="minorHAnsi" w:cstheme="minorHAnsi"/>
          <w:color w:val="000000" w:themeColor="text1"/>
          <w:sz w:val="22"/>
          <w:szCs w:val="22"/>
        </w:rPr>
        <w:t>15 (</w:t>
      </w:r>
      <w:r w:rsidRPr="00342EF2" w:rsidDel="009C17E4">
        <w:rPr>
          <w:rFonts w:asciiTheme="minorHAnsi" w:hAnsiTheme="minorHAnsi" w:cstheme="minorHAnsi"/>
          <w:color w:val="000000" w:themeColor="text1"/>
          <w:sz w:val="22"/>
          <w:szCs w:val="22"/>
        </w:rPr>
        <w:t>petnajstih</w:t>
      </w:r>
      <w:r w:rsidRPr="00342EF2">
        <w:rPr>
          <w:rFonts w:asciiTheme="minorHAnsi" w:hAnsiTheme="minorHAnsi" w:cstheme="minorHAnsi"/>
          <w:color w:val="000000" w:themeColor="text1"/>
          <w:sz w:val="22"/>
          <w:szCs w:val="22"/>
        </w:rPr>
        <w:t xml:space="preserve">) </w:t>
      </w:r>
      <w:r w:rsidRPr="00342EF2" w:rsidDel="009C17E4">
        <w:rPr>
          <w:rFonts w:asciiTheme="minorHAnsi" w:hAnsiTheme="minorHAnsi" w:cstheme="minorHAnsi"/>
          <w:color w:val="000000" w:themeColor="text1"/>
          <w:sz w:val="22"/>
          <w:szCs w:val="22"/>
        </w:rPr>
        <w:t xml:space="preserve">koledarskih dneh od sklenitve okvirnega sporazuma </w:t>
      </w:r>
      <w:r w:rsidRPr="00342EF2">
        <w:rPr>
          <w:rFonts w:asciiTheme="minorHAnsi" w:hAnsiTheme="minorHAnsi" w:cstheme="minorHAnsi"/>
          <w:color w:val="000000" w:themeColor="text1"/>
          <w:sz w:val="22"/>
          <w:szCs w:val="22"/>
        </w:rPr>
        <w:t>v višini 5.000,00 EUR.</w:t>
      </w:r>
    </w:p>
    <w:p w14:paraId="142AFE34" w14:textId="77777777" w:rsidR="003F45CB" w:rsidRPr="00817E23" w:rsidRDefault="003F45CB" w:rsidP="003F45CB">
      <w:pPr>
        <w:jc w:val="both"/>
        <w:rPr>
          <w:rFonts w:asciiTheme="minorHAnsi" w:hAnsiTheme="minorHAnsi" w:cstheme="minorHAnsi"/>
          <w:sz w:val="22"/>
          <w:szCs w:val="22"/>
        </w:rPr>
      </w:pPr>
    </w:p>
    <w:bookmarkEnd w:id="2"/>
    <w:p w14:paraId="4DD465F8" w14:textId="18AB45CC" w:rsidR="003F45CB" w:rsidRDefault="000B6ED2" w:rsidP="003F45CB">
      <w:pPr>
        <w:jc w:val="both"/>
        <w:rPr>
          <w:rFonts w:asciiTheme="minorHAnsi" w:hAnsiTheme="minorHAnsi" w:cstheme="minorHAnsi"/>
          <w:color w:val="000000" w:themeColor="text1"/>
          <w:sz w:val="22"/>
          <w:szCs w:val="22"/>
        </w:rPr>
      </w:pPr>
      <w:r w:rsidRPr="00342EF2">
        <w:rPr>
          <w:rFonts w:asciiTheme="minorHAnsi" w:hAnsiTheme="minorHAnsi" w:cstheme="minorHAnsi"/>
          <w:color w:val="000000" w:themeColor="text1"/>
          <w:sz w:val="22"/>
          <w:szCs w:val="22"/>
        </w:rPr>
        <w:t xml:space="preserve">Dobavitelj </w:t>
      </w:r>
      <w:r w:rsidR="003F45CB" w:rsidRPr="008C79F6">
        <w:rPr>
          <w:rFonts w:asciiTheme="minorHAnsi" w:hAnsiTheme="minorHAnsi" w:cstheme="minorHAnsi"/>
          <w:color w:val="000000" w:themeColor="text1"/>
          <w:sz w:val="22"/>
          <w:szCs w:val="22"/>
        </w:rPr>
        <w:t xml:space="preserve">lahko predloži </w:t>
      </w:r>
      <w:r w:rsidR="003F45CB" w:rsidRPr="008C79F6">
        <w:rPr>
          <w:rFonts w:asciiTheme="minorHAnsi" w:hAnsiTheme="minorHAnsi" w:cstheme="minorHAnsi"/>
          <w:b/>
          <w:bCs/>
          <w:color w:val="000000" w:themeColor="text1"/>
          <w:sz w:val="22"/>
          <w:szCs w:val="22"/>
        </w:rPr>
        <w:t>bančno garancijo ali kavcijsko zavarovanje pri zavarovalnici</w:t>
      </w:r>
      <w:r w:rsidR="003F45CB" w:rsidRPr="008C79F6">
        <w:rPr>
          <w:rFonts w:asciiTheme="minorHAnsi" w:hAnsiTheme="minorHAnsi" w:cstheme="minorHAnsi"/>
          <w:color w:val="000000" w:themeColor="text1"/>
          <w:sz w:val="22"/>
          <w:szCs w:val="22"/>
        </w:rPr>
        <w:t xml:space="preserve">. </w:t>
      </w:r>
    </w:p>
    <w:p w14:paraId="6858CC29" w14:textId="77777777" w:rsidR="003F45CB" w:rsidRDefault="003F45CB" w:rsidP="003F45CB">
      <w:pPr>
        <w:jc w:val="both"/>
        <w:rPr>
          <w:rFonts w:asciiTheme="minorHAnsi" w:hAnsiTheme="minorHAnsi" w:cstheme="minorHAnsi"/>
          <w:color w:val="000000" w:themeColor="text1"/>
          <w:sz w:val="22"/>
          <w:szCs w:val="22"/>
        </w:rPr>
      </w:pPr>
    </w:p>
    <w:p w14:paraId="319D1E68" w14:textId="77777777" w:rsidR="003F45CB" w:rsidRPr="003F45CB" w:rsidRDefault="003F45CB" w:rsidP="003F45CB">
      <w:pPr>
        <w:pStyle w:val="Glava"/>
        <w:numPr>
          <w:ilvl w:val="12"/>
          <w:numId w:val="0"/>
        </w:numPr>
        <w:tabs>
          <w:tab w:val="left" w:pos="720"/>
        </w:tabs>
        <w:jc w:val="both"/>
        <w:rPr>
          <w:rFonts w:asciiTheme="minorHAnsi" w:hAnsiTheme="minorHAnsi" w:cstheme="minorHAnsi"/>
          <w:color w:val="000000" w:themeColor="text1"/>
          <w:sz w:val="22"/>
          <w:szCs w:val="22"/>
        </w:rPr>
      </w:pPr>
      <w:r w:rsidRPr="003F45CB">
        <w:rPr>
          <w:rFonts w:asciiTheme="minorHAnsi" w:hAnsiTheme="minorHAnsi" w:cstheme="minorHAnsi"/>
          <w:color w:val="000000" w:themeColor="text1"/>
          <w:sz w:val="22"/>
          <w:szCs w:val="22"/>
        </w:rPr>
        <w:t>Veljavnost finančnega zavarovanja je 30 (trideset) dni po prenehanju veljavnosti okvirnega sporazuma.</w:t>
      </w:r>
    </w:p>
    <w:p w14:paraId="73A449A1" w14:textId="77777777" w:rsidR="003F45CB" w:rsidRDefault="003F45CB" w:rsidP="003F45CB">
      <w:pPr>
        <w:pStyle w:val="Glava"/>
        <w:numPr>
          <w:ilvl w:val="12"/>
          <w:numId w:val="0"/>
        </w:numPr>
        <w:tabs>
          <w:tab w:val="left" w:pos="720"/>
        </w:tabs>
        <w:jc w:val="both"/>
        <w:rPr>
          <w:rFonts w:asciiTheme="minorHAnsi" w:hAnsiTheme="minorHAnsi" w:cstheme="minorHAnsi"/>
          <w:sz w:val="22"/>
          <w:szCs w:val="22"/>
          <w:u w:val="single"/>
        </w:rPr>
      </w:pPr>
    </w:p>
    <w:bookmarkEnd w:id="3"/>
    <w:p w14:paraId="00A99B21" w14:textId="77777777" w:rsidR="003F45CB" w:rsidRPr="00207162" w:rsidRDefault="003F45CB" w:rsidP="003F45CB">
      <w:pPr>
        <w:spacing w:after="120"/>
        <w:jc w:val="both"/>
        <w:rPr>
          <w:rFonts w:asciiTheme="minorHAnsi" w:hAnsiTheme="minorHAnsi" w:cstheme="minorHAnsi"/>
          <w:sz w:val="22"/>
          <w:szCs w:val="22"/>
        </w:rPr>
      </w:pPr>
      <w:r w:rsidRPr="00207162">
        <w:rPr>
          <w:rFonts w:asciiTheme="minorHAnsi" w:hAnsiTheme="minorHAnsi" w:cstheme="minorHAnsi"/>
          <w:sz w:val="22"/>
          <w:szCs w:val="22"/>
        </w:rPr>
        <w:t>Naročnik ima pravico unovčiti zavarovanje za dobro izvedbo obveznosti po okvirnem sporazumu (za vsakega posameznega naročnika) v primeru, če:</w:t>
      </w:r>
    </w:p>
    <w:p w14:paraId="05B0FB5C"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pričel izvajati svojih pogodbenih obveznosti v skladu z določili okvirnega sporazuma;</w:t>
      </w:r>
    </w:p>
    <w:p w14:paraId="71A7BF01"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izpolnil svojih pogodbenih obveznosti v skladu z določili okvirnega sporazuma;</w:t>
      </w:r>
    </w:p>
    <w:p w14:paraId="4B5772BF"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pravočasno izpolnil svojih pogodbenih obveznosti v skladu z določili okvirnega sporazuma;</w:t>
      </w:r>
    </w:p>
    <w:p w14:paraId="74D9DAD5"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pravilno izpolnil svojih pogodbenih obveznosti v skladu z določili okvirnega sporazuma;</w:t>
      </w:r>
    </w:p>
    <w:p w14:paraId="64AD083A"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bo izbrani ponudnik prenehal izpolnjevati svoje pogodbene obveznosti v skladu z določili okvirnega sporazuma;</w:t>
      </w:r>
    </w:p>
    <w:p w14:paraId="5D2173CF" w14:textId="77777777" w:rsidR="003F45CB" w:rsidRPr="00207162" w:rsidRDefault="003F45CB" w:rsidP="003F45CB">
      <w:pPr>
        <w:numPr>
          <w:ilvl w:val="0"/>
          <w:numId w:val="6"/>
        </w:numPr>
        <w:spacing w:line="260" w:lineRule="atLeast"/>
        <w:contextualSpacing/>
        <w:jc w:val="both"/>
        <w:rPr>
          <w:rFonts w:ascii="Calibri" w:hAnsi="Calibri" w:cs="Calibri"/>
          <w:sz w:val="22"/>
          <w:szCs w:val="22"/>
        </w:rPr>
      </w:pPr>
      <w:bookmarkStart w:id="4" w:name="_Hlk148014787"/>
      <w:r w:rsidRPr="00207162">
        <w:rPr>
          <w:rFonts w:ascii="Calibri" w:hAnsi="Calibri" w:cs="Calibri"/>
          <w:sz w:val="22"/>
          <w:szCs w:val="22"/>
        </w:rPr>
        <w:t>izbrani ponudnik ne bo mogel zagotoviti poplačila pogodbene kazni oz. razlike med plačano pogodbeno kaznijo ter nastalimi stroški in škodo;</w:t>
      </w:r>
    </w:p>
    <w:bookmarkEnd w:id="4"/>
    <w:p w14:paraId="6764A4C3" w14:textId="77777777" w:rsidR="003F45CB" w:rsidRPr="00207162" w:rsidRDefault="003F45CB" w:rsidP="003F45CB">
      <w:pPr>
        <w:numPr>
          <w:ilvl w:val="0"/>
          <w:numId w:val="6"/>
        </w:numPr>
        <w:spacing w:line="260" w:lineRule="atLeast"/>
        <w:contextualSpacing/>
        <w:jc w:val="both"/>
        <w:rPr>
          <w:rFonts w:ascii="Calibri" w:hAnsi="Calibri" w:cs="Calibri"/>
          <w:sz w:val="22"/>
          <w:szCs w:val="22"/>
        </w:rPr>
      </w:pPr>
      <w:r w:rsidRPr="00207162">
        <w:rPr>
          <w:rFonts w:ascii="Calibri" w:hAnsi="Calibri" w:cs="Calibri"/>
          <w:sz w:val="22"/>
          <w:szCs w:val="22"/>
        </w:rPr>
        <w:t xml:space="preserve">bo naročnik okvirni sporazum razdrl zaradi kršitev na strani dobavitelja. </w:t>
      </w:r>
    </w:p>
    <w:p w14:paraId="1B11C181" w14:textId="77777777" w:rsidR="003F45CB" w:rsidRPr="00207162" w:rsidRDefault="003F45CB" w:rsidP="003F45CB">
      <w:pPr>
        <w:pStyle w:val="Glava"/>
        <w:tabs>
          <w:tab w:val="clear" w:pos="4536"/>
          <w:tab w:val="clear" w:pos="9072"/>
          <w:tab w:val="left" w:pos="360"/>
        </w:tabs>
        <w:ind w:left="720"/>
        <w:rPr>
          <w:rFonts w:asciiTheme="minorHAnsi" w:hAnsiTheme="minorHAnsi" w:cstheme="minorHAnsi"/>
          <w:sz w:val="22"/>
          <w:szCs w:val="22"/>
        </w:rPr>
      </w:pPr>
    </w:p>
    <w:p w14:paraId="13394496" w14:textId="77777777" w:rsidR="003F45CB" w:rsidRPr="00207162" w:rsidRDefault="003F45CB" w:rsidP="003F45CB">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 xml:space="preserve">Finančno zavarovanje za dobro izvedbo pogodbenih obveznosti, izročeno naročniku, velja za izpolnjevanje obveznosti za vsakega posameznega naročnika po sporazumu. </w:t>
      </w:r>
    </w:p>
    <w:p w14:paraId="1708F65A" w14:textId="77777777" w:rsidR="003F45CB" w:rsidRPr="00207162" w:rsidRDefault="003F45CB" w:rsidP="003F45CB">
      <w:pPr>
        <w:pStyle w:val="Glava"/>
        <w:tabs>
          <w:tab w:val="left" w:pos="360"/>
        </w:tabs>
        <w:jc w:val="both"/>
        <w:rPr>
          <w:rFonts w:asciiTheme="minorHAnsi" w:hAnsiTheme="minorHAnsi" w:cstheme="minorHAnsi"/>
          <w:sz w:val="22"/>
          <w:szCs w:val="22"/>
        </w:rPr>
      </w:pPr>
    </w:p>
    <w:p w14:paraId="4DDF9597" w14:textId="77777777" w:rsidR="003F45CB" w:rsidRPr="00207162" w:rsidRDefault="003F45CB" w:rsidP="003F45CB">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Če se bodo med trajanjem okvirnega sporazuma spremenili roki za izvedbo posla, vrsta blaga ali storitve, kakovost in količina, bo moral dobavitelj temu ustrezno spremeniti tudi zavarovanje oziroma podaljšati njegovo veljavnost.</w:t>
      </w:r>
    </w:p>
    <w:p w14:paraId="5CAD9AAD" w14:textId="77777777" w:rsidR="006A644C" w:rsidRPr="007A65FE" w:rsidRDefault="006A644C" w:rsidP="007A65FE">
      <w:pPr>
        <w:numPr>
          <w:ilvl w:val="0"/>
          <w:numId w:val="4"/>
        </w:numPr>
        <w:ind w:right="-142"/>
        <w:jc w:val="center"/>
        <w:rPr>
          <w:rFonts w:asciiTheme="minorHAnsi" w:hAnsiTheme="minorHAnsi" w:cstheme="minorHAnsi"/>
          <w:b/>
          <w:bCs/>
          <w:sz w:val="22"/>
          <w:szCs w:val="22"/>
        </w:rPr>
      </w:pPr>
      <w:r w:rsidRPr="007A65FE">
        <w:rPr>
          <w:rFonts w:asciiTheme="minorHAnsi" w:hAnsiTheme="minorHAnsi" w:cstheme="minorHAnsi"/>
          <w:b/>
          <w:bCs/>
          <w:sz w:val="22"/>
          <w:szCs w:val="22"/>
        </w:rPr>
        <w:t>člen</w:t>
      </w:r>
    </w:p>
    <w:p w14:paraId="0B13D46A" w14:textId="77777777" w:rsidR="006A644C" w:rsidRPr="009C7DAC" w:rsidRDefault="006A644C" w:rsidP="006A644C">
      <w:pPr>
        <w:ind w:right="-142"/>
        <w:rPr>
          <w:rFonts w:asciiTheme="minorHAnsi" w:hAnsiTheme="minorHAnsi" w:cstheme="minorHAnsi"/>
          <w:b/>
          <w:sz w:val="22"/>
          <w:szCs w:val="22"/>
        </w:rPr>
      </w:pPr>
    </w:p>
    <w:p w14:paraId="12C899C3" w14:textId="77777777" w:rsidR="006A644C" w:rsidRPr="009C7DAC" w:rsidRDefault="006A644C" w:rsidP="006A644C">
      <w:pPr>
        <w:ind w:right="-142"/>
        <w:jc w:val="both"/>
        <w:rPr>
          <w:rFonts w:asciiTheme="minorHAnsi" w:hAnsiTheme="minorHAnsi" w:cstheme="minorHAnsi"/>
          <w:sz w:val="22"/>
          <w:szCs w:val="22"/>
        </w:rPr>
      </w:pPr>
      <w:r w:rsidRPr="009C7DAC">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9C7DAC">
        <w:rPr>
          <w:rFonts w:asciiTheme="minorHAnsi" w:eastAsia="Calibri" w:hAnsiTheme="minorHAnsi" w:cstheme="minorHAnsi"/>
          <w:sz w:val="22"/>
          <w:szCs w:val="22"/>
          <w:lang w:eastAsia="en-US"/>
        </w:rPr>
        <w:t>dobavitelja</w:t>
      </w:r>
      <w:r w:rsidRPr="009C7DAC">
        <w:rPr>
          <w:rFonts w:asciiTheme="minorHAnsi" w:hAnsiTheme="minorHAnsi" w:cstheme="minorHAnsi"/>
          <w:snapToGrid w:val="0"/>
          <w:sz w:val="22"/>
          <w:szCs w:val="22"/>
        </w:rPr>
        <w:t xml:space="preserve"> o tem pisno obvestiti najkasneje tri (3) dni po dnevu, ko je finančno zavarovanje predložil v izplačilo</w:t>
      </w:r>
      <w:r w:rsidRPr="009C7DAC">
        <w:rPr>
          <w:rFonts w:asciiTheme="minorHAnsi" w:hAnsiTheme="minorHAnsi" w:cstheme="minorHAnsi"/>
          <w:sz w:val="22"/>
          <w:szCs w:val="22"/>
        </w:rPr>
        <w:t>. V primeru večkratne slabe izvedbe storitev oziroma v primeru neizpolnjevanj zahtev naročnika, lahko naročnik unovči finančno zavarovanje za dobro izvedbo pogodbenih obveznosti in/ali odstopi od pogodbe, brez kakršnihkoli obveznosti do dobavitelja.</w:t>
      </w:r>
    </w:p>
    <w:p w14:paraId="34BF8A9C" w14:textId="77777777" w:rsidR="006A644C" w:rsidRPr="009C7DAC" w:rsidRDefault="006A644C" w:rsidP="006A644C">
      <w:pPr>
        <w:ind w:right="-142"/>
        <w:jc w:val="both"/>
        <w:rPr>
          <w:rFonts w:asciiTheme="minorHAnsi" w:hAnsiTheme="minorHAnsi" w:cstheme="minorHAnsi"/>
          <w:snapToGrid w:val="0"/>
          <w:sz w:val="22"/>
          <w:szCs w:val="22"/>
        </w:rPr>
      </w:pPr>
    </w:p>
    <w:p w14:paraId="33354210" w14:textId="77777777" w:rsidR="006A644C" w:rsidRPr="009C7DAC" w:rsidRDefault="006A644C" w:rsidP="006A644C">
      <w:pPr>
        <w:ind w:right="-142"/>
        <w:jc w:val="both"/>
        <w:rPr>
          <w:rFonts w:asciiTheme="minorHAnsi" w:hAnsiTheme="minorHAnsi" w:cstheme="minorHAnsi"/>
          <w:snapToGrid w:val="0"/>
          <w:sz w:val="22"/>
          <w:szCs w:val="22"/>
        </w:rPr>
      </w:pPr>
      <w:r w:rsidRPr="009C7DAC">
        <w:rPr>
          <w:rFonts w:asciiTheme="minorHAnsi" w:hAnsiTheme="minorHAnsi" w:cstheme="minorHAnsi"/>
          <w:snapToGrid w:val="0"/>
          <w:sz w:val="22"/>
          <w:szCs w:val="22"/>
        </w:rPr>
        <w:t>V primeru unovčitve finančnega zavarovanja za dobro izvedbo pogodbenih obveznosti, bo moral dobavitelj unovčeno zavarovanje za dobro izvedbo pogodbenih obveznosti nemudoma ustrezno nadomestiti z novim zavarovanjem.</w:t>
      </w:r>
    </w:p>
    <w:p w14:paraId="1D342CEB" w14:textId="77777777" w:rsidR="006A644C" w:rsidRPr="009C7DAC" w:rsidRDefault="006A644C" w:rsidP="006A644C">
      <w:pPr>
        <w:ind w:right="-142"/>
        <w:jc w:val="both"/>
        <w:rPr>
          <w:rFonts w:asciiTheme="minorHAnsi" w:hAnsiTheme="minorHAnsi" w:cstheme="minorHAnsi"/>
          <w:sz w:val="22"/>
          <w:szCs w:val="22"/>
        </w:rPr>
      </w:pPr>
    </w:p>
    <w:p w14:paraId="75ABE352" w14:textId="77777777" w:rsidR="006A644C" w:rsidRPr="009C7DAC" w:rsidRDefault="006A644C" w:rsidP="006A644C">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9C7DAC">
        <w:rPr>
          <w:rFonts w:asciiTheme="minorHAnsi" w:hAnsiTheme="minorHAnsi" w:cstheme="minorHAnsi"/>
          <w:sz w:val="22"/>
          <w:szCs w:val="22"/>
        </w:rPr>
        <w:t>Če se bo med trajanjem te pogodbe spremenil rok za izvedbo posla, vrsta storitve, kakovost in količina, bo moral dobavitelj temu ustrezno spremeniti tudi zavarovanje oziroma podaljšati njegovo veljavnost.</w:t>
      </w:r>
    </w:p>
    <w:p w14:paraId="5E3CCA95" w14:textId="77777777" w:rsidR="006A644C" w:rsidRPr="009C7DAC" w:rsidRDefault="006A644C" w:rsidP="006A644C">
      <w:pPr>
        <w:spacing w:line="260" w:lineRule="atLeast"/>
        <w:ind w:right="-142"/>
        <w:jc w:val="both"/>
        <w:rPr>
          <w:rFonts w:asciiTheme="minorHAnsi" w:hAnsiTheme="minorHAnsi" w:cstheme="minorHAnsi"/>
          <w:sz w:val="22"/>
          <w:szCs w:val="22"/>
        </w:rPr>
      </w:pPr>
    </w:p>
    <w:p w14:paraId="5D349177" w14:textId="77777777" w:rsidR="006A644C" w:rsidRPr="009C7DAC" w:rsidRDefault="006A644C" w:rsidP="006A644C">
      <w:pPr>
        <w:ind w:right="-142"/>
        <w:jc w:val="both"/>
        <w:rPr>
          <w:rFonts w:asciiTheme="minorHAnsi" w:hAnsiTheme="minorHAnsi" w:cstheme="minorHAnsi"/>
          <w:sz w:val="22"/>
          <w:szCs w:val="22"/>
        </w:rPr>
      </w:pPr>
      <w:bookmarkStart w:id="5" w:name="_Hlk13125076"/>
      <w:r w:rsidRPr="009C7DAC">
        <w:rPr>
          <w:rFonts w:asciiTheme="minorHAnsi" w:hAnsiTheme="minorHAnsi" w:cstheme="minorHAnsi"/>
          <w:sz w:val="22"/>
          <w:szCs w:val="22"/>
        </w:rPr>
        <w:t>Finančno zavarovanje za dobro izvedbo pogodbenih obveznosti, izročeno naročniku, velja za izpolnjevanje obveznosti za vsakega posameznega naročnika po tej pogodbi.</w:t>
      </w:r>
      <w:bookmarkEnd w:id="5"/>
    </w:p>
    <w:p w14:paraId="31EBF468" w14:textId="77777777" w:rsidR="006A644C" w:rsidRPr="009C7DAC" w:rsidRDefault="006A644C" w:rsidP="006A644C">
      <w:pPr>
        <w:spacing w:line="260" w:lineRule="atLeast"/>
        <w:ind w:right="-142"/>
        <w:jc w:val="both"/>
        <w:rPr>
          <w:rFonts w:asciiTheme="minorHAnsi" w:hAnsiTheme="minorHAnsi" w:cstheme="minorHAnsi"/>
          <w:sz w:val="22"/>
          <w:szCs w:val="22"/>
        </w:rPr>
      </w:pPr>
      <w:r w:rsidRPr="009C7DAC">
        <w:rPr>
          <w:rFonts w:asciiTheme="minorHAnsi" w:hAnsiTheme="minorHAnsi" w:cstheme="minorHAnsi"/>
          <w:sz w:val="22"/>
          <w:szCs w:val="22"/>
        </w:rPr>
        <w:lastRenderedPageBreak/>
        <w:t>Predložitev finančnega zavarovanja iz tega člena je pogoj za veljavnost pogodbe.</w:t>
      </w:r>
    </w:p>
    <w:p w14:paraId="440C0F80" w14:textId="77777777" w:rsidR="006A644C" w:rsidRPr="009C7DAC" w:rsidRDefault="006A644C" w:rsidP="006A644C">
      <w:pPr>
        <w:spacing w:line="260" w:lineRule="atLeast"/>
        <w:ind w:right="-142"/>
        <w:jc w:val="both"/>
        <w:rPr>
          <w:rFonts w:asciiTheme="minorHAnsi" w:hAnsiTheme="minorHAnsi" w:cstheme="minorHAnsi"/>
          <w:sz w:val="22"/>
          <w:szCs w:val="22"/>
        </w:rPr>
      </w:pPr>
    </w:p>
    <w:p w14:paraId="1DBB738D" w14:textId="77777777" w:rsidR="006A644C" w:rsidRDefault="006A644C" w:rsidP="006A644C">
      <w:pPr>
        <w:jc w:val="both"/>
        <w:rPr>
          <w:rFonts w:asciiTheme="minorHAnsi" w:hAnsiTheme="minorHAnsi" w:cstheme="minorHAnsi"/>
          <w:bCs/>
          <w:sz w:val="22"/>
          <w:szCs w:val="22"/>
        </w:rPr>
      </w:pPr>
      <w:r w:rsidRPr="009C7DAC">
        <w:rPr>
          <w:rFonts w:asciiTheme="minorHAnsi" w:hAnsiTheme="minorHAnsi" w:cstheme="minorHAnsi"/>
          <w:bCs/>
          <w:sz w:val="22"/>
          <w:szCs w:val="22"/>
        </w:rPr>
        <w:t>Unovčenje finančnega zavarovanja za dobro izvedbo pogodbenih obveznosti ne odvezuje dobavitelja poravnati posameznemu naročniku vso škodo, ki bi mu nastala zaradi dobaviteljevega neizpolnjevanja obveznosti iz te pogodbe.</w:t>
      </w:r>
    </w:p>
    <w:p w14:paraId="3B4C97BA" w14:textId="77777777" w:rsidR="006A644C" w:rsidRDefault="006A644C" w:rsidP="006A644C">
      <w:pPr>
        <w:jc w:val="both"/>
        <w:rPr>
          <w:rFonts w:asciiTheme="minorHAnsi" w:hAnsiTheme="minorHAnsi" w:cstheme="minorHAnsi"/>
          <w:bCs/>
          <w:sz w:val="22"/>
          <w:szCs w:val="22"/>
        </w:rPr>
      </w:pPr>
    </w:p>
    <w:p w14:paraId="3080A2EE" w14:textId="77777777" w:rsidR="006A644C" w:rsidRPr="00575F9F" w:rsidRDefault="006A644C" w:rsidP="00575F9F">
      <w:pPr>
        <w:pStyle w:val="Odstavekseznama"/>
        <w:numPr>
          <w:ilvl w:val="0"/>
          <w:numId w:val="3"/>
        </w:numPr>
        <w:rPr>
          <w:rFonts w:asciiTheme="minorHAnsi" w:hAnsiTheme="minorHAnsi" w:cstheme="minorHAnsi"/>
          <w:b/>
          <w:bCs/>
          <w:sz w:val="22"/>
          <w:szCs w:val="22"/>
        </w:rPr>
      </w:pPr>
      <w:r w:rsidRPr="00575F9F">
        <w:rPr>
          <w:rFonts w:asciiTheme="minorHAnsi" w:hAnsiTheme="minorHAnsi" w:cstheme="minorHAnsi"/>
          <w:b/>
          <w:bCs/>
          <w:sz w:val="22"/>
          <w:szCs w:val="22"/>
        </w:rPr>
        <w:t>PROTIKORUPCIJSKA KLAVZULA</w:t>
      </w:r>
    </w:p>
    <w:p w14:paraId="51F75768" w14:textId="77777777" w:rsidR="006A644C" w:rsidRPr="009C7DAC" w:rsidRDefault="006A644C" w:rsidP="006A644C">
      <w:pPr>
        <w:pStyle w:val="Telobesedila2"/>
        <w:jc w:val="both"/>
        <w:rPr>
          <w:rFonts w:asciiTheme="minorHAnsi" w:hAnsiTheme="minorHAnsi" w:cstheme="minorHAnsi"/>
          <w:b w:val="0"/>
          <w:sz w:val="22"/>
          <w:szCs w:val="22"/>
        </w:rPr>
      </w:pPr>
    </w:p>
    <w:p w14:paraId="18E10D8C" w14:textId="77777777" w:rsidR="006A644C" w:rsidRPr="009C7DAC" w:rsidRDefault="006A644C" w:rsidP="00575F9F">
      <w:pPr>
        <w:numPr>
          <w:ilvl w:val="0"/>
          <w:numId w:val="4"/>
        </w:numPr>
        <w:ind w:right="-142"/>
        <w:jc w:val="center"/>
        <w:rPr>
          <w:rFonts w:asciiTheme="minorHAnsi" w:hAnsiTheme="minorHAnsi" w:cstheme="minorHAnsi"/>
          <w:sz w:val="22"/>
          <w:szCs w:val="22"/>
        </w:rPr>
      </w:pPr>
      <w:bookmarkStart w:id="6" w:name="_Hlk34589296"/>
      <w:r w:rsidRPr="00575F9F">
        <w:rPr>
          <w:rFonts w:asciiTheme="minorHAnsi" w:hAnsiTheme="minorHAnsi" w:cstheme="minorHAnsi"/>
          <w:b/>
          <w:bCs/>
          <w:sz w:val="22"/>
          <w:szCs w:val="22"/>
        </w:rPr>
        <w:t>člen</w:t>
      </w:r>
    </w:p>
    <w:bookmarkEnd w:id="6"/>
    <w:p w14:paraId="0CD16265" w14:textId="77777777" w:rsidR="006A644C" w:rsidRPr="009C7DAC" w:rsidRDefault="006A644C" w:rsidP="006A644C">
      <w:pPr>
        <w:rPr>
          <w:rFonts w:ascii="Calibri" w:hAnsi="Calibri"/>
          <w:sz w:val="22"/>
          <w:szCs w:val="22"/>
        </w:rPr>
      </w:pPr>
    </w:p>
    <w:p w14:paraId="57B86873" w14:textId="77777777" w:rsidR="006A644C" w:rsidRDefault="006A644C" w:rsidP="006A644C">
      <w:pPr>
        <w:keepNext/>
        <w:keepLines/>
        <w:ind w:right="-142"/>
        <w:jc w:val="both"/>
        <w:rPr>
          <w:rFonts w:asciiTheme="minorHAnsi" w:hAnsiTheme="minorHAnsi" w:cstheme="minorHAnsi"/>
          <w:sz w:val="22"/>
          <w:szCs w:val="22"/>
        </w:rPr>
      </w:pPr>
      <w:r w:rsidRPr="009C7DAC">
        <w:rPr>
          <w:rFonts w:asciiTheme="minorHAnsi" w:hAnsiTheme="minorHAnsi" w:cstheme="minorHAnsi"/>
          <w:sz w:val="22"/>
          <w:szCs w:val="22"/>
          <w:lang w:eastAsia="x-none"/>
        </w:rPr>
        <w:t>Na podlagi določb prve točke 14. člena Zakona o integriteti in preprečevanju korupcije (Uradni list RS, št. </w:t>
      </w:r>
      <w:hyperlink r:id="rId8" w:tgtFrame="_blank" w:tooltip="Zakon o integriteti in preprečevanju korupcije (uradno prečiščeno besedilo)" w:history="1">
        <w:r w:rsidRPr="009C7DAC">
          <w:rPr>
            <w:rFonts w:asciiTheme="minorHAnsi" w:hAnsiTheme="minorHAnsi" w:cstheme="minorHAnsi"/>
            <w:sz w:val="22"/>
            <w:szCs w:val="22"/>
            <w:lang w:eastAsia="x-none"/>
          </w:rPr>
          <w:t>69/11</w:t>
        </w:r>
      </w:hyperlink>
      <w:r w:rsidRPr="009C7DAC">
        <w:rPr>
          <w:rFonts w:asciiTheme="minorHAnsi" w:hAnsiTheme="minorHAnsi" w:cstheme="minorHAnsi"/>
          <w:sz w:val="22"/>
          <w:szCs w:val="22"/>
          <w:lang w:eastAsia="x-none"/>
        </w:rPr>
        <w:t> – uradno prečiščeno besedilo, </w:t>
      </w:r>
      <w:hyperlink r:id="rId9" w:tgtFrame="_blank" w:tooltip="Zakon o spremembah in dopolnitvah Zakona o integriteti in preprečevanju korupcije" w:history="1">
        <w:r w:rsidRPr="009C7DAC">
          <w:rPr>
            <w:rFonts w:asciiTheme="minorHAnsi" w:hAnsiTheme="minorHAnsi" w:cstheme="minorHAnsi"/>
            <w:sz w:val="22"/>
            <w:szCs w:val="22"/>
            <w:lang w:eastAsia="x-none"/>
          </w:rPr>
          <w:t>158/20</w:t>
        </w:r>
      </w:hyperlink>
      <w:r w:rsidRPr="009C7DAC">
        <w:rPr>
          <w:rFonts w:asciiTheme="minorHAnsi" w:hAnsiTheme="minorHAnsi" w:cstheme="minorHAnsi"/>
          <w:sz w:val="22"/>
          <w:szCs w:val="22"/>
          <w:lang w:eastAsia="x-none"/>
        </w:rPr>
        <w:t> in </w:t>
      </w:r>
      <w:hyperlink r:id="rId10" w:tgtFrame="_blank" w:tooltip="Zakon o debirokratizaciji" w:history="1">
        <w:r w:rsidRPr="009C7DAC">
          <w:rPr>
            <w:rFonts w:asciiTheme="minorHAnsi" w:hAnsiTheme="minorHAnsi" w:cstheme="minorHAnsi"/>
            <w:sz w:val="22"/>
            <w:szCs w:val="22"/>
            <w:lang w:eastAsia="x-none"/>
          </w:rPr>
          <w:t>3/22</w:t>
        </w:r>
      </w:hyperlink>
      <w:r w:rsidRPr="009C7DAC">
        <w:rPr>
          <w:rFonts w:asciiTheme="minorHAnsi" w:hAnsiTheme="minorHAnsi" w:cstheme="minorHAnsi"/>
          <w:sz w:val="22"/>
          <w:szCs w:val="22"/>
          <w:lang w:eastAsia="x-none"/>
        </w:rPr>
        <w:t xml:space="preserve"> – </w:t>
      </w:r>
      <w:proofErr w:type="spellStart"/>
      <w:r w:rsidRPr="009C7DAC">
        <w:rPr>
          <w:rFonts w:asciiTheme="minorHAnsi" w:hAnsiTheme="minorHAnsi" w:cstheme="minorHAnsi"/>
          <w:sz w:val="22"/>
          <w:szCs w:val="22"/>
          <w:lang w:eastAsia="x-none"/>
        </w:rPr>
        <w:t>ZDeb</w:t>
      </w:r>
      <w:proofErr w:type="spellEnd"/>
      <w:r w:rsidRPr="009C7DAC">
        <w:t xml:space="preserve"> </w:t>
      </w:r>
      <w:r w:rsidRPr="009C7DAC">
        <w:rPr>
          <w:rFonts w:asciiTheme="minorHAnsi" w:hAnsiTheme="minorHAnsi" w:cstheme="minorHAnsi"/>
          <w:sz w:val="22"/>
          <w:szCs w:val="22"/>
          <w:lang w:eastAsia="x-none"/>
        </w:rPr>
        <w:t xml:space="preserve">in 16/23 – </w:t>
      </w:r>
      <w:proofErr w:type="spellStart"/>
      <w:r w:rsidRPr="009C7DAC">
        <w:rPr>
          <w:rFonts w:asciiTheme="minorHAnsi" w:hAnsiTheme="minorHAnsi" w:cstheme="minorHAnsi"/>
          <w:sz w:val="22"/>
          <w:szCs w:val="22"/>
          <w:lang w:eastAsia="x-none"/>
        </w:rPr>
        <w:t>ZZPri</w:t>
      </w:r>
      <w:proofErr w:type="spellEnd"/>
      <w:r w:rsidRPr="009C7DAC">
        <w:rPr>
          <w:rFonts w:asciiTheme="minorHAnsi" w:hAnsiTheme="minorHAnsi" w:cstheme="minorHAnsi"/>
          <w:sz w:val="22"/>
          <w:szCs w:val="22"/>
          <w:lang w:eastAsia="x-none"/>
        </w:rPr>
        <w:t xml:space="preserve">; v nadaljevanju besedila: </w:t>
      </w:r>
      <w:proofErr w:type="spellStart"/>
      <w:r w:rsidRPr="009C7DAC">
        <w:rPr>
          <w:rFonts w:asciiTheme="minorHAnsi" w:hAnsiTheme="minorHAnsi" w:cstheme="minorHAnsi"/>
          <w:sz w:val="22"/>
          <w:szCs w:val="22"/>
          <w:lang w:eastAsia="x-none"/>
        </w:rPr>
        <w:t>ZIntPK</w:t>
      </w:r>
      <w:proofErr w:type="spellEnd"/>
      <w:r w:rsidRPr="009C7DAC">
        <w:rPr>
          <w:rFonts w:asciiTheme="minorHAnsi" w:hAnsiTheme="minorHAnsi" w:cstheme="minorHAnsi"/>
          <w:sz w:val="22"/>
          <w:szCs w:val="22"/>
          <w:lang w:eastAsia="x-none"/>
        </w:rPr>
        <w:t xml:space="preserve">) je </w:t>
      </w:r>
      <w:r w:rsidRPr="009C7DAC">
        <w:rPr>
          <w:rFonts w:asciiTheme="minorHAnsi" w:hAnsiTheme="minorHAnsi" w:cstheme="minorHAnsi"/>
          <w:sz w:val="22"/>
          <w:szCs w:val="22"/>
        </w:rPr>
        <w:t>pogodba, pri katerem kdo v imenu ali na račun druge pogodbene stranke, predstavniku ali posredniku organa ali organizacije iz javnega sektorja obljubi, ponudi ali da kakšno nedovoljeno korist za:</w:t>
      </w:r>
    </w:p>
    <w:p w14:paraId="588BE09D"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pridobitev posla ali</w:t>
      </w:r>
    </w:p>
    <w:p w14:paraId="0934C2E7"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sklenitev posla pod ugodnejšimi pogoji ali</w:t>
      </w:r>
    </w:p>
    <w:p w14:paraId="4825BF8E"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opustitev dolžnega nadzora nad izvajanjem pogodbenih obveznosti ali</w:t>
      </w:r>
    </w:p>
    <w:p w14:paraId="6B3287CB"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907574" w14:textId="77777777" w:rsidR="006A644C" w:rsidRPr="009C7DAC" w:rsidRDefault="006A644C" w:rsidP="006A644C">
      <w:pPr>
        <w:tabs>
          <w:tab w:val="left" w:pos="360"/>
        </w:tabs>
        <w:ind w:right="-142"/>
        <w:jc w:val="both"/>
        <w:rPr>
          <w:rFonts w:asciiTheme="minorHAnsi" w:hAnsiTheme="minorHAnsi" w:cstheme="minorHAnsi"/>
          <w:sz w:val="22"/>
          <w:szCs w:val="22"/>
          <w:lang w:eastAsia="x-none"/>
        </w:rPr>
      </w:pPr>
      <w:r w:rsidRPr="009C7DAC">
        <w:rPr>
          <w:rFonts w:asciiTheme="minorHAnsi" w:hAnsiTheme="minorHAnsi" w:cstheme="minorHAnsi"/>
          <w:sz w:val="22"/>
          <w:szCs w:val="22"/>
          <w:lang w:eastAsia="x-none"/>
        </w:rPr>
        <w:t>nična.</w:t>
      </w:r>
    </w:p>
    <w:p w14:paraId="3BE2F2BA" w14:textId="77777777" w:rsidR="006A644C" w:rsidRDefault="006A644C" w:rsidP="00A93C0F">
      <w:pPr>
        <w:keepNext/>
        <w:keepLines/>
        <w:spacing w:before="120"/>
        <w:jc w:val="both"/>
        <w:rPr>
          <w:rFonts w:ascii="Calibri" w:hAnsi="Calibri" w:cs="Calibri"/>
          <w:color w:val="000000" w:themeColor="text1"/>
          <w:sz w:val="22"/>
          <w:szCs w:val="22"/>
          <w:lang w:val="x-none" w:eastAsia="x-none"/>
        </w:rPr>
      </w:pPr>
      <w:r w:rsidRPr="009C7DAC">
        <w:rPr>
          <w:rFonts w:ascii="Calibri" w:hAnsi="Calibri" w:cs="Calibri"/>
          <w:color w:val="000000" w:themeColor="text1"/>
          <w:sz w:val="22"/>
          <w:szCs w:val="22"/>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6738B68" w14:textId="77777777" w:rsidR="00EA4C39" w:rsidRDefault="00EA4C39" w:rsidP="00A93C0F">
      <w:pPr>
        <w:keepNext/>
        <w:keepLines/>
        <w:spacing w:before="120"/>
        <w:jc w:val="both"/>
        <w:rPr>
          <w:rFonts w:ascii="Calibri" w:hAnsi="Calibri" w:cs="Calibri"/>
          <w:color w:val="000000" w:themeColor="text1"/>
          <w:sz w:val="22"/>
          <w:szCs w:val="22"/>
          <w:lang w:val="x-none" w:eastAsia="x-none"/>
        </w:rPr>
      </w:pPr>
    </w:p>
    <w:p w14:paraId="2734681C" w14:textId="77777777" w:rsidR="00A93C0F" w:rsidRPr="002B3436" w:rsidRDefault="00A93C0F" w:rsidP="00A93C0F">
      <w:pPr>
        <w:pStyle w:val="Odstavekseznama"/>
        <w:numPr>
          <w:ilvl w:val="0"/>
          <w:numId w:val="3"/>
        </w:numPr>
        <w:rPr>
          <w:rFonts w:asciiTheme="minorHAnsi" w:hAnsiTheme="minorHAnsi" w:cstheme="minorHAnsi"/>
          <w:b/>
          <w:bCs/>
          <w:sz w:val="22"/>
          <w:szCs w:val="22"/>
          <w:lang w:eastAsia="x-none"/>
        </w:rPr>
      </w:pPr>
      <w:r w:rsidRPr="002B3436">
        <w:rPr>
          <w:rFonts w:asciiTheme="minorHAnsi" w:hAnsiTheme="minorHAnsi" w:cstheme="minorHAnsi"/>
          <w:b/>
          <w:bCs/>
          <w:sz w:val="22"/>
          <w:szCs w:val="22"/>
          <w:lang w:eastAsia="x-none"/>
        </w:rPr>
        <w:t xml:space="preserve">OMEJITEV </w:t>
      </w:r>
      <w:r w:rsidRPr="002B3436">
        <w:rPr>
          <w:rFonts w:ascii="Calibri" w:hAnsi="Calibri"/>
          <w:b/>
          <w:bCs/>
          <w:color w:val="000000" w:themeColor="text1"/>
          <w:sz w:val="22"/>
          <w:szCs w:val="22"/>
        </w:rPr>
        <w:t>POSLOVANJA</w:t>
      </w:r>
    </w:p>
    <w:p w14:paraId="208ABA3D" w14:textId="77777777" w:rsidR="00A93C0F" w:rsidRPr="002B3436" w:rsidRDefault="00A93C0F" w:rsidP="00A93C0F">
      <w:pPr>
        <w:keepNext/>
        <w:keepLines/>
        <w:ind w:right="-142"/>
        <w:jc w:val="both"/>
        <w:rPr>
          <w:rFonts w:asciiTheme="minorHAnsi" w:hAnsiTheme="minorHAnsi" w:cstheme="minorHAnsi"/>
          <w:sz w:val="22"/>
          <w:szCs w:val="22"/>
          <w:lang w:eastAsia="x-none"/>
        </w:rPr>
      </w:pPr>
    </w:p>
    <w:p w14:paraId="05177541" w14:textId="77777777" w:rsidR="00A93C0F" w:rsidRPr="00AF2B2C" w:rsidRDefault="00A93C0F" w:rsidP="00A93C0F">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FF9EFD7" w14:textId="77777777" w:rsidR="00A93C0F" w:rsidRDefault="00A93C0F" w:rsidP="00A93C0F">
      <w:pPr>
        <w:keepNext/>
        <w:keepLines/>
        <w:ind w:right="-142"/>
        <w:jc w:val="both"/>
        <w:rPr>
          <w:rFonts w:asciiTheme="minorHAnsi" w:hAnsiTheme="minorHAnsi" w:cstheme="minorHAnsi"/>
          <w:sz w:val="22"/>
          <w:szCs w:val="22"/>
          <w:lang w:eastAsia="x-none"/>
        </w:rPr>
      </w:pPr>
    </w:p>
    <w:p w14:paraId="6272F1E8" w14:textId="77777777" w:rsidR="00A93C0F" w:rsidRPr="002B3436" w:rsidRDefault="00A93C0F" w:rsidP="00A93C0F">
      <w:pPr>
        <w:keepNext/>
        <w:keepLines/>
        <w:spacing w:after="120"/>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Okvirni sporazum je ničen</w:t>
      </w:r>
      <w:r w:rsidRPr="002B3436">
        <w:rPr>
          <w:rFonts w:asciiTheme="minorHAnsi" w:hAnsiTheme="minorHAnsi" w:cstheme="minorHAnsi"/>
          <w:sz w:val="22"/>
          <w:szCs w:val="22"/>
          <w:lang w:eastAsia="x-none"/>
        </w:rPr>
        <w:t>, če je sklenjen s subjektom, v katerem je funkcionar, ki opravlja funkcijo pri naročniku ali njegov družinski član:</w:t>
      </w:r>
    </w:p>
    <w:p w14:paraId="6EB73336" w14:textId="77777777" w:rsidR="00A93C0F" w:rsidRPr="00C50E75" w:rsidRDefault="00A93C0F" w:rsidP="00A93C0F">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udeležen kot poslovodja, član poslovodstva ali zakoniti zastopnik,</w:t>
      </w:r>
    </w:p>
    <w:p w14:paraId="053487F8" w14:textId="77777777" w:rsidR="00A93C0F" w:rsidRDefault="00A93C0F" w:rsidP="00A93C0F">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neposredno ali preko drugih pravnih oseb v več kot pet odstotnem (5 %) deležu udeležen pri ustanoviteljskih pravicah, upravljanju ali kapitalu.</w:t>
      </w:r>
    </w:p>
    <w:p w14:paraId="72FAC4D7" w14:textId="77777777" w:rsidR="0070661C" w:rsidRDefault="0070661C" w:rsidP="0070661C">
      <w:pPr>
        <w:keepNext/>
        <w:keepLines/>
        <w:ind w:right="-142"/>
        <w:jc w:val="both"/>
        <w:rPr>
          <w:rFonts w:asciiTheme="minorHAnsi" w:hAnsiTheme="minorHAnsi" w:cstheme="minorHAnsi"/>
          <w:sz w:val="22"/>
          <w:szCs w:val="22"/>
          <w:lang w:eastAsia="x-none"/>
        </w:rPr>
      </w:pPr>
    </w:p>
    <w:p w14:paraId="53E7E2C4" w14:textId="77777777" w:rsidR="0070661C" w:rsidRDefault="0070661C" w:rsidP="0070661C">
      <w:pPr>
        <w:pStyle w:val="Odstavekseznama"/>
        <w:numPr>
          <w:ilvl w:val="0"/>
          <w:numId w:val="3"/>
        </w:numPr>
        <w:rPr>
          <w:rFonts w:ascii="Calibri" w:hAnsi="Calibri"/>
          <w:b/>
          <w:sz w:val="22"/>
          <w:szCs w:val="22"/>
        </w:rPr>
      </w:pPr>
      <w:r w:rsidRPr="00AF2B2C">
        <w:rPr>
          <w:rFonts w:ascii="Calibri" w:hAnsi="Calibri"/>
          <w:b/>
          <w:sz w:val="22"/>
          <w:szCs w:val="22"/>
        </w:rPr>
        <w:t xml:space="preserve">ODSTOP OD </w:t>
      </w:r>
      <w:r>
        <w:rPr>
          <w:rFonts w:ascii="Calibri" w:hAnsi="Calibri"/>
          <w:b/>
          <w:sz w:val="22"/>
          <w:szCs w:val="22"/>
        </w:rPr>
        <w:t>OKVIRNEGA SPORAZUMA</w:t>
      </w:r>
    </w:p>
    <w:p w14:paraId="01F35691" w14:textId="77777777" w:rsidR="0070661C" w:rsidRPr="00A2445E" w:rsidRDefault="0070661C" w:rsidP="0070661C">
      <w:pPr>
        <w:rPr>
          <w:rFonts w:ascii="Calibri" w:hAnsi="Calibri"/>
          <w:b/>
          <w:sz w:val="22"/>
          <w:szCs w:val="22"/>
        </w:rPr>
      </w:pPr>
    </w:p>
    <w:p w14:paraId="6F4CB896" w14:textId="77777777" w:rsidR="0070661C" w:rsidRPr="00AF2B2C" w:rsidRDefault="0070661C" w:rsidP="0070661C">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D52505F" w14:textId="77777777" w:rsidR="0070661C" w:rsidRPr="00AF2B2C" w:rsidRDefault="0070661C" w:rsidP="0070661C">
      <w:pPr>
        <w:ind w:left="720"/>
        <w:rPr>
          <w:rFonts w:ascii="Calibri" w:hAnsi="Calibri"/>
          <w:sz w:val="22"/>
          <w:szCs w:val="22"/>
        </w:rPr>
      </w:pPr>
    </w:p>
    <w:p w14:paraId="09E2436D"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da dobavitelj ne izpolnjuje obveznosti iz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na način, predviden v </w:t>
      </w:r>
      <w:r>
        <w:rPr>
          <w:rFonts w:asciiTheme="minorHAnsi" w:hAnsiTheme="minorHAnsi" w:cstheme="minorHAnsi"/>
          <w:sz w:val="22"/>
          <w:szCs w:val="22"/>
          <w:lang w:eastAsia="x-none"/>
        </w:rPr>
        <w:t>sporazumu</w:t>
      </w:r>
      <w:r w:rsidRPr="00AF2B2C">
        <w:rPr>
          <w:rFonts w:asciiTheme="minorHAnsi" w:hAnsiTheme="minorHAnsi" w:cstheme="minorHAnsi"/>
          <w:sz w:val="22"/>
          <w:szCs w:val="22"/>
          <w:lang w:eastAsia="x-none"/>
        </w:rPr>
        <w:t>, začne naročnik ustrezne postopke za njegovo prekinitev.</w:t>
      </w:r>
    </w:p>
    <w:p w14:paraId="48416A43"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p>
    <w:p w14:paraId="109678FD"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Naročnik lahko predčasno odstopi od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brez odpovednega roka v primerih: </w:t>
      </w:r>
    </w:p>
    <w:p w14:paraId="77AC43EB"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večkrat neupravičeno zamudi z dobavo </w:t>
      </w:r>
      <w:r>
        <w:rPr>
          <w:rFonts w:asciiTheme="minorHAnsi" w:hAnsiTheme="minorHAnsi" w:cstheme="minorHAnsi"/>
          <w:sz w:val="22"/>
          <w:szCs w:val="22"/>
          <w:lang w:eastAsia="x-none"/>
        </w:rPr>
        <w:t xml:space="preserve">blaga </w:t>
      </w:r>
      <w:r w:rsidRPr="00AF2B2C">
        <w:rPr>
          <w:rFonts w:asciiTheme="minorHAnsi" w:hAnsiTheme="minorHAnsi" w:cstheme="minorHAnsi"/>
          <w:sz w:val="22"/>
          <w:szCs w:val="22"/>
          <w:lang w:eastAsia="x-none"/>
        </w:rPr>
        <w:t>oziroma ga ne dobavi na način, kot je določeno v tej pogodbi;</w:t>
      </w:r>
    </w:p>
    <w:p w14:paraId="26B68F8D"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v roku ne odpravi reklamacij;</w:t>
      </w:r>
    </w:p>
    <w:p w14:paraId="44ADCD65"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brez potrditve naročnika poveča ceno </w:t>
      </w:r>
      <w:r>
        <w:rPr>
          <w:rFonts w:asciiTheme="minorHAnsi" w:hAnsiTheme="minorHAnsi" w:cstheme="minorHAnsi"/>
          <w:sz w:val="22"/>
          <w:szCs w:val="22"/>
          <w:lang w:eastAsia="x-none"/>
        </w:rPr>
        <w:t>blaga</w:t>
      </w:r>
      <w:r w:rsidRPr="00AF2B2C">
        <w:rPr>
          <w:rFonts w:asciiTheme="minorHAnsi" w:hAnsiTheme="minorHAnsi" w:cstheme="minorHAnsi"/>
          <w:sz w:val="22"/>
          <w:szCs w:val="22"/>
          <w:lang w:eastAsia="x-none"/>
        </w:rPr>
        <w:t xml:space="preserve">; </w:t>
      </w:r>
    </w:p>
    <w:p w14:paraId="5AAD65DE"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lastRenderedPageBreak/>
        <w:t xml:space="preserve">dobavitelj preneha </w:t>
      </w:r>
      <w:r>
        <w:rPr>
          <w:rFonts w:asciiTheme="minorHAnsi" w:hAnsiTheme="minorHAnsi" w:cstheme="minorHAnsi"/>
          <w:sz w:val="22"/>
          <w:szCs w:val="22"/>
          <w:lang w:eastAsia="x-none"/>
        </w:rPr>
        <w:t xml:space="preserve">dobavljati blago </w:t>
      </w:r>
      <w:r w:rsidRPr="00AF2B2C">
        <w:rPr>
          <w:rFonts w:asciiTheme="minorHAnsi" w:hAnsiTheme="minorHAnsi" w:cstheme="minorHAnsi"/>
          <w:sz w:val="22"/>
          <w:szCs w:val="22"/>
          <w:lang w:eastAsia="x-none"/>
        </w:rPr>
        <w:t>po te</w:t>
      </w:r>
      <w:r>
        <w:rPr>
          <w:rFonts w:asciiTheme="minorHAnsi" w:hAnsiTheme="minorHAnsi" w:cstheme="minorHAnsi"/>
          <w:sz w:val="22"/>
          <w:szCs w:val="22"/>
          <w:lang w:eastAsia="x-none"/>
        </w:rPr>
        <w:t>m sporazumu oz. neposredni pogodbi</w:t>
      </w:r>
      <w:r w:rsidRPr="00AF2B2C">
        <w:rPr>
          <w:rFonts w:asciiTheme="minorHAnsi" w:hAnsiTheme="minorHAnsi" w:cstheme="minorHAnsi"/>
          <w:sz w:val="22"/>
          <w:szCs w:val="22"/>
          <w:lang w:eastAsia="x-none"/>
        </w:rPr>
        <w:t xml:space="preserve">; </w:t>
      </w:r>
    </w:p>
    <w:p w14:paraId="4929EF1B" w14:textId="77777777" w:rsidR="0070661C" w:rsidRPr="00AF2B2C" w:rsidRDefault="0070661C" w:rsidP="0070661C">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je nad dobaviteljem začet stečajni postopek ali preneha opravljati svojo dejavnost;</w:t>
      </w:r>
    </w:p>
    <w:p w14:paraId="68C6C981" w14:textId="77777777" w:rsidR="0070661C" w:rsidRPr="00AF2B2C" w:rsidRDefault="0070661C" w:rsidP="0070661C">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drugače huje krši določila te</w:t>
      </w:r>
      <w:r>
        <w:rPr>
          <w:rFonts w:asciiTheme="minorHAnsi" w:hAnsiTheme="minorHAnsi" w:cstheme="minorHAnsi"/>
          <w:sz w:val="22"/>
          <w:szCs w:val="22"/>
          <w:lang w:eastAsia="x-none"/>
        </w:rPr>
        <w:t>ga sporazuma</w:t>
      </w:r>
      <w:r w:rsidRPr="00AF2B2C">
        <w:rPr>
          <w:rFonts w:asciiTheme="minorHAnsi" w:hAnsiTheme="minorHAnsi" w:cstheme="minorHAnsi"/>
          <w:sz w:val="22"/>
          <w:szCs w:val="22"/>
          <w:lang w:eastAsia="x-none"/>
        </w:rPr>
        <w:t>.</w:t>
      </w:r>
    </w:p>
    <w:p w14:paraId="2D2D4CE1" w14:textId="77777777" w:rsidR="0070661C" w:rsidRDefault="0070661C" w:rsidP="0070661C">
      <w:pPr>
        <w:tabs>
          <w:tab w:val="left" w:pos="360"/>
        </w:tabs>
        <w:ind w:right="-142"/>
        <w:jc w:val="both"/>
        <w:rPr>
          <w:rFonts w:asciiTheme="minorHAnsi" w:hAnsiTheme="minorHAnsi" w:cstheme="minorHAnsi"/>
          <w:sz w:val="22"/>
          <w:szCs w:val="22"/>
          <w:lang w:eastAsia="x-none"/>
        </w:rPr>
      </w:pPr>
    </w:p>
    <w:p w14:paraId="3DEB269C" w14:textId="77777777" w:rsidR="0070661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Odstop mora biti podan v pisni obliki. Naročnik lahko ob tem unovči finančno zavarovanje za dobro izvedbo pogodbenih obveznosti.</w:t>
      </w:r>
    </w:p>
    <w:p w14:paraId="465E8550" w14:textId="77777777" w:rsidR="001033F4" w:rsidRDefault="001033F4" w:rsidP="0070661C">
      <w:pPr>
        <w:tabs>
          <w:tab w:val="left" w:pos="360"/>
        </w:tabs>
        <w:ind w:right="-142"/>
        <w:jc w:val="both"/>
        <w:rPr>
          <w:rFonts w:asciiTheme="minorHAnsi" w:hAnsiTheme="minorHAnsi" w:cstheme="minorHAnsi"/>
          <w:sz w:val="22"/>
          <w:szCs w:val="22"/>
          <w:lang w:eastAsia="x-none"/>
        </w:rPr>
      </w:pPr>
    </w:p>
    <w:p w14:paraId="528F8261" w14:textId="77777777" w:rsidR="001033F4" w:rsidRPr="00AF2B2C" w:rsidRDefault="001033F4" w:rsidP="001033F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689B49A" w14:textId="77777777" w:rsidR="001033F4" w:rsidRPr="00AF2B2C" w:rsidRDefault="001033F4" w:rsidP="001033F4">
      <w:pPr>
        <w:jc w:val="center"/>
        <w:rPr>
          <w:rFonts w:ascii="Calibri" w:hAnsi="Calibri"/>
          <w:sz w:val="22"/>
          <w:szCs w:val="22"/>
        </w:rPr>
      </w:pPr>
    </w:p>
    <w:p w14:paraId="4BE27154" w14:textId="57EE6014" w:rsidR="001033F4" w:rsidRDefault="001033F4" w:rsidP="001033F4">
      <w:pPr>
        <w:jc w:val="both"/>
        <w:rPr>
          <w:rFonts w:ascii="Calibri" w:hAnsi="Calibri"/>
          <w:sz w:val="22"/>
          <w:szCs w:val="22"/>
        </w:rPr>
      </w:pPr>
      <w:r w:rsidRPr="00AF2B2C">
        <w:rPr>
          <w:rFonts w:ascii="Calibri" w:hAnsi="Calibri"/>
          <w:sz w:val="22"/>
          <w:szCs w:val="22"/>
        </w:rPr>
        <w:t xml:space="preserve">Zamenjava dobavitelja se izvede 1. (prvega) dne v mesecu, ki sledi mesecu, v katerem je potekel odpovedni rok. Do zamenjave dobavitelja je sedanji dobavitelj dolžan dobavljati </w:t>
      </w:r>
      <w:r>
        <w:rPr>
          <w:rFonts w:ascii="Calibri" w:hAnsi="Calibri"/>
          <w:sz w:val="22"/>
          <w:szCs w:val="22"/>
        </w:rPr>
        <w:t>zemeljski plin</w:t>
      </w:r>
      <w:r w:rsidRPr="00AF2B2C">
        <w:rPr>
          <w:rFonts w:ascii="Calibri" w:hAnsi="Calibri"/>
          <w:sz w:val="22"/>
          <w:szCs w:val="22"/>
        </w:rPr>
        <w:t xml:space="preserve"> naročniku pod pogoji in po cenah določenimi v te</w:t>
      </w:r>
      <w:r>
        <w:rPr>
          <w:rFonts w:ascii="Calibri" w:hAnsi="Calibri"/>
          <w:sz w:val="22"/>
          <w:szCs w:val="22"/>
        </w:rPr>
        <w:t>m sporazumu oz. neposredni p</w:t>
      </w:r>
      <w:r w:rsidRPr="00AF2B2C">
        <w:rPr>
          <w:rFonts w:ascii="Calibri" w:hAnsi="Calibri"/>
          <w:sz w:val="22"/>
          <w:szCs w:val="22"/>
        </w:rPr>
        <w:t>ogodbi.</w:t>
      </w:r>
    </w:p>
    <w:p w14:paraId="4922873F" w14:textId="77777777" w:rsidR="001033F4" w:rsidRPr="00AF2B2C" w:rsidRDefault="001033F4" w:rsidP="001033F4">
      <w:pPr>
        <w:tabs>
          <w:tab w:val="left" w:pos="360"/>
        </w:tabs>
        <w:ind w:right="-142"/>
        <w:jc w:val="both"/>
        <w:rPr>
          <w:rFonts w:asciiTheme="minorHAnsi" w:hAnsiTheme="minorHAnsi" w:cstheme="minorHAnsi"/>
          <w:sz w:val="22"/>
          <w:szCs w:val="22"/>
          <w:lang w:eastAsia="x-none"/>
        </w:rPr>
      </w:pPr>
    </w:p>
    <w:p w14:paraId="4CAB4CA9" w14:textId="77777777" w:rsidR="001033F4" w:rsidRPr="00AF2B2C" w:rsidRDefault="001033F4" w:rsidP="006B3EE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2A8C1E4" w14:textId="77777777" w:rsidR="001033F4" w:rsidRPr="00AF2B2C" w:rsidRDefault="001033F4" w:rsidP="001033F4">
      <w:pPr>
        <w:tabs>
          <w:tab w:val="left" w:pos="360"/>
        </w:tabs>
        <w:ind w:right="-142"/>
        <w:jc w:val="both"/>
        <w:rPr>
          <w:rFonts w:asciiTheme="minorHAnsi" w:hAnsiTheme="minorHAnsi" w:cstheme="minorHAnsi"/>
          <w:sz w:val="22"/>
          <w:szCs w:val="22"/>
          <w:lang w:eastAsia="x-none"/>
        </w:rPr>
      </w:pPr>
    </w:p>
    <w:p w14:paraId="7F232124" w14:textId="1BADF91E" w:rsidR="001033F4" w:rsidRPr="00AF2B2C" w:rsidRDefault="001033F4" w:rsidP="001033F4">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bistvenih ali ponavljajočih se kršitev določil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lahko odstopi od </w:t>
      </w:r>
      <w:r w:rsidR="0087266A">
        <w:rPr>
          <w:rFonts w:asciiTheme="minorHAnsi" w:hAnsiTheme="minorHAnsi" w:cstheme="minorHAnsi"/>
          <w:sz w:val="22"/>
          <w:szCs w:val="22"/>
          <w:lang w:eastAsia="x-none"/>
        </w:rPr>
        <w:t>tega sporazuma</w:t>
      </w:r>
      <w:r w:rsidRPr="00AF2B2C">
        <w:rPr>
          <w:rFonts w:asciiTheme="minorHAnsi" w:hAnsiTheme="minorHAnsi" w:cstheme="minorHAnsi"/>
          <w:sz w:val="22"/>
          <w:szCs w:val="22"/>
          <w:lang w:eastAsia="x-none"/>
        </w:rPr>
        <w:t xml:space="preserve"> katerakoli od strank. Odpovedni rok je v tem primeru 3 (tri) mesece od dne, ko nasprotna stranka prejme pisno odpoved. V primeru uveljavljanja skrajšanega odstopnega roka, morajo stranke predhodno pisno opozoriti na bistvene ali ponavljajoče se kršitve s 30 (trideset) dnevnim rokom za odpravo pomanjkljivosti.</w:t>
      </w:r>
    </w:p>
    <w:p w14:paraId="3CE6D878" w14:textId="77777777" w:rsidR="006A644C" w:rsidRDefault="006A644C" w:rsidP="006A644C">
      <w:pPr>
        <w:tabs>
          <w:tab w:val="left" w:pos="360"/>
        </w:tabs>
        <w:ind w:right="-142"/>
        <w:jc w:val="both"/>
        <w:rPr>
          <w:rFonts w:asciiTheme="minorHAnsi" w:hAnsiTheme="minorHAnsi" w:cstheme="minorHAnsi"/>
          <w:sz w:val="22"/>
          <w:szCs w:val="22"/>
          <w:lang w:eastAsia="x-none"/>
        </w:rPr>
      </w:pPr>
    </w:p>
    <w:p w14:paraId="7F0B4BDB" w14:textId="77777777" w:rsidR="006A644C" w:rsidRPr="0012594B" w:rsidRDefault="006A644C" w:rsidP="0012594B">
      <w:pPr>
        <w:pStyle w:val="Odstavekseznama"/>
        <w:numPr>
          <w:ilvl w:val="0"/>
          <w:numId w:val="3"/>
        </w:numPr>
        <w:rPr>
          <w:rFonts w:asciiTheme="minorHAnsi" w:hAnsiTheme="minorHAnsi" w:cstheme="minorHAnsi"/>
          <w:b/>
          <w:bCs/>
          <w:sz w:val="22"/>
          <w:szCs w:val="22"/>
        </w:rPr>
      </w:pPr>
      <w:r w:rsidRPr="0012594B">
        <w:rPr>
          <w:rFonts w:asciiTheme="minorHAnsi" w:hAnsiTheme="minorHAnsi" w:cstheme="minorHAnsi"/>
          <w:b/>
          <w:bCs/>
          <w:sz w:val="22"/>
          <w:szCs w:val="22"/>
        </w:rPr>
        <w:t xml:space="preserve">VARSTVO </w:t>
      </w:r>
      <w:r w:rsidRPr="0012594B">
        <w:rPr>
          <w:rFonts w:ascii="Calibri" w:hAnsi="Calibri"/>
          <w:b/>
          <w:bCs/>
          <w:sz w:val="22"/>
          <w:szCs w:val="22"/>
        </w:rPr>
        <w:t>PODATKOV</w:t>
      </w:r>
      <w:r w:rsidRPr="0012594B">
        <w:rPr>
          <w:rFonts w:asciiTheme="minorHAnsi" w:hAnsiTheme="minorHAnsi" w:cstheme="minorHAnsi"/>
          <w:b/>
          <w:bCs/>
          <w:sz w:val="22"/>
          <w:szCs w:val="22"/>
        </w:rPr>
        <w:t xml:space="preserve"> IN POSLOVNA SKRIVNOST</w:t>
      </w:r>
    </w:p>
    <w:p w14:paraId="6F6A0FB6" w14:textId="77777777" w:rsidR="006A644C" w:rsidRPr="009C7DAC" w:rsidRDefault="006A644C" w:rsidP="006A644C">
      <w:pPr>
        <w:pStyle w:val="Telobesedila2"/>
        <w:jc w:val="both"/>
        <w:rPr>
          <w:rFonts w:asciiTheme="minorHAnsi" w:hAnsiTheme="minorHAnsi" w:cstheme="minorHAnsi"/>
          <w:b w:val="0"/>
          <w:sz w:val="22"/>
          <w:szCs w:val="22"/>
        </w:rPr>
      </w:pPr>
    </w:p>
    <w:p w14:paraId="52E99C65" w14:textId="77777777" w:rsidR="006A644C" w:rsidRPr="0012594B" w:rsidRDefault="006A644C" w:rsidP="0012594B">
      <w:pPr>
        <w:numPr>
          <w:ilvl w:val="0"/>
          <w:numId w:val="4"/>
        </w:numPr>
        <w:ind w:right="-142"/>
        <w:jc w:val="center"/>
        <w:rPr>
          <w:rFonts w:asciiTheme="minorHAnsi" w:hAnsiTheme="minorHAnsi" w:cstheme="minorHAnsi"/>
          <w:b/>
          <w:bCs/>
          <w:sz w:val="22"/>
          <w:szCs w:val="22"/>
        </w:rPr>
      </w:pPr>
      <w:r w:rsidRPr="0012594B">
        <w:rPr>
          <w:rFonts w:asciiTheme="minorHAnsi" w:hAnsiTheme="minorHAnsi" w:cstheme="minorHAnsi"/>
          <w:b/>
          <w:bCs/>
          <w:sz w:val="22"/>
          <w:szCs w:val="22"/>
        </w:rPr>
        <w:t>člen</w:t>
      </w:r>
    </w:p>
    <w:p w14:paraId="1D5390B5" w14:textId="77777777" w:rsidR="00DB3925" w:rsidRDefault="00DB3925" w:rsidP="001B5EB3">
      <w:pPr>
        <w:ind w:right="-142"/>
        <w:jc w:val="both"/>
        <w:rPr>
          <w:rFonts w:asciiTheme="minorHAnsi" w:hAnsiTheme="minorHAnsi" w:cstheme="minorHAnsi"/>
          <w:snapToGrid w:val="0"/>
          <w:sz w:val="22"/>
          <w:szCs w:val="22"/>
        </w:rPr>
      </w:pPr>
    </w:p>
    <w:p w14:paraId="7465C289" w14:textId="14124E53" w:rsidR="001B5EB3" w:rsidRPr="00AF2B2C" w:rsidRDefault="001B5EB3" w:rsidP="001B5EB3">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 xml:space="preserve">Stranki </w:t>
      </w:r>
      <w:r>
        <w:rPr>
          <w:rFonts w:asciiTheme="minorHAnsi" w:hAnsiTheme="minorHAnsi" w:cstheme="minorHAnsi"/>
          <w:snapToGrid w:val="0"/>
          <w:sz w:val="22"/>
          <w:szCs w:val="22"/>
        </w:rPr>
        <w:t xml:space="preserve">sporazuma </w:t>
      </w:r>
      <w:r w:rsidRPr="00AF2B2C">
        <w:rPr>
          <w:rFonts w:asciiTheme="minorHAnsi" w:hAnsiTheme="minorHAnsi" w:cstheme="minorHAnsi"/>
          <w:snapToGrid w:val="0"/>
          <w:sz w:val="22"/>
          <w:szCs w:val="22"/>
        </w:rPr>
        <w:t>bosta vse medsebojne dogovore, podatke in dokumentacijo, ki je predmet te</w:t>
      </w:r>
      <w:r>
        <w:rPr>
          <w:rFonts w:asciiTheme="minorHAnsi" w:hAnsiTheme="minorHAnsi" w:cstheme="minorHAnsi"/>
          <w:snapToGrid w:val="0"/>
          <w:sz w:val="22"/>
          <w:szCs w:val="22"/>
        </w:rPr>
        <w:t xml:space="preserve">ga sporazuma </w:t>
      </w:r>
      <w:r w:rsidRPr="00AF2B2C">
        <w:rPr>
          <w:rFonts w:asciiTheme="minorHAnsi" w:hAnsiTheme="minorHAnsi" w:cstheme="minorHAnsi"/>
          <w:snapToGrid w:val="0"/>
          <w:sz w:val="22"/>
          <w:szCs w:val="22"/>
        </w:rPr>
        <w:t>oziroma njegovega izvajanja, varovali kot poslovno skrivnost in jih ne bosta neupravičeno uporabljali v svojo korist oziroma komercialno izkoriščali ali posredovali tretjim osebam izven organizacij, ki niso vključene v izvajanje nalog predmeta pogodbe.</w:t>
      </w:r>
    </w:p>
    <w:p w14:paraId="0AB7909C" w14:textId="77777777" w:rsidR="00201DE5" w:rsidRDefault="00201DE5" w:rsidP="001B5EB3">
      <w:pPr>
        <w:ind w:right="-142"/>
        <w:jc w:val="both"/>
        <w:rPr>
          <w:rFonts w:asciiTheme="minorHAnsi" w:hAnsiTheme="minorHAnsi" w:cstheme="minorHAnsi"/>
          <w:sz w:val="22"/>
          <w:szCs w:val="22"/>
        </w:rPr>
      </w:pPr>
    </w:p>
    <w:p w14:paraId="30A3B523" w14:textId="2BB2F040" w:rsidR="001B5EB3" w:rsidRPr="00AF2B2C" w:rsidRDefault="001B5EB3" w:rsidP="001B5EB3">
      <w:pPr>
        <w:ind w:right="-142"/>
        <w:jc w:val="both"/>
        <w:rPr>
          <w:rFonts w:asciiTheme="minorHAnsi" w:hAnsiTheme="minorHAnsi" w:cstheme="minorHAnsi"/>
          <w:i/>
          <w:sz w:val="22"/>
          <w:szCs w:val="22"/>
        </w:rPr>
      </w:pPr>
      <w:r w:rsidRPr="00AF2B2C">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w:t>
      </w:r>
      <w:hyperlink r:id="rId11" w:tgtFrame="_blank" w:tooltip="Zakon o varstvu osebnih podatkov (uradno prečiščeno besedilo)" w:history="1">
        <w:r w:rsidRPr="00AF2B2C">
          <w:rPr>
            <w:rFonts w:asciiTheme="minorHAnsi" w:hAnsiTheme="minorHAnsi" w:cstheme="minorHAnsi"/>
            <w:sz w:val="22"/>
            <w:szCs w:val="22"/>
          </w:rPr>
          <w:t>94/07</w:t>
        </w:r>
      </w:hyperlink>
      <w:r w:rsidRPr="00AF2B2C">
        <w:rPr>
          <w:rFonts w:asciiTheme="minorHAnsi" w:hAnsiTheme="minorHAnsi" w:cstheme="minorHAnsi"/>
          <w:sz w:val="22"/>
          <w:szCs w:val="22"/>
        </w:rPr>
        <w:t> – uradno prečiščeno besedilo in </w:t>
      </w:r>
      <w:hyperlink r:id="rId12" w:tgtFrame="_blank" w:tooltip="Zakon o varstvu osebnih podatkov na področju obravnavanja kaznivih dejanj" w:history="1">
        <w:r w:rsidRPr="00AF2B2C">
          <w:rPr>
            <w:rFonts w:asciiTheme="minorHAnsi" w:hAnsiTheme="minorHAnsi" w:cstheme="minorHAnsi"/>
            <w:sz w:val="22"/>
            <w:szCs w:val="22"/>
          </w:rPr>
          <w:t>177/20</w:t>
        </w:r>
      </w:hyperlink>
      <w:r w:rsidRPr="00AF2B2C">
        <w:rPr>
          <w:rFonts w:asciiTheme="minorHAnsi" w:hAnsiTheme="minorHAnsi" w:cstheme="minorHAnsi"/>
          <w:sz w:val="22"/>
          <w:szCs w:val="22"/>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1368C6AD" w14:textId="77777777" w:rsidR="001B5EB3" w:rsidRPr="00AF2B2C" w:rsidRDefault="001B5EB3" w:rsidP="001B5EB3">
      <w:pPr>
        <w:ind w:right="-142"/>
        <w:jc w:val="both"/>
        <w:rPr>
          <w:rFonts w:asciiTheme="minorHAnsi" w:hAnsiTheme="minorHAnsi" w:cstheme="minorHAnsi"/>
          <w:iCs/>
          <w:sz w:val="22"/>
          <w:szCs w:val="22"/>
        </w:rPr>
      </w:pPr>
    </w:p>
    <w:p w14:paraId="359A8ED9" w14:textId="77777777" w:rsidR="001B5EB3" w:rsidRPr="00AF2B2C" w:rsidRDefault="001B5EB3" w:rsidP="001B5EB3">
      <w:pPr>
        <w:ind w:right="-142"/>
        <w:jc w:val="both"/>
        <w:rPr>
          <w:rFonts w:asciiTheme="minorHAnsi" w:hAnsiTheme="minorHAnsi" w:cstheme="minorHAnsi"/>
          <w:sz w:val="22"/>
          <w:szCs w:val="22"/>
        </w:rPr>
      </w:pPr>
      <w:r w:rsidRPr="00AF2B2C">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566F6EC" w14:textId="77777777" w:rsidR="001B5EB3" w:rsidRPr="00AF2B2C" w:rsidRDefault="001B5EB3" w:rsidP="001B5EB3">
      <w:pPr>
        <w:ind w:right="-142"/>
        <w:jc w:val="both"/>
        <w:rPr>
          <w:rFonts w:asciiTheme="minorHAnsi" w:hAnsiTheme="minorHAnsi" w:cstheme="minorHAnsi"/>
          <w:sz w:val="22"/>
          <w:szCs w:val="22"/>
        </w:rPr>
      </w:pPr>
    </w:p>
    <w:p w14:paraId="5A1B7846" w14:textId="77777777" w:rsidR="001B5EB3" w:rsidRPr="00AF2B2C" w:rsidRDefault="001B5EB3" w:rsidP="008D786B">
      <w:pPr>
        <w:numPr>
          <w:ilvl w:val="0"/>
          <w:numId w:val="4"/>
        </w:numPr>
        <w:ind w:right="-142"/>
        <w:jc w:val="center"/>
        <w:rPr>
          <w:rFonts w:ascii="Calibri" w:hAnsi="Calibri"/>
          <w:sz w:val="22"/>
          <w:szCs w:val="22"/>
        </w:rPr>
      </w:pPr>
      <w:r w:rsidRPr="008D786B">
        <w:rPr>
          <w:rFonts w:asciiTheme="minorHAnsi" w:hAnsiTheme="minorHAnsi" w:cstheme="minorHAnsi"/>
          <w:b/>
          <w:bCs/>
          <w:sz w:val="22"/>
          <w:szCs w:val="22"/>
        </w:rPr>
        <w:t>člen</w:t>
      </w:r>
    </w:p>
    <w:p w14:paraId="6AE20CA3" w14:textId="77777777" w:rsidR="001B5EB3" w:rsidRPr="00AF2B2C" w:rsidRDefault="001B5EB3" w:rsidP="001B5EB3">
      <w:pPr>
        <w:ind w:right="-142"/>
        <w:jc w:val="both"/>
        <w:rPr>
          <w:rFonts w:asciiTheme="minorHAnsi" w:hAnsiTheme="minorHAnsi" w:cstheme="minorHAnsi"/>
          <w:color w:val="000000" w:themeColor="text1"/>
          <w:sz w:val="22"/>
          <w:szCs w:val="22"/>
        </w:rPr>
      </w:pPr>
    </w:p>
    <w:p w14:paraId="7D0BC90A" w14:textId="77777777" w:rsidR="001B5EB3" w:rsidRPr="00AF2B2C" w:rsidRDefault="001B5EB3" w:rsidP="001B5EB3">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 xml:space="preserve">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w:t>
      </w:r>
      <w:proofErr w:type="spellStart"/>
      <w:r w:rsidRPr="00AF2B2C">
        <w:rPr>
          <w:rFonts w:asciiTheme="minorHAnsi" w:hAnsiTheme="minorHAnsi" w:cstheme="minorHAnsi"/>
          <w:color w:val="000000" w:themeColor="text1"/>
          <w:sz w:val="22"/>
          <w:szCs w:val="22"/>
        </w:rPr>
        <w:t>odl</w:t>
      </w:r>
      <w:proofErr w:type="spellEnd"/>
      <w:r w:rsidRPr="00AF2B2C">
        <w:rPr>
          <w:rFonts w:asciiTheme="minorHAnsi" w:hAnsiTheme="minorHAnsi" w:cstheme="minorHAnsi"/>
          <w:color w:val="000000" w:themeColor="text1"/>
          <w:sz w:val="22"/>
          <w:szCs w:val="22"/>
        </w:rPr>
        <w:t>. US, 102/15 in 7/18</w:t>
      </w:r>
      <w:r w:rsidRPr="00AF2B2C">
        <w:t xml:space="preserve"> </w:t>
      </w:r>
      <w:r w:rsidRPr="00AF2B2C">
        <w:rPr>
          <w:rFonts w:asciiTheme="minorHAnsi" w:hAnsiTheme="minorHAnsi" w:cstheme="minorHAnsi"/>
          <w:color w:val="000000" w:themeColor="text1"/>
          <w:sz w:val="22"/>
          <w:szCs w:val="22"/>
        </w:rPr>
        <w:t>in 141/22; v nadaljnjem besedilu ZDIJZ).</w:t>
      </w:r>
    </w:p>
    <w:p w14:paraId="482C8057" w14:textId="77777777" w:rsidR="001B5EB3" w:rsidRPr="00AF2B2C" w:rsidRDefault="001B5EB3" w:rsidP="001B5EB3">
      <w:pPr>
        <w:ind w:right="-142"/>
        <w:jc w:val="both"/>
        <w:rPr>
          <w:rFonts w:asciiTheme="minorHAnsi" w:hAnsiTheme="minorHAnsi" w:cstheme="minorHAnsi"/>
          <w:color w:val="000000" w:themeColor="text1"/>
          <w:sz w:val="22"/>
          <w:szCs w:val="22"/>
        </w:rPr>
      </w:pPr>
    </w:p>
    <w:p w14:paraId="6E445F3F" w14:textId="77777777" w:rsidR="001B5EB3" w:rsidRDefault="001B5EB3" w:rsidP="001B5EB3">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633C44D7" w14:textId="77777777" w:rsidR="00C37E73" w:rsidRDefault="00C37E73" w:rsidP="001B5EB3">
      <w:pPr>
        <w:ind w:right="-142"/>
        <w:jc w:val="both"/>
        <w:rPr>
          <w:rFonts w:asciiTheme="minorHAnsi" w:hAnsiTheme="minorHAnsi" w:cstheme="minorHAnsi"/>
          <w:color w:val="000000" w:themeColor="text1"/>
          <w:sz w:val="22"/>
          <w:szCs w:val="22"/>
        </w:rPr>
      </w:pPr>
    </w:p>
    <w:p w14:paraId="08867F4A" w14:textId="77777777" w:rsidR="00422816" w:rsidRDefault="00422816" w:rsidP="001B5EB3">
      <w:pPr>
        <w:ind w:right="-142"/>
        <w:jc w:val="both"/>
        <w:rPr>
          <w:rFonts w:asciiTheme="minorHAnsi" w:hAnsiTheme="minorHAnsi" w:cstheme="minorHAnsi"/>
          <w:color w:val="000000" w:themeColor="text1"/>
          <w:sz w:val="22"/>
          <w:szCs w:val="22"/>
        </w:rPr>
      </w:pPr>
    </w:p>
    <w:p w14:paraId="1FEA38EA" w14:textId="77777777" w:rsidR="006A644C" w:rsidRPr="009C7DAC" w:rsidRDefault="006A644C" w:rsidP="00422816">
      <w:pPr>
        <w:pStyle w:val="Odstavekseznama"/>
        <w:numPr>
          <w:ilvl w:val="0"/>
          <w:numId w:val="3"/>
        </w:numPr>
        <w:rPr>
          <w:rFonts w:asciiTheme="minorHAnsi" w:hAnsiTheme="minorHAnsi" w:cstheme="minorHAnsi"/>
          <w:b/>
          <w:sz w:val="22"/>
          <w:szCs w:val="22"/>
        </w:rPr>
      </w:pPr>
      <w:r w:rsidRPr="00422816">
        <w:rPr>
          <w:rFonts w:asciiTheme="minorHAnsi" w:hAnsiTheme="minorHAnsi" w:cstheme="minorHAnsi"/>
          <w:b/>
          <w:bCs/>
          <w:sz w:val="22"/>
          <w:szCs w:val="22"/>
        </w:rPr>
        <w:lastRenderedPageBreak/>
        <w:t>SKRBNIŠTVO</w:t>
      </w:r>
    </w:p>
    <w:p w14:paraId="54DDF212" w14:textId="77777777" w:rsidR="006A644C" w:rsidRPr="00422816" w:rsidRDefault="006A644C" w:rsidP="00422816">
      <w:pPr>
        <w:numPr>
          <w:ilvl w:val="0"/>
          <w:numId w:val="4"/>
        </w:numPr>
        <w:ind w:right="-142"/>
        <w:jc w:val="center"/>
        <w:rPr>
          <w:rFonts w:asciiTheme="minorHAnsi" w:hAnsiTheme="minorHAnsi" w:cstheme="minorHAnsi"/>
          <w:b/>
          <w:bCs/>
          <w:sz w:val="22"/>
          <w:szCs w:val="22"/>
        </w:rPr>
      </w:pPr>
      <w:r w:rsidRPr="00422816">
        <w:rPr>
          <w:rFonts w:asciiTheme="minorHAnsi" w:hAnsiTheme="minorHAnsi" w:cstheme="minorHAnsi"/>
          <w:b/>
          <w:bCs/>
          <w:sz w:val="22"/>
          <w:szCs w:val="22"/>
        </w:rPr>
        <w:t>člen</w:t>
      </w:r>
    </w:p>
    <w:p w14:paraId="619C87C2" w14:textId="77777777" w:rsidR="006A644C" w:rsidRPr="009C7DAC" w:rsidRDefault="006A644C" w:rsidP="006A644C">
      <w:pPr>
        <w:pStyle w:val="Telobesedila2"/>
        <w:jc w:val="both"/>
        <w:rPr>
          <w:rFonts w:asciiTheme="minorHAnsi" w:hAnsiTheme="minorHAnsi" w:cstheme="minorHAnsi"/>
          <w:b w:val="0"/>
          <w:sz w:val="22"/>
          <w:szCs w:val="22"/>
        </w:rPr>
      </w:pPr>
    </w:p>
    <w:p w14:paraId="190E1823" w14:textId="77777777" w:rsidR="00422816" w:rsidRPr="00AF2B2C" w:rsidRDefault="00422816" w:rsidP="00422816">
      <w:pPr>
        <w:jc w:val="both"/>
        <w:rPr>
          <w:rFonts w:ascii="Calibri" w:hAnsi="Calibri"/>
          <w:sz w:val="22"/>
          <w:szCs w:val="22"/>
        </w:rPr>
      </w:pPr>
      <w:r w:rsidRPr="00AF2B2C">
        <w:rPr>
          <w:rFonts w:ascii="Calibri" w:hAnsi="Calibri"/>
          <w:sz w:val="22"/>
          <w:szCs w:val="22"/>
        </w:rPr>
        <w:t xml:space="preserve">Stranki </w:t>
      </w:r>
      <w:r>
        <w:rPr>
          <w:rFonts w:ascii="Calibri" w:hAnsi="Calibri"/>
          <w:sz w:val="22"/>
          <w:szCs w:val="22"/>
        </w:rPr>
        <w:t xml:space="preserve">sporazuma </w:t>
      </w:r>
      <w:r w:rsidRPr="00AF2B2C">
        <w:rPr>
          <w:rFonts w:ascii="Calibri" w:hAnsi="Calibri"/>
          <w:sz w:val="22"/>
          <w:szCs w:val="22"/>
        </w:rPr>
        <w:t>določata naslednja skrbnika za izvajanje pogodbe:</w:t>
      </w:r>
    </w:p>
    <w:p w14:paraId="4CC0B9B3" w14:textId="77777777" w:rsidR="00422816" w:rsidRPr="00AF2B2C" w:rsidRDefault="00422816" w:rsidP="00422816">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18A0F0B4" w14:textId="77777777" w:rsidR="00422816" w:rsidRPr="00AF2B2C" w:rsidRDefault="00422816" w:rsidP="00422816">
      <w:pPr>
        <w:numPr>
          <w:ilvl w:val="0"/>
          <w:numId w:val="7"/>
        </w:numPr>
        <w:jc w:val="both"/>
        <w:rPr>
          <w:rFonts w:ascii="Calibri" w:hAnsi="Calibri"/>
          <w:sz w:val="22"/>
          <w:szCs w:val="22"/>
        </w:rPr>
      </w:pPr>
      <w:r w:rsidRPr="00AF2B2C">
        <w:rPr>
          <w:rFonts w:ascii="Calibri" w:hAnsi="Calibri"/>
          <w:sz w:val="22"/>
          <w:szCs w:val="22"/>
        </w:rPr>
        <w:t xml:space="preserve">na strani dobavitelja: </w:t>
      </w:r>
    </w:p>
    <w:p w14:paraId="713EF9B6" w14:textId="77777777" w:rsidR="00422816" w:rsidRPr="00AF2B2C" w:rsidRDefault="00422816" w:rsidP="00422816">
      <w:pPr>
        <w:ind w:left="360"/>
        <w:jc w:val="both"/>
        <w:rPr>
          <w:rFonts w:ascii="Calibri" w:hAnsi="Calibri"/>
          <w:sz w:val="22"/>
          <w:szCs w:val="22"/>
        </w:rPr>
      </w:pPr>
    </w:p>
    <w:p w14:paraId="17FEB088" w14:textId="4CDAE5E2" w:rsidR="00422816" w:rsidRPr="009B3184" w:rsidRDefault="00422816" w:rsidP="00422816">
      <w:pPr>
        <w:jc w:val="both"/>
        <w:rPr>
          <w:rFonts w:ascii="Calibri" w:hAnsi="Calibri"/>
          <w:color w:val="000000" w:themeColor="text1"/>
          <w:sz w:val="22"/>
          <w:szCs w:val="22"/>
        </w:rPr>
      </w:pPr>
      <w:r w:rsidRPr="009B3184">
        <w:rPr>
          <w:rFonts w:ascii="Calibri" w:hAnsi="Calibri"/>
          <w:color w:val="000000" w:themeColor="text1"/>
          <w:sz w:val="22"/>
          <w:szCs w:val="22"/>
        </w:rPr>
        <w:t xml:space="preserve">Za izvajanje obveznosti po tej pogodbi so zadolženi tajniki članic, direktor ŠD in ravnatelj UKM, kot so navedeni v Prilogi </w:t>
      </w:r>
      <w:r w:rsidR="00041C08">
        <w:rPr>
          <w:rFonts w:ascii="Calibri" w:hAnsi="Calibri"/>
          <w:color w:val="000000" w:themeColor="text1"/>
          <w:sz w:val="22"/>
          <w:szCs w:val="22"/>
        </w:rPr>
        <w:t>3</w:t>
      </w:r>
      <w:r w:rsidRPr="009B3184">
        <w:rPr>
          <w:rFonts w:ascii="Calibri" w:hAnsi="Calibri"/>
          <w:color w:val="000000" w:themeColor="text1"/>
          <w:sz w:val="22"/>
          <w:szCs w:val="22"/>
        </w:rPr>
        <w:t>.</w:t>
      </w:r>
    </w:p>
    <w:p w14:paraId="20C71D29" w14:textId="77777777" w:rsidR="00422816" w:rsidRPr="00AF2B2C" w:rsidRDefault="00422816" w:rsidP="00422816">
      <w:pPr>
        <w:jc w:val="both"/>
        <w:rPr>
          <w:rFonts w:ascii="Calibri" w:hAnsi="Calibri"/>
          <w:sz w:val="22"/>
          <w:szCs w:val="22"/>
        </w:rPr>
      </w:pPr>
    </w:p>
    <w:p w14:paraId="11B679E0" w14:textId="77777777" w:rsidR="00422816" w:rsidRDefault="00422816" w:rsidP="00422816">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0A07EE2" w14:textId="77777777" w:rsidR="006A644C" w:rsidRPr="009C7DAC" w:rsidRDefault="006A644C" w:rsidP="006A644C">
      <w:pPr>
        <w:pStyle w:val="Telobesedila2"/>
        <w:jc w:val="both"/>
        <w:rPr>
          <w:rFonts w:asciiTheme="minorHAnsi" w:hAnsiTheme="minorHAnsi" w:cstheme="minorHAnsi"/>
          <w:sz w:val="22"/>
          <w:szCs w:val="22"/>
        </w:rPr>
      </w:pPr>
    </w:p>
    <w:p w14:paraId="5F32963E" w14:textId="77777777" w:rsidR="006A644C" w:rsidRPr="009C7DAC" w:rsidRDefault="006A644C" w:rsidP="00BC47A6">
      <w:pPr>
        <w:pStyle w:val="Odstavekseznama"/>
        <w:numPr>
          <w:ilvl w:val="0"/>
          <w:numId w:val="3"/>
        </w:numPr>
        <w:rPr>
          <w:rFonts w:asciiTheme="minorHAnsi" w:hAnsiTheme="minorHAnsi" w:cstheme="minorHAnsi"/>
          <w:b/>
          <w:sz w:val="22"/>
          <w:szCs w:val="22"/>
        </w:rPr>
      </w:pPr>
      <w:r w:rsidRPr="009C7DAC">
        <w:rPr>
          <w:rFonts w:asciiTheme="minorHAnsi" w:hAnsiTheme="minorHAnsi" w:cstheme="minorHAnsi"/>
          <w:b/>
          <w:sz w:val="22"/>
          <w:szCs w:val="22"/>
        </w:rPr>
        <w:t xml:space="preserve">PREHODNE </w:t>
      </w:r>
      <w:r w:rsidRPr="00BC47A6">
        <w:rPr>
          <w:rFonts w:asciiTheme="minorHAnsi" w:hAnsiTheme="minorHAnsi" w:cstheme="minorHAnsi"/>
          <w:b/>
          <w:bCs/>
          <w:sz w:val="22"/>
          <w:szCs w:val="22"/>
        </w:rPr>
        <w:t>IN</w:t>
      </w:r>
      <w:r w:rsidRPr="009C7DAC">
        <w:rPr>
          <w:rFonts w:asciiTheme="minorHAnsi" w:hAnsiTheme="minorHAnsi" w:cstheme="minorHAnsi"/>
          <w:b/>
          <w:sz w:val="22"/>
          <w:szCs w:val="22"/>
        </w:rPr>
        <w:t xml:space="preserve"> KONČNE DOLOČBE</w:t>
      </w:r>
    </w:p>
    <w:p w14:paraId="32BAB116" w14:textId="77777777" w:rsidR="006A644C" w:rsidRPr="009C7DAC" w:rsidRDefault="006A644C" w:rsidP="006A644C">
      <w:pPr>
        <w:ind w:left="1080"/>
        <w:rPr>
          <w:rFonts w:asciiTheme="minorHAnsi" w:hAnsiTheme="minorHAnsi" w:cstheme="minorHAnsi"/>
          <w:b/>
          <w:sz w:val="22"/>
          <w:szCs w:val="22"/>
        </w:rPr>
      </w:pPr>
    </w:p>
    <w:p w14:paraId="3F287202" w14:textId="77777777" w:rsidR="006A644C" w:rsidRPr="00BC47A6" w:rsidRDefault="006A644C" w:rsidP="00BC47A6">
      <w:pPr>
        <w:numPr>
          <w:ilvl w:val="0"/>
          <w:numId w:val="4"/>
        </w:numPr>
        <w:ind w:right="-142"/>
        <w:jc w:val="center"/>
        <w:rPr>
          <w:rFonts w:asciiTheme="minorHAnsi" w:hAnsiTheme="minorHAnsi" w:cstheme="minorHAnsi"/>
          <w:b/>
          <w:bCs/>
          <w:sz w:val="22"/>
          <w:szCs w:val="22"/>
        </w:rPr>
      </w:pPr>
      <w:r w:rsidRPr="00BC47A6">
        <w:rPr>
          <w:rFonts w:asciiTheme="minorHAnsi" w:hAnsiTheme="minorHAnsi" w:cstheme="minorHAnsi"/>
          <w:b/>
          <w:bCs/>
          <w:sz w:val="22"/>
          <w:szCs w:val="22"/>
        </w:rPr>
        <w:t>člen</w:t>
      </w:r>
    </w:p>
    <w:p w14:paraId="0DAA887A" w14:textId="77777777" w:rsidR="006A644C" w:rsidRPr="009C7DAC" w:rsidRDefault="006A644C" w:rsidP="006A644C">
      <w:pPr>
        <w:jc w:val="both"/>
        <w:rPr>
          <w:rFonts w:ascii="Calibri" w:hAnsi="Calibri"/>
          <w:sz w:val="22"/>
          <w:szCs w:val="22"/>
        </w:rPr>
      </w:pPr>
    </w:p>
    <w:p w14:paraId="62426A50" w14:textId="77777777" w:rsidR="006A644C" w:rsidRPr="009C7DAC" w:rsidRDefault="006A644C" w:rsidP="006A644C">
      <w:pPr>
        <w:jc w:val="both"/>
        <w:rPr>
          <w:rFonts w:ascii="Calibri" w:hAnsi="Calibri"/>
          <w:sz w:val="22"/>
          <w:szCs w:val="22"/>
        </w:rPr>
      </w:pPr>
      <w:r w:rsidRPr="009C7DAC">
        <w:rPr>
          <w:rFonts w:ascii="Calibri" w:hAnsi="Calibri"/>
          <w:sz w:val="22"/>
          <w:szCs w:val="22"/>
        </w:rPr>
        <w:t>Ta pogodba je sklenjena pod razveznim pogojem, ki se uresniči v primeru izpolnitve ene od naslednjih okoliščin:</w:t>
      </w:r>
    </w:p>
    <w:p w14:paraId="28F56F88" w14:textId="77777777" w:rsidR="006A644C" w:rsidRPr="009C7DAC" w:rsidRDefault="006A644C" w:rsidP="006A644C">
      <w:pPr>
        <w:pStyle w:val="Odstavekseznama"/>
        <w:numPr>
          <w:ilvl w:val="0"/>
          <w:numId w:val="17"/>
        </w:numPr>
        <w:jc w:val="both"/>
        <w:rPr>
          <w:rFonts w:ascii="Calibri" w:hAnsi="Calibri"/>
          <w:sz w:val="22"/>
          <w:szCs w:val="22"/>
        </w:rPr>
      </w:pPr>
      <w:r w:rsidRPr="009C7DAC">
        <w:rPr>
          <w:rFonts w:ascii="Calibri" w:hAnsi="Calibri"/>
          <w:sz w:val="22"/>
          <w:szCs w:val="22"/>
        </w:rPr>
        <w:t xml:space="preserve">če bo naročnik seznanjen, da je sodišče s pravnomočno odločitvijo ugotovilo kršitev obveznosti delovne, </w:t>
      </w:r>
      <w:proofErr w:type="spellStart"/>
      <w:r w:rsidRPr="009C7DAC">
        <w:rPr>
          <w:rFonts w:ascii="Calibri" w:hAnsi="Calibri"/>
          <w:sz w:val="22"/>
          <w:szCs w:val="22"/>
        </w:rPr>
        <w:t>okoljske</w:t>
      </w:r>
      <w:proofErr w:type="spellEnd"/>
      <w:r w:rsidRPr="009C7DAC">
        <w:rPr>
          <w:rFonts w:ascii="Calibri" w:hAnsi="Calibri"/>
          <w:sz w:val="22"/>
          <w:szCs w:val="22"/>
        </w:rPr>
        <w:t xml:space="preserve"> ali socialne zakonodaje s strani dobavitelja ali podizvajalca ali </w:t>
      </w:r>
    </w:p>
    <w:p w14:paraId="6AC48088" w14:textId="77777777" w:rsidR="006A644C" w:rsidRPr="009C7DAC" w:rsidRDefault="006A644C" w:rsidP="006A644C">
      <w:pPr>
        <w:pStyle w:val="Odstavekseznama"/>
        <w:numPr>
          <w:ilvl w:val="0"/>
          <w:numId w:val="17"/>
        </w:numPr>
        <w:jc w:val="both"/>
        <w:rPr>
          <w:rFonts w:ascii="Calibri" w:hAnsi="Calibri"/>
          <w:sz w:val="22"/>
          <w:szCs w:val="22"/>
        </w:rPr>
      </w:pPr>
      <w:r w:rsidRPr="009C7DAC">
        <w:rPr>
          <w:rFonts w:ascii="Calibri" w:hAnsi="Calibri"/>
          <w:sz w:val="22"/>
          <w:szCs w:val="22"/>
        </w:rPr>
        <w:t>če bo naročnik seznanjen, da je pristojni državni organ pri dobavitelju ali podizvajalcu v času izvajanja pogodbe ugotovil najmanj dve kršitvi v zvezi s:</w:t>
      </w:r>
    </w:p>
    <w:p w14:paraId="0F83D03A"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plačilom za delo, </w:t>
      </w:r>
    </w:p>
    <w:p w14:paraId="4ED80D6C"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delovnim časom, </w:t>
      </w:r>
    </w:p>
    <w:p w14:paraId="5187C598"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počitki, </w:t>
      </w:r>
    </w:p>
    <w:p w14:paraId="60B43E7F"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opravljanjem dela na podlagi pogodb civilnega prava kljub obstoju elementov delovnega razmerja ali v zvezi z zaposlovanjem na črno </w:t>
      </w:r>
    </w:p>
    <w:p w14:paraId="7DCE65A6" w14:textId="77777777" w:rsidR="006A644C" w:rsidRPr="009C7DAC" w:rsidRDefault="006A644C" w:rsidP="006A644C">
      <w:pPr>
        <w:pStyle w:val="Odstavekseznama"/>
        <w:numPr>
          <w:ilvl w:val="0"/>
          <w:numId w:val="18"/>
        </w:numPr>
        <w:ind w:left="709"/>
        <w:jc w:val="both"/>
        <w:rPr>
          <w:rFonts w:ascii="Calibri" w:hAnsi="Calibri"/>
          <w:sz w:val="22"/>
          <w:szCs w:val="22"/>
        </w:rPr>
      </w:pPr>
      <w:r w:rsidRPr="009C7DAC">
        <w:rPr>
          <w:rFonts w:ascii="Calibri" w:hAnsi="Calibri"/>
          <w:sz w:val="22"/>
          <w:szCs w:val="22"/>
        </w:rPr>
        <w:t>in za kateri mu je bila s pravnomočno odločitvijo ali več pravnomočnimi odločitvami izrečena globa za prekršek,</w:t>
      </w:r>
    </w:p>
    <w:p w14:paraId="721E9780" w14:textId="77777777" w:rsidR="006A644C" w:rsidRPr="009C7DAC" w:rsidRDefault="006A644C" w:rsidP="006A644C">
      <w:pPr>
        <w:jc w:val="both"/>
        <w:rPr>
          <w:rFonts w:ascii="Calibri" w:hAnsi="Calibri"/>
          <w:sz w:val="22"/>
          <w:szCs w:val="22"/>
        </w:rPr>
      </w:pPr>
    </w:p>
    <w:p w14:paraId="1AA6EFA1" w14:textId="77777777" w:rsidR="006A644C" w:rsidRPr="009C7DAC" w:rsidRDefault="006A644C" w:rsidP="006A644C">
      <w:pPr>
        <w:jc w:val="both"/>
        <w:rPr>
          <w:rFonts w:ascii="Calibri" w:hAnsi="Calibri"/>
          <w:sz w:val="22"/>
          <w:szCs w:val="22"/>
        </w:rPr>
      </w:pPr>
      <w:r w:rsidRPr="009C7DAC">
        <w:rPr>
          <w:rFonts w:ascii="Calibri" w:hAnsi="Calibri"/>
          <w:sz w:val="22"/>
          <w:szCs w:val="22"/>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1143BD25"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 </w:t>
      </w:r>
    </w:p>
    <w:p w14:paraId="6EBBFD1F" w14:textId="77777777" w:rsidR="006A644C" w:rsidRPr="009C7DAC" w:rsidRDefault="006A644C" w:rsidP="006A644C">
      <w:pPr>
        <w:jc w:val="both"/>
        <w:rPr>
          <w:rFonts w:ascii="Calibri" w:hAnsi="Calibri"/>
          <w:sz w:val="22"/>
          <w:szCs w:val="22"/>
        </w:rPr>
      </w:pPr>
      <w:r w:rsidRPr="009C7DAC">
        <w:rPr>
          <w:rFonts w:ascii="Calibri" w:hAnsi="Calibri"/>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3CEA6F72" w14:textId="77777777" w:rsidR="006A644C" w:rsidRPr="009C7DAC" w:rsidRDefault="006A644C" w:rsidP="006A644C">
      <w:pPr>
        <w:jc w:val="both"/>
        <w:rPr>
          <w:rFonts w:ascii="Calibri" w:hAnsi="Calibri"/>
          <w:sz w:val="22"/>
          <w:szCs w:val="22"/>
        </w:rPr>
      </w:pPr>
    </w:p>
    <w:p w14:paraId="08C23286" w14:textId="77777777" w:rsidR="006A644C" w:rsidRPr="009C7DAC" w:rsidRDefault="006A644C" w:rsidP="006A644C">
      <w:pPr>
        <w:jc w:val="both"/>
        <w:rPr>
          <w:rFonts w:ascii="Calibri" w:hAnsi="Calibri"/>
          <w:sz w:val="22"/>
          <w:szCs w:val="22"/>
        </w:rPr>
      </w:pPr>
      <w:r w:rsidRPr="009C7DAC">
        <w:rPr>
          <w:rFonts w:ascii="Calibri" w:hAnsi="Calibri"/>
          <w:sz w:val="22"/>
          <w:szCs w:val="22"/>
        </w:rPr>
        <w:t>Če naročnik v roku 30 dni od seznanitve s kršitvijo ne začne novega postopka javnega naročila, se šteje, da je pogodba razvezana trideseti dan od seznanitve s kršitvijo.</w:t>
      </w:r>
    </w:p>
    <w:p w14:paraId="1D18E472" w14:textId="77777777" w:rsidR="006A644C" w:rsidRPr="009C7DAC" w:rsidRDefault="006A644C" w:rsidP="006A644C">
      <w:pPr>
        <w:rPr>
          <w:rFonts w:ascii="Calibri" w:hAnsi="Calibri"/>
          <w:sz w:val="22"/>
          <w:szCs w:val="22"/>
        </w:rPr>
      </w:pPr>
    </w:p>
    <w:p w14:paraId="5F00B1DE" w14:textId="77777777" w:rsidR="006A644C" w:rsidRPr="009C7DAC" w:rsidRDefault="006A644C" w:rsidP="00BC47A6">
      <w:pPr>
        <w:numPr>
          <w:ilvl w:val="0"/>
          <w:numId w:val="4"/>
        </w:numPr>
        <w:ind w:right="-142"/>
        <w:jc w:val="center"/>
        <w:rPr>
          <w:rFonts w:ascii="Calibri" w:hAnsi="Calibri"/>
          <w:sz w:val="22"/>
          <w:szCs w:val="22"/>
        </w:rPr>
      </w:pPr>
      <w:r w:rsidRPr="00BC47A6">
        <w:rPr>
          <w:rFonts w:asciiTheme="minorHAnsi" w:hAnsiTheme="minorHAnsi" w:cstheme="minorHAnsi"/>
          <w:b/>
          <w:bCs/>
          <w:sz w:val="22"/>
          <w:szCs w:val="22"/>
        </w:rPr>
        <w:t>člen</w:t>
      </w:r>
    </w:p>
    <w:p w14:paraId="38B4844A" w14:textId="77777777" w:rsidR="006A644C" w:rsidRPr="009C7DAC" w:rsidRDefault="006A644C" w:rsidP="006A644C">
      <w:pPr>
        <w:rPr>
          <w:rFonts w:ascii="Calibri" w:hAnsi="Calibri"/>
          <w:sz w:val="22"/>
          <w:szCs w:val="22"/>
        </w:rPr>
      </w:pPr>
    </w:p>
    <w:p w14:paraId="0043E148" w14:textId="77777777" w:rsidR="006A644C" w:rsidRPr="009C7DAC" w:rsidRDefault="006A644C" w:rsidP="006A644C">
      <w:pPr>
        <w:jc w:val="both"/>
        <w:rPr>
          <w:rFonts w:ascii="Calibri" w:hAnsi="Calibri" w:cs="Tahoma"/>
          <w:sz w:val="22"/>
          <w:szCs w:val="22"/>
        </w:rPr>
      </w:pPr>
      <w:r w:rsidRPr="009C7DAC">
        <w:rPr>
          <w:rFonts w:ascii="Calibri" w:hAnsi="Calibri" w:cs="Tahoma"/>
          <w:sz w:val="22"/>
          <w:szCs w:val="22"/>
        </w:rPr>
        <w:t>Med veljavnostjo pogodbe o izvedbi javnega naročila lahko naročnik ne glede na določbe zakona, ki ureja obligacijska razmerja, odstopi od pogodbe v naslednjih okoliščinah:</w:t>
      </w:r>
    </w:p>
    <w:p w14:paraId="472624D4"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t>javno naročilo je bilo bistveno spremenjeno, kar terja nov postopek javnega naročanja,</w:t>
      </w:r>
    </w:p>
    <w:p w14:paraId="1D5FB029"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t xml:space="preserve">v času oddaje javnega naročila je bil dobavitelj v enem od položajev, zaradi katerega bi ga </w:t>
      </w:r>
      <w:r w:rsidRPr="009C7DAC">
        <w:rPr>
          <w:rFonts w:ascii="Calibri" w:hAnsi="Calibri" w:cs="Tahoma"/>
          <w:sz w:val="22"/>
          <w:szCs w:val="22"/>
        </w:rPr>
        <w:tab/>
        <w:t xml:space="preserve">naročnik moral izključiti iz postopka javnega naročanja, pa s tem dejstvom naročnik ni bil </w:t>
      </w:r>
      <w:r w:rsidRPr="009C7DAC">
        <w:rPr>
          <w:rFonts w:ascii="Calibri" w:hAnsi="Calibri" w:cs="Tahoma"/>
          <w:sz w:val="22"/>
          <w:szCs w:val="22"/>
        </w:rPr>
        <w:tab/>
        <w:t>seznanjen v postopku javnega naročanja,</w:t>
      </w:r>
    </w:p>
    <w:p w14:paraId="7AF5E045"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lastRenderedPageBreak/>
        <w:t xml:space="preserve">zaradi hudih kršitev obveznosti iz PEU, PDEU in tega zakona, ki jih je po postopku v skladu z </w:t>
      </w:r>
      <w:r w:rsidRPr="009C7DAC">
        <w:rPr>
          <w:rFonts w:ascii="Calibri" w:hAnsi="Calibri" w:cs="Tahoma"/>
          <w:sz w:val="22"/>
          <w:szCs w:val="22"/>
        </w:rPr>
        <w:tab/>
        <w:t xml:space="preserve">258. členom PDEU ugotovilo Sodišče Evropske unije, javno naročilo ne bi smelo biti oddano </w:t>
      </w:r>
      <w:r w:rsidRPr="009C7DAC">
        <w:rPr>
          <w:rFonts w:ascii="Calibri" w:hAnsi="Calibri" w:cs="Tahoma"/>
          <w:sz w:val="22"/>
          <w:szCs w:val="22"/>
        </w:rPr>
        <w:tab/>
        <w:t>dobavitelju.</w:t>
      </w:r>
    </w:p>
    <w:p w14:paraId="195BF5AA" w14:textId="77777777" w:rsidR="006A644C" w:rsidRPr="009C7DAC" w:rsidRDefault="006A644C" w:rsidP="00BC47A6">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t>člen</w:t>
      </w:r>
    </w:p>
    <w:p w14:paraId="77EC2E01" w14:textId="77777777" w:rsidR="006A644C" w:rsidRPr="009C7DAC" w:rsidRDefault="006A644C" w:rsidP="006A644C">
      <w:pPr>
        <w:ind w:left="142"/>
        <w:jc w:val="both"/>
        <w:rPr>
          <w:rFonts w:ascii="Calibri" w:hAnsi="Calibri" w:cs="Tahoma"/>
          <w:sz w:val="22"/>
          <w:szCs w:val="22"/>
        </w:rPr>
      </w:pPr>
    </w:p>
    <w:p w14:paraId="5C388E83" w14:textId="77777777" w:rsidR="00512AEB" w:rsidRDefault="00512AEB" w:rsidP="00512AEB">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w:t>
      </w:r>
      <w:r>
        <w:rPr>
          <w:rFonts w:ascii="Calibri" w:hAnsi="Calibri" w:cs="Tahoma"/>
          <w:sz w:val="22"/>
          <w:szCs w:val="22"/>
        </w:rPr>
        <w:t xml:space="preserve">em sporazumom </w:t>
      </w:r>
      <w:r w:rsidRPr="00AF2B2C">
        <w:rPr>
          <w:rFonts w:ascii="Calibri" w:hAnsi="Calibri" w:cs="Tahoma"/>
          <w:sz w:val="22"/>
          <w:szCs w:val="22"/>
        </w:rPr>
        <w:t>pogodbo, se uporabljajo določila Energetskega zakona (Uradni list RS, št. </w:t>
      </w:r>
      <w:hyperlink r:id="rId13"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4"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5"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6"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7"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8"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19"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xml:space="preserve"> – ZOTDS; v nadaljnjem besedilu EZ-1) in podrednih predpisov izdanih na temelju tega zakona, določil Obligacijskega zakonika (Uradni list RS, št. 97/07 – uradno prečiščeno besedilo, 64/16 – </w:t>
      </w:r>
      <w:proofErr w:type="spellStart"/>
      <w:r w:rsidRPr="00AF2B2C">
        <w:rPr>
          <w:rFonts w:ascii="Calibri" w:hAnsi="Calibri" w:cs="Tahoma"/>
          <w:sz w:val="22"/>
          <w:szCs w:val="22"/>
        </w:rPr>
        <w:t>odl</w:t>
      </w:r>
      <w:proofErr w:type="spellEnd"/>
      <w:r w:rsidRPr="00AF2B2C">
        <w:rPr>
          <w:rFonts w:ascii="Calibri" w:hAnsi="Calibri" w:cs="Tahoma"/>
          <w:sz w:val="22"/>
          <w:szCs w:val="22"/>
        </w:rPr>
        <w:t>. US in 20/18 – OROZ631; v nadaljnjem besedilu OZ) in drugih veljavnih predpisov.</w:t>
      </w:r>
    </w:p>
    <w:p w14:paraId="10C4D900" w14:textId="77777777" w:rsidR="006F378D" w:rsidRDefault="006F378D" w:rsidP="00512AEB">
      <w:pPr>
        <w:jc w:val="both"/>
        <w:rPr>
          <w:rFonts w:ascii="Calibri" w:hAnsi="Calibri" w:cs="Tahoma"/>
          <w:sz w:val="22"/>
          <w:szCs w:val="22"/>
        </w:rPr>
      </w:pPr>
    </w:p>
    <w:p w14:paraId="1FC825F8" w14:textId="77777777" w:rsidR="006F378D" w:rsidRPr="009C7DAC" w:rsidRDefault="006F378D" w:rsidP="006F378D">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t>člen</w:t>
      </w:r>
    </w:p>
    <w:p w14:paraId="7FE8C485" w14:textId="77777777" w:rsidR="006F378D" w:rsidRDefault="006F378D" w:rsidP="006F378D">
      <w:pPr>
        <w:spacing w:line="260" w:lineRule="atLeast"/>
        <w:ind w:right="-142"/>
        <w:jc w:val="both"/>
        <w:rPr>
          <w:rFonts w:asciiTheme="minorHAnsi" w:eastAsia="Calibri" w:hAnsiTheme="minorHAnsi" w:cstheme="minorHAnsi"/>
          <w:sz w:val="22"/>
          <w:szCs w:val="22"/>
          <w:lang w:eastAsia="en-US"/>
        </w:rPr>
      </w:pPr>
    </w:p>
    <w:p w14:paraId="4B7A5F30" w14:textId="2B448D2D" w:rsidR="006F378D" w:rsidRDefault="006F378D" w:rsidP="006F378D">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2C4F2D8A"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22310795" w14:textId="77777777" w:rsidR="000977C1" w:rsidRPr="009C7DAC" w:rsidRDefault="000977C1" w:rsidP="000977C1">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t>člen</w:t>
      </w:r>
    </w:p>
    <w:p w14:paraId="31E6DF2D" w14:textId="77777777" w:rsidR="000977C1" w:rsidRDefault="000977C1" w:rsidP="000977C1">
      <w:pPr>
        <w:spacing w:line="260" w:lineRule="atLeast"/>
        <w:ind w:right="-142"/>
        <w:jc w:val="both"/>
        <w:rPr>
          <w:rFonts w:asciiTheme="minorHAnsi" w:eastAsia="Calibri" w:hAnsiTheme="minorHAnsi" w:cstheme="minorHAnsi"/>
          <w:sz w:val="22"/>
          <w:szCs w:val="22"/>
          <w:lang w:eastAsia="en-US"/>
        </w:rPr>
      </w:pPr>
    </w:p>
    <w:p w14:paraId="57B520FA" w14:textId="010CA0A9" w:rsidR="000977C1" w:rsidRPr="00603CC5" w:rsidRDefault="000977C1" w:rsidP="000977C1">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sporazum se lahko spremeni ali dopolni s pisnim aneksom, ki ga sprejmeta in podpišeta obe stranki sporazuma.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sporazuma,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5B5CA8D6" w14:textId="77777777" w:rsidR="00BD5A88" w:rsidRDefault="00BD5A88" w:rsidP="000977C1">
      <w:pPr>
        <w:spacing w:line="260" w:lineRule="atLeast"/>
        <w:ind w:right="-142"/>
        <w:jc w:val="both"/>
        <w:rPr>
          <w:rFonts w:asciiTheme="minorHAnsi" w:eastAsia="Calibri" w:hAnsiTheme="minorHAnsi" w:cstheme="minorHAnsi"/>
          <w:sz w:val="22"/>
          <w:szCs w:val="22"/>
          <w:lang w:eastAsia="en-US"/>
        </w:rPr>
      </w:pPr>
    </w:p>
    <w:p w14:paraId="6A7F50ED" w14:textId="5A647801" w:rsidR="000977C1" w:rsidRDefault="000977C1" w:rsidP="000977C1">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33CBB877" w14:textId="77777777" w:rsidR="006A644C" w:rsidRPr="009C7DAC" w:rsidRDefault="006A644C" w:rsidP="00EB29D0">
      <w:pPr>
        <w:numPr>
          <w:ilvl w:val="0"/>
          <w:numId w:val="4"/>
        </w:numPr>
        <w:ind w:right="-142"/>
        <w:jc w:val="center"/>
        <w:rPr>
          <w:rFonts w:asciiTheme="minorHAnsi" w:hAnsiTheme="minorHAnsi" w:cstheme="minorHAnsi"/>
          <w:sz w:val="22"/>
          <w:szCs w:val="22"/>
        </w:rPr>
      </w:pPr>
      <w:r w:rsidRPr="00512AEB">
        <w:rPr>
          <w:rFonts w:asciiTheme="minorHAnsi" w:hAnsiTheme="minorHAnsi" w:cstheme="minorHAnsi"/>
          <w:b/>
          <w:bCs/>
          <w:sz w:val="22"/>
          <w:szCs w:val="22"/>
        </w:rPr>
        <w:t>člen</w:t>
      </w:r>
    </w:p>
    <w:p w14:paraId="7863077B" w14:textId="77777777" w:rsidR="00D8499A" w:rsidRDefault="00D8499A" w:rsidP="006A644C">
      <w:pPr>
        <w:pStyle w:val="Telobesedila3"/>
        <w:keepNext/>
        <w:keepLines/>
        <w:jc w:val="both"/>
        <w:rPr>
          <w:rFonts w:asciiTheme="minorHAnsi" w:hAnsiTheme="minorHAnsi" w:cstheme="minorHAnsi"/>
          <w:sz w:val="22"/>
          <w:szCs w:val="22"/>
        </w:rPr>
      </w:pPr>
    </w:p>
    <w:p w14:paraId="34234E8C" w14:textId="4610BA41" w:rsidR="006A644C" w:rsidRPr="009C7DAC" w:rsidRDefault="006A644C" w:rsidP="006A644C">
      <w:pPr>
        <w:pStyle w:val="Telobesedila3"/>
        <w:keepNext/>
        <w:keepLines/>
        <w:jc w:val="both"/>
        <w:rPr>
          <w:rFonts w:asciiTheme="minorHAnsi" w:hAnsiTheme="minorHAnsi" w:cstheme="minorHAnsi"/>
          <w:sz w:val="22"/>
          <w:szCs w:val="22"/>
        </w:rPr>
      </w:pPr>
      <w:r w:rsidRPr="009C7DAC">
        <w:rPr>
          <w:rFonts w:asciiTheme="minorHAnsi" w:hAnsiTheme="minorHAnsi" w:cstheme="minorHAnsi"/>
          <w:sz w:val="22"/>
          <w:szCs w:val="22"/>
        </w:rPr>
        <w:t>Nobena stranka</w:t>
      </w:r>
      <w:r w:rsidR="000302B5">
        <w:rPr>
          <w:rFonts w:asciiTheme="minorHAnsi" w:hAnsiTheme="minorHAnsi" w:cstheme="minorHAnsi"/>
          <w:sz w:val="22"/>
          <w:szCs w:val="22"/>
        </w:rPr>
        <w:t xml:space="preserve"> sporazuma</w:t>
      </w:r>
      <w:r w:rsidRPr="009C7DAC">
        <w:rPr>
          <w:rFonts w:asciiTheme="minorHAnsi" w:hAnsiTheme="minorHAnsi" w:cstheme="minorHAnsi"/>
          <w:sz w:val="22"/>
          <w:szCs w:val="22"/>
        </w:rPr>
        <w:t xml:space="preserve"> ne bo brez predhodnega pisnega soglasja druge stranke (soglasje bo izdano, če ne obstajajo utemeljeni razlogi proti izdaji le-tega), prenesla na tretjo osebo </w:t>
      </w:r>
      <w:r w:rsidR="00B417F2">
        <w:rPr>
          <w:rFonts w:asciiTheme="minorHAnsi" w:hAnsiTheme="minorHAnsi" w:cstheme="minorHAnsi"/>
          <w:sz w:val="22"/>
          <w:szCs w:val="22"/>
        </w:rPr>
        <w:t>sporazuma</w:t>
      </w:r>
      <w:r w:rsidRPr="009C7DAC">
        <w:rPr>
          <w:rFonts w:asciiTheme="minorHAnsi" w:hAnsiTheme="minorHAnsi" w:cstheme="minorHAnsi"/>
          <w:sz w:val="22"/>
          <w:szCs w:val="22"/>
        </w:rPr>
        <w:t xml:space="preserve"> ali dela </w:t>
      </w:r>
      <w:r w:rsidR="00B417F2">
        <w:rPr>
          <w:rFonts w:asciiTheme="minorHAnsi" w:hAnsiTheme="minorHAnsi" w:cstheme="minorHAnsi"/>
          <w:sz w:val="22"/>
          <w:szCs w:val="22"/>
        </w:rPr>
        <w:t xml:space="preserve">sporazuma </w:t>
      </w:r>
      <w:r w:rsidRPr="009C7DAC">
        <w:rPr>
          <w:rFonts w:asciiTheme="minorHAnsi" w:hAnsiTheme="minorHAnsi" w:cstheme="minorHAnsi"/>
          <w:sz w:val="22"/>
          <w:szCs w:val="22"/>
        </w:rPr>
        <w:t xml:space="preserve">ali kakršnekoli pravice, koristi, obveznosti ali interesa iz </w:t>
      </w:r>
      <w:r w:rsidR="00B417F2">
        <w:rPr>
          <w:rFonts w:asciiTheme="minorHAnsi" w:hAnsiTheme="minorHAnsi" w:cstheme="minorHAnsi"/>
          <w:sz w:val="22"/>
          <w:szCs w:val="22"/>
        </w:rPr>
        <w:t>tega spora</w:t>
      </w:r>
      <w:r w:rsidR="00D8499A">
        <w:rPr>
          <w:rFonts w:asciiTheme="minorHAnsi" w:hAnsiTheme="minorHAnsi" w:cstheme="minorHAnsi"/>
          <w:sz w:val="22"/>
          <w:szCs w:val="22"/>
        </w:rPr>
        <w:t>z</w:t>
      </w:r>
      <w:r w:rsidR="00B417F2">
        <w:rPr>
          <w:rFonts w:asciiTheme="minorHAnsi" w:hAnsiTheme="minorHAnsi" w:cstheme="minorHAnsi"/>
          <w:sz w:val="22"/>
          <w:szCs w:val="22"/>
        </w:rPr>
        <w:t>uma</w:t>
      </w:r>
      <w:r w:rsidRPr="009C7DAC">
        <w:rPr>
          <w:rFonts w:asciiTheme="minorHAnsi" w:hAnsiTheme="minorHAnsi" w:cstheme="minorHAnsi"/>
          <w:sz w:val="22"/>
          <w:szCs w:val="22"/>
        </w:rPr>
        <w:t>.</w:t>
      </w:r>
    </w:p>
    <w:p w14:paraId="498923A8" w14:textId="77777777" w:rsidR="006A644C" w:rsidRPr="009C7DAC" w:rsidRDefault="006A644C" w:rsidP="006A644C">
      <w:pPr>
        <w:pStyle w:val="Telobesedila3"/>
        <w:jc w:val="both"/>
        <w:rPr>
          <w:rFonts w:asciiTheme="minorHAnsi" w:hAnsiTheme="minorHAnsi" w:cstheme="minorHAnsi"/>
          <w:sz w:val="22"/>
          <w:szCs w:val="22"/>
        </w:rPr>
      </w:pPr>
    </w:p>
    <w:p w14:paraId="2D29B2DB" w14:textId="77777777" w:rsidR="006A644C" w:rsidRPr="00132429" w:rsidRDefault="006A644C" w:rsidP="00132429">
      <w:pPr>
        <w:numPr>
          <w:ilvl w:val="0"/>
          <w:numId w:val="4"/>
        </w:numPr>
        <w:ind w:right="-142"/>
        <w:jc w:val="center"/>
        <w:rPr>
          <w:rFonts w:asciiTheme="minorHAnsi" w:hAnsiTheme="minorHAnsi" w:cstheme="minorHAnsi"/>
          <w:b/>
          <w:bCs/>
          <w:sz w:val="22"/>
          <w:szCs w:val="22"/>
        </w:rPr>
      </w:pPr>
      <w:bookmarkStart w:id="7" w:name="_Hlk34906851"/>
      <w:r w:rsidRPr="00132429">
        <w:rPr>
          <w:rFonts w:asciiTheme="minorHAnsi" w:hAnsiTheme="minorHAnsi" w:cstheme="minorHAnsi"/>
          <w:b/>
          <w:bCs/>
          <w:sz w:val="22"/>
          <w:szCs w:val="22"/>
        </w:rPr>
        <w:t>člen</w:t>
      </w:r>
    </w:p>
    <w:p w14:paraId="33BF58B2" w14:textId="77777777" w:rsidR="006A644C" w:rsidRPr="009C7DAC" w:rsidRDefault="006A644C" w:rsidP="006A644C">
      <w:pPr>
        <w:autoSpaceDE w:val="0"/>
        <w:autoSpaceDN w:val="0"/>
        <w:adjustRightInd w:val="0"/>
        <w:rPr>
          <w:rFonts w:asciiTheme="minorHAnsi" w:hAnsiTheme="minorHAnsi" w:cstheme="minorHAnsi"/>
          <w:sz w:val="22"/>
          <w:szCs w:val="22"/>
        </w:rPr>
      </w:pPr>
    </w:p>
    <w:p w14:paraId="4C6991D9" w14:textId="77777777" w:rsidR="00D05A6D" w:rsidRPr="00AF2B2C" w:rsidRDefault="00D05A6D" w:rsidP="00D05A6D">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Pr>
          <w:rFonts w:asciiTheme="minorHAnsi" w:hAnsiTheme="minorHAnsi" w:cstheme="minorHAnsi"/>
          <w:sz w:val="22"/>
          <w:szCs w:val="22"/>
        </w:rPr>
        <w:t>ga sporazuma</w:t>
      </w:r>
      <w:r w:rsidRPr="00AF2B2C">
        <w:rPr>
          <w:rFonts w:asciiTheme="minorHAnsi" w:hAnsiTheme="minorHAnsi" w:cstheme="minorHAnsi"/>
          <w:sz w:val="22"/>
          <w:szCs w:val="22"/>
        </w:rPr>
        <w:t>, pod pogoji in na način, kot je določeno s t</w:t>
      </w:r>
      <w:r>
        <w:rPr>
          <w:rFonts w:asciiTheme="minorHAnsi" w:hAnsiTheme="minorHAnsi" w:cstheme="minorHAnsi"/>
          <w:sz w:val="22"/>
          <w:szCs w:val="22"/>
        </w:rPr>
        <w:t>em sporazumom</w:t>
      </w:r>
      <w:r w:rsidRPr="00AF2B2C">
        <w:rPr>
          <w:rFonts w:asciiTheme="minorHAnsi" w:hAnsiTheme="minorHAnsi" w:cstheme="minorHAnsi"/>
          <w:sz w:val="22"/>
          <w:szCs w:val="22"/>
        </w:rPr>
        <w:t>. Stranki uredita spremembo s sklenitvijo pisnega aneksa k te</w:t>
      </w:r>
      <w:r>
        <w:rPr>
          <w:rFonts w:asciiTheme="minorHAnsi" w:hAnsiTheme="minorHAnsi" w:cstheme="minorHAnsi"/>
          <w:sz w:val="22"/>
          <w:szCs w:val="22"/>
        </w:rPr>
        <w:t>mu sporazumu</w:t>
      </w:r>
      <w:r w:rsidRPr="00AF2B2C">
        <w:rPr>
          <w:rFonts w:asciiTheme="minorHAnsi" w:hAnsiTheme="minorHAnsi" w:cstheme="minorHAnsi"/>
          <w:sz w:val="22"/>
          <w:szCs w:val="22"/>
        </w:rPr>
        <w:t>.</w:t>
      </w:r>
    </w:p>
    <w:bookmarkEnd w:id="7"/>
    <w:p w14:paraId="0FD15F84" w14:textId="77777777" w:rsidR="006A644C" w:rsidRPr="009C7DAC" w:rsidRDefault="006A644C" w:rsidP="00132429">
      <w:pPr>
        <w:numPr>
          <w:ilvl w:val="0"/>
          <w:numId w:val="4"/>
        </w:numPr>
        <w:ind w:right="-142"/>
        <w:jc w:val="center"/>
        <w:rPr>
          <w:rFonts w:ascii="Calibri" w:hAnsi="Calibri"/>
          <w:sz w:val="22"/>
          <w:szCs w:val="22"/>
        </w:rPr>
      </w:pPr>
      <w:r w:rsidRPr="00132429">
        <w:rPr>
          <w:rFonts w:asciiTheme="minorHAnsi" w:hAnsiTheme="minorHAnsi" w:cstheme="minorHAnsi"/>
          <w:b/>
          <w:bCs/>
          <w:sz w:val="22"/>
          <w:szCs w:val="22"/>
        </w:rPr>
        <w:t>člen</w:t>
      </w:r>
    </w:p>
    <w:p w14:paraId="6E4A1534" w14:textId="77777777" w:rsidR="006A644C" w:rsidRPr="009C7DAC" w:rsidRDefault="006A644C" w:rsidP="006A644C">
      <w:pPr>
        <w:rPr>
          <w:rFonts w:ascii="Calibri" w:hAnsi="Calibri"/>
          <w:sz w:val="22"/>
          <w:szCs w:val="22"/>
        </w:rPr>
      </w:pPr>
    </w:p>
    <w:p w14:paraId="529E6542" w14:textId="77777777" w:rsidR="00F44338" w:rsidRDefault="00F44338" w:rsidP="00F44338">
      <w:pPr>
        <w:jc w:val="both"/>
        <w:rPr>
          <w:rFonts w:ascii="Calibri" w:hAnsi="Calibri" w:cs="Tahoma"/>
          <w:sz w:val="22"/>
          <w:szCs w:val="22"/>
        </w:rPr>
      </w:pPr>
      <w:r w:rsidRPr="00AF2B2C">
        <w:rPr>
          <w:rFonts w:ascii="Calibri" w:hAnsi="Calibri" w:cs="Tahoma"/>
          <w:sz w:val="22"/>
          <w:szCs w:val="22"/>
        </w:rPr>
        <w:t xml:space="preserve">Stranki </w:t>
      </w:r>
      <w:r>
        <w:rPr>
          <w:rFonts w:ascii="Calibri" w:hAnsi="Calibri" w:cs="Tahoma"/>
          <w:sz w:val="22"/>
          <w:szCs w:val="22"/>
        </w:rPr>
        <w:t xml:space="preserve">sporazuma </w:t>
      </w:r>
      <w:r w:rsidRPr="00AF2B2C">
        <w:rPr>
          <w:rFonts w:ascii="Calibri" w:hAnsi="Calibri" w:cs="Tahoma"/>
          <w:sz w:val="22"/>
          <w:szCs w:val="22"/>
        </w:rPr>
        <w:t>se obvezujeta, da bosta storili vse, kar je potrebno za izvršitev te</w:t>
      </w:r>
      <w:r>
        <w:rPr>
          <w:rFonts w:ascii="Calibri" w:hAnsi="Calibri" w:cs="Tahoma"/>
          <w:sz w:val="22"/>
          <w:szCs w:val="22"/>
        </w:rPr>
        <w:t>ga sporazuma</w:t>
      </w:r>
      <w:r w:rsidRPr="00AF2B2C">
        <w:rPr>
          <w:rFonts w:ascii="Calibri" w:hAnsi="Calibri" w:cs="Tahoma"/>
          <w:sz w:val="22"/>
          <w:szCs w:val="22"/>
        </w:rPr>
        <w:t xml:space="preserve"> in da bosta pri nje</w:t>
      </w:r>
      <w:r>
        <w:rPr>
          <w:rFonts w:ascii="Calibri" w:hAnsi="Calibri" w:cs="Tahoma"/>
          <w:sz w:val="22"/>
          <w:szCs w:val="22"/>
        </w:rPr>
        <w:t xml:space="preserve">govem </w:t>
      </w:r>
      <w:r w:rsidRPr="00AF2B2C">
        <w:rPr>
          <w:rFonts w:ascii="Calibri" w:hAnsi="Calibri" w:cs="Tahoma"/>
          <w:sz w:val="22"/>
          <w:szCs w:val="22"/>
        </w:rPr>
        <w:t>izvrševanju ravnali s skrbnostjo dobrega strokovnjaka.</w:t>
      </w:r>
    </w:p>
    <w:p w14:paraId="7B56F914" w14:textId="77777777" w:rsidR="00F44338" w:rsidRDefault="00F44338" w:rsidP="006A644C">
      <w:pPr>
        <w:jc w:val="both"/>
        <w:rPr>
          <w:rFonts w:ascii="Calibri" w:hAnsi="Calibri" w:cs="Tahoma"/>
          <w:sz w:val="22"/>
          <w:szCs w:val="22"/>
        </w:rPr>
      </w:pPr>
    </w:p>
    <w:p w14:paraId="13B42122" w14:textId="77777777" w:rsidR="006A644C" w:rsidRPr="00024537" w:rsidRDefault="006A644C" w:rsidP="00507AB5">
      <w:pPr>
        <w:numPr>
          <w:ilvl w:val="0"/>
          <w:numId w:val="4"/>
        </w:numPr>
        <w:ind w:right="-142"/>
        <w:jc w:val="center"/>
        <w:rPr>
          <w:rFonts w:asciiTheme="minorHAnsi" w:hAnsiTheme="minorHAnsi" w:cstheme="minorHAnsi"/>
          <w:b/>
          <w:bCs/>
          <w:sz w:val="22"/>
          <w:szCs w:val="22"/>
        </w:rPr>
      </w:pPr>
      <w:r w:rsidRPr="00024537">
        <w:rPr>
          <w:rFonts w:asciiTheme="minorHAnsi" w:hAnsiTheme="minorHAnsi" w:cstheme="minorHAnsi"/>
          <w:b/>
          <w:bCs/>
          <w:sz w:val="22"/>
          <w:szCs w:val="22"/>
        </w:rPr>
        <w:t>člen</w:t>
      </w:r>
    </w:p>
    <w:p w14:paraId="0067DC9D" w14:textId="77777777" w:rsidR="006A644C" w:rsidRPr="009C7DAC" w:rsidRDefault="006A644C" w:rsidP="006A644C">
      <w:pPr>
        <w:rPr>
          <w:rFonts w:asciiTheme="minorHAnsi" w:hAnsiTheme="minorHAnsi" w:cstheme="minorHAnsi"/>
          <w:sz w:val="22"/>
          <w:szCs w:val="22"/>
        </w:rPr>
      </w:pPr>
    </w:p>
    <w:p w14:paraId="77B69E78" w14:textId="77777777" w:rsidR="00024537" w:rsidRDefault="00024537" w:rsidP="00024537">
      <w:pPr>
        <w:pStyle w:val="Brezrazmikov"/>
        <w:ind w:right="-142"/>
        <w:jc w:val="both"/>
        <w:rPr>
          <w:rFonts w:asciiTheme="minorHAnsi" w:hAnsiTheme="minorHAnsi" w:cstheme="minorHAnsi"/>
          <w:color w:val="000000" w:themeColor="text1"/>
          <w:lang w:val="sl-SI"/>
        </w:rPr>
      </w:pPr>
      <w:r w:rsidRPr="00642419">
        <w:rPr>
          <w:rFonts w:asciiTheme="minorHAnsi" w:hAnsiTheme="minorHAnsi" w:cstheme="minorHAnsi"/>
          <w:color w:val="000000" w:themeColor="text1"/>
          <w:lang w:val="sl-SI"/>
        </w:rPr>
        <w:t>Stranki sporazuma se zavezujeta, da bosta morebitne spore reševali sporazumno. V nasprotnem primeru spore rešuje stvarno pristojno sodišče v Mariboru po slovenskem pravu.</w:t>
      </w:r>
    </w:p>
    <w:p w14:paraId="21C2456E" w14:textId="77777777" w:rsidR="00BD5A88" w:rsidRPr="00642419" w:rsidRDefault="00BD5A88" w:rsidP="00024537">
      <w:pPr>
        <w:pStyle w:val="Brezrazmikov"/>
        <w:ind w:right="-142"/>
        <w:jc w:val="both"/>
        <w:rPr>
          <w:rFonts w:asciiTheme="minorHAnsi" w:hAnsiTheme="minorHAnsi" w:cstheme="minorHAnsi"/>
          <w:color w:val="000000" w:themeColor="text1"/>
          <w:lang w:val="sl-SI"/>
        </w:rPr>
      </w:pPr>
    </w:p>
    <w:p w14:paraId="31412DA1" w14:textId="77777777" w:rsidR="00024537" w:rsidRDefault="00024537" w:rsidP="006A644C">
      <w:pPr>
        <w:autoSpaceDE w:val="0"/>
        <w:autoSpaceDN w:val="0"/>
        <w:adjustRightInd w:val="0"/>
        <w:jc w:val="both"/>
        <w:rPr>
          <w:rFonts w:asciiTheme="minorHAnsi" w:hAnsiTheme="minorHAnsi" w:cstheme="minorHAnsi"/>
          <w:sz w:val="22"/>
          <w:szCs w:val="22"/>
        </w:rPr>
      </w:pPr>
    </w:p>
    <w:p w14:paraId="4A888BA8" w14:textId="77777777" w:rsidR="006A644C" w:rsidRPr="009C7DAC" w:rsidRDefault="006A644C" w:rsidP="00E3566E">
      <w:pPr>
        <w:numPr>
          <w:ilvl w:val="0"/>
          <w:numId w:val="4"/>
        </w:numPr>
        <w:ind w:right="-142"/>
        <w:jc w:val="center"/>
        <w:rPr>
          <w:rFonts w:asciiTheme="minorHAnsi" w:hAnsiTheme="minorHAnsi" w:cstheme="minorHAnsi"/>
          <w:sz w:val="22"/>
          <w:szCs w:val="22"/>
        </w:rPr>
      </w:pPr>
      <w:r w:rsidRPr="00E3566E">
        <w:rPr>
          <w:rFonts w:asciiTheme="minorHAnsi" w:hAnsiTheme="minorHAnsi" w:cstheme="minorHAnsi"/>
          <w:b/>
          <w:bCs/>
          <w:sz w:val="22"/>
          <w:szCs w:val="22"/>
        </w:rPr>
        <w:t>člen</w:t>
      </w:r>
    </w:p>
    <w:p w14:paraId="7362905B" w14:textId="77777777" w:rsidR="006A644C" w:rsidRPr="009C7DAC" w:rsidRDefault="006A644C" w:rsidP="006A644C">
      <w:pPr>
        <w:rPr>
          <w:rFonts w:asciiTheme="minorHAnsi" w:hAnsiTheme="minorHAnsi" w:cstheme="minorHAnsi"/>
          <w:sz w:val="22"/>
          <w:szCs w:val="22"/>
        </w:rPr>
      </w:pPr>
    </w:p>
    <w:p w14:paraId="71D94964" w14:textId="6881E5DD" w:rsidR="008A636B" w:rsidRDefault="0037052C" w:rsidP="00BD5A88">
      <w:pPr>
        <w:pStyle w:val="Brezrazmikov"/>
        <w:ind w:right="-142"/>
        <w:jc w:val="both"/>
        <w:rPr>
          <w:rFonts w:asciiTheme="minorHAnsi" w:hAnsiTheme="minorHAnsi" w:cstheme="minorHAnsi"/>
        </w:rPr>
      </w:pPr>
      <w:bookmarkStart w:id="8" w:name="_Hlk35971975"/>
      <w:proofErr w:type="spellStart"/>
      <w:r>
        <w:rPr>
          <w:rFonts w:cs="Tahoma"/>
        </w:rPr>
        <w:lastRenderedPageBreak/>
        <w:t>Okvirni</w:t>
      </w:r>
      <w:proofErr w:type="spellEnd"/>
      <w:r>
        <w:rPr>
          <w:rFonts w:cs="Tahoma"/>
        </w:rPr>
        <w:t xml:space="preserve"> </w:t>
      </w:r>
      <w:proofErr w:type="spellStart"/>
      <w:r>
        <w:rPr>
          <w:rFonts w:cs="Tahoma"/>
        </w:rPr>
        <w:t>sporazum</w:t>
      </w:r>
      <w:proofErr w:type="spellEnd"/>
      <w:r>
        <w:rPr>
          <w:rFonts w:cs="Tahoma"/>
        </w:rPr>
        <w:t xml:space="preserve"> </w:t>
      </w:r>
      <w:proofErr w:type="spellStart"/>
      <w:r w:rsidRPr="00AF2B2C">
        <w:rPr>
          <w:rFonts w:cs="Tahoma"/>
        </w:rPr>
        <w:t>stopi</w:t>
      </w:r>
      <w:proofErr w:type="spellEnd"/>
      <w:r w:rsidRPr="00AF2B2C">
        <w:rPr>
          <w:rFonts w:cs="Tahoma"/>
        </w:rPr>
        <w:t xml:space="preserve"> v </w:t>
      </w:r>
      <w:proofErr w:type="spellStart"/>
      <w:r w:rsidRPr="00AF2B2C">
        <w:rPr>
          <w:rFonts w:cs="Tahoma"/>
        </w:rPr>
        <w:t>veljavo</w:t>
      </w:r>
      <w:proofErr w:type="spellEnd"/>
      <w:r w:rsidRPr="00AF2B2C">
        <w:rPr>
          <w:rFonts w:cs="Tahoma"/>
        </w:rPr>
        <w:t xml:space="preserve"> z </w:t>
      </w:r>
      <w:proofErr w:type="spellStart"/>
      <w:r w:rsidRPr="00AF2B2C">
        <w:rPr>
          <w:rFonts w:cs="Tahoma"/>
        </w:rPr>
        <w:t>dnem</w:t>
      </w:r>
      <w:proofErr w:type="spellEnd"/>
      <w:r w:rsidRPr="00AF2B2C">
        <w:rPr>
          <w:rFonts w:cs="Tahoma"/>
        </w:rPr>
        <w:t xml:space="preserve"> </w:t>
      </w:r>
      <w:proofErr w:type="spellStart"/>
      <w:r w:rsidRPr="00AF2B2C">
        <w:rPr>
          <w:rFonts w:cs="Tahoma"/>
        </w:rPr>
        <w:t>podpisa</w:t>
      </w:r>
      <w:proofErr w:type="spellEnd"/>
      <w:r w:rsidRPr="00AF2B2C">
        <w:rPr>
          <w:rFonts w:cs="Tahoma"/>
        </w:rPr>
        <w:t xml:space="preserve"> </w:t>
      </w:r>
      <w:proofErr w:type="spellStart"/>
      <w:r w:rsidRPr="00AF2B2C">
        <w:rPr>
          <w:rFonts w:cs="Tahoma"/>
        </w:rPr>
        <w:t>vseh</w:t>
      </w:r>
      <w:proofErr w:type="spellEnd"/>
      <w:r w:rsidRPr="00AF2B2C">
        <w:rPr>
          <w:rFonts w:cs="Tahoma"/>
        </w:rPr>
        <w:t xml:space="preserve"> </w:t>
      </w:r>
      <w:proofErr w:type="spellStart"/>
      <w:r w:rsidRPr="00AF2B2C">
        <w:rPr>
          <w:rFonts w:cs="Tahoma"/>
        </w:rPr>
        <w:t>pogodbenih</w:t>
      </w:r>
      <w:proofErr w:type="spellEnd"/>
      <w:r w:rsidRPr="00AF2B2C">
        <w:rPr>
          <w:rFonts w:cs="Tahoma"/>
        </w:rPr>
        <w:t xml:space="preserve"> </w:t>
      </w:r>
      <w:proofErr w:type="spellStart"/>
      <w:r w:rsidRPr="00AF2B2C">
        <w:rPr>
          <w:rFonts w:cs="Tahoma"/>
        </w:rPr>
        <w:t>strank</w:t>
      </w:r>
      <w:proofErr w:type="spellEnd"/>
      <w:r w:rsidRPr="00AF2B2C">
        <w:rPr>
          <w:rFonts w:cs="Tahoma"/>
        </w:rPr>
        <w:t xml:space="preserve">, </w:t>
      </w:r>
      <w:proofErr w:type="spellStart"/>
      <w:r w:rsidRPr="00AF2B2C">
        <w:rPr>
          <w:rFonts w:cs="Tahoma"/>
        </w:rPr>
        <w:t>uporablja</w:t>
      </w:r>
      <w:proofErr w:type="spellEnd"/>
      <w:r w:rsidRPr="00AF2B2C">
        <w:rPr>
          <w:rFonts w:cs="Tahoma"/>
        </w:rPr>
        <w:t xml:space="preserve"> pa se za </w:t>
      </w:r>
      <w:proofErr w:type="spellStart"/>
      <w:r w:rsidRPr="00AF2B2C">
        <w:rPr>
          <w:rFonts w:cs="Tahoma"/>
        </w:rPr>
        <w:t>obdobje</w:t>
      </w:r>
      <w:proofErr w:type="spellEnd"/>
      <w:r w:rsidRPr="00AF2B2C">
        <w:rPr>
          <w:rFonts w:cs="Tahoma"/>
        </w:rPr>
        <w:t xml:space="preserve"> </w:t>
      </w:r>
      <w:r>
        <w:rPr>
          <w:rFonts w:cs="Tahoma"/>
        </w:rPr>
        <w:t xml:space="preserve">48 </w:t>
      </w:r>
      <w:r w:rsidRPr="00AF2B2C">
        <w:rPr>
          <w:rFonts w:cs="Tahoma"/>
        </w:rPr>
        <w:t>(</w:t>
      </w:r>
      <w:proofErr w:type="spellStart"/>
      <w:r>
        <w:rPr>
          <w:rFonts w:cs="Tahoma"/>
        </w:rPr>
        <w:t>oseminštirideset</w:t>
      </w:r>
      <w:proofErr w:type="spellEnd"/>
      <w:r>
        <w:rPr>
          <w:rFonts w:cs="Tahoma"/>
        </w:rPr>
        <w:t>)</w:t>
      </w:r>
      <w:r w:rsidRPr="00AF2B2C">
        <w:rPr>
          <w:rFonts w:cs="Tahoma"/>
        </w:rPr>
        <w:t xml:space="preserve"> </w:t>
      </w:r>
      <w:proofErr w:type="spellStart"/>
      <w:r w:rsidRPr="00AF2B2C">
        <w:rPr>
          <w:rFonts w:cs="Tahoma"/>
        </w:rPr>
        <w:t>mesecev</w:t>
      </w:r>
      <w:proofErr w:type="spellEnd"/>
      <w:r w:rsidRPr="00AF2B2C">
        <w:rPr>
          <w:rFonts w:cs="Tahoma"/>
        </w:rPr>
        <w:t xml:space="preserve"> od 01. </w:t>
      </w:r>
      <w:r>
        <w:rPr>
          <w:rFonts w:cs="Tahoma"/>
        </w:rPr>
        <w:t>11</w:t>
      </w:r>
      <w:r w:rsidRPr="00AF2B2C">
        <w:rPr>
          <w:rFonts w:cs="Tahoma"/>
        </w:rPr>
        <w:t>. 202</w:t>
      </w:r>
      <w:r>
        <w:rPr>
          <w:rFonts w:cs="Tahoma"/>
        </w:rPr>
        <w:t>5</w:t>
      </w:r>
      <w:r w:rsidRPr="00AF2B2C">
        <w:rPr>
          <w:rFonts w:cs="Tahoma"/>
        </w:rPr>
        <w:t xml:space="preserve"> (00:00) do 3</w:t>
      </w:r>
      <w:r>
        <w:rPr>
          <w:rFonts w:cs="Tahoma"/>
        </w:rPr>
        <w:t>1</w:t>
      </w:r>
      <w:r w:rsidRPr="00AF2B2C">
        <w:rPr>
          <w:rFonts w:cs="Tahoma"/>
        </w:rPr>
        <w:t xml:space="preserve">. </w:t>
      </w:r>
      <w:r>
        <w:rPr>
          <w:rFonts w:cs="Tahoma"/>
        </w:rPr>
        <w:t>10</w:t>
      </w:r>
      <w:r w:rsidRPr="00AF2B2C">
        <w:rPr>
          <w:rFonts w:cs="Tahoma"/>
        </w:rPr>
        <w:t>. 202</w:t>
      </w:r>
      <w:r>
        <w:rPr>
          <w:rFonts w:cs="Tahoma"/>
        </w:rPr>
        <w:t>9</w:t>
      </w:r>
      <w:r w:rsidRPr="00AF2B2C">
        <w:rPr>
          <w:rFonts w:cs="Tahoma"/>
        </w:rPr>
        <w:t xml:space="preserve"> (24:00), pod </w:t>
      </w:r>
      <w:proofErr w:type="spellStart"/>
      <w:r w:rsidRPr="00AF2B2C">
        <w:rPr>
          <w:rFonts w:cs="Tahoma"/>
        </w:rPr>
        <w:t>pogojem</w:t>
      </w:r>
      <w:proofErr w:type="spellEnd"/>
      <w:r w:rsidRPr="00AF2B2C">
        <w:rPr>
          <w:rFonts w:cs="Tahoma"/>
        </w:rPr>
        <w:t xml:space="preserve"> da </w:t>
      </w:r>
      <w:proofErr w:type="spellStart"/>
      <w:r w:rsidRPr="00AF2B2C">
        <w:rPr>
          <w:rFonts w:cs="Tahoma"/>
        </w:rPr>
        <w:t>dobavitelj</w:t>
      </w:r>
      <w:proofErr w:type="spellEnd"/>
      <w:r w:rsidRPr="00AF2B2C">
        <w:rPr>
          <w:rFonts w:cs="Tahoma"/>
        </w:rPr>
        <w:t xml:space="preserve"> </w:t>
      </w:r>
      <w:proofErr w:type="spellStart"/>
      <w:r w:rsidRPr="00AF2B2C">
        <w:rPr>
          <w:rFonts w:cs="Tahoma"/>
        </w:rPr>
        <w:t>predloži</w:t>
      </w:r>
      <w:proofErr w:type="spellEnd"/>
      <w:r w:rsidRPr="00AF2B2C">
        <w:rPr>
          <w:rFonts w:cs="Tahoma"/>
        </w:rPr>
        <w:t xml:space="preserve"> </w:t>
      </w:r>
      <w:proofErr w:type="spellStart"/>
      <w:r w:rsidRPr="00AF2B2C">
        <w:rPr>
          <w:rFonts w:cs="Tahoma"/>
        </w:rPr>
        <w:t>finančno</w:t>
      </w:r>
      <w:proofErr w:type="spellEnd"/>
      <w:r w:rsidRPr="00AF2B2C">
        <w:rPr>
          <w:rFonts w:cs="Tahoma"/>
        </w:rPr>
        <w:t xml:space="preserve"> </w:t>
      </w:r>
      <w:proofErr w:type="spellStart"/>
      <w:r w:rsidRPr="00AF2B2C">
        <w:rPr>
          <w:rFonts w:cs="Tahoma"/>
        </w:rPr>
        <w:t>zavarovanje</w:t>
      </w:r>
      <w:proofErr w:type="spellEnd"/>
      <w:r w:rsidRPr="00AF2B2C">
        <w:rPr>
          <w:rFonts w:cs="Tahoma"/>
        </w:rPr>
        <w:t xml:space="preserve"> za dobro </w:t>
      </w:r>
      <w:proofErr w:type="spellStart"/>
      <w:r w:rsidRPr="00AF2B2C">
        <w:rPr>
          <w:rFonts w:cs="Tahoma"/>
        </w:rPr>
        <w:t>izvedbo</w:t>
      </w:r>
      <w:proofErr w:type="spellEnd"/>
      <w:r w:rsidRPr="00AF2B2C">
        <w:rPr>
          <w:rFonts w:cs="Tahoma"/>
        </w:rPr>
        <w:t xml:space="preserve"> </w:t>
      </w:r>
      <w:proofErr w:type="spellStart"/>
      <w:r w:rsidRPr="00AF2B2C">
        <w:rPr>
          <w:rFonts w:cs="Tahoma"/>
        </w:rPr>
        <w:t>pogodbenih</w:t>
      </w:r>
      <w:proofErr w:type="spellEnd"/>
      <w:r w:rsidRPr="00AF2B2C">
        <w:rPr>
          <w:rFonts w:cs="Tahoma"/>
        </w:rPr>
        <w:t xml:space="preserve"> </w:t>
      </w:r>
      <w:proofErr w:type="spellStart"/>
      <w:r w:rsidRPr="00AF2B2C">
        <w:rPr>
          <w:rFonts w:cs="Tahoma"/>
        </w:rPr>
        <w:t>obveznosti</w:t>
      </w:r>
      <w:proofErr w:type="spellEnd"/>
      <w:r>
        <w:rPr>
          <w:rFonts w:cs="Tahoma"/>
        </w:rPr>
        <w:t xml:space="preserve"> </w:t>
      </w:r>
      <w:r>
        <w:rPr>
          <w:rFonts w:asciiTheme="minorHAnsi" w:hAnsiTheme="minorHAnsi" w:cstheme="minorHAnsi"/>
          <w:lang w:val="sl-SI"/>
        </w:rPr>
        <w:t>v višini in na način, kot je določeno v tem sporazumu.</w:t>
      </w:r>
    </w:p>
    <w:bookmarkEnd w:id="8"/>
    <w:p w14:paraId="40FF26D9" w14:textId="77777777" w:rsidR="006A644C" w:rsidRPr="00615584" w:rsidRDefault="006A644C" w:rsidP="00615584">
      <w:pPr>
        <w:numPr>
          <w:ilvl w:val="0"/>
          <w:numId w:val="4"/>
        </w:numPr>
        <w:ind w:right="-142"/>
        <w:jc w:val="center"/>
        <w:rPr>
          <w:rFonts w:asciiTheme="minorHAnsi" w:hAnsiTheme="minorHAnsi" w:cstheme="minorHAnsi"/>
          <w:b/>
          <w:bCs/>
          <w:sz w:val="22"/>
          <w:szCs w:val="22"/>
        </w:rPr>
      </w:pPr>
      <w:r w:rsidRPr="00615584">
        <w:rPr>
          <w:rFonts w:asciiTheme="minorHAnsi" w:hAnsiTheme="minorHAnsi" w:cstheme="minorHAnsi"/>
          <w:b/>
          <w:bCs/>
          <w:sz w:val="22"/>
          <w:szCs w:val="22"/>
        </w:rPr>
        <w:t>člen</w:t>
      </w:r>
    </w:p>
    <w:p w14:paraId="17821A04" w14:textId="77777777" w:rsidR="006A644C" w:rsidRPr="009C7DAC" w:rsidRDefault="006A644C" w:rsidP="006A644C">
      <w:pPr>
        <w:jc w:val="both"/>
        <w:rPr>
          <w:rFonts w:asciiTheme="minorHAnsi" w:hAnsiTheme="minorHAnsi" w:cstheme="minorHAnsi"/>
          <w:sz w:val="22"/>
          <w:szCs w:val="22"/>
        </w:rPr>
      </w:pPr>
    </w:p>
    <w:p w14:paraId="4B5CA8B3" w14:textId="77777777" w:rsidR="00872B27" w:rsidRDefault="00872B27" w:rsidP="00872B27">
      <w:pPr>
        <w:jc w:val="both"/>
        <w:rPr>
          <w:rFonts w:ascii="Calibri" w:hAnsi="Calibri"/>
          <w:sz w:val="22"/>
          <w:szCs w:val="22"/>
        </w:rPr>
      </w:pPr>
      <w:r>
        <w:rPr>
          <w:rFonts w:ascii="Calibri" w:hAnsi="Calibri"/>
          <w:sz w:val="22"/>
          <w:szCs w:val="22"/>
        </w:rPr>
        <w:t xml:space="preserve">Sporazum </w:t>
      </w:r>
      <w:r w:rsidRPr="00AF2B2C">
        <w:rPr>
          <w:rFonts w:ascii="Calibri" w:hAnsi="Calibri"/>
          <w:sz w:val="22"/>
          <w:szCs w:val="22"/>
        </w:rPr>
        <w:t>je sestavljen v 6 (šestih) enakih izvodih, od katerih prejme naročnik 4 (štiri) izvode, dobavitelj pa 2 (dva) izvoda.</w:t>
      </w:r>
    </w:p>
    <w:p w14:paraId="5124357C" w14:textId="77777777" w:rsidR="00A76950" w:rsidRDefault="00A76950" w:rsidP="00872B27">
      <w:pPr>
        <w:jc w:val="both"/>
        <w:rPr>
          <w:rFonts w:ascii="Calibri" w:hAnsi="Calibri"/>
          <w:sz w:val="22"/>
          <w:szCs w:val="22"/>
        </w:rPr>
      </w:pPr>
    </w:p>
    <w:p w14:paraId="66DE9A44" w14:textId="77777777" w:rsidR="00A76950" w:rsidRPr="00AF2B2C" w:rsidRDefault="00A76950" w:rsidP="00A76950">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Pr>
          <w:rFonts w:ascii="Calibri" w:hAnsi="Calibri" w:cs="Tahoma"/>
          <w:sz w:val="22"/>
          <w:szCs w:val="22"/>
        </w:rPr>
        <w:t xml:space="preserve"> __________________</w:t>
      </w:r>
      <w:r w:rsidRPr="00AF2B2C">
        <w:rPr>
          <w:rFonts w:ascii="Calibri" w:hAnsi="Calibri" w:cs="Tahoma"/>
          <w:sz w:val="22"/>
          <w:szCs w:val="22"/>
        </w:rPr>
        <w:t>, dne</w:t>
      </w:r>
      <w:r>
        <w:rPr>
          <w:rFonts w:ascii="Calibri" w:hAnsi="Calibri" w:cs="Tahoma"/>
          <w:sz w:val="22"/>
          <w:szCs w:val="22"/>
        </w:rPr>
        <w:t>:</w:t>
      </w:r>
      <w:r w:rsidRPr="00AF2B2C">
        <w:rPr>
          <w:rFonts w:ascii="Calibri" w:hAnsi="Calibri" w:cs="Tahoma"/>
          <w:sz w:val="22"/>
          <w:szCs w:val="22"/>
        </w:rPr>
        <w:tab/>
        <w:t xml:space="preserve"> V Mariboru, dne</w:t>
      </w:r>
      <w:r>
        <w:rPr>
          <w:rFonts w:ascii="Calibri" w:hAnsi="Calibri" w:cs="Tahoma"/>
          <w:sz w:val="22"/>
          <w:szCs w:val="22"/>
        </w:rPr>
        <w:t>:</w:t>
      </w:r>
      <w:r w:rsidRPr="00AF2B2C">
        <w:rPr>
          <w:rFonts w:ascii="Calibri" w:hAnsi="Calibri" w:cs="Tahoma"/>
          <w:sz w:val="22"/>
          <w:szCs w:val="22"/>
        </w:rPr>
        <w:t xml:space="preserve"> </w:t>
      </w:r>
    </w:p>
    <w:p w14:paraId="1F143FC1" w14:textId="77777777" w:rsidR="00A76950" w:rsidRPr="00AF2B2C" w:rsidRDefault="00A76950" w:rsidP="00872B27">
      <w:pPr>
        <w:jc w:val="both"/>
        <w:rPr>
          <w:rFonts w:ascii="Calibri" w:hAnsi="Calibr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B4123" w:rsidRPr="00AF2B2C" w14:paraId="54124E62" w14:textId="77777777" w:rsidTr="00FC5892">
        <w:tc>
          <w:tcPr>
            <w:tcW w:w="3670" w:type="dxa"/>
            <w:tcBorders>
              <w:bottom w:val="single" w:sz="4" w:space="0" w:color="auto"/>
            </w:tcBorders>
          </w:tcPr>
          <w:p w14:paraId="53BBDF23"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Dobavitelj:</w:t>
            </w:r>
          </w:p>
          <w:p w14:paraId="696C2358" w14:textId="77777777" w:rsidR="00EB4123" w:rsidRPr="00AF2B2C" w:rsidRDefault="00EB4123" w:rsidP="00FC5892">
            <w:pPr>
              <w:numPr>
                <w:ilvl w:val="12"/>
                <w:numId w:val="0"/>
              </w:numPr>
              <w:rPr>
                <w:rFonts w:ascii="Calibri" w:hAnsi="Calibri" w:cs="Tahoma"/>
                <w:b/>
                <w:sz w:val="22"/>
                <w:szCs w:val="22"/>
              </w:rPr>
            </w:pPr>
          </w:p>
          <w:p w14:paraId="7494DACE" w14:textId="77777777" w:rsidR="00EB4123" w:rsidRPr="00AF2B2C" w:rsidRDefault="00EB4123" w:rsidP="00FC5892">
            <w:pPr>
              <w:numPr>
                <w:ilvl w:val="12"/>
                <w:numId w:val="0"/>
              </w:numPr>
              <w:rPr>
                <w:rFonts w:ascii="Calibri" w:hAnsi="Calibri" w:cs="Tahoma"/>
                <w:sz w:val="22"/>
                <w:szCs w:val="22"/>
              </w:rPr>
            </w:pPr>
          </w:p>
          <w:p w14:paraId="0D9B0A00"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FDB4A8A" w14:textId="77777777" w:rsidR="00EB4123" w:rsidRPr="00AF2B2C" w:rsidRDefault="00EB4123" w:rsidP="00FC5892">
            <w:pPr>
              <w:numPr>
                <w:ilvl w:val="12"/>
                <w:numId w:val="0"/>
              </w:numPr>
              <w:rPr>
                <w:rFonts w:ascii="Calibri" w:hAnsi="Calibri" w:cs="Tahoma"/>
                <w:sz w:val="22"/>
                <w:szCs w:val="22"/>
              </w:rPr>
            </w:pPr>
          </w:p>
          <w:p w14:paraId="6AC74DDF" w14:textId="77777777" w:rsidR="00EB4123" w:rsidRPr="00AF2B2C" w:rsidRDefault="00EB4123" w:rsidP="00FC5892">
            <w:pPr>
              <w:numPr>
                <w:ilvl w:val="12"/>
                <w:numId w:val="0"/>
              </w:numPr>
              <w:spacing w:before="120"/>
              <w:rPr>
                <w:rFonts w:ascii="Calibri" w:hAnsi="Calibri"/>
                <w:sz w:val="22"/>
              </w:rPr>
            </w:pPr>
          </w:p>
        </w:tc>
        <w:tc>
          <w:tcPr>
            <w:tcW w:w="1440" w:type="dxa"/>
          </w:tcPr>
          <w:p w14:paraId="7B03579F" w14:textId="77777777" w:rsidR="00EB4123" w:rsidRPr="00AF2B2C" w:rsidRDefault="00EB4123" w:rsidP="00FC5892">
            <w:pPr>
              <w:numPr>
                <w:ilvl w:val="12"/>
                <w:numId w:val="0"/>
              </w:numPr>
              <w:rPr>
                <w:rFonts w:ascii="Calibri" w:hAnsi="Calibri" w:cs="Tahoma"/>
                <w:sz w:val="22"/>
                <w:szCs w:val="22"/>
              </w:rPr>
            </w:pPr>
          </w:p>
        </w:tc>
        <w:tc>
          <w:tcPr>
            <w:tcW w:w="3780" w:type="dxa"/>
            <w:tcBorders>
              <w:bottom w:val="single" w:sz="4" w:space="0" w:color="auto"/>
            </w:tcBorders>
          </w:tcPr>
          <w:p w14:paraId="4A457974"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6651395F" w14:textId="77777777" w:rsidR="00EB4123" w:rsidRPr="00AF2B2C" w:rsidRDefault="00EB4123" w:rsidP="00FC5892">
            <w:pPr>
              <w:numPr>
                <w:ilvl w:val="12"/>
                <w:numId w:val="0"/>
              </w:numPr>
              <w:rPr>
                <w:rFonts w:ascii="Calibri" w:hAnsi="Calibri" w:cs="Tahoma"/>
                <w:sz w:val="22"/>
                <w:szCs w:val="22"/>
              </w:rPr>
            </w:pPr>
          </w:p>
          <w:p w14:paraId="5512D05F"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Univerza v Mariboru</w:t>
            </w:r>
          </w:p>
          <w:p w14:paraId="4DD0A4B4" w14:textId="77777777" w:rsidR="00EB4123" w:rsidRPr="00AF2B2C" w:rsidRDefault="00EB4123" w:rsidP="00FC5892">
            <w:pPr>
              <w:numPr>
                <w:ilvl w:val="12"/>
                <w:numId w:val="0"/>
              </w:numPr>
              <w:rPr>
                <w:rFonts w:ascii="Calibri" w:hAnsi="Calibri" w:cs="Tahoma"/>
                <w:sz w:val="22"/>
                <w:szCs w:val="22"/>
              </w:rPr>
            </w:pPr>
          </w:p>
          <w:p w14:paraId="584B5F36"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Rektor</w:t>
            </w:r>
          </w:p>
          <w:p w14:paraId="5E9081F1"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8D5E6E5" w14:textId="77777777" w:rsidR="00EB4123" w:rsidRPr="00AF2B2C" w:rsidRDefault="00EB4123" w:rsidP="00FC5892">
            <w:pPr>
              <w:numPr>
                <w:ilvl w:val="12"/>
                <w:numId w:val="0"/>
              </w:numPr>
              <w:rPr>
                <w:rFonts w:ascii="Calibri" w:hAnsi="Calibri" w:cs="Tahoma"/>
                <w:b/>
                <w:sz w:val="22"/>
                <w:szCs w:val="22"/>
              </w:rPr>
            </w:pPr>
          </w:p>
          <w:p w14:paraId="7107D20E" w14:textId="77777777" w:rsidR="00EB4123" w:rsidRPr="00AF2B2C" w:rsidRDefault="00EB4123" w:rsidP="00FC5892">
            <w:pPr>
              <w:numPr>
                <w:ilvl w:val="12"/>
                <w:numId w:val="0"/>
              </w:numPr>
              <w:rPr>
                <w:rFonts w:ascii="Calibri" w:hAnsi="Calibri" w:cs="Tahoma"/>
                <w:sz w:val="22"/>
                <w:szCs w:val="22"/>
              </w:rPr>
            </w:pPr>
          </w:p>
        </w:tc>
      </w:tr>
      <w:tr w:rsidR="00EB4123" w:rsidRPr="00AF2B2C" w14:paraId="735AF61C" w14:textId="77777777" w:rsidTr="00FC5892">
        <w:tc>
          <w:tcPr>
            <w:tcW w:w="3670" w:type="dxa"/>
            <w:tcBorders>
              <w:top w:val="single" w:sz="4" w:space="0" w:color="auto"/>
            </w:tcBorders>
          </w:tcPr>
          <w:p w14:paraId="5D55E3A3" w14:textId="77777777" w:rsidR="00EB4123" w:rsidRDefault="00EB4123" w:rsidP="00FC5892">
            <w:pPr>
              <w:numPr>
                <w:ilvl w:val="12"/>
                <w:numId w:val="0"/>
              </w:numPr>
              <w:rPr>
                <w:rFonts w:ascii="Calibri" w:hAnsi="Calibri" w:cs="Tahoma"/>
                <w:b/>
                <w:sz w:val="22"/>
                <w:szCs w:val="22"/>
              </w:rPr>
            </w:pPr>
          </w:p>
          <w:p w14:paraId="430ABC7B" w14:textId="77777777" w:rsidR="00EB4123" w:rsidRDefault="00EB4123" w:rsidP="00FC5892">
            <w:pPr>
              <w:numPr>
                <w:ilvl w:val="12"/>
                <w:numId w:val="0"/>
              </w:numPr>
              <w:rPr>
                <w:rFonts w:ascii="Calibri" w:hAnsi="Calibri" w:cs="Tahoma"/>
                <w:b/>
                <w:sz w:val="22"/>
                <w:szCs w:val="22"/>
              </w:rPr>
            </w:pPr>
          </w:p>
          <w:p w14:paraId="0DED937A" w14:textId="77777777" w:rsidR="00EB4123" w:rsidRPr="00AF2B2C" w:rsidRDefault="00EB4123" w:rsidP="00FC5892">
            <w:pPr>
              <w:numPr>
                <w:ilvl w:val="12"/>
                <w:numId w:val="0"/>
              </w:numPr>
              <w:rPr>
                <w:rFonts w:ascii="Calibri" w:hAnsi="Calibri" w:cs="Tahoma"/>
                <w:b/>
                <w:sz w:val="22"/>
                <w:szCs w:val="22"/>
              </w:rPr>
            </w:pPr>
          </w:p>
        </w:tc>
        <w:tc>
          <w:tcPr>
            <w:tcW w:w="1440" w:type="dxa"/>
          </w:tcPr>
          <w:p w14:paraId="6E3F6C29" w14:textId="77777777" w:rsidR="00EB4123" w:rsidRPr="00AF2B2C" w:rsidRDefault="00EB4123" w:rsidP="00FC5892">
            <w:pPr>
              <w:numPr>
                <w:ilvl w:val="12"/>
                <w:numId w:val="0"/>
              </w:numPr>
              <w:rPr>
                <w:rFonts w:ascii="Calibri" w:hAnsi="Calibri" w:cs="Tahoma"/>
                <w:sz w:val="22"/>
                <w:szCs w:val="22"/>
              </w:rPr>
            </w:pPr>
          </w:p>
          <w:p w14:paraId="12254D9E" w14:textId="77777777" w:rsidR="00EB4123" w:rsidRPr="00AF2B2C" w:rsidRDefault="00EB4123" w:rsidP="00FC5892">
            <w:pPr>
              <w:numPr>
                <w:ilvl w:val="12"/>
                <w:numId w:val="0"/>
              </w:numPr>
              <w:rPr>
                <w:rFonts w:ascii="Calibri" w:hAnsi="Calibri" w:cs="Tahoma"/>
                <w:sz w:val="22"/>
                <w:szCs w:val="22"/>
              </w:rPr>
            </w:pPr>
          </w:p>
          <w:p w14:paraId="3C1F6F74" w14:textId="77777777" w:rsidR="00EB4123" w:rsidRPr="00AF2B2C" w:rsidRDefault="00EB4123" w:rsidP="00FC5892">
            <w:pPr>
              <w:numPr>
                <w:ilvl w:val="12"/>
                <w:numId w:val="0"/>
              </w:numPr>
              <w:rPr>
                <w:rFonts w:ascii="Calibri" w:hAnsi="Calibri" w:cs="Tahoma"/>
                <w:sz w:val="22"/>
                <w:szCs w:val="22"/>
              </w:rPr>
            </w:pPr>
          </w:p>
          <w:p w14:paraId="1D0392CE" w14:textId="77777777" w:rsidR="00EB4123" w:rsidRPr="00AF2B2C" w:rsidRDefault="00EB4123" w:rsidP="00FC5892">
            <w:pPr>
              <w:numPr>
                <w:ilvl w:val="12"/>
                <w:numId w:val="0"/>
              </w:numPr>
              <w:rPr>
                <w:rFonts w:ascii="Calibri" w:hAnsi="Calibri" w:cs="Tahoma"/>
                <w:sz w:val="22"/>
                <w:szCs w:val="22"/>
              </w:rPr>
            </w:pPr>
          </w:p>
          <w:p w14:paraId="2D239E43" w14:textId="77777777" w:rsidR="00EB4123" w:rsidRPr="00AF2B2C" w:rsidRDefault="00EB4123" w:rsidP="00FC5892">
            <w:pPr>
              <w:numPr>
                <w:ilvl w:val="12"/>
                <w:numId w:val="0"/>
              </w:numPr>
              <w:rPr>
                <w:rFonts w:ascii="Calibri" w:hAnsi="Calibri" w:cs="Tahoma"/>
                <w:sz w:val="22"/>
                <w:szCs w:val="22"/>
              </w:rPr>
            </w:pPr>
          </w:p>
          <w:p w14:paraId="4A7B375F" w14:textId="77777777" w:rsidR="00EB4123" w:rsidRPr="00AF2B2C" w:rsidRDefault="00EB4123" w:rsidP="00FC5892">
            <w:pPr>
              <w:numPr>
                <w:ilvl w:val="12"/>
                <w:numId w:val="0"/>
              </w:numPr>
              <w:rPr>
                <w:rFonts w:ascii="Calibri" w:hAnsi="Calibri" w:cs="Tahoma"/>
                <w:sz w:val="22"/>
                <w:szCs w:val="22"/>
              </w:rPr>
            </w:pPr>
          </w:p>
          <w:p w14:paraId="740818D7" w14:textId="77777777" w:rsidR="00EB4123" w:rsidRPr="00AF2B2C" w:rsidRDefault="00EB4123" w:rsidP="00FC5892">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75ADEE6E" w14:textId="77777777" w:rsidR="00EB4123" w:rsidRPr="00AF2B2C" w:rsidRDefault="00EB4123" w:rsidP="00FC5892">
            <w:pPr>
              <w:numPr>
                <w:ilvl w:val="12"/>
                <w:numId w:val="0"/>
              </w:numPr>
              <w:rPr>
                <w:rFonts w:ascii="Calibri" w:hAnsi="Calibri" w:cs="Tahoma"/>
                <w:b/>
                <w:sz w:val="22"/>
                <w:szCs w:val="22"/>
              </w:rPr>
            </w:pPr>
          </w:p>
          <w:p w14:paraId="2CA0FBC1"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36E6F674" w14:textId="77777777" w:rsidR="00EB4123" w:rsidRPr="00AF2B2C" w:rsidRDefault="00EB4123" w:rsidP="00FC5892">
            <w:pPr>
              <w:numPr>
                <w:ilvl w:val="12"/>
                <w:numId w:val="0"/>
              </w:numPr>
              <w:rPr>
                <w:rFonts w:ascii="Calibri" w:hAnsi="Calibri" w:cs="Tahoma"/>
                <w:sz w:val="22"/>
                <w:szCs w:val="22"/>
              </w:rPr>
            </w:pPr>
          </w:p>
          <w:p w14:paraId="558983BA"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178F4A45" w14:textId="77777777" w:rsidR="00EB4123" w:rsidRPr="00AF2B2C" w:rsidRDefault="00EB4123" w:rsidP="00FC5892">
            <w:pPr>
              <w:numPr>
                <w:ilvl w:val="12"/>
                <w:numId w:val="0"/>
              </w:numPr>
              <w:rPr>
                <w:rFonts w:ascii="Calibri" w:hAnsi="Calibri" w:cs="Tahoma"/>
                <w:sz w:val="22"/>
                <w:szCs w:val="22"/>
              </w:rPr>
            </w:pPr>
          </w:p>
          <w:p w14:paraId="6F20E86B"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5C814948" w14:textId="77777777" w:rsidR="00EB4123" w:rsidRPr="009C7DAC" w:rsidRDefault="00EB4123" w:rsidP="00FC5892">
            <w:pPr>
              <w:numPr>
                <w:ilvl w:val="12"/>
                <w:numId w:val="0"/>
              </w:numPr>
              <w:rPr>
                <w:rFonts w:ascii="Calibri" w:hAnsi="Calibri" w:cs="Tahoma"/>
                <w:sz w:val="22"/>
                <w:szCs w:val="22"/>
              </w:rPr>
            </w:pPr>
            <w:r>
              <w:rPr>
                <w:rFonts w:ascii="Calibri" w:hAnsi="Calibri" w:cs="Tahoma"/>
                <w:sz w:val="22"/>
                <w:szCs w:val="22"/>
              </w:rPr>
              <w:t>Borut Gaber</w:t>
            </w:r>
          </w:p>
          <w:p w14:paraId="66E52519" w14:textId="77777777" w:rsidR="00EB4123" w:rsidRPr="00AF2B2C" w:rsidRDefault="00EB4123" w:rsidP="00FC5892">
            <w:pPr>
              <w:numPr>
                <w:ilvl w:val="12"/>
                <w:numId w:val="0"/>
              </w:numPr>
              <w:rPr>
                <w:rFonts w:ascii="Calibri" w:hAnsi="Calibri" w:cs="Tahoma"/>
                <w:b/>
                <w:sz w:val="22"/>
                <w:szCs w:val="22"/>
              </w:rPr>
            </w:pPr>
          </w:p>
          <w:p w14:paraId="7FCD1708" w14:textId="77777777" w:rsidR="00EB4123" w:rsidRPr="00AF2B2C" w:rsidRDefault="00EB4123" w:rsidP="00FC5892">
            <w:pPr>
              <w:numPr>
                <w:ilvl w:val="12"/>
                <w:numId w:val="0"/>
              </w:numPr>
              <w:rPr>
                <w:rFonts w:ascii="Calibri" w:hAnsi="Calibri" w:cs="Tahoma"/>
                <w:sz w:val="22"/>
                <w:szCs w:val="22"/>
              </w:rPr>
            </w:pPr>
          </w:p>
          <w:p w14:paraId="79F97DC5" w14:textId="77777777" w:rsidR="00EB4123" w:rsidRPr="00AF2B2C" w:rsidRDefault="00EB4123" w:rsidP="00FC5892">
            <w:pPr>
              <w:numPr>
                <w:ilvl w:val="12"/>
                <w:numId w:val="0"/>
              </w:numPr>
              <w:rPr>
                <w:rFonts w:ascii="Calibri" w:hAnsi="Calibri" w:cs="Tahoma"/>
                <w:b/>
                <w:sz w:val="22"/>
                <w:szCs w:val="22"/>
              </w:rPr>
            </w:pPr>
          </w:p>
        </w:tc>
      </w:tr>
      <w:tr w:rsidR="00EB4123" w:rsidRPr="00AF2B2C" w14:paraId="32F9D53A" w14:textId="77777777" w:rsidTr="00FC5892">
        <w:tc>
          <w:tcPr>
            <w:tcW w:w="3670" w:type="dxa"/>
          </w:tcPr>
          <w:p w14:paraId="03A080A5" w14:textId="77777777" w:rsidR="00EB4123" w:rsidRPr="00AF2B2C" w:rsidRDefault="00EB4123" w:rsidP="00FC5892">
            <w:pPr>
              <w:numPr>
                <w:ilvl w:val="12"/>
                <w:numId w:val="0"/>
              </w:numPr>
              <w:rPr>
                <w:rFonts w:ascii="Calibri" w:hAnsi="Calibri" w:cs="Tahoma"/>
                <w:b/>
                <w:sz w:val="22"/>
                <w:szCs w:val="22"/>
              </w:rPr>
            </w:pPr>
          </w:p>
        </w:tc>
        <w:tc>
          <w:tcPr>
            <w:tcW w:w="1440" w:type="dxa"/>
          </w:tcPr>
          <w:p w14:paraId="3F73DFC8" w14:textId="77777777" w:rsidR="00EB4123" w:rsidRPr="00AF2B2C" w:rsidRDefault="00EB4123" w:rsidP="00FC5892">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5B5CCB14" w14:textId="77777777" w:rsidR="00EB4123" w:rsidRPr="00AF2B2C" w:rsidRDefault="00EB4123" w:rsidP="00FC5892">
            <w:pPr>
              <w:numPr>
                <w:ilvl w:val="12"/>
                <w:numId w:val="0"/>
              </w:numPr>
              <w:rPr>
                <w:rFonts w:ascii="Calibri" w:hAnsi="Calibri" w:cs="Tahoma"/>
                <w:b/>
                <w:sz w:val="22"/>
                <w:szCs w:val="22"/>
              </w:rPr>
            </w:pPr>
          </w:p>
          <w:p w14:paraId="11E7ACCA"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7FDC71C8" w14:textId="77777777" w:rsidR="00EB4123" w:rsidRPr="00AF2B2C" w:rsidRDefault="00EB4123" w:rsidP="00FC5892">
            <w:pPr>
              <w:numPr>
                <w:ilvl w:val="12"/>
                <w:numId w:val="0"/>
              </w:numPr>
              <w:rPr>
                <w:rFonts w:ascii="Calibri" w:hAnsi="Calibri" w:cs="Tahoma"/>
                <w:sz w:val="22"/>
                <w:szCs w:val="22"/>
              </w:rPr>
            </w:pPr>
          </w:p>
          <w:p w14:paraId="470612E5"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F0FC42A" w14:textId="77777777" w:rsidR="00EB4123" w:rsidRPr="00AF2B2C" w:rsidRDefault="00EB4123" w:rsidP="00FC5892">
            <w:pPr>
              <w:numPr>
                <w:ilvl w:val="12"/>
                <w:numId w:val="0"/>
              </w:numPr>
              <w:rPr>
                <w:rFonts w:ascii="Calibri" w:hAnsi="Calibri" w:cs="Tahoma"/>
                <w:sz w:val="22"/>
                <w:szCs w:val="22"/>
              </w:rPr>
            </w:pPr>
          </w:p>
          <w:p w14:paraId="2AE56B75"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3E582612"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mag. Dunja Legat</w:t>
            </w:r>
          </w:p>
          <w:p w14:paraId="56B94DB7" w14:textId="77777777" w:rsidR="00EB4123" w:rsidRPr="00AF2B2C" w:rsidRDefault="00EB4123" w:rsidP="00FC5892">
            <w:pPr>
              <w:numPr>
                <w:ilvl w:val="12"/>
                <w:numId w:val="0"/>
              </w:numPr>
              <w:rPr>
                <w:rFonts w:ascii="Calibri" w:hAnsi="Calibri" w:cs="Tahoma"/>
                <w:b/>
                <w:sz w:val="22"/>
                <w:szCs w:val="22"/>
              </w:rPr>
            </w:pPr>
          </w:p>
          <w:p w14:paraId="1DE742C5" w14:textId="77777777" w:rsidR="00EB4123" w:rsidRPr="00AF2B2C" w:rsidRDefault="00EB4123" w:rsidP="00FC5892">
            <w:pPr>
              <w:numPr>
                <w:ilvl w:val="12"/>
                <w:numId w:val="0"/>
              </w:numPr>
              <w:rPr>
                <w:rFonts w:ascii="Calibri" w:hAnsi="Calibri" w:cs="Tahoma"/>
                <w:b/>
                <w:sz w:val="22"/>
                <w:szCs w:val="22"/>
              </w:rPr>
            </w:pPr>
          </w:p>
          <w:p w14:paraId="4BF93883" w14:textId="77777777" w:rsidR="00EB4123" w:rsidRPr="00AF2B2C" w:rsidRDefault="00EB4123" w:rsidP="00FC5892">
            <w:pPr>
              <w:numPr>
                <w:ilvl w:val="12"/>
                <w:numId w:val="0"/>
              </w:numPr>
              <w:rPr>
                <w:rFonts w:ascii="Calibri" w:hAnsi="Calibri" w:cs="Tahoma"/>
                <w:b/>
                <w:sz w:val="22"/>
                <w:szCs w:val="22"/>
              </w:rPr>
            </w:pPr>
          </w:p>
        </w:tc>
      </w:tr>
    </w:tbl>
    <w:p w14:paraId="519B3C14" w14:textId="77777777" w:rsidR="00872B27" w:rsidRPr="009C7DAC" w:rsidRDefault="00872B27" w:rsidP="006A644C">
      <w:pPr>
        <w:jc w:val="both"/>
        <w:rPr>
          <w:rFonts w:ascii="Calibri" w:hAnsi="Calibri"/>
          <w:sz w:val="22"/>
          <w:szCs w:val="22"/>
        </w:rPr>
      </w:pPr>
    </w:p>
    <w:p w14:paraId="1DD49FEF" w14:textId="77777777" w:rsidR="006A644C" w:rsidRPr="009C7DAC" w:rsidRDefault="006A644C" w:rsidP="006A644C">
      <w:pPr>
        <w:jc w:val="right"/>
        <w:rPr>
          <w:rFonts w:ascii="Calibri" w:hAnsi="Calibri" w:cs="Tahoma"/>
          <w:b/>
          <w:sz w:val="22"/>
          <w:szCs w:val="22"/>
        </w:rPr>
      </w:pPr>
    </w:p>
    <w:p w14:paraId="52B69893" w14:textId="77777777" w:rsidR="0037327F" w:rsidRPr="00187D6F" w:rsidRDefault="0037327F" w:rsidP="0037327F">
      <w:pPr>
        <w:pStyle w:val="Glava"/>
        <w:tabs>
          <w:tab w:val="clear" w:pos="4536"/>
          <w:tab w:val="clear" w:pos="9072"/>
        </w:tabs>
        <w:jc w:val="both"/>
        <w:rPr>
          <w:rFonts w:ascii="Calibri" w:hAnsi="Calibri" w:cs="Tahoma"/>
          <w:color w:val="000000" w:themeColor="text1"/>
          <w:sz w:val="22"/>
          <w:szCs w:val="22"/>
        </w:rPr>
      </w:pPr>
      <w:bookmarkStart w:id="9" w:name="_Hlk34386727"/>
      <w:r w:rsidRPr="00187D6F">
        <w:rPr>
          <w:rFonts w:ascii="Calibri" w:hAnsi="Calibri" w:cs="Tahoma"/>
          <w:color w:val="000000" w:themeColor="text1"/>
          <w:sz w:val="22"/>
          <w:szCs w:val="22"/>
        </w:rPr>
        <w:t>Priloga:</w:t>
      </w:r>
    </w:p>
    <w:bookmarkEnd w:id="9"/>
    <w:p w14:paraId="6B912BD5" w14:textId="77777777" w:rsidR="00187D6F" w:rsidRPr="00A575DD" w:rsidRDefault="00187D6F" w:rsidP="00187D6F">
      <w:pPr>
        <w:pStyle w:val="Glava"/>
        <w:numPr>
          <w:ilvl w:val="0"/>
          <w:numId w:val="16"/>
        </w:numPr>
        <w:tabs>
          <w:tab w:val="clear" w:pos="9072"/>
        </w:tabs>
        <w:ind w:right="-142"/>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DC2424">
        <w:rPr>
          <w:rFonts w:asciiTheme="minorHAnsi" w:hAnsiTheme="minorHAnsi" w:cstheme="minorHAnsi"/>
          <w:color w:val="000000" w:themeColor="text1"/>
          <w:sz w:val="22"/>
          <w:szCs w:val="22"/>
        </w:rPr>
        <w:t>riloga št. 3</w:t>
      </w:r>
      <w:r>
        <w:rPr>
          <w:rFonts w:asciiTheme="minorHAnsi" w:hAnsiTheme="minorHAnsi" w:cstheme="minorHAnsi"/>
          <w:color w:val="000000" w:themeColor="text1"/>
          <w:sz w:val="22"/>
          <w:szCs w:val="22"/>
        </w:rPr>
        <w:t xml:space="preserve"> </w:t>
      </w:r>
      <w:r w:rsidRPr="00DC2424">
        <w:rPr>
          <w:rFonts w:asciiTheme="minorHAnsi" w:hAnsiTheme="minorHAnsi" w:cstheme="minorHAnsi"/>
          <w:color w:val="000000" w:themeColor="text1"/>
          <w:sz w:val="22"/>
          <w:szCs w:val="22"/>
        </w:rPr>
        <w:t xml:space="preserve">seznam članic in drugih organizacijskih enot naročnika </w:t>
      </w:r>
      <w:r>
        <w:rPr>
          <w:rFonts w:asciiTheme="minorHAnsi" w:hAnsiTheme="minorHAnsi" w:cstheme="minorHAnsi"/>
          <w:color w:val="000000" w:themeColor="text1"/>
          <w:sz w:val="22"/>
          <w:szCs w:val="22"/>
        </w:rPr>
        <w:t>U</w:t>
      </w:r>
      <w:r w:rsidRPr="00DC2424">
        <w:rPr>
          <w:rFonts w:asciiTheme="minorHAnsi" w:hAnsiTheme="minorHAnsi" w:cstheme="minorHAnsi"/>
          <w:color w:val="000000" w:themeColor="text1"/>
          <w:sz w:val="22"/>
          <w:szCs w:val="22"/>
        </w:rPr>
        <w:t xml:space="preserve">niverze v </w:t>
      </w:r>
      <w:r>
        <w:rPr>
          <w:rFonts w:asciiTheme="minorHAnsi" w:hAnsiTheme="minorHAnsi" w:cstheme="minorHAnsi"/>
          <w:color w:val="000000" w:themeColor="text1"/>
          <w:sz w:val="22"/>
          <w:szCs w:val="22"/>
        </w:rPr>
        <w:t>M</w:t>
      </w:r>
      <w:r w:rsidRPr="00DC2424">
        <w:rPr>
          <w:rFonts w:asciiTheme="minorHAnsi" w:hAnsiTheme="minorHAnsi" w:cstheme="minorHAnsi"/>
          <w:color w:val="000000" w:themeColor="text1"/>
          <w:sz w:val="22"/>
          <w:szCs w:val="22"/>
        </w:rPr>
        <w:t>ariboru in njihovih predajnih in odjemnih mest</w:t>
      </w:r>
      <w:r>
        <w:rPr>
          <w:rFonts w:asciiTheme="minorHAnsi" w:hAnsiTheme="minorHAnsi" w:cstheme="minorHAnsi"/>
          <w:color w:val="000000" w:themeColor="text1"/>
          <w:sz w:val="22"/>
          <w:szCs w:val="22"/>
        </w:rPr>
        <w:t xml:space="preserve">, </w:t>
      </w:r>
      <w:r w:rsidRPr="00DC2424">
        <w:rPr>
          <w:rFonts w:asciiTheme="minorHAnsi" w:hAnsiTheme="minorHAnsi" w:cstheme="minorHAnsi"/>
          <w:color w:val="000000" w:themeColor="text1"/>
          <w:sz w:val="22"/>
          <w:szCs w:val="22"/>
        </w:rPr>
        <w:t>sklop 2: dobava zemeljskega plina</w:t>
      </w:r>
      <w:r>
        <w:rPr>
          <w:rFonts w:asciiTheme="minorHAnsi" w:hAnsiTheme="minorHAnsi" w:cstheme="minorHAnsi"/>
          <w:color w:val="000000" w:themeColor="text1"/>
          <w:sz w:val="22"/>
          <w:szCs w:val="22"/>
        </w:rPr>
        <w:t xml:space="preserve"> </w:t>
      </w:r>
      <w:r w:rsidRPr="00B23516">
        <w:rPr>
          <w:rFonts w:ascii="Calibri" w:hAnsi="Calibri" w:cs="Tahoma"/>
          <w:color w:val="000000" w:themeColor="text1"/>
          <w:sz w:val="22"/>
          <w:szCs w:val="22"/>
        </w:rPr>
        <w:t>(nazadnje posodobljeno 23. 3. 2020)</w:t>
      </w:r>
      <w:r w:rsidRPr="00B23516">
        <w:rPr>
          <w:rFonts w:asciiTheme="minorHAnsi" w:hAnsiTheme="minorHAnsi" w:cstheme="minorHAnsi"/>
          <w:bCs/>
          <w:color w:val="000000" w:themeColor="text1"/>
          <w:sz w:val="22"/>
          <w:szCs w:val="22"/>
        </w:rPr>
        <w:t>.</w:t>
      </w:r>
    </w:p>
    <w:p w14:paraId="42082D3F" w14:textId="38890A45" w:rsidR="0037327F" w:rsidRPr="00187D6F" w:rsidRDefault="0037327F" w:rsidP="0037327F">
      <w:pPr>
        <w:pStyle w:val="Glava"/>
        <w:numPr>
          <w:ilvl w:val="0"/>
          <w:numId w:val="16"/>
        </w:numPr>
        <w:tabs>
          <w:tab w:val="clear" w:pos="9072"/>
        </w:tabs>
        <w:ind w:right="-142"/>
        <w:rPr>
          <w:rFonts w:asciiTheme="minorHAnsi" w:hAnsiTheme="minorHAnsi" w:cstheme="minorHAnsi"/>
          <w:color w:val="000000" w:themeColor="text1"/>
          <w:sz w:val="22"/>
          <w:szCs w:val="22"/>
        </w:rPr>
      </w:pPr>
      <w:r w:rsidRPr="00187D6F">
        <w:rPr>
          <w:rFonts w:asciiTheme="minorHAnsi" w:hAnsiTheme="minorHAnsi" w:cstheme="minorHAnsi"/>
          <w:bCs/>
          <w:color w:val="000000" w:themeColor="text1"/>
          <w:sz w:val="22"/>
          <w:szCs w:val="22"/>
        </w:rPr>
        <w:t xml:space="preserve">Priloga </w:t>
      </w:r>
      <w:r w:rsidR="00187D6F" w:rsidRPr="00187D6F">
        <w:rPr>
          <w:rFonts w:asciiTheme="minorHAnsi" w:hAnsiTheme="minorHAnsi" w:cstheme="minorHAnsi"/>
          <w:bCs/>
          <w:color w:val="000000" w:themeColor="text1"/>
          <w:sz w:val="22"/>
          <w:szCs w:val="22"/>
        </w:rPr>
        <w:t>4</w:t>
      </w:r>
      <w:r w:rsidRPr="00187D6F">
        <w:rPr>
          <w:rFonts w:asciiTheme="minorHAnsi" w:hAnsiTheme="minorHAnsi" w:cstheme="minorHAnsi"/>
          <w:bCs/>
          <w:color w:val="000000" w:themeColor="text1"/>
          <w:sz w:val="22"/>
          <w:szCs w:val="22"/>
        </w:rPr>
        <w:t xml:space="preserve">: </w:t>
      </w:r>
      <w:r w:rsidRPr="00187D6F">
        <w:rPr>
          <w:rFonts w:asciiTheme="minorHAnsi" w:hAnsiTheme="minorHAnsi" w:cstheme="minorHAnsi"/>
          <w:color w:val="000000" w:themeColor="text1"/>
          <w:sz w:val="22"/>
          <w:szCs w:val="22"/>
        </w:rPr>
        <w:t>ponudbeni predračun dobavitelja za obdobje od 01.11.2025 do 30.4.2026, ki je oddal ponudbo z doseženim najvišjim številom točk ENP.</w:t>
      </w:r>
    </w:p>
    <w:sectPr w:rsidR="0037327F" w:rsidRPr="00187D6F" w:rsidSect="00665E38">
      <w:headerReference w:type="default" r:id="rId20"/>
      <w:footerReference w:type="default" r:id="rId21"/>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21D28330"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0A17C7">
      <w:rPr>
        <w:rFonts w:ascii="Calibri" w:hAnsi="Calibri" w:cs="Calibri"/>
        <w:sz w:val="16"/>
        <w:szCs w:val="16"/>
      </w:rPr>
      <w:t xml:space="preserve"> – sklop </w:t>
    </w:r>
    <w:r w:rsidR="00A72084">
      <w:rPr>
        <w:rFonts w:ascii="Calibri" w:hAnsi="Calibri" w:cs="Calibri"/>
        <w:sz w:val="16"/>
        <w:szCs w:val="16"/>
      </w:rPr>
      <w:t>2</w:t>
    </w:r>
    <w:r w:rsidR="000A17C7">
      <w:rPr>
        <w:rFonts w:ascii="Calibri" w:hAnsi="Calibri" w:cs="Calibri"/>
        <w:sz w:val="16"/>
        <w:szCs w:val="16"/>
      </w:rPr>
      <w:t xml:space="preserve"> </w:t>
    </w:r>
    <w:r w:rsidR="00A72084">
      <w:rPr>
        <w:rFonts w:ascii="Calibri" w:hAnsi="Calibri" w:cs="Calibri"/>
        <w:sz w:val="16"/>
        <w:szCs w:val="16"/>
      </w:rPr>
      <w:t>ZP</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25495A16" w:rsidR="00FB4897" w:rsidRPr="007B5604" w:rsidRDefault="00FB4897" w:rsidP="00CB662C">
    <w:pPr>
      <w:pStyle w:val="Glava"/>
      <w:pBdr>
        <w:bottom w:val="single" w:sz="6" w:space="1" w:color="auto"/>
      </w:pBdr>
      <w:rPr>
        <w:rFonts w:asciiTheme="minorHAnsi" w:hAnsiTheme="minorHAnsi" w:cstheme="minorHAnsi"/>
      </w:rPr>
    </w:pPr>
    <w:bookmarkStart w:id="10"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A00DA9">
      <w:rPr>
        <w:rFonts w:asciiTheme="minorHAnsi" w:hAnsiTheme="minorHAnsi" w:cstheme="minorHAnsi"/>
        <w:sz w:val="18"/>
        <w:szCs w:val="18"/>
      </w:rPr>
      <w:t>7</w:t>
    </w:r>
    <w:r w:rsidR="004C2BF9" w:rsidRPr="004C2BF9">
      <w:rPr>
        <w:rFonts w:asciiTheme="minorHAnsi" w:hAnsiTheme="minorHAnsi" w:cstheme="minorHAnsi"/>
        <w:sz w:val="18"/>
        <w:szCs w:val="18"/>
      </w:rPr>
      <w:t>»</w:t>
    </w:r>
    <w:r w:rsidR="004D1031">
      <w:rPr>
        <w:rFonts w:asciiTheme="minorHAnsi" w:hAnsiTheme="minorHAnsi" w:cstheme="minorHAnsi"/>
        <w:sz w:val="18"/>
        <w:szCs w:val="18"/>
      </w:rPr>
      <w:t xml:space="preserve"> </w:t>
    </w:r>
    <w:r w:rsidR="004C2BF9" w:rsidRPr="004C2BF9">
      <w:rPr>
        <w:rFonts w:asciiTheme="minorHAnsi" w:hAnsiTheme="minorHAnsi" w:cstheme="minorHAnsi"/>
        <w:sz w:val="18"/>
        <w:szCs w:val="18"/>
      </w:rPr>
      <w:t xml:space="preserve">Vzorec okvirnega sporazuma« - sklop </w:t>
    </w:r>
    <w:r w:rsidR="00ED374A">
      <w:rPr>
        <w:rFonts w:asciiTheme="minorHAnsi" w:hAnsiTheme="minorHAnsi" w:cstheme="minorHAnsi"/>
        <w:sz w:val="18"/>
        <w:szCs w:val="18"/>
      </w:rPr>
      <w:t>2</w:t>
    </w:r>
    <w:r w:rsidR="004C2BF9" w:rsidRPr="004C2BF9">
      <w:rPr>
        <w:rFonts w:asciiTheme="minorHAnsi" w:hAnsiTheme="minorHAnsi" w:cstheme="minorHAnsi"/>
        <w:sz w:val="18"/>
        <w:szCs w:val="18"/>
      </w:rPr>
      <w:t xml:space="preserve">: </w:t>
    </w:r>
    <w:r w:rsidR="00ED374A">
      <w:rPr>
        <w:rFonts w:asciiTheme="minorHAnsi" w:hAnsiTheme="minorHAnsi" w:cstheme="minorHAnsi"/>
        <w:sz w:val="18"/>
        <w:szCs w:val="18"/>
      </w:rPr>
      <w:t>ZP</w:t>
    </w:r>
  </w:p>
  <w:bookmarkEnd w:id="10"/>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69B58014"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A00DA9">
      <w:rPr>
        <w:rFonts w:asciiTheme="minorHAnsi" w:hAnsiTheme="minorHAnsi" w:cstheme="minorHAnsi"/>
        <w:sz w:val="18"/>
        <w:szCs w:val="18"/>
      </w:rPr>
      <w:t xml:space="preserve">7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 xml:space="preserve">sklop </w:t>
    </w:r>
    <w:r w:rsidR="00ED374A">
      <w:rPr>
        <w:rFonts w:asciiTheme="minorHAnsi" w:hAnsiTheme="minorHAnsi" w:cstheme="minorHAnsi"/>
        <w:sz w:val="18"/>
        <w:szCs w:val="18"/>
      </w:rPr>
      <w:t>2</w:t>
    </w:r>
    <w:r w:rsidR="005025C5">
      <w:rPr>
        <w:rFonts w:asciiTheme="minorHAnsi" w:hAnsiTheme="minorHAnsi" w:cstheme="minorHAnsi"/>
        <w:sz w:val="18"/>
        <w:szCs w:val="18"/>
      </w:rPr>
      <w:t xml:space="preserve">: </w:t>
    </w:r>
    <w:r w:rsidR="00ED374A">
      <w:rPr>
        <w:rFonts w:asciiTheme="minorHAnsi" w:hAnsiTheme="minorHAnsi" w:cstheme="minorHAnsi"/>
        <w:sz w:val="18"/>
        <w:szCs w:val="18"/>
      </w:rPr>
      <w:t>ZP</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43EA3"/>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F50CA"/>
    <w:multiLevelType w:val="hybridMultilevel"/>
    <w:tmpl w:val="2CB46E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4272A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0C00D2C4"/>
    <w:lvl w:ilvl="0" w:tplc="AA5E87A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0FB507D"/>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BEA66C74"/>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4A5F3B"/>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063F60"/>
    <w:multiLevelType w:val="hybridMultilevel"/>
    <w:tmpl w:val="235840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2E2DE2"/>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35D5C"/>
    <w:multiLevelType w:val="hybridMultilevel"/>
    <w:tmpl w:val="9E5EE7B8"/>
    <w:lvl w:ilvl="0" w:tplc="7C9CD6F0">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2604E6"/>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9645171"/>
    <w:multiLevelType w:val="hybridMultilevel"/>
    <w:tmpl w:val="935A7C5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CB4363"/>
    <w:multiLevelType w:val="hybridMultilevel"/>
    <w:tmpl w:val="D41A6D12"/>
    <w:lvl w:ilvl="0" w:tplc="FFFFFFFF">
      <w:start w:val="1"/>
      <w:numFmt w:val="bullet"/>
      <w:lvlText w:val=""/>
      <w:lvlJc w:val="left"/>
      <w:pPr>
        <w:ind w:left="720" w:hanging="360"/>
      </w:pPr>
      <w:rPr>
        <w:rFonts w:ascii="Symbol" w:hAnsi="Symbol" w:hint="default"/>
      </w:rPr>
    </w:lvl>
    <w:lvl w:ilvl="1" w:tplc="3F1A1E0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3580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06248F"/>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FC84FE3"/>
    <w:multiLevelType w:val="hybridMultilevel"/>
    <w:tmpl w:val="7A048C4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44E16"/>
    <w:multiLevelType w:val="hybridMultilevel"/>
    <w:tmpl w:val="3E665590"/>
    <w:lvl w:ilvl="0" w:tplc="44AA9E6E">
      <w:start w:val="1"/>
      <w:numFmt w:val="decimal"/>
      <w:lvlText w:val="%1."/>
      <w:lvlJc w:val="left"/>
      <w:pPr>
        <w:tabs>
          <w:tab w:val="num" w:pos="502"/>
        </w:tabs>
        <w:ind w:left="502" w:hanging="360"/>
      </w:pPr>
      <w:rPr>
        <w:rFonts w:cs="Times New Roman"/>
      </w:rPr>
    </w:lvl>
    <w:lvl w:ilvl="1" w:tplc="04240003">
      <w:numFmt w:val="bullet"/>
      <w:lvlText w:val="-"/>
      <w:lvlJc w:val="left"/>
      <w:pPr>
        <w:tabs>
          <w:tab w:val="num" w:pos="1440"/>
        </w:tabs>
        <w:ind w:left="1440" w:hanging="360"/>
      </w:pPr>
      <w:rPr>
        <w:rFonts w:ascii="Arial" w:eastAsia="Times New Roman" w:hAnsi="Arial"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0"/>
  </w:num>
  <w:num w:numId="2" w16cid:durableId="1661931702">
    <w:abstractNumId w:val="21"/>
  </w:num>
  <w:num w:numId="3" w16cid:durableId="990329811">
    <w:abstractNumId w:val="14"/>
  </w:num>
  <w:num w:numId="4" w16cid:durableId="486899424">
    <w:abstractNumId w:val="20"/>
  </w:num>
  <w:num w:numId="5" w16cid:durableId="979117690">
    <w:abstractNumId w:val="4"/>
  </w:num>
  <w:num w:numId="6" w16cid:durableId="911155314">
    <w:abstractNumId w:val="35"/>
  </w:num>
  <w:num w:numId="7" w16cid:durableId="713584284">
    <w:abstractNumId w:val="5"/>
  </w:num>
  <w:num w:numId="8" w16cid:durableId="1819103213">
    <w:abstractNumId w:val="15"/>
  </w:num>
  <w:num w:numId="9" w16cid:durableId="1699117879">
    <w:abstractNumId w:val="36"/>
  </w:num>
  <w:num w:numId="10" w16cid:durableId="1208175705">
    <w:abstractNumId w:val="2"/>
  </w:num>
  <w:num w:numId="11" w16cid:durableId="1221793615">
    <w:abstractNumId w:val="29"/>
  </w:num>
  <w:num w:numId="12" w16cid:durableId="253129458">
    <w:abstractNumId w:val="27"/>
  </w:num>
  <w:num w:numId="13" w16cid:durableId="242302515">
    <w:abstractNumId w:val="10"/>
  </w:num>
  <w:num w:numId="14" w16cid:durableId="1468817917">
    <w:abstractNumId w:val="19"/>
  </w:num>
  <w:num w:numId="15" w16cid:durableId="843738131">
    <w:abstractNumId w:val="7"/>
  </w:num>
  <w:num w:numId="16" w16cid:durableId="1309895136">
    <w:abstractNumId w:val="8"/>
  </w:num>
  <w:num w:numId="17" w16cid:durableId="608661252">
    <w:abstractNumId w:val="25"/>
  </w:num>
  <w:num w:numId="18" w16cid:durableId="988822023">
    <w:abstractNumId w:val="30"/>
  </w:num>
  <w:num w:numId="19" w16cid:durableId="1895655249">
    <w:abstractNumId w:val="28"/>
  </w:num>
  <w:num w:numId="20" w16cid:durableId="1244222028">
    <w:abstractNumId w:val="13"/>
  </w:num>
  <w:num w:numId="21" w16cid:durableId="781194903">
    <w:abstractNumId w:val="31"/>
  </w:num>
  <w:num w:numId="22" w16cid:durableId="748380045">
    <w:abstractNumId w:val="16"/>
  </w:num>
  <w:num w:numId="23" w16cid:durableId="1410418035">
    <w:abstractNumId w:val="6"/>
  </w:num>
  <w:num w:numId="24" w16cid:durableId="2102602707">
    <w:abstractNumId w:val="24"/>
  </w:num>
  <w:num w:numId="25" w16cid:durableId="881404555">
    <w:abstractNumId w:val="32"/>
  </w:num>
  <w:num w:numId="26" w16cid:durableId="919563463">
    <w:abstractNumId w:val="3"/>
  </w:num>
  <w:num w:numId="27" w16cid:durableId="163863846">
    <w:abstractNumId w:val="34"/>
  </w:num>
  <w:num w:numId="28" w16cid:durableId="2012904002">
    <w:abstractNumId w:val="11"/>
  </w:num>
  <w:num w:numId="29" w16cid:durableId="2140949998">
    <w:abstractNumId w:val="37"/>
  </w:num>
  <w:num w:numId="30" w16cid:durableId="1652055534">
    <w:abstractNumId w:val="23"/>
  </w:num>
  <w:num w:numId="31" w16cid:durableId="732508035">
    <w:abstractNumId w:val="33"/>
  </w:num>
  <w:num w:numId="32" w16cid:durableId="437795681">
    <w:abstractNumId w:val="17"/>
  </w:num>
  <w:num w:numId="33" w16cid:durableId="770123183">
    <w:abstractNumId w:val="22"/>
  </w:num>
  <w:num w:numId="34" w16cid:durableId="74589843">
    <w:abstractNumId w:val="18"/>
  </w:num>
  <w:num w:numId="35" w16cid:durableId="1134643784">
    <w:abstractNumId w:val="9"/>
  </w:num>
  <w:num w:numId="36" w16cid:durableId="552810377">
    <w:abstractNumId w:val="12"/>
  </w:num>
  <w:num w:numId="37" w16cid:durableId="1141382882">
    <w:abstractNumId w:val="1"/>
  </w:num>
  <w:num w:numId="38" w16cid:durableId="177917558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4B7A"/>
    <w:rsid w:val="000062B1"/>
    <w:rsid w:val="000072B7"/>
    <w:rsid w:val="00007615"/>
    <w:rsid w:val="000076BD"/>
    <w:rsid w:val="00007844"/>
    <w:rsid w:val="00007D51"/>
    <w:rsid w:val="000108A5"/>
    <w:rsid w:val="00010A1E"/>
    <w:rsid w:val="00012E50"/>
    <w:rsid w:val="00012EFC"/>
    <w:rsid w:val="000131CD"/>
    <w:rsid w:val="000150DA"/>
    <w:rsid w:val="0001728D"/>
    <w:rsid w:val="0002025E"/>
    <w:rsid w:val="00020A83"/>
    <w:rsid w:val="00020D68"/>
    <w:rsid w:val="000214D3"/>
    <w:rsid w:val="00023399"/>
    <w:rsid w:val="00024537"/>
    <w:rsid w:val="00024ABD"/>
    <w:rsid w:val="00025521"/>
    <w:rsid w:val="00026E11"/>
    <w:rsid w:val="000302B5"/>
    <w:rsid w:val="00030565"/>
    <w:rsid w:val="00031117"/>
    <w:rsid w:val="00031BDE"/>
    <w:rsid w:val="00032895"/>
    <w:rsid w:val="00033B84"/>
    <w:rsid w:val="000373FD"/>
    <w:rsid w:val="000406E5"/>
    <w:rsid w:val="00041785"/>
    <w:rsid w:val="00041A0C"/>
    <w:rsid w:val="00041C08"/>
    <w:rsid w:val="00042D9F"/>
    <w:rsid w:val="0004409C"/>
    <w:rsid w:val="00045AA9"/>
    <w:rsid w:val="0004733A"/>
    <w:rsid w:val="0004737D"/>
    <w:rsid w:val="000476CA"/>
    <w:rsid w:val="00047ED7"/>
    <w:rsid w:val="00052747"/>
    <w:rsid w:val="00052A4A"/>
    <w:rsid w:val="000554BD"/>
    <w:rsid w:val="000568AF"/>
    <w:rsid w:val="00057141"/>
    <w:rsid w:val="00060ADE"/>
    <w:rsid w:val="00060C8B"/>
    <w:rsid w:val="00061896"/>
    <w:rsid w:val="000634FD"/>
    <w:rsid w:val="0006351F"/>
    <w:rsid w:val="00063A1A"/>
    <w:rsid w:val="00066336"/>
    <w:rsid w:val="00067EB6"/>
    <w:rsid w:val="00070D24"/>
    <w:rsid w:val="000714F0"/>
    <w:rsid w:val="00071B44"/>
    <w:rsid w:val="00071FAE"/>
    <w:rsid w:val="00072BE6"/>
    <w:rsid w:val="00072BEA"/>
    <w:rsid w:val="000730A9"/>
    <w:rsid w:val="00073533"/>
    <w:rsid w:val="0007353B"/>
    <w:rsid w:val="000744C8"/>
    <w:rsid w:val="00074752"/>
    <w:rsid w:val="00076514"/>
    <w:rsid w:val="00076F9E"/>
    <w:rsid w:val="00077E69"/>
    <w:rsid w:val="00080F90"/>
    <w:rsid w:val="00081A7A"/>
    <w:rsid w:val="00081B39"/>
    <w:rsid w:val="00081B98"/>
    <w:rsid w:val="00082006"/>
    <w:rsid w:val="00082819"/>
    <w:rsid w:val="000829CF"/>
    <w:rsid w:val="00082CC2"/>
    <w:rsid w:val="000838CB"/>
    <w:rsid w:val="00085A7A"/>
    <w:rsid w:val="00085CBF"/>
    <w:rsid w:val="000878D0"/>
    <w:rsid w:val="000900B7"/>
    <w:rsid w:val="00092AA5"/>
    <w:rsid w:val="00092D6A"/>
    <w:rsid w:val="000936EF"/>
    <w:rsid w:val="000947AB"/>
    <w:rsid w:val="00094D2A"/>
    <w:rsid w:val="00094DAB"/>
    <w:rsid w:val="00095ED4"/>
    <w:rsid w:val="00095EDF"/>
    <w:rsid w:val="0009705C"/>
    <w:rsid w:val="000977C1"/>
    <w:rsid w:val="00097F4E"/>
    <w:rsid w:val="000A1615"/>
    <w:rsid w:val="000A17C7"/>
    <w:rsid w:val="000A2887"/>
    <w:rsid w:val="000A35E4"/>
    <w:rsid w:val="000A4A8F"/>
    <w:rsid w:val="000A7071"/>
    <w:rsid w:val="000B12EF"/>
    <w:rsid w:val="000B391A"/>
    <w:rsid w:val="000B489E"/>
    <w:rsid w:val="000B512A"/>
    <w:rsid w:val="000B626D"/>
    <w:rsid w:val="000B639F"/>
    <w:rsid w:val="000B6ED2"/>
    <w:rsid w:val="000B7110"/>
    <w:rsid w:val="000C016D"/>
    <w:rsid w:val="000C02BF"/>
    <w:rsid w:val="000C2747"/>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0D18"/>
    <w:rsid w:val="000E2981"/>
    <w:rsid w:val="000E2C72"/>
    <w:rsid w:val="000E475F"/>
    <w:rsid w:val="000E4976"/>
    <w:rsid w:val="000E5213"/>
    <w:rsid w:val="000E6713"/>
    <w:rsid w:val="000E7FD7"/>
    <w:rsid w:val="000F05F5"/>
    <w:rsid w:val="000F0636"/>
    <w:rsid w:val="000F0CDE"/>
    <w:rsid w:val="000F296A"/>
    <w:rsid w:val="000F3076"/>
    <w:rsid w:val="000F3537"/>
    <w:rsid w:val="000F3F87"/>
    <w:rsid w:val="000F4954"/>
    <w:rsid w:val="000F4EE1"/>
    <w:rsid w:val="000F5CD4"/>
    <w:rsid w:val="000F5DBA"/>
    <w:rsid w:val="000F72C8"/>
    <w:rsid w:val="001002E6"/>
    <w:rsid w:val="00102A4E"/>
    <w:rsid w:val="001033F4"/>
    <w:rsid w:val="00104303"/>
    <w:rsid w:val="00104AE6"/>
    <w:rsid w:val="00104B5B"/>
    <w:rsid w:val="00105FD4"/>
    <w:rsid w:val="00107909"/>
    <w:rsid w:val="00107AFA"/>
    <w:rsid w:val="00107DB8"/>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594B"/>
    <w:rsid w:val="00125F44"/>
    <w:rsid w:val="001272F6"/>
    <w:rsid w:val="0013025C"/>
    <w:rsid w:val="001304B6"/>
    <w:rsid w:val="001307FB"/>
    <w:rsid w:val="0013241D"/>
    <w:rsid w:val="00132429"/>
    <w:rsid w:val="00132E4E"/>
    <w:rsid w:val="00134426"/>
    <w:rsid w:val="001359F9"/>
    <w:rsid w:val="00136737"/>
    <w:rsid w:val="00140004"/>
    <w:rsid w:val="00142CDF"/>
    <w:rsid w:val="00143892"/>
    <w:rsid w:val="00143FA6"/>
    <w:rsid w:val="00144591"/>
    <w:rsid w:val="00144984"/>
    <w:rsid w:val="00147A2B"/>
    <w:rsid w:val="00150263"/>
    <w:rsid w:val="00151BBD"/>
    <w:rsid w:val="00151CA8"/>
    <w:rsid w:val="001525A0"/>
    <w:rsid w:val="00153038"/>
    <w:rsid w:val="001540FB"/>
    <w:rsid w:val="001546EC"/>
    <w:rsid w:val="001556D0"/>
    <w:rsid w:val="0015573B"/>
    <w:rsid w:val="00156995"/>
    <w:rsid w:val="00156F71"/>
    <w:rsid w:val="001575DC"/>
    <w:rsid w:val="00157D27"/>
    <w:rsid w:val="00157F0E"/>
    <w:rsid w:val="00157F43"/>
    <w:rsid w:val="001617A7"/>
    <w:rsid w:val="00164666"/>
    <w:rsid w:val="001646C2"/>
    <w:rsid w:val="00164BD8"/>
    <w:rsid w:val="00165533"/>
    <w:rsid w:val="00165679"/>
    <w:rsid w:val="00165BA5"/>
    <w:rsid w:val="001666AD"/>
    <w:rsid w:val="001668B9"/>
    <w:rsid w:val="001701EF"/>
    <w:rsid w:val="00170F3D"/>
    <w:rsid w:val="001716C9"/>
    <w:rsid w:val="00171729"/>
    <w:rsid w:val="0017204E"/>
    <w:rsid w:val="0017298F"/>
    <w:rsid w:val="00172ED4"/>
    <w:rsid w:val="00173FB9"/>
    <w:rsid w:val="00174B20"/>
    <w:rsid w:val="00175438"/>
    <w:rsid w:val="00176703"/>
    <w:rsid w:val="00176D46"/>
    <w:rsid w:val="00180B41"/>
    <w:rsid w:val="001819BC"/>
    <w:rsid w:val="00182002"/>
    <w:rsid w:val="0018301E"/>
    <w:rsid w:val="00183791"/>
    <w:rsid w:val="00183B87"/>
    <w:rsid w:val="00183DDB"/>
    <w:rsid w:val="00184BD4"/>
    <w:rsid w:val="0018538F"/>
    <w:rsid w:val="00186058"/>
    <w:rsid w:val="00186461"/>
    <w:rsid w:val="00186818"/>
    <w:rsid w:val="00187D6F"/>
    <w:rsid w:val="00191008"/>
    <w:rsid w:val="001912BA"/>
    <w:rsid w:val="001913F5"/>
    <w:rsid w:val="001914A6"/>
    <w:rsid w:val="00191CD4"/>
    <w:rsid w:val="00191D8D"/>
    <w:rsid w:val="00193433"/>
    <w:rsid w:val="00194372"/>
    <w:rsid w:val="001A034B"/>
    <w:rsid w:val="001A1D0A"/>
    <w:rsid w:val="001A1F72"/>
    <w:rsid w:val="001A29B9"/>
    <w:rsid w:val="001A2F2F"/>
    <w:rsid w:val="001A4206"/>
    <w:rsid w:val="001B0C03"/>
    <w:rsid w:val="001B0C21"/>
    <w:rsid w:val="001B111B"/>
    <w:rsid w:val="001B2374"/>
    <w:rsid w:val="001B2C1E"/>
    <w:rsid w:val="001B3A07"/>
    <w:rsid w:val="001B40C9"/>
    <w:rsid w:val="001B41D8"/>
    <w:rsid w:val="001B4FEB"/>
    <w:rsid w:val="001B51AC"/>
    <w:rsid w:val="001B5EB3"/>
    <w:rsid w:val="001B658A"/>
    <w:rsid w:val="001B6C1C"/>
    <w:rsid w:val="001B79A1"/>
    <w:rsid w:val="001B7F28"/>
    <w:rsid w:val="001C033E"/>
    <w:rsid w:val="001C0F51"/>
    <w:rsid w:val="001C1E97"/>
    <w:rsid w:val="001C2D0C"/>
    <w:rsid w:val="001C30D8"/>
    <w:rsid w:val="001C4A30"/>
    <w:rsid w:val="001C4DB0"/>
    <w:rsid w:val="001C64AF"/>
    <w:rsid w:val="001D17B5"/>
    <w:rsid w:val="001D19F1"/>
    <w:rsid w:val="001D4098"/>
    <w:rsid w:val="001D430B"/>
    <w:rsid w:val="001D7AC9"/>
    <w:rsid w:val="001E2CF0"/>
    <w:rsid w:val="001E30B7"/>
    <w:rsid w:val="001E37A1"/>
    <w:rsid w:val="001E37FA"/>
    <w:rsid w:val="001E4956"/>
    <w:rsid w:val="001E54D4"/>
    <w:rsid w:val="001E641D"/>
    <w:rsid w:val="001E6FC8"/>
    <w:rsid w:val="001F1366"/>
    <w:rsid w:val="001F1E31"/>
    <w:rsid w:val="001F3206"/>
    <w:rsid w:val="001F3675"/>
    <w:rsid w:val="001F38E4"/>
    <w:rsid w:val="001F457D"/>
    <w:rsid w:val="001F48AD"/>
    <w:rsid w:val="001F4915"/>
    <w:rsid w:val="001F4DE2"/>
    <w:rsid w:val="001F4F25"/>
    <w:rsid w:val="001F5DA9"/>
    <w:rsid w:val="001F6CE7"/>
    <w:rsid w:val="001F7062"/>
    <w:rsid w:val="001F7F66"/>
    <w:rsid w:val="002003B1"/>
    <w:rsid w:val="00200A2E"/>
    <w:rsid w:val="00201DE5"/>
    <w:rsid w:val="00201FC0"/>
    <w:rsid w:val="00202561"/>
    <w:rsid w:val="002025F6"/>
    <w:rsid w:val="00203290"/>
    <w:rsid w:val="0020377E"/>
    <w:rsid w:val="00203D3E"/>
    <w:rsid w:val="00204182"/>
    <w:rsid w:val="00204660"/>
    <w:rsid w:val="00205A82"/>
    <w:rsid w:val="00206588"/>
    <w:rsid w:val="00206E03"/>
    <w:rsid w:val="002071D0"/>
    <w:rsid w:val="00207D5B"/>
    <w:rsid w:val="00211D1D"/>
    <w:rsid w:val="00212882"/>
    <w:rsid w:val="00212A68"/>
    <w:rsid w:val="00212C39"/>
    <w:rsid w:val="00212E34"/>
    <w:rsid w:val="00212F55"/>
    <w:rsid w:val="00214BCC"/>
    <w:rsid w:val="002154B6"/>
    <w:rsid w:val="00215977"/>
    <w:rsid w:val="00215A32"/>
    <w:rsid w:val="00215C82"/>
    <w:rsid w:val="002170A9"/>
    <w:rsid w:val="00217B57"/>
    <w:rsid w:val="00217D76"/>
    <w:rsid w:val="002204CB"/>
    <w:rsid w:val="00221DCE"/>
    <w:rsid w:val="00224AB1"/>
    <w:rsid w:val="00224E7B"/>
    <w:rsid w:val="00225A7C"/>
    <w:rsid w:val="00225B38"/>
    <w:rsid w:val="002273AF"/>
    <w:rsid w:val="00227A50"/>
    <w:rsid w:val="00227EDB"/>
    <w:rsid w:val="00230B48"/>
    <w:rsid w:val="00231C51"/>
    <w:rsid w:val="0023255D"/>
    <w:rsid w:val="00232675"/>
    <w:rsid w:val="00232E17"/>
    <w:rsid w:val="00232ED9"/>
    <w:rsid w:val="002331A6"/>
    <w:rsid w:val="00233364"/>
    <w:rsid w:val="00233F56"/>
    <w:rsid w:val="00234931"/>
    <w:rsid w:val="0023511C"/>
    <w:rsid w:val="00237428"/>
    <w:rsid w:val="002375AB"/>
    <w:rsid w:val="002411E9"/>
    <w:rsid w:val="002416E5"/>
    <w:rsid w:val="002421AF"/>
    <w:rsid w:val="00242695"/>
    <w:rsid w:val="00242EA9"/>
    <w:rsid w:val="00243D37"/>
    <w:rsid w:val="00244119"/>
    <w:rsid w:val="00244F12"/>
    <w:rsid w:val="00245714"/>
    <w:rsid w:val="00246C80"/>
    <w:rsid w:val="00247464"/>
    <w:rsid w:val="002521D6"/>
    <w:rsid w:val="00253BFF"/>
    <w:rsid w:val="00254016"/>
    <w:rsid w:val="002560D0"/>
    <w:rsid w:val="0025637C"/>
    <w:rsid w:val="00257B8C"/>
    <w:rsid w:val="002605C6"/>
    <w:rsid w:val="00262590"/>
    <w:rsid w:val="0026298B"/>
    <w:rsid w:val="00262D18"/>
    <w:rsid w:val="002636FA"/>
    <w:rsid w:val="00264450"/>
    <w:rsid w:val="00265A1E"/>
    <w:rsid w:val="00265DFF"/>
    <w:rsid w:val="002674E4"/>
    <w:rsid w:val="00267897"/>
    <w:rsid w:val="002704CD"/>
    <w:rsid w:val="00270CB1"/>
    <w:rsid w:val="002717C2"/>
    <w:rsid w:val="002718F1"/>
    <w:rsid w:val="00271C5E"/>
    <w:rsid w:val="00271DC9"/>
    <w:rsid w:val="00274769"/>
    <w:rsid w:val="00275B0B"/>
    <w:rsid w:val="00276D89"/>
    <w:rsid w:val="00277A8D"/>
    <w:rsid w:val="00277BBF"/>
    <w:rsid w:val="00277D71"/>
    <w:rsid w:val="00277DCB"/>
    <w:rsid w:val="00280A6D"/>
    <w:rsid w:val="00280CFA"/>
    <w:rsid w:val="0028228B"/>
    <w:rsid w:val="00282789"/>
    <w:rsid w:val="00282A7B"/>
    <w:rsid w:val="00283541"/>
    <w:rsid w:val="00284CDF"/>
    <w:rsid w:val="00285A4B"/>
    <w:rsid w:val="00290457"/>
    <w:rsid w:val="00290A95"/>
    <w:rsid w:val="0029104D"/>
    <w:rsid w:val="00291690"/>
    <w:rsid w:val="00291B32"/>
    <w:rsid w:val="00292023"/>
    <w:rsid w:val="00293FC1"/>
    <w:rsid w:val="00296DE5"/>
    <w:rsid w:val="002A01F3"/>
    <w:rsid w:val="002A0D38"/>
    <w:rsid w:val="002A22F0"/>
    <w:rsid w:val="002A3417"/>
    <w:rsid w:val="002A3D6D"/>
    <w:rsid w:val="002A47FB"/>
    <w:rsid w:val="002A4BC5"/>
    <w:rsid w:val="002A4D4B"/>
    <w:rsid w:val="002A719E"/>
    <w:rsid w:val="002A75B4"/>
    <w:rsid w:val="002A7AE2"/>
    <w:rsid w:val="002A7EC3"/>
    <w:rsid w:val="002B2011"/>
    <w:rsid w:val="002B27EF"/>
    <w:rsid w:val="002B3436"/>
    <w:rsid w:val="002B3E09"/>
    <w:rsid w:val="002B466D"/>
    <w:rsid w:val="002B5354"/>
    <w:rsid w:val="002B5F85"/>
    <w:rsid w:val="002C010F"/>
    <w:rsid w:val="002C0DAB"/>
    <w:rsid w:val="002C12F3"/>
    <w:rsid w:val="002C2C38"/>
    <w:rsid w:val="002C38A7"/>
    <w:rsid w:val="002C43DC"/>
    <w:rsid w:val="002C61D1"/>
    <w:rsid w:val="002C6DC1"/>
    <w:rsid w:val="002C6EC6"/>
    <w:rsid w:val="002D12D4"/>
    <w:rsid w:val="002D1C0E"/>
    <w:rsid w:val="002D2009"/>
    <w:rsid w:val="002D2D90"/>
    <w:rsid w:val="002D3A96"/>
    <w:rsid w:val="002D3F94"/>
    <w:rsid w:val="002D4954"/>
    <w:rsid w:val="002D49A7"/>
    <w:rsid w:val="002D5412"/>
    <w:rsid w:val="002D5AC8"/>
    <w:rsid w:val="002D74DD"/>
    <w:rsid w:val="002E06FA"/>
    <w:rsid w:val="002E1D79"/>
    <w:rsid w:val="002E2FB2"/>
    <w:rsid w:val="002E3C9B"/>
    <w:rsid w:val="002E4A9C"/>
    <w:rsid w:val="002E550A"/>
    <w:rsid w:val="002E6098"/>
    <w:rsid w:val="002E6B01"/>
    <w:rsid w:val="002F1B37"/>
    <w:rsid w:val="002F2467"/>
    <w:rsid w:val="002F3D91"/>
    <w:rsid w:val="002F4CA1"/>
    <w:rsid w:val="002F4E8C"/>
    <w:rsid w:val="002F533E"/>
    <w:rsid w:val="002F59C7"/>
    <w:rsid w:val="002F6E8B"/>
    <w:rsid w:val="002F6ECA"/>
    <w:rsid w:val="0030021E"/>
    <w:rsid w:val="0030029B"/>
    <w:rsid w:val="00301F64"/>
    <w:rsid w:val="00302779"/>
    <w:rsid w:val="00303B63"/>
    <w:rsid w:val="0030437E"/>
    <w:rsid w:val="003054E4"/>
    <w:rsid w:val="0030613F"/>
    <w:rsid w:val="00306B7D"/>
    <w:rsid w:val="00307845"/>
    <w:rsid w:val="0031019A"/>
    <w:rsid w:val="003101AF"/>
    <w:rsid w:val="003102B2"/>
    <w:rsid w:val="00311F36"/>
    <w:rsid w:val="003122B3"/>
    <w:rsid w:val="003136E1"/>
    <w:rsid w:val="003151CF"/>
    <w:rsid w:val="00315EEB"/>
    <w:rsid w:val="00317A85"/>
    <w:rsid w:val="00320365"/>
    <w:rsid w:val="003208D2"/>
    <w:rsid w:val="00320EBF"/>
    <w:rsid w:val="003233A7"/>
    <w:rsid w:val="003236FF"/>
    <w:rsid w:val="00323775"/>
    <w:rsid w:val="0032385F"/>
    <w:rsid w:val="00323AFD"/>
    <w:rsid w:val="003252DE"/>
    <w:rsid w:val="003253E0"/>
    <w:rsid w:val="003264B2"/>
    <w:rsid w:val="00326518"/>
    <w:rsid w:val="00327EBC"/>
    <w:rsid w:val="00333003"/>
    <w:rsid w:val="003336AA"/>
    <w:rsid w:val="00333A8D"/>
    <w:rsid w:val="00333D1E"/>
    <w:rsid w:val="00335A64"/>
    <w:rsid w:val="0033619F"/>
    <w:rsid w:val="00337881"/>
    <w:rsid w:val="00337DA9"/>
    <w:rsid w:val="00340734"/>
    <w:rsid w:val="003423FD"/>
    <w:rsid w:val="00342EF2"/>
    <w:rsid w:val="00343370"/>
    <w:rsid w:val="003456EC"/>
    <w:rsid w:val="003465EC"/>
    <w:rsid w:val="003467A0"/>
    <w:rsid w:val="003469B9"/>
    <w:rsid w:val="00346BF5"/>
    <w:rsid w:val="003473A3"/>
    <w:rsid w:val="00347772"/>
    <w:rsid w:val="00347AB8"/>
    <w:rsid w:val="003502E8"/>
    <w:rsid w:val="0035154E"/>
    <w:rsid w:val="0035163D"/>
    <w:rsid w:val="003518EB"/>
    <w:rsid w:val="00352A7C"/>
    <w:rsid w:val="0035378C"/>
    <w:rsid w:val="0035390F"/>
    <w:rsid w:val="00353DB4"/>
    <w:rsid w:val="0035560F"/>
    <w:rsid w:val="0035619C"/>
    <w:rsid w:val="00356F63"/>
    <w:rsid w:val="003600CF"/>
    <w:rsid w:val="003603AD"/>
    <w:rsid w:val="00360D1B"/>
    <w:rsid w:val="00360EA6"/>
    <w:rsid w:val="0036172A"/>
    <w:rsid w:val="00363474"/>
    <w:rsid w:val="00365CD8"/>
    <w:rsid w:val="0036675F"/>
    <w:rsid w:val="00366B0C"/>
    <w:rsid w:val="00367380"/>
    <w:rsid w:val="0036741A"/>
    <w:rsid w:val="0037052C"/>
    <w:rsid w:val="00372263"/>
    <w:rsid w:val="00372648"/>
    <w:rsid w:val="00372783"/>
    <w:rsid w:val="0037327F"/>
    <w:rsid w:val="00374531"/>
    <w:rsid w:val="00376C33"/>
    <w:rsid w:val="00376C85"/>
    <w:rsid w:val="00376ED2"/>
    <w:rsid w:val="00377B1D"/>
    <w:rsid w:val="0038054D"/>
    <w:rsid w:val="0038103F"/>
    <w:rsid w:val="00382524"/>
    <w:rsid w:val="00382692"/>
    <w:rsid w:val="00382990"/>
    <w:rsid w:val="00383E10"/>
    <w:rsid w:val="00384C48"/>
    <w:rsid w:val="00385B53"/>
    <w:rsid w:val="00386324"/>
    <w:rsid w:val="00386AD2"/>
    <w:rsid w:val="00387AC1"/>
    <w:rsid w:val="00390B62"/>
    <w:rsid w:val="0039250B"/>
    <w:rsid w:val="00392597"/>
    <w:rsid w:val="00392D57"/>
    <w:rsid w:val="00393548"/>
    <w:rsid w:val="00393E32"/>
    <w:rsid w:val="00394431"/>
    <w:rsid w:val="00395DC4"/>
    <w:rsid w:val="00396000"/>
    <w:rsid w:val="003A01DF"/>
    <w:rsid w:val="003A03AD"/>
    <w:rsid w:val="003A2067"/>
    <w:rsid w:val="003A2160"/>
    <w:rsid w:val="003A3AA7"/>
    <w:rsid w:val="003A495D"/>
    <w:rsid w:val="003A61CC"/>
    <w:rsid w:val="003A722E"/>
    <w:rsid w:val="003A75E3"/>
    <w:rsid w:val="003B0C1E"/>
    <w:rsid w:val="003B2DB7"/>
    <w:rsid w:val="003B3439"/>
    <w:rsid w:val="003B397F"/>
    <w:rsid w:val="003B3C13"/>
    <w:rsid w:val="003B4DD1"/>
    <w:rsid w:val="003B5069"/>
    <w:rsid w:val="003B5271"/>
    <w:rsid w:val="003B5376"/>
    <w:rsid w:val="003B6080"/>
    <w:rsid w:val="003B6244"/>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4FF5"/>
    <w:rsid w:val="003D7A9D"/>
    <w:rsid w:val="003D7B97"/>
    <w:rsid w:val="003E0012"/>
    <w:rsid w:val="003E1E60"/>
    <w:rsid w:val="003E2C66"/>
    <w:rsid w:val="003E499B"/>
    <w:rsid w:val="003E5A0D"/>
    <w:rsid w:val="003E7021"/>
    <w:rsid w:val="003E7299"/>
    <w:rsid w:val="003F00AB"/>
    <w:rsid w:val="003F10F7"/>
    <w:rsid w:val="003F1D39"/>
    <w:rsid w:val="003F39B9"/>
    <w:rsid w:val="003F3BEE"/>
    <w:rsid w:val="003F3E55"/>
    <w:rsid w:val="003F45CB"/>
    <w:rsid w:val="003F6497"/>
    <w:rsid w:val="00401298"/>
    <w:rsid w:val="004015AE"/>
    <w:rsid w:val="004020A2"/>
    <w:rsid w:val="004023FE"/>
    <w:rsid w:val="00403703"/>
    <w:rsid w:val="0040385D"/>
    <w:rsid w:val="00404247"/>
    <w:rsid w:val="004046B2"/>
    <w:rsid w:val="00404F5D"/>
    <w:rsid w:val="0040534C"/>
    <w:rsid w:val="00405465"/>
    <w:rsid w:val="0040596E"/>
    <w:rsid w:val="00406709"/>
    <w:rsid w:val="00406C48"/>
    <w:rsid w:val="00406E8E"/>
    <w:rsid w:val="0040792C"/>
    <w:rsid w:val="00410E12"/>
    <w:rsid w:val="00411826"/>
    <w:rsid w:val="00411A25"/>
    <w:rsid w:val="00411B3F"/>
    <w:rsid w:val="00414AB6"/>
    <w:rsid w:val="00415222"/>
    <w:rsid w:val="00415973"/>
    <w:rsid w:val="00415B2B"/>
    <w:rsid w:val="00416032"/>
    <w:rsid w:val="004165E9"/>
    <w:rsid w:val="00416F3F"/>
    <w:rsid w:val="004171C6"/>
    <w:rsid w:val="00417889"/>
    <w:rsid w:val="0041788F"/>
    <w:rsid w:val="0042009D"/>
    <w:rsid w:val="00420153"/>
    <w:rsid w:val="00420B9B"/>
    <w:rsid w:val="00420CEC"/>
    <w:rsid w:val="00420FC2"/>
    <w:rsid w:val="00422153"/>
    <w:rsid w:val="00422816"/>
    <w:rsid w:val="00423846"/>
    <w:rsid w:val="00424422"/>
    <w:rsid w:val="004247C8"/>
    <w:rsid w:val="004269C5"/>
    <w:rsid w:val="00426EB3"/>
    <w:rsid w:val="00427027"/>
    <w:rsid w:val="004273B0"/>
    <w:rsid w:val="004321DF"/>
    <w:rsid w:val="0043315E"/>
    <w:rsid w:val="00435989"/>
    <w:rsid w:val="004378C1"/>
    <w:rsid w:val="00437CF1"/>
    <w:rsid w:val="004410D6"/>
    <w:rsid w:val="0044127E"/>
    <w:rsid w:val="0044191F"/>
    <w:rsid w:val="004431BE"/>
    <w:rsid w:val="00443705"/>
    <w:rsid w:val="00443B0A"/>
    <w:rsid w:val="00443EE0"/>
    <w:rsid w:val="00444F12"/>
    <w:rsid w:val="004461D3"/>
    <w:rsid w:val="00446A45"/>
    <w:rsid w:val="00446EA6"/>
    <w:rsid w:val="004472D3"/>
    <w:rsid w:val="00447A4A"/>
    <w:rsid w:val="00450548"/>
    <w:rsid w:val="0045058B"/>
    <w:rsid w:val="00450CF0"/>
    <w:rsid w:val="00454A9C"/>
    <w:rsid w:val="00454C38"/>
    <w:rsid w:val="0045504A"/>
    <w:rsid w:val="00455181"/>
    <w:rsid w:val="0045601C"/>
    <w:rsid w:val="00457E09"/>
    <w:rsid w:val="00457E40"/>
    <w:rsid w:val="0046009E"/>
    <w:rsid w:val="00460E66"/>
    <w:rsid w:val="00461900"/>
    <w:rsid w:val="00462DBE"/>
    <w:rsid w:val="00463D47"/>
    <w:rsid w:val="00464B9A"/>
    <w:rsid w:val="004666CD"/>
    <w:rsid w:val="00467091"/>
    <w:rsid w:val="00470003"/>
    <w:rsid w:val="00470F0B"/>
    <w:rsid w:val="00471328"/>
    <w:rsid w:val="0047146C"/>
    <w:rsid w:val="00471749"/>
    <w:rsid w:val="004717E4"/>
    <w:rsid w:val="00472C7A"/>
    <w:rsid w:val="004730B4"/>
    <w:rsid w:val="004734F1"/>
    <w:rsid w:val="00473ED6"/>
    <w:rsid w:val="004751DB"/>
    <w:rsid w:val="00475919"/>
    <w:rsid w:val="00476B73"/>
    <w:rsid w:val="00481B66"/>
    <w:rsid w:val="00481E2D"/>
    <w:rsid w:val="0048274D"/>
    <w:rsid w:val="00482E1D"/>
    <w:rsid w:val="00483FEC"/>
    <w:rsid w:val="00485DDE"/>
    <w:rsid w:val="00486407"/>
    <w:rsid w:val="00486423"/>
    <w:rsid w:val="00491059"/>
    <w:rsid w:val="00491603"/>
    <w:rsid w:val="00491C87"/>
    <w:rsid w:val="00492A04"/>
    <w:rsid w:val="00494289"/>
    <w:rsid w:val="004950ED"/>
    <w:rsid w:val="0049648E"/>
    <w:rsid w:val="004A00A1"/>
    <w:rsid w:val="004A0AB9"/>
    <w:rsid w:val="004A0C52"/>
    <w:rsid w:val="004A1021"/>
    <w:rsid w:val="004A21CC"/>
    <w:rsid w:val="004A3DAC"/>
    <w:rsid w:val="004A47CA"/>
    <w:rsid w:val="004A5427"/>
    <w:rsid w:val="004A6171"/>
    <w:rsid w:val="004A6A85"/>
    <w:rsid w:val="004B06DC"/>
    <w:rsid w:val="004B1218"/>
    <w:rsid w:val="004B1C6E"/>
    <w:rsid w:val="004B1DB7"/>
    <w:rsid w:val="004B274A"/>
    <w:rsid w:val="004B33B7"/>
    <w:rsid w:val="004B3633"/>
    <w:rsid w:val="004B5E67"/>
    <w:rsid w:val="004B6603"/>
    <w:rsid w:val="004B670C"/>
    <w:rsid w:val="004B6E5D"/>
    <w:rsid w:val="004C0228"/>
    <w:rsid w:val="004C0461"/>
    <w:rsid w:val="004C06B3"/>
    <w:rsid w:val="004C0EE6"/>
    <w:rsid w:val="004C2BF9"/>
    <w:rsid w:val="004C3BBE"/>
    <w:rsid w:val="004C4811"/>
    <w:rsid w:val="004C48D7"/>
    <w:rsid w:val="004C4E8C"/>
    <w:rsid w:val="004C5383"/>
    <w:rsid w:val="004C74FC"/>
    <w:rsid w:val="004C763A"/>
    <w:rsid w:val="004C7B6F"/>
    <w:rsid w:val="004C7EFB"/>
    <w:rsid w:val="004D050E"/>
    <w:rsid w:val="004D1031"/>
    <w:rsid w:val="004D10D6"/>
    <w:rsid w:val="004D1B41"/>
    <w:rsid w:val="004D1CB3"/>
    <w:rsid w:val="004D1FE4"/>
    <w:rsid w:val="004D312A"/>
    <w:rsid w:val="004D37C8"/>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2B9"/>
    <w:rsid w:val="004E5CFD"/>
    <w:rsid w:val="004E6564"/>
    <w:rsid w:val="004E67C1"/>
    <w:rsid w:val="004E6850"/>
    <w:rsid w:val="004E6FD3"/>
    <w:rsid w:val="004F05B1"/>
    <w:rsid w:val="004F157C"/>
    <w:rsid w:val="004F1907"/>
    <w:rsid w:val="004F3296"/>
    <w:rsid w:val="004F48E6"/>
    <w:rsid w:val="004F500E"/>
    <w:rsid w:val="004F5B1C"/>
    <w:rsid w:val="004F6562"/>
    <w:rsid w:val="004F6913"/>
    <w:rsid w:val="00501638"/>
    <w:rsid w:val="00501791"/>
    <w:rsid w:val="005025C5"/>
    <w:rsid w:val="0050372D"/>
    <w:rsid w:val="00503D48"/>
    <w:rsid w:val="00505AC3"/>
    <w:rsid w:val="00505F7B"/>
    <w:rsid w:val="0050603B"/>
    <w:rsid w:val="005073E7"/>
    <w:rsid w:val="00507AB5"/>
    <w:rsid w:val="005100BA"/>
    <w:rsid w:val="005108AD"/>
    <w:rsid w:val="00511D11"/>
    <w:rsid w:val="00511D53"/>
    <w:rsid w:val="00512AEB"/>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4E21"/>
    <w:rsid w:val="005450F2"/>
    <w:rsid w:val="00546B1D"/>
    <w:rsid w:val="00547086"/>
    <w:rsid w:val="00547597"/>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A96"/>
    <w:rsid w:val="00563B56"/>
    <w:rsid w:val="00564FA0"/>
    <w:rsid w:val="00565B2E"/>
    <w:rsid w:val="005663F0"/>
    <w:rsid w:val="00567239"/>
    <w:rsid w:val="00571F1A"/>
    <w:rsid w:val="005727EA"/>
    <w:rsid w:val="00572907"/>
    <w:rsid w:val="00572CA4"/>
    <w:rsid w:val="005734E7"/>
    <w:rsid w:val="00573565"/>
    <w:rsid w:val="00573ED1"/>
    <w:rsid w:val="0057410C"/>
    <w:rsid w:val="00574568"/>
    <w:rsid w:val="005749DD"/>
    <w:rsid w:val="00574D8A"/>
    <w:rsid w:val="00575F9F"/>
    <w:rsid w:val="0057699D"/>
    <w:rsid w:val="00576D3D"/>
    <w:rsid w:val="0058039E"/>
    <w:rsid w:val="00580B99"/>
    <w:rsid w:val="0058145D"/>
    <w:rsid w:val="00581C7A"/>
    <w:rsid w:val="0058253D"/>
    <w:rsid w:val="005826D7"/>
    <w:rsid w:val="00584002"/>
    <w:rsid w:val="00584930"/>
    <w:rsid w:val="00584EF3"/>
    <w:rsid w:val="00586265"/>
    <w:rsid w:val="0058723B"/>
    <w:rsid w:val="00587C32"/>
    <w:rsid w:val="00587C83"/>
    <w:rsid w:val="0059136D"/>
    <w:rsid w:val="0059146D"/>
    <w:rsid w:val="005916AB"/>
    <w:rsid w:val="00591B18"/>
    <w:rsid w:val="00591F9B"/>
    <w:rsid w:val="00592763"/>
    <w:rsid w:val="00592837"/>
    <w:rsid w:val="0059329A"/>
    <w:rsid w:val="00594F88"/>
    <w:rsid w:val="00596BCA"/>
    <w:rsid w:val="00597325"/>
    <w:rsid w:val="00597E10"/>
    <w:rsid w:val="005A25C4"/>
    <w:rsid w:val="005A2BD2"/>
    <w:rsid w:val="005A3A53"/>
    <w:rsid w:val="005A5717"/>
    <w:rsid w:val="005A5847"/>
    <w:rsid w:val="005A60C1"/>
    <w:rsid w:val="005A60D4"/>
    <w:rsid w:val="005A7143"/>
    <w:rsid w:val="005A732D"/>
    <w:rsid w:val="005A7464"/>
    <w:rsid w:val="005B0A9F"/>
    <w:rsid w:val="005B0DF4"/>
    <w:rsid w:val="005B1180"/>
    <w:rsid w:val="005B195C"/>
    <w:rsid w:val="005B1A20"/>
    <w:rsid w:val="005B22AC"/>
    <w:rsid w:val="005B260D"/>
    <w:rsid w:val="005B2B7D"/>
    <w:rsid w:val="005B2CD4"/>
    <w:rsid w:val="005B3CAF"/>
    <w:rsid w:val="005B481F"/>
    <w:rsid w:val="005B4929"/>
    <w:rsid w:val="005B4FFE"/>
    <w:rsid w:val="005B5B70"/>
    <w:rsid w:val="005B63E5"/>
    <w:rsid w:val="005B7D96"/>
    <w:rsid w:val="005C0316"/>
    <w:rsid w:val="005C219E"/>
    <w:rsid w:val="005C32AB"/>
    <w:rsid w:val="005C5208"/>
    <w:rsid w:val="005C5A47"/>
    <w:rsid w:val="005C6049"/>
    <w:rsid w:val="005C6FDC"/>
    <w:rsid w:val="005C700A"/>
    <w:rsid w:val="005D0932"/>
    <w:rsid w:val="005D0A24"/>
    <w:rsid w:val="005D1EE9"/>
    <w:rsid w:val="005D562D"/>
    <w:rsid w:val="005D62C1"/>
    <w:rsid w:val="005D6487"/>
    <w:rsid w:val="005D64BD"/>
    <w:rsid w:val="005D6FF5"/>
    <w:rsid w:val="005D70D2"/>
    <w:rsid w:val="005E1A59"/>
    <w:rsid w:val="005E33C4"/>
    <w:rsid w:val="005E39D5"/>
    <w:rsid w:val="005E39EE"/>
    <w:rsid w:val="005E5F2D"/>
    <w:rsid w:val="005E6BDA"/>
    <w:rsid w:val="005E7729"/>
    <w:rsid w:val="005E7B4A"/>
    <w:rsid w:val="005F1602"/>
    <w:rsid w:val="005F169B"/>
    <w:rsid w:val="005F1740"/>
    <w:rsid w:val="005F23CA"/>
    <w:rsid w:val="005F3391"/>
    <w:rsid w:val="005F45B7"/>
    <w:rsid w:val="005F5044"/>
    <w:rsid w:val="005F53DB"/>
    <w:rsid w:val="005F5A23"/>
    <w:rsid w:val="005F60EE"/>
    <w:rsid w:val="005F67E6"/>
    <w:rsid w:val="005F7410"/>
    <w:rsid w:val="005F7560"/>
    <w:rsid w:val="005F7941"/>
    <w:rsid w:val="006000E7"/>
    <w:rsid w:val="00600332"/>
    <w:rsid w:val="00601125"/>
    <w:rsid w:val="006011A5"/>
    <w:rsid w:val="00601661"/>
    <w:rsid w:val="00602E0F"/>
    <w:rsid w:val="00602E85"/>
    <w:rsid w:val="00602F48"/>
    <w:rsid w:val="00603468"/>
    <w:rsid w:val="0060361D"/>
    <w:rsid w:val="006036E4"/>
    <w:rsid w:val="00603CC5"/>
    <w:rsid w:val="006048CD"/>
    <w:rsid w:val="0060599A"/>
    <w:rsid w:val="00610992"/>
    <w:rsid w:val="0061133E"/>
    <w:rsid w:val="00612206"/>
    <w:rsid w:val="00613E3D"/>
    <w:rsid w:val="0061452F"/>
    <w:rsid w:val="006146AE"/>
    <w:rsid w:val="00614E49"/>
    <w:rsid w:val="00615584"/>
    <w:rsid w:val="00616A7E"/>
    <w:rsid w:val="00616F93"/>
    <w:rsid w:val="00617649"/>
    <w:rsid w:val="006206C2"/>
    <w:rsid w:val="00622C75"/>
    <w:rsid w:val="00623BAD"/>
    <w:rsid w:val="00624702"/>
    <w:rsid w:val="00624A48"/>
    <w:rsid w:val="00625712"/>
    <w:rsid w:val="00625847"/>
    <w:rsid w:val="006264A9"/>
    <w:rsid w:val="00627705"/>
    <w:rsid w:val="00627E07"/>
    <w:rsid w:val="00631C89"/>
    <w:rsid w:val="00631DCA"/>
    <w:rsid w:val="0063204C"/>
    <w:rsid w:val="0063206A"/>
    <w:rsid w:val="00632643"/>
    <w:rsid w:val="0063314A"/>
    <w:rsid w:val="006354D7"/>
    <w:rsid w:val="00635F9A"/>
    <w:rsid w:val="00636478"/>
    <w:rsid w:val="006370CD"/>
    <w:rsid w:val="006415E7"/>
    <w:rsid w:val="0064235D"/>
    <w:rsid w:val="00642419"/>
    <w:rsid w:val="00642B79"/>
    <w:rsid w:val="00642F6B"/>
    <w:rsid w:val="00643436"/>
    <w:rsid w:val="006446E1"/>
    <w:rsid w:val="00645915"/>
    <w:rsid w:val="006461F5"/>
    <w:rsid w:val="006475E1"/>
    <w:rsid w:val="00650314"/>
    <w:rsid w:val="006504D7"/>
    <w:rsid w:val="00650955"/>
    <w:rsid w:val="00650BC8"/>
    <w:rsid w:val="00651DFB"/>
    <w:rsid w:val="00655E46"/>
    <w:rsid w:val="006572E2"/>
    <w:rsid w:val="006574E8"/>
    <w:rsid w:val="00660C1D"/>
    <w:rsid w:val="0066134D"/>
    <w:rsid w:val="00661DB6"/>
    <w:rsid w:val="0066299F"/>
    <w:rsid w:val="00663DCD"/>
    <w:rsid w:val="00665E38"/>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54D1"/>
    <w:rsid w:val="00697454"/>
    <w:rsid w:val="00697710"/>
    <w:rsid w:val="00697B3E"/>
    <w:rsid w:val="006A0D77"/>
    <w:rsid w:val="006A3F80"/>
    <w:rsid w:val="006A4A5C"/>
    <w:rsid w:val="006A4AE5"/>
    <w:rsid w:val="006A4B01"/>
    <w:rsid w:val="006A4B88"/>
    <w:rsid w:val="006A6232"/>
    <w:rsid w:val="006A6281"/>
    <w:rsid w:val="006A644C"/>
    <w:rsid w:val="006A646C"/>
    <w:rsid w:val="006A76C6"/>
    <w:rsid w:val="006A7D0A"/>
    <w:rsid w:val="006B0166"/>
    <w:rsid w:val="006B036B"/>
    <w:rsid w:val="006B07C0"/>
    <w:rsid w:val="006B1786"/>
    <w:rsid w:val="006B1AB0"/>
    <w:rsid w:val="006B1F2D"/>
    <w:rsid w:val="006B2670"/>
    <w:rsid w:val="006B285C"/>
    <w:rsid w:val="006B341E"/>
    <w:rsid w:val="006B356B"/>
    <w:rsid w:val="006B3EEA"/>
    <w:rsid w:val="006B42E5"/>
    <w:rsid w:val="006B46D1"/>
    <w:rsid w:val="006B53C2"/>
    <w:rsid w:val="006B5433"/>
    <w:rsid w:val="006C0031"/>
    <w:rsid w:val="006C014C"/>
    <w:rsid w:val="006C14AA"/>
    <w:rsid w:val="006C3BEB"/>
    <w:rsid w:val="006C476D"/>
    <w:rsid w:val="006C4A86"/>
    <w:rsid w:val="006C4E1D"/>
    <w:rsid w:val="006C596B"/>
    <w:rsid w:val="006C645A"/>
    <w:rsid w:val="006C6675"/>
    <w:rsid w:val="006C6F5F"/>
    <w:rsid w:val="006C702F"/>
    <w:rsid w:val="006D02BF"/>
    <w:rsid w:val="006D0DB1"/>
    <w:rsid w:val="006D10EE"/>
    <w:rsid w:val="006D17FB"/>
    <w:rsid w:val="006D1993"/>
    <w:rsid w:val="006D1BF0"/>
    <w:rsid w:val="006D345D"/>
    <w:rsid w:val="006D408A"/>
    <w:rsid w:val="006D62A4"/>
    <w:rsid w:val="006D7FD0"/>
    <w:rsid w:val="006E08A9"/>
    <w:rsid w:val="006E1EDE"/>
    <w:rsid w:val="006E2CF4"/>
    <w:rsid w:val="006E3569"/>
    <w:rsid w:val="006E6931"/>
    <w:rsid w:val="006F0633"/>
    <w:rsid w:val="006F0BF2"/>
    <w:rsid w:val="006F1E11"/>
    <w:rsid w:val="006F2184"/>
    <w:rsid w:val="006F2646"/>
    <w:rsid w:val="006F2AB9"/>
    <w:rsid w:val="006F378D"/>
    <w:rsid w:val="006F4187"/>
    <w:rsid w:val="006F4495"/>
    <w:rsid w:val="006F5360"/>
    <w:rsid w:val="006F54AC"/>
    <w:rsid w:val="006F5B64"/>
    <w:rsid w:val="006F665A"/>
    <w:rsid w:val="006F723F"/>
    <w:rsid w:val="00700323"/>
    <w:rsid w:val="00700473"/>
    <w:rsid w:val="00701474"/>
    <w:rsid w:val="007019BA"/>
    <w:rsid w:val="007033D9"/>
    <w:rsid w:val="0070354C"/>
    <w:rsid w:val="00704B4A"/>
    <w:rsid w:val="00705BD1"/>
    <w:rsid w:val="0070661C"/>
    <w:rsid w:val="00706E49"/>
    <w:rsid w:val="0070738E"/>
    <w:rsid w:val="007116F0"/>
    <w:rsid w:val="00711EEB"/>
    <w:rsid w:val="00712017"/>
    <w:rsid w:val="007128B1"/>
    <w:rsid w:val="00712B41"/>
    <w:rsid w:val="00712BA0"/>
    <w:rsid w:val="00715E72"/>
    <w:rsid w:val="00716937"/>
    <w:rsid w:val="00717134"/>
    <w:rsid w:val="0072012C"/>
    <w:rsid w:val="00720593"/>
    <w:rsid w:val="00720A14"/>
    <w:rsid w:val="00720CD6"/>
    <w:rsid w:val="0072107B"/>
    <w:rsid w:val="00721419"/>
    <w:rsid w:val="00721AD6"/>
    <w:rsid w:val="00721E55"/>
    <w:rsid w:val="0072244F"/>
    <w:rsid w:val="00722BD5"/>
    <w:rsid w:val="00724BE7"/>
    <w:rsid w:val="00724FEA"/>
    <w:rsid w:val="00725A6C"/>
    <w:rsid w:val="00725F28"/>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EF3"/>
    <w:rsid w:val="00746996"/>
    <w:rsid w:val="00747F69"/>
    <w:rsid w:val="00750D6C"/>
    <w:rsid w:val="00751848"/>
    <w:rsid w:val="00752065"/>
    <w:rsid w:val="007525CE"/>
    <w:rsid w:val="00753BE5"/>
    <w:rsid w:val="00753BE7"/>
    <w:rsid w:val="0075485C"/>
    <w:rsid w:val="00757A38"/>
    <w:rsid w:val="00757C74"/>
    <w:rsid w:val="00761169"/>
    <w:rsid w:val="00761FAB"/>
    <w:rsid w:val="00763E39"/>
    <w:rsid w:val="00764557"/>
    <w:rsid w:val="00764F39"/>
    <w:rsid w:val="007658C0"/>
    <w:rsid w:val="00765F8B"/>
    <w:rsid w:val="007674C6"/>
    <w:rsid w:val="00767907"/>
    <w:rsid w:val="00767C8A"/>
    <w:rsid w:val="00767F66"/>
    <w:rsid w:val="007716EB"/>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64E0"/>
    <w:rsid w:val="00796905"/>
    <w:rsid w:val="00796CFF"/>
    <w:rsid w:val="007978DD"/>
    <w:rsid w:val="00797E7F"/>
    <w:rsid w:val="007A07DA"/>
    <w:rsid w:val="007A291A"/>
    <w:rsid w:val="007A2AD1"/>
    <w:rsid w:val="007A2E31"/>
    <w:rsid w:val="007A3738"/>
    <w:rsid w:val="007A3F8A"/>
    <w:rsid w:val="007A52B8"/>
    <w:rsid w:val="007A5A0A"/>
    <w:rsid w:val="007A65FE"/>
    <w:rsid w:val="007A68C4"/>
    <w:rsid w:val="007A732F"/>
    <w:rsid w:val="007B08D7"/>
    <w:rsid w:val="007B1C70"/>
    <w:rsid w:val="007B34C0"/>
    <w:rsid w:val="007B683E"/>
    <w:rsid w:val="007B6D18"/>
    <w:rsid w:val="007C0E06"/>
    <w:rsid w:val="007C4A84"/>
    <w:rsid w:val="007C53F7"/>
    <w:rsid w:val="007C7A58"/>
    <w:rsid w:val="007D16F6"/>
    <w:rsid w:val="007D5FE2"/>
    <w:rsid w:val="007D7D38"/>
    <w:rsid w:val="007D7EE3"/>
    <w:rsid w:val="007E0526"/>
    <w:rsid w:val="007E0956"/>
    <w:rsid w:val="007E0E65"/>
    <w:rsid w:val="007E3ADD"/>
    <w:rsid w:val="007E3D8C"/>
    <w:rsid w:val="007E4279"/>
    <w:rsid w:val="007E4341"/>
    <w:rsid w:val="007E52A1"/>
    <w:rsid w:val="007E67D2"/>
    <w:rsid w:val="007F0E61"/>
    <w:rsid w:val="007F10C2"/>
    <w:rsid w:val="007F2161"/>
    <w:rsid w:val="007F441C"/>
    <w:rsid w:val="007F6850"/>
    <w:rsid w:val="007F6E6A"/>
    <w:rsid w:val="00800839"/>
    <w:rsid w:val="00800A5A"/>
    <w:rsid w:val="008017F4"/>
    <w:rsid w:val="008020EA"/>
    <w:rsid w:val="0080263D"/>
    <w:rsid w:val="00802BD1"/>
    <w:rsid w:val="008032DF"/>
    <w:rsid w:val="00804938"/>
    <w:rsid w:val="008050B1"/>
    <w:rsid w:val="008054E4"/>
    <w:rsid w:val="00806423"/>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21742"/>
    <w:rsid w:val="0082222B"/>
    <w:rsid w:val="00822615"/>
    <w:rsid w:val="00823173"/>
    <w:rsid w:val="00823D73"/>
    <w:rsid w:val="00824E92"/>
    <w:rsid w:val="00824EA0"/>
    <w:rsid w:val="00825963"/>
    <w:rsid w:val="0082614C"/>
    <w:rsid w:val="00830757"/>
    <w:rsid w:val="00830F4F"/>
    <w:rsid w:val="008314F5"/>
    <w:rsid w:val="008321D9"/>
    <w:rsid w:val="008326D3"/>
    <w:rsid w:val="008339E5"/>
    <w:rsid w:val="00834BA3"/>
    <w:rsid w:val="008402EB"/>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578"/>
    <w:rsid w:val="00861694"/>
    <w:rsid w:val="00861AEF"/>
    <w:rsid w:val="008622C6"/>
    <w:rsid w:val="00862896"/>
    <w:rsid w:val="008673C3"/>
    <w:rsid w:val="008677A7"/>
    <w:rsid w:val="00867BDF"/>
    <w:rsid w:val="00870AEA"/>
    <w:rsid w:val="00870BC9"/>
    <w:rsid w:val="00871B85"/>
    <w:rsid w:val="0087266A"/>
    <w:rsid w:val="0087270A"/>
    <w:rsid w:val="00872B27"/>
    <w:rsid w:val="00873693"/>
    <w:rsid w:val="00873908"/>
    <w:rsid w:val="008740BE"/>
    <w:rsid w:val="00874F1C"/>
    <w:rsid w:val="008756E1"/>
    <w:rsid w:val="00875F8B"/>
    <w:rsid w:val="00876DA9"/>
    <w:rsid w:val="00881129"/>
    <w:rsid w:val="0088139C"/>
    <w:rsid w:val="00882018"/>
    <w:rsid w:val="008824CF"/>
    <w:rsid w:val="0088330C"/>
    <w:rsid w:val="00883985"/>
    <w:rsid w:val="00883E3A"/>
    <w:rsid w:val="008851D1"/>
    <w:rsid w:val="008857B6"/>
    <w:rsid w:val="00886F52"/>
    <w:rsid w:val="008871EE"/>
    <w:rsid w:val="00890525"/>
    <w:rsid w:val="00890B80"/>
    <w:rsid w:val="00890DEC"/>
    <w:rsid w:val="0089129C"/>
    <w:rsid w:val="00891E7B"/>
    <w:rsid w:val="00892C13"/>
    <w:rsid w:val="008934B7"/>
    <w:rsid w:val="00893A85"/>
    <w:rsid w:val="00893F7E"/>
    <w:rsid w:val="00894E49"/>
    <w:rsid w:val="00895CED"/>
    <w:rsid w:val="00896F38"/>
    <w:rsid w:val="008A00AD"/>
    <w:rsid w:val="008A0570"/>
    <w:rsid w:val="008A2635"/>
    <w:rsid w:val="008A4B50"/>
    <w:rsid w:val="008A4D4B"/>
    <w:rsid w:val="008A4D58"/>
    <w:rsid w:val="008A517F"/>
    <w:rsid w:val="008A617F"/>
    <w:rsid w:val="008A626E"/>
    <w:rsid w:val="008A636B"/>
    <w:rsid w:val="008A6638"/>
    <w:rsid w:val="008A67C7"/>
    <w:rsid w:val="008A775D"/>
    <w:rsid w:val="008B15F0"/>
    <w:rsid w:val="008B1931"/>
    <w:rsid w:val="008B1D29"/>
    <w:rsid w:val="008B334A"/>
    <w:rsid w:val="008B440C"/>
    <w:rsid w:val="008B45AA"/>
    <w:rsid w:val="008B4814"/>
    <w:rsid w:val="008B48E4"/>
    <w:rsid w:val="008B4ED5"/>
    <w:rsid w:val="008B5C36"/>
    <w:rsid w:val="008B5FE2"/>
    <w:rsid w:val="008C09D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4517"/>
    <w:rsid w:val="008D593E"/>
    <w:rsid w:val="008D6D2C"/>
    <w:rsid w:val="008D7147"/>
    <w:rsid w:val="008D7204"/>
    <w:rsid w:val="008D786B"/>
    <w:rsid w:val="008E03F9"/>
    <w:rsid w:val="008E1007"/>
    <w:rsid w:val="008E35B0"/>
    <w:rsid w:val="008E387D"/>
    <w:rsid w:val="008E39A7"/>
    <w:rsid w:val="008E46DE"/>
    <w:rsid w:val="008E4A51"/>
    <w:rsid w:val="008E4E68"/>
    <w:rsid w:val="008E61BE"/>
    <w:rsid w:val="008E69B6"/>
    <w:rsid w:val="008E79E3"/>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305C"/>
    <w:rsid w:val="00904C0A"/>
    <w:rsid w:val="0090527C"/>
    <w:rsid w:val="0090554D"/>
    <w:rsid w:val="00905BA3"/>
    <w:rsid w:val="0091109C"/>
    <w:rsid w:val="0091153D"/>
    <w:rsid w:val="0091172F"/>
    <w:rsid w:val="00912BF1"/>
    <w:rsid w:val="00914FD8"/>
    <w:rsid w:val="009155AB"/>
    <w:rsid w:val="00915705"/>
    <w:rsid w:val="009160CC"/>
    <w:rsid w:val="009173CB"/>
    <w:rsid w:val="00920BB4"/>
    <w:rsid w:val="00920DD0"/>
    <w:rsid w:val="00921CFC"/>
    <w:rsid w:val="009220EA"/>
    <w:rsid w:val="0092290A"/>
    <w:rsid w:val="00922A62"/>
    <w:rsid w:val="009234F7"/>
    <w:rsid w:val="00923B71"/>
    <w:rsid w:val="0092530F"/>
    <w:rsid w:val="0092583F"/>
    <w:rsid w:val="0093019E"/>
    <w:rsid w:val="00933100"/>
    <w:rsid w:val="009338EB"/>
    <w:rsid w:val="0093484D"/>
    <w:rsid w:val="009359A4"/>
    <w:rsid w:val="00935FBA"/>
    <w:rsid w:val="00936421"/>
    <w:rsid w:val="00942B01"/>
    <w:rsid w:val="00944077"/>
    <w:rsid w:val="00944117"/>
    <w:rsid w:val="0094520F"/>
    <w:rsid w:val="0094584A"/>
    <w:rsid w:val="009464B4"/>
    <w:rsid w:val="0095032B"/>
    <w:rsid w:val="00952581"/>
    <w:rsid w:val="00953A00"/>
    <w:rsid w:val="0095418C"/>
    <w:rsid w:val="00954B1A"/>
    <w:rsid w:val="00956D8B"/>
    <w:rsid w:val="00957089"/>
    <w:rsid w:val="00957780"/>
    <w:rsid w:val="0096034A"/>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93F"/>
    <w:rsid w:val="00985ECB"/>
    <w:rsid w:val="009866A4"/>
    <w:rsid w:val="0098696C"/>
    <w:rsid w:val="00987C1B"/>
    <w:rsid w:val="00987F9E"/>
    <w:rsid w:val="0099037D"/>
    <w:rsid w:val="00991797"/>
    <w:rsid w:val="009917F9"/>
    <w:rsid w:val="00991A82"/>
    <w:rsid w:val="00992AB5"/>
    <w:rsid w:val="00992B66"/>
    <w:rsid w:val="00992BCD"/>
    <w:rsid w:val="00993409"/>
    <w:rsid w:val="009939A9"/>
    <w:rsid w:val="009941AE"/>
    <w:rsid w:val="009941F3"/>
    <w:rsid w:val="009948BC"/>
    <w:rsid w:val="0099519C"/>
    <w:rsid w:val="009954F2"/>
    <w:rsid w:val="00995A5E"/>
    <w:rsid w:val="009971D0"/>
    <w:rsid w:val="00997408"/>
    <w:rsid w:val="009977FA"/>
    <w:rsid w:val="009A0017"/>
    <w:rsid w:val="009A01A3"/>
    <w:rsid w:val="009A0A7E"/>
    <w:rsid w:val="009A1877"/>
    <w:rsid w:val="009A27FB"/>
    <w:rsid w:val="009A461D"/>
    <w:rsid w:val="009A4781"/>
    <w:rsid w:val="009A497A"/>
    <w:rsid w:val="009A4EF4"/>
    <w:rsid w:val="009A6449"/>
    <w:rsid w:val="009A6E75"/>
    <w:rsid w:val="009A7262"/>
    <w:rsid w:val="009A7314"/>
    <w:rsid w:val="009A73C3"/>
    <w:rsid w:val="009A7FE0"/>
    <w:rsid w:val="009B0BA5"/>
    <w:rsid w:val="009B163D"/>
    <w:rsid w:val="009B25BF"/>
    <w:rsid w:val="009B3184"/>
    <w:rsid w:val="009B3FEC"/>
    <w:rsid w:val="009B4147"/>
    <w:rsid w:val="009B4987"/>
    <w:rsid w:val="009B4B63"/>
    <w:rsid w:val="009B4CEF"/>
    <w:rsid w:val="009B5C57"/>
    <w:rsid w:val="009B7F47"/>
    <w:rsid w:val="009C0980"/>
    <w:rsid w:val="009C1035"/>
    <w:rsid w:val="009C12B5"/>
    <w:rsid w:val="009C1D9D"/>
    <w:rsid w:val="009C34B0"/>
    <w:rsid w:val="009C3756"/>
    <w:rsid w:val="009C4A0E"/>
    <w:rsid w:val="009C50CD"/>
    <w:rsid w:val="009C5F65"/>
    <w:rsid w:val="009C7203"/>
    <w:rsid w:val="009C75FB"/>
    <w:rsid w:val="009C7CD7"/>
    <w:rsid w:val="009D0EBE"/>
    <w:rsid w:val="009D10F8"/>
    <w:rsid w:val="009D286B"/>
    <w:rsid w:val="009D2DA4"/>
    <w:rsid w:val="009D369E"/>
    <w:rsid w:val="009D3723"/>
    <w:rsid w:val="009D5560"/>
    <w:rsid w:val="009D5BC3"/>
    <w:rsid w:val="009D6757"/>
    <w:rsid w:val="009D711E"/>
    <w:rsid w:val="009D7EFD"/>
    <w:rsid w:val="009E00CE"/>
    <w:rsid w:val="009E054D"/>
    <w:rsid w:val="009E0BAF"/>
    <w:rsid w:val="009E1436"/>
    <w:rsid w:val="009E1A2E"/>
    <w:rsid w:val="009E3C58"/>
    <w:rsid w:val="009E44F0"/>
    <w:rsid w:val="009E5220"/>
    <w:rsid w:val="009E533A"/>
    <w:rsid w:val="009E5CCD"/>
    <w:rsid w:val="009E63A3"/>
    <w:rsid w:val="009E7283"/>
    <w:rsid w:val="009E768B"/>
    <w:rsid w:val="009E7DA2"/>
    <w:rsid w:val="009F0525"/>
    <w:rsid w:val="009F06BE"/>
    <w:rsid w:val="009F1BDE"/>
    <w:rsid w:val="009F325E"/>
    <w:rsid w:val="009F3787"/>
    <w:rsid w:val="009F39B2"/>
    <w:rsid w:val="009F4006"/>
    <w:rsid w:val="009F525F"/>
    <w:rsid w:val="009F591A"/>
    <w:rsid w:val="009F5D10"/>
    <w:rsid w:val="009F6F35"/>
    <w:rsid w:val="009F7B58"/>
    <w:rsid w:val="00A00166"/>
    <w:rsid w:val="00A00DA9"/>
    <w:rsid w:val="00A02A0F"/>
    <w:rsid w:val="00A0381E"/>
    <w:rsid w:val="00A03B4C"/>
    <w:rsid w:val="00A04284"/>
    <w:rsid w:val="00A046E3"/>
    <w:rsid w:val="00A0470F"/>
    <w:rsid w:val="00A0499B"/>
    <w:rsid w:val="00A04FDF"/>
    <w:rsid w:val="00A0557C"/>
    <w:rsid w:val="00A05FB4"/>
    <w:rsid w:val="00A067B2"/>
    <w:rsid w:val="00A07E47"/>
    <w:rsid w:val="00A11288"/>
    <w:rsid w:val="00A11A7F"/>
    <w:rsid w:val="00A12CBE"/>
    <w:rsid w:val="00A13B1B"/>
    <w:rsid w:val="00A14888"/>
    <w:rsid w:val="00A20FBA"/>
    <w:rsid w:val="00A21768"/>
    <w:rsid w:val="00A2369B"/>
    <w:rsid w:val="00A2445E"/>
    <w:rsid w:val="00A2460E"/>
    <w:rsid w:val="00A2693D"/>
    <w:rsid w:val="00A27118"/>
    <w:rsid w:val="00A30FF5"/>
    <w:rsid w:val="00A3237B"/>
    <w:rsid w:val="00A32A94"/>
    <w:rsid w:val="00A32B62"/>
    <w:rsid w:val="00A32C42"/>
    <w:rsid w:val="00A35B55"/>
    <w:rsid w:val="00A35E3B"/>
    <w:rsid w:val="00A36AE0"/>
    <w:rsid w:val="00A36C1F"/>
    <w:rsid w:val="00A416ED"/>
    <w:rsid w:val="00A41797"/>
    <w:rsid w:val="00A41ECB"/>
    <w:rsid w:val="00A433B5"/>
    <w:rsid w:val="00A43BAF"/>
    <w:rsid w:val="00A44B8E"/>
    <w:rsid w:val="00A44DD9"/>
    <w:rsid w:val="00A4639E"/>
    <w:rsid w:val="00A469DF"/>
    <w:rsid w:val="00A46F96"/>
    <w:rsid w:val="00A515C1"/>
    <w:rsid w:val="00A51A38"/>
    <w:rsid w:val="00A5349B"/>
    <w:rsid w:val="00A54E7B"/>
    <w:rsid w:val="00A5502C"/>
    <w:rsid w:val="00A575DD"/>
    <w:rsid w:val="00A57CD5"/>
    <w:rsid w:val="00A6083D"/>
    <w:rsid w:val="00A60A64"/>
    <w:rsid w:val="00A61022"/>
    <w:rsid w:val="00A64974"/>
    <w:rsid w:val="00A657F5"/>
    <w:rsid w:val="00A65AA0"/>
    <w:rsid w:val="00A667AA"/>
    <w:rsid w:val="00A6686D"/>
    <w:rsid w:val="00A66926"/>
    <w:rsid w:val="00A6694C"/>
    <w:rsid w:val="00A670B2"/>
    <w:rsid w:val="00A674EC"/>
    <w:rsid w:val="00A67D4F"/>
    <w:rsid w:val="00A70B9B"/>
    <w:rsid w:val="00A71CD7"/>
    <w:rsid w:val="00A72084"/>
    <w:rsid w:val="00A72107"/>
    <w:rsid w:val="00A73D0B"/>
    <w:rsid w:val="00A73D46"/>
    <w:rsid w:val="00A73E02"/>
    <w:rsid w:val="00A7482B"/>
    <w:rsid w:val="00A756CB"/>
    <w:rsid w:val="00A756DA"/>
    <w:rsid w:val="00A759C6"/>
    <w:rsid w:val="00A76135"/>
    <w:rsid w:val="00A76950"/>
    <w:rsid w:val="00A7697D"/>
    <w:rsid w:val="00A77B89"/>
    <w:rsid w:val="00A77BDC"/>
    <w:rsid w:val="00A80547"/>
    <w:rsid w:val="00A80CEC"/>
    <w:rsid w:val="00A8124E"/>
    <w:rsid w:val="00A81C12"/>
    <w:rsid w:val="00A82CF9"/>
    <w:rsid w:val="00A8322B"/>
    <w:rsid w:val="00A83650"/>
    <w:rsid w:val="00A84E50"/>
    <w:rsid w:val="00A86846"/>
    <w:rsid w:val="00A87385"/>
    <w:rsid w:val="00A87404"/>
    <w:rsid w:val="00A90416"/>
    <w:rsid w:val="00A916FE"/>
    <w:rsid w:val="00A93C0F"/>
    <w:rsid w:val="00A93D1B"/>
    <w:rsid w:val="00A942BE"/>
    <w:rsid w:val="00A9508D"/>
    <w:rsid w:val="00A965B9"/>
    <w:rsid w:val="00A96733"/>
    <w:rsid w:val="00A967B1"/>
    <w:rsid w:val="00A97216"/>
    <w:rsid w:val="00AA067C"/>
    <w:rsid w:val="00AA08C8"/>
    <w:rsid w:val="00AA08D3"/>
    <w:rsid w:val="00AA3AB3"/>
    <w:rsid w:val="00AA4657"/>
    <w:rsid w:val="00AA60EA"/>
    <w:rsid w:val="00AA6B83"/>
    <w:rsid w:val="00AA6CD2"/>
    <w:rsid w:val="00AA7D2A"/>
    <w:rsid w:val="00AB2F28"/>
    <w:rsid w:val="00AB3590"/>
    <w:rsid w:val="00AB3860"/>
    <w:rsid w:val="00AB44F1"/>
    <w:rsid w:val="00AB54B1"/>
    <w:rsid w:val="00AB5986"/>
    <w:rsid w:val="00AB653F"/>
    <w:rsid w:val="00AB6612"/>
    <w:rsid w:val="00AB6869"/>
    <w:rsid w:val="00AB6AD6"/>
    <w:rsid w:val="00AB7C0C"/>
    <w:rsid w:val="00AC067E"/>
    <w:rsid w:val="00AC3352"/>
    <w:rsid w:val="00AC53E4"/>
    <w:rsid w:val="00AC5799"/>
    <w:rsid w:val="00AC599A"/>
    <w:rsid w:val="00AC6170"/>
    <w:rsid w:val="00AC634B"/>
    <w:rsid w:val="00AC745B"/>
    <w:rsid w:val="00AC7C4F"/>
    <w:rsid w:val="00AC7D2F"/>
    <w:rsid w:val="00AD0E3E"/>
    <w:rsid w:val="00AD18BC"/>
    <w:rsid w:val="00AD1F15"/>
    <w:rsid w:val="00AD22C1"/>
    <w:rsid w:val="00AD28DE"/>
    <w:rsid w:val="00AD292A"/>
    <w:rsid w:val="00AD2B3A"/>
    <w:rsid w:val="00AD2DC7"/>
    <w:rsid w:val="00AD2F70"/>
    <w:rsid w:val="00AD3157"/>
    <w:rsid w:val="00AD37EF"/>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F06D4"/>
    <w:rsid w:val="00AF1323"/>
    <w:rsid w:val="00AF13CE"/>
    <w:rsid w:val="00AF3ACF"/>
    <w:rsid w:val="00AF41FC"/>
    <w:rsid w:val="00AF44B1"/>
    <w:rsid w:val="00AF5A54"/>
    <w:rsid w:val="00AF6A1F"/>
    <w:rsid w:val="00B0010B"/>
    <w:rsid w:val="00B011EC"/>
    <w:rsid w:val="00B055AD"/>
    <w:rsid w:val="00B056FD"/>
    <w:rsid w:val="00B063A0"/>
    <w:rsid w:val="00B06E5A"/>
    <w:rsid w:val="00B06E75"/>
    <w:rsid w:val="00B10198"/>
    <w:rsid w:val="00B11838"/>
    <w:rsid w:val="00B13DBA"/>
    <w:rsid w:val="00B14427"/>
    <w:rsid w:val="00B148BD"/>
    <w:rsid w:val="00B16FF1"/>
    <w:rsid w:val="00B17173"/>
    <w:rsid w:val="00B17228"/>
    <w:rsid w:val="00B20CFE"/>
    <w:rsid w:val="00B2136C"/>
    <w:rsid w:val="00B21435"/>
    <w:rsid w:val="00B2174C"/>
    <w:rsid w:val="00B22FC7"/>
    <w:rsid w:val="00B237D8"/>
    <w:rsid w:val="00B24B28"/>
    <w:rsid w:val="00B250B9"/>
    <w:rsid w:val="00B258CA"/>
    <w:rsid w:val="00B2678E"/>
    <w:rsid w:val="00B26DBA"/>
    <w:rsid w:val="00B30391"/>
    <w:rsid w:val="00B317B1"/>
    <w:rsid w:val="00B32AA9"/>
    <w:rsid w:val="00B337DD"/>
    <w:rsid w:val="00B33E91"/>
    <w:rsid w:val="00B33F35"/>
    <w:rsid w:val="00B34241"/>
    <w:rsid w:val="00B34945"/>
    <w:rsid w:val="00B34B7C"/>
    <w:rsid w:val="00B35C2D"/>
    <w:rsid w:val="00B364D7"/>
    <w:rsid w:val="00B36B2E"/>
    <w:rsid w:val="00B3758C"/>
    <w:rsid w:val="00B37615"/>
    <w:rsid w:val="00B37CDC"/>
    <w:rsid w:val="00B401C5"/>
    <w:rsid w:val="00B417F2"/>
    <w:rsid w:val="00B42F99"/>
    <w:rsid w:val="00B4542C"/>
    <w:rsid w:val="00B45E39"/>
    <w:rsid w:val="00B50A3D"/>
    <w:rsid w:val="00B50FA8"/>
    <w:rsid w:val="00B5282D"/>
    <w:rsid w:val="00B52F06"/>
    <w:rsid w:val="00B52F30"/>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5C37"/>
    <w:rsid w:val="00B76448"/>
    <w:rsid w:val="00B76775"/>
    <w:rsid w:val="00B77947"/>
    <w:rsid w:val="00B80749"/>
    <w:rsid w:val="00B82B1D"/>
    <w:rsid w:val="00B83F83"/>
    <w:rsid w:val="00B851A2"/>
    <w:rsid w:val="00B86A54"/>
    <w:rsid w:val="00B90567"/>
    <w:rsid w:val="00B911B2"/>
    <w:rsid w:val="00B91991"/>
    <w:rsid w:val="00B921B6"/>
    <w:rsid w:val="00B92339"/>
    <w:rsid w:val="00B9247F"/>
    <w:rsid w:val="00B92833"/>
    <w:rsid w:val="00B94268"/>
    <w:rsid w:val="00B9616B"/>
    <w:rsid w:val="00BA0CCE"/>
    <w:rsid w:val="00BA1653"/>
    <w:rsid w:val="00BA1C33"/>
    <w:rsid w:val="00BA1EBE"/>
    <w:rsid w:val="00BA217E"/>
    <w:rsid w:val="00BA24DE"/>
    <w:rsid w:val="00BA30EC"/>
    <w:rsid w:val="00BA40FF"/>
    <w:rsid w:val="00BA5126"/>
    <w:rsid w:val="00BA5A77"/>
    <w:rsid w:val="00BA5E35"/>
    <w:rsid w:val="00BA7182"/>
    <w:rsid w:val="00BA7441"/>
    <w:rsid w:val="00BA74C5"/>
    <w:rsid w:val="00BA757B"/>
    <w:rsid w:val="00BA794E"/>
    <w:rsid w:val="00BA7FB6"/>
    <w:rsid w:val="00BB0355"/>
    <w:rsid w:val="00BB3BD1"/>
    <w:rsid w:val="00BB3DA5"/>
    <w:rsid w:val="00BB5BB7"/>
    <w:rsid w:val="00BB6368"/>
    <w:rsid w:val="00BB6B1E"/>
    <w:rsid w:val="00BB7E7F"/>
    <w:rsid w:val="00BC05B7"/>
    <w:rsid w:val="00BC123C"/>
    <w:rsid w:val="00BC1A20"/>
    <w:rsid w:val="00BC253C"/>
    <w:rsid w:val="00BC2CDC"/>
    <w:rsid w:val="00BC3D6D"/>
    <w:rsid w:val="00BC4582"/>
    <w:rsid w:val="00BC47A6"/>
    <w:rsid w:val="00BC516F"/>
    <w:rsid w:val="00BC51A4"/>
    <w:rsid w:val="00BC6A63"/>
    <w:rsid w:val="00BC7450"/>
    <w:rsid w:val="00BD24E7"/>
    <w:rsid w:val="00BD36D0"/>
    <w:rsid w:val="00BD3CA9"/>
    <w:rsid w:val="00BD40E2"/>
    <w:rsid w:val="00BD5A88"/>
    <w:rsid w:val="00BD7F59"/>
    <w:rsid w:val="00BE0A13"/>
    <w:rsid w:val="00BE1C28"/>
    <w:rsid w:val="00BE33C4"/>
    <w:rsid w:val="00BE404C"/>
    <w:rsid w:val="00BE47A8"/>
    <w:rsid w:val="00BE4C7F"/>
    <w:rsid w:val="00BE5364"/>
    <w:rsid w:val="00BE5809"/>
    <w:rsid w:val="00BE6519"/>
    <w:rsid w:val="00BE687D"/>
    <w:rsid w:val="00BE7D58"/>
    <w:rsid w:val="00BF0209"/>
    <w:rsid w:val="00BF0BC5"/>
    <w:rsid w:val="00BF0D75"/>
    <w:rsid w:val="00BF207E"/>
    <w:rsid w:val="00BF2E9D"/>
    <w:rsid w:val="00BF412A"/>
    <w:rsid w:val="00BF43FC"/>
    <w:rsid w:val="00BF5163"/>
    <w:rsid w:val="00BF5BC0"/>
    <w:rsid w:val="00BF5ED2"/>
    <w:rsid w:val="00BF6E68"/>
    <w:rsid w:val="00BF6F4A"/>
    <w:rsid w:val="00BF7867"/>
    <w:rsid w:val="00C00257"/>
    <w:rsid w:val="00C01090"/>
    <w:rsid w:val="00C02D78"/>
    <w:rsid w:val="00C03A51"/>
    <w:rsid w:val="00C03D7D"/>
    <w:rsid w:val="00C06817"/>
    <w:rsid w:val="00C07BF3"/>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77E"/>
    <w:rsid w:val="00C219C7"/>
    <w:rsid w:val="00C21E6E"/>
    <w:rsid w:val="00C22B4C"/>
    <w:rsid w:val="00C230BC"/>
    <w:rsid w:val="00C23112"/>
    <w:rsid w:val="00C23C83"/>
    <w:rsid w:val="00C23FD0"/>
    <w:rsid w:val="00C26649"/>
    <w:rsid w:val="00C30283"/>
    <w:rsid w:val="00C315C4"/>
    <w:rsid w:val="00C3227A"/>
    <w:rsid w:val="00C324DF"/>
    <w:rsid w:val="00C32747"/>
    <w:rsid w:val="00C32CF0"/>
    <w:rsid w:val="00C332CB"/>
    <w:rsid w:val="00C33A75"/>
    <w:rsid w:val="00C33DB9"/>
    <w:rsid w:val="00C343DE"/>
    <w:rsid w:val="00C35258"/>
    <w:rsid w:val="00C35A1C"/>
    <w:rsid w:val="00C36D63"/>
    <w:rsid w:val="00C36E63"/>
    <w:rsid w:val="00C37E73"/>
    <w:rsid w:val="00C37F51"/>
    <w:rsid w:val="00C41B1B"/>
    <w:rsid w:val="00C41D6B"/>
    <w:rsid w:val="00C42749"/>
    <w:rsid w:val="00C45E2C"/>
    <w:rsid w:val="00C4678D"/>
    <w:rsid w:val="00C46860"/>
    <w:rsid w:val="00C476ED"/>
    <w:rsid w:val="00C50CE1"/>
    <w:rsid w:val="00C50E75"/>
    <w:rsid w:val="00C51E6F"/>
    <w:rsid w:val="00C524D6"/>
    <w:rsid w:val="00C526E8"/>
    <w:rsid w:val="00C5490F"/>
    <w:rsid w:val="00C55BE5"/>
    <w:rsid w:val="00C568E8"/>
    <w:rsid w:val="00C5772D"/>
    <w:rsid w:val="00C57F84"/>
    <w:rsid w:val="00C601C2"/>
    <w:rsid w:val="00C6037D"/>
    <w:rsid w:val="00C606BF"/>
    <w:rsid w:val="00C62663"/>
    <w:rsid w:val="00C63365"/>
    <w:rsid w:val="00C643C7"/>
    <w:rsid w:val="00C646D7"/>
    <w:rsid w:val="00C65281"/>
    <w:rsid w:val="00C665ED"/>
    <w:rsid w:val="00C67340"/>
    <w:rsid w:val="00C67845"/>
    <w:rsid w:val="00C67D97"/>
    <w:rsid w:val="00C713CC"/>
    <w:rsid w:val="00C7256E"/>
    <w:rsid w:val="00C73A61"/>
    <w:rsid w:val="00C73B36"/>
    <w:rsid w:val="00C746C9"/>
    <w:rsid w:val="00C75DFD"/>
    <w:rsid w:val="00C76264"/>
    <w:rsid w:val="00C774EF"/>
    <w:rsid w:val="00C80838"/>
    <w:rsid w:val="00C83451"/>
    <w:rsid w:val="00C83DDA"/>
    <w:rsid w:val="00C864B8"/>
    <w:rsid w:val="00C90420"/>
    <w:rsid w:val="00C90FC2"/>
    <w:rsid w:val="00C93575"/>
    <w:rsid w:val="00C95AC4"/>
    <w:rsid w:val="00C9679A"/>
    <w:rsid w:val="00C96B04"/>
    <w:rsid w:val="00C973A7"/>
    <w:rsid w:val="00C9762E"/>
    <w:rsid w:val="00CA12CD"/>
    <w:rsid w:val="00CA1991"/>
    <w:rsid w:val="00CA24ED"/>
    <w:rsid w:val="00CA344B"/>
    <w:rsid w:val="00CA3CBD"/>
    <w:rsid w:val="00CA5788"/>
    <w:rsid w:val="00CA5BAF"/>
    <w:rsid w:val="00CA669C"/>
    <w:rsid w:val="00CA6D14"/>
    <w:rsid w:val="00CB0123"/>
    <w:rsid w:val="00CB1464"/>
    <w:rsid w:val="00CB172E"/>
    <w:rsid w:val="00CB1892"/>
    <w:rsid w:val="00CB2B73"/>
    <w:rsid w:val="00CB3396"/>
    <w:rsid w:val="00CB3B48"/>
    <w:rsid w:val="00CB4921"/>
    <w:rsid w:val="00CB5431"/>
    <w:rsid w:val="00CB5D4F"/>
    <w:rsid w:val="00CB5E91"/>
    <w:rsid w:val="00CB662C"/>
    <w:rsid w:val="00CB6DD6"/>
    <w:rsid w:val="00CB7F2B"/>
    <w:rsid w:val="00CC0E5F"/>
    <w:rsid w:val="00CC2274"/>
    <w:rsid w:val="00CC2591"/>
    <w:rsid w:val="00CC275F"/>
    <w:rsid w:val="00CC2FD3"/>
    <w:rsid w:val="00CC3022"/>
    <w:rsid w:val="00CC3116"/>
    <w:rsid w:val="00CC3241"/>
    <w:rsid w:val="00CC3656"/>
    <w:rsid w:val="00CC46CD"/>
    <w:rsid w:val="00CC4880"/>
    <w:rsid w:val="00CC4ED9"/>
    <w:rsid w:val="00CC5ADE"/>
    <w:rsid w:val="00CC6723"/>
    <w:rsid w:val="00CC6A53"/>
    <w:rsid w:val="00CC6E1B"/>
    <w:rsid w:val="00CD1414"/>
    <w:rsid w:val="00CD1668"/>
    <w:rsid w:val="00CD26BD"/>
    <w:rsid w:val="00CD4B3B"/>
    <w:rsid w:val="00CD50F0"/>
    <w:rsid w:val="00CD62B8"/>
    <w:rsid w:val="00CD6EEB"/>
    <w:rsid w:val="00CE0AA3"/>
    <w:rsid w:val="00CE2260"/>
    <w:rsid w:val="00CE264C"/>
    <w:rsid w:val="00CE29E0"/>
    <w:rsid w:val="00CE49DE"/>
    <w:rsid w:val="00CE4E77"/>
    <w:rsid w:val="00CE5510"/>
    <w:rsid w:val="00CE5995"/>
    <w:rsid w:val="00CE5FD4"/>
    <w:rsid w:val="00CE607F"/>
    <w:rsid w:val="00CE658F"/>
    <w:rsid w:val="00CE6A01"/>
    <w:rsid w:val="00CE771F"/>
    <w:rsid w:val="00CE7BFD"/>
    <w:rsid w:val="00CF03C6"/>
    <w:rsid w:val="00CF080A"/>
    <w:rsid w:val="00CF1A34"/>
    <w:rsid w:val="00CF2AE1"/>
    <w:rsid w:val="00CF2CA6"/>
    <w:rsid w:val="00CF46FF"/>
    <w:rsid w:val="00CF49FD"/>
    <w:rsid w:val="00CF4C72"/>
    <w:rsid w:val="00CF5A25"/>
    <w:rsid w:val="00CF60F0"/>
    <w:rsid w:val="00CF633B"/>
    <w:rsid w:val="00D01258"/>
    <w:rsid w:val="00D020AC"/>
    <w:rsid w:val="00D05A6D"/>
    <w:rsid w:val="00D061FE"/>
    <w:rsid w:val="00D07A56"/>
    <w:rsid w:val="00D136EA"/>
    <w:rsid w:val="00D1554D"/>
    <w:rsid w:val="00D21C3E"/>
    <w:rsid w:val="00D22E86"/>
    <w:rsid w:val="00D230C5"/>
    <w:rsid w:val="00D23645"/>
    <w:rsid w:val="00D24533"/>
    <w:rsid w:val="00D250C4"/>
    <w:rsid w:val="00D304E2"/>
    <w:rsid w:val="00D30948"/>
    <w:rsid w:val="00D31E6C"/>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35"/>
    <w:rsid w:val="00D50078"/>
    <w:rsid w:val="00D519F1"/>
    <w:rsid w:val="00D5210E"/>
    <w:rsid w:val="00D52FBD"/>
    <w:rsid w:val="00D55D5F"/>
    <w:rsid w:val="00D602FA"/>
    <w:rsid w:val="00D607BC"/>
    <w:rsid w:val="00D60DAA"/>
    <w:rsid w:val="00D6308F"/>
    <w:rsid w:val="00D63BD0"/>
    <w:rsid w:val="00D642CF"/>
    <w:rsid w:val="00D6449D"/>
    <w:rsid w:val="00D66C4A"/>
    <w:rsid w:val="00D70A9A"/>
    <w:rsid w:val="00D70D33"/>
    <w:rsid w:val="00D711F0"/>
    <w:rsid w:val="00D74211"/>
    <w:rsid w:val="00D743B7"/>
    <w:rsid w:val="00D7493A"/>
    <w:rsid w:val="00D76B63"/>
    <w:rsid w:val="00D76F30"/>
    <w:rsid w:val="00D772D0"/>
    <w:rsid w:val="00D804E5"/>
    <w:rsid w:val="00D81120"/>
    <w:rsid w:val="00D81A9E"/>
    <w:rsid w:val="00D83C60"/>
    <w:rsid w:val="00D8499A"/>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0F98"/>
    <w:rsid w:val="00DA300D"/>
    <w:rsid w:val="00DA342D"/>
    <w:rsid w:val="00DA3D34"/>
    <w:rsid w:val="00DA57F1"/>
    <w:rsid w:val="00DA5C57"/>
    <w:rsid w:val="00DA5E88"/>
    <w:rsid w:val="00DA72C8"/>
    <w:rsid w:val="00DB1EA5"/>
    <w:rsid w:val="00DB3925"/>
    <w:rsid w:val="00DB3E7C"/>
    <w:rsid w:val="00DB6172"/>
    <w:rsid w:val="00DB74FC"/>
    <w:rsid w:val="00DB774A"/>
    <w:rsid w:val="00DB7B38"/>
    <w:rsid w:val="00DC0F11"/>
    <w:rsid w:val="00DC1258"/>
    <w:rsid w:val="00DC141A"/>
    <w:rsid w:val="00DC22F1"/>
    <w:rsid w:val="00DC2424"/>
    <w:rsid w:val="00DC3D1D"/>
    <w:rsid w:val="00DC4B56"/>
    <w:rsid w:val="00DC5E87"/>
    <w:rsid w:val="00DC62B9"/>
    <w:rsid w:val="00DC67DB"/>
    <w:rsid w:val="00DC6843"/>
    <w:rsid w:val="00DD0AD4"/>
    <w:rsid w:val="00DD19D3"/>
    <w:rsid w:val="00DD1D54"/>
    <w:rsid w:val="00DD1E8F"/>
    <w:rsid w:val="00DD1FA0"/>
    <w:rsid w:val="00DD2ECA"/>
    <w:rsid w:val="00DD5268"/>
    <w:rsid w:val="00DD5937"/>
    <w:rsid w:val="00DD5E3A"/>
    <w:rsid w:val="00DE03FC"/>
    <w:rsid w:val="00DE0A40"/>
    <w:rsid w:val="00DE1A4A"/>
    <w:rsid w:val="00DE3115"/>
    <w:rsid w:val="00DE3726"/>
    <w:rsid w:val="00DE3965"/>
    <w:rsid w:val="00DE55EE"/>
    <w:rsid w:val="00DE6BC3"/>
    <w:rsid w:val="00DE7A8E"/>
    <w:rsid w:val="00DF0261"/>
    <w:rsid w:val="00DF0CBA"/>
    <w:rsid w:val="00DF174D"/>
    <w:rsid w:val="00DF3A0D"/>
    <w:rsid w:val="00DF3E66"/>
    <w:rsid w:val="00DF4A2F"/>
    <w:rsid w:val="00DF4E67"/>
    <w:rsid w:val="00DF645F"/>
    <w:rsid w:val="00E003AF"/>
    <w:rsid w:val="00E00452"/>
    <w:rsid w:val="00E00BF8"/>
    <w:rsid w:val="00E02DC3"/>
    <w:rsid w:val="00E03137"/>
    <w:rsid w:val="00E06577"/>
    <w:rsid w:val="00E06C12"/>
    <w:rsid w:val="00E07644"/>
    <w:rsid w:val="00E07957"/>
    <w:rsid w:val="00E10472"/>
    <w:rsid w:val="00E10EDA"/>
    <w:rsid w:val="00E10EFE"/>
    <w:rsid w:val="00E12128"/>
    <w:rsid w:val="00E12AF2"/>
    <w:rsid w:val="00E13772"/>
    <w:rsid w:val="00E141F8"/>
    <w:rsid w:val="00E16CBA"/>
    <w:rsid w:val="00E2077E"/>
    <w:rsid w:val="00E20F2E"/>
    <w:rsid w:val="00E2196A"/>
    <w:rsid w:val="00E25844"/>
    <w:rsid w:val="00E259E5"/>
    <w:rsid w:val="00E25CEE"/>
    <w:rsid w:val="00E26FDA"/>
    <w:rsid w:val="00E30419"/>
    <w:rsid w:val="00E30434"/>
    <w:rsid w:val="00E32525"/>
    <w:rsid w:val="00E325BA"/>
    <w:rsid w:val="00E32B1D"/>
    <w:rsid w:val="00E334C1"/>
    <w:rsid w:val="00E3365A"/>
    <w:rsid w:val="00E350E8"/>
    <w:rsid w:val="00E3566E"/>
    <w:rsid w:val="00E36ED0"/>
    <w:rsid w:val="00E370B1"/>
    <w:rsid w:val="00E37A22"/>
    <w:rsid w:val="00E41537"/>
    <w:rsid w:val="00E41C87"/>
    <w:rsid w:val="00E41E72"/>
    <w:rsid w:val="00E43A5A"/>
    <w:rsid w:val="00E43CE2"/>
    <w:rsid w:val="00E44A05"/>
    <w:rsid w:val="00E44B45"/>
    <w:rsid w:val="00E44F41"/>
    <w:rsid w:val="00E4605B"/>
    <w:rsid w:val="00E4776D"/>
    <w:rsid w:val="00E479F9"/>
    <w:rsid w:val="00E47CED"/>
    <w:rsid w:val="00E50659"/>
    <w:rsid w:val="00E518DA"/>
    <w:rsid w:val="00E52297"/>
    <w:rsid w:val="00E52622"/>
    <w:rsid w:val="00E53D91"/>
    <w:rsid w:val="00E53EA5"/>
    <w:rsid w:val="00E542A8"/>
    <w:rsid w:val="00E57803"/>
    <w:rsid w:val="00E57A8D"/>
    <w:rsid w:val="00E604A9"/>
    <w:rsid w:val="00E61027"/>
    <w:rsid w:val="00E63243"/>
    <w:rsid w:val="00E63FFD"/>
    <w:rsid w:val="00E640B7"/>
    <w:rsid w:val="00E6447D"/>
    <w:rsid w:val="00E652FF"/>
    <w:rsid w:val="00E66238"/>
    <w:rsid w:val="00E662A6"/>
    <w:rsid w:val="00E6656A"/>
    <w:rsid w:val="00E679B5"/>
    <w:rsid w:val="00E703CE"/>
    <w:rsid w:val="00E71BA5"/>
    <w:rsid w:val="00E72084"/>
    <w:rsid w:val="00E723F5"/>
    <w:rsid w:val="00E73BB6"/>
    <w:rsid w:val="00E73EAE"/>
    <w:rsid w:val="00E73FDE"/>
    <w:rsid w:val="00E7509A"/>
    <w:rsid w:val="00E75C9B"/>
    <w:rsid w:val="00E7656A"/>
    <w:rsid w:val="00E766D5"/>
    <w:rsid w:val="00E76AC8"/>
    <w:rsid w:val="00E76BE9"/>
    <w:rsid w:val="00E770DB"/>
    <w:rsid w:val="00E77361"/>
    <w:rsid w:val="00E8012D"/>
    <w:rsid w:val="00E803AE"/>
    <w:rsid w:val="00E80BF7"/>
    <w:rsid w:val="00E8132F"/>
    <w:rsid w:val="00E81342"/>
    <w:rsid w:val="00E82677"/>
    <w:rsid w:val="00E84419"/>
    <w:rsid w:val="00E90022"/>
    <w:rsid w:val="00E911EF"/>
    <w:rsid w:val="00E91B93"/>
    <w:rsid w:val="00E91C74"/>
    <w:rsid w:val="00E924CB"/>
    <w:rsid w:val="00E9266C"/>
    <w:rsid w:val="00E92E91"/>
    <w:rsid w:val="00E92F1C"/>
    <w:rsid w:val="00E94CBF"/>
    <w:rsid w:val="00E94DAD"/>
    <w:rsid w:val="00E9565D"/>
    <w:rsid w:val="00E9574F"/>
    <w:rsid w:val="00E969DE"/>
    <w:rsid w:val="00E978CE"/>
    <w:rsid w:val="00EA0DE8"/>
    <w:rsid w:val="00EA1016"/>
    <w:rsid w:val="00EA1F17"/>
    <w:rsid w:val="00EA1F32"/>
    <w:rsid w:val="00EA3F03"/>
    <w:rsid w:val="00EA4200"/>
    <w:rsid w:val="00EA4C39"/>
    <w:rsid w:val="00EA52BF"/>
    <w:rsid w:val="00EA592A"/>
    <w:rsid w:val="00EA7D41"/>
    <w:rsid w:val="00EA7ED8"/>
    <w:rsid w:val="00EB02BF"/>
    <w:rsid w:val="00EB0AA6"/>
    <w:rsid w:val="00EB1B3D"/>
    <w:rsid w:val="00EB26DF"/>
    <w:rsid w:val="00EB29D0"/>
    <w:rsid w:val="00EB30E1"/>
    <w:rsid w:val="00EB34D4"/>
    <w:rsid w:val="00EB4123"/>
    <w:rsid w:val="00EB4DAC"/>
    <w:rsid w:val="00EB5B86"/>
    <w:rsid w:val="00EB729E"/>
    <w:rsid w:val="00EB7685"/>
    <w:rsid w:val="00EC03C1"/>
    <w:rsid w:val="00EC116D"/>
    <w:rsid w:val="00EC2F46"/>
    <w:rsid w:val="00EC4B60"/>
    <w:rsid w:val="00EC503B"/>
    <w:rsid w:val="00EC5FB3"/>
    <w:rsid w:val="00EC6565"/>
    <w:rsid w:val="00EC6A83"/>
    <w:rsid w:val="00EC6D67"/>
    <w:rsid w:val="00EC6E85"/>
    <w:rsid w:val="00EC73B5"/>
    <w:rsid w:val="00EC7BC4"/>
    <w:rsid w:val="00ED01A3"/>
    <w:rsid w:val="00ED22B2"/>
    <w:rsid w:val="00ED374A"/>
    <w:rsid w:val="00ED3A2C"/>
    <w:rsid w:val="00ED4004"/>
    <w:rsid w:val="00ED4181"/>
    <w:rsid w:val="00ED480E"/>
    <w:rsid w:val="00ED66A4"/>
    <w:rsid w:val="00EE002A"/>
    <w:rsid w:val="00EE1337"/>
    <w:rsid w:val="00EE1392"/>
    <w:rsid w:val="00EE6250"/>
    <w:rsid w:val="00EE6F1E"/>
    <w:rsid w:val="00EF09B3"/>
    <w:rsid w:val="00EF102F"/>
    <w:rsid w:val="00EF175A"/>
    <w:rsid w:val="00EF1AAB"/>
    <w:rsid w:val="00EF1F7A"/>
    <w:rsid w:val="00EF31D8"/>
    <w:rsid w:val="00EF6B4C"/>
    <w:rsid w:val="00EF71A8"/>
    <w:rsid w:val="00F00634"/>
    <w:rsid w:val="00F01024"/>
    <w:rsid w:val="00F011E8"/>
    <w:rsid w:val="00F02E83"/>
    <w:rsid w:val="00F03737"/>
    <w:rsid w:val="00F0400F"/>
    <w:rsid w:val="00F05235"/>
    <w:rsid w:val="00F06936"/>
    <w:rsid w:val="00F075E8"/>
    <w:rsid w:val="00F07F5A"/>
    <w:rsid w:val="00F12488"/>
    <w:rsid w:val="00F149B8"/>
    <w:rsid w:val="00F14AE4"/>
    <w:rsid w:val="00F15F21"/>
    <w:rsid w:val="00F1722E"/>
    <w:rsid w:val="00F17D3E"/>
    <w:rsid w:val="00F17E8F"/>
    <w:rsid w:val="00F20370"/>
    <w:rsid w:val="00F205C8"/>
    <w:rsid w:val="00F21BF2"/>
    <w:rsid w:val="00F22B70"/>
    <w:rsid w:val="00F234FE"/>
    <w:rsid w:val="00F23645"/>
    <w:rsid w:val="00F23951"/>
    <w:rsid w:val="00F23ABE"/>
    <w:rsid w:val="00F24063"/>
    <w:rsid w:val="00F2411F"/>
    <w:rsid w:val="00F2506F"/>
    <w:rsid w:val="00F252A7"/>
    <w:rsid w:val="00F2554F"/>
    <w:rsid w:val="00F25863"/>
    <w:rsid w:val="00F26D9A"/>
    <w:rsid w:val="00F27A27"/>
    <w:rsid w:val="00F27B14"/>
    <w:rsid w:val="00F30ED3"/>
    <w:rsid w:val="00F31C6E"/>
    <w:rsid w:val="00F32299"/>
    <w:rsid w:val="00F32683"/>
    <w:rsid w:val="00F33717"/>
    <w:rsid w:val="00F337F0"/>
    <w:rsid w:val="00F33F4A"/>
    <w:rsid w:val="00F352D0"/>
    <w:rsid w:val="00F35C3D"/>
    <w:rsid w:val="00F35F56"/>
    <w:rsid w:val="00F3641D"/>
    <w:rsid w:val="00F40452"/>
    <w:rsid w:val="00F40836"/>
    <w:rsid w:val="00F40CDA"/>
    <w:rsid w:val="00F42F5C"/>
    <w:rsid w:val="00F44338"/>
    <w:rsid w:val="00F44343"/>
    <w:rsid w:val="00F448C1"/>
    <w:rsid w:val="00F44C4B"/>
    <w:rsid w:val="00F45D98"/>
    <w:rsid w:val="00F477E1"/>
    <w:rsid w:val="00F504DE"/>
    <w:rsid w:val="00F516E0"/>
    <w:rsid w:val="00F5393E"/>
    <w:rsid w:val="00F54D41"/>
    <w:rsid w:val="00F54D46"/>
    <w:rsid w:val="00F56467"/>
    <w:rsid w:val="00F56C88"/>
    <w:rsid w:val="00F5789A"/>
    <w:rsid w:val="00F603AB"/>
    <w:rsid w:val="00F60DFA"/>
    <w:rsid w:val="00F614C0"/>
    <w:rsid w:val="00F61CDD"/>
    <w:rsid w:val="00F62123"/>
    <w:rsid w:val="00F63369"/>
    <w:rsid w:val="00F634E0"/>
    <w:rsid w:val="00F64780"/>
    <w:rsid w:val="00F668DC"/>
    <w:rsid w:val="00F671E1"/>
    <w:rsid w:val="00F701C9"/>
    <w:rsid w:val="00F703BA"/>
    <w:rsid w:val="00F708AC"/>
    <w:rsid w:val="00F71E66"/>
    <w:rsid w:val="00F739EE"/>
    <w:rsid w:val="00F802CA"/>
    <w:rsid w:val="00F80EAD"/>
    <w:rsid w:val="00F817AD"/>
    <w:rsid w:val="00F81FDE"/>
    <w:rsid w:val="00F82858"/>
    <w:rsid w:val="00F82B54"/>
    <w:rsid w:val="00F82E82"/>
    <w:rsid w:val="00F83862"/>
    <w:rsid w:val="00F84955"/>
    <w:rsid w:val="00F8506B"/>
    <w:rsid w:val="00F85793"/>
    <w:rsid w:val="00F85FB5"/>
    <w:rsid w:val="00F86449"/>
    <w:rsid w:val="00F86EF5"/>
    <w:rsid w:val="00F92062"/>
    <w:rsid w:val="00F946F0"/>
    <w:rsid w:val="00F955A7"/>
    <w:rsid w:val="00F9670C"/>
    <w:rsid w:val="00F96AA4"/>
    <w:rsid w:val="00FA0CA7"/>
    <w:rsid w:val="00FA1554"/>
    <w:rsid w:val="00FA155B"/>
    <w:rsid w:val="00FA2123"/>
    <w:rsid w:val="00FA22E9"/>
    <w:rsid w:val="00FA2C63"/>
    <w:rsid w:val="00FA3261"/>
    <w:rsid w:val="00FA495E"/>
    <w:rsid w:val="00FA611D"/>
    <w:rsid w:val="00FA6379"/>
    <w:rsid w:val="00FA6F9D"/>
    <w:rsid w:val="00FB042B"/>
    <w:rsid w:val="00FB23A0"/>
    <w:rsid w:val="00FB2613"/>
    <w:rsid w:val="00FB2CAC"/>
    <w:rsid w:val="00FB4897"/>
    <w:rsid w:val="00FB5610"/>
    <w:rsid w:val="00FB5828"/>
    <w:rsid w:val="00FB59C0"/>
    <w:rsid w:val="00FB5A5E"/>
    <w:rsid w:val="00FB5DD2"/>
    <w:rsid w:val="00FB68FF"/>
    <w:rsid w:val="00FC0E35"/>
    <w:rsid w:val="00FC10BE"/>
    <w:rsid w:val="00FC12F2"/>
    <w:rsid w:val="00FC157B"/>
    <w:rsid w:val="00FC1A7E"/>
    <w:rsid w:val="00FC1B43"/>
    <w:rsid w:val="00FC34E1"/>
    <w:rsid w:val="00FC3908"/>
    <w:rsid w:val="00FC4AD6"/>
    <w:rsid w:val="00FC5AAE"/>
    <w:rsid w:val="00FC63B2"/>
    <w:rsid w:val="00FD0958"/>
    <w:rsid w:val="00FD098C"/>
    <w:rsid w:val="00FD1D36"/>
    <w:rsid w:val="00FD3025"/>
    <w:rsid w:val="00FD3089"/>
    <w:rsid w:val="00FE0B58"/>
    <w:rsid w:val="00FE0DD7"/>
    <w:rsid w:val="00FE1BEF"/>
    <w:rsid w:val="00FE39E9"/>
    <w:rsid w:val="00FE4F7D"/>
    <w:rsid w:val="00FE501D"/>
    <w:rsid w:val="00FE6480"/>
    <w:rsid w:val="00FE7941"/>
    <w:rsid w:val="00FF0520"/>
    <w:rsid w:val="00FF0C24"/>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E16CB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19-01-2673" TargetMode="External"/><Relationship Id="rId18" Type="http://schemas.openxmlformats.org/officeDocument/2006/relationships/hyperlink" Target="http://www.uradni-list.si/1/objava.jsp?sop=2021-01-414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0-01-3110" TargetMode="External"/><Relationship Id="rId17" Type="http://schemas.openxmlformats.org/officeDocument/2006/relationships/hyperlink" Target="http://www.uradni-list.si/1/objava.jsp?sop=2021-01-3349" TargetMode="External"/><Relationship Id="rId2" Type="http://schemas.openxmlformats.org/officeDocument/2006/relationships/numbering" Target="numbering.xml"/><Relationship Id="rId16" Type="http://schemas.openxmlformats.org/officeDocument/2006/relationships/hyperlink" Target="http://www.uradni-list.si/1/objava.jsp?sop=2021-01-257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2" TargetMode="External"/><Relationship Id="rId23" Type="http://schemas.openxmlformats.org/officeDocument/2006/relationships/fontTable" Target="fontTable.xml"/><Relationship Id="rId10" Type="http://schemas.openxmlformats.org/officeDocument/2006/relationships/hyperlink" Target="http://www.uradni-list.si/1/objava.jsp?sop=2022-01-0014" TargetMode="External"/><Relationship Id="rId19" Type="http://schemas.openxmlformats.org/officeDocument/2006/relationships/hyperlink" Target="http://www.uradni-list.si/1/objava.jsp?sop=2022-01-087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0-01-0977"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7224</Words>
  <Characters>41181</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19</cp:revision>
  <cp:lastPrinted>2024-11-14T11:24:00Z</cp:lastPrinted>
  <dcterms:created xsi:type="dcterms:W3CDTF">2025-03-28T18:25:00Z</dcterms:created>
  <dcterms:modified xsi:type="dcterms:W3CDTF">2025-03-28T18:41:00Z</dcterms:modified>
</cp:coreProperties>
</file>