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AB4E0" w14:textId="77777777" w:rsidR="00341D96" w:rsidRPr="00C17218" w:rsidRDefault="003416F6" w:rsidP="00C17218">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Pr>
          <w:rFonts w:ascii="Arial" w:hAnsi="Arial" w:cs="Arial"/>
          <w:color w:val="auto"/>
          <w:sz w:val="20"/>
          <w:szCs w:val="20"/>
          <w:lang w:val="en-GB"/>
        </w:rPr>
        <w:t>FORMS</w:t>
      </w:r>
    </w:p>
    <w:p w14:paraId="06CAB4E1" w14:textId="77777777" w:rsidR="00FE2003" w:rsidRDefault="00FE2003" w:rsidP="00286441">
      <w:pPr>
        <w:ind w:right="397"/>
        <w:rPr>
          <w:rFonts w:cs="Arial"/>
          <w:sz w:val="20"/>
          <w:szCs w:val="20"/>
        </w:rPr>
      </w:pPr>
    </w:p>
    <w:p w14:paraId="06CAB4E2" w14:textId="77777777" w:rsidR="00C17218" w:rsidRPr="00C17218" w:rsidRDefault="003416F6" w:rsidP="00C17218">
      <w:pPr>
        <w:spacing w:after="160" w:line="259" w:lineRule="auto"/>
        <w:jc w:val="center"/>
        <w:rPr>
          <w:rFonts w:eastAsia="Calibri" w:cs="Arial"/>
          <w:b/>
          <w:kern w:val="2"/>
          <w:sz w:val="20"/>
          <w:szCs w:val="20"/>
          <w14:ligatures w14:val="standardContextual"/>
        </w:rPr>
      </w:pPr>
      <w:r>
        <w:rPr>
          <w:rFonts w:eastAsia="Calibri" w:cs="Arial"/>
          <w:b/>
          <w:bCs/>
          <w:kern w:val="2"/>
          <w:sz w:val="20"/>
          <w:szCs w:val="20"/>
          <w:lang w:val="en-GB"/>
          <w14:ligatures w14:val="standardContextual"/>
        </w:rPr>
        <w:t>PRO FORMA INVOICE (Form 1/OBR-1)</w:t>
      </w:r>
    </w:p>
    <w:tbl>
      <w:tblPr>
        <w:tblW w:w="14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5"/>
        <w:gridCol w:w="9801"/>
      </w:tblGrid>
      <w:tr w:rsidR="001E5C85" w14:paraId="06CAB4E6" w14:textId="77777777" w:rsidTr="00C17218">
        <w:trPr>
          <w:cantSplit/>
          <w:trHeight w:val="368"/>
        </w:trPr>
        <w:tc>
          <w:tcPr>
            <w:tcW w:w="4675" w:type="dxa"/>
            <w:vMerge w:val="restart"/>
            <w:shd w:val="clear" w:color="auto" w:fill="FFFFFF"/>
          </w:tcPr>
          <w:p w14:paraId="06CAB4E3" w14:textId="77777777"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 xml:space="preserve">Tenderer </w:t>
            </w:r>
          </w:p>
          <w:p w14:paraId="06CAB4E4"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9801" w:type="dxa"/>
          </w:tcPr>
          <w:p w14:paraId="06CAB4E5"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r w:rsidR="001E5C85" w14:paraId="06CAB4E9" w14:textId="77777777" w:rsidTr="00C17218">
        <w:trPr>
          <w:cantSplit/>
          <w:trHeight w:val="375"/>
        </w:trPr>
        <w:tc>
          <w:tcPr>
            <w:tcW w:w="4675" w:type="dxa"/>
            <w:vMerge/>
          </w:tcPr>
          <w:p w14:paraId="06CAB4E7"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9801" w:type="dxa"/>
          </w:tcPr>
          <w:p w14:paraId="06CAB4E8" w14:textId="77777777" w:rsidR="00C17218" w:rsidRPr="00C17218" w:rsidRDefault="00C17218" w:rsidP="00C17218">
            <w:pPr>
              <w:spacing w:after="160" w:line="259" w:lineRule="auto"/>
              <w:ind w:hanging="212"/>
              <w:jc w:val="both"/>
              <w:rPr>
                <w:rFonts w:eastAsia="Calibri" w:cs="Arial"/>
                <w:color w:val="000000"/>
                <w:kern w:val="2"/>
                <w:sz w:val="20"/>
                <w:szCs w:val="20"/>
                <w14:ligatures w14:val="standardContextual"/>
              </w:rPr>
            </w:pPr>
          </w:p>
        </w:tc>
      </w:tr>
      <w:tr w:rsidR="001E5C85" w14:paraId="06CAB4EC" w14:textId="77777777" w:rsidTr="00C17218">
        <w:trPr>
          <w:cantSplit/>
          <w:trHeight w:val="383"/>
        </w:trPr>
        <w:tc>
          <w:tcPr>
            <w:tcW w:w="4675" w:type="dxa"/>
            <w:vMerge/>
          </w:tcPr>
          <w:p w14:paraId="06CAB4EA"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c>
          <w:tcPr>
            <w:tcW w:w="9801" w:type="dxa"/>
          </w:tcPr>
          <w:p w14:paraId="06CAB4EB"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r w:rsidR="001E5C85" w14:paraId="06CAB4EF" w14:textId="77777777" w:rsidTr="00C17218">
        <w:trPr>
          <w:trHeight w:val="570"/>
        </w:trPr>
        <w:tc>
          <w:tcPr>
            <w:tcW w:w="4675" w:type="dxa"/>
            <w:shd w:val="clear" w:color="auto" w:fill="FFFFFF"/>
            <w:vAlign w:val="center"/>
          </w:tcPr>
          <w:p w14:paraId="06CAB4ED" w14:textId="77777777"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Subject of the public contract</w:t>
            </w:r>
          </w:p>
        </w:tc>
        <w:tc>
          <w:tcPr>
            <w:tcW w:w="9801" w:type="dxa"/>
            <w:vAlign w:val="center"/>
          </w:tcPr>
          <w:p w14:paraId="06CAB4EE" w14:textId="308F47BD" w:rsidR="00C17218" w:rsidRPr="00C17218" w:rsidRDefault="005B3F55" w:rsidP="00C17218">
            <w:pPr>
              <w:spacing w:after="160" w:line="259" w:lineRule="auto"/>
              <w:rPr>
                <w:rFonts w:eastAsia="Calibri" w:cs="Arial"/>
                <w:b/>
                <w:color w:val="000000"/>
                <w:kern w:val="2"/>
                <w:sz w:val="20"/>
                <w:szCs w:val="20"/>
                <w14:ligatures w14:val="standardContextual"/>
              </w:rPr>
            </w:pPr>
            <w:r w:rsidRPr="005B3F55">
              <w:rPr>
                <w:rFonts w:eastAsia="Calibri" w:cs="Arial"/>
                <w:b/>
                <w:bCs/>
                <w:color w:val="000000"/>
                <w:kern w:val="2"/>
                <w:sz w:val="20"/>
                <w:szCs w:val="20"/>
                <w:lang w:val="en-GB"/>
                <w14:ligatures w14:val="standardContextual"/>
              </w:rPr>
              <w:t>Lease of the Matlab software with technical support</w:t>
            </w:r>
          </w:p>
        </w:tc>
      </w:tr>
      <w:tr w:rsidR="001E5C85" w14:paraId="06CAB4F2" w14:textId="77777777" w:rsidTr="00536356">
        <w:trPr>
          <w:trHeight w:val="223"/>
        </w:trPr>
        <w:tc>
          <w:tcPr>
            <w:tcW w:w="4675" w:type="dxa"/>
            <w:shd w:val="clear" w:color="auto" w:fill="FFFFFF"/>
          </w:tcPr>
          <w:p w14:paraId="06CAB4F0" w14:textId="77777777" w:rsidR="00C17218" w:rsidRPr="00C17218" w:rsidRDefault="003416F6" w:rsidP="00C17218">
            <w:pPr>
              <w:spacing w:after="160" w:line="259" w:lineRule="auto"/>
              <w:jc w:val="both"/>
              <w:rPr>
                <w:rFonts w:eastAsia="Calibri" w:cs="Arial"/>
                <w:color w:val="000000"/>
                <w:kern w:val="2"/>
                <w:sz w:val="20"/>
                <w:szCs w:val="20"/>
                <w14:ligatures w14:val="standardContextual"/>
              </w:rPr>
            </w:pPr>
            <w:r>
              <w:rPr>
                <w:rFonts w:eastAsia="Calibri" w:cs="Arial"/>
                <w:color w:val="000000"/>
                <w:kern w:val="2"/>
                <w:sz w:val="20"/>
                <w:szCs w:val="20"/>
                <w:lang w:val="en-GB"/>
                <w14:ligatures w14:val="standardContextual"/>
              </w:rPr>
              <w:t>Pro forma invoice No.</w:t>
            </w:r>
          </w:p>
        </w:tc>
        <w:tc>
          <w:tcPr>
            <w:tcW w:w="9801" w:type="dxa"/>
          </w:tcPr>
          <w:p w14:paraId="06CAB4F1"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tc>
      </w:tr>
    </w:tbl>
    <w:p w14:paraId="06CAB4F3" w14:textId="77777777" w:rsidR="00C17218" w:rsidRDefault="00C17218" w:rsidP="00C17218">
      <w:pPr>
        <w:spacing w:after="160" w:line="259" w:lineRule="auto"/>
        <w:rPr>
          <w:rFonts w:eastAsia="Calibri" w:cs="Arial"/>
          <w:kern w:val="2"/>
          <w:sz w:val="20"/>
          <w:szCs w:val="20"/>
          <w14:ligatures w14:val="standardContextual"/>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5"/>
        <w:gridCol w:w="9450"/>
      </w:tblGrid>
      <w:tr w:rsidR="00DD62D3" w:rsidRPr="002C2475" w14:paraId="44AEE637" w14:textId="77777777" w:rsidTr="005B3F55">
        <w:trPr>
          <w:trHeight w:val="270"/>
        </w:trPr>
        <w:tc>
          <w:tcPr>
            <w:tcW w:w="4723" w:type="dxa"/>
            <w:vMerge w:val="restart"/>
            <w:tcBorders>
              <w:top w:val="single" w:sz="4" w:space="0" w:color="auto"/>
              <w:left w:val="single" w:sz="4" w:space="0" w:color="auto"/>
              <w:bottom w:val="single" w:sz="4" w:space="0" w:color="auto"/>
              <w:right w:val="single" w:sz="4" w:space="0" w:color="auto"/>
            </w:tcBorders>
            <w:vAlign w:val="center"/>
            <w:hideMark/>
          </w:tcPr>
          <w:p w14:paraId="4CACEBA6" w14:textId="348E8FD0" w:rsidR="00DD62D3" w:rsidRPr="002C2475" w:rsidRDefault="00DD62D3" w:rsidP="005B3F55">
            <w:pPr>
              <w:spacing w:after="160" w:line="259" w:lineRule="auto"/>
              <w:rPr>
                <w:rFonts w:eastAsia="Calibri" w:cs="Arial"/>
                <w:b/>
                <w:kern w:val="2"/>
                <w:sz w:val="20"/>
                <w:szCs w:val="20"/>
                <w:lang w:eastAsia="en-US"/>
                <w14:ligatures w14:val="standardContextual"/>
              </w:rPr>
            </w:pPr>
            <w:proofErr w:type="gramStart"/>
            <w:r>
              <w:rPr>
                <w:rFonts w:eastAsia="Calibri" w:cs="Arial"/>
                <w:b/>
                <w:kern w:val="2"/>
                <w:sz w:val="20"/>
                <w:szCs w:val="20"/>
                <w:lang w:eastAsia="en-US"/>
                <w14:ligatures w14:val="standardContextual"/>
              </w:rPr>
              <w:t>TOTAL EUR</w:t>
            </w:r>
            <w:proofErr w:type="gramEnd"/>
          </w:p>
        </w:tc>
        <w:tc>
          <w:tcPr>
            <w:tcW w:w="9447" w:type="dxa"/>
            <w:tcBorders>
              <w:top w:val="single" w:sz="4" w:space="0" w:color="auto"/>
              <w:left w:val="single" w:sz="4" w:space="0" w:color="auto"/>
              <w:bottom w:val="single" w:sz="4" w:space="0" w:color="auto"/>
              <w:right w:val="single" w:sz="4" w:space="0" w:color="auto"/>
            </w:tcBorders>
            <w:noWrap/>
            <w:vAlign w:val="center"/>
            <w:hideMark/>
          </w:tcPr>
          <w:p w14:paraId="20D9200A" w14:textId="1E33145B" w:rsidR="00DD62D3" w:rsidRPr="002C2475" w:rsidRDefault="00DD62D3" w:rsidP="005B3F55">
            <w:pPr>
              <w:spacing w:after="160" w:line="259" w:lineRule="auto"/>
              <w:rPr>
                <w:rFonts w:eastAsia="Calibri" w:cs="Arial"/>
                <w:b/>
                <w:kern w:val="2"/>
                <w:sz w:val="20"/>
                <w:szCs w:val="20"/>
                <w:lang w:eastAsia="en-US"/>
                <w14:ligatures w14:val="standardContextual"/>
              </w:rPr>
            </w:pPr>
            <w:r w:rsidRPr="002C2475">
              <w:rPr>
                <w:rFonts w:eastAsia="Calibri" w:cs="Arial"/>
                <w:b/>
                <w:kern w:val="2"/>
                <w:sz w:val="20"/>
                <w:szCs w:val="20"/>
                <w:lang w:eastAsia="en-US"/>
                <w14:ligatures w14:val="standardContextual"/>
              </w:rPr>
              <w:t xml:space="preserve">EUR </w:t>
            </w:r>
            <w:r>
              <w:rPr>
                <w:rFonts w:eastAsia="Calibri" w:cs="Arial"/>
                <w:b/>
                <w:kern w:val="2"/>
                <w:sz w:val="20"/>
                <w:szCs w:val="20"/>
                <w:lang w:eastAsia="en-US"/>
                <w14:ligatures w14:val="standardContextual"/>
              </w:rPr>
              <w:t xml:space="preserve">without </w:t>
            </w:r>
            <w:r w:rsidR="004E76F8">
              <w:rPr>
                <w:rFonts w:eastAsia="Calibri" w:cs="Arial"/>
                <w:b/>
                <w:kern w:val="2"/>
                <w:sz w:val="20"/>
                <w:szCs w:val="20"/>
                <w:lang w:eastAsia="en-US"/>
                <w14:ligatures w14:val="standardContextual"/>
              </w:rPr>
              <w:t>VAT</w:t>
            </w:r>
          </w:p>
        </w:tc>
      </w:tr>
      <w:tr w:rsidR="00DD62D3" w:rsidRPr="002C2475" w14:paraId="5B9D1EDA" w14:textId="77777777" w:rsidTr="005B3F55">
        <w:trPr>
          <w:trHeight w:val="453"/>
        </w:trPr>
        <w:tc>
          <w:tcPr>
            <w:tcW w:w="4723" w:type="dxa"/>
            <w:vMerge/>
            <w:tcBorders>
              <w:top w:val="single" w:sz="4" w:space="0" w:color="auto"/>
              <w:left w:val="single" w:sz="4" w:space="0" w:color="auto"/>
              <w:bottom w:val="single" w:sz="4" w:space="0" w:color="auto"/>
              <w:right w:val="single" w:sz="4" w:space="0" w:color="auto"/>
            </w:tcBorders>
            <w:vAlign w:val="center"/>
            <w:hideMark/>
          </w:tcPr>
          <w:p w14:paraId="04C2A9DF" w14:textId="77777777" w:rsidR="00DD62D3" w:rsidRPr="002C2475" w:rsidRDefault="00DD62D3" w:rsidP="005B3F55">
            <w:pPr>
              <w:spacing w:after="160" w:line="259" w:lineRule="auto"/>
              <w:rPr>
                <w:rFonts w:eastAsia="Calibri" w:cs="Arial"/>
                <w:b/>
                <w:kern w:val="2"/>
                <w:sz w:val="20"/>
                <w:szCs w:val="20"/>
                <w:lang w:eastAsia="en-US"/>
                <w14:ligatures w14:val="standardContextual"/>
              </w:rPr>
            </w:pPr>
          </w:p>
        </w:tc>
        <w:tc>
          <w:tcPr>
            <w:tcW w:w="9447" w:type="dxa"/>
            <w:tcBorders>
              <w:top w:val="single" w:sz="4" w:space="0" w:color="auto"/>
              <w:left w:val="single" w:sz="4" w:space="0" w:color="auto"/>
              <w:bottom w:val="single" w:sz="4" w:space="0" w:color="auto"/>
              <w:right w:val="single" w:sz="4" w:space="0" w:color="auto"/>
            </w:tcBorders>
            <w:noWrap/>
            <w:vAlign w:val="center"/>
            <w:hideMark/>
          </w:tcPr>
          <w:p w14:paraId="3AFB73FA" w14:textId="77777777" w:rsidR="00DD62D3" w:rsidRPr="002C2475" w:rsidRDefault="00DD62D3" w:rsidP="005B3F55">
            <w:pPr>
              <w:spacing w:after="160" w:line="259" w:lineRule="auto"/>
              <w:rPr>
                <w:rFonts w:eastAsia="Calibri" w:cs="Arial"/>
                <w:b/>
                <w:kern w:val="2"/>
                <w:sz w:val="20"/>
                <w:szCs w:val="20"/>
                <w:lang w:eastAsia="en-US"/>
                <w14:ligatures w14:val="standardContextual"/>
              </w:rPr>
            </w:pPr>
          </w:p>
        </w:tc>
      </w:tr>
    </w:tbl>
    <w:p w14:paraId="0D6DE9BF" w14:textId="77777777" w:rsidR="00DD62D3" w:rsidRDefault="00DD62D3" w:rsidP="00C17218">
      <w:pPr>
        <w:spacing w:after="160" w:line="259" w:lineRule="auto"/>
        <w:rPr>
          <w:rFonts w:eastAsia="Calibri" w:cs="Arial"/>
          <w:kern w:val="2"/>
          <w:sz w:val="20"/>
          <w:szCs w:val="20"/>
          <w14:ligatures w14:val="standardContextual"/>
        </w:rPr>
      </w:pPr>
      <w:bookmarkStart w:id="0" w:name="_GoBack"/>
      <w:bookmarkEnd w:id="0"/>
    </w:p>
    <w:p w14:paraId="5A89C108" w14:textId="5712A067" w:rsidR="00F07AEC" w:rsidRPr="00F07AEC" w:rsidRDefault="00F07AEC" w:rsidP="00C17218">
      <w:pPr>
        <w:spacing w:after="160" w:line="259" w:lineRule="auto"/>
        <w:rPr>
          <w:rFonts w:eastAsia="Calibri" w:cs="Arial"/>
          <w:b/>
          <w:bCs/>
          <w:kern w:val="2"/>
          <w:sz w:val="20"/>
          <w:szCs w:val="20"/>
          <w14:ligatures w14:val="standardContextual"/>
        </w:rPr>
      </w:pPr>
      <w:r w:rsidRPr="00F07AEC">
        <w:rPr>
          <w:rFonts w:eastAsia="Calibri" w:cs="Arial"/>
          <w:b/>
          <w:bCs/>
          <w:kern w:val="2"/>
          <w:sz w:val="20"/>
          <w:szCs w:val="20"/>
          <w14:ligatures w14:val="standardContextual"/>
        </w:rPr>
        <w:t>Attachment</w:t>
      </w:r>
      <w:r>
        <w:rPr>
          <w:rFonts w:eastAsia="Calibri" w:cs="Arial"/>
          <w:b/>
          <w:bCs/>
          <w:kern w:val="2"/>
          <w:sz w:val="20"/>
          <w:szCs w:val="20"/>
          <w14:ligatures w14:val="standardContextual"/>
        </w:rPr>
        <w:t xml:space="preserve"> to Pro Forma Invoice</w:t>
      </w:r>
      <w:r w:rsidRPr="00F07AEC">
        <w:rPr>
          <w:rFonts w:eastAsia="Calibri" w:cs="Arial"/>
          <w:b/>
          <w:bCs/>
          <w:kern w:val="2"/>
          <w:sz w:val="20"/>
          <w:szCs w:val="20"/>
          <w14:ligatures w14:val="standardContextual"/>
        </w:rPr>
        <w:t xml:space="preserve">: </w:t>
      </w:r>
      <w:r w:rsidR="00A222B8">
        <w:rPr>
          <w:rFonts w:eastAsia="Calibri" w:cs="Arial"/>
          <w:b/>
          <w:bCs/>
          <w:kern w:val="2"/>
          <w:sz w:val="20"/>
          <w:szCs w:val="20"/>
          <w14:ligatures w14:val="standardContextual"/>
        </w:rPr>
        <w:t>(</w:t>
      </w:r>
      <w:r>
        <w:rPr>
          <w:rFonts w:eastAsia="Calibri" w:cs="Arial"/>
          <w:b/>
          <w:bCs/>
          <w:kern w:val="2"/>
          <w:sz w:val="20"/>
          <w:szCs w:val="20"/>
          <w14:ligatures w14:val="standardContextual"/>
        </w:rPr>
        <w:t xml:space="preserve">Excel </w:t>
      </w:r>
      <w:r w:rsidRPr="00F07AEC">
        <w:rPr>
          <w:rFonts w:eastAsia="Calibri" w:cs="Arial"/>
          <w:b/>
          <w:bCs/>
          <w:kern w:val="2"/>
          <w:sz w:val="20"/>
          <w:szCs w:val="20"/>
          <w14:ligatures w14:val="standardContextual"/>
        </w:rPr>
        <w:t>Form-1a</w:t>
      </w:r>
      <w:r w:rsidR="00A222B8">
        <w:rPr>
          <w:rFonts w:eastAsia="Calibri" w:cs="Arial"/>
          <w:b/>
          <w:bCs/>
          <w:kern w:val="2"/>
          <w:sz w:val="20"/>
          <w:szCs w:val="20"/>
          <w14:ligatures w14:val="standardContextual"/>
        </w:rPr>
        <w:t>)</w:t>
      </w:r>
    </w:p>
    <w:p w14:paraId="06CAB546" w14:textId="77777777" w:rsidR="004A5A37" w:rsidRDefault="004A5A37" w:rsidP="004A5A37">
      <w:pPr>
        <w:spacing w:line="244" w:lineRule="auto"/>
        <w:ind w:left="16" w:right="50"/>
        <w:jc w:val="both"/>
        <w:rPr>
          <w:rFonts w:cs="Arial"/>
          <w:sz w:val="20"/>
          <w:szCs w:val="20"/>
        </w:rPr>
      </w:pPr>
    </w:p>
    <w:p w14:paraId="06CAB54B" w14:textId="0B149259" w:rsidR="00C17218" w:rsidRPr="005D21D3" w:rsidRDefault="003416F6" w:rsidP="005D21D3">
      <w:pPr>
        <w:spacing w:after="60"/>
        <w:jc w:val="both"/>
        <w:rPr>
          <w:rFonts w:cs="Arial"/>
          <w:color w:val="000000"/>
          <w:sz w:val="20"/>
          <w:szCs w:val="20"/>
        </w:rPr>
      </w:pPr>
      <w:r>
        <w:rPr>
          <w:rFonts w:cs="Arial"/>
          <w:color w:val="000000"/>
          <w:sz w:val="20"/>
          <w:szCs w:val="20"/>
          <w:lang w:val="en-GB"/>
        </w:rPr>
        <w:t xml:space="preserve">The prices set out in the tender include all costs as per the requirements set out in the procurement </w:t>
      </w:r>
      <w:r w:rsidR="006B4116">
        <w:rPr>
          <w:rFonts w:cs="Arial"/>
          <w:color w:val="000000"/>
          <w:sz w:val="20"/>
          <w:szCs w:val="20"/>
          <w:lang w:val="en-GB"/>
        </w:rPr>
        <w:t>documentation and</w:t>
      </w:r>
      <w:r>
        <w:rPr>
          <w:rFonts w:cs="Arial"/>
          <w:color w:val="000000"/>
          <w:sz w:val="20"/>
          <w:szCs w:val="20"/>
          <w:lang w:val="en-GB"/>
        </w:rPr>
        <w:t xml:space="preserve"> are fixed and unchangeable.</w:t>
      </w:r>
    </w:p>
    <w:p w14:paraId="06CAB54C" w14:textId="77777777" w:rsidR="00C17218" w:rsidRPr="00C17218" w:rsidRDefault="00C17218" w:rsidP="00C17218">
      <w:pPr>
        <w:spacing w:after="160" w:line="259" w:lineRule="auto"/>
        <w:jc w:val="both"/>
        <w:rPr>
          <w:rFonts w:eastAsia="Calibri" w:cs="Arial"/>
          <w:color w:val="000000"/>
          <w:kern w:val="2"/>
          <w:sz w:val="20"/>
          <w:szCs w:val="20"/>
          <w14:ligatures w14:val="standardContextual"/>
        </w:rPr>
      </w:pPr>
    </w:p>
    <w:p w14:paraId="06CAB54D" w14:textId="77777777" w:rsidR="00C17218" w:rsidRDefault="003416F6" w:rsidP="00C17218">
      <w:pPr>
        <w:spacing w:after="160" w:line="259" w:lineRule="auto"/>
        <w:jc w:val="both"/>
        <w:rPr>
          <w:rFonts w:eastAsia="Calibri" w:cs="Arial"/>
          <w:b/>
          <w:color w:val="000000"/>
          <w:kern w:val="2"/>
          <w:sz w:val="20"/>
          <w:szCs w:val="20"/>
          <w14:ligatures w14:val="standardContextual"/>
        </w:rPr>
      </w:pPr>
      <w:r>
        <w:rPr>
          <w:rFonts w:eastAsia="Calibri" w:cs="Arial"/>
          <w:b/>
          <w:bCs/>
          <w:color w:val="000000"/>
          <w:kern w:val="2"/>
          <w:sz w:val="20"/>
          <w:szCs w:val="20"/>
          <w:lang w:val="en-GB"/>
          <w14:ligatures w14:val="standardContextual"/>
        </w:rPr>
        <w:t xml:space="preserve">NOTE: The pro forma invoice may be submitted to the e-JN system in PDF format only and will be available for public view. </w:t>
      </w:r>
    </w:p>
    <w:p w14:paraId="06CAB54E" w14:textId="77777777" w:rsidR="00537D04" w:rsidRPr="00C17218" w:rsidRDefault="00537D04" w:rsidP="00C17218">
      <w:pPr>
        <w:spacing w:after="160" w:line="259" w:lineRule="auto"/>
        <w:jc w:val="both"/>
        <w:rPr>
          <w:rFonts w:eastAsia="Calibri" w:cs="Arial"/>
          <w:b/>
          <w:color w:val="000000"/>
          <w:kern w:val="2"/>
          <w:sz w:val="20"/>
          <w:szCs w:val="20"/>
          <w14:ligatures w14:val="standardContextual"/>
        </w:rPr>
      </w:pPr>
    </w:p>
    <w:tbl>
      <w:tblPr>
        <w:tblW w:w="14029" w:type="dxa"/>
        <w:tblLook w:val="04A0" w:firstRow="1" w:lastRow="0" w:firstColumn="1" w:lastColumn="0" w:noHBand="0" w:noVBand="1"/>
      </w:tblPr>
      <w:tblGrid>
        <w:gridCol w:w="3077"/>
        <w:gridCol w:w="7408"/>
        <w:gridCol w:w="3544"/>
      </w:tblGrid>
      <w:tr w:rsidR="001E5C85" w14:paraId="06CAB556" w14:textId="77777777" w:rsidTr="004D54AE">
        <w:trPr>
          <w:trHeight w:val="2092"/>
        </w:trPr>
        <w:tc>
          <w:tcPr>
            <w:tcW w:w="3077" w:type="dxa"/>
          </w:tcPr>
          <w:p w14:paraId="06CAB54F" w14:textId="77777777" w:rsidR="00C17218" w:rsidRPr="00C17218" w:rsidRDefault="003416F6" w:rsidP="00C17218">
            <w:pPr>
              <w:spacing w:after="160" w:line="259" w:lineRule="auto"/>
              <w:jc w:val="both"/>
              <w:rPr>
                <w:rFonts w:eastAsia="Calibri" w:cs="Arial"/>
                <w:kern w:val="2"/>
                <w:sz w:val="20"/>
                <w:szCs w:val="20"/>
                <w14:ligatures w14:val="standardContextual"/>
              </w:rPr>
            </w:pPr>
            <w:r>
              <w:rPr>
                <w:rFonts w:eastAsia="Calibri" w:cs="Arial"/>
                <w:kern w:val="2"/>
                <w:sz w:val="20"/>
                <w:szCs w:val="20"/>
                <w:lang w:val="en-GB"/>
                <w14:ligatures w14:val="standardContextual"/>
              </w:rPr>
              <w:t xml:space="preserve">Place: </w:t>
            </w:r>
            <w:r>
              <w:rPr>
                <w:rFonts w:eastAsia="Calibri" w:cs="Arial"/>
                <w:kern w:val="2"/>
                <w:sz w:val="20"/>
                <w:szCs w:val="20"/>
                <w:lang w:val="en-GB"/>
                <w14:ligatures w14:val="standardContextual"/>
              </w:rPr>
              <w:fldChar w:fldCharType="begin">
                <w:ffData>
                  <w:name w:val="Besedilo1"/>
                  <w:enabled/>
                  <w:calcOnExit w:val="0"/>
                  <w:textInput/>
                </w:ffData>
              </w:fldChar>
            </w:r>
            <w:r>
              <w:rPr>
                <w:rFonts w:eastAsia="Calibri" w:cs="Arial"/>
                <w:kern w:val="2"/>
                <w:sz w:val="20"/>
                <w:szCs w:val="20"/>
                <w:lang w:val="en-GB"/>
                <w14:ligatures w14:val="standardContextual"/>
              </w:rPr>
              <w:instrText xml:space="preserve"> FORMTEXT </w:instrText>
            </w:r>
            <w:r>
              <w:rPr>
                <w:rFonts w:eastAsia="Calibri" w:cs="Arial"/>
                <w:kern w:val="2"/>
                <w:sz w:val="20"/>
                <w:szCs w:val="20"/>
                <w:lang w:val="en-GB"/>
                <w14:ligatures w14:val="standardContextual"/>
              </w:rPr>
            </w:r>
            <w:r>
              <w:rPr>
                <w:rFonts w:eastAsia="Calibri" w:cs="Arial"/>
                <w:kern w:val="2"/>
                <w:sz w:val="20"/>
                <w:szCs w:val="20"/>
                <w:lang w:val="en-GB"/>
                <w14:ligatures w14:val="standardContextual"/>
              </w:rPr>
              <w:fldChar w:fldCharType="separate"/>
            </w:r>
            <w:r>
              <w:rPr>
                <w:rFonts w:eastAsia="Calibri" w:cs="Arial"/>
                <w:noProof/>
                <w:kern w:val="2"/>
                <w:sz w:val="20"/>
                <w:szCs w:val="20"/>
                <w:lang w:val="en-GB"/>
                <w14:ligatures w14:val="standardContextual"/>
              </w:rPr>
              <w:t>     </w:t>
            </w:r>
            <w:r>
              <w:rPr>
                <w:rFonts w:eastAsia="Calibri" w:cs="Arial"/>
                <w:kern w:val="2"/>
                <w:sz w:val="20"/>
                <w:szCs w:val="20"/>
                <w:lang w:val="en-GB"/>
                <w14:ligatures w14:val="standardContextual"/>
              </w:rPr>
              <w:fldChar w:fldCharType="end"/>
            </w:r>
          </w:p>
          <w:p w14:paraId="06CAB550" w14:textId="77777777" w:rsidR="00C17218" w:rsidRPr="00C17218" w:rsidRDefault="003416F6" w:rsidP="00C17218">
            <w:pPr>
              <w:spacing w:after="160" w:line="259" w:lineRule="auto"/>
              <w:jc w:val="both"/>
              <w:rPr>
                <w:rFonts w:eastAsia="Calibri" w:cs="Arial"/>
                <w:kern w:val="2"/>
                <w:sz w:val="20"/>
                <w:szCs w:val="20"/>
                <w14:ligatures w14:val="standardContextual"/>
              </w:rPr>
            </w:pPr>
            <w:r>
              <w:rPr>
                <w:rFonts w:eastAsia="Calibri" w:cs="Arial"/>
                <w:kern w:val="2"/>
                <w:sz w:val="20"/>
                <w:szCs w:val="20"/>
                <w:lang w:val="en-GB"/>
                <w14:ligatures w14:val="standardContextual"/>
              </w:rPr>
              <w:t xml:space="preserve">Date: </w:t>
            </w:r>
            <w:r>
              <w:rPr>
                <w:rFonts w:eastAsia="Calibri" w:cs="Arial"/>
                <w:kern w:val="2"/>
                <w:sz w:val="20"/>
                <w:szCs w:val="20"/>
                <w:lang w:val="en-GB"/>
                <w14:ligatures w14:val="standardContextual"/>
              </w:rPr>
              <w:fldChar w:fldCharType="begin">
                <w:ffData>
                  <w:name w:val="Besedilo1"/>
                  <w:enabled/>
                  <w:calcOnExit w:val="0"/>
                  <w:textInput/>
                </w:ffData>
              </w:fldChar>
            </w:r>
            <w:r>
              <w:rPr>
                <w:rFonts w:eastAsia="Calibri" w:cs="Arial"/>
                <w:kern w:val="2"/>
                <w:sz w:val="20"/>
                <w:szCs w:val="20"/>
                <w:lang w:val="en-GB"/>
                <w14:ligatures w14:val="standardContextual"/>
              </w:rPr>
              <w:instrText xml:space="preserve"> FORMTEXT </w:instrText>
            </w:r>
            <w:r>
              <w:rPr>
                <w:rFonts w:eastAsia="Calibri" w:cs="Arial"/>
                <w:kern w:val="2"/>
                <w:sz w:val="20"/>
                <w:szCs w:val="20"/>
                <w:lang w:val="en-GB"/>
                <w14:ligatures w14:val="standardContextual"/>
              </w:rPr>
            </w:r>
            <w:r>
              <w:rPr>
                <w:rFonts w:eastAsia="Calibri" w:cs="Arial"/>
                <w:kern w:val="2"/>
                <w:sz w:val="20"/>
                <w:szCs w:val="20"/>
                <w:lang w:val="en-GB"/>
                <w14:ligatures w14:val="standardContextual"/>
              </w:rPr>
              <w:fldChar w:fldCharType="separate"/>
            </w:r>
            <w:r>
              <w:rPr>
                <w:rFonts w:eastAsia="Calibri" w:cs="Arial"/>
                <w:noProof/>
                <w:kern w:val="2"/>
                <w:sz w:val="20"/>
                <w:szCs w:val="20"/>
                <w:lang w:val="en-GB"/>
                <w14:ligatures w14:val="standardContextual"/>
              </w:rPr>
              <w:t>     </w:t>
            </w:r>
            <w:r>
              <w:rPr>
                <w:rFonts w:eastAsia="Calibri" w:cs="Arial"/>
                <w:kern w:val="2"/>
                <w:sz w:val="20"/>
                <w:szCs w:val="20"/>
                <w:lang w:val="en-GB"/>
                <w14:ligatures w14:val="standardContextual"/>
              </w:rPr>
              <w:fldChar w:fldCharType="end"/>
            </w:r>
          </w:p>
        </w:tc>
        <w:tc>
          <w:tcPr>
            <w:tcW w:w="7408" w:type="dxa"/>
          </w:tcPr>
          <w:p w14:paraId="06CAB551" w14:textId="77777777" w:rsidR="00C17218" w:rsidRPr="00C17218" w:rsidRDefault="003416F6" w:rsidP="00C17218">
            <w:pPr>
              <w:spacing w:after="160" w:line="259" w:lineRule="auto"/>
              <w:jc w:val="center"/>
              <w:rPr>
                <w:rFonts w:eastAsia="Calibri" w:cs="Arial"/>
                <w:b/>
                <w:bCs/>
                <w:kern w:val="2"/>
                <w:sz w:val="20"/>
                <w:szCs w:val="20"/>
                <w14:ligatures w14:val="standardContextual"/>
              </w:rPr>
            </w:pPr>
            <w:r>
              <w:rPr>
                <w:rFonts w:eastAsia="Calibri" w:cs="Arial"/>
                <w:b/>
                <w:bCs/>
                <w:kern w:val="2"/>
                <w:sz w:val="20"/>
                <w:szCs w:val="20"/>
                <w:lang w:val="en-GB"/>
                <w14:ligatures w14:val="standardContextual"/>
              </w:rPr>
              <w:t>Stamp</w:t>
            </w:r>
          </w:p>
        </w:tc>
        <w:tc>
          <w:tcPr>
            <w:tcW w:w="3544" w:type="dxa"/>
          </w:tcPr>
          <w:p w14:paraId="06CAB552" w14:textId="77777777" w:rsidR="00C17218" w:rsidRPr="00C17218" w:rsidRDefault="003416F6" w:rsidP="00C17218">
            <w:pPr>
              <w:spacing w:after="160" w:line="259" w:lineRule="auto"/>
              <w:jc w:val="both"/>
              <w:rPr>
                <w:rFonts w:eastAsia="Calibri" w:cs="Arial"/>
                <w:kern w:val="2"/>
                <w:sz w:val="20"/>
                <w:szCs w:val="20"/>
                <w14:ligatures w14:val="standardContextual"/>
              </w:rPr>
            </w:pPr>
            <w:r>
              <w:rPr>
                <w:rFonts w:eastAsia="Calibri" w:cs="Arial"/>
                <w:kern w:val="2"/>
                <w:sz w:val="20"/>
                <w:szCs w:val="20"/>
                <w:lang w:val="en-GB"/>
                <w14:ligatures w14:val="standardContextual"/>
              </w:rPr>
              <w:t xml:space="preserve">Signed by: </w:t>
            </w:r>
            <w:r>
              <w:rPr>
                <w:rFonts w:eastAsia="Calibri" w:cs="Arial"/>
                <w:kern w:val="2"/>
                <w:sz w:val="20"/>
                <w:szCs w:val="20"/>
                <w:lang w:val="en-GB"/>
                <w14:ligatures w14:val="standardContextual"/>
              </w:rPr>
              <w:fldChar w:fldCharType="begin">
                <w:ffData>
                  <w:name w:val="Besedilo1"/>
                  <w:enabled/>
                  <w:calcOnExit w:val="0"/>
                  <w:textInput/>
                </w:ffData>
              </w:fldChar>
            </w:r>
            <w:r>
              <w:rPr>
                <w:rFonts w:eastAsia="Calibri" w:cs="Arial"/>
                <w:kern w:val="2"/>
                <w:sz w:val="20"/>
                <w:szCs w:val="20"/>
                <w:lang w:val="en-GB"/>
                <w14:ligatures w14:val="standardContextual"/>
              </w:rPr>
              <w:instrText xml:space="preserve"> FORMTEXT </w:instrText>
            </w:r>
            <w:r>
              <w:rPr>
                <w:rFonts w:eastAsia="Calibri" w:cs="Arial"/>
                <w:kern w:val="2"/>
                <w:sz w:val="20"/>
                <w:szCs w:val="20"/>
                <w:lang w:val="en-GB"/>
                <w14:ligatures w14:val="standardContextual"/>
              </w:rPr>
            </w:r>
            <w:r>
              <w:rPr>
                <w:rFonts w:eastAsia="Calibri" w:cs="Arial"/>
                <w:kern w:val="2"/>
                <w:sz w:val="20"/>
                <w:szCs w:val="20"/>
                <w:lang w:val="en-GB"/>
                <w14:ligatures w14:val="standardContextual"/>
              </w:rPr>
              <w:fldChar w:fldCharType="separate"/>
            </w:r>
            <w:r>
              <w:rPr>
                <w:rFonts w:eastAsia="Calibri" w:cs="Arial"/>
                <w:noProof/>
                <w:kern w:val="2"/>
                <w:sz w:val="20"/>
                <w:szCs w:val="20"/>
                <w:lang w:val="en-GB"/>
                <w14:ligatures w14:val="standardContextual"/>
              </w:rPr>
              <w:t>     </w:t>
            </w:r>
            <w:r>
              <w:rPr>
                <w:rFonts w:eastAsia="Calibri" w:cs="Arial"/>
                <w:kern w:val="2"/>
                <w:sz w:val="20"/>
                <w:szCs w:val="20"/>
                <w:lang w:val="en-GB"/>
                <w14:ligatures w14:val="standardContextual"/>
              </w:rPr>
              <w:fldChar w:fldCharType="end"/>
            </w:r>
          </w:p>
          <w:p w14:paraId="06CAB553" w14:textId="77777777" w:rsidR="00C17218" w:rsidRPr="00C17218" w:rsidRDefault="00C17218" w:rsidP="00C17218">
            <w:pPr>
              <w:pBdr>
                <w:bottom w:val="single" w:sz="12" w:space="1" w:color="auto"/>
              </w:pBdr>
              <w:spacing w:after="160" w:line="259" w:lineRule="auto"/>
              <w:jc w:val="both"/>
              <w:rPr>
                <w:rFonts w:eastAsia="Calibri" w:cs="Arial"/>
                <w:kern w:val="2"/>
                <w:sz w:val="20"/>
                <w:szCs w:val="20"/>
                <w14:ligatures w14:val="standardContextual"/>
              </w:rPr>
            </w:pPr>
          </w:p>
          <w:p w14:paraId="06CAB554" w14:textId="77777777" w:rsidR="00C17218" w:rsidRPr="00C17218" w:rsidRDefault="003416F6" w:rsidP="00C17218">
            <w:pPr>
              <w:spacing w:after="160" w:line="259" w:lineRule="auto"/>
              <w:ind w:left="-470"/>
              <w:jc w:val="center"/>
              <w:rPr>
                <w:rFonts w:eastAsia="Calibri" w:cs="Arial"/>
                <w:kern w:val="2"/>
                <w:sz w:val="20"/>
                <w:szCs w:val="20"/>
                <w14:ligatures w14:val="standardContextual"/>
              </w:rPr>
            </w:pPr>
            <w:r>
              <w:rPr>
                <w:rFonts w:eastAsia="Calibri" w:cs="Arial"/>
                <w:kern w:val="2"/>
                <w:sz w:val="20"/>
                <w:szCs w:val="20"/>
                <w:lang w:val="en-GB"/>
                <w14:ligatures w14:val="standardContextual"/>
              </w:rPr>
              <w:t>Signature</w:t>
            </w:r>
          </w:p>
          <w:p w14:paraId="06CAB555" w14:textId="77777777" w:rsidR="00C17218" w:rsidRPr="00C17218" w:rsidRDefault="00C17218" w:rsidP="00C17218">
            <w:pPr>
              <w:spacing w:after="160" w:line="259" w:lineRule="auto"/>
              <w:ind w:left="-470"/>
              <w:jc w:val="center"/>
              <w:rPr>
                <w:rFonts w:eastAsia="Calibri" w:cs="Arial"/>
                <w:kern w:val="2"/>
                <w:sz w:val="20"/>
                <w:szCs w:val="20"/>
                <w14:ligatures w14:val="standardContextual"/>
              </w:rPr>
            </w:pPr>
          </w:p>
        </w:tc>
      </w:tr>
    </w:tbl>
    <w:p w14:paraId="06CAB557" w14:textId="77777777" w:rsidR="00C17218" w:rsidRDefault="00C17218" w:rsidP="00286441">
      <w:pPr>
        <w:ind w:right="397"/>
        <w:rPr>
          <w:rFonts w:cs="Arial"/>
          <w:sz w:val="20"/>
          <w:szCs w:val="20"/>
        </w:rPr>
        <w:sectPr w:rsidR="00C17218" w:rsidSect="00C17218">
          <w:pgSz w:w="16838" w:h="11906" w:orient="landscape" w:code="9"/>
          <w:pgMar w:top="1077" w:right="1440" w:bottom="1077" w:left="1440" w:header="397" w:footer="397" w:gutter="0"/>
          <w:cols w:space="708"/>
          <w:titlePg/>
          <w:docGrid w:linePitch="360"/>
        </w:sectPr>
      </w:pPr>
    </w:p>
    <w:p w14:paraId="06CAB558" w14:textId="77777777" w:rsidR="00C17218" w:rsidRPr="00B42A0D" w:rsidRDefault="003416F6" w:rsidP="00C17218">
      <w:pPr>
        <w:jc w:val="center"/>
        <w:rPr>
          <w:rFonts w:cs="Arial"/>
          <w:b/>
          <w:sz w:val="20"/>
          <w:szCs w:val="20"/>
        </w:rPr>
      </w:pPr>
      <w:r>
        <w:rPr>
          <w:rFonts w:cs="Arial"/>
          <w:b/>
          <w:bCs/>
          <w:caps/>
          <w:sz w:val="20"/>
          <w:szCs w:val="20"/>
          <w:lang w:val="en-GB"/>
        </w:rPr>
        <w:lastRenderedPageBreak/>
        <w:t>TENDER (Form 2/OBR-2)</w:t>
      </w:r>
    </w:p>
    <w:p w14:paraId="06CAB559" w14:textId="77777777" w:rsidR="00C17218" w:rsidRPr="00B42A0D" w:rsidRDefault="00C17218" w:rsidP="00C17218">
      <w:pPr>
        <w:keepNext/>
        <w:keepLines/>
        <w:ind w:left="357" w:hanging="357"/>
        <w:jc w:val="center"/>
        <w:outlineLvl w:val="0"/>
        <w:rPr>
          <w:rFonts w:cs="Arial"/>
          <w:b/>
          <w:bCs/>
          <w:caps/>
          <w:sz w:val="20"/>
          <w:szCs w:val="20"/>
        </w:rPr>
      </w:pPr>
    </w:p>
    <w:p w14:paraId="06CAB55A" w14:textId="21D899DC" w:rsidR="00C17218" w:rsidRPr="00B42A0D" w:rsidRDefault="003416F6" w:rsidP="00C17218">
      <w:pPr>
        <w:jc w:val="both"/>
        <w:rPr>
          <w:rFonts w:cs="Arial"/>
          <w:sz w:val="20"/>
          <w:szCs w:val="20"/>
        </w:rPr>
      </w:pPr>
      <w:r>
        <w:rPr>
          <w:rFonts w:cs="Arial"/>
          <w:sz w:val="20"/>
          <w:szCs w:val="20"/>
          <w:lang w:val="en-GB"/>
        </w:rPr>
        <w:t xml:space="preserve">We are submitting a tender for the following public contract: </w:t>
      </w:r>
      <w:r w:rsidR="00BE34A8" w:rsidRPr="005B3F55">
        <w:rPr>
          <w:rFonts w:eastAsia="Calibri" w:cs="Arial"/>
          <w:b/>
          <w:bCs/>
          <w:color w:val="000000"/>
          <w:kern w:val="2"/>
          <w:sz w:val="20"/>
          <w:szCs w:val="20"/>
          <w:lang w:val="en-GB"/>
          <w14:ligatures w14:val="standardContextual"/>
        </w:rPr>
        <w:t>Lease of the Matlab software with technical support</w:t>
      </w:r>
      <w:r w:rsidR="00BE34A8">
        <w:rPr>
          <w:rFonts w:cs="Arial"/>
          <w:sz w:val="20"/>
          <w:szCs w:val="20"/>
          <w:lang w:val="en-GB"/>
        </w:rPr>
        <w:t xml:space="preserve"> </w:t>
      </w:r>
      <w:r>
        <w:rPr>
          <w:rFonts w:cs="Arial"/>
          <w:sz w:val="20"/>
          <w:szCs w:val="20"/>
          <w:lang w:val="en-GB"/>
        </w:rPr>
        <w:t>(mark with X):</w:t>
      </w:r>
    </w:p>
    <w:p w14:paraId="06CAB55B" w14:textId="77777777"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Independent tender</w:t>
      </w:r>
    </w:p>
    <w:p w14:paraId="06CAB55C" w14:textId="77777777"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Tender with subcontractors</w:t>
      </w:r>
    </w:p>
    <w:p w14:paraId="06CAB55D" w14:textId="77777777"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Joint tender</w:t>
      </w:r>
    </w:p>
    <w:p w14:paraId="06CAB55E" w14:textId="77777777" w:rsidR="00C17218" w:rsidRPr="00B42A0D" w:rsidRDefault="003416F6" w:rsidP="00C17218">
      <w:pPr>
        <w:jc w:val="both"/>
        <w:rPr>
          <w:rFonts w:cs="Arial"/>
          <w:sz w:val="20"/>
          <w:szCs w:val="20"/>
        </w:rPr>
      </w:pPr>
      <w:r>
        <w:rPr>
          <w:rFonts w:ascii="Segoe UI Symbol" w:hAnsi="Segoe UI Symbol"/>
          <w:sz w:val="20"/>
          <w:szCs w:val="20"/>
          <w:lang w:val="en-GB"/>
        </w:rPr>
        <w:t>☐</w:t>
      </w:r>
      <w:r>
        <w:rPr>
          <w:sz w:val="20"/>
          <w:szCs w:val="20"/>
          <w:lang w:val="en-GB"/>
        </w:rPr>
        <w:t xml:space="preserve"> Tender with reliance on the capacities of third parties, where this third party does not appear as a partner or subcontractor in the tender.</w:t>
      </w:r>
    </w:p>
    <w:p w14:paraId="06CAB55F" w14:textId="77777777" w:rsidR="00C17218" w:rsidRPr="00B42A0D" w:rsidRDefault="003416F6" w:rsidP="00C17218">
      <w:pPr>
        <w:jc w:val="both"/>
        <w:rPr>
          <w:rFonts w:cs="Arial"/>
          <w:sz w:val="20"/>
          <w:szCs w:val="20"/>
        </w:rPr>
      </w:pPr>
      <w:r>
        <w:rPr>
          <w:rFonts w:cs="Arial"/>
          <w:sz w:val="20"/>
          <w:szCs w:val="20"/>
          <w:lang w:val="en-GB"/>
        </w:rPr>
        <w:t xml:space="preserve">(If this is not an independent tender, </w:t>
      </w:r>
      <w:r>
        <w:rPr>
          <w:rFonts w:cs="Arial"/>
          <w:sz w:val="20"/>
          <w:szCs w:val="20"/>
          <w:u w:val="single"/>
          <w:lang w:val="en-GB"/>
        </w:rPr>
        <w:t>the ESPD for the other entity must be enclosed</w:t>
      </w:r>
      <w:r>
        <w:rPr>
          <w:rFonts w:cs="Arial"/>
          <w:sz w:val="20"/>
          <w:szCs w:val="20"/>
          <w:lang w:val="en-GB"/>
        </w:rPr>
        <w:t xml:space="preserve">.) </w:t>
      </w:r>
    </w:p>
    <w:p w14:paraId="06CAB560" w14:textId="77777777" w:rsidR="00C17218" w:rsidRPr="00B42A0D" w:rsidRDefault="00C17218" w:rsidP="00C17218">
      <w:pPr>
        <w:jc w:val="both"/>
        <w:rPr>
          <w:rFonts w:cs="Arial"/>
          <w:sz w:val="20"/>
          <w:szCs w:val="20"/>
        </w:rPr>
      </w:pPr>
    </w:p>
    <w:p w14:paraId="06CAB561" w14:textId="77777777" w:rsidR="00C17218" w:rsidRPr="00B42A0D" w:rsidRDefault="003416F6" w:rsidP="00C17218">
      <w:pPr>
        <w:pStyle w:val="Odstavekseznama"/>
        <w:keepNext/>
        <w:keepLines/>
        <w:numPr>
          <w:ilvl w:val="1"/>
          <w:numId w:val="3"/>
        </w:numPr>
        <w:jc w:val="both"/>
        <w:outlineLvl w:val="2"/>
        <w:rPr>
          <w:rFonts w:cs="Arial"/>
          <w:b/>
          <w:bCs/>
          <w:i/>
          <w:sz w:val="20"/>
          <w:szCs w:val="20"/>
        </w:rPr>
      </w:pPr>
      <w:r>
        <w:rPr>
          <w:rFonts w:cs="Arial"/>
          <w:b/>
          <w:bCs/>
          <w:i/>
          <w:iCs/>
          <w:sz w:val="20"/>
          <w:szCs w:val="20"/>
          <w:lang w:val="en-GB"/>
        </w:rPr>
        <w:t xml:space="preserve">Basic information on the tenderer </w:t>
      </w:r>
    </w:p>
    <w:p w14:paraId="06CAB562" w14:textId="77777777" w:rsidR="00C17218" w:rsidRPr="00B42A0D" w:rsidRDefault="00C17218" w:rsidP="00C17218">
      <w:pPr>
        <w:pStyle w:val="Odstavekseznama"/>
        <w:keepNext/>
        <w:keepLines/>
        <w:ind w:left="2100"/>
        <w:jc w:val="both"/>
        <w:outlineLvl w:val="2"/>
        <w:rPr>
          <w:rFonts w:cs="Arial"/>
          <w:b/>
          <w:bCs/>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1E5C85" w14:paraId="06CAB565" w14:textId="77777777" w:rsidTr="00C17218">
        <w:trPr>
          <w:trHeight w:val="186"/>
        </w:trPr>
        <w:tc>
          <w:tcPr>
            <w:tcW w:w="4504" w:type="dxa"/>
            <w:vAlign w:val="center"/>
          </w:tcPr>
          <w:p w14:paraId="06CAB563" w14:textId="77777777" w:rsidR="00C17218" w:rsidRPr="00B42A0D" w:rsidRDefault="003416F6" w:rsidP="004D54AE">
            <w:pPr>
              <w:keepNext/>
              <w:rPr>
                <w:rFonts w:cs="Arial"/>
                <w:sz w:val="20"/>
                <w:szCs w:val="20"/>
              </w:rPr>
            </w:pPr>
            <w:r>
              <w:rPr>
                <w:rFonts w:cs="Arial"/>
                <w:sz w:val="20"/>
                <w:szCs w:val="20"/>
                <w:lang w:val="en-GB"/>
              </w:rPr>
              <w:t>Tenderer’s full company name:</w:t>
            </w:r>
          </w:p>
        </w:tc>
        <w:tc>
          <w:tcPr>
            <w:tcW w:w="4612" w:type="dxa"/>
            <w:vAlign w:val="center"/>
          </w:tcPr>
          <w:p w14:paraId="06CAB564"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68" w14:textId="77777777" w:rsidTr="00C17218">
        <w:trPr>
          <w:trHeight w:val="186"/>
        </w:trPr>
        <w:tc>
          <w:tcPr>
            <w:tcW w:w="4504" w:type="dxa"/>
            <w:vAlign w:val="center"/>
          </w:tcPr>
          <w:p w14:paraId="06CAB566" w14:textId="77777777" w:rsidR="00C17218" w:rsidRPr="00B42A0D" w:rsidRDefault="003416F6" w:rsidP="004D54AE">
            <w:pPr>
              <w:keepNext/>
              <w:rPr>
                <w:rFonts w:cs="Arial"/>
                <w:sz w:val="20"/>
                <w:szCs w:val="20"/>
              </w:rPr>
            </w:pPr>
            <w:r>
              <w:rPr>
                <w:rFonts w:cs="Arial"/>
                <w:sz w:val="20"/>
                <w:szCs w:val="20"/>
                <w:lang w:val="en-GB"/>
              </w:rPr>
              <w:t>Tenderer’s address:</w:t>
            </w:r>
          </w:p>
        </w:tc>
        <w:tc>
          <w:tcPr>
            <w:tcW w:w="4612" w:type="dxa"/>
            <w:vAlign w:val="center"/>
          </w:tcPr>
          <w:p w14:paraId="06CAB567"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6B" w14:textId="77777777" w:rsidTr="00C17218">
        <w:trPr>
          <w:trHeight w:val="186"/>
        </w:trPr>
        <w:tc>
          <w:tcPr>
            <w:tcW w:w="4504" w:type="dxa"/>
            <w:vAlign w:val="center"/>
          </w:tcPr>
          <w:p w14:paraId="06CAB569" w14:textId="77777777" w:rsidR="00C17218" w:rsidRPr="00B42A0D" w:rsidRDefault="003416F6" w:rsidP="004D54AE">
            <w:pPr>
              <w:keepNext/>
              <w:rPr>
                <w:rFonts w:cs="Arial"/>
                <w:sz w:val="20"/>
                <w:szCs w:val="20"/>
              </w:rPr>
            </w:pPr>
            <w:r>
              <w:rPr>
                <w:rFonts w:cs="Arial"/>
                <w:sz w:val="20"/>
                <w:szCs w:val="20"/>
                <w:lang w:val="en-GB"/>
              </w:rPr>
              <w:t>Company registration No.:</w:t>
            </w:r>
          </w:p>
        </w:tc>
        <w:tc>
          <w:tcPr>
            <w:tcW w:w="4612" w:type="dxa"/>
            <w:vAlign w:val="center"/>
          </w:tcPr>
          <w:p w14:paraId="06CAB56A"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6E" w14:textId="77777777" w:rsidTr="00C17218">
        <w:trPr>
          <w:trHeight w:val="186"/>
        </w:trPr>
        <w:tc>
          <w:tcPr>
            <w:tcW w:w="4504" w:type="dxa"/>
            <w:vAlign w:val="center"/>
          </w:tcPr>
          <w:p w14:paraId="06CAB56C" w14:textId="77777777" w:rsidR="00C17218" w:rsidRPr="00B42A0D" w:rsidRDefault="003416F6" w:rsidP="004D54AE">
            <w:pPr>
              <w:keepNext/>
              <w:rPr>
                <w:rFonts w:cs="Arial"/>
                <w:sz w:val="20"/>
                <w:szCs w:val="20"/>
              </w:rPr>
            </w:pPr>
            <w:r>
              <w:rPr>
                <w:rFonts w:cs="Arial"/>
                <w:sz w:val="20"/>
                <w:szCs w:val="20"/>
                <w:lang w:val="en-GB"/>
              </w:rPr>
              <w:t>VAT identification No.:</w:t>
            </w:r>
          </w:p>
        </w:tc>
        <w:tc>
          <w:tcPr>
            <w:tcW w:w="4612" w:type="dxa"/>
            <w:vAlign w:val="center"/>
          </w:tcPr>
          <w:p w14:paraId="06CAB56D"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71" w14:textId="77777777" w:rsidTr="00C17218">
        <w:trPr>
          <w:trHeight w:val="186"/>
        </w:trPr>
        <w:tc>
          <w:tcPr>
            <w:tcW w:w="4504" w:type="dxa"/>
            <w:vAlign w:val="center"/>
          </w:tcPr>
          <w:p w14:paraId="06CAB56F" w14:textId="77777777" w:rsidR="00C17218" w:rsidRPr="00B42A0D" w:rsidRDefault="003416F6" w:rsidP="004D54AE">
            <w:pPr>
              <w:keepNext/>
              <w:rPr>
                <w:rFonts w:cs="Arial"/>
                <w:sz w:val="20"/>
                <w:szCs w:val="20"/>
              </w:rPr>
            </w:pPr>
            <w:r>
              <w:rPr>
                <w:rFonts w:cs="Arial"/>
                <w:sz w:val="20"/>
                <w:szCs w:val="20"/>
                <w:lang w:val="en-GB"/>
              </w:rPr>
              <w:t>Tel:</w:t>
            </w:r>
          </w:p>
        </w:tc>
        <w:tc>
          <w:tcPr>
            <w:tcW w:w="4612" w:type="dxa"/>
            <w:vAlign w:val="center"/>
          </w:tcPr>
          <w:p w14:paraId="06CAB570"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74" w14:textId="77777777" w:rsidTr="00C17218">
        <w:trPr>
          <w:trHeight w:val="186"/>
        </w:trPr>
        <w:tc>
          <w:tcPr>
            <w:tcW w:w="4504" w:type="dxa"/>
            <w:vAlign w:val="center"/>
          </w:tcPr>
          <w:p w14:paraId="06CAB572" w14:textId="77777777" w:rsidR="00C17218" w:rsidRPr="00B42A0D" w:rsidRDefault="003416F6" w:rsidP="004D54AE">
            <w:pPr>
              <w:keepNext/>
              <w:rPr>
                <w:rFonts w:cs="Arial"/>
                <w:sz w:val="20"/>
                <w:szCs w:val="20"/>
              </w:rPr>
            </w:pPr>
            <w:r>
              <w:rPr>
                <w:rFonts w:cs="Arial"/>
                <w:sz w:val="20"/>
                <w:szCs w:val="20"/>
                <w:lang w:val="en-GB"/>
              </w:rPr>
              <w:t>Email:</w:t>
            </w:r>
          </w:p>
        </w:tc>
        <w:tc>
          <w:tcPr>
            <w:tcW w:w="4612" w:type="dxa"/>
            <w:vAlign w:val="center"/>
          </w:tcPr>
          <w:p w14:paraId="06CAB573" w14:textId="77777777" w:rsidR="00C17218" w:rsidRPr="00B42A0D" w:rsidRDefault="003416F6" w:rsidP="004D54AE">
            <w:pPr>
              <w:keepNext/>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77" w14:textId="77777777" w:rsidTr="00C17218">
        <w:trPr>
          <w:trHeight w:val="186"/>
        </w:trPr>
        <w:tc>
          <w:tcPr>
            <w:tcW w:w="4504" w:type="dxa"/>
            <w:vAlign w:val="center"/>
          </w:tcPr>
          <w:p w14:paraId="06CAB575" w14:textId="77777777" w:rsidR="00C17218" w:rsidRPr="00B42A0D" w:rsidRDefault="003416F6" w:rsidP="004D54AE">
            <w:pPr>
              <w:keepNext/>
              <w:rPr>
                <w:rFonts w:cs="Arial"/>
                <w:sz w:val="20"/>
                <w:szCs w:val="20"/>
              </w:rPr>
            </w:pPr>
            <w:r>
              <w:rPr>
                <w:rFonts w:cs="Arial"/>
                <w:sz w:val="20"/>
                <w:szCs w:val="20"/>
                <w:lang w:val="en-GB"/>
              </w:rPr>
              <w:t>SME</w:t>
            </w:r>
            <w:r>
              <w:rPr>
                <w:rStyle w:val="Sprotnaopomba-sklic"/>
                <w:rFonts w:cs="Arial"/>
                <w:sz w:val="20"/>
                <w:szCs w:val="20"/>
                <w:lang w:val="en-GB"/>
              </w:rPr>
              <w:footnoteReference w:id="2"/>
            </w:r>
          </w:p>
        </w:tc>
        <w:tc>
          <w:tcPr>
            <w:tcW w:w="4612" w:type="dxa"/>
            <w:vAlign w:val="center"/>
          </w:tcPr>
          <w:p w14:paraId="06CAB576" w14:textId="77777777" w:rsidR="00C17218" w:rsidRPr="00B42A0D" w:rsidRDefault="003416F6" w:rsidP="004D54AE">
            <w:pPr>
              <w:keepNext/>
              <w:rPr>
                <w:rFonts w:cs="Arial"/>
                <w:sz w:val="20"/>
                <w:szCs w:val="20"/>
              </w:rPr>
            </w:pPr>
            <w:r>
              <w:rPr>
                <w:rFonts w:cs="Arial"/>
                <w:sz w:val="20"/>
                <w:szCs w:val="20"/>
                <w:lang w:val="en-GB"/>
              </w:rPr>
              <w:t>YES                        NO</w:t>
            </w:r>
          </w:p>
        </w:tc>
      </w:tr>
      <w:tr w:rsidR="001E5C85" w14:paraId="06CAB57A" w14:textId="77777777" w:rsidTr="00C17218">
        <w:trPr>
          <w:trHeight w:val="186"/>
        </w:trPr>
        <w:tc>
          <w:tcPr>
            <w:tcW w:w="4504" w:type="dxa"/>
            <w:vAlign w:val="center"/>
          </w:tcPr>
          <w:p w14:paraId="06CAB578" w14:textId="77777777" w:rsidR="00C17218" w:rsidRPr="00B42A0D" w:rsidRDefault="003416F6" w:rsidP="004D54AE">
            <w:pPr>
              <w:keepNext/>
              <w:jc w:val="both"/>
              <w:rPr>
                <w:rFonts w:cs="Arial"/>
                <w:sz w:val="20"/>
                <w:szCs w:val="20"/>
              </w:rPr>
            </w:pPr>
            <w:r>
              <w:rPr>
                <w:rFonts w:cs="Arial"/>
                <w:sz w:val="20"/>
                <w:szCs w:val="20"/>
                <w:lang w:val="en-GB"/>
              </w:rPr>
              <w:t>Personal identification number (EMŠO) of the legal representative(s)</w:t>
            </w:r>
            <w:r>
              <w:rPr>
                <w:rStyle w:val="Sprotnaopomba-sklic"/>
                <w:rFonts w:cs="Arial"/>
                <w:sz w:val="20"/>
                <w:szCs w:val="20"/>
                <w:lang w:val="en-GB"/>
              </w:rPr>
              <w:footnoteReference w:id="3"/>
            </w:r>
            <w:r>
              <w:rPr>
                <w:rFonts w:cs="Arial"/>
                <w:sz w:val="20"/>
                <w:szCs w:val="20"/>
                <w:lang w:val="en-GB"/>
              </w:rPr>
              <w:t>:</w:t>
            </w:r>
            <w:r>
              <w:rPr>
                <w:rStyle w:val="Sprotnaopomba-sklic"/>
                <w:rFonts w:cs="Arial"/>
                <w:sz w:val="20"/>
                <w:szCs w:val="20"/>
                <w:lang w:val="en-GB"/>
              </w:rPr>
              <w:footnoteReference w:id="4"/>
            </w:r>
            <w:r>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w:t>
            </w:r>
            <w:r>
              <w:rPr>
                <w:rFonts w:cs="Arial"/>
                <w:b/>
                <w:bCs/>
                <w:sz w:val="20"/>
                <w:szCs w:val="20"/>
                <w:lang w:val="en-GB"/>
              </w:rPr>
              <w:t>is not a Slovenian citizen and does not have an EMŠO</w:t>
            </w:r>
            <w:r>
              <w:rPr>
                <w:rFonts w:cs="Arial"/>
                <w:sz w:val="20"/>
                <w:szCs w:val="20"/>
                <w:lang w:val="en-GB"/>
              </w:rPr>
              <w:t>, enter their date of birth)</w:t>
            </w:r>
          </w:p>
        </w:tc>
        <w:tc>
          <w:tcPr>
            <w:tcW w:w="4612" w:type="dxa"/>
            <w:vAlign w:val="center"/>
          </w:tcPr>
          <w:p w14:paraId="06CAB579" w14:textId="77777777" w:rsidR="00C17218" w:rsidRPr="00B42A0D" w:rsidRDefault="00C17218" w:rsidP="004D54AE">
            <w:pPr>
              <w:keepNext/>
              <w:rPr>
                <w:rFonts w:cs="Arial"/>
                <w:sz w:val="20"/>
                <w:szCs w:val="20"/>
              </w:rPr>
            </w:pPr>
          </w:p>
        </w:tc>
      </w:tr>
    </w:tbl>
    <w:p w14:paraId="06CAB57B" w14:textId="77777777" w:rsidR="00C17218" w:rsidRPr="00B42A0D" w:rsidRDefault="00C17218" w:rsidP="00C17218">
      <w:pPr>
        <w:jc w:val="both"/>
        <w:rPr>
          <w:rFonts w:cs="Arial"/>
          <w:i/>
          <w:sz w:val="20"/>
          <w:szCs w:val="20"/>
        </w:rPr>
      </w:pPr>
    </w:p>
    <w:p w14:paraId="06CAB57C" w14:textId="77777777" w:rsidR="00C17218" w:rsidRPr="00B42A0D" w:rsidRDefault="003416F6" w:rsidP="00C17218">
      <w:pPr>
        <w:pStyle w:val="Odstavekseznama"/>
        <w:numPr>
          <w:ilvl w:val="1"/>
          <w:numId w:val="3"/>
        </w:numPr>
        <w:spacing w:after="240"/>
        <w:jc w:val="both"/>
        <w:rPr>
          <w:rFonts w:cs="Arial"/>
          <w:sz w:val="20"/>
          <w:szCs w:val="20"/>
        </w:rPr>
      </w:pPr>
      <w:r>
        <w:rPr>
          <w:rFonts w:cs="Arial"/>
          <w:b/>
          <w:bCs/>
          <w:i/>
          <w:iCs/>
          <w:sz w:val="20"/>
          <w:szCs w:val="20"/>
          <w:lang w:val="en-GB"/>
        </w:rPr>
        <w:t xml:space="preserve">The bank where the tenderer has its bank account </w:t>
      </w:r>
      <w:r>
        <w:rPr>
          <w:rFonts w:cs="Arial"/>
          <w:i/>
          <w:iCs/>
          <w:sz w:val="20"/>
          <w:szCs w:val="20"/>
          <w:lang w:val="en-GB"/>
        </w:rPr>
        <w:t>(purpose: payment)</w:t>
      </w:r>
    </w:p>
    <w:tbl>
      <w:tblPr>
        <w:tblpPr w:leftFromText="141" w:rightFromText="141" w:vertAnchor="text" w:horzAnchor="margin"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1E5C85" w14:paraId="06CAB581" w14:textId="77777777" w:rsidTr="004D54AE">
        <w:trPr>
          <w:trHeight w:val="170"/>
        </w:trPr>
        <w:tc>
          <w:tcPr>
            <w:tcW w:w="567" w:type="dxa"/>
          </w:tcPr>
          <w:p w14:paraId="06CAB57D" w14:textId="77777777" w:rsidR="00C17218" w:rsidRPr="00B42A0D" w:rsidRDefault="003416F6" w:rsidP="004D54AE">
            <w:pPr>
              <w:keepNext/>
              <w:jc w:val="both"/>
              <w:rPr>
                <w:rFonts w:cs="Arial"/>
                <w:sz w:val="20"/>
                <w:szCs w:val="20"/>
              </w:rPr>
            </w:pPr>
            <w:r>
              <w:rPr>
                <w:rFonts w:cs="Arial"/>
                <w:sz w:val="20"/>
                <w:szCs w:val="20"/>
                <w:lang w:val="en-GB"/>
              </w:rPr>
              <w:t xml:space="preserve">No. </w:t>
            </w:r>
          </w:p>
        </w:tc>
        <w:tc>
          <w:tcPr>
            <w:tcW w:w="3402" w:type="dxa"/>
          </w:tcPr>
          <w:p w14:paraId="06CAB57E" w14:textId="77777777" w:rsidR="00C17218" w:rsidRPr="00B42A0D" w:rsidRDefault="003416F6" w:rsidP="004D54AE">
            <w:pPr>
              <w:keepNext/>
              <w:jc w:val="both"/>
              <w:rPr>
                <w:rFonts w:cs="Arial"/>
                <w:sz w:val="20"/>
                <w:szCs w:val="20"/>
              </w:rPr>
            </w:pPr>
            <w:r>
              <w:rPr>
                <w:rFonts w:cs="Arial"/>
                <w:sz w:val="20"/>
                <w:szCs w:val="20"/>
                <w:lang w:val="en-GB"/>
              </w:rPr>
              <w:t>Bank name and address</w:t>
            </w:r>
          </w:p>
        </w:tc>
        <w:tc>
          <w:tcPr>
            <w:tcW w:w="2977" w:type="dxa"/>
          </w:tcPr>
          <w:p w14:paraId="06CAB57F" w14:textId="77777777" w:rsidR="00C17218" w:rsidRPr="00B42A0D" w:rsidRDefault="003416F6" w:rsidP="004D54AE">
            <w:pPr>
              <w:keepNext/>
              <w:jc w:val="both"/>
              <w:rPr>
                <w:rFonts w:cs="Arial"/>
                <w:sz w:val="20"/>
                <w:szCs w:val="20"/>
              </w:rPr>
            </w:pPr>
            <w:r>
              <w:rPr>
                <w:rFonts w:cs="Arial"/>
                <w:sz w:val="20"/>
                <w:szCs w:val="20"/>
                <w:lang w:val="en-GB"/>
              </w:rPr>
              <w:t>Bank account No.</w:t>
            </w:r>
          </w:p>
        </w:tc>
        <w:tc>
          <w:tcPr>
            <w:tcW w:w="2126" w:type="dxa"/>
          </w:tcPr>
          <w:p w14:paraId="06CAB580" w14:textId="77777777" w:rsidR="00C17218" w:rsidRPr="00B42A0D" w:rsidRDefault="003416F6" w:rsidP="004D54AE">
            <w:pPr>
              <w:keepNext/>
              <w:jc w:val="both"/>
              <w:rPr>
                <w:rFonts w:cs="Arial"/>
                <w:sz w:val="20"/>
                <w:szCs w:val="20"/>
              </w:rPr>
            </w:pPr>
            <w:r>
              <w:rPr>
                <w:rFonts w:cs="Arial"/>
                <w:sz w:val="20"/>
                <w:szCs w:val="20"/>
                <w:lang w:val="en-GB"/>
              </w:rPr>
              <w:t>Tel.</w:t>
            </w:r>
          </w:p>
        </w:tc>
      </w:tr>
      <w:tr w:rsidR="001E5C85" w14:paraId="06CAB586" w14:textId="77777777" w:rsidTr="004D54AE">
        <w:trPr>
          <w:trHeight w:val="170"/>
        </w:trPr>
        <w:tc>
          <w:tcPr>
            <w:tcW w:w="567" w:type="dxa"/>
          </w:tcPr>
          <w:p w14:paraId="06CAB582" w14:textId="77777777" w:rsidR="00C17218" w:rsidRPr="00B42A0D" w:rsidRDefault="003416F6" w:rsidP="004D54AE">
            <w:pPr>
              <w:keepNext/>
              <w:jc w:val="both"/>
              <w:rPr>
                <w:rFonts w:cs="Arial"/>
                <w:sz w:val="20"/>
                <w:szCs w:val="20"/>
              </w:rPr>
            </w:pPr>
            <w:r>
              <w:rPr>
                <w:rFonts w:cs="Arial"/>
                <w:sz w:val="20"/>
                <w:szCs w:val="20"/>
                <w:lang w:val="en-GB"/>
              </w:rPr>
              <w:t>1.</w:t>
            </w:r>
          </w:p>
        </w:tc>
        <w:tc>
          <w:tcPr>
            <w:tcW w:w="3402" w:type="dxa"/>
          </w:tcPr>
          <w:p w14:paraId="06CAB583"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2977" w:type="dxa"/>
          </w:tcPr>
          <w:p w14:paraId="06CAB584"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2126" w:type="dxa"/>
          </w:tcPr>
          <w:p w14:paraId="06CAB585"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bl>
    <w:p w14:paraId="06CAB587" w14:textId="77777777" w:rsidR="00C17218" w:rsidRDefault="00C17218" w:rsidP="00C17218">
      <w:pPr>
        <w:jc w:val="both"/>
        <w:rPr>
          <w:rFonts w:cs="Arial"/>
          <w:b/>
          <w:i/>
          <w:sz w:val="20"/>
          <w:szCs w:val="20"/>
        </w:rPr>
      </w:pPr>
    </w:p>
    <w:p w14:paraId="06CAB588" w14:textId="77777777" w:rsidR="00C17218" w:rsidRDefault="00C17218" w:rsidP="00C17218">
      <w:pPr>
        <w:jc w:val="both"/>
        <w:rPr>
          <w:rFonts w:cs="Arial"/>
          <w:b/>
          <w:i/>
          <w:sz w:val="20"/>
          <w:szCs w:val="20"/>
        </w:rPr>
      </w:pPr>
    </w:p>
    <w:p w14:paraId="06CAB589" w14:textId="77777777" w:rsidR="00C17218" w:rsidRDefault="00C17218" w:rsidP="00C17218">
      <w:pPr>
        <w:jc w:val="both"/>
        <w:rPr>
          <w:rFonts w:cs="Arial"/>
          <w:b/>
          <w:i/>
          <w:sz w:val="20"/>
          <w:szCs w:val="20"/>
        </w:rPr>
      </w:pPr>
    </w:p>
    <w:p w14:paraId="06CAB58A" w14:textId="77777777" w:rsidR="00C17218" w:rsidRDefault="00C17218" w:rsidP="00C17218">
      <w:pPr>
        <w:jc w:val="both"/>
        <w:rPr>
          <w:rFonts w:cs="Arial"/>
          <w:b/>
          <w:i/>
          <w:sz w:val="20"/>
          <w:szCs w:val="20"/>
        </w:rPr>
      </w:pPr>
    </w:p>
    <w:p w14:paraId="06CAB58B" w14:textId="77777777" w:rsidR="00C17218" w:rsidRDefault="00C17218" w:rsidP="00C17218">
      <w:pPr>
        <w:jc w:val="both"/>
        <w:rPr>
          <w:rFonts w:cs="Arial"/>
          <w:b/>
          <w:i/>
          <w:sz w:val="20"/>
          <w:szCs w:val="20"/>
        </w:rPr>
      </w:pPr>
    </w:p>
    <w:p w14:paraId="06CAB58C" w14:textId="77777777" w:rsidR="00C17218" w:rsidRDefault="00C17218" w:rsidP="00C17218">
      <w:pPr>
        <w:jc w:val="both"/>
        <w:rPr>
          <w:rFonts w:cs="Arial"/>
          <w:b/>
          <w:i/>
          <w:sz w:val="20"/>
          <w:szCs w:val="20"/>
        </w:rPr>
      </w:pPr>
    </w:p>
    <w:p w14:paraId="06CAB58D" w14:textId="77777777" w:rsidR="00C17218" w:rsidRDefault="00C17218" w:rsidP="00C17218">
      <w:pPr>
        <w:jc w:val="both"/>
        <w:rPr>
          <w:rFonts w:cs="Arial"/>
          <w:b/>
          <w:i/>
          <w:sz w:val="20"/>
          <w:szCs w:val="20"/>
        </w:rPr>
      </w:pPr>
    </w:p>
    <w:p w14:paraId="06CAB58E" w14:textId="77777777" w:rsidR="00C17218" w:rsidRDefault="00C17218" w:rsidP="00C17218">
      <w:pPr>
        <w:jc w:val="both"/>
        <w:rPr>
          <w:rFonts w:cs="Arial"/>
          <w:b/>
          <w:i/>
          <w:sz w:val="20"/>
          <w:szCs w:val="20"/>
        </w:rPr>
      </w:pPr>
    </w:p>
    <w:p w14:paraId="06CAB58F" w14:textId="77777777" w:rsidR="00C17218" w:rsidRDefault="00C17218" w:rsidP="00C17218">
      <w:pPr>
        <w:jc w:val="both"/>
        <w:rPr>
          <w:rFonts w:cs="Arial"/>
          <w:b/>
          <w:i/>
          <w:sz w:val="20"/>
          <w:szCs w:val="20"/>
        </w:rPr>
      </w:pPr>
    </w:p>
    <w:p w14:paraId="06CAB590" w14:textId="77777777" w:rsidR="00C17218" w:rsidRDefault="00C17218" w:rsidP="00C17218">
      <w:pPr>
        <w:jc w:val="both"/>
        <w:rPr>
          <w:rFonts w:cs="Arial"/>
          <w:b/>
          <w:i/>
          <w:sz w:val="20"/>
          <w:szCs w:val="20"/>
        </w:rPr>
      </w:pPr>
    </w:p>
    <w:p w14:paraId="06CAB591" w14:textId="77777777" w:rsidR="00C17218" w:rsidRDefault="00C17218" w:rsidP="00C17218">
      <w:pPr>
        <w:jc w:val="both"/>
        <w:rPr>
          <w:rFonts w:cs="Arial"/>
          <w:b/>
          <w:i/>
          <w:sz w:val="20"/>
          <w:szCs w:val="20"/>
        </w:rPr>
      </w:pPr>
    </w:p>
    <w:p w14:paraId="06CAB592" w14:textId="77777777" w:rsidR="00C17218" w:rsidRPr="00B42A0D" w:rsidRDefault="003416F6" w:rsidP="00C17218">
      <w:pPr>
        <w:pStyle w:val="Odstavekseznama"/>
        <w:numPr>
          <w:ilvl w:val="1"/>
          <w:numId w:val="3"/>
        </w:numPr>
        <w:spacing w:after="240"/>
        <w:jc w:val="both"/>
        <w:rPr>
          <w:rFonts w:cs="Arial"/>
          <w:b/>
          <w:i/>
          <w:sz w:val="20"/>
          <w:szCs w:val="20"/>
        </w:rPr>
      </w:pPr>
      <w:r>
        <w:rPr>
          <w:rFonts w:cs="Arial"/>
          <w:b/>
          <w:bCs/>
          <w:i/>
          <w:iCs/>
          <w:sz w:val="20"/>
          <w:szCs w:val="20"/>
          <w:lang w:val="en-GB"/>
        </w:rPr>
        <w:t>Contractor’s contact person and contract administrator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1E5C85" w14:paraId="06CAB595" w14:textId="77777777" w:rsidTr="004D54AE">
        <w:tc>
          <w:tcPr>
            <w:tcW w:w="4497" w:type="dxa"/>
            <w:vAlign w:val="center"/>
          </w:tcPr>
          <w:p w14:paraId="06CAB593" w14:textId="77777777" w:rsidR="00C17218" w:rsidRPr="00B42A0D" w:rsidRDefault="003416F6" w:rsidP="004D54AE">
            <w:pPr>
              <w:keepNext/>
              <w:rPr>
                <w:rFonts w:cs="Arial"/>
                <w:sz w:val="20"/>
                <w:szCs w:val="20"/>
              </w:rPr>
            </w:pPr>
            <w:r>
              <w:rPr>
                <w:rFonts w:cs="Arial"/>
                <w:sz w:val="20"/>
                <w:szCs w:val="20"/>
                <w:lang w:val="en-GB"/>
              </w:rPr>
              <w:t>Tenderer’s contract administrator:</w:t>
            </w:r>
          </w:p>
        </w:tc>
        <w:tc>
          <w:tcPr>
            <w:tcW w:w="4605" w:type="dxa"/>
          </w:tcPr>
          <w:p w14:paraId="06CAB594"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98" w14:textId="77777777" w:rsidTr="004D54AE">
        <w:tc>
          <w:tcPr>
            <w:tcW w:w="4497" w:type="dxa"/>
          </w:tcPr>
          <w:p w14:paraId="06CAB596" w14:textId="77777777" w:rsidR="00C17218" w:rsidRPr="00B42A0D" w:rsidRDefault="003416F6" w:rsidP="004D54AE">
            <w:pPr>
              <w:keepNext/>
              <w:jc w:val="both"/>
              <w:rPr>
                <w:rFonts w:cs="Arial"/>
                <w:sz w:val="20"/>
                <w:szCs w:val="20"/>
              </w:rPr>
            </w:pPr>
            <w:r>
              <w:rPr>
                <w:rFonts w:cs="Arial"/>
                <w:sz w:val="20"/>
                <w:szCs w:val="20"/>
                <w:lang w:val="en-GB"/>
              </w:rPr>
              <w:t>Landline tel. No.:</w:t>
            </w:r>
          </w:p>
        </w:tc>
        <w:tc>
          <w:tcPr>
            <w:tcW w:w="4605" w:type="dxa"/>
          </w:tcPr>
          <w:p w14:paraId="06CAB597"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9B" w14:textId="77777777" w:rsidTr="004D54AE">
        <w:tc>
          <w:tcPr>
            <w:tcW w:w="4497" w:type="dxa"/>
          </w:tcPr>
          <w:p w14:paraId="06CAB599" w14:textId="77777777" w:rsidR="00C17218" w:rsidRPr="00B42A0D" w:rsidRDefault="003416F6" w:rsidP="004D54AE">
            <w:pPr>
              <w:keepNext/>
              <w:jc w:val="both"/>
              <w:rPr>
                <w:rFonts w:cs="Arial"/>
                <w:sz w:val="20"/>
                <w:szCs w:val="20"/>
              </w:rPr>
            </w:pPr>
            <w:r>
              <w:rPr>
                <w:rFonts w:cs="Arial"/>
                <w:sz w:val="20"/>
                <w:szCs w:val="20"/>
                <w:lang w:val="en-GB"/>
              </w:rPr>
              <w:t>Mobile tel. No.:</w:t>
            </w:r>
          </w:p>
        </w:tc>
        <w:tc>
          <w:tcPr>
            <w:tcW w:w="4605" w:type="dxa"/>
          </w:tcPr>
          <w:p w14:paraId="06CAB59A"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9E" w14:textId="77777777" w:rsidTr="004D54AE">
        <w:tc>
          <w:tcPr>
            <w:tcW w:w="4497" w:type="dxa"/>
          </w:tcPr>
          <w:p w14:paraId="06CAB59C" w14:textId="77777777" w:rsidR="00C17218" w:rsidRPr="00B42A0D" w:rsidRDefault="003416F6" w:rsidP="004D54AE">
            <w:pPr>
              <w:jc w:val="both"/>
              <w:rPr>
                <w:rFonts w:cs="Arial"/>
                <w:sz w:val="20"/>
                <w:szCs w:val="20"/>
              </w:rPr>
            </w:pPr>
            <w:r>
              <w:rPr>
                <w:rFonts w:cs="Arial"/>
                <w:sz w:val="20"/>
                <w:szCs w:val="20"/>
                <w:lang w:val="en-GB"/>
              </w:rPr>
              <w:t>Email:</w:t>
            </w:r>
          </w:p>
        </w:tc>
        <w:tc>
          <w:tcPr>
            <w:tcW w:w="4605" w:type="dxa"/>
          </w:tcPr>
          <w:p w14:paraId="06CAB59D" w14:textId="77777777" w:rsidR="00C17218" w:rsidRPr="00B42A0D" w:rsidRDefault="003416F6" w:rsidP="004D54AE">
            <w:pPr>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A6" w14:textId="77777777" w:rsidTr="004D54AE">
        <w:tc>
          <w:tcPr>
            <w:tcW w:w="4497" w:type="dxa"/>
          </w:tcPr>
          <w:p w14:paraId="06CAB59F" w14:textId="77777777" w:rsidR="00C17218" w:rsidRPr="00B42A0D" w:rsidRDefault="003416F6" w:rsidP="004D54AE">
            <w:pPr>
              <w:jc w:val="both"/>
              <w:rPr>
                <w:rFonts w:cs="Arial"/>
                <w:sz w:val="20"/>
                <w:szCs w:val="20"/>
              </w:rPr>
            </w:pPr>
            <w:r>
              <w:rPr>
                <w:rFonts w:cs="Arial"/>
                <w:sz w:val="20"/>
                <w:szCs w:val="20"/>
                <w:lang w:val="en-GB"/>
              </w:rPr>
              <w:t xml:space="preserve">Person authorised to communicate and provide information on matters relating to the GDPR </w:t>
            </w:r>
          </w:p>
          <w:p w14:paraId="06CAB5A0" w14:textId="77777777" w:rsidR="00C17218" w:rsidRPr="00B42A0D" w:rsidRDefault="00C17218" w:rsidP="004D54AE">
            <w:pPr>
              <w:jc w:val="both"/>
              <w:rPr>
                <w:rFonts w:cs="Arial"/>
                <w:sz w:val="20"/>
                <w:szCs w:val="20"/>
              </w:rPr>
            </w:pPr>
          </w:p>
          <w:p w14:paraId="06CAB5A1" w14:textId="77777777" w:rsidR="00C17218" w:rsidRPr="00B42A0D" w:rsidRDefault="00C17218" w:rsidP="004D54AE">
            <w:pPr>
              <w:jc w:val="both"/>
              <w:rPr>
                <w:rFonts w:cs="Arial"/>
                <w:sz w:val="20"/>
                <w:szCs w:val="20"/>
              </w:rPr>
            </w:pPr>
          </w:p>
        </w:tc>
        <w:tc>
          <w:tcPr>
            <w:tcW w:w="4605" w:type="dxa"/>
          </w:tcPr>
          <w:p w14:paraId="06CAB5A2" w14:textId="77777777" w:rsidR="00C17218" w:rsidRPr="00B42A0D" w:rsidRDefault="003416F6" w:rsidP="004D54AE">
            <w:pPr>
              <w:jc w:val="both"/>
              <w:rPr>
                <w:rFonts w:cs="Arial"/>
                <w:sz w:val="20"/>
                <w:szCs w:val="20"/>
              </w:rPr>
            </w:pPr>
            <w:r>
              <w:rPr>
                <w:rFonts w:cs="Arial"/>
                <w:sz w:val="20"/>
                <w:szCs w:val="20"/>
                <w:lang w:val="en-GB"/>
              </w:rPr>
              <w:t xml:space="preserve">authorised recipient of instructions and requests: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A3" w14:textId="77777777" w:rsidR="00C17218" w:rsidRPr="00B42A0D" w:rsidRDefault="00C17218" w:rsidP="004D54AE">
            <w:pPr>
              <w:jc w:val="both"/>
              <w:rPr>
                <w:rFonts w:cs="Arial"/>
                <w:sz w:val="20"/>
                <w:szCs w:val="20"/>
              </w:rPr>
            </w:pPr>
          </w:p>
          <w:p w14:paraId="06CAB5A4" w14:textId="77777777" w:rsidR="00C17218" w:rsidRPr="00B42A0D" w:rsidRDefault="003416F6" w:rsidP="004D54AE">
            <w:pPr>
              <w:jc w:val="both"/>
              <w:rPr>
                <w:rFonts w:cs="Arial"/>
                <w:sz w:val="20"/>
                <w:szCs w:val="20"/>
              </w:rPr>
            </w:pPr>
            <w:r>
              <w:rPr>
                <w:rFonts w:cs="Arial"/>
                <w:sz w:val="20"/>
                <w:szCs w:val="20"/>
                <w:lang w:val="en-GB"/>
              </w:rPr>
              <w:t xml:space="preserve">deputy authorised recipient of instructions and requests: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A5" w14:textId="77777777" w:rsidR="00C17218" w:rsidRPr="00B42A0D" w:rsidRDefault="00C17218" w:rsidP="004D54AE">
            <w:pPr>
              <w:jc w:val="both"/>
              <w:rPr>
                <w:rFonts w:cs="Arial"/>
                <w:sz w:val="20"/>
                <w:szCs w:val="20"/>
              </w:rPr>
            </w:pPr>
          </w:p>
        </w:tc>
      </w:tr>
    </w:tbl>
    <w:p w14:paraId="06CAB5A7" w14:textId="77777777" w:rsidR="00C17218" w:rsidRPr="00B42A0D" w:rsidRDefault="00C17218" w:rsidP="00C17218">
      <w:pPr>
        <w:pStyle w:val="Odstavekseznama"/>
        <w:keepNext/>
        <w:keepLines/>
        <w:ind w:left="2100"/>
        <w:jc w:val="both"/>
        <w:outlineLvl w:val="2"/>
        <w:rPr>
          <w:rFonts w:cs="Arial"/>
          <w:b/>
          <w:i/>
          <w:iCs/>
          <w:sz w:val="20"/>
          <w:szCs w:val="20"/>
        </w:rPr>
      </w:pPr>
    </w:p>
    <w:p w14:paraId="06CAB5A8" w14:textId="77777777" w:rsidR="00C17218" w:rsidRPr="00B42A0D" w:rsidRDefault="003416F6" w:rsidP="00C17218">
      <w:pPr>
        <w:pStyle w:val="Odstavekseznama"/>
        <w:keepNext/>
        <w:keepLines/>
        <w:numPr>
          <w:ilvl w:val="1"/>
          <w:numId w:val="3"/>
        </w:numPr>
        <w:jc w:val="both"/>
        <w:outlineLvl w:val="2"/>
        <w:rPr>
          <w:rFonts w:cs="Arial"/>
          <w:b/>
          <w:i/>
          <w:iCs/>
          <w:sz w:val="20"/>
          <w:szCs w:val="20"/>
        </w:rPr>
      </w:pPr>
      <w:r>
        <w:rPr>
          <w:rFonts w:cs="Arial"/>
          <w:b/>
          <w:bCs/>
          <w:i/>
          <w:iCs/>
          <w:sz w:val="20"/>
          <w:szCs w:val="20"/>
          <w:lang w:val="en-GB"/>
        </w:rPr>
        <w:t>Person authorised to sign the contract</w:t>
      </w:r>
    </w:p>
    <w:p w14:paraId="06CAB5A9" w14:textId="77777777" w:rsidR="00C17218" w:rsidRPr="00B42A0D" w:rsidRDefault="00C17218" w:rsidP="00C17218">
      <w:pPr>
        <w:pStyle w:val="Odstavekseznama"/>
        <w:keepNext/>
        <w:keepLines/>
        <w:ind w:left="2100"/>
        <w:jc w:val="both"/>
        <w:outlineLvl w:val="2"/>
        <w:rPr>
          <w:rFonts w:cs="Arial"/>
          <w:b/>
          <w:i/>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1E5C85" w14:paraId="06CAB5AC" w14:textId="77777777" w:rsidTr="004D54AE">
        <w:trPr>
          <w:trHeight w:val="170"/>
        </w:trPr>
        <w:tc>
          <w:tcPr>
            <w:tcW w:w="567" w:type="dxa"/>
          </w:tcPr>
          <w:p w14:paraId="06CAB5AA" w14:textId="77777777" w:rsidR="00C17218" w:rsidRPr="00B42A0D" w:rsidRDefault="003416F6" w:rsidP="004D54AE">
            <w:pPr>
              <w:keepNext/>
              <w:jc w:val="both"/>
              <w:rPr>
                <w:rFonts w:cs="Arial"/>
                <w:sz w:val="20"/>
                <w:szCs w:val="20"/>
              </w:rPr>
            </w:pPr>
            <w:r>
              <w:rPr>
                <w:rFonts w:cs="Arial"/>
                <w:sz w:val="20"/>
                <w:szCs w:val="20"/>
                <w:lang w:val="en-GB"/>
              </w:rPr>
              <w:t>1.</w:t>
            </w:r>
          </w:p>
        </w:tc>
        <w:tc>
          <w:tcPr>
            <w:tcW w:w="8535" w:type="dxa"/>
          </w:tcPr>
          <w:p w14:paraId="06CAB5AB" w14:textId="77777777" w:rsidR="00C17218" w:rsidRPr="00B42A0D" w:rsidRDefault="003416F6" w:rsidP="004D54AE">
            <w:pPr>
              <w:keepNext/>
              <w:jc w:val="both"/>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bl>
    <w:p w14:paraId="06CAB5AD" w14:textId="77777777" w:rsidR="00C17218" w:rsidRPr="00B42A0D" w:rsidRDefault="003416F6" w:rsidP="00C17218">
      <w:pPr>
        <w:jc w:val="both"/>
        <w:rPr>
          <w:rFonts w:cs="Arial"/>
          <w:sz w:val="20"/>
          <w:szCs w:val="20"/>
        </w:rPr>
      </w:pPr>
      <w:r>
        <w:rPr>
          <w:rFonts w:cs="Arial"/>
          <w:sz w:val="20"/>
          <w:szCs w:val="20"/>
          <w:lang w:val="en-GB"/>
        </w:rPr>
        <w:t>Possibility of the contract being signed electronically:</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1E5C85" w14:paraId="06CAB5B2" w14:textId="77777777" w:rsidTr="004D54AE">
        <w:trPr>
          <w:trHeight w:val="142"/>
        </w:trPr>
        <w:tc>
          <w:tcPr>
            <w:tcW w:w="4602" w:type="dxa"/>
            <w:hideMark/>
          </w:tcPr>
          <w:p w14:paraId="06CAB5AE" w14:textId="77777777" w:rsidR="00C17218" w:rsidRDefault="003416F6" w:rsidP="004D54AE">
            <w:pPr>
              <w:spacing w:line="260" w:lineRule="atLeast"/>
              <w:jc w:val="center"/>
              <w:rPr>
                <w:rFonts w:cs="Arial"/>
                <w:sz w:val="20"/>
                <w:szCs w:val="20"/>
              </w:rPr>
            </w:pPr>
            <w:r>
              <w:rPr>
                <w:rFonts w:cs="Arial"/>
                <w:sz w:val="20"/>
                <w:szCs w:val="20"/>
                <w:lang w:val="en-GB"/>
              </w:rPr>
              <w:fldChar w:fldCharType="begin">
                <w:ffData>
                  <w:name w:val=""/>
                  <w:enabled/>
                  <w:calcOnExit w:val="0"/>
                  <w:checkBox>
                    <w:sizeAuto/>
                    <w:default w:val="0"/>
                  </w:checkBox>
                </w:ffData>
              </w:fldChar>
            </w:r>
            <w:r>
              <w:rPr>
                <w:rFonts w:cs="Arial"/>
                <w:sz w:val="20"/>
                <w:szCs w:val="20"/>
                <w:lang w:val="en-GB"/>
              </w:rPr>
              <w:instrText xml:space="preserve"> FORMCHECKBOX </w:instrText>
            </w:r>
            <w:r w:rsidR="00241F97">
              <w:rPr>
                <w:rFonts w:cs="Arial"/>
                <w:sz w:val="20"/>
                <w:szCs w:val="20"/>
                <w:lang w:val="en-GB"/>
              </w:rPr>
            </w:r>
            <w:r w:rsidR="00241F97">
              <w:rPr>
                <w:rFonts w:cs="Arial"/>
                <w:sz w:val="20"/>
                <w:szCs w:val="20"/>
                <w:lang w:val="en-GB"/>
              </w:rPr>
              <w:fldChar w:fldCharType="separate"/>
            </w:r>
            <w:r>
              <w:rPr>
                <w:rFonts w:cs="Arial"/>
                <w:sz w:val="20"/>
                <w:szCs w:val="20"/>
                <w:lang w:val="en-GB"/>
              </w:rPr>
              <w:fldChar w:fldCharType="end"/>
            </w:r>
            <w:r>
              <w:rPr>
                <w:rFonts w:cs="Arial"/>
                <w:sz w:val="20"/>
                <w:szCs w:val="20"/>
                <w:lang w:val="en-GB"/>
              </w:rPr>
              <w:t xml:space="preserve"> YES</w:t>
            </w:r>
          </w:p>
          <w:p w14:paraId="06CAB5AF" w14:textId="77777777" w:rsidR="00537D04" w:rsidRDefault="00537D04" w:rsidP="004D54AE">
            <w:pPr>
              <w:spacing w:line="260" w:lineRule="atLeast"/>
              <w:jc w:val="center"/>
              <w:rPr>
                <w:rFonts w:cs="Arial"/>
                <w:sz w:val="20"/>
                <w:szCs w:val="20"/>
              </w:rPr>
            </w:pPr>
          </w:p>
          <w:p w14:paraId="06CAB5B0" w14:textId="77777777" w:rsidR="005D21D3" w:rsidRPr="00B42A0D" w:rsidRDefault="005D21D3" w:rsidP="004D54AE">
            <w:pPr>
              <w:spacing w:line="260" w:lineRule="atLeast"/>
              <w:jc w:val="center"/>
              <w:rPr>
                <w:rFonts w:cs="Arial"/>
                <w:sz w:val="20"/>
                <w:szCs w:val="20"/>
              </w:rPr>
            </w:pPr>
          </w:p>
        </w:tc>
        <w:tc>
          <w:tcPr>
            <w:tcW w:w="4608" w:type="dxa"/>
            <w:hideMark/>
          </w:tcPr>
          <w:p w14:paraId="06CAB5B1" w14:textId="77777777" w:rsidR="00C17218" w:rsidRPr="00B42A0D" w:rsidRDefault="003416F6" w:rsidP="004D54AE">
            <w:pPr>
              <w:spacing w:line="260" w:lineRule="atLeast"/>
              <w:jc w:val="center"/>
              <w:rPr>
                <w:rFonts w:cs="Arial"/>
                <w:sz w:val="20"/>
                <w:szCs w:val="20"/>
              </w:rPr>
            </w:pPr>
            <w:r>
              <w:rPr>
                <w:rFonts w:cs="Arial"/>
                <w:sz w:val="20"/>
                <w:szCs w:val="20"/>
                <w:lang w:val="en-GB"/>
              </w:rPr>
              <w:fldChar w:fldCharType="begin">
                <w:ffData>
                  <w:name w:val=""/>
                  <w:enabled/>
                  <w:calcOnExit w:val="0"/>
                  <w:checkBox>
                    <w:sizeAuto/>
                    <w:default w:val="0"/>
                  </w:checkBox>
                </w:ffData>
              </w:fldChar>
            </w:r>
            <w:r>
              <w:rPr>
                <w:rFonts w:cs="Arial"/>
                <w:sz w:val="20"/>
                <w:szCs w:val="20"/>
                <w:lang w:val="en-GB"/>
              </w:rPr>
              <w:instrText xml:space="preserve"> FORMCHECKBOX </w:instrText>
            </w:r>
            <w:r w:rsidR="00241F97">
              <w:rPr>
                <w:rFonts w:cs="Arial"/>
                <w:sz w:val="20"/>
                <w:szCs w:val="20"/>
                <w:lang w:val="en-GB"/>
              </w:rPr>
            </w:r>
            <w:r w:rsidR="00241F97">
              <w:rPr>
                <w:rFonts w:cs="Arial"/>
                <w:sz w:val="20"/>
                <w:szCs w:val="20"/>
                <w:lang w:val="en-GB"/>
              </w:rPr>
              <w:fldChar w:fldCharType="separate"/>
            </w:r>
            <w:r>
              <w:rPr>
                <w:rFonts w:cs="Arial"/>
                <w:sz w:val="20"/>
                <w:szCs w:val="20"/>
                <w:lang w:val="en-GB"/>
              </w:rPr>
              <w:fldChar w:fldCharType="end"/>
            </w:r>
            <w:r>
              <w:rPr>
                <w:rFonts w:cs="Arial"/>
                <w:sz w:val="20"/>
                <w:szCs w:val="20"/>
                <w:lang w:val="en-GB"/>
              </w:rPr>
              <w:t xml:space="preserve"> NO</w:t>
            </w:r>
          </w:p>
        </w:tc>
      </w:tr>
    </w:tbl>
    <w:p w14:paraId="06CAB5B3" w14:textId="77777777" w:rsidR="00C17218" w:rsidRPr="00B42A0D" w:rsidRDefault="00C17218" w:rsidP="00C17218">
      <w:pPr>
        <w:jc w:val="both"/>
        <w:rPr>
          <w:rFonts w:cs="Arial"/>
          <w:sz w:val="20"/>
          <w:szCs w:val="20"/>
        </w:rPr>
      </w:pPr>
    </w:p>
    <w:p w14:paraId="06CAB5B4" w14:textId="77777777" w:rsidR="00C17218" w:rsidRPr="00B42A0D" w:rsidRDefault="003416F6" w:rsidP="00C17218">
      <w:pPr>
        <w:pStyle w:val="Odstavekseznama"/>
        <w:numPr>
          <w:ilvl w:val="1"/>
          <w:numId w:val="3"/>
        </w:numPr>
        <w:jc w:val="both"/>
        <w:rPr>
          <w:rFonts w:cs="Arial"/>
          <w:sz w:val="20"/>
          <w:szCs w:val="20"/>
        </w:rPr>
      </w:pPr>
      <w:r>
        <w:rPr>
          <w:rFonts w:cs="Arial"/>
          <w:b/>
          <w:bCs/>
          <w:i/>
          <w:iCs/>
          <w:sz w:val="20"/>
          <w:szCs w:val="20"/>
          <w:lang w:val="en-GB"/>
        </w:rPr>
        <w:t>Tender price</w:t>
      </w:r>
    </w:p>
    <w:p w14:paraId="06CAB5B5" w14:textId="77777777" w:rsidR="00C17218" w:rsidRPr="00B42A0D" w:rsidRDefault="00C17218" w:rsidP="00C17218">
      <w:pPr>
        <w:jc w:val="both"/>
        <w:rPr>
          <w:rFonts w:cs="Arial"/>
          <w:sz w:val="20"/>
          <w:szCs w:val="20"/>
        </w:rPr>
      </w:pPr>
    </w:p>
    <w:p w14:paraId="06CAB5B6" w14:textId="77777777" w:rsidR="00C17218" w:rsidRPr="003416F6" w:rsidRDefault="003416F6" w:rsidP="00C17218">
      <w:pPr>
        <w:jc w:val="both"/>
        <w:rPr>
          <w:rFonts w:cs="Arial"/>
          <w:sz w:val="20"/>
          <w:szCs w:val="20"/>
          <w:lang w:val="en-GB"/>
        </w:rPr>
      </w:pPr>
      <w:r>
        <w:rPr>
          <w:rFonts w:cs="Arial"/>
          <w:sz w:val="20"/>
          <w:szCs w:val="20"/>
          <w:lang w:val="en-GB"/>
        </w:rPr>
        <w:t>The tender price is specified in the Pro Forma Invoice (Form 1/OBR-1) enclosed with this tender.</w:t>
      </w:r>
    </w:p>
    <w:p w14:paraId="06CAB5B7" w14:textId="77777777" w:rsidR="00C17218" w:rsidRPr="00B42A0D" w:rsidRDefault="00C17218" w:rsidP="00C17218">
      <w:pPr>
        <w:jc w:val="both"/>
        <w:rPr>
          <w:rFonts w:cs="Arial"/>
          <w:sz w:val="20"/>
          <w:szCs w:val="20"/>
        </w:rPr>
      </w:pPr>
    </w:p>
    <w:p w14:paraId="06CAB5B8" w14:textId="77777777" w:rsidR="00C17218" w:rsidRPr="00B42A0D" w:rsidRDefault="003416F6" w:rsidP="00C17218">
      <w:pPr>
        <w:jc w:val="both"/>
        <w:rPr>
          <w:rFonts w:cs="Arial"/>
          <w:sz w:val="20"/>
          <w:szCs w:val="20"/>
        </w:rPr>
      </w:pPr>
      <w:r>
        <w:rPr>
          <w:rFonts w:cs="Arial"/>
          <w:sz w:val="20"/>
          <w:szCs w:val="20"/>
          <w:lang w:val="en-GB"/>
        </w:rPr>
        <w:t xml:space="preserve">We hereby declare that: </w:t>
      </w:r>
    </w:p>
    <w:p w14:paraId="06CAB5B9" w14:textId="5D80D5F4" w:rsidR="00C17218" w:rsidRPr="00B42A0D" w:rsidRDefault="003416F6" w:rsidP="00C17218">
      <w:pPr>
        <w:pStyle w:val="Odstavekseznama"/>
        <w:numPr>
          <w:ilvl w:val="0"/>
          <w:numId w:val="4"/>
        </w:numPr>
        <w:jc w:val="both"/>
        <w:rPr>
          <w:rFonts w:cs="Arial"/>
          <w:sz w:val="20"/>
          <w:szCs w:val="20"/>
        </w:rPr>
      </w:pPr>
      <w:r>
        <w:rPr>
          <w:rFonts w:cs="Arial"/>
          <w:sz w:val="20"/>
          <w:szCs w:val="20"/>
          <w:lang w:val="en-GB"/>
        </w:rPr>
        <w:t xml:space="preserve">the tender is valid </w:t>
      </w:r>
      <w:r w:rsidR="00DD62D3">
        <w:rPr>
          <w:rFonts w:cs="Arial"/>
          <w:sz w:val="20"/>
          <w:szCs w:val="20"/>
          <w:lang w:val="en-GB"/>
        </w:rPr>
        <w:t>3 months from the submission deadline and can be extended upon the contracting authority’s request</w:t>
      </w:r>
      <w:r>
        <w:rPr>
          <w:rFonts w:cs="Arial"/>
          <w:sz w:val="20"/>
          <w:szCs w:val="20"/>
          <w:lang w:val="en-GB"/>
        </w:rPr>
        <w:t>;</w:t>
      </w:r>
    </w:p>
    <w:p w14:paraId="06CAB5BA" w14:textId="77777777" w:rsidR="00C17218" w:rsidRDefault="003416F6" w:rsidP="00C17218">
      <w:pPr>
        <w:pStyle w:val="Odstavekseznama"/>
        <w:numPr>
          <w:ilvl w:val="0"/>
          <w:numId w:val="4"/>
        </w:numPr>
        <w:jc w:val="both"/>
        <w:rPr>
          <w:rFonts w:cs="Arial"/>
          <w:sz w:val="20"/>
          <w:szCs w:val="20"/>
        </w:rPr>
      </w:pPr>
      <w:r>
        <w:rPr>
          <w:rFonts w:cs="Arial"/>
          <w:sz w:val="20"/>
          <w:szCs w:val="20"/>
          <w:lang w:val="en-GB"/>
        </w:rPr>
        <w:t>the services offered fully comply with the technical specifications defined in the procurement documentation;</w:t>
      </w:r>
    </w:p>
    <w:p w14:paraId="06CAB5BB" w14:textId="77777777" w:rsidR="00841442" w:rsidRPr="00841442" w:rsidRDefault="003416F6" w:rsidP="00841442">
      <w:pPr>
        <w:pStyle w:val="Odstavekseznama"/>
        <w:numPr>
          <w:ilvl w:val="0"/>
          <w:numId w:val="4"/>
        </w:numPr>
        <w:suppressAutoHyphens/>
        <w:jc w:val="both"/>
        <w:rPr>
          <w:rFonts w:cs="Arial"/>
          <w:sz w:val="20"/>
          <w:szCs w:val="20"/>
        </w:rPr>
      </w:pPr>
      <w:r>
        <w:rPr>
          <w:rFonts w:cs="Arial"/>
          <w:sz w:val="20"/>
          <w:szCs w:val="20"/>
          <w:lang w:val="en-GB"/>
        </w:rPr>
        <w:t>we meet the formal and technical conditions, have the appropriate authorisations, professional and technical capacities, financial resources, equipment and other tools, experience, reputation and employees with the requisite experience and technical expertise, to perform this public contract in accordance with the requirements thereof, and have a system for detecting, monitoring and eliminating errors that enables us to carry out the tendered works in a timely and professional manner and to the level of quality required;</w:t>
      </w:r>
    </w:p>
    <w:p w14:paraId="06CAB5BC" w14:textId="77777777" w:rsidR="00C17218" w:rsidRPr="00B42A0D" w:rsidRDefault="003416F6" w:rsidP="00C17218">
      <w:pPr>
        <w:pStyle w:val="Odstavekseznama"/>
        <w:numPr>
          <w:ilvl w:val="0"/>
          <w:numId w:val="4"/>
        </w:numPr>
        <w:jc w:val="both"/>
        <w:rPr>
          <w:rFonts w:cs="Arial"/>
          <w:sz w:val="20"/>
          <w:szCs w:val="20"/>
        </w:rPr>
      </w:pPr>
      <w:r>
        <w:rPr>
          <w:rFonts w:cs="Arial"/>
          <w:sz w:val="20"/>
          <w:szCs w:val="20"/>
          <w:lang w:val="en-GB"/>
        </w:rPr>
        <w:t xml:space="preserve">we will, if selected, perform the public contract in a professional and high-quality manner, and in accordance with the rules of the profession and the applicable regulations, technical instructions, recommendations and standards; </w:t>
      </w:r>
    </w:p>
    <w:p w14:paraId="06CAB5BD" w14:textId="77777777" w:rsidR="00C17218" w:rsidRPr="00B42A0D" w:rsidRDefault="003416F6" w:rsidP="00C17218">
      <w:pPr>
        <w:pStyle w:val="Odstavekseznama"/>
        <w:numPr>
          <w:ilvl w:val="0"/>
          <w:numId w:val="4"/>
        </w:numPr>
        <w:jc w:val="both"/>
        <w:rPr>
          <w:rFonts w:cs="Arial"/>
          <w:sz w:val="20"/>
          <w:szCs w:val="20"/>
        </w:rPr>
      </w:pPr>
      <w:r>
        <w:rPr>
          <w:rFonts w:cs="Arial"/>
          <w:sz w:val="20"/>
          <w:szCs w:val="20"/>
          <w:lang w:val="en-GB"/>
        </w:rPr>
        <w:t>we will send a report on the performance of the public contract to the contracting authority at its request;</w:t>
      </w:r>
    </w:p>
    <w:p w14:paraId="06CAB5BE" w14:textId="77777777" w:rsidR="00C17218" w:rsidRPr="00B42A0D" w:rsidRDefault="003416F6" w:rsidP="00C17218">
      <w:pPr>
        <w:pStyle w:val="Odstavekseznama"/>
        <w:numPr>
          <w:ilvl w:val="0"/>
          <w:numId w:val="4"/>
        </w:numPr>
        <w:jc w:val="both"/>
        <w:rPr>
          <w:rFonts w:cs="Arial"/>
          <w:sz w:val="20"/>
          <w:szCs w:val="20"/>
        </w:rPr>
      </w:pPr>
      <w:r>
        <w:rPr>
          <w:rFonts w:cs="Arial"/>
          <w:sz w:val="20"/>
          <w:szCs w:val="20"/>
          <w:lang w:val="en-GB"/>
        </w:rPr>
        <w:t>while preparing the tender, we reviewed the entire public procurement documentation and agree with it; we also fully agree with and accept the contracting authority’s conditions and other requirements as stated in this documentation, with no reservations whatsoever;</w:t>
      </w:r>
    </w:p>
    <w:p w14:paraId="06CAB5BF" w14:textId="77777777" w:rsidR="00C17218" w:rsidRPr="00B42A0D" w:rsidRDefault="003416F6" w:rsidP="00C17218">
      <w:pPr>
        <w:pStyle w:val="Odstavekseznama"/>
        <w:numPr>
          <w:ilvl w:val="0"/>
          <w:numId w:val="4"/>
        </w:numPr>
        <w:jc w:val="both"/>
        <w:rPr>
          <w:rFonts w:cs="Arial"/>
          <w:sz w:val="20"/>
          <w:szCs w:val="20"/>
        </w:rPr>
      </w:pPr>
      <w:r>
        <w:rPr>
          <w:rFonts w:cs="Arial"/>
          <w:sz w:val="20"/>
          <w:szCs w:val="20"/>
          <w:lang w:val="en-GB"/>
        </w:rPr>
        <w:t>we have been fully apprised of the scope and complexity of the public contract and are capable of performing it in full and by the deadline set by the contracting authority;</w:t>
      </w:r>
    </w:p>
    <w:p w14:paraId="06CAB5C0" w14:textId="77777777" w:rsidR="00C17218" w:rsidRPr="00B42A0D" w:rsidRDefault="003416F6" w:rsidP="00C17218">
      <w:pPr>
        <w:pStyle w:val="Odstavekseznama"/>
        <w:numPr>
          <w:ilvl w:val="0"/>
          <w:numId w:val="4"/>
        </w:numPr>
        <w:jc w:val="both"/>
        <w:rPr>
          <w:rFonts w:cs="Arial"/>
          <w:sz w:val="20"/>
          <w:szCs w:val="20"/>
        </w:rPr>
      </w:pPr>
      <w:r>
        <w:rPr>
          <w:rFonts w:cs="Arial"/>
          <w:sz w:val="20"/>
          <w:szCs w:val="20"/>
          <w:lang w:val="en-GB"/>
        </w:rPr>
        <w:t>we will make no claims whatsoever for compensation against the contracting authority if we are not selected to perform the public contract;</w:t>
      </w:r>
    </w:p>
    <w:p w14:paraId="06CAB5C1" w14:textId="77777777" w:rsidR="00C17218" w:rsidRPr="00B42A0D" w:rsidRDefault="003416F6" w:rsidP="00C17218">
      <w:pPr>
        <w:pStyle w:val="Odstavekseznama"/>
        <w:numPr>
          <w:ilvl w:val="0"/>
          <w:numId w:val="4"/>
        </w:numPr>
        <w:jc w:val="both"/>
        <w:rPr>
          <w:rFonts w:cs="Arial"/>
          <w:sz w:val="20"/>
          <w:szCs w:val="20"/>
        </w:rPr>
      </w:pPr>
      <w:r>
        <w:rPr>
          <w:rFonts w:cs="Arial"/>
          <w:sz w:val="20"/>
          <w:szCs w:val="20"/>
          <w:lang w:val="en-GB"/>
        </w:rPr>
        <w:t>we have provided only true and authentic declarations.</w:t>
      </w:r>
    </w:p>
    <w:p w14:paraId="06CAB5C2" w14:textId="77777777" w:rsidR="00C17218" w:rsidRPr="00B42A0D" w:rsidRDefault="00C17218" w:rsidP="00C17218">
      <w:pPr>
        <w:pStyle w:val="Odstavekseznama"/>
        <w:jc w:val="both"/>
        <w:rPr>
          <w:rFonts w:cs="Arial"/>
          <w:sz w:val="20"/>
          <w:szCs w:val="20"/>
        </w:rPr>
      </w:pPr>
    </w:p>
    <w:tbl>
      <w:tblPr>
        <w:tblW w:w="9828" w:type="dxa"/>
        <w:tblLook w:val="04A0" w:firstRow="1" w:lastRow="0" w:firstColumn="1" w:lastColumn="0" w:noHBand="0" w:noVBand="1"/>
      </w:tblPr>
      <w:tblGrid>
        <w:gridCol w:w="3276"/>
        <w:gridCol w:w="3276"/>
        <w:gridCol w:w="3276"/>
      </w:tblGrid>
      <w:tr w:rsidR="001E5C85" w14:paraId="06CAB5CB" w14:textId="77777777" w:rsidTr="004D54AE">
        <w:trPr>
          <w:trHeight w:val="135"/>
        </w:trPr>
        <w:tc>
          <w:tcPr>
            <w:tcW w:w="3276" w:type="dxa"/>
          </w:tcPr>
          <w:p w14:paraId="06CAB5C3" w14:textId="77777777" w:rsidR="00C17218" w:rsidRPr="00B42A0D" w:rsidRDefault="003416F6" w:rsidP="004D54AE">
            <w:pPr>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C4" w14:textId="77777777" w:rsidR="00C17218" w:rsidRPr="00B42A0D"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76" w:type="dxa"/>
          </w:tcPr>
          <w:p w14:paraId="06CAB5C5" w14:textId="77777777" w:rsidR="00C17218" w:rsidRPr="00B42A0D" w:rsidRDefault="003416F6" w:rsidP="004D54AE">
            <w:pPr>
              <w:jc w:val="center"/>
              <w:rPr>
                <w:rFonts w:cs="Arial"/>
                <w:sz w:val="20"/>
                <w:szCs w:val="20"/>
              </w:rPr>
            </w:pPr>
            <w:r>
              <w:rPr>
                <w:rFonts w:cs="Arial"/>
                <w:sz w:val="20"/>
                <w:szCs w:val="20"/>
                <w:lang w:val="en-GB"/>
              </w:rPr>
              <w:t>Stamp</w:t>
            </w:r>
          </w:p>
        </w:tc>
        <w:tc>
          <w:tcPr>
            <w:tcW w:w="3276" w:type="dxa"/>
          </w:tcPr>
          <w:p w14:paraId="06CAB5C6" w14:textId="77777777" w:rsidR="00C17218" w:rsidRPr="00B42A0D"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C7" w14:textId="77777777" w:rsidR="00C17218" w:rsidRPr="00B42A0D" w:rsidRDefault="00C17218" w:rsidP="004D54AE">
            <w:pPr>
              <w:jc w:val="both"/>
              <w:rPr>
                <w:rFonts w:cs="Arial"/>
                <w:sz w:val="20"/>
                <w:szCs w:val="20"/>
              </w:rPr>
            </w:pPr>
          </w:p>
          <w:p w14:paraId="06CAB5C8" w14:textId="77777777" w:rsidR="00C17218" w:rsidRPr="00B42A0D" w:rsidRDefault="003416F6" w:rsidP="004D54AE">
            <w:pPr>
              <w:jc w:val="both"/>
              <w:rPr>
                <w:rFonts w:cs="Arial"/>
                <w:sz w:val="20"/>
                <w:szCs w:val="20"/>
              </w:rPr>
            </w:pPr>
            <w:r>
              <w:rPr>
                <w:rFonts w:cs="Arial"/>
                <w:sz w:val="20"/>
                <w:szCs w:val="20"/>
                <w:lang w:val="en-GB"/>
              </w:rPr>
              <w:t>_________________</w:t>
            </w:r>
          </w:p>
          <w:p w14:paraId="06CAB5C9" w14:textId="77777777" w:rsidR="00C17218" w:rsidRPr="00B42A0D" w:rsidRDefault="003416F6" w:rsidP="004D54AE">
            <w:pPr>
              <w:ind w:left="-470"/>
              <w:jc w:val="center"/>
              <w:rPr>
                <w:rFonts w:cs="Arial"/>
                <w:sz w:val="20"/>
                <w:szCs w:val="20"/>
              </w:rPr>
            </w:pPr>
            <w:r>
              <w:rPr>
                <w:rFonts w:cs="Arial"/>
                <w:sz w:val="20"/>
                <w:szCs w:val="20"/>
                <w:lang w:val="en-GB"/>
              </w:rPr>
              <w:t>Signature</w:t>
            </w:r>
          </w:p>
          <w:p w14:paraId="06CAB5CA" w14:textId="77777777" w:rsidR="00C17218" w:rsidRPr="00B42A0D" w:rsidRDefault="00C17218" w:rsidP="004D54AE">
            <w:pPr>
              <w:ind w:left="-470"/>
              <w:jc w:val="center"/>
              <w:rPr>
                <w:rFonts w:cs="Arial"/>
                <w:sz w:val="20"/>
                <w:szCs w:val="20"/>
              </w:rPr>
            </w:pPr>
          </w:p>
        </w:tc>
      </w:tr>
      <w:tr w:rsidR="001E5C85" w14:paraId="06CAB5CF" w14:textId="77777777" w:rsidTr="004D54AE">
        <w:trPr>
          <w:trHeight w:val="135"/>
        </w:trPr>
        <w:tc>
          <w:tcPr>
            <w:tcW w:w="3276" w:type="dxa"/>
          </w:tcPr>
          <w:p w14:paraId="06CAB5CC" w14:textId="77777777" w:rsidR="00C17218" w:rsidRPr="00B42A0D" w:rsidRDefault="00C17218" w:rsidP="004D54AE">
            <w:pPr>
              <w:jc w:val="both"/>
              <w:rPr>
                <w:rFonts w:cs="Arial"/>
                <w:sz w:val="20"/>
                <w:szCs w:val="20"/>
              </w:rPr>
            </w:pPr>
          </w:p>
        </w:tc>
        <w:tc>
          <w:tcPr>
            <w:tcW w:w="3276" w:type="dxa"/>
          </w:tcPr>
          <w:p w14:paraId="06CAB5CD" w14:textId="77777777" w:rsidR="00C17218" w:rsidRPr="00B42A0D" w:rsidRDefault="00C17218" w:rsidP="004D54AE">
            <w:pPr>
              <w:jc w:val="center"/>
              <w:rPr>
                <w:rFonts w:cs="Arial"/>
                <w:sz w:val="20"/>
                <w:szCs w:val="20"/>
              </w:rPr>
            </w:pPr>
          </w:p>
        </w:tc>
        <w:tc>
          <w:tcPr>
            <w:tcW w:w="3276" w:type="dxa"/>
          </w:tcPr>
          <w:p w14:paraId="06CAB5CE" w14:textId="77777777" w:rsidR="00C17218" w:rsidRPr="00B42A0D" w:rsidRDefault="00C17218" w:rsidP="004D54AE">
            <w:pPr>
              <w:jc w:val="both"/>
              <w:rPr>
                <w:rFonts w:cs="Arial"/>
                <w:sz w:val="20"/>
                <w:szCs w:val="20"/>
              </w:rPr>
            </w:pPr>
          </w:p>
        </w:tc>
      </w:tr>
    </w:tbl>
    <w:p w14:paraId="06CAB5D0" w14:textId="77777777" w:rsidR="00C17218" w:rsidRPr="00B42A0D" w:rsidRDefault="003416F6" w:rsidP="00C17218">
      <w:pPr>
        <w:pStyle w:val="Odstavekseznama"/>
        <w:ind w:left="0" w:right="397"/>
        <w:jc w:val="center"/>
        <w:rPr>
          <w:rFonts w:cs="Arial"/>
          <w:b/>
          <w:iCs/>
          <w:sz w:val="20"/>
          <w:szCs w:val="20"/>
        </w:rPr>
      </w:pPr>
      <w:bookmarkStart w:id="1" w:name="_Hlk178770720"/>
      <w:r>
        <w:rPr>
          <w:rFonts w:cs="Arial"/>
          <w:b/>
          <w:bCs/>
          <w:sz w:val="20"/>
          <w:szCs w:val="20"/>
          <w:lang w:val="en-GB"/>
        </w:rPr>
        <w:t xml:space="preserve">TENDER WITH SUBCONTRACTORS </w:t>
      </w:r>
      <w:bookmarkEnd w:id="1"/>
      <w:r>
        <w:rPr>
          <w:rFonts w:cs="Arial"/>
          <w:b/>
          <w:bCs/>
          <w:sz w:val="20"/>
          <w:szCs w:val="20"/>
          <w:lang w:val="en-GB"/>
        </w:rPr>
        <w:t>(Form 2a/OBR-2a)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1E5C85" w14:paraId="06CAB5D7" w14:textId="77777777" w:rsidTr="003416F6">
        <w:trPr>
          <w:trHeight w:val="1013"/>
        </w:trPr>
        <w:tc>
          <w:tcPr>
            <w:tcW w:w="4497" w:type="dxa"/>
            <w:vAlign w:val="center"/>
          </w:tcPr>
          <w:p w14:paraId="06CAB5D1" w14:textId="77777777" w:rsidR="00C17218" w:rsidRPr="00B42A0D" w:rsidRDefault="003416F6" w:rsidP="004D54AE">
            <w:pPr>
              <w:keepNext/>
              <w:ind w:right="397"/>
              <w:rPr>
                <w:rFonts w:cs="Arial"/>
                <w:sz w:val="20"/>
                <w:szCs w:val="20"/>
              </w:rPr>
            </w:pPr>
            <w:r>
              <w:rPr>
                <w:rFonts w:cs="Arial"/>
                <w:sz w:val="20"/>
                <w:szCs w:val="20"/>
                <w:lang w:val="en-GB"/>
              </w:rPr>
              <w:t>The public contract will be performed in collaboration with the following subcontractors:</w:t>
            </w:r>
          </w:p>
        </w:tc>
        <w:tc>
          <w:tcPr>
            <w:tcW w:w="4605" w:type="dxa"/>
            <w:vAlign w:val="center"/>
          </w:tcPr>
          <w:p w14:paraId="06CAB5D2"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D3" w14:textId="77777777" w:rsidR="00C17218" w:rsidRPr="00B42A0D" w:rsidRDefault="00C17218" w:rsidP="004D54AE">
            <w:pPr>
              <w:keepNext/>
              <w:ind w:right="397"/>
              <w:rPr>
                <w:rFonts w:cs="Arial"/>
                <w:sz w:val="20"/>
                <w:szCs w:val="20"/>
              </w:rPr>
            </w:pPr>
          </w:p>
          <w:p w14:paraId="06CAB5D4"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D5" w14:textId="77777777" w:rsidR="00C17218" w:rsidRPr="00B42A0D" w:rsidRDefault="00C17218" w:rsidP="004D54AE">
            <w:pPr>
              <w:keepNext/>
              <w:ind w:right="397"/>
              <w:rPr>
                <w:rFonts w:cs="Arial"/>
                <w:sz w:val="20"/>
                <w:szCs w:val="20"/>
              </w:rPr>
            </w:pPr>
          </w:p>
          <w:p w14:paraId="06CAB5D6"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DA" w14:textId="77777777" w:rsidTr="004D54AE">
        <w:trPr>
          <w:trHeight w:val="170"/>
        </w:trPr>
        <w:tc>
          <w:tcPr>
            <w:tcW w:w="4497" w:type="dxa"/>
            <w:vAlign w:val="center"/>
          </w:tcPr>
          <w:p w14:paraId="06CAB5D8" w14:textId="77777777" w:rsidR="00C17218" w:rsidRPr="00B42A0D" w:rsidRDefault="003416F6" w:rsidP="004D54AE">
            <w:pPr>
              <w:keepNext/>
              <w:ind w:right="397"/>
              <w:rPr>
                <w:rFonts w:cs="Arial"/>
                <w:sz w:val="20"/>
                <w:szCs w:val="20"/>
              </w:rPr>
            </w:pPr>
            <w:r>
              <w:rPr>
                <w:rFonts w:cs="Arial"/>
                <w:sz w:val="20"/>
                <w:szCs w:val="20"/>
                <w:lang w:val="en-GB"/>
              </w:rPr>
              <w:t>Subcontractor’s address:</w:t>
            </w:r>
          </w:p>
        </w:tc>
        <w:tc>
          <w:tcPr>
            <w:tcW w:w="4605" w:type="dxa"/>
            <w:vAlign w:val="center"/>
          </w:tcPr>
          <w:p w14:paraId="06CAB5D9"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DD" w14:textId="77777777" w:rsidTr="004D54AE">
        <w:trPr>
          <w:trHeight w:val="170"/>
        </w:trPr>
        <w:tc>
          <w:tcPr>
            <w:tcW w:w="4497" w:type="dxa"/>
            <w:vAlign w:val="center"/>
          </w:tcPr>
          <w:p w14:paraId="06CAB5DB" w14:textId="77777777" w:rsidR="00C17218" w:rsidRPr="00B42A0D" w:rsidRDefault="003416F6" w:rsidP="004D54AE">
            <w:pPr>
              <w:keepNext/>
              <w:ind w:right="397"/>
              <w:rPr>
                <w:rFonts w:cs="Arial"/>
                <w:sz w:val="20"/>
                <w:szCs w:val="20"/>
              </w:rPr>
            </w:pPr>
            <w:r>
              <w:rPr>
                <w:rFonts w:cs="Arial"/>
                <w:sz w:val="20"/>
                <w:szCs w:val="20"/>
                <w:lang w:val="en-GB"/>
              </w:rPr>
              <w:t>Company registration No.:</w:t>
            </w:r>
          </w:p>
        </w:tc>
        <w:tc>
          <w:tcPr>
            <w:tcW w:w="4605" w:type="dxa"/>
            <w:vAlign w:val="center"/>
          </w:tcPr>
          <w:p w14:paraId="06CAB5DC"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E0" w14:textId="77777777" w:rsidTr="004D54AE">
        <w:trPr>
          <w:trHeight w:val="170"/>
        </w:trPr>
        <w:tc>
          <w:tcPr>
            <w:tcW w:w="4497" w:type="dxa"/>
            <w:vAlign w:val="center"/>
          </w:tcPr>
          <w:p w14:paraId="06CAB5DE" w14:textId="77777777" w:rsidR="00C17218" w:rsidRPr="00B42A0D" w:rsidRDefault="003416F6" w:rsidP="004D54AE">
            <w:pPr>
              <w:keepNext/>
              <w:ind w:right="397"/>
              <w:rPr>
                <w:rFonts w:cs="Arial"/>
                <w:sz w:val="20"/>
                <w:szCs w:val="20"/>
              </w:rPr>
            </w:pPr>
            <w:r>
              <w:rPr>
                <w:rFonts w:cs="Arial"/>
                <w:sz w:val="20"/>
                <w:szCs w:val="20"/>
                <w:lang w:val="en-GB"/>
              </w:rPr>
              <w:t>VAT identification No.:</w:t>
            </w:r>
          </w:p>
        </w:tc>
        <w:tc>
          <w:tcPr>
            <w:tcW w:w="4605" w:type="dxa"/>
            <w:vAlign w:val="center"/>
          </w:tcPr>
          <w:p w14:paraId="06CAB5DF"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E3" w14:textId="77777777" w:rsidTr="004D54AE">
        <w:trPr>
          <w:trHeight w:val="170"/>
        </w:trPr>
        <w:tc>
          <w:tcPr>
            <w:tcW w:w="4497" w:type="dxa"/>
            <w:vAlign w:val="center"/>
          </w:tcPr>
          <w:p w14:paraId="06CAB5E1" w14:textId="77777777" w:rsidR="00C17218" w:rsidRPr="00B42A0D" w:rsidRDefault="003416F6" w:rsidP="004D54AE">
            <w:pPr>
              <w:keepNext/>
              <w:ind w:right="397"/>
              <w:rPr>
                <w:rFonts w:cs="Arial"/>
                <w:sz w:val="20"/>
                <w:szCs w:val="20"/>
              </w:rPr>
            </w:pPr>
            <w:r>
              <w:rPr>
                <w:rFonts w:cs="Arial"/>
                <w:sz w:val="20"/>
                <w:szCs w:val="20"/>
                <w:lang w:val="en-GB"/>
              </w:rPr>
              <w:t>SME</w:t>
            </w:r>
            <w:r>
              <w:rPr>
                <w:rStyle w:val="Sprotnaopomba-sklic"/>
                <w:rFonts w:cs="Arial"/>
                <w:sz w:val="20"/>
                <w:szCs w:val="20"/>
                <w:lang w:val="en-GB"/>
              </w:rPr>
              <w:footnoteReference w:id="5"/>
            </w:r>
          </w:p>
        </w:tc>
        <w:tc>
          <w:tcPr>
            <w:tcW w:w="4605" w:type="dxa"/>
            <w:vAlign w:val="center"/>
          </w:tcPr>
          <w:p w14:paraId="06CAB5E2" w14:textId="77777777" w:rsidR="00C17218" w:rsidRPr="00B42A0D" w:rsidRDefault="003416F6" w:rsidP="004D54AE">
            <w:pPr>
              <w:keepNext/>
              <w:ind w:right="397"/>
              <w:rPr>
                <w:rFonts w:cs="Arial"/>
                <w:sz w:val="20"/>
                <w:szCs w:val="20"/>
              </w:rPr>
            </w:pPr>
            <w:r>
              <w:rPr>
                <w:rFonts w:cs="Arial"/>
                <w:sz w:val="20"/>
                <w:szCs w:val="20"/>
                <w:lang w:val="en-GB"/>
              </w:rPr>
              <w:t>YES                   NO</w:t>
            </w:r>
          </w:p>
        </w:tc>
      </w:tr>
      <w:tr w:rsidR="001E5C85" w14:paraId="06CAB5E6" w14:textId="77777777" w:rsidTr="004D54AE">
        <w:trPr>
          <w:trHeight w:val="170"/>
        </w:trPr>
        <w:tc>
          <w:tcPr>
            <w:tcW w:w="4497" w:type="dxa"/>
            <w:vAlign w:val="center"/>
          </w:tcPr>
          <w:p w14:paraId="06CAB5E4" w14:textId="77777777" w:rsidR="00C17218" w:rsidRPr="00B42A0D" w:rsidRDefault="003416F6" w:rsidP="004D54AE">
            <w:pPr>
              <w:keepNext/>
              <w:ind w:right="397"/>
              <w:rPr>
                <w:rFonts w:cs="Arial"/>
                <w:sz w:val="20"/>
                <w:szCs w:val="20"/>
              </w:rPr>
            </w:pPr>
            <w:r>
              <w:rPr>
                <w:rFonts w:cs="Arial"/>
                <w:sz w:val="20"/>
                <w:szCs w:val="20"/>
                <w:lang w:val="en-GB"/>
              </w:rPr>
              <w:t>Bank account No.</w:t>
            </w:r>
          </w:p>
        </w:tc>
        <w:tc>
          <w:tcPr>
            <w:tcW w:w="4605" w:type="dxa"/>
            <w:vAlign w:val="center"/>
          </w:tcPr>
          <w:p w14:paraId="06CAB5E5" w14:textId="77777777" w:rsidR="00C17218" w:rsidRPr="00B42A0D" w:rsidRDefault="003416F6" w:rsidP="004D54AE">
            <w:pPr>
              <w:keepNext/>
              <w:ind w:right="397"/>
              <w:rPr>
                <w:rFonts w:cs="Arial"/>
                <w:sz w:val="20"/>
                <w:szCs w:val="20"/>
              </w:rPr>
            </w:pPr>
            <w:r>
              <w:rPr>
                <w:rFonts w:cs="Arial"/>
                <w:sz w:val="20"/>
                <w:szCs w:val="20"/>
                <w:lang w:val="en-GB"/>
              </w:rPr>
              <w:t xml:space="preserve"> </w:t>
            </w:r>
          </w:p>
        </w:tc>
      </w:tr>
      <w:tr w:rsidR="001E5C85" w14:paraId="06CAB5E9" w14:textId="77777777" w:rsidTr="004D54AE">
        <w:trPr>
          <w:trHeight w:val="170"/>
        </w:trPr>
        <w:tc>
          <w:tcPr>
            <w:tcW w:w="4497" w:type="dxa"/>
            <w:vAlign w:val="center"/>
          </w:tcPr>
          <w:p w14:paraId="06CAB5E7" w14:textId="77777777" w:rsidR="00C17218" w:rsidRPr="00B42A0D" w:rsidRDefault="003416F6" w:rsidP="004D54AE">
            <w:pPr>
              <w:keepNext/>
              <w:ind w:right="397"/>
              <w:rPr>
                <w:rFonts w:cs="Arial"/>
                <w:sz w:val="20"/>
                <w:szCs w:val="20"/>
              </w:rPr>
            </w:pPr>
            <w:r>
              <w:rPr>
                <w:rFonts w:cs="Arial"/>
                <w:sz w:val="20"/>
                <w:szCs w:val="20"/>
                <w:lang w:val="en-GB"/>
              </w:rPr>
              <w:t>Tel:</w:t>
            </w:r>
          </w:p>
        </w:tc>
        <w:tc>
          <w:tcPr>
            <w:tcW w:w="4605" w:type="dxa"/>
            <w:vAlign w:val="center"/>
          </w:tcPr>
          <w:p w14:paraId="06CAB5E8"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EC" w14:textId="77777777" w:rsidTr="004D54AE">
        <w:trPr>
          <w:trHeight w:val="170"/>
        </w:trPr>
        <w:tc>
          <w:tcPr>
            <w:tcW w:w="4497" w:type="dxa"/>
            <w:vAlign w:val="center"/>
          </w:tcPr>
          <w:p w14:paraId="06CAB5EA" w14:textId="77777777" w:rsidR="00C17218" w:rsidRPr="00B42A0D" w:rsidRDefault="003416F6" w:rsidP="004D54AE">
            <w:pPr>
              <w:keepNext/>
              <w:ind w:right="397"/>
              <w:rPr>
                <w:rFonts w:cs="Arial"/>
                <w:sz w:val="20"/>
                <w:szCs w:val="20"/>
              </w:rPr>
            </w:pPr>
            <w:r>
              <w:rPr>
                <w:rFonts w:cs="Arial"/>
                <w:sz w:val="20"/>
                <w:szCs w:val="20"/>
                <w:lang w:val="en-GB"/>
              </w:rPr>
              <w:t>Email:</w:t>
            </w:r>
          </w:p>
        </w:tc>
        <w:tc>
          <w:tcPr>
            <w:tcW w:w="4605" w:type="dxa"/>
            <w:vAlign w:val="center"/>
          </w:tcPr>
          <w:p w14:paraId="06CAB5EB" w14:textId="77777777" w:rsidR="00C17218" w:rsidRPr="00B42A0D" w:rsidRDefault="003416F6" w:rsidP="004D54AE">
            <w:pPr>
              <w:keepNext/>
              <w:ind w:right="397"/>
              <w:rPr>
                <w:rFonts w:cs="Arial"/>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r>
      <w:tr w:rsidR="001E5C85" w14:paraId="06CAB5F3" w14:textId="77777777" w:rsidTr="004D54AE">
        <w:trPr>
          <w:trHeight w:val="170"/>
        </w:trPr>
        <w:tc>
          <w:tcPr>
            <w:tcW w:w="4497" w:type="dxa"/>
            <w:vAlign w:val="center"/>
          </w:tcPr>
          <w:p w14:paraId="06CAB5ED" w14:textId="77777777" w:rsidR="00C17218" w:rsidRPr="00B42A0D" w:rsidRDefault="003416F6" w:rsidP="004D54AE">
            <w:pPr>
              <w:keepNext/>
              <w:ind w:right="397"/>
              <w:rPr>
                <w:rFonts w:cs="Arial"/>
                <w:sz w:val="20"/>
                <w:szCs w:val="20"/>
              </w:rPr>
            </w:pPr>
            <w:r>
              <w:rPr>
                <w:rFonts w:cs="Arial"/>
                <w:sz w:val="20"/>
                <w:szCs w:val="20"/>
                <w:lang w:val="en-GB"/>
              </w:rPr>
              <w:t>Part of the public contract to be performed by the subcontractor (subcontractor’s abbreviated company name, type of work):</w:t>
            </w:r>
          </w:p>
        </w:tc>
        <w:tc>
          <w:tcPr>
            <w:tcW w:w="4605" w:type="dxa"/>
            <w:vAlign w:val="center"/>
          </w:tcPr>
          <w:p w14:paraId="06CAB5EE" w14:textId="77777777" w:rsidR="00C17218" w:rsidRPr="00B42A0D" w:rsidRDefault="003416F6" w:rsidP="004D54AE">
            <w:pPr>
              <w:keepNext/>
              <w:ind w:right="397"/>
              <w:rPr>
                <w:rFonts w:cs="Arial"/>
                <w:b/>
                <w:sz w:val="20"/>
                <w:szCs w:val="20"/>
              </w:rPr>
            </w:pPr>
            <w:r>
              <w:rPr>
                <w:rFonts w:cs="Arial"/>
                <w:b/>
                <w:bCs/>
                <w:sz w:val="20"/>
                <w:szCs w:val="20"/>
                <w:lang w:val="en-GB"/>
              </w:rPr>
              <w:t xml:space="preserve">Subcontractor: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sz w:val="20"/>
                <w:szCs w:val="20"/>
                <w:lang w:val="en-GB"/>
              </w:rPr>
              <w:fldChar w:fldCharType="end"/>
            </w:r>
          </w:p>
          <w:p w14:paraId="06CAB5EF" w14:textId="77777777" w:rsidR="00C17218" w:rsidRPr="00B42A0D" w:rsidRDefault="00C17218" w:rsidP="004D54AE">
            <w:pPr>
              <w:keepNext/>
              <w:ind w:right="397"/>
              <w:rPr>
                <w:rFonts w:cs="Arial"/>
                <w:b/>
                <w:sz w:val="20"/>
                <w:szCs w:val="20"/>
              </w:rPr>
            </w:pPr>
          </w:p>
          <w:p w14:paraId="06CAB5F0" w14:textId="77777777" w:rsidR="00C17218" w:rsidRPr="00B42A0D" w:rsidRDefault="003416F6" w:rsidP="004D54AE">
            <w:pPr>
              <w:keepNext/>
              <w:ind w:right="397"/>
              <w:rPr>
                <w:rFonts w:cs="Arial"/>
                <w:b/>
                <w:sz w:val="20"/>
                <w:szCs w:val="20"/>
              </w:rPr>
            </w:pPr>
            <w:r>
              <w:rPr>
                <w:rFonts w:cs="Arial"/>
                <w:sz w:val="20"/>
                <w:szCs w:val="20"/>
                <w:lang w:val="en-GB"/>
              </w:rPr>
              <w:t>Type of work to be performed by the subcontractor:</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sz w:val="20"/>
                <w:szCs w:val="20"/>
                <w:lang w:val="en-GB"/>
              </w:rPr>
              <w:fldChar w:fldCharType="end"/>
            </w:r>
          </w:p>
          <w:p w14:paraId="06CAB5F1" w14:textId="77777777" w:rsidR="00C17218" w:rsidRPr="00B42A0D" w:rsidRDefault="00C17218" w:rsidP="004D54AE">
            <w:pPr>
              <w:keepNext/>
              <w:ind w:right="397"/>
              <w:rPr>
                <w:rFonts w:cs="Arial"/>
                <w:b/>
                <w:sz w:val="20"/>
                <w:szCs w:val="20"/>
              </w:rPr>
            </w:pPr>
          </w:p>
          <w:p w14:paraId="06CAB5F2" w14:textId="77777777" w:rsidR="00C17218" w:rsidRPr="00B42A0D" w:rsidRDefault="003416F6" w:rsidP="004D54AE">
            <w:pPr>
              <w:keepNext/>
              <w:ind w:right="397"/>
              <w:rPr>
                <w:rFonts w:cs="Arial"/>
                <w:b/>
                <w:sz w:val="20"/>
                <w:szCs w:val="20"/>
              </w:rPr>
            </w:pPr>
            <w:r>
              <w:rPr>
                <w:rFonts w:cs="Arial"/>
                <w:sz w:val="20"/>
                <w:szCs w:val="20"/>
                <w:lang w:val="en-GB"/>
              </w:rPr>
              <w:t>Place of and deadline for performance of the work: in accordance with the tender documentation</w:t>
            </w:r>
          </w:p>
        </w:tc>
      </w:tr>
      <w:tr w:rsidR="001E5C85" w14:paraId="06CAB5F6" w14:textId="77777777" w:rsidTr="004D54AE">
        <w:trPr>
          <w:trHeight w:val="170"/>
        </w:trPr>
        <w:tc>
          <w:tcPr>
            <w:tcW w:w="4497" w:type="dxa"/>
            <w:vAlign w:val="center"/>
          </w:tcPr>
          <w:p w14:paraId="06CAB5F4" w14:textId="77777777" w:rsidR="00C17218" w:rsidRPr="00B42A0D" w:rsidRDefault="003416F6" w:rsidP="004D54AE">
            <w:pPr>
              <w:keepNext/>
              <w:ind w:right="397"/>
              <w:rPr>
                <w:rFonts w:cs="Arial"/>
                <w:sz w:val="20"/>
                <w:szCs w:val="20"/>
                <w:highlight w:val="yellow"/>
              </w:rPr>
            </w:pPr>
            <w:r>
              <w:rPr>
                <w:rFonts w:cs="Arial"/>
                <w:b/>
                <w:bCs/>
                <w:sz w:val="20"/>
                <w:szCs w:val="20"/>
                <w:lang w:val="en-GB"/>
              </w:rPr>
              <w:t>Name, surname and personal identification number (EMŠO)</w:t>
            </w:r>
            <w:r>
              <w:rPr>
                <w:rStyle w:val="Sprotnaopomba-sklic"/>
                <w:rFonts w:cs="Arial"/>
                <w:b/>
                <w:bCs/>
                <w:sz w:val="20"/>
                <w:szCs w:val="20"/>
                <w:lang w:val="en-GB"/>
              </w:rPr>
              <w:footnoteReference w:id="6"/>
            </w:r>
            <w:r>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w:t>
            </w:r>
            <w:r>
              <w:rPr>
                <w:rFonts w:cs="Arial"/>
                <w:b/>
                <w:bCs/>
                <w:sz w:val="20"/>
                <w:szCs w:val="20"/>
                <w:lang w:val="en-GB"/>
              </w:rPr>
              <w:t>is not a Slovenian citizen and does not have an EMŠO</w:t>
            </w:r>
            <w:r>
              <w:rPr>
                <w:rFonts w:cs="Arial"/>
                <w:sz w:val="20"/>
                <w:szCs w:val="20"/>
                <w:lang w:val="en-GB"/>
              </w:rPr>
              <w:t>, enter their date of birth)</w:t>
            </w:r>
          </w:p>
        </w:tc>
        <w:tc>
          <w:tcPr>
            <w:tcW w:w="4605" w:type="dxa"/>
            <w:vAlign w:val="center"/>
          </w:tcPr>
          <w:p w14:paraId="06CAB5F5" w14:textId="77777777" w:rsidR="00C17218" w:rsidRPr="00B42A0D" w:rsidRDefault="00C17218" w:rsidP="004D54AE">
            <w:pPr>
              <w:keepNext/>
              <w:ind w:right="397"/>
              <w:rPr>
                <w:rFonts w:cs="Arial"/>
                <w:b/>
                <w:sz w:val="20"/>
                <w:szCs w:val="20"/>
              </w:rPr>
            </w:pPr>
          </w:p>
        </w:tc>
      </w:tr>
    </w:tbl>
    <w:p w14:paraId="06CAB5F7" w14:textId="77777777" w:rsidR="00C17218" w:rsidRPr="00B42A0D" w:rsidRDefault="00C17218" w:rsidP="00C17218">
      <w:pPr>
        <w:ind w:right="397"/>
        <w:jc w:val="center"/>
        <w:rPr>
          <w:rFonts w:cs="Arial"/>
          <w:i/>
          <w:iCs/>
          <w:sz w:val="20"/>
          <w:szCs w:val="20"/>
        </w:rPr>
      </w:pPr>
    </w:p>
    <w:p w14:paraId="06CAB5F8" w14:textId="77777777" w:rsidR="00C17218" w:rsidRPr="00B42A0D" w:rsidRDefault="00C17218" w:rsidP="00C17218">
      <w:pPr>
        <w:pStyle w:val="Sprotnaopomba-besedilo"/>
        <w:ind w:right="397"/>
        <w:jc w:val="both"/>
        <w:rPr>
          <w:rFonts w:ascii="Arial" w:hAnsi="Arial" w:cs="Arial"/>
        </w:rPr>
      </w:pPr>
    </w:p>
    <w:p w14:paraId="06CAB5F9" w14:textId="77777777" w:rsidR="00C17218" w:rsidRPr="00B42A0D" w:rsidRDefault="003416F6" w:rsidP="00C17218">
      <w:pPr>
        <w:ind w:right="397"/>
        <w:jc w:val="both"/>
        <w:rPr>
          <w:rFonts w:cs="Arial"/>
          <w:sz w:val="20"/>
          <w:szCs w:val="20"/>
        </w:rPr>
      </w:pPr>
      <w:r>
        <w:rPr>
          <w:rFonts w:cs="Arial"/>
          <w:sz w:val="20"/>
          <w:szCs w:val="20"/>
          <w:lang w:val="en-GB"/>
        </w:rPr>
        <w:t>I, the undersigned subcontractor ____________________________ specified in the tender request/do not request (circle accordingly) direct payment to bank account No. ____________________________ for the services provided under the public contract.</w:t>
      </w:r>
    </w:p>
    <w:p w14:paraId="06CAB5FA" w14:textId="77777777" w:rsidR="00C17218" w:rsidRPr="00B42A0D" w:rsidRDefault="003416F6" w:rsidP="00C17218">
      <w:pPr>
        <w:ind w:right="397"/>
        <w:jc w:val="both"/>
        <w:rPr>
          <w:rFonts w:cs="Arial"/>
          <w:sz w:val="20"/>
          <w:szCs w:val="20"/>
        </w:rPr>
      </w:pPr>
      <w:r>
        <w:rPr>
          <w:rFonts w:cs="Arial"/>
          <w:sz w:val="20"/>
          <w:szCs w:val="20"/>
          <w:lang w:val="en-GB"/>
        </w:rPr>
        <w:t xml:space="preserve">I, the undersigned tenderer, authorise/do not authorise (circle accordingly) the contracting authority to make direct payments to subcontractors based on an approved invoice. </w:t>
      </w:r>
    </w:p>
    <w:p w14:paraId="06CAB5FB" w14:textId="77777777" w:rsidR="00C17218" w:rsidRPr="00B42A0D" w:rsidRDefault="00C17218" w:rsidP="00C17218">
      <w:pPr>
        <w:ind w:right="397"/>
        <w:jc w:val="both"/>
        <w:rPr>
          <w:rFonts w:cs="Arial"/>
          <w:sz w:val="20"/>
          <w:szCs w:val="20"/>
        </w:rPr>
      </w:pPr>
    </w:p>
    <w:p w14:paraId="06CAB5FC" w14:textId="77777777" w:rsidR="00C17218" w:rsidRPr="00B42A0D" w:rsidRDefault="003416F6" w:rsidP="00C17218">
      <w:pPr>
        <w:ind w:right="397"/>
        <w:jc w:val="both"/>
        <w:rPr>
          <w:rFonts w:cs="Arial"/>
          <w:sz w:val="20"/>
          <w:szCs w:val="20"/>
        </w:rPr>
      </w:pPr>
      <w:r>
        <w:rPr>
          <w:rFonts w:cs="Arial"/>
          <w:i/>
          <w:iCs/>
          <w:sz w:val="20"/>
          <w:szCs w:val="20"/>
          <w:lang w:val="en-GB"/>
        </w:rPr>
        <w:lastRenderedPageBreak/>
        <w:t>If there are several subcontractors, this section should be copied the corresponding number of times.</w:t>
      </w:r>
    </w:p>
    <w:p w14:paraId="06CAB5FD" w14:textId="77777777" w:rsidR="00C17218" w:rsidRPr="00B42A0D" w:rsidRDefault="00C17218" w:rsidP="00C17218">
      <w:pPr>
        <w:ind w:right="397"/>
        <w:rPr>
          <w:rFonts w:cs="Arial"/>
          <w:sz w:val="20"/>
          <w:szCs w:val="20"/>
        </w:rPr>
      </w:pPr>
    </w:p>
    <w:tbl>
      <w:tblPr>
        <w:tblW w:w="9828" w:type="dxa"/>
        <w:tblLook w:val="04A0" w:firstRow="1" w:lastRow="0" w:firstColumn="1" w:lastColumn="0" w:noHBand="0" w:noVBand="1"/>
      </w:tblPr>
      <w:tblGrid>
        <w:gridCol w:w="3276"/>
        <w:gridCol w:w="3276"/>
        <w:gridCol w:w="3276"/>
      </w:tblGrid>
      <w:tr w:rsidR="001E5C85" w14:paraId="06CAB606" w14:textId="77777777" w:rsidTr="004D54AE">
        <w:trPr>
          <w:trHeight w:val="135"/>
        </w:trPr>
        <w:tc>
          <w:tcPr>
            <w:tcW w:w="3276" w:type="dxa"/>
          </w:tcPr>
          <w:p w14:paraId="06CAB5FE" w14:textId="77777777" w:rsidR="00C17218" w:rsidRPr="00B42A0D" w:rsidRDefault="003416F6" w:rsidP="004D54AE">
            <w:pPr>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5FF" w14:textId="77777777" w:rsidR="00C17218" w:rsidRPr="00B42A0D"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76" w:type="dxa"/>
          </w:tcPr>
          <w:p w14:paraId="06CAB600" w14:textId="77777777" w:rsidR="00C17218" w:rsidRPr="00B42A0D" w:rsidRDefault="003416F6" w:rsidP="004D54AE">
            <w:pPr>
              <w:jc w:val="center"/>
              <w:rPr>
                <w:rFonts w:cs="Arial"/>
                <w:sz w:val="20"/>
                <w:szCs w:val="20"/>
              </w:rPr>
            </w:pPr>
            <w:r>
              <w:rPr>
                <w:rFonts w:cs="Arial"/>
                <w:sz w:val="20"/>
                <w:szCs w:val="20"/>
                <w:lang w:val="en-GB"/>
              </w:rPr>
              <w:t>Stamp</w:t>
            </w:r>
          </w:p>
        </w:tc>
        <w:tc>
          <w:tcPr>
            <w:tcW w:w="3276" w:type="dxa"/>
          </w:tcPr>
          <w:p w14:paraId="06CAB601" w14:textId="77777777" w:rsidR="00C17218" w:rsidRPr="00B42A0D"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02" w14:textId="77777777" w:rsidR="00C17218" w:rsidRPr="00B42A0D" w:rsidRDefault="00C17218" w:rsidP="004D54AE">
            <w:pPr>
              <w:jc w:val="both"/>
              <w:rPr>
                <w:rFonts w:cs="Arial"/>
                <w:sz w:val="20"/>
                <w:szCs w:val="20"/>
              </w:rPr>
            </w:pPr>
          </w:p>
          <w:p w14:paraId="06CAB603" w14:textId="77777777" w:rsidR="00C17218" w:rsidRPr="00B42A0D" w:rsidRDefault="003416F6" w:rsidP="004D54AE">
            <w:pPr>
              <w:jc w:val="both"/>
              <w:rPr>
                <w:rFonts w:cs="Arial"/>
                <w:sz w:val="20"/>
                <w:szCs w:val="20"/>
              </w:rPr>
            </w:pPr>
            <w:r>
              <w:rPr>
                <w:rFonts w:cs="Arial"/>
                <w:sz w:val="20"/>
                <w:szCs w:val="20"/>
                <w:lang w:val="en-GB"/>
              </w:rPr>
              <w:t>_________________</w:t>
            </w:r>
          </w:p>
          <w:p w14:paraId="06CAB604" w14:textId="77777777" w:rsidR="00C17218" w:rsidRPr="00B42A0D" w:rsidRDefault="003416F6" w:rsidP="004D54AE">
            <w:pPr>
              <w:ind w:left="-470"/>
              <w:jc w:val="center"/>
              <w:rPr>
                <w:rFonts w:cs="Arial"/>
                <w:sz w:val="20"/>
                <w:szCs w:val="20"/>
              </w:rPr>
            </w:pPr>
            <w:r>
              <w:rPr>
                <w:rFonts w:cs="Arial"/>
                <w:sz w:val="20"/>
                <w:szCs w:val="20"/>
                <w:lang w:val="en-GB"/>
              </w:rPr>
              <w:t>Signature</w:t>
            </w:r>
          </w:p>
          <w:p w14:paraId="06CAB605" w14:textId="77777777" w:rsidR="00C17218" w:rsidRPr="00B42A0D" w:rsidRDefault="00C17218" w:rsidP="004D54AE">
            <w:pPr>
              <w:ind w:left="-470"/>
              <w:jc w:val="center"/>
              <w:rPr>
                <w:rFonts w:cs="Arial"/>
                <w:sz w:val="20"/>
                <w:szCs w:val="20"/>
              </w:rPr>
            </w:pPr>
          </w:p>
        </w:tc>
      </w:tr>
      <w:tr w:rsidR="001E5C85" w14:paraId="06CAB60A" w14:textId="77777777" w:rsidTr="004D54AE">
        <w:trPr>
          <w:trHeight w:val="135"/>
        </w:trPr>
        <w:tc>
          <w:tcPr>
            <w:tcW w:w="3276" w:type="dxa"/>
          </w:tcPr>
          <w:p w14:paraId="06CAB607" w14:textId="77777777" w:rsidR="00C17218" w:rsidRPr="00B42A0D" w:rsidRDefault="00C17218" w:rsidP="004D54AE">
            <w:pPr>
              <w:jc w:val="both"/>
              <w:rPr>
                <w:rFonts w:cs="Arial"/>
                <w:sz w:val="20"/>
                <w:szCs w:val="20"/>
              </w:rPr>
            </w:pPr>
          </w:p>
        </w:tc>
        <w:tc>
          <w:tcPr>
            <w:tcW w:w="3276" w:type="dxa"/>
          </w:tcPr>
          <w:p w14:paraId="06CAB608" w14:textId="77777777" w:rsidR="00C17218" w:rsidRPr="00B42A0D" w:rsidRDefault="00C17218" w:rsidP="004D54AE">
            <w:pPr>
              <w:jc w:val="center"/>
              <w:rPr>
                <w:rFonts w:cs="Arial"/>
                <w:sz w:val="20"/>
                <w:szCs w:val="20"/>
              </w:rPr>
            </w:pPr>
          </w:p>
        </w:tc>
        <w:tc>
          <w:tcPr>
            <w:tcW w:w="3276" w:type="dxa"/>
          </w:tcPr>
          <w:p w14:paraId="06CAB609" w14:textId="77777777" w:rsidR="00C17218" w:rsidRPr="00B42A0D" w:rsidRDefault="00C17218" w:rsidP="004D54AE">
            <w:pPr>
              <w:jc w:val="both"/>
              <w:rPr>
                <w:rFonts w:cs="Arial"/>
                <w:sz w:val="20"/>
                <w:szCs w:val="20"/>
              </w:rPr>
            </w:pPr>
          </w:p>
        </w:tc>
      </w:tr>
    </w:tbl>
    <w:p w14:paraId="06CAB60B" w14:textId="77777777" w:rsidR="003416F6" w:rsidRDefault="003416F6" w:rsidP="007E5F0E">
      <w:pPr>
        <w:pStyle w:val="Odstavekseznama"/>
        <w:ind w:left="0" w:right="397"/>
        <w:rPr>
          <w:rFonts w:cs="Arial"/>
          <w:b/>
          <w:iCs/>
          <w:sz w:val="20"/>
          <w:szCs w:val="20"/>
        </w:rPr>
      </w:pPr>
      <w:r>
        <w:rPr>
          <w:rFonts w:cs="Arial"/>
          <w:b/>
          <w:iCs/>
          <w:sz w:val="20"/>
          <w:szCs w:val="20"/>
        </w:rPr>
        <w:br w:type="page"/>
      </w:r>
    </w:p>
    <w:p w14:paraId="06CAB60C" w14:textId="77777777" w:rsidR="00C17218" w:rsidRPr="00B42A0D" w:rsidRDefault="00C17218" w:rsidP="007E5F0E">
      <w:pPr>
        <w:pStyle w:val="Odstavekseznama"/>
        <w:ind w:left="0" w:right="397"/>
        <w:rPr>
          <w:rFonts w:cs="Arial"/>
          <w:b/>
          <w:iCs/>
          <w:sz w:val="20"/>
          <w:szCs w:val="20"/>
        </w:rPr>
      </w:pPr>
    </w:p>
    <w:p w14:paraId="06CAB60D" w14:textId="77777777" w:rsidR="00C17218" w:rsidRPr="00B42A0D" w:rsidRDefault="003416F6" w:rsidP="00C17218">
      <w:pPr>
        <w:pStyle w:val="Odstavekseznama"/>
        <w:ind w:left="0" w:right="397"/>
        <w:jc w:val="center"/>
        <w:rPr>
          <w:rFonts w:cs="Arial"/>
          <w:b/>
          <w:iCs/>
          <w:sz w:val="20"/>
          <w:szCs w:val="20"/>
        </w:rPr>
      </w:pPr>
      <w:bookmarkStart w:id="2" w:name="_Hlk178770736"/>
      <w:r>
        <w:rPr>
          <w:rFonts w:cs="Arial"/>
          <w:b/>
          <w:bCs/>
          <w:sz w:val="20"/>
          <w:szCs w:val="20"/>
          <w:lang w:val="en-GB"/>
        </w:rPr>
        <w:t>JOINT TENDER</w:t>
      </w:r>
      <w:bookmarkEnd w:id="2"/>
      <w:r>
        <w:rPr>
          <w:rFonts w:cs="Arial"/>
          <w:b/>
          <w:bCs/>
          <w:sz w:val="20"/>
          <w:szCs w:val="20"/>
          <w:lang w:val="en-GB"/>
        </w:rPr>
        <w:t xml:space="preserve"> (Form 2b/OBR-2b)</w:t>
      </w:r>
    </w:p>
    <w:p w14:paraId="06CAB60E" w14:textId="77777777" w:rsidR="00C17218" w:rsidRPr="00B42A0D" w:rsidRDefault="00C17218" w:rsidP="00C17218">
      <w:pPr>
        <w:ind w:right="397"/>
        <w:jc w:val="center"/>
        <w:rPr>
          <w:rFonts w:cs="Arial"/>
          <w:i/>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1E5C85" w14:paraId="06CAB615" w14:textId="77777777" w:rsidTr="004D54AE">
        <w:trPr>
          <w:trHeight w:val="170"/>
        </w:trPr>
        <w:tc>
          <w:tcPr>
            <w:tcW w:w="4497" w:type="dxa"/>
            <w:vAlign w:val="center"/>
          </w:tcPr>
          <w:p w14:paraId="06CAB60F" w14:textId="77777777" w:rsidR="00C17218" w:rsidRPr="00B42A0D" w:rsidRDefault="003416F6" w:rsidP="004D54AE">
            <w:pPr>
              <w:keepNext/>
              <w:ind w:right="397"/>
              <w:rPr>
                <w:rFonts w:cs="Arial"/>
                <w:sz w:val="20"/>
                <w:szCs w:val="20"/>
              </w:rPr>
            </w:pPr>
            <w:r>
              <w:rPr>
                <w:rFonts w:cs="Arial"/>
                <w:sz w:val="20"/>
                <w:szCs w:val="20"/>
                <w:lang w:val="en-GB"/>
              </w:rPr>
              <w:t>The following tenderers are hereby submitting a tender for the public contract together (joint tender):</w:t>
            </w:r>
          </w:p>
        </w:tc>
        <w:tc>
          <w:tcPr>
            <w:tcW w:w="4605" w:type="dxa"/>
            <w:vAlign w:val="center"/>
          </w:tcPr>
          <w:p w14:paraId="06CAB610" w14:textId="77777777" w:rsidR="00C17218" w:rsidRPr="00B42A0D" w:rsidRDefault="003416F6" w:rsidP="004D54AE">
            <w:pPr>
              <w:keepNext/>
              <w:ind w:right="397"/>
              <w:rPr>
                <w:rFonts w:cs="Arial"/>
                <w:b/>
                <w:sz w:val="20"/>
                <w:szCs w:val="20"/>
              </w:rPr>
            </w:pP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sz w:val="20"/>
                <w:szCs w:val="20"/>
                <w:lang w:val="en-GB"/>
              </w:rPr>
              <w:fldChar w:fldCharType="end"/>
            </w:r>
          </w:p>
          <w:p w14:paraId="06CAB611" w14:textId="77777777" w:rsidR="00C17218" w:rsidRPr="00B42A0D" w:rsidRDefault="00C17218" w:rsidP="004D54AE">
            <w:pPr>
              <w:keepNext/>
              <w:ind w:right="397"/>
              <w:rPr>
                <w:rFonts w:cs="Arial"/>
                <w:b/>
                <w:sz w:val="20"/>
                <w:szCs w:val="20"/>
              </w:rPr>
            </w:pPr>
          </w:p>
          <w:p w14:paraId="06CAB612" w14:textId="77777777" w:rsidR="00C17218" w:rsidRPr="00B42A0D" w:rsidRDefault="003416F6" w:rsidP="004D54AE">
            <w:pPr>
              <w:keepNext/>
              <w:ind w:right="397"/>
              <w:rPr>
                <w:rFonts w:cs="Arial"/>
                <w:b/>
                <w:sz w:val="20"/>
                <w:szCs w:val="20"/>
              </w:rPr>
            </w:pP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sz w:val="20"/>
                <w:szCs w:val="20"/>
                <w:lang w:val="en-GB"/>
              </w:rPr>
              <w:fldChar w:fldCharType="end"/>
            </w:r>
          </w:p>
          <w:p w14:paraId="06CAB613" w14:textId="77777777" w:rsidR="00C17218" w:rsidRPr="00B42A0D" w:rsidRDefault="00C17218" w:rsidP="004D54AE">
            <w:pPr>
              <w:keepNext/>
              <w:ind w:right="397"/>
              <w:rPr>
                <w:rFonts w:cs="Arial"/>
                <w:b/>
                <w:sz w:val="20"/>
                <w:szCs w:val="20"/>
              </w:rPr>
            </w:pPr>
          </w:p>
          <w:p w14:paraId="06CAB614" w14:textId="77777777" w:rsidR="00C17218" w:rsidRPr="00B42A0D" w:rsidRDefault="003416F6" w:rsidP="004D54AE">
            <w:pPr>
              <w:keepNext/>
              <w:ind w:right="397"/>
              <w:rPr>
                <w:rFonts w:cs="Arial"/>
                <w:b/>
                <w:sz w:val="20"/>
                <w:szCs w:val="20"/>
              </w:rPr>
            </w:pP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noProof/>
                <w:sz w:val="20"/>
                <w:szCs w:val="20"/>
                <w:lang w:val="en-GB"/>
              </w:rPr>
              <w:t> </w:t>
            </w:r>
            <w:r>
              <w:rPr>
                <w:rFonts w:cs="Arial"/>
                <w:b/>
                <w:bCs/>
                <w:sz w:val="20"/>
                <w:szCs w:val="20"/>
                <w:lang w:val="en-GB"/>
              </w:rPr>
              <w:fldChar w:fldCharType="end"/>
            </w:r>
          </w:p>
        </w:tc>
      </w:tr>
      <w:tr w:rsidR="001E5C85" w14:paraId="06CAB620" w14:textId="77777777" w:rsidTr="004D54AE">
        <w:trPr>
          <w:trHeight w:val="170"/>
        </w:trPr>
        <w:tc>
          <w:tcPr>
            <w:tcW w:w="4497" w:type="dxa"/>
            <w:vAlign w:val="center"/>
          </w:tcPr>
          <w:p w14:paraId="06CAB616" w14:textId="77777777" w:rsidR="00C17218" w:rsidRPr="00B42A0D" w:rsidRDefault="003416F6" w:rsidP="004D54AE">
            <w:pPr>
              <w:keepNext/>
              <w:ind w:right="397"/>
              <w:rPr>
                <w:rFonts w:cs="Arial"/>
                <w:sz w:val="20"/>
                <w:szCs w:val="20"/>
              </w:rPr>
            </w:pPr>
            <w:r>
              <w:rPr>
                <w:rFonts w:cs="Arial"/>
                <w:sz w:val="20"/>
                <w:szCs w:val="20"/>
                <w:lang w:val="en-GB"/>
              </w:rPr>
              <w:t>Type of work to be assumed and performed by each partner in the group (</w:t>
            </w:r>
            <w:r>
              <w:rPr>
                <w:rFonts w:cs="Arial"/>
                <w:b/>
                <w:bCs/>
                <w:sz w:val="20"/>
                <w:szCs w:val="20"/>
                <w:lang w:val="en-GB"/>
              </w:rPr>
              <w:t>please provide for the lead partner as well</w:t>
            </w:r>
            <w:r>
              <w:rPr>
                <w:rFonts w:cs="Arial"/>
                <w:sz w:val="20"/>
                <w:szCs w:val="20"/>
                <w:lang w:val="en-GB"/>
              </w:rPr>
              <w:t>):</w:t>
            </w:r>
          </w:p>
        </w:tc>
        <w:tc>
          <w:tcPr>
            <w:tcW w:w="4605" w:type="dxa"/>
            <w:vAlign w:val="center"/>
          </w:tcPr>
          <w:p w14:paraId="06CAB617" w14:textId="77777777" w:rsidR="00C17218" w:rsidRPr="00B42A0D" w:rsidRDefault="003416F6" w:rsidP="004D54AE">
            <w:pPr>
              <w:keepNext/>
              <w:ind w:right="397"/>
              <w:rPr>
                <w:rFonts w:cs="Arial"/>
                <w:b/>
                <w:sz w:val="20"/>
                <w:szCs w:val="20"/>
              </w:rPr>
            </w:pPr>
            <w:r>
              <w:rPr>
                <w:rFonts w:cs="Arial"/>
                <w:b/>
                <w:bCs/>
                <w:sz w:val="20"/>
                <w:szCs w:val="20"/>
                <w:lang w:val="en-GB"/>
              </w:rPr>
              <w:t xml:space="preserve">Lead partner/Partner: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8" w14:textId="77777777" w:rsidR="00C17218" w:rsidRPr="00B42A0D" w:rsidRDefault="003416F6" w:rsidP="004D54AE">
            <w:pPr>
              <w:keepNext/>
              <w:ind w:right="397"/>
              <w:rPr>
                <w:rFonts w:cs="Arial"/>
                <w:b/>
                <w:sz w:val="20"/>
                <w:szCs w:val="20"/>
              </w:rPr>
            </w:pPr>
            <w:r>
              <w:rPr>
                <w:rFonts w:cs="Arial"/>
                <w:sz w:val="20"/>
                <w:szCs w:val="20"/>
                <w:lang w:val="en-GB"/>
              </w:rPr>
              <w:t>Type of work to be performed:</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9" w14:textId="77777777" w:rsidR="00C17218" w:rsidRPr="00B42A0D" w:rsidRDefault="00C17218" w:rsidP="004D54AE">
            <w:pPr>
              <w:keepNext/>
              <w:ind w:right="397"/>
              <w:rPr>
                <w:rFonts w:cs="Arial"/>
                <w:b/>
                <w:sz w:val="20"/>
                <w:szCs w:val="20"/>
              </w:rPr>
            </w:pPr>
          </w:p>
          <w:p w14:paraId="06CAB61A" w14:textId="77777777" w:rsidR="00C17218" w:rsidRPr="00B42A0D" w:rsidRDefault="003416F6" w:rsidP="004D54AE">
            <w:pPr>
              <w:keepNext/>
              <w:ind w:right="397"/>
              <w:rPr>
                <w:rFonts w:cs="Arial"/>
                <w:b/>
                <w:sz w:val="20"/>
                <w:szCs w:val="20"/>
              </w:rPr>
            </w:pPr>
            <w:r>
              <w:rPr>
                <w:rFonts w:cs="Arial"/>
                <w:b/>
                <w:bCs/>
                <w:sz w:val="20"/>
                <w:szCs w:val="20"/>
                <w:lang w:val="en-GB"/>
              </w:rPr>
              <w:t xml:space="preserve">Partner: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B" w14:textId="77777777" w:rsidR="00C17218" w:rsidRPr="00B42A0D" w:rsidRDefault="003416F6" w:rsidP="004D54AE">
            <w:pPr>
              <w:keepNext/>
              <w:ind w:right="397"/>
              <w:rPr>
                <w:rFonts w:cs="Arial"/>
                <w:b/>
                <w:sz w:val="20"/>
                <w:szCs w:val="20"/>
              </w:rPr>
            </w:pPr>
            <w:r>
              <w:rPr>
                <w:rFonts w:cs="Arial"/>
                <w:sz w:val="20"/>
                <w:szCs w:val="20"/>
                <w:lang w:val="en-GB"/>
              </w:rPr>
              <w:t>Type of work to be performed:</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C" w14:textId="77777777" w:rsidR="00C17218" w:rsidRPr="00B42A0D" w:rsidRDefault="00C17218" w:rsidP="004D54AE">
            <w:pPr>
              <w:keepNext/>
              <w:ind w:right="397"/>
              <w:rPr>
                <w:rFonts w:cs="Arial"/>
                <w:b/>
                <w:sz w:val="20"/>
                <w:szCs w:val="20"/>
              </w:rPr>
            </w:pPr>
          </w:p>
          <w:p w14:paraId="06CAB61D" w14:textId="77777777" w:rsidR="00C17218" w:rsidRPr="00B42A0D" w:rsidRDefault="003416F6" w:rsidP="004D54AE">
            <w:pPr>
              <w:keepNext/>
              <w:ind w:right="397"/>
              <w:rPr>
                <w:rFonts w:cs="Arial"/>
                <w:b/>
                <w:sz w:val="20"/>
                <w:szCs w:val="20"/>
              </w:rPr>
            </w:pPr>
            <w:r>
              <w:rPr>
                <w:rFonts w:cs="Arial"/>
                <w:b/>
                <w:bCs/>
                <w:sz w:val="20"/>
                <w:szCs w:val="20"/>
                <w:lang w:val="en-GB"/>
              </w:rPr>
              <w:t xml:space="preserve">Partner: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E" w14:textId="77777777" w:rsidR="00C17218" w:rsidRPr="00B42A0D" w:rsidRDefault="003416F6" w:rsidP="004D54AE">
            <w:pPr>
              <w:keepNext/>
              <w:ind w:right="397"/>
              <w:rPr>
                <w:rFonts w:cs="Arial"/>
                <w:b/>
                <w:sz w:val="20"/>
                <w:szCs w:val="20"/>
              </w:rPr>
            </w:pPr>
            <w:r>
              <w:rPr>
                <w:rFonts w:cs="Arial"/>
                <w:sz w:val="20"/>
                <w:szCs w:val="20"/>
                <w:lang w:val="en-GB"/>
              </w:rPr>
              <w:t>Type of work to be performed:</w:t>
            </w:r>
            <w:r>
              <w:rPr>
                <w:rFonts w:cs="Arial"/>
                <w:b/>
                <w:bCs/>
                <w:sz w:val="20"/>
                <w:szCs w:val="20"/>
                <w:lang w:val="en-GB"/>
              </w:rPr>
              <w:t xml:space="preserve"> </w:t>
            </w:r>
            <w:r>
              <w:rPr>
                <w:rFonts w:cs="Arial"/>
                <w:b/>
                <w:bCs/>
                <w:sz w:val="20"/>
                <w:szCs w:val="20"/>
                <w:lang w:val="en-GB"/>
              </w:rPr>
              <w:fldChar w:fldCharType="begin">
                <w:ffData>
                  <w:name w:val="Besedilo1"/>
                  <w:enabled/>
                  <w:calcOnExit w:val="0"/>
                  <w:textInput/>
                </w:ffData>
              </w:fldChar>
            </w:r>
            <w:r>
              <w:rPr>
                <w:rFonts w:cs="Arial"/>
                <w:b/>
                <w:bCs/>
                <w:sz w:val="20"/>
                <w:szCs w:val="20"/>
                <w:lang w:val="en-GB"/>
              </w:rPr>
              <w:instrText xml:space="preserve"> FORMTEXT </w:instrText>
            </w:r>
            <w:r>
              <w:rPr>
                <w:rFonts w:cs="Arial"/>
                <w:b/>
                <w:bCs/>
                <w:sz w:val="20"/>
                <w:szCs w:val="20"/>
                <w:lang w:val="en-GB"/>
              </w:rPr>
            </w:r>
            <w:r>
              <w:rPr>
                <w:rFonts w:cs="Arial"/>
                <w:b/>
                <w:bCs/>
                <w:sz w:val="20"/>
                <w:szCs w:val="20"/>
                <w:lang w:val="en-GB"/>
              </w:rPr>
              <w:fldChar w:fldCharType="separate"/>
            </w:r>
            <w:r>
              <w:rPr>
                <w:rFonts w:cs="Arial"/>
                <w:b/>
                <w:bCs/>
                <w:sz w:val="20"/>
                <w:szCs w:val="20"/>
                <w:lang w:val="en-GB"/>
              </w:rPr>
              <w:t>     </w:t>
            </w:r>
            <w:r>
              <w:rPr>
                <w:rFonts w:cs="Arial"/>
                <w:sz w:val="20"/>
                <w:szCs w:val="20"/>
                <w:lang w:val="en-GB"/>
              </w:rPr>
              <w:fldChar w:fldCharType="end"/>
            </w:r>
          </w:p>
          <w:p w14:paraId="06CAB61F" w14:textId="77777777" w:rsidR="00C17218" w:rsidRPr="00B42A0D" w:rsidRDefault="00C17218" w:rsidP="004D54AE">
            <w:pPr>
              <w:keepNext/>
              <w:ind w:right="397"/>
              <w:rPr>
                <w:rFonts w:cs="Arial"/>
                <w:b/>
                <w:sz w:val="20"/>
                <w:szCs w:val="20"/>
              </w:rPr>
            </w:pPr>
          </w:p>
        </w:tc>
      </w:tr>
      <w:tr w:rsidR="001E5C85" w14:paraId="06CAB627" w14:textId="77777777" w:rsidTr="004D54AE">
        <w:trPr>
          <w:trHeight w:val="170"/>
        </w:trPr>
        <w:tc>
          <w:tcPr>
            <w:tcW w:w="4497" w:type="dxa"/>
            <w:vAlign w:val="center"/>
          </w:tcPr>
          <w:p w14:paraId="06CAB621" w14:textId="77777777" w:rsidR="00C17218" w:rsidRPr="00B42A0D" w:rsidRDefault="003416F6" w:rsidP="004D54AE">
            <w:pPr>
              <w:keepNext/>
              <w:ind w:right="397"/>
              <w:rPr>
                <w:rFonts w:cs="Arial"/>
                <w:sz w:val="20"/>
                <w:szCs w:val="20"/>
              </w:rPr>
            </w:pPr>
            <w:r>
              <w:rPr>
                <w:rFonts w:cs="Arial"/>
                <w:sz w:val="20"/>
                <w:szCs w:val="20"/>
                <w:lang w:val="en-GB"/>
              </w:rPr>
              <w:t>SME</w:t>
            </w:r>
            <w:r>
              <w:rPr>
                <w:rStyle w:val="Sprotnaopomba-sklic"/>
                <w:rFonts w:cs="Arial"/>
                <w:sz w:val="20"/>
                <w:szCs w:val="20"/>
                <w:lang w:val="en-GB"/>
              </w:rPr>
              <w:footnoteReference w:id="7"/>
            </w:r>
          </w:p>
        </w:tc>
        <w:tc>
          <w:tcPr>
            <w:tcW w:w="4605" w:type="dxa"/>
            <w:vAlign w:val="center"/>
          </w:tcPr>
          <w:p w14:paraId="06CAB622" w14:textId="77777777" w:rsidR="00C17218" w:rsidRPr="00B42A0D" w:rsidRDefault="003416F6" w:rsidP="004D54AE">
            <w:pPr>
              <w:keepNext/>
              <w:ind w:right="397"/>
              <w:rPr>
                <w:rFonts w:cs="Arial"/>
                <w:b/>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b/>
                <w:bCs/>
                <w:noProof/>
                <w:sz w:val="20"/>
                <w:szCs w:val="20"/>
                <w:lang w:val="en-GB"/>
              </w:rPr>
              <w:t>     </w:t>
            </w:r>
            <w:r>
              <w:rPr>
                <w:rFonts w:cs="Arial"/>
                <w:b/>
                <w:bCs/>
                <w:sz w:val="20"/>
                <w:szCs w:val="20"/>
                <w:lang w:val="en-GB"/>
              </w:rPr>
              <w:fldChar w:fldCharType="end"/>
            </w:r>
            <w:r>
              <w:rPr>
                <w:rFonts w:cs="Arial"/>
                <w:b/>
                <w:bCs/>
                <w:sz w:val="20"/>
                <w:szCs w:val="20"/>
                <w:lang w:val="en-GB"/>
              </w:rPr>
              <w:t xml:space="preserve">                   </w:t>
            </w:r>
            <w:r>
              <w:rPr>
                <w:rFonts w:cs="Arial"/>
                <w:sz w:val="20"/>
                <w:szCs w:val="20"/>
                <w:lang w:val="en-GB"/>
              </w:rPr>
              <w:t>YES                   NO</w:t>
            </w:r>
          </w:p>
          <w:p w14:paraId="06CAB623" w14:textId="77777777" w:rsidR="00C17218" w:rsidRPr="00B42A0D" w:rsidRDefault="00C17218" w:rsidP="004D54AE">
            <w:pPr>
              <w:keepNext/>
              <w:ind w:right="397"/>
              <w:rPr>
                <w:rFonts w:cs="Arial"/>
                <w:b/>
                <w:sz w:val="20"/>
                <w:szCs w:val="20"/>
              </w:rPr>
            </w:pPr>
          </w:p>
          <w:p w14:paraId="06CAB624" w14:textId="77777777" w:rsidR="00C17218" w:rsidRPr="00B42A0D" w:rsidRDefault="003416F6" w:rsidP="004D54AE">
            <w:pPr>
              <w:keepNext/>
              <w:ind w:right="397"/>
              <w:rPr>
                <w:rFonts w:cs="Arial"/>
                <w:b/>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b/>
                <w:bCs/>
                <w:noProof/>
                <w:sz w:val="20"/>
                <w:szCs w:val="20"/>
                <w:lang w:val="en-GB"/>
              </w:rPr>
              <w:t>     </w:t>
            </w:r>
            <w:r>
              <w:rPr>
                <w:rFonts w:cs="Arial"/>
                <w:sz w:val="20"/>
                <w:szCs w:val="20"/>
                <w:lang w:val="en-GB"/>
              </w:rPr>
              <w:fldChar w:fldCharType="end"/>
            </w:r>
            <w:r>
              <w:rPr>
                <w:rFonts w:cs="Arial"/>
                <w:sz w:val="20"/>
                <w:szCs w:val="20"/>
                <w:lang w:val="en-GB"/>
              </w:rPr>
              <w:t xml:space="preserve">                   YES                   NO</w:t>
            </w:r>
          </w:p>
          <w:p w14:paraId="06CAB625" w14:textId="77777777" w:rsidR="00C17218" w:rsidRPr="00B42A0D" w:rsidRDefault="00C17218" w:rsidP="004D54AE">
            <w:pPr>
              <w:keepNext/>
              <w:ind w:right="397"/>
              <w:rPr>
                <w:rFonts w:cs="Arial"/>
                <w:b/>
                <w:sz w:val="20"/>
                <w:szCs w:val="20"/>
              </w:rPr>
            </w:pPr>
          </w:p>
          <w:p w14:paraId="06CAB626" w14:textId="77777777" w:rsidR="00C17218" w:rsidRPr="00B42A0D" w:rsidRDefault="003416F6" w:rsidP="004D54AE">
            <w:pPr>
              <w:keepNext/>
              <w:ind w:right="397"/>
              <w:rPr>
                <w:rFonts w:cs="Arial"/>
                <w:b/>
                <w:sz w:val="20"/>
                <w:szCs w:val="20"/>
              </w:rPr>
            </w:pP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b/>
                <w:bCs/>
                <w:noProof/>
                <w:sz w:val="20"/>
                <w:szCs w:val="20"/>
                <w:lang w:val="en-GB"/>
              </w:rPr>
              <w:t>     </w:t>
            </w:r>
            <w:r>
              <w:rPr>
                <w:rFonts w:cs="Arial"/>
                <w:sz w:val="20"/>
                <w:szCs w:val="20"/>
                <w:lang w:val="en-GB"/>
              </w:rPr>
              <w:fldChar w:fldCharType="end"/>
            </w:r>
            <w:r>
              <w:rPr>
                <w:rFonts w:cs="Arial"/>
                <w:sz w:val="20"/>
                <w:szCs w:val="20"/>
                <w:lang w:val="en-GB"/>
              </w:rPr>
              <w:t xml:space="preserve">                   YES                   NO</w:t>
            </w:r>
          </w:p>
        </w:tc>
      </w:tr>
      <w:tr w:rsidR="001E5C85" w14:paraId="06CAB62A" w14:textId="77777777" w:rsidTr="004D54AE">
        <w:trPr>
          <w:trHeight w:val="170"/>
        </w:trPr>
        <w:tc>
          <w:tcPr>
            <w:tcW w:w="4497" w:type="dxa"/>
            <w:vAlign w:val="center"/>
          </w:tcPr>
          <w:p w14:paraId="06CAB628" w14:textId="77777777" w:rsidR="00C17218" w:rsidRPr="00B42A0D" w:rsidRDefault="003416F6" w:rsidP="004D54AE">
            <w:pPr>
              <w:keepNext/>
              <w:ind w:right="397"/>
              <w:rPr>
                <w:rFonts w:cs="Arial"/>
                <w:sz w:val="20"/>
                <w:szCs w:val="20"/>
              </w:rPr>
            </w:pPr>
            <w:r>
              <w:rPr>
                <w:rFonts w:cs="Arial"/>
                <w:b/>
                <w:bCs/>
                <w:sz w:val="20"/>
                <w:szCs w:val="20"/>
                <w:lang w:val="en-GB"/>
              </w:rPr>
              <w:t>Name, surname and personal identification number (EMŠO)</w:t>
            </w:r>
            <w:r>
              <w:rPr>
                <w:rStyle w:val="Sprotnaopomba-sklic"/>
                <w:rFonts w:cs="Arial"/>
                <w:b/>
                <w:bCs/>
                <w:sz w:val="20"/>
                <w:szCs w:val="20"/>
                <w:lang w:val="en-GB"/>
              </w:rPr>
              <w:footnoteReference w:id="8"/>
            </w:r>
            <w:r>
              <w:rPr>
                <w:rFonts w:cs="Arial"/>
                <w:sz w:val="20"/>
                <w:szCs w:val="20"/>
                <w:lang w:val="en-GB"/>
              </w:rPr>
              <w:t xml:space="preserve"> (in the case of a legal representative or a person who is a member of a management, executive or supervisory body of the economic operator or who has powers of representation, decision-making or control therein and who </w:t>
            </w:r>
            <w:r>
              <w:rPr>
                <w:rFonts w:cs="Arial"/>
                <w:b/>
                <w:bCs/>
                <w:sz w:val="20"/>
                <w:szCs w:val="20"/>
                <w:lang w:val="en-GB"/>
              </w:rPr>
              <w:t>is not a Slovenian citizen and does not have an EMŠO</w:t>
            </w:r>
            <w:r>
              <w:rPr>
                <w:rFonts w:cs="Arial"/>
                <w:sz w:val="20"/>
                <w:szCs w:val="20"/>
                <w:lang w:val="en-GB"/>
              </w:rPr>
              <w:t>, enter their date of birth)</w:t>
            </w:r>
          </w:p>
        </w:tc>
        <w:tc>
          <w:tcPr>
            <w:tcW w:w="4605" w:type="dxa"/>
            <w:vAlign w:val="center"/>
          </w:tcPr>
          <w:p w14:paraId="06CAB629" w14:textId="77777777" w:rsidR="00C17218" w:rsidRPr="00B42A0D" w:rsidRDefault="00C17218" w:rsidP="004D54AE">
            <w:pPr>
              <w:keepNext/>
              <w:ind w:right="397"/>
              <w:rPr>
                <w:rFonts w:cs="Arial"/>
                <w:b/>
                <w:sz w:val="20"/>
                <w:szCs w:val="20"/>
              </w:rPr>
            </w:pPr>
          </w:p>
        </w:tc>
      </w:tr>
    </w:tbl>
    <w:p w14:paraId="06CAB62B" w14:textId="77777777" w:rsidR="00C17218" w:rsidRPr="00B42A0D" w:rsidRDefault="00C17218" w:rsidP="00C17218">
      <w:pPr>
        <w:ind w:right="397"/>
        <w:jc w:val="both"/>
        <w:rPr>
          <w:rFonts w:cs="Arial"/>
          <w:i/>
          <w:sz w:val="20"/>
          <w:szCs w:val="20"/>
        </w:rPr>
      </w:pPr>
    </w:p>
    <w:p w14:paraId="06CAB62C" w14:textId="77777777" w:rsidR="00C17218" w:rsidRPr="00B42A0D" w:rsidRDefault="003416F6" w:rsidP="00C17218">
      <w:pPr>
        <w:ind w:right="397"/>
        <w:jc w:val="both"/>
        <w:rPr>
          <w:rFonts w:cs="Arial"/>
          <w:sz w:val="20"/>
          <w:szCs w:val="20"/>
        </w:rPr>
      </w:pPr>
      <w:r>
        <w:rPr>
          <w:rFonts w:cs="Arial"/>
          <w:i/>
          <w:iCs/>
          <w:sz w:val="20"/>
          <w:szCs w:val="20"/>
          <w:lang w:val="en-GB"/>
        </w:rPr>
        <w:t>If there are several partners, this section should be copied the corresponding number of times.</w:t>
      </w:r>
    </w:p>
    <w:p w14:paraId="06CAB62D" w14:textId="77777777" w:rsidR="00C17218" w:rsidRPr="00B42A0D" w:rsidRDefault="00C17218" w:rsidP="00C17218">
      <w:pPr>
        <w:ind w:right="397"/>
        <w:jc w:val="both"/>
        <w:rPr>
          <w:rFonts w:cs="Arial"/>
          <w:b/>
          <w:bCs/>
          <w:i/>
          <w:sz w:val="20"/>
          <w:szCs w:val="20"/>
        </w:rPr>
      </w:pPr>
    </w:p>
    <w:p w14:paraId="06CAB62E" w14:textId="77777777" w:rsidR="00C17218" w:rsidRPr="00B42A0D" w:rsidRDefault="00C17218" w:rsidP="00C17218">
      <w:pPr>
        <w:ind w:right="397"/>
        <w:jc w:val="both"/>
        <w:rPr>
          <w:rFonts w:cs="Arial"/>
          <w:b/>
          <w:bCs/>
          <w:i/>
          <w:sz w:val="20"/>
          <w:szCs w:val="20"/>
        </w:rPr>
      </w:pPr>
    </w:p>
    <w:tbl>
      <w:tblPr>
        <w:tblW w:w="9786" w:type="dxa"/>
        <w:tblLook w:val="04A0" w:firstRow="1" w:lastRow="0" w:firstColumn="1" w:lastColumn="0" w:noHBand="0" w:noVBand="1"/>
      </w:tblPr>
      <w:tblGrid>
        <w:gridCol w:w="3262"/>
        <w:gridCol w:w="3262"/>
        <w:gridCol w:w="3262"/>
      </w:tblGrid>
      <w:tr w:rsidR="001E5C85" w14:paraId="06CAB637" w14:textId="77777777" w:rsidTr="004D54AE">
        <w:trPr>
          <w:trHeight w:val="161"/>
        </w:trPr>
        <w:tc>
          <w:tcPr>
            <w:tcW w:w="3262" w:type="dxa"/>
          </w:tcPr>
          <w:p w14:paraId="06CAB62F" w14:textId="77777777" w:rsidR="00C17218" w:rsidRPr="00B42A0D" w:rsidRDefault="003416F6" w:rsidP="004D54AE">
            <w:pPr>
              <w:ind w:right="397"/>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30" w14:textId="77777777" w:rsidR="00C17218" w:rsidRPr="00B42A0D" w:rsidRDefault="003416F6" w:rsidP="004D54AE">
            <w:pPr>
              <w:ind w:right="397"/>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62" w:type="dxa"/>
          </w:tcPr>
          <w:p w14:paraId="06CAB631" w14:textId="77777777" w:rsidR="00C17218" w:rsidRPr="00B42A0D" w:rsidRDefault="003416F6" w:rsidP="004D54AE">
            <w:pPr>
              <w:ind w:right="397"/>
              <w:jc w:val="center"/>
              <w:rPr>
                <w:rFonts w:cs="Arial"/>
                <w:sz w:val="20"/>
                <w:szCs w:val="20"/>
              </w:rPr>
            </w:pPr>
            <w:r>
              <w:rPr>
                <w:rFonts w:cs="Arial"/>
                <w:sz w:val="20"/>
                <w:szCs w:val="20"/>
                <w:lang w:val="en-GB"/>
              </w:rPr>
              <w:t>Stamp</w:t>
            </w:r>
          </w:p>
        </w:tc>
        <w:tc>
          <w:tcPr>
            <w:tcW w:w="3262" w:type="dxa"/>
          </w:tcPr>
          <w:p w14:paraId="06CAB632" w14:textId="77777777" w:rsidR="00C17218" w:rsidRPr="00B42A0D" w:rsidRDefault="003416F6" w:rsidP="004D54AE">
            <w:pPr>
              <w:ind w:right="397"/>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33" w14:textId="77777777" w:rsidR="00C17218" w:rsidRPr="00B42A0D" w:rsidRDefault="00C17218" w:rsidP="004D54AE">
            <w:pPr>
              <w:ind w:right="397"/>
              <w:jc w:val="both"/>
              <w:rPr>
                <w:rFonts w:cs="Arial"/>
                <w:sz w:val="20"/>
                <w:szCs w:val="20"/>
              </w:rPr>
            </w:pPr>
          </w:p>
          <w:p w14:paraId="06CAB634" w14:textId="77777777" w:rsidR="00C17218" w:rsidRPr="00B42A0D" w:rsidRDefault="003416F6" w:rsidP="004D54AE">
            <w:pPr>
              <w:ind w:right="397"/>
              <w:jc w:val="both"/>
              <w:rPr>
                <w:rFonts w:cs="Arial"/>
                <w:sz w:val="20"/>
                <w:szCs w:val="20"/>
              </w:rPr>
            </w:pPr>
            <w:r>
              <w:rPr>
                <w:rFonts w:cs="Arial"/>
                <w:sz w:val="20"/>
                <w:szCs w:val="20"/>
                <w:lang w:val="en-GB"/>
              </w:rPr>
              <w:t>_________________</w:t>
            </w:r>
          </w:p>
          <w:p w14:paraId="06CAB635" w14:textId="77777777" w:rsidR="00C17218" w:rsidRPr="00B42A0D" w:rsidRDefault="003416F6" w:rsidP="004D54AE">
            <w:pPr>
              <w:ind w:left="-470" w:right="397"/>
              <w:jc w:val="center"/>
              <w:rPr>
                <w:rFonts w:cs="Arial"/>
                <w:sz w:val="20"/>
                <w:szCs w:val="20"/>
              </w:rPr>
            </w:pPr>
            <w:r>
              <w:rPr>
                <w:rFonts w:cs="Arial"/>
                <w:sz w:val="20"/>
                <w:szCs w:val="20"/>
                <w:lang w:val="en-GB"/>
              </w:rPr>
              <w:t>Signature</w:t>
            </w:r>
          </w:p>
          <w:p w14:paraId="06CAB636" w14:textId="77777777" w:rsidR="00C17218" w:rsidRPr="00B42A0D" w:rsidRDefault="00C17218" w:rsidP="004D54AE">
            <w:pPr>
              <w:ind w:left="-470" w:right="397"/>
              <w:jc w:val="center"/>
              <w:rPr>
                <w:rFonts w:cs="Arial"/>
                <w:sz w:val="20"/>
                <w:szCs w:val="20"/>
              </w:rPr>
            </w:pPr>
          </w:p>
        </w:tc>
      </w:tr>
    </w:tbl>
    <w:p w14:paraId="06CAB638" w14:textId="77777777" w:rsidR="00C17218" w:rsidRPr="00B42A0D" w:rsidRDefault="00C17218" w:rsidP="00C17218">
      <w:pPr>
        <w:pStyle w:val="Sprotnaopomba-besedilo"/>
        <w:ind w:right="397"/>
        <w:jc w:val="both"/>
        <w:rPr>
          <w:rFonts w:ascii="Arial" w:hAnsi="Arial" w:cs="Arial"/>
        </w:rPr>
      </w:pPr>
    </w:p>
    <w:p w14:paraId="06CAB639" w14:textId="77777777" w:rsidR="00C17218" w:rsidRPr="00B42A0D" w:rsidRDefault="00C17218" w:rsidP="00C17218">
      <w:pPr>
        <w:ind w:right="397"/>
        <w:jc w:val="both"/>
        <w:rPr>
          <w:rFonts w:cs="Arial"/>
          <w:b/>
          <w:bCs/>
          <w:i/>
          <w:sz w:val="20"/>
          <w:szCs w:val="20"/>
        </w:rPr>
      </w:pPr>
    </w:p>
    <w:p w14:paraId="06CAB63A" w14:textId="77777777" w:rsidR="00C17218" w:rsidRPr="00B42A0D" w:rsidRDefault="00C17218" w:rsidP="00C17218">
      <w:pPr>
        <w:ind w:right="397"/>
        <w:jc w:val="both"/>
        <w:rPr>
          <w:rFonts w:cs="Arial"/>
          <w:b/>
          <w:bCs/>
          <w:i/>
          <w:sz w:val="20"/>
          <w:szCs w:val="20"/>
        </w:rPr>
      </w:pPr>
    </w:p>
    <w:p w14:paraId="06CAB63B" w14:textId="77777777" w:rsidR="00C17218" w:rsidRPr="00B42A0D" w:rsidRDefault="00C17218" w:rsidP="00C17218">
      <w:pPr>
        <w:ind w:right="397"/>
        <w:jc w:val="both"/>
        <w:rPr>
          <w:rFonts w:cs="Arial"/>
          <w:b/>
          <w:bCs/>
          <w:i/>
          <w:sz w:val="20"/>
          <w:szCs w:val="20"/>
        </w:rPr>
      </w:pPr>
    </w:p>
    <w:p w14:paraId="06CAB63C" w14:textId="77777777" w:rsidR="00C17218" w:rsidRPr="00B42A0D" w:rsidRDefault="00C17218" w:rsidP="00C17218">
      <w:pPr>
        <w:ind w:right="397"/>
        <w:jc w:val="both"/>
        <w:rPr>
          <w:rFonts w:cs="Arial"/>
          <w:b/>
          <w:bCs/>
          <w:i/>
          <w:sz w:val="20"/>
          <w:szCs w:val="20"/>
        </w:rPr>
      </w:pPr>
    </w:p>
    <w:p w14:paraId="06CAB63D" w14:textId="77777777" w:rsidR="00C17218" w:rsidRPr="00B42A0D" w:rsidRDefault="00C17218" w:rsidP="00C17218">
      <w:pPr>
        <w:ind w:right="397"/>
        <w:jc w:val="both"/>
        <w:rPr>
          <w:rFonts w:cs="Arial"/>
          <w:b/>
          <w:bCs/>
          <w:i/>
          <w:sz w:val="20"/>
          <w:szCs w:val="20"/>
        </w:rPr>
      </w:pPr>
    </w:p>
    <w:p w14:paraId="06CAB63E" w14:textId="77777777" w:rsidR="00C17218" w:rsidRDefault="00C17218" w:rsidP="00C17218">
      <w:pPr>
        <w:ind w:right="397"/>
        <w:jc w:val="both"/>
        <w:rPr>
          <w:rFonts w:cs="Arial"/>
          <w:b/>
          <w:bCs/>
          <w:i/>
          <w:sz w:val="20"/>
          <w:szCs w:val="20"/>
        </w:rPr>
      </w:pPr>
    </w:p>
    <w:p w14:paraId="06CAB63F" w14:textId="77777777" w:rsidR="00941FDB" w:rsidRDefault="00941FDB" w:rsidP="00C17218">
      <w:pPr>
        <w:ind w:right="397"/>
        <w:jc w:val="both"/>
        <w:rPr>
          <w:rFonts w:cs="Arial"/>
          <w:b/>
          <w:bCs/>
          <w:i/>
          <w:sz w:val="20"/>
          <w:szCs w:val="20"/>
        </w:rPr>
      </w:pPr>
    </w:p>
    <w:p w14:paraId="06CAB640" w14:textId="77777777" w:rsidR="00941FDB" w:rsidRDefault="00941FDB" w:rsidP="00C17218">
      <w:pPr>
        <w:ind w:right="397"/>
        <w:jc w:val="both"/>
        <w:rPr>
          <w:rFonts w:cs="Arial"/>
          <w:b/>
          <w:bCs/>
          <w:i/>
          <w:sz w:val="20"/>
          <w:szCs w:val="20"/>
        </w:rPr>
      </w:pPr>
    </w:p>
    <w:p w14:paraId="06CAB641" w14:textId="77777777" w:rsidR="00941FDB" w:rsidRPr="008239B5" w:rsidRDefault="003416F6" w:rsidP="00941FDB">
      <w:pPr>
        <w:jc w:val="center"/>
        <w:rPr>
          <w:rFonts w:cs="Arial"/>
          <w:b/>
          <w:sz w:val="20"/>
          <w:szCs w:val="20"/>
        </w:rPr>
      </w:pPr>
      <w:bookmarkStart w:id="3" w:name="_Hlk180572312"/>
      <w:r>
        <w:rPr>
          <w:rFonts w:cs="Arial"/>
          <w:b/>
          <w:bCs/>
          <w:sz w:val="20"/>
          <w:szCs w:val="20"/>
          <w:lang w:val="en-GB"/>
        </w:rPr>
        <w:t>AUTHORISATION TO OBTAIN A CRIMINAL RECORD CERTIFICATE FOR NATURAL PERSONS, AS LAID DOWN IN ARTICLE 75 OF THE ZJN-3 (Form 2c/OBR-2c)</w:t>
      </w:r>
    </w:p>
    <w:p w14:paraId="06CAB642" w14:textId="77777777" w:rsidR="00941FDB" w:rsidRDefault="00941FDB" w:rsidP="00941FDB">
      <w:pPr>
        <w:jc w:val="center"/>
        <w:rPr>
          <w:rFonts w:cs="Arial"/>
          <w:b/>
          <w:sz w:val="20"/>
          <w:szCs w:val="20"/>
        </w:rPr>
      </w:pPr>
    </w:p>
    <w:bookmarkEnd w:id="3"/>
    <w:p w14:paraId="06CAB643" w14:textId="77777777" w:rsidR="00941FDB" w:rsidRPr="008239B5" w:rsidRDefault="00941FDB" w:rsidP="00941FDB">
      <w:pPr>
        <w:jc w:val="center"/>
        <w:rPr>
          <w:rFonts w:cs="Arial"/>
          <w:b/>
          <w:sz w:val="20"/>
          <w:szCs w:val="20"/>
        </w:rPr>
      </w:pPr>
    </w:p>
    <w:p w14:paraId="06CAB644" w14:textId="77777777" w:rsidR="00941FDB" w:rsidRPr="008239B5" w:rsidRDefault="00941FDB" w:rsidP="00941FDB">
      <w:pPr>
        <w:rPr>
          <w:rFonts w:cs="Arial"/>
          <w:sz w:val="20"/>
          <w:szCs w:val="20"/>
        </w:rPr>
      </w:pPr>
    </w:p>
    <w:p w14:paraId="06CAB645" w14:textId="1776CCB5" w:rsidR="00941FDB" w:rsidRPr="008239B5" w:rsidRDefault="003416F6" w:rsidP="00941FDB">
      <w:pPr>
        <w:pStyle w:val="Telobesedila2"/>
        <w:spacing w:after="0" w:line="240" w:lineRule="auto"/>
        <w:jc w:val="both"/>
        <w:rPr>
          <w:rFonts w:cs="Arial"/>
          <w:b/>
          <w:bCs/>
          <w:sz w:val="20"/>
          <w:szCs w:val="20"/>
        </w:rPr>
      </w:pPr>
      <w:r>
        <w:rPr>
          <w:rFonts w:cs="Arial"/>
          <w:sz w:val="20"/>
          <w:szCs w:val="20"/>
          <w:lang w:val="en-GB"/>
        </w:rPr>
        <w:t xml:space="preserve">I, the undersigned, _________________________________________ (name of the authorising person) hereby authorise the University of Ljubljana to obtain a criminal record certificate from the Ministry of Justice of the Republic of Slovenia, in the procedure of awarding the public contract </w:t>
      </w:r>
      <w:r>
        <w:rPr>
          <w:rFonts w:cs="Arial"/>
          <w:b/>
          <w:bCs/>
          <w:sz w:val="20"/>
          <w:szCs w:val="20"/>
          <w:lang w:val="en-GB"/>
        </w:rPr>
        <w:t>‘</w:t>
      </w:r>
      <w:r w:rsidR="000732FC" w:rsidRPr="005B3F55">
        <w:rPr>
          <w:rFonts w:eastAsia="Calibri" w:cs="Arial"/>
          <w:b/>
          <w:bCs/>
          <w:color w:val="000000"/>
          <w:kern w:val="2"/>
          <w:sz w:val="20"/>
          <w:szCs w:val="20"/>
          <w:lang w:val="en-GB"/>
          <w14:ligatures w14:val="standardContextual"/>
        </w:rPr>
        <w:t>Lease of the Matlab software with technical support</w:t>
      </w:r>
      <w:r>
        <w:rPr>
          <w:rFonts w:cs="Arial"/>
          <w:b/>
          <w:bCs/>
          <w:sz w:val="20"/>
          <w:szCs w:val="20"/>
          <w:lang w:val="en-GB"/>
        </w:rPr>
        <w:t>’</w:t>
      </w:r>
      <w:r>
        <w:rPr>
          <w:rFonts w:cs="Arial"/>
          <w:sz w:val="20"/>
          <w:szCs w:val="20"/>
          <w:lang w:val="en-GB"/>
        </w:rPr>
        <w:t>, in order to verify fulfilment of the condition of basic capacity.</w:t>
      </w:r>
    </w:p>
    <w:p w14:paraId="06CAB646" w14:textId="77777777" w:rsidR="00941FDB" w:rsidRDefault="00941FDB" w:rsidP="00941FDB">
      <w:pPr>
        <w:rPr>
          <w:rFonts w:cs="Arial"/>
          <w:sz w:val="20"/>
          <w:szCs w:val="20"/>
        </w:rPr>
      </w:pPr>
    </w:p>
    <w:p w14:paraId="06CAB647" w14:textId="77777777" w:rsidR="00941FDB" w:rsidRPr="008239B5" w:rsidRDefault="00941FDB" w:rsidP="00941FDB">
      <w:pPr>
        <w:rPr>
          <w:rFonts w:cs="Arial"/>
          <w:sz w:val="20"/>
          <w:szCs w:val="20"/>
        </w:rPr>
      </w:pPr>
    </w:p>
    <w:p w14:paraId="06CAB648" w14:textId="77777777" w:rsidR="00941FDB" w:rsidRPr="008239B5" w:rsidRDefault="003416F6" w:rsidP="00941FDB">
      <w:pPr>
        <w:rPr>
          <w:rFonts w:cs="Arial"/>
          <w:sz w:val="20"/>
          <w:szCs w:val="20"/>
        </w:rPr>
      </w:pPr>
      <w:r>
        <w:rPr>
          <w:rFonts w:cs="Arial"/>
          <w:sz w:val="20"/>
          <w:szCs w:val="20"/>
          <w:lang w:val="en-GB"/>
        </w:rPr>
        <w:t>My personal details are as follows:</w:t>
      </w:r>
    </w:p>
    <w:tbl>
      <w:tblPr>
        <w:tblW w:w="0" w:type="auto"/>
        <w:tblLayout w:type="fixed"/>
        <w:tblLook w:val="0000" w:firstRow="0" w:lastRow="0" w:firstColumn="0" w:lastColumn="0" w:noHBand="0" w:noVBand="0"/>
      </w:tblPr>
      <w:tblGrid>
        <w:gridCol w:w="4602"/>
        <w:gridCol w:w="4602"/>
      </w:tblGrid>
      <w:tr w:rsidR="001E5C85" w14:paraId="06CAB64C" w14:textId="77777777" w:rsidTr="004D54AE">
        <w:tc>
          <w:tcPr>
            <w:tcW w:w="4602" w:type="dxa"/>
          </w:tcPr>
          <w:p w14:paraId="06CAB649" w14:textId="77777777" w:rsidR="00941FDB" w:rsidRPr="008239B5" w:rsidRDefault="00941FDB" w:rsidP="004D54AE">
            <w:pPr>
              <w:rPr>
                <w:rFonts w:cs="Arial"/>
                <w:sz w:val="20"/>
                <w:szCs w:val="20"/>
              </w:rPr>
            </w:pPr>
          </w:p>
          <w:p w14:paraId="06CAB64A" w14:textId="77777777" w:rsidR="00941FDB" w:rsidRPr="008239B5" w:rsidRDefault="00941FDB" w:rsidP="004D54AE">
            <w:pPr>
              <w:rPr>
                <w:rFonts w:cs="Arial"/>
                <w:sz w:val="20"/>
                <w:szCs w:val="20"/>
              </w:rPr>
            </w:pPr>
          </w:p>
        </w:tc>
        <w:tc>
          <w:tcPr>
            <w:tcW w:w="4602" w:type="dxa"/>
            <w:tcBorders>
              <w:bottom w:val="single" w:sz="4" w:space="0" w:color="auto"/>
            </w:tcBorders>
          </w:tcPr>
          <w:p w14:paraId="06CAB64B" w14:textId="77777777" w:rsidR="00941FDB" w:rsidRPr="008239B5" w:rsidRDefault="00941FDB" w:rsidP="004D54AE">
            <w:pPr>
              <w:rPr>
                <w:rFonts w:cs="Arial"/>
                <w:sz w:val="20"/>
                <w:szCs w:val="20"/>
              </w:rPr>
            </w:pPr>
          </w:p>
        </w:tc>
      </w:tr>
      <w:tr w:rsidR="001E5C85" w14:paraId="06CAB650" w14:textId="77777777" w:rsidTr="004D54AE">
        <w:tc>
          <w:tcPr>
            <w:tcW w:w="4602" w:type="dxa"/>
          </w:tcPr>
          <w:p w14:paraId="06CAB64D" w14:textId="77777777" w:rsidR="00941FDB" w:rsidRPr="008239B5" w:rsidRDefault="00941FDB" w:rsidP="004D54AE">
            <w:pPr>
              <w:rPr>
                <w:rFonts w:cs="Arial"/>
                <w:sz w:val="20"/>
                <w:szCs w:val="20"/>
              </w:rPr>
            </w:pPr>
          </w:p>
          <w:p w14:paraId="06CAB64E" w14:textId="77777777" w:rsidR="00941FDB" w:rsidRPr="008239B5" w:rsidRDefault="003416F6" w:rsidP="004D54AE">
            <w:pPr>
              <w:rPr>
                <w:rFonts w:cs="Arial"/>
                <w:sz w:val="20"/>
                <w:szCs w:val="20"/>
              </w:rPr>
            </w:pPr>
            <w:r>
              <w:rPr>
                <w:rFonts w:cs="Arial"/>
                <w:sz w:val="20"/>
                <w:szCs w:val="20"/>
                <w:lang w:val="en-GB"/>
              </w:rPr>
              <w:t>DATE OF BIRTH:</w:t>
            </w:r>
          </w:p>
        </w:tc>
        <w:tc>
          <w:tcPr>
            <w:tcW w:w="4602" w:type="dxa"/>
            <w:tcBorders>
              <w:top w:val="single" w:sz="4" w:space="0" w:color="auto"/>
              <w:bottom w:val="single" w:sz="4" w:space="0" w:color="auto"/>
            </w:tcBorders>
          </w:tcPr>
          <w:p w14:paraId="06CAB64F" w14:textId="77777777" w:rsidR="00941FDB" w:rsidRPr="008239B5" w:rsidRDefault="00941FDB" w:rsidP="004D54AE">
            <w:pPr>
              <w:rPr>
                <w:rFonts w:cs="Arial"/>
                <w:sz w:val="20"/>
                <w:szCs w:val="20"/>
              </w:rPr>
            </w:pPr>
          </w:p>
        </w:tc>
      </w:tr>
      <w:tr w:rsidR="001E5C85" w14:paraId="06CAB654" w14:textId="77777777" w:rsidTr="004D54AE">
        <w:tc>
          <w:tcPr>
            <w:tcW w:w="4602" w:type="dxa"/>
          </w:tcPr>
          <w:p w14:paraId="06CAB651" w14:textId="77777777" w:rsidR="00941FDB" w:rsidRPr="008239B5" w:rsidRDefault="00941FDB" w:rsidP="004D54AE">
            <w:pPr>
              <w:rPr>
                <w:rFonts w:cs="Arial"/>
                <w:sz w:val="20"/>
                <w:szCs w:val="20"/>
              </w:rPr>
            </w:pPr>
          </w:p>
          <w:p w14:paraId="06CAB652" w14:textId="77777777" w:rsidR="00941FDB" w:rsidRPr="008239B5" w:rsidRDefault="003416F6" w:rsidP="004D54AE">
            <w:pPr>
              <w:rPr>
                <w:rFonts w:cs="Arial"/>
                <w:sz w:val="20"/>
                <w:szCs w:val="20"/>
              </w:rPr>
            </w:pPr>
            <w:r>
              <w:rPr>
                <w:rFonts w:cs="Arial"/>
                <w:sz w:val="20"/>
                <w:szCs w:val="20"/>
                <w:lang w:val="en-GB"/>
              </w:rPr>
              <w:t>PLACE OF BIRTH:</w:t>
            </w:r>
          </w:p>
        </w:tc>
        <w:tc>
          <w:tcPr>
            <w:tcW w:w="4602" w:type="dxa"/>
            <w:tcBorders>
              <w:top w:val="single" w:sz="4" w:space="0" w:color="auto"/>
              <w:bottom w:val="single" w:sz="4" w:space="0" w:color="auto"/>
            </w:tcBorders>
          </w:tcPr>
          <w:p w14:paraId="06CAB653" w14:textId="77777777" w:rsidR="00941FDB" w:rsidRPr="008239B5" w:rsidRDefault="00941FDB" w:rsidP="004D54AE">
            <w:pPr>
              <w:rPr>
                <w:rFonts w:cs="Arial"/>
                <w:sz w:val="20"/>
                <w:szCs w:val="20"/>
              </w:rPr>
            </w:pPr>
          </w:p>
        </w:tc>
      </w:tr>
    </w:tbl>
    <w:p w14:paraId="06CAB655" w14:textId="77777777" w:rsidR="00941FDB" w:rsidRDefault="00941FDB" w:rsidP="00941FDB">
      <w:pPr>
        <w:rPr>
          <w:rFonts w:cs="Arial"/>
          <w:sz w:val="20"/>
          <w:szCs w:val="20"/>
        </w:rPr>
      </w:pPr>
    </w:p>
    <w:p w14:paraId="06CAB656" w14:textId="77777777" w:rsidR="00941FDB" w:rsidRDefault="00941FDB" w:rsidP="00941FDB">
      <w:pPr>
        <w:rPr>
          <w:rFonts w:cs="Arial"/>
          <w:sz w:val="20"/>
          <w:szCs w:val="20"/>
        </w:rPr>
      </w:pPr>
    </w:p>
    <w:p w14:paraId="06CAB657" w14:textId="77777777" w:rsidR="00941FDB" w:rsidRDefault="00941FDB" w:rsidP="00941FDB">
      <w:pPr>
        <w:rPr>
          <w:rFonts w:cs="Arial"/>
          <w:sz w:val="20"/>
          <w:szCs w:val="20"/>
        </w:rPr>
      </w:pPr>
    </w:p>
    <w:p w14:paraId="06CAB658" w14:textId="77777777" w:rsidR="00941FDB" w:rsidRPr="008239B5" w:rsidRDefault="00941FDB" w:rsidP="00941FDB">
      <w:pPr>
        <w:rPr>
          <w:rFonts w:cs="Arial"/>
          <w:sz w:val="20"/>
          <w:szCs w:val="20"/>
        </w:rPr>
      </w:pPr>
    </w:p>
    <w:tbl>
      <w:tblPr>
        <w:tblW w:w="0" w:type="auto"/>
        <w:tblLook w:val="04A0" w:firstRow="1" w:lastRow="0" w:firstColumn="1" w:lastColumn="0" w:noHBand="0" w:noVBand="1"/>
      </w:tblPr>
      <w:tblGrid>
        <w:gridCol w:w="3077"/>
        <w:gridCol w:w="3077"/>
        <w:gridCol w:w="3077"/>
      </w:tblGrid>
      <w:tr w:rsidR="001E5C85" w14:paraId="06CAB664" w14:textId="77777777" w:rsidTr="004D54AE">
        <w:trPr>
          <w:trHeight w:val="2092"/>
        </w:trPr>
        <w:tc>
          <w:tcPr>
            <w:tcW w:w="3077" w:type="dxa"/>
          </w:tcPr>
          <w:p w14:paraId="06CAB659" w14:textId="77777777" w:rsidR="00941FDB" w:rsidRPr="008239B5" w:rsidRDefault="003416F6" w:rsidP="004D54AE">
            <w:pPr>
              <w:jc w:val="both"/>
              <w:rPr>
                <w:rFonts w:cs="Arial"/>
                <w:sz w:val="20"/>
                <w:szCs w:val="20"/>
              </w:rPr>
            </w:pPr>
            <w:r>
              <w:rPr>
                <w:rFonts w:cs="Arial"/>
                <w:sz w:val="20"/>
                <w:szCs w:val="20"/>
                <w:lang w:val="en-GB"/>
              </w:rPr>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5A" w14:textId="77777777" w:rsidR="00941FDB" w:rsidRPr="008239B5"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077" w:type="dxa"/>
          </w:tcPr>
          <w:p w14:paraId="06CAB65B" w14:textId="77777777" w:rsidR="00941FDB" w:rsidRPr="008239B5" w:rsidRDefault="00941FDB" w:rsidP="004D54AE">
            <w:pPr>
              <w:jc w:val="center"/>
              <w:rPr>
                <w:rFonts w:cs="Arial"/>
                <w:sz w:val="20"/>
                <w:szCs w:val="20"/>
              </w:rPr>
            </w:pPr>
          </w:p>
          <w:p w14:paraId="06CAB65C" w14:textId="77777777" w:rsidR="00941FDB" w:rsidRPr="008239B5" w:rsidRDefault="00941FDB" w:rsidP="004D54AE">
            <w:pPr>
              <w:rPr>
                <w:rFonts w:cs="Arial"/>
                <w:sz w:val="20"/>
                <w:szCs w:val="20"/>
              </w:rPr>
            </w:pPr>
          </w:p>
        </w:tc>
        <w:tc>
          <w:tcPr>
            <w:tcW w:w="3077" w:type="dxa"/>
          </w:tcPr>
          <w:p w14:paraId="06CAB65D" w14:textId="77777777" w:rsidR="00941FDB" w:rsidRPr="008239B5"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5E" w14:textId="77777777" w:rsidR="00941FDB" w:rsidRPr="008239B5" w:rsidRDefault="00941FDB" w:rsidP="004D54AE">
            <w:pPr>
              <w:jc w:val="both"/>
              <w:rPr>
                <w:rFonts w:cs="Arial"/>
                <w:sz w:val="20"/>
                <w:szCs w:val="20"/>
              </w:rPr>
            </w:pPr>
          </w:p>
          <w:p w14:paraId="06CAB65F" w14:textId="77777777" w:rsidR="00941FDB" w:rsidRPr="008239B5" w:rsidRDefault="003416F6" w:rsidP="004D54AE">
            <w:pPr>
              <w:jc w:val="both"/>
              <w:rPr>
                <w:rFonts w:cs="Arial"/>
                <w:sz w:val="20"/>
                <w:szCs w:val="20"/>
              </w:rPr>
            </w:pPr>
            <w:r>
              <w:rPr>
                <w:rFonts w:cs="Arial"/>
                <w:sz w:val="20"/>
                <w:szCs w:val="20"/>
                <w:lang w:val="en-GB"/>
              </w:rPr>
              <w:t>_________________</w:t>
            </w:r>
          </w:p>
          <w:p w14:paraId="06CAB660" w14:textId="77777777" w:rsidR="00941FDB" w:rsidRPr="008239B5" w:rsidRDefault="003416F6" w:rsidP="004D54AE">
            <w:pPr>
              <w:ind w:left="-470"/>
              <w:jc w:val="center"/>
              <w:rPr>
                <w:rFonts w:cs="Arial"/>
                <w:sz w:val="20"/>
                <w:szCs w:val="20"/>
              </w:rPr>
            </w:pPr>
            <w:r>
              <w:rPr>
                <w:rFonts w:cs="Arial"/>
                <w:sz w:val="20"/>
                <w:szCs w:val="20"/>
                <w:lang w:val="en-GB"/>
              </w:rPr>
              <w:t>Signature</w:t>
            </w:r>
          </w:p>
          <w:p w14:paraId="06CAB661" w14:textId="77777777" w:rsidR="00941FDB" w:rsidRPr="008239B5" w:rsidRDefault="00941FDB" w:rsidP="004D54AE">
            <w:pPr>
              <w:ind w:left="-470"/>
              <w:jc w:val="center"/>
              <w:rPr>
                <w:rFonts w:cs="Arial"/>
                <w:sz w:val="20"/>
                <w:szCs w:val="20"/>
              </w:rPr>
            </w:pPr>
          </w:p>
          <w:p w14:paraId="06CAB662" w14:textId="77777777" w:rsidR="00941FDB" w:rsidRPr="008239B5" w:rsidRDefault="00941FDB" w:rsidP="004D54AE">
            <w:pPr>
              <w:ind w:left="-470"/>
              <w:jc w:val="center"/>
              <w:rPr>
                <w:rFonts w:cs="Arial"/>
                <w:sz w:val="20"/>
                <w:szCs w:val="20"/>
              </w:rPr>
            </w:pPr>
          </w:p>
          <w:p w14:paraId="06CAB663" w14:textId="77777777" w:rsidR="00941FDB" w:rsidRPr="008239B5" w:rsidRDefault="00941FDB" w:rsidP="004D54AE">
            <w:pPr>
              <w:ind w:left="-470"/>
              <w:jc w:val="center"/>
              <w:rPr>
                <w:rFonts w:cs="Arial"/>
                <w:sz w:val="20"/>
                <w:szCs w:val="20"/>
              </w:rPr>
            </w:pPr>
          </w:p>
        </w:tc>
      </w:tr>
    </w:tbl>
    <w:p w14:paraId="06CAB665" w14:textId="77777777" w:rsidR="00941FDB" w:rsidRPr="008239B5" w:rsidRDefault="00941FDB" w:rsidP="00941FDB">
      <w:pPr>
        <w:jc w:val="center"/>
        <w:rPr>
          <w:rFonts w:cs="Arial"/>
          <w:i/>
          <w:sz w:val="20"/>
          <w:szCs w:val="20"/>
        </w:rPr>
      </w:pPr>
    </w:p>
    <w:p w14:paraId="06CAB666" w14:textId="77777777" w:rsidR="00941FDB" w:rsidRPr="008239B5" w:rsidRDefault="00941FDB" w:rsidP="00941FDB">
      <w:pPr>
        <w:jc w:val="center"/>
        <w:rPr>
          <w:rFonts w:cs="Arial"/>
          <w:i/>
          <w:sz w:val="20"/>
          <w:szCs w:val="20"/>
        </w:rPr>
      </w:pPr>
    </w:p>
    <w:p w14:paraId="06CAB667" w14:textId="77777777" w:rsidR="00941FDB" w:rsidRPr="00C52C33" w:rsidRDefault="003416F6" w:rsidP="00941FDB">
      <w:pPr>
        <w:jc w:val="both"/>
        <w:rPr>
          <w:rFonts w:cs="Arial"/>
          <w:b/>
          <w:bCs/>
          <w:i/>
          <w:sz w:val="20"/>
          <w:szCs w:val="20"/>
        </w:rPr>
      </w:pPr>
      <w:r>
        <w:rPr>
          <w:rFonts w:cs="Arial"/>
          <w:b/>
          <w:bCs/>
          <w:i/>
          <w:iCs/>
          <w:sz w:val="20"/>
          <w:szCs w:val="20"/>
          <w:lang w:val="en-GB"/>
        </w:rPr>
        <w:t>This form shall be completed by all persons who serve as members of the management, executive or supervisory body of the economic operator (</w:t>
      </w:r>
      <w:r>
        <w:rPr>
          <w:rFonts w:cs="Arial"/>
          <w:b/>
          <w:bCs/>
          <w:sz w:val="20"/>
          <w:szCs w:val="20"/>
          <w:lang w:val="en-GB"/>
        </w:rPr>
        <w:t>tenderer, partner in a joint tender, subcontractor and operator on whose capacities the tenderer is relying in the tender</w:t>
      </w:r>
      <w:r>
        <w:rPr>
          <w:rFonts w:cs="Arial"/>
          <w:b/>
          <w:bCs/>
          <w:i/>
          <w:iCs/>
          <w:sz w:val="20"/>
          <w:szCs w:val="20"/>
          <w:lang w:val="en-GB"/>
        </w:rPr>
        <w:t>) or who have powers of representation, decision-making or control therein, and who are not Slovenian citizens and do not have an EMŠO.</w:t>
      </w:r>
    </w:p>
    <w:p w14:paraId="06CAB668" w14:textId="77777777" w:rsidR="00941FDB" w:rsidRDefault="00941FDB" w:rsidP="00941FDB">
      <w:pPr>
        <w:jc w:val="both"/>
        <w:rPr>
          <w:rFonts w:ascii="Garamond" w:hAnsi="Garamond"/>
          <w:b/>
          <w:bCs/>
          <w:i/>
          <w:sz w:val="24"/>
        </w:rPr>
      </w:pPr>
    </w:p>
    <w:p w14:paraId="06CAB669" w14:textId="77777777" w:rsidR="00941FDB" w:rsidRDefault="00941FDB" w:rsidP="00941FDB">
      <w:pPr>
        <w:jc w:val="both"/>
        <w:rPr>
          <w:rFonts w:ascii="Garamond" w:hAnsi="Garamond"/>
          <w:b/>
          <w:bCs/>
          <w:i/>
          <w:sz w:val="24"/>
        </w:rPr>
      </w:pPr>
    </w:p>
    <w:p w14:paraId="06CAB66A" w14:textId="77777777" w:rsidR="00941FDB" w:rsidRDefault="00941FDB" w:rsidP="00941FDB">
      <w:pPr>
        <w:rPr>
          <w:rFonts w:ascii="Garamond" w:hAnsi="Garamond"/>
          <w:b/>
          <w:bCs/>
          <w:i/>
          <w:sz w:val="24"/>
        </w:rPr>
      </w:pPr>
    </w:p>
    <w:p w14:paraId="06CAB66B" w14:textId="77777777" w:rsidR="00941FDB" w:rsidRDefault="00941FDB" w:rsidP="00C17218">
      <w:pPr>
        <w:ind w:right="397"/>
        <w:jc w:val="both"/>
        <w:rPr>
          <w:rFonts w:cs="Arial"/>
          <w:b/>
          <w:bCs/>
          <w:i/>
          <w:sz w:val="20"/>
          <w:szCs w:val="20"/>
        </w:rPr>
      </w:pPr>
    </w:p>
    <w:p w14:paraId="06CAB66C" w14:textId="77777777" w:rsidR="00941FDB" w:rsidRDefault="00941FDB" w:rsidP="00C17218">
      <w:pPr>
        <w:ind w:right="397"/>
        <w:jc w:val="both"/>
        <w:rPr>
          <w:rFonts w:cs="Arial"/>
          <w:b/>
          <w:bCs/>
          <w:i/>
          <w:sz w:val="20"/>
          <w:szCs w:val="20"/>
        </w:rPr>
      </w:pPr>
    </w:p>
    <w:p w14:paraId="06CAB66D" w14:textId="77777777" w:rsidR="00941FDB" w:rsidRDefault="00941FDB" w:rsidP="00C17218">
      <w:pPr>
        <w:ind w:right="397"/>
        <w:jc w:val="both"/>
        <w:rPr>
          <w:rFonts w:cs="Arial"/>
          <w:b/>
          <w:bCs/>
          <w:i/>
          <w:sz w:val="20"/>
          <w:szCs w:val="20"/>
        </w:rPr>
      </w:pPr>
    </w:p>
    <w:p w14:paraId="06CAB66E" w14:textId="77777777" w:rsidR="00941FDB" w:rsidRDefault="00941FDB" w:rsidP="00C17218">
      <w:pPr>
        <w:ind w:right="397"/>
        <w:jc w:val="both"/>
        <w:rPr>
          <w:rFonts w:cs="Arial"/>
          <w:b/>
          <w:bCs/>
          <w:i/>
          <w:sz w:val="20"/>
          <w:szCs w:val="20"/>
        </w:rPr>
      </w:pPr>
    </w:p>
    <w:p w14:paraId="06CAB66F" w14:textId="77777777" w:rsidR="00941FDB" w:rsidRDefault="00941FDB" w:rsidP="00C17218">
      <w:pPr>
        <w:ind w:right="397"/>
        <w:jc w:val="both"/>
        <w:rPr>
          <w:rFonts w:cs="Arial"/>
          <w:b/>
          <w:bCs/>
          <w:i/>
          <w:sz w:val="20"/>
          <w:szCs w:val="20"/>
        </w:rPr>
      </w:pPr>
    </w:p>
    <w:p w14:paraId="06CAB670" w14:textId="77777777" w:rsidR="00941FDB" w:rsidRDefault="00941FDB" w:rsidP="00C17218">
      <w:pPr>
        <w:ind w:right="397"/>
        <w:jc w:val="both"/>
        <w:rPr>
          <w:rFonts w:cs="Arial"/>
          <w:b/>
          <w:bCs/>
          <w:i/>
          <w:sz w:val="20"/>
          <w:szCs w:val="20"/>
        </w:rPr>
      </w:pPr>
    </w:p>
    <w:p w14:paraId="06CAB671" w14:textId="77777777" w:rsidR="00941FDB" w:rsidRDefault="00941FDB" w:rsidP="00C17218">
      <w:pPr>
        <w:ind w:right="397"/>
        <w:jc w:val="both"/>
        <w:rPr>
          <w:rFonts w:cs="Arial"/>
          <w:b/>
          <w:bCs/>
          <w:i/>
          <w:sz w:val="20"/>
          <w:szCs w:val="20"/>
        </w:rPr>
      </w:pPr>
    </w:p>
    <w:p w14:paraId="06CAB672" w14:textId="77777777" w:rsidR="00941FDB" w:rsidRDefault="00941FDB" w:rsidP="00C17218">
      <w:pPr>
        <w:ind w:right="397"/>
        <w:jc w:val="both"/>
        <w:rPr>
          <w:rFonts w:cs="Arial"/>
          <w:b/>
          <w:bCs/>
          <w:i/>
          <w:sz w:val="20"/>
          <w:szCs w:val="20"/>
        </w:rPr>
      </w:pPr>
    </w:p>
    <w:p w14:paraId="06CAB673" w14:textId="77777777" w:rsidR="00941FDB" w:rsidRDefault="00941FDB" w:rsidP="00C17218">
      <w:pPr>
        <w:ind w:right="397"/>
        <w:jc w:val="both"/>
        <w:rPr>
          <w:rFonts w:cs="Arial"/>
          <w:b/>
          <w:bCs/>
          <w:i/>
          <w:sz w:val="20"/>
          <w:szCs w:val="20"/>
        </w:rPr>
      </w:pPr>
    </w:p>
    <w:p w14:paraId="06CAB674" w14:textId="77777777" w:rsidR="00941FDB" w:rsidRDefault="00941FDB" w:rsidP="00C17218">
      <w:pPr>
        <w:ind w:right="397"/>
        <w:jc w:val="both"/>
        <w:rPr>
          <w:rFonts w:cs="Arial"/>
          <w:b/>
          <w:bCs/>
          <w:i/>
          <w:sz w:val="20"/>
          <w:szCs w:val="20"/>
        </w:rPr>
      </w:pPr>
    </w:p>
    <w:p w14:paraId="06CAB675" w14:textId="77777777" w:rsidR="00941FDB" w:rsidRDefault="00941FDB" w:rsidP="00C17218">
      <w:pPr>
        <w:ind w:right="397"/>
        <w:jc w:val="both"/>
        <w:rPr>
          <w:rFonts w:cs="Arial"/>
          <w:b/>
          <w:bCs/>
          <w:i/>
          <w:sz w:val="20"/>
          <w:szCs w:val="20"/>
        </w:rPr>
      </w:pPr>
    </w:p>
    <w:p w14:paraId="06CAB676" w14:textId="77777777" w:rsidR="00941FDB" w:rsidRDefault="00941FDB" w:rsidP="00C17218">
      <w:pPr>
        <w:ind w:right="397"/>
        <w:jc w:val="both"/>
        <w:rPr>
          <w:rFonts w:cs="Arial"/>
          <w:b/>
          <w:bCs/>
          <w:i/>
          <w:sz w:val="20"/>
          <w:szCs w:val="20"/>
        </w:rPr>
      </w:pPr>
    </w:p>
    <w:p w14:paraId="06CAB677" w14:textId="77777777" w:rsidR="00941FDB" w:rsidRDefault="00941FDB" w:rsidP="00C17218">
      <w:pPr>
        <w:ind w:right="397"/>
        <w:jc w:val="both"/>
        <w:rPr>
          <w:rFonts w:cs="Arial"/>
          <w:b/>
          <w:bCs/>
          <w:i/>
          <w:sz w:val="20"/>
          <w:szCs w:val="20"/>
        </w:rPr>
      </w:pPr>
    </w:p>
    <w:p w14:paraId="06CAB678" w14:textId="77777777" w:rsidR="00941FDB" w:rsidRDefault="00941FDB" w:rsidP="00C17218">
      <w:pPr>
        <w:ind w:right="397"/>
        <w:jc w:val="both"/>
        <w:rPr>
          <w:rFonts w:cs="Arial"/>
          <w:b/>
          <w:bCs/>
          <w:i/>
          <w:sz w:val="20"/>
          <w:szCs w:val="20"/>
        </w:rPr>
      </w:pPr>
    </w:p>
    <w:p w14:paraId="06CAB679" w14:textId="77777777" w:rsidR="00941FDB" w:rsidRDefault="00941FDB" w:rsidP="00C17218">
      <w:pPr>
        <w:ind w:right="397"/>
        <w:jc w:val="both"/>
        <w:rPr>
          <w:rFonts w:cs="Arial"/>
          <w:b/>
          <w:bCs/>
          <w:i/>
          <w:sz w:val="20"/>
          <w:szCs w:val="20"/>
        </w:rPr>
      </w:pPr>
    </w:p>
    <w:p w14:paraId="06CAB67A" w14:textId="77777777" w:rsidR="00941FDB" w:rsidRDefault="00941FDB" w:rsidP="00C17218">
      <w:pPr>
        <w:ind w:right="397"/>
        <w:jc w:val="both"/>
        <w:rPr>
          <w:rFonts w:cs="Arial"/>
          <w:b/>
          <w:bCs/>
          <w:i/>
          <w:sz w:val="20"/>
          <w:szCs w:val="20"/>
        </w:rPr>
      </w:pPr>
    </w:p>
    <w:p w14:paraId="06CAB67B" w14:textId="77777777" w:rsidR="00941FDB" w:rsidRDefault="00941FDB" w:rsidP="00C17218">
      <w:pPr>
        <w:ind w:right="397"/>
        <w:jc w:val="both"/>
        <w:rPr>
          <w:rFonts w:cs="Arial"/>
          <w:b/>
          <w:bCs/>
          <w:i/>
          <w:sz w:val="20"/>
          <w:szCs w:val="20"/>
        </w:rPr>
      </w:pPr>
    </w:p>
    <w:p w14:paraId="06CAB67C" w14:textId="77777777" w:rsidR="00941FDB" w:rsidRPr="00075F1E" w:rsidRDefault="003416F6" w:rsidP="00941FDB">
      <w:pPr>
        <w:ind w:left="1224" w:hanging="504"/>
        <w:jc w:val="center"/>
        <w:rPr>
          <w:rFonts w:cs="Arial"/>
          <w:b/>
          <w:bCs/>
          <w:sz w:val="20"/>
          <w:szCs w:val="20"/>
        </w:rPr>
      </w:pPr>
      <w:bookmarkStart w:id="4" w:name="_Hlk180572244"/>
      <w:r>
        <w:rPr>
          <w:rFonts w:cs="Arial"/>
          <w:b/>
          <w:bCs/>
          <w:sz w:val="20"/>
          <w:szCs w:val="20"/>
          <w:lang w:val="en-GB"/>
        </w:rPr>
        <w:t>DECLARATION OF THE ABSENCE OF GROUNDS FOR EXCLUSION (Form 2d/OBR-2d)</w:t>
      </w:r>
    </w:p>
    <w:bookmarkEnd w:id="4"/>
    <w:p w14:paraId="06CAB67D" w14:textId="77777777" w:rsidR="00941FDB" w:rsidRPr="00075F1E" w:rsidRDefault="00941FDB" w:rsidP="00941FDB">
      <w:pPr>
        <w:ind w:left="1224" w:hanging="504"/>
        <w:jc w:val="both"/>
        <w:rPr>
          <w:rFonts w:cs="Arial"/>
          <w:sz w:val="20"/>
          <w:szCs w:val="20"/>
        </w:rPr>
      </w:pPr>
    </w:p>
    <w:p w14:paraId="06CAB67E" w14:textId="265D5F41" w:rsidR="00941FDB" w:rsidRPr="00075F1E" w:rsidRDefault="003416F6" w:rsidP="00941FDB">
      <w:pPr>
        <w:jc w:val="both"/>
        <w:rPr>
          <w:rFonts w:cs="Arial"/>
          <w:sz w:val="20"/>
          <w:szCs w:val="20"/>
        </w:rPr>
      </w:pPr>
      <w:r>
        <w:rPr>
          <w:rFonts w:cs="Arial"/>
          <w:sz w:val="20"/>
          <w:szCs w:val="20"/>
          <w:lang w:val="en-GB"/>
        </w:rPr>
        <w:t xml:space="preserve">The tenderer is unable to obtain and submit the required documents defined under point 3.1 of the procurement documentation (Grounds for exclusion) </w:t>
      </w:r>
      <w:r w:rsidR="004C0950">
        <w:rPr>
          <w:rFonts w:cs="Arial"/>
          <w:b/>
          <w:bCs/>
          <w:sz w:val="20"/>
          <w:szCs w:val="20"/>
          <w:lang w:val="en-GB"/>
        </w:rPr>
        <w:t>‘</w:t>
      </w:r>
      <w:r w:rsidR="000732FC" w:rsidRPr="005B3F55">
        <w:rPr>
          <w:rFonts w:eastAsia="Calibri" w:cs="Arial"/>
          <w:b/>
          <w:bCs/>
          <w:color w:val="000000"/>
          <w:kern w:val="2"/>
          <w:sz w:val="20"/>
          <w:szCs w:val="20"/>
          <w:lang w:val="en-GB"/>
          <w14:ligatures w14:val="standardContextual"/>
        </w:rPr>
        <w:t>Lease of the Matlab software with technical support</w:t>
      </w:r>
      <w:r w:rsidR="004C0950">
        <w:rPr>
          <w:rFonts w:cs="Arial"/>
          <w:b/>
          <w:bCs/>
          <w:sz w:val="20"/>
          <w:szCs w:val="20"/>
          <w:lang w:val="en-GB"/>
        </w:rPr>
        <w:t xml:space="preserve">’ </w:t>
      </w:r>
      <w:r>
        <w:rPr>
          <w:rFonts w:cs="Arial"/>
          <w:sz w:val="20"/>
          <w:szCs w:val="20"/>
          <w:lang w:val="en-GB"/>
        </w:rPr>
        <w:t xml:space="preserve">because the country in which the economic operator, ____________________________, is established does not issue documents that </w:t>
      </w:r>
      <w:r>
        <w:rPr>
          <w:rFonts w:cs="Arial"/>
          <w:b/>
          <w:bCs/>
          <w:sz w:val="20"/>
          <w:szCs w:val="20"/>
          <w:u w:val="single"/>
          <w:lang w:val="en-GB"/>
        </w:rPr>
        <w:t>cover all the elements</w:t>
      </w:r>
      <w:r>
        <w:rPr>
          <w:rFonts w:cs="Arial"/>
          <w:sz w:val="20"/>
          <w:szCs w:val="20"/>
          <w:lang w:val="en-GB"/>
        </w:rPr>
        <w:t xml:space="preserve"> referred to in the first, second, fourth paragraphs and point f) of the sixth paragraph of Article 75 of the ZJN-3.</w:t>
      </w:r>
    </w:p>
    <w:p w14:paraId="06CAB67F" w14:textId="77777777" w:rsidR="00941FDB" w:rsidRPr="00075F1E" w:rsidRDefault="00941FDB" w:rsidP="00941FDB">
      <w:pPr>
        <w:ind w:left="1224" w:hanging="504"/>
        <w:jc w:val="both"/>
        <w:rPr>
          <w:rFonts w:cs="Arial"/>
          <w:sz w:val="20"/>
          <w:szCs w:val="20"/>
        </w:rPr>
      </w:pPr>
    </w:p>
    <w:p w14:paraId="06CAB680" w14:textId="77777777" w:rsidR="00941FDB" w:rsidRPr="00075F1E" w:rsidRDefault="003416F6" w:rsidP="00941FDB">
      <w:pPr>
        <w:pStyle w:val="Odstavekseznama"/>
        <w:numPr>
          <w:ilvl w:val="0"/>
          <w:numId w:val="66"/>
        </w:numPr>
        <w:jc w:val="both"/>
        <w:rPr>
          <w:rFonts w:cs="Arial"/>
          <w:b/>
          <w:i/>
          <w:iCs/>
          <w:sz w:val="20"/>
          <w:szCs w:val="20"/>
        </w:rPr>
      </w:pPr>
      <w:r>
        <w:rPr>
          <w:rFonts w:cs="Arial"/>
          <w:b/>
          <w:bCs/>
          <w:i/>
          <w:iCs/>
          <w:sz w:val="20"/>
          <w:szCs w:val="20"/>
          <w:lang w:val="en-GB"/>
        </w:rPr>
        <w:t>Grounds relating to criminal convictions</w:t>
      </w:r>
    </w:p>
    <w:p w14:paraId="06CAB681" w14:textId="77777777" w:rsidR="00941FDB" w:rsidRPr="00075F1E" w:rsidRDefault="003416F6" w:rsidP="00941FDB">
      <w:pPr>
        <w:jc w:val="both"/>
        <w:rPr>
          <w:rFonts w:cs="Arial"/>
          <w:sz w:val="20"/>
          <w:szCs w:val="20"/>
        </w:rPr>
      </w:pPr>
      <w:r>
        <w:rPr>
          <w:rFonts w:cs="Arial"/>
          <w:sz w:val="20"/>
          <w:szCs w:val="20"/>
          <w:lang w:val="en-GB"/>
        </w:rPr>
        <w:t xml:space="preserve">No final judgment containing elements of the criminal offences referred to in the </w:t>
      </w:r>
      <w:bookmarkStart w:id="5" w:name="_Hlk168402570"/>
      <w:r>
        <w:rPr>
          <w:rFonts w:cs="Arial"/>
          <w:sz w:val="20"/>
          <w:szCs w:val="20"/>
          <w:lang w:val="en-GB"/>
        </w:rPr>
        <w:t>first paragraph of Article 75 of the ZJN-3</w:t>
      </w:r>
      <w:bookmarkEnd w:id="5"/>
      <w:r>
        <w:rPr>
          <w:rFonts w:cs="Arial"/>
          <w:sz w:val="20"/>
          <w:szCs w:val="20"/>
          <w:lang w:val="en-GB"/>
        </w:rPr>
        <w:t xml:space="preserve"> has been imposed on the economic operator, or on a person who is a member of a management, executive or supervisory body of that economic operator, or who has powers of representation, decision-making or control therein. These offences are:</w:t>
      </w:r>
    </w:p>
    <w:p w14:paraId="06CAB68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terrorism (Article 108 of the KZ-1);</w:t>
      </w:r>
    </w:p>
    <w:p w14:paraId="06CAB68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financing of terrorist activities (Article 109 of the KZ-1);</w:t>
      </w:r>
    </w:p>
    <w:p w14:paraId="06CAB684"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incitement and public glorification of terrorist activities (Article 110 of the KZ</w:t>
      </w:r>
      <w:r>
        <w:rPr>
          <w:rFonts w:ascii="Arial" w:hAnsi="Arial" w:cs="Arial"/>
          <w:color w:val="000000"/>
          <w:sz w:val="20"/>
          <w:szCs w:val="20"/>
          <w:lang w:val="en-GB"/>
        </w:rPr>
        <w:noBreakHyphen/>
        <w:t>1);</w:t>
      </w:r>
    </w:p>
    <w:p w14:paraId="06CAB685"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recruitment and training for terrorist activities (Article 111 of the KZ-1);</w:t>
      </w:r>
    </w:p>
    <w:p w14:paraId="06CAB686"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enslavement (Article 112 of the KZ-1);</w:t>
      </w:r>
    </w:p>
    <w:p w14:paraId="06CAB687"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trafficking in human beings (Article 113 of the KZ-1);</w:t>
      </w:r>
    </w:p>
    <w:p w14:paraId="06CAB688"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bribe in an election or vote (Article 157 of the KZ-1);</w:t>
      </w:r>
    </w:p>
    <w:p w14:paraId="06CAB68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violations of fundamental employee rights (Article 196 of the KZ-1);</w:t>
      </w:r>
    </w:p>
    <w:p w14:paraId="06CAB68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(Article 211 of the KZ-1);</w:t>
      </w:r>
    </w:p>
    <w:p w14:paraId="06CAB68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restriction of competition (Article 225 of the KZ-1);</w:t>
      </w:r>
    </w:p>
    <w:p w14:paraId="06CAB68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causing bankruptcy by fraud or unconscientious operations (Article 226 of the KZ-1);</w:t>
      </w:r>
    </w:p>
    <w:p w14:paraId="06CAB68D"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of creditors (Article 227 of the KZ-1);</w:t>
      </w:r>
    </w:p>
    <w:p w14:paraId="06CAB68E"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commercial fraud (Article 228 of the KZ-1);</w:t>
      </w:r>
    </w:p>
    <w:p w14:paraId="06CAB68F"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to the detriment of the European Union’s financial interests (Article 229 of the KZ-1);</w:t>
      </w:r>
    </w:p>
    <w:p w14:paraId="06CAB690"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loan or benefit fraud (Article 230 of the KZ</w:t>
      </w:r>
      <w:r>
        <w:rPr>
          <w:rFonts w:ascii="Arial" w:hAnsi="Arial" w:cs="Arial"/>
          <w:color w:val="000000"/>
          <w:sz w:val="20"/>
          <w:szCs w:val="20"/>
          <w:lang w:val="en-GB"/>
        </w:rPr>
        <w:noBreakHyphen/>
        <w:t>1);</w:t>
      </w:r>
    </w:p>
    <w:p w14:paraId="06CAB691"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in securities trading (Article 231 of the KZ-1);</w:t>
      </w:r>
    </w:p>
    <w:p w14:paraId="06CAB69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customers (Article 232 of the KZ-1);</w:t>
      </w:r>
    </w:p>
    <w:p w14:paraId="06CAB69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mark or model (Article 233 of the KZ-1);</w:t>
      </w:r>
    </w:p>
    <w:p w14:paraId="06CAB694"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patent or topography (Article 234 of the KZ-1);</w:t>
      </w:r>
    </w:p>
    <w:p w14:paraId="06CAB695"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forgery or destruction of business documents (Article 235 of the KZ-1);</w:t>
      </w:r>
    </w:p>
    <w:p w14:paraId="06CAB696"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and unlawful acquisition of trade secrets (Article 236 of the KZ</w:t>
      </w:r>
      <w:r>
        <w:rPr>
          <w:rFonts w:ascii="Arial" w:hAnsi="Arial" w:cs="Arial"/>
          <w:color w:val="000000"/>
          <w:sz w:val="20"/>
          <w:szCs w:val="20"/>
          <w:lang w:val="en-GB"/>
        </w:rPr>
        <w:noBreakHyphen/>
        <w:t>1);</w:t>
      </w:r>
    </w:p>
    <w:p w14:paraId="06CAB697"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misuse of information systems (Article 237 of the KZ-1);</w:t>
      </w:r>
    </w:p>
    <w:p w14:paraId="06CAB698"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insider information (Article 238 of the KZ-1);</w:t>
      </w:r>
    </w:p>
    <w:p w14:paraId="06CAB69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the financial instruments market (Article 239 of the KZ-1);</w:t>
      </w:r>
    </w:p>
    <w:p w14:paraId="06CAB69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w:t>
      </w:r>
      <w:proofErr w:type="gramStart"/>
      <w:r>
        <w:rPr>
          <w:rFonts w:ascii="Arial" w:hAnsi="Arial" w:cs="Arial"/>
          <w:color w:val="000000"/>
          <w:sz w:val="20"/>
          <w:szCs w:val="20"/>
          <w:lang w:val="en-GB"/>
        </w:rPr>
        <w:t>abuse  of</w:t>
      </w:r>
      <w:proofErr w:type="gramEnd"/>
      <w:r>
        <w:rPr>
          <w:rFonts w:ascii="Arial" w:hAnsi="Arial" w:cs="Arial"/>
          <w:color w:val="000000"/>
          <w:sz w:val="20"/>
          <w:szCs w:val="20"/>
          <w:lang w:val="en-GB"/>
        </w:rPr>
        <w:t xml:space="preserve"> a position or trust in a business activity (Article 240 of the KZ</w:t>
      </w:r>
      <w:r>
        <w:rPr>
          <w:rFonts w:ascii="Arial" w:hAnsi="Arial" w:cs="Arial"/>
          <w:color w:val="000000"/>
          <w:sz w:val="20"/>
          <w:szCs w:val="20"/>
          <w:lang w:val="en-GB"/>
        </w:rPr>
        <w:noBreakHyphen/>
        <w:t>1);</w:t>
      </w:r>
    </w:p>
    <w:p w14:paraId="06CAB69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acceptance of gifts (Article 241 of the KZ-1);</w:t>
      </w:r>
    </w:p>
    <w:p w14:paraId="06CAB69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making unlawful gifts (Article 242 of the KZ-1);</w:t>
      </w:r>
    </w:p>
    <w:p w14:paraId="06CAB69D"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counterfeiting money (Article 243 of the KZ-1);</w:t>
      </w:r>
    </w:p>
    <w:p w14:paraId="06CAB69E"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creation and use of counterfeit duty stamps or securities (Article 244 of the KZ</w:t>
      </w:r>
      <w:r>
        <w:rPr>
          <w:rFonts w:ascii="Arial" w:hAnsi="Arial" w:cs="Arial"/>
          <w:color w:val="000000"/>
          <w:sz w:val="20"/>
          <w:szCs w:val="20"/>
          <w:lang w:val="en-GB"/>
        </w:rPr>
        <w:noBreakHyphen/>
        <w:t>1);</w:t>
      </w:r>
    </w:p>
    <w:p w14:paraId="06CAB69F"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money laundering (Article 245 of the KZ-1);</w:t>
      </w:r>
    </w:p>
    <w:p w14:paraId="06CAB6A0"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non-cash means of payment (Article 246 of the KZ-1);</w:t>
      </w:r>
    </w:p>
    <w:p w14:paraId="06CAB6A1"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use of counterfeit non-cash means of payment (Article 247 of the KZ-1);</w:t>
      </w:r>
    </w:p>
    <w:p w14:paraId="06CAB6A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fabrication, acquisition and misappropriation of forgery instruments (Article 248 of the KZ</w:t>
      </w:r>
      <w:r>
        <w:rPr>
          <w:rFonts w:ascii="Arial" w:hAnsi="Arial" w:cs="Arial"/>
          <w:color w:val="000000"/>
          <w:sz w:val="20"/>
          <w:szCs w:val="20"/>
          <w:lang w:val="en-GB"/>
        </w:rPr>
        <w:noBreakHyphen/>
        <w:t>1);</w:t>
      </w:r>
    </w:p>
    <w:p w14:paraId="06CAB6A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tax evasion (Article 249 of the KZ-1);</w:t>
      </w:r>
    </w:p>
    <w:p w14:paraId="06CAB6A4"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smuggling (Article 250 of the KZ-1);</w:t>
      </w:r>
    </w:p>
    <w:p w14:paraId="06CAB6A5"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office or official powers (Article 257 of the KZ</w:t>
      </w:r>
      <w:r>
        <w:rPr>
          <w:rFonts w:ascii="Arial" w:hAnsi="Arial" w:cs="Arial"/>
          <w:color w:val="000000"/>
          <w:sz w:val="20"/>
          <w:szCs w:val="20"/>
          <w:lang w:val="en-GB"/>
        </w:rPr>
        <w:noBreakHyphen/>
        <w:t>1);</w:t>
      </w:r>
    </w:p>
    <w:p w14:paraId="06CAB6A6"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public funds (Article 257a of the KZ-1);</w:t>
      </w:r>
    </w:p>
    <w:p w14:paraId="06CAB6A7"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of classified information (Article 260 of the KZ-1);</w:t>
      </w:r>
    </w:p>
    <w:p w14:paraId="06CAB6A8"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acceptance of bribes (Article 261 of the KZ-1);</w:t>
      </w:r>
    </w:p>
    <w:p w14:paraId="06CAB6A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bribes (Article 262 of the KZ-1);</w:t>
      </w:r>
    </w:p>
    <w:p w14:paraId="06CAB6A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benefit for unlawful intermediation (Article 263 of the KZ-1);</w:t>
      </w:r>
    </w:p>
    <w:p w14:paraId="06CAB6A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gifts for unlawful intervention (Article 264 of the KZ-1);</w:t>
      </w:r>
    </w:p>
    <w:p w14:paraId="06CAB6A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criminal association (Article 294 of the KZ-1).</w:t>
      </w:r>
    </w:p>
    <w:p w14:paraId="06CAB6AD" w14:textId="77777777" w:rsidR="00941FDB" w:rsidRPr="00075F1E" w:rsidRDefault="00941FDB" w:rsidP="00941FDB">
      <w:pPr>
        <w:jc w:val="both"/>
        <w:rPr>
          <w:rFonts w:cs="Arial"/>
          <w:sz w:val="20"/>
          <w:szCs w:val="20"/>
        </w:rPr>
      </w:pPr>
    </w:p>
    <w:p w14:paraId="06CAB6AE" w14:textId="77777777" w:rsidR="00941FDB" w:rsidRPr="00075F1E" w:rsidRDefault="003416F6" w:rsidP="00941FDB">
      <w:pPr>
        <w:pStyle w:val="4"/>
        <w:numPr>
          <w:ilvl w:val="0"/>
          <w:numId w:val="66"/>
        </w:numPr>
        <w:ind w:left="720"/>
        <w:jc w:val="both"/>
        <w:rPr>
          <w:rFonts w:ascii="Arial" w:hAnsi="Arial" w:cs="Arial"/>
          <w:sz w:val="20"/>
          <w:szCs w:val="20"/>
        </w:rPr>
      </w:pPr>
      <w:r>
        <w:rPr>
          <w:rFonts w:ascii="Arial" w:hAnsi="Arial" w:cs="Arial"/>
          <w:bCs/>
          <w:sz w:val="20"/>
          <w:szCs w:val="20"/>
          <w:lang w:val="en-GB"/>
        </w:rPr>
        <w:lastRenderedPageBreak/>
        <w:t>Grounds relating to the payment of taxes or social security contributions</w:t>
      </w:r>
    </w:p>
    <w:p w14:paraId="06CAB6AF" w14:textId="77777777" w:rsidR="00941FDB" w:rsidRPr="00075F1E" w:rsidRDefault="003416F6" w:rsidP="00941FDB">
      <w:pPr>
        <w:jc w:val="both"/>
        <w:rPr>
          <w:rFonts w:cs="Arial"/>
          <w:sz w:val="20"/>
          <w:szCs w:val="20"/>
        </w:rPr>
      </w:pPr>
      <w:r>
        <w:rPr>
          <w:rFonts w:cs="Arial"/>
          <w:sz w:val="20"/>
          <w:szCs w:val="20"/>
          <w:lang w:val="en-GB"/>
        </w:rPr>
        <w:t>The economic operator is required to have settled mandatory levies or other financial non-tax liabilities in accordance with the act governing financial administration that are collected by the tax authority in accordance with the regulations of the country in which it is established, or the regulations of the contracting authority’s country. The economic operator shall be deemed to have met the obligation referred to in the preceding sentence if outstanding past-due liabilities of EUR 50 or more are settled at the time of the deadline for the submission of applications or tenders. By the deadline for the submission of applications or tenders, the economic operator is required to have submitted all withholding tax returns for employment earnings for the period of five years prior to the deadline for the submission of the application or tender.</w:t>
      </w:r>
    </w:p>
    <w:p w14:paraId="06CAB6B0" w14:textId="77777777" w:rsidR="00941FDB" w:rsidRPr="00075F1E" w:rsidRDefault="00941FDB" w:rsidP="00941FDB">
      <w:pPr>
        <w:jc w:val="both"/>
        <w:rPr>
          <w:rFonts w:cs="Arial"/>
          <w:sz w:val="20"/>
          <w:szCs w:val="20"/>
        </w:rPr>
      </w:pPr>
    </w:p>
    <w:p w14:paraId="06CAB6B1" w14:textId="77777777" w:rsidR="00941FDB" w:rsidRPr="00075F1E" w:rsidRDefault="003416F6" w:rsidP="00941FDB">
      <w:pPr>
        <w:pStyle w:val="4"/>
        <w:numPr>
          <w:ilvl w:val="0"/>
          <w:numId w:val="66"/>
        </w:numPr>
        <w:ind w:left="720"/>
        <w:rPr>
          <w:rFonts w:ascii="Arial" w:hAnsi="Arial" w:cs="Arial"/>
          <w:sz w:val="20"/>
          <w:szCs w:val="20"/>
        </w:rPr>
      </w:pPr>
      <w:r>
        <w:rPr>
          <w:rFonts w:ascii="Arial" w:hAnsi="Arial" w:cs="Arial"/>
          <w:bCs/>
          <w:sz w:val="20"/>
          <w:szCs w:val="20"/>
          <w:lang w:val="en-GB"/>
        </w:rPr>
        <w:t xml:space="preserve">Purely national exclusion ground – Register of economic </w:t>
      </w:r>
      <w:proofErr w:type="gramStart"/>
      <w:r>
        <w:rPr>
          <w:rFonts w:ascii="Arial" w:hAnsi="Arial" w:cs="Arial"/>
          <w:bCs/>
          <w:sz w:val="20"/>
          <w:szCs w:val="20"/>
          <w:lang w:val="en-GB"/>
        </w:rPr>
        <w:t>operators</w:t>
      </w:r>
      <w:proofErr w:type="gramEnd"/>
      <w:r>
        <w:rPr>
          <w:rFonts w:ascii="Arial" w:hAnsi="Arial" w:cs="Arial"/>
          <w:bCs/>
          <w:sz w:val="20"/>
          <w:szCs w:val="20"/>
          <w:lang w:val="en-GB"/>
        </w:rPr>
        <w:t xml:space="preserve"> subject to ancillary penalties</w:t>
      </w:r>
    </w:p>
    <w:p w14:paraId="06CAB6B2" w14:textId="77777777" w:rsidR="00941FDB" w:rsidRPr="00075F1E" w:rsidRDefault="003416F6" w:rsidP="00941FDB">
      <w:pPr>
        <w:jc w:val="both"/>
        <w:rPr>
          <w:rFonts w:cs="Arial"/>
          <w:sz w:val="20"/>
          <w:szCs w:val="20"/>
        </w:rPr>
      </w:pPr>
      <w:r>
        <w:rPr>
          <w:rFonts w:cs="Arial"/>
          <w:sz w:val="20"/>
          <w:szCs w:val="20"/>
          <w:lang w:val="en-GB"/>
        </w:rPr>
        <w:t>As at the deadline for the submission of tenders, the economic operator must not be entered in the register</w:t>
      </w:r>
    </w:p>
    <w:p w14:paraId="06CAB6B3" w14:textId="77777777" w:rsidR="00941FDB" w:rsidRPr="00075F1E" w:rsidRDefault="003416F6" w:rsidP="00941FDB">
      <w:pPr>
        <w:jc w:val="both"/>
        <w:rPr>
          <w:rFonts w:cs="Arial"/>
          <w:sz w:val="20"/>
          <w:szCs w:val="20"/>
        </w:rPr>
      </w:pPr>
      <w:r>
        <w:rPr>
          <w:rFonts w:cs="Arial"/>
          <w:sz w:val="20"/>
          <w:szCs w:val="20"/>
          <w:lang w:val="en-GB"/>
        </w:rPr>
        <w:t xml:space="preserve">of economic </w:t>
      </w:r>
      <w:proofErr w:type="gramStart"/>
      <w:r>
        <w:rPr>
          <w:rFonts w:cs="Arial"/>
          <w:sz w:val="20"/>
          <w:szCs w:val="20"/>
          <w:lang w:val="en-GB"/>
        </w:rPr>
        <w:t>operators</w:t>
      </w:r>
      <w:proofErr w:type="gramEnd"/>
      <w:r>
        <w:rPr>
          <w:rFonts w:cs="Arial"/>
          <w:sz w:val="20"/>
          <w:szCs w:val="20"/>
          <w:lang w:val="en-GB"/>
        </w:rPr>
        <w:t xml:space="preserve"> subject to ancillary penalties of exclusion from public procurement procedures.</w:t>
      </w:r>
    </w:p>
    <w:p w14:paraId="06CAB6B4" w14:textId="77777777" w:rsidR="00941FDB" w:rsidRPr="00075F1E" w:rsidRDefault="00941FDB" w:rsidP="00941FDB">
      <w:pPr>
        <w:jc w:val="both"/>
        <w:rPr>
          <w:rFonts w:cs="Arial"/>
          <w:sz w:val="20"/>
          <w:szCs w:val="20"/>
        </w:rPr>
      </w:pPr>
    </w:p>
    <w:p w14:paraId="06CAB6B5" w14:textId="77777777" w:rsidR="00941FDB" w:rsidRPr="00075F1E" w:rsidRDefault="003416F6" w:rsidP="00941FDB">
      <w:pPr>
        <w:pStyle w:val="4"/>
        <w:numPr>
          <w:ilvl w:val="0"/>
          <w:numId w:val="66"/>
        </w:numPr>
        <w:ind w:left="720"/>
        <w:jc w:val="both"/>
        <w:rPr>
          <w:rFonts w:ascii="Arial" w:hAnsi="Arial" w:cs="Arial"/>
          <w:sz w:val="20"/>
          <w:szCs w:val="20"/>
        </w:rPr>
      </w:pPr>
      <w:r>
        <w:rPr>
          <w:rFonts w:ascii="Arial" w:hAnsi="Arial" w:cs="Arial"/>
          <w:bCs/>
          <w:sz w:val="20"/>
          <w:szCs w:val="20"/>
          <w:lang w:val="en-GB"/>
        </w:rPr>
        <w:t>Purely national exclusion grounds – Misdemeanours in the area of employment relationships and undeclared employment</w:t>
      </w:r>
    </w:p>
    <w:p w14:paraId="06CAB6B6" w14:textId="77777777" w:rsidR="00941FDB" w:rsidRPr="00075F1E" w:rsidRDefault="00941FDB" w:rsidP="00941FDB">
      <w:pPr>
        <w:jc w:val="both"/>
        <w:rPr>
          <w:rFonts w:cs="Arial"/>
          <w:sz w:val="20"/>
          <w:szCs w:val="20"/>
        </w:rPr>
      </w:pPr>
    </w:p>
    <w:p w14:paraId="06CAB6B7" w14:textId="77777777" w:rsidR="00941FDB" w:rsidRPr="00075F1E" w:rsidRDefault="003416F6" w:rsidP="00941FDB">
      <w:pPr>
        <w:jc w:val="both"/>
        <w:rPr>
          <w:rFonts w:cs="Arial"/>
          <w:sz w:val="20"/>
          <w:szCs w:val="20"/>
        </w:rPr>
      </w:pPr>
      <w:r>
        <w:rPr>
          <w:rFonts w:cs="Arial"/>
          <w:sz w:val="20"/>
          <w:szCs w:val="20"/>
          <w:lang w:val="en-GB"/>
        </w:rPr>
        <w:t>A fine has not been imposed on the economic operator on two or more occasions in the three years prior to the deadline for the submission of tenders or applications by virtue of a final decision or multiple final decisions rendered by a competent authority for a breach in connection with remuneration for work, working time, rest periods, the performance of work under civil-law contracts despite the existence of elements of an employment relationship, or in connection with undeclared work.</w:t>
      </w:r>
    </w:p>
    <w:p w14:paraId="06CAB6B8" w14:textId="77777777" w:rsidR="00941FDB" w:rsidRPr="00075F1E" w:rsidRDefault="00941FDB" w:rsidP="00941FDB">
      <w:pPr>
        <w:jc w:val="both"/>
        <w:rPr>
          <w:rFonts w:cs="Arial"/>
          <w:sz w:val="20"/>
          <w:szCs w:val="20"/>
        </w:rPr>
      </w:pPr>
    </w:p>
    <w:p w14:paraId="06CAB6B9" w14:textId="77777777" w:rsidR="00941FDB" w:rsidRPr="00075F1E" w:rsidRDefault="00941FDB" w:rsidP="00941FDB">
      <w:pPr>
        <w:jc w:val="both"/>
        <w:rPr>
          <w:rFonts w:cs="Arial"/>
          <w:sz w:val="20"/>
          <w:szCs w:val="20"/>
        </w:rPr>
      </w:pPr>
    </w:p>
    <w:p w14:paraId="06CAB6BA" w14:textId="77777777" w:rsidR="00941FDB" w:rsidRPr="00075F1E" w:rsidRDefault="00941FDB" w:rsidP="00941FDB">
      <w:pPr>
        <w:jc w:val="both"/>
        <w:rPr>
          <w:rFonts w:cs="Arial"/>
          <w:b/>
          <w:bCs/>
          <w:sz w:val="20"/>
          <w:szCs w:val="20"/>
        </w:rPr>
      </w:pPr>
      <w:bookmarkStart w:id="6" w:name="_Hlk168473865"/>
    </w:p>
    <w:tbl>
      <w:tblPr>
        <w:tblpPr w:leftFromText="141" w:rightFromText="141" w:vertAnchor="text" w:horzAnchor="margin" w:tblpY="2"/>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2741"/>
        <w:gridCol w:w="3675"/>
      </w:tblGrid>
      <w:tr w:rsidR="001E5C85" w14:paraId="06CAB6C2" w14:textId="77777777" w:rsidTr="003416F6">
        <w:trPr>
          <w:trHeight w:val="210"/>
        </w:trPr>
        <w:tc>
          <w:tcPr>
            <w:tcW w:w="3208" w:type="dxa"/>
            <w:hideMark/>
          </w:tcPr>
          <w:p w14:paraId="06CAB6BB" w14:textId="77777777" w:rsidR="00941FDB" w:rsidRPr="00075F1E" w:rsidRDefault="003416F6" w:rsidP="004D54AE">
            <w:pPr>
              <w:jc w:val="both"/>
              <w:rPr>
                <w:rFonts w:cs="Arial"/>
                <w:b/>
                <w:bCs/>
                <w:sz w:val="20"/>
                <w:szCs w:val="20"/>
              </w:rPr>
            </w:pPr>
            <w:r>
              <w:rPr>
                <w:rFonts w:cs="Arial"/>
                <w:sz w:val="20"/>
                <w:szCs w:val="20"/>
                <w:lang w:val="en-GB"/>
              </w:rPr>
              <w:br w:type="page"/>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BC" w14:textId="77777777" w:rsidR="00941FDB" w:rsidRPr="00075F1E"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2741" w:type="dxa"/>
          </w:tcPr>
          <w:p w14:paraId="06CAB6BD" w14:textId="77777777" w:rsidR="00941FDB" w:rsidRPr="00075F1E" w:rsidRDefault="00941FDB" w:rsidP="004D54AE">
            <w:pPr>
              <w:jc w:val="both"/>
              <w:rPr>
                <w:rFonts w:cs="Arial"/>
                <w:sz w:val="20"/>
                <w:szCs w:val="20"/>
              </w:rPr>
            </w:pPr>
          </w:p>
        </w:tc>
        <w:tc>
          <w:tcPr>
            <w:tcW w:w="3675" w:type="dxa"/>
          </w:tcPr>
          <w:p w14:paraId="06CAB6BE" w14:textId="77777777" w:rsidR="00941FDB" w:rsidRPr="00075F1E"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6BF" w14:textId="77777777" w:rsidR="00941FDB" w:rsidRPr="00075F1E" w:rsidRDefault="00941FDB" w:rsidP="004D54AE">
            <w:pPr>
              <w:jc w:val="both"/>
              <w:rPr>
                <w:rFonts w:cs="Arial"/>
                <w:sz w:val="20"/>
                <w:szCs w:val="20"/>
              </w:rPr>
            </w:pPr>
          </w:p>
          <w:p w14:paraId="06CAB6C0" w14:textId="77777777" w:rsidR="00941FDB" w:rsidRPr="00075F1E" w:rsidRDefault="003416F6" w:rsidP="004D54AE">
            <w:pPr>
              <w:jc w:val="both"/>
              <w:rPr>
                <w:rFonts w:cs="Arial"/>
                <w:sz w:val="20"/>
                <w:szCs w:val="20"/>
              </w:rPr>
            </w:pPr>
            <w:r>
              <w:rPr>
                <w:rFonts w:cs="Arial"/>
                <w:sz w:val="20"/>
                <w:szCs w:val="20"/>
                <w:lang w:val="en-GB"/>
              </w:rPr>
              <w:t>_________________</w:t>
            </w:r>
          </w:p>
          <w:p w14:paraId="06CAB6C1" w14:textId="77777777" w:rsidR="00941FDB" w:rsidRPr="00075F1E" w:rsidRDefault="003416F6" w:rsidP="003416F6">
            <w:pPr>
              <w:ind w:left="34"/>
              <w:jc w:val="both"/>
              <w:rPr>
                <w:rFonts w:cs="Arial"/>
                <w:sz w:val="20"/>
                <w:szCs w:val="20"/>
              </w:rPr>
            </w:pPr>
            <w:r>
              <w:rPr>
                <w:rFonts w:cs="Arial"/>
                <w:sz w:val="20"/>
                <w:szCs w:val="20"/>
                <w:lang w:val="en-GB"/>
              </w:rPr>
              <w:t>Signature</w:t>
            </w:r>
          </w:p>
        </w:tc>
      </w:tr>
    </w:tbl>
    <w:p w14:paraId="06CAB6C3" w14:textId="77777777" w:rsidR="00941FDB" w:rsidRPr="00075F1E" w:rsidRDefault="00941FDB" w:rsidP="00941FDB">
      <w:pPr>
        <w:jc w:val="center"/>
        <w:rPr>
          <w:rFonts w:cs="Arial"/>
          <w:b/>
          <w:sz w:val="20"/>
          <w:szCs w:val="20"/>
        </w:rPr>
      </w:pPr>
    </w:p>
    <w:p w14:paraId="06CAB6C4" w14:textId="77777777" w:rsidR="00941FDB" w:rsidRDefault="00941FDB" w:rsidP="00941FDB">
      <w:pPr>
        <w:jc w:val="center"/>
        <w:rPr>
          <w:rFonts w:cs="Arial"/>
          <w:b/>
          <w:sz w:val="20"/>
          <w:szCs w:val="20"/>
        </w:rPr>
      </w:pPr>
    </w:p>
    <w:p w14:paraId="06CAB6C5" w14:textId="77777777" w:rsidR="00941FDB" w:rsidRDefault="00941FDB" w:rsidP="00941FDB">
      <w:pPr>
        <w:jc w:val="center"/>
        <w:rPr>
          <w:rFonts w:cs="Arial"/>
          <w:b/>
          <w:sz w:val="20"/>
          <w:szCs w:val="20"/>
        </w:rPr>
      </w:pPr>
    </w:p>
    <w:p w14:paraId="06CAB6C6" w14:textId="77777777" w:rsidR="00941FDB" w:rsidRDefault="00941FDB" w:rsidP="00941FDB">
      <w:pPr>
        <w:jc w:val="center"/>
        <w:rPr>
          <w:rFonts w:cs="Arial"/>
          <w:b/>
          <w:sz w:val="20"/>
          <w:szCs w:val="20"/>
        </w:rPr>
      </w:pPr>
    </w:p>
    <w:bookmarkEnd w:id="6"/>
    <w:p w14:paraId="06CAB6C7" w14:textId="77777777" w:rsidR="00941FDB" w:rsidRDefault="00941FDB" w:rsidP="00941FDB">
      <w:pPr>
        <w:jc w:val="center"/>
        <w:rPr>
          <w:rFonts w:cs="Arial"/>
          <w:b/>
          <w:sz w:val="20"/>
          <w:szCs w:val="20"/>
        </w:rPr>
      </w:pPr>
    </w:p>
    <w:p w14:paraId="06CAB6C8" w14:textId="77777777" w:rsidR="00941FDB" w:rsidRDefault="00941FDB" w:rsidP="00941FDB">
      <w:pPr>
        <w:jc w:val="center"/>
        <w:rPr>
          <w:rFonts w:cs="Arial"/>
          <w:b/>
          <w:sz w:val="20"/>
          <w:szCs w:val="20"/>
        </w:rPr>
      </w:pPr>
    </w:p>
    <w:p w14:paraId="06CAB6C9" w14:textId="77777777" w:rsidR="00941FDB" w:rsidRDefault="00941FDB" w:rsidP="00941FDB">
      <w:pPr>
        <w:jc w:val="center"/>
        <w:rPr>
          <w:rFonts w:cs="Arial"/>
          <w:b/>
          <w:sz w:val="20"/>
          <w:szCs w:val="20"/>
        </w:rPr>
      </w:pPr>
    </w:p>
    <w:p w14:paraId="06CAB6CA" w14:textId="77777777" w:rsidR="00941FDB" w:rsidRDefault="00941FDB" w:rsidP="00941FDB">
      <w:pPr>
        <w:jc w:val="center"/>
        <w:rPr>
          <w:rFonts w:cs="Arial"/>
          <w:b/>
          <w:sz w:val="20"/>
          <w:szCs w:val="20"/>
        </w:rPr>
      </w:pPr>
    </w:p>
    <w:p w14:paraId="06CAB6CB" w14:textId="77777777" w:rsidR="00941FDB" w:rsidRDefault="00941FDB" w:rsidP="00941FDB">
      <w:pPr>
        <w:jc w:val="center"/>
        <w:rPr>
          <w:rFonts w:cs="Arial"/>
          <w:b/>
          <w:sz w:val="20"/>
          <w:szCs w:val="20"/>
        </w:rPr>
      </w:pPr>
    </w:p>
    <w:p w14:paraId="06CAB6CC" w14:textId="77777777" w:rsidR="00941FDB" w:rsidRDefault="00941FDB" w:rsidP="00941FDB">
      <w:pPr>
        <w:jc w:val="center"/>
        <w:rPr>
          <w:rFonts w:cs="Arial"/>
          <w:b/>
          <w:sz w:val="20"/>
          <w:szCs w:val="20"/>
        </w:rPr>
      </w:pPr>
    </w:p>
    <w:p w14:paraId="06CAB6CD" w14:textId="77777777" w:rsidR="00941FDB" w:rsidRDefault="00941FDB" w:rsidP="00941FDB">
      <w:pPr>
        <w:jc w:val="center"/>
        <w:rPr>
          <w:rFonts w:cs="Arial"/>
          <w:b/>
          <w:sz w:val="20"/>
          <w:szCs w:val="20"/>
        </w:rPr>
      </w:pPr>
    </w:p>
    <w:p w14:paraId="06CAB6CE" w14:textId="77777777" w:rsidR="00941FDB" w:rsidRDefault="00941FDB" w:rsidP="00C17218">
      <w:pPr>
        <w:ind w:right="397"/>
        <w:jc w:val="both"/>
        <w:rPr>
          <w:rFonts w:cs="Arial"/>
          <w:b/>
          <w:bCs/>
          <w:i/>
          <w:sz w:val="20"/>
          <w:szCs w:val="20"/>
        </w:rPr>
      </w:pPr>
    </w:p>
    <w:p w14:paraId="06CAB6CF" w14:textId="77777777" w:rsidR="00941FDB" w:rsidRDefault="00941FDB" w:rsidP="00C17218">
      <w:pPr>
        <w:ind w:right="397"/>
        <w:jc w:val="both"/>
        <w:rPr>
          <w:rFonts w:cs="Arial"/>
          <w:b/>
          <w:bCs/>
          <w:i/>
          <w:sz w:val="20"/>
          <w:szCs w:val="20"/>
        </w:rPr>
      </w:pPr>
    </w:p>
    <w:p w14:paraId="06CAB6D0" w14:textId="77777777" w:rsidR="00941FDB" w:rsidRDefault="00941FDB" w:rsidP="00C17218">
      <w:pPr>
        <w:ind w:right="397"/>
        <w:jc w:val="both"/>
        <w:rPr>
          <w:rFonts w:cs="Arial"/>
          <w:b/>
          <w:bCs/>
          <w:i/>
          <w:sz w:val="20"/>
          <w:szCs w:val="20"/>
        </w:rPr>
      </w:pPr>
    </w:p>
    <w:p w14:paraId="06CAB6D1" w14:textId="77777777" w:rsidR="00941FDB" w:rsidRDefault="00941FDB" w:rsidP="00C17218">
      <w:pPr>
        <w:ind w:right="397"/>
        <w:jc w:val="both"/>
        <w:rPr>
          <w:rFonts w:cs="Arial"/>
          <w:b/>
          <w:bCs/>
          <w:i/>
          <w:sz w:val="20"/>
          <w:szCs w:val="20"/>
        </w:rPr>
      </w:pPr>
    </w:p>
    <w:p w14:paraId="06CAB6D2" w14:textId="77777777" w:rsidR="00941FDB" w:rsidRDefault="00941FDB" w:rsidP="00C17218">
      <w:pPr>
        <w:ind w:right="397"/>
        <w:jc w:val="both"/>
        <w:rPr>
          <w:rFonts w:cs="Arial"/>
          <w:b/>
          <w:bCs/>
          <w:i/>
          <w:sz w:val="20"/>
          <w:szCs w:val="20"/>
        </w:rPr>
      </w:pPr>
    </w:p>
    <w:p w14:paraId="06CAB6D3" w14:textId="77777777" w:rsidR="00941FDB" w:rsidRDefault="00941FDB" w:rsidP="00C17218">
      <w:pPr>
        <w:ind w:right="397"/>
        <w:jc w:val="both"/>
        <w:rPr>
          <w:rFonts w:cs="Arial"/>
          <w:b/>
          <w:bCs/>
          <w:i/>
          <w:sz w:val="20"/>
          <w:szCs w:val="20"/>
        </w:rPr>
      </w:pPr>
    </w:p>
    <w:p w14:paraId="06CAB6D4" w14:textId="77777777" w:rsidR="00941FDB" w:rsidRDefault="00941FDB" w:rsidP="00C17218">
      <w:pPr>
        <w:ind w:right="397"/>
        <w:jc w:val="both"/>
        <w:rPr>
          <w:rFonts w:cs="Arial"/>
          <w:b/>
          <w:bCs/>
          <w:i/>
          <w:sz w:val="20"/>
          <w:szCs w:val="20"/>
        </w:rPr>
      </w:pPr>
    </w:p>
    <w:p w14:paraId="06CAB6D5" w14:textId="77777777" w:rsidR="00941FDB" w:rsidRDefault="00941FDB" w:rsidP="00C17218">
      <w:pPr>
        <w:ind w:right="397"/>
        <w:jc w:val="both"/>
        <w:rPr>
          <w:rFonts w:cs="Arial"/>
          <w:b/>
          <w:bCs/>
          <w:i/>
          <w:sz w:val="20"/>
          <w:szCs w:val="20"/>
        </w:rPr>
      </w:pPr>
    </w:p>
    <w:p w14:paraId="06CAB6D6" w14:textId="77777777" w:rsidR="00941FDB" w:rsidRDefault="00941FDB" w:rsidP="00C17218">
      <w:pPr>
        <w:ind w:right="397"/>
        <w:jc w:val="both"/>
        <w:rPr>
          <w:rFonts w:cs="Arial"/>
          <w:b/>
          <w:bCs/>
          <w:i/>
          <w:sz w:val="20"/>
          <w:szCs w:val="20"/>
        </w:rPr>
      </w:pPr>
    </w:p>
    <w:p w14:paraId="06CAB6D7" w14:textId="77777777" w:rsidR="00941FDB" w:rsidRDefault="00941FDB" w:rsidP="00C17218">
      <w:pPr>
        <w:ind w:right="397"/>
        <w:jc w:val="both"/>
        <w:rPr>
          <w:rFonts w:cs="Arial"/>
          <w:b/>
          <w:bCs/>
          <w:i/>
          <w:sz w:val="20"/>
          <w:szCs w:val="20"/>
        </w:rPr>
      </w:pPr>
    </w:p>
    <w:p w14:paraId="06CAB6D8" w14:textId="77777777" w:rsidR="00941FDB" w:rsidRDefault="00941FDB" w:rsidP="00C17218">
      <w:pPr>
        <w:ind w:right="397"/>
        <w:jc w:val="both"/>
        <w:rPr>
          <w:rFonts w:cs="Arial"/>
          <w:b/>
          <w:bCs/>
          <w:i/>
          <w:sz w:val="20"/>
          <w:szCs w:val="20"/>
        </w:rPr>
      </w:pPr>
    </w:p>
    <w:p w14:paraId="06CAB6D9" w14:textId="77777777" w:rsidR="00941FDB" w:rsidRDefault="00941FDB" w:rsidP="00C17218">
      <w:pPr>
        <w:ind w:right="397"/>
        <w:jc w:val="both"/>
        <w:rPr>
          <w:rFonts w:cs="Arial"/>
          <w:b/>
          <w:bCs/>
          <w:i/>
          <w:sz w:val="20"/>
          <w:szCs w:val="20"/>
        </w:rPr>
      </w:pPr>
    </w:p>
    <w:p w14:paraId="06CAB6DA" w14:textId="77777777" w:rsidR="00941FDB" w:rsidRDefault="00941FDB" w:rsidP="00C17218">
      <w:pPr>
        <w:ind w:right="397"/>
        <w:jc w:val="both"/>
        <w:rPr>
          <w:rFonts w:cs="Arial"/>
          <w:b/>
          <w:bCs/>
          <w:i/>
          <w:sz w:val="20"/>
          <w:szCs w:val="20"/>
        </w:rPr>
      </w:pPr>
    </w:p>
    <w:p w14:paraId="06CAB6DB" w14:textId="77777777" w:rsidR="00941FDB" w:rsidRDefault="00941FDB" w:rsidP="00C17218">
      <w:pPr>
        <w:ind w:right="397"/>
        <w:jc w:val="both"/>
        <w:rPr>
          <w:rFonts w:cs="Arial"/>
          <w:b/>
          <w:bCs/>
          <w:i/>
          <w:sz w:val="20"/>
          <w:szCs w:val="20"/>
        </w:rPr>
      </w:pPr>
    </w:p>
    <w:p w14:paraId="06CAB6DC" w14:textId="77777777" w:rsidR="00941FDB" w:rsidRDefault="00941FDB" w:rsidP="00C17218">
      <w:pPr>
        <w:ind w:right="397"/>
        <w:jc w:val="both"/>
        <w:rPr>
          <w:rFonts w:cs="Arial"/>
          <w:b/>
          <w:bCs/>
          <w:i/>
          <w:sz w:val="20"/>
          <w:szCs w:val="20"/>
        </w:rPr>
      </w:pPr>
    </w:p>
    <w:p w14:paraId="06CAB6DD" w14:textId="77777777" w:rsidR="00941FDB" w:rsidRDefault="00941FDB" w:rsidP="00C17218">
      <w:pPr>
        <w:ind w:right="397"/>
        <w:jc w:val="both"/>
        <w:rPr>
          <w:rFonts w:cs="Arial"/>
          <w:b/>
          <w:bCs/>
          <w:i/>
          <w:sz w:val="20"/>
          <w:szCs w:val="20"/>
        </w:rPr>
      </w:pPr>
    </w:p>
    <w:p w14:paraId="06CAB6DE" w14:textId="77777777" w:rsidR="00941FDB" w:rsidRDefault="00941FDB" w:rsidP="00C17218">
      <w:pPr>
        <w:ind w:right="397"/>
        <w:jc w:val="both"/>
        <w:rPr>
          <w:rFonts w:cs="Arial"/>
          <w:b/>
          <w:bCs/>
          <w:i/>
          <w:sz w:val="20"/>
          <w:szCs w:val="20"/>
        </w:rPr>
      </w:pPr>
    </w:p>
    <w:p w14:paraId="06CAB6DF" w14:textId="77777777" w:rsidR="00941FDB" w:rsidRDefault="00941FDB" w:rsidP="00C17218">
      <w:pPr>
        <w:ind w:right="397"/>
        <w:jc w:val="both"/>
        <w:rPr>
          <w:rFonts w:cs="Arial"/>
          <w:b/>
          <w:bCs/>
          <w:i/>
          <w:sz w:val="20"/>
          <w:szCs w:val="20"/>
        </w:rPr>
      </w:pPr>
    </w:p>
    <w:p w14:paraId="06CAB6E0" w14:textId="77777777" w:rsidR="00941FDB" w:rsidRDefault="00941FDB" w:rsidP="00C17218">
      <w:pPr>
        <w:ind w:right="397"/>
        <w:jc w:val="both"/>
        <w:rPr>
          <w:rFonts w:cs="Arial"/>
          <w:b/>
          <w:bCs/>
          <w:i/>
          <w:sz w:val="20"/>
          <w:szCs w:val="20"/>
        </w:rPr>
      </w:pPr>
    </w:p>
    <w:p w14:paraId="06CAB6E1" w14:textId="77777777" w:rsidR="00941FDB" w:rsidRDefault="00941FDB" w:rsidP="00C17218">
      <w:pPr>
        <w:ind w:right="397"/>
        <w:jc w:val="both"/>
        <w:rPr>
          <w:rFonts w:cs="Arial"/>
          <w:b/>
          <w:bCs/>
          <w:i/>
          <w:sz w:val="20"/>
          <w:szCs w:val="20"/>
        </w:rPr>
      </w:pPr>
    </w:p>
    <w:p w14:paraId="06CAB6E2" w14:textId="77777777" w:rsidR="00941FDB" w:rsidRDefault="00941FDB" w:rsidP="00C17218">
      <w:pPr>
        <w:ind w:right="397"/>
        <w:jc w:val="both"/>
        <w:rPr>
          <w:rFonts w:cs="Arial"/>
          <w:b/>
          <w:bCs/>
          <w:i/>
          <w:sz w:val="20"/>
          <w:szCs w:val="20"/>
        </w:rPr>
      </w:pPr>
    </w:p>
    <w:p w14:paraId="06CAB6E3" w14:textId="77777777" w:rsidR="00941FDB" w:rsidRPr="00075F1E" w:rsidRDefault="003416F6" w:rsidP="00941FDB">
      <w:pPr>
        <w:ind w:left="1224" w:hanging="504"/>
        <w:jc w:val="center"/>
        <w:rPr>
          <w:rFonts w:cs="Arial"/>
          <w:b/>
          <w:bCs/>
          <w:sz w:val="20"/>
          <w:szCs w:val="20"/>
        </w:rPr>
      </w:pPr>
      <w:bookmarkStart w:id="7" w:name="_Hlk168473339"/>
      <w:r>
        <w:rPr>
          <w:rFonts w:cs="Arial"/>
          <w:b/>
          <w:bCs/>
          <w:sz w:val="20"/>
          <w:szCs w:val="20"/>
          <w:lang w:val="en-GB"/>
        </w:rPr>
        <w:t>DECLARATION OF THE ABSENCE OF GROUNDS FOR THE EXCLUSION OF A NATURAL PERSON (Form 2e/OBR-2e)</w:t>
      </w:r>
    </w:p>
    <w:p w14:paraId="06CAB6E4" w14:textId="77777777" w:rsidR="00941FDB" w:rsidRPr="00075F1E" w:rsidRDefault="00941FDB" w:rsidP="00941FDB">
      <w:pPr>
        <w:ind w:left="1224" w:hanging="504"/>
        <w:jc w:val="both"/>
        <w:rPr>
          <w:rFonts w:cs="Arial"/>
          <w:sz w:val="20"/>
          <w:szCs w:val="20"/>
        </w:rPr>
      </w:pPr>
    </w:p>
    <w:p w14:paraId="06CAB6E5" w14:textId="1C446384" w:rsidR="00941FDB" w:rsidRPr="00075F1E" w:rsidRDefault="003416F6" w:rsidP="00941FDB">
      <w:pPr>
        <w:jc w:val="both"/>
        <w:rPr>
          <w:rFonts w:cs="Arial"/>
          <w:sz w:val="20"/>
          <w:szCs w:val="20"/>
        </w:rPr>
      </w:pPr>
      <w:r>
        <w:rPr>
          <w:rFonts w:cs="Arial"/>
          <w:sz w:val="20"/>
          <w:szCs w:val="20"/>
          <w:lang w:val="en-GB"/>
        </w:rPr>
        <w:t xml:space="preserve">The legal representative ___________________________ is unable to obtain and submit the required documents as specified in the Public Procurement Documents </w:t>
      </w:r>
      <w:r w:rsidR="004C0950">
        <w:rPr>
          <w:rFonts w:cs="Arial"/>
          <w:b/>
          <w:bCs/>
          <w:sz w:val="20"/>
          <w:szCs w:val="20"/>
          <w:lang w:val="en-GB"/>
        </w:rPr>
        <w:t>‘</w:t>
      </w:r>
      <w:r w:rsidR="000732FC" w:rsidRPr="005B3F55">
        <w:rPr>
          <w:rFonts w:eastAsia="Calibri" w:cs="Arial"/>
          <w:b/>
          <w:bCs/>
          <w:color w:val="000000"/>
          <w:kern w:val="2"/>
          <w:sz w:val="20"/>
          <w:szCs w:val="20"/>
          <w:lang w:val="en-GB"/>
          <w14:ligatures w14:val="standardContextual"/>
        </w:rPr>
        <w:t>Lease of the Matlab software with technical support</w:t>
      </w:r>
      <w:r w:rsidR="004C0950">
        <w:rPr>
          <w:rFonts w:cs="Arial"/>
          <w:b/>
          <w:bCs/>
          <w:sz w:val="20"/>
          <w:szCs w:val="20"/>
          <w:lang w:val="en-GB"/>
        </w:rPr>
        <w:t xml:space="preserve">’ </w:t>
      </w:r>
      <w:r>
        <w:rPr>
          <w:rFonts w:cs="Arial"/>
          <w:sz w:val="20"/>
          <w:szCs w:val="20"/>
          <w:lang w:val="en-GB"/>
        </w:rPr>
        <w:t>under point 3.1.1.  (Grounds relating to criminal convictions) because the competent country</w:t>
      </w:r>
      <w:r>
        <w:rPr>
          <w:rStyle w:val="Sprotnaopomba-sklic"/>
          <w:sz w:val="20"/>
          <w:szCs w:val="20"/>
          <w:lang w:val="en-GB"/>
        </w:rPr>
        <w:footnoteReference w:id="9"/>
      </w:r>
      <w:r>
        <w:rPr>
          <w:rFonts w:cs="Arial"/>
          <w:sz w:val="20"/>
          <w:szCs w:val="20"/>
          <w:lang w:val="en-GB"/>
        </w:rPr>
        <w:t xml:space="preserve"> does not issue documents that </w:t>
      </w:r>
      <w:r>
        <w:rPr>
          <w:rFonts w:cs="Arial"/>
          <w:b/>
          <w:bCs/>
          <w:sz w:val="20"/>
          <w:szCs w:val="20"/>
          <w:u w:val="single"/>
          <w:lang w:val="en-GB"/>
        </w:rPr>
        <w:t>cover all the elements</w:t>
      </w:r>
      <w:r>
        <w:rPr>
          <w:rFonts w:cs="Arial"/>
          <w:sz w:val="20"/>
          <w:szCs w:val="20"/>
          <w:lang w:val="en-GB"/>
        </w:rPr>
        <w:t xml:space="preserve"> referred to in the first paragraph of Article 75 of the ZJN-3.</w:t>
      </w:r>
    </w:p>
    <w:bookmarkEnd w:id="7"/>
    <w:p w14:paraId="06CAB6E6" w14:textId="77777777" w:rsidR="00941FDB" w:rsidRPr="00075F1E" w:rsidRDefault="00941FDB" w:rsidP="00941FDB">
      <w:pPr>
        <w:ind w:left="1224" w:hanging="504"/>
        <w:jc w:val="both"/>
        <w:rPr>
          <w:rFonts w:cs="Arial"/>
          <w:sz w:val="20"/>
          <w:szCs w:val="20"/>
        </w:rPr>
      </w:pPr>
    </w:p>
    <w:p w14:paraId="06CAB6E7" w14:textId="77777777" w:rsidR="00941FDB" w:rsidRPr="00075F1E" w:rsidRDefault="003416F6" w:rsidP="00941FDB">
      <w:pPr>
        <w:pStyle w:val="Odstavekseznama"/>
        <w:numPr>
          <w:ilvl w:val="0"/>
          <w:numId w:val="67"/>
        </w:numPr>
        <w:jc w:val="both"/>
        <w:rPr>
          <w:rFonts w:cs="Arial"/>
          <w:b/>
          <w:i/>
          <w:iCs/>
          <w:sz w:val="20"/>
          <w:szCs w:val="20"/>
        </w:rPr>
      </w:pPr>
      <w:r>
        <w:rPr>
          <w:rFonts w:cs="Arial"/>
          <w:b/>
          <w:bCs/>
          <w:i/>
          <w:iCs/>
          <w:sz w:val="20"/>
          <w:szCs w:val="20"/>
          <w:lang w:val="en-GB"/>
        </w:rPr>
        <w:t>Grounds relating to criminal convictions</w:t>
      </w:r>
    </w:p>
    <w:p w14:paraId="06CAB6E8" w14:textId="77777777" w:rsidR="00941FDB" w:rsidRPr="00075F1E" w:rsidRDefault="003416F6" w:rsidP="00941FDB">
      <w:pPr>
        <w:jc w:val="both"/>
        <w:rPr>
          <w:rFonts w:cs="Arial"/>
          <w:sz w:val="20"/>
          <w:szCs w:val="20"/>
        </w:rPr>
      </w:pPr>
      <w:r>
        <w:rPr>
          <w:rFonts w:cs="Arial"/>
          <w:sz w:val="20"/>
          <w:szCs w:val="20"/>
          <w:lang w:val="en-GB"/>
        </w:rPr>
        <w:t>No final judgment containing elements of the criminal offences referred to in the first paragraph of Article 75 of the ZJN-3 has been imposed on the economic operator, or on a person who is a member of a management, executive or supervisory body of that economic operator, or who has powers of representation, decision-making or control therein. These offences are:</w:t>
      </w:r>
    </w:p>
    <w:p w14:paraId="06CAB6E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terrorism (Article 108 of the KZ-1);</w:t>
      </w:r>
    </w:p>
    <w:p w14:paraId="06CAB6E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financing of terrorist activities (Article 109 of the KZ-1);</w:t>
      </w:r>
    </w:p>
    <w:p w14:paraId="06CAB6E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incitement and public glorification of terrorist activities (Article 110 of the KZ</w:t>
      </w:r>
      <w:r>
        <w:rPr>
          <w:rFonts w:ascii="Arial" w:hAnsi="Arial" w:cs="Arial"/>
          <w:color w:val="000000"/>
          <w:sz w:val="20"/>
          <w:szCs w:val="20"/>
          <w:lang w:val="en-GB"/>
        </w:rPr>
        <w:noBreakHyphen/>
        <w:t>1);</w:t>
      </w:r>
    </w:p>
    <w:p w14:paraId="06CAB6E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recruitment and training for terrorist activities (Article 111 of the KZ-1);</w:t>
      </w:r>
    </w:p>
    <w:p w14:paraId="06CAB6ED"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enslavement (Article 112 of the KZ-1);</w:t>
      </w:r>
    </w:p>
    <w:p w14:paraId="06CAB6EE"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trafficking in human beings (Article 113 of the KZ-1);</w:t>
      </w:r>
    </w:p>
    <w:p w14:paraId="06CAB6EF"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bribe in an election or vote (Article 157 of the KZ-1);</w:t>
      </w:r>
    </w:p>
    <w:p w14:paraId="06CAB6F0"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violations of fundamental employee rights (Article 196 of the KZ-1);</w:t>
      </w:r>
    </w:p>
    <w:p w14:paraId="06CAB6F1"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(Article 211 of the KZ-1);</w:t>
      </w:r>
    </w:p>
    <w:p w14:paraId="06CAB6F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restriction of competition (Article 225 of the KZ-1);</w:t>
      </w:r>
    </w:p>
    <w:p w14:paraId="06CAB6F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causing bankruptcy by fraud or unconscientious operations (Article 226 of the KZ-1);</w:t>
      </w:r>
    </w:p>
    <w:p w14:paraId="06CAB6F4"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of creditors (Article 227 of the KZ-1);</w:t>
      </w:r>
    </w:p>
    <w:p w14:paraId="06CAB6F5"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commercial fraud (Article 228 of the KZ-1);</w:t>
      </w:r>
    </w:p>
    <w:p w14:paraId="06CAB6F6"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to the detriment of the European Union’s financial interests (Article 229 of the KZ-1);</w:t>
      </w:r>
    </w:p>
    <w:p w14:paraId="06CAB6F7"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loan or benefit fraud (Article 230 of the KZ</w:t>
      </w:r>
      <w:r>
        <w:rPr>
          <w:rFonts w:ascii="Arial" w:hAnsi="Arial" w:cs="Arial"/>
          <w:color w:val="000000"/>
          <w:sz w:val="20"/>
          <w:szCs w:val="20"/>
          <w:lang w:val="en-GB"/>
        </w:rPr>
        <w:noBreakHyphen/>
        <w:t>1);</w:t>
      </w:r>
    </w:p>
    <w:p w14:paraId="06CAB6F8"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fraud in securities trading (Article 231 of the KZ-1);</w:t>
      </w:r>
    </w:p>
    <w:p w14:paraId="06CAB6F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customers (Article 232 of the KZ-1);</w:t>
      </w:r>
    </w:p>
    <w:p w14:paraId="06CAB6F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mark or model (Article 233 of the KZ-1);</w:t>
      </w:r>
    </w:p>
    <w:p w14:paraId="06CAB6F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use of another person’s patent or topography (Article 234 of the KZ-1);</w:t>
      </w:r>
    </w:p>
    <w:p w14:paraId="06CAB6F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forgery or destruction of business documents (Article 235 of the KZ-1);</w:t>
      </w:r>
    </w:p>
    <w:p w14:paraId="06CAB6FD"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and unlawful acquisition of trade secrets (Article 236 of the KZ</w:t>
      </w:r>
      <w:r>
        <w:rPr>
          <w:rFonts w:ascii="Arial" w:hAnsi="Arial" w:cs="Arial"/>
          <w:color w:val="000000"/>
          <w:sz w:val="20"/>
          <w:szCs w:val="20"/>
          <w:lang w:val="en-GB"/>
        </w:rPr>
        <w:noBreakHyphen/>
        <w:t>1);</w:t>
      </w:r>
    </w:p>
    <w:p w14:paraId="06CAB6FE"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misuse of information systems (Article 237 of the KZ-1);</w:t>
      </w:r>
    </w:p>
    <w:p w14:paraId="06CAB6FF"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insider information (Article 238 of the KZ-1);</w:t>
      </w:r>
    </w:p>
    <w:p w14:paraId="06CAB700"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the financial instruments market (Article 239 of the KZ-1);</w:t>
      </w:r>
    </w:p>
    <w:p w14:paraId="06CAB701"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w:t>
      </w:r>
      <w:proofErr w:type="gramStart"/>
      <w:r>
        <w:rPr>
          <w:rFonts w:ascii="Arial" w:hAnsi="Arial" w:cs="Arial"/>
          <w:color w:val="000000"/>
          <w:sz w:val="20"/>
          <w:szCs w:val="20"/>
          <w:lang w:val="en-GB"/>
        </w:rPr>
        <w:t>abuse  of</w:t>
      </w:r>
      <w:proofErr w:type="gramEnd"/>
      <w:r>
        <w:rPr>
          <w:rFonts w:ascii="Arial" w:hAnsi="Arial" w:cs="Arial"/>
          <w:color w:val="000000"/>
          <w:sz w:val="20"/>
          <w:szCs w:val="20"/>
          <w:lang w:val="en-GB"/>
        </w:rPr>
        <w:t xml:space="preserve"> a position or trust in a business activity (Article 240 of the KZ</w:t>
      </w:r>
      <w:r>
        <w:rPr>
          <w:rFonts w:ascii="Arial" w:hAnsi="Arial" w:cs="Arial"/>
          <w:color w:val="000000"/>
          <w:sz w:val="20"/>
          <w:szCs w:val="20"/>
          <w:lang w:val="en-GB"/>
        </w:rPr>
        <w:noBreakHyphen/>
        <w:t>1);</w:t>
      </w:r>
    </w:p>
    <w:p w14:paraId="06CAB70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unlawful acceptance of gifts (Article 241 of the KZ-1);</w:t>
      </w:r>
    </w:p>
    <w:p w14:paraId="06CAB70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making unlawful gifts (Article 242 of the KZ-1);</w:t>
      </w:r>
    </w:p>
    <w:p w14:paraId="06CAB704"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counterfeiting money (Article 243 of the KZ-1);</w:t>
      </w:r>
    </w:p>
    <w:p w14:paraId="06CAB705"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creation and use of counterfeit duty stamps or securities (Article 244 of the KZ</w:t>
      </w:r>
      <w:r>
        <w:rPr>
          <w:rFonts w:ascii="Arial" w:hAnsi="Arial" w:cs="Arial"/>
          <w:color w:val="000000"/>
          <w:sz w:val="20"/>
          <w:szCs w:val="20"/>
          <w:lang w:val="en-GB"/>
        </w:rPr>
        <w:noBreakHyphen/>
        <w:t>1);</w:t>
      </w:r>
    </w:p>
    <w:p w14:paraId="06CAB706"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money laundering (Article 245 of the KZ-1);</w:t>
      </w:r>
    </w:p>
    <w:p w14:paraId="06CAB707"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non-cash means of payment (Article 246 of the KZ-1);</w:t>
      </w:r>
    </w:p>
    <w:p w14:paraId="06CAB708"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use of counterfeit non-cash means of payment (Article 247 of the KZ-1);</w:t>
      </w:r>
    </w:p>
    <w:p w14:paraId="06CAB709"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fabrication, acquisition and misappropriation of forgery instruments (Article 248 of the KZ</w:t>
      </w:r>
      <w:r>
        <w:rPr>
          <w:rFonts w:ascii="Arial" w:hAnsi="Arial" w:cs="Arial"/>
          <w:color w:val="000000"/>
          <w:sz w:val="20"/>
          <w:szCs w:val="20"/>
          <w:lang w:val="en-GB"/>
        </w:rPr>
        <w:noBreakHyphen/>
        <w:t>1);</w:t>
      </w:r>
    </w:p>
    <w:p w14:paraId="06CAB70A"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tax evasion (Article 249 of the KZ-1);</w:t>
      </w:r>
    </w:p>
    <w:p w14:paraId="06CAB70B"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smuggling (Article 250 of the KZ-1);</w:t>
      </w:r>
    </w:p>
    <w:p w14:paraId="06CAB70C"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abuse of office or official powers (Article 257 of the KZ</w:t>
      </w:r>
      <w:r>
        <w:rPr>
          <w:rFonts w:ascii="Arial" w:hAnsi="Arial" w:cs="Arial"/>
          <w:color w:val="000000"/>
          <w:sz w:val="20"/>
          <w:szCs w:val="20"/>
          <w:lang w:val="en-GB"/>
        </w:rPr>
        <w:noBreakHyphen/>
        <w:t>1);</w:t>
      </w:r>
    </w:p>
    <w:p w14:paraId="06CAB70D"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defrauding public funds (Article 257a of the KZ-1);</w:t>
      </w:r>
    </w:p>
    <w:p w14:paraId="06CAB70E"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disclosure of classified information (Article 260 of the KZ-1);</w:t>
      </w:r>
    </w:p>
    <w:p w14:paraId="06CAB70F"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lastRenderedPageBreak/>
        <w:t>-        acceptance of bribes (Article 261 of the KZ-1);</w:t>
      </w:r>
    </w:p>
    <w:p w14:paraId="06CAB710"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bribes (Article 262 of the KZ-1);</w:t>
      </w:r>
    </w:p>
    <w:p w14:paraId="06CAB711"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accepting a benefit for unlawful intermediation (Article 263 of the KZ-1);</w:t>
      </w:r>
    </w:p>
    <w:p w14:paraId="06CAB712"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giving gifts for unlawful intervention (Article 264 of the KZ-1);</w:t>
      </w:r>
    </w:p>
    <w:p w14:paraId="06CAB713" w14:textId="77777777" w:rsidR="00941FDB" w:rsidRPr="00075F1E" w:rsidRDefault="003416F6"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Pr>
          <w:rFonts w:ascii="Arial" w:hAnsi="Arial" w:cs="Arial"/>
          <w:color w:val="000000"/>
          <w:sz w:val="20"/>
          <w:szCs w:val="20"/>
          <w:lang w:val="en-GB"/>
        </w:rPr>
        <w:t>-        criminal association (Article 294 of the KZ-1).</w:t>
      </w:r>
    </w:p>
    <w:p w14:paraId="06CAB714" w14:textId="77777777" w:rsidR="00941FDB" w:rsidRDefault="00941FDB" w:rsidP="00941FDB">
      <w:pPr>
        <w:rPr>
          <w:rFonts w:cs="Arial"/>
          <w:b/>
          <w:sz w:val="20"/>
          <w:szCs w:val="20"/>
        </w:rPr>
      </w:pPr>
    </w:p>
    <w:p w14:paraId="06CAB715" w14:textId="77777777" w:rsidR="00941FDB" w:rsidRDefault="00941FDB" w:rsidP="00941FDB">
      <w:pPr>
        <w:rPr>
          <w:rFonts w:cs="Arial"/>
          <w:b/>
          <w:sz w:val="20"/>
          <w:szCs w:val="20"/>
        </w:rPr>
      </w:pPr>
    </w:p>
    <w:p w14:paraId="06CAB716" w14:textId="77777777" w:rsidR="00941FDB" w:rsidRPr="00C52C33" w:rsidRDefault="003416F6" w:rsidP="00941FDB">
      <w:pPr>
        <w:jc w:val="both"/>
        <w:rPr>
          <w:rFonts w:cs="Arial"/>
          <w:b/>
          <w:bCs/>
          <w:i/>
          <w:sz w:val="20"/>
          <w:szCs w:val="20"/>
        </w:rPr>
      </w:pPr>
      <w:r>
        <w:rPr>
          <w:rFonts w:cs="Arial"/>
          <w:b/>
          <w:bCs/>
          <w:i/>
          <w:iCs/>
          <w:sz w:val="20"/>
          <w:szCs w:val="20"/>
          <w:lang w:val="en-GB"/>
        </w:rPr>
        <w:t>This form shall be completed by all persons who serve as members of the management, executive or supervisory body of the economic operator (</w:t>
      </w:r>
      <w:r>
        <w:rPr>
          <w:rFonts w:cs="Arial"/>
          <w:b/>
          <w:bCs/>
          <w:sz w:val="20"/>
          <w:szCs w:val="20"/>
          <w:lang w:val="en-GB"/>
        </w:rPr>
        <w:t>tenderer, partner in a joint tender, subcontractor and operator on whose capacities the tenderer is relying in the tender</w:t>
      </w:r>
      <w:r>
        <w:rPr>
          <w:rFonts w:cs="Arial"/>
          <w:b/>
          <w:bCs/>
          <w:i/>
          <w:iCs/>
          <w:sz w:val="20"/>
          <w:szCs w:val="20"/>
          <w:lang w:val="en-GB"/>
        </w:rPr>
        <w:t>) or who have powers of representation, decision-making or control therein, and who are not Slovenian citizens and do not have an EMŠO.</w:t>
      </w:r>
    </w:p>
    <w:p w14:paraId="06CAB717" w14:textId="77777777" w:rsidR="00941FDB" w:rsidRDefault="00941FDB" w:rsidP="00941FDB">
      <w:pPr>
        <w:rPr>
          <w:rFonts w:cs="Arial"/>
          <w:b/>
          <w:sz w:val="20"/>
          <w:szCs w:val="20"/>
        </w:rPr>
      </w:pPr>
    </w:p>
    <w:p w14:paraId="06CAB718" w14:textId="77777777" w:rsidR="00941FDB" w:rsidRDefault="00941FDB" w:rsidP="00941FDB">
      <w:pPr>
        <w:rPr>
          <w:rFonts w:cs="Arial"/>
          <w:b/>
          <w:sz w:val="20"/>
          <w:szCs w:val="20"/>
        </w:rPr>
      </w:pPr>
    </w:p>
    <w:p w14:paraId="06CAB719" w14:textId="77777777" w:rsidR="00941FDB" w:rsidRPr="00075F1E" w:rsidRDefault="00941FDB" w:rsidP="00941FDB">
      <w:pPr>
        <w:jc w:val="both"/>
        <w:rPr>
          <w:rFonts w:cs="Arial"/>
          <w:b/>
          <w:bCs/>
          <w:sz w:val="20"/>
          <w:szCs w:val="20"/>
        </w:rPr>
      </w:pPr>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1E5C85" w14:paraId="06CAB722" w14:textId="77777777" w:rsidTr="004D54AE">
        <w:trPr>
          <w:trHeight w:val="210"/>
        </w:trPr>
        <w:tc>
          <w:tcPr>
            <w:tcW w:w="3208" w:type="dxa"/>
            <w:hideMark/>
          </w:tcPr>
          <w:p w14:paraId="06CAB71A" w14:textId="77777777" w:rsidR="00941FDB" w:rsidRPr="00075F1E" w:rsidRDefault="003416F6" w:rsidP="004D54AE">
            <w:pPr>
              <w:jc w:val="both"/>
              <w:rPr>
                <w:rFonts w:cs="Arial"/>
                <w:b/>
                <w:bCs/>
                <w:sz w:val="20"/>
                <w:szCs w:val="20"/>
              </w:rPr>
            </w:pPr>
            <w:r>
              <w:rPr>
                <w:rFonts w:cs="Arial"/>
                <w:sz w:val="20"/>
                <w:szCs w:val="20"/>
                <w:lang w:val="en-GB"/>
              </w:rPr>
              <w:br w:type="page"/>
              <w:t xml:space="preserve">Place: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71B" w14:textId="77777777" w:rsidR="00941FDB" w:rsidRPr="00075F1E" w:rsidRDefault="003416F6" w:rsidP="004D54AE">
            <w:pPr>
              <w:jc w:val="both"/>
              <w:rPr>
                <w:rFonts w:cs="Arial"/>
                <w:sz w:val="20"/>
                <w:szCs w:val="20"/>
              </w:rPr>
            </w:pPr>
            <w:r>
              <w:rPr>
                <w:rFonts w:cs="Arial"/>
                <w:sz w:val="20"/>
                <w:szCs w:val="20"/>
                <w:lang w:val="en-GB"/>
              </w:rPr>
              <w:t xml:space="preserve">Date: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tc>
        <w:tc>
          <w:tcPr>
            <w:tcW w:w="3208" w:type="dxa"/>
          </w:tcPr>
          <w:p w14:paraId="06CAB71C" w14:textId="77777777" w:rsidR="00941FDB" w:rsidRPr="00075F1E" w:rsidRDefault="00941FDB" w:rsidP="004D54AE">
            <w:pPr>
              <w:jc w:val="both"/>
              <w:rPr>
                <w:rFonts w:cs="Arial"/>
                <w:sz w:val="20"/>
                <w:szCs w:val="20"/>
              </w:rPr>
            </w:pPr>
          </w:p>
        </w:tc>
        <w:tc>
          <w:tcPr>
            <w:tcW w:w="3208" w:type="dxa"/>
          </w:tcPr>
          <w:p w14:paraId="06CAB71D" w14:textId="77777777" w:rsidR="00941FDB" w:rsidRPr="00075F1E" w:rsidRDefault="003416F6" w:rsidP="004D54AE">
            <w:pPr>
              <w:jc w:val="both"/>
              <w:rPr>
                <w:rFonts w:cs="Arial"/>
                <w:sz w:val="20"/>
                <w:szCs w:val="20"/>
              </w:rPr>
            </w:pPr>
            <w:r>
              <w:rPr>
                <w:rFonts w:cs="Arial"/>
                <w:sz w:val="20"/>
                <w:szCs w:val="20"/>
                <w:lang w:val="en-GB"/>
              </w:rPr>
              <w:t xml:space="preserve">Signed by: </w:t>
            </w:r>
            <w:r>
              <w:rPr>
                <w:rFonts w:cs="Arial"/>
                <w:sz w:val="20"/>
                <w:szCs w:val="20"/>
                <w:lang w:val="en-GB"/>
              </w:rPr>
              <w:fldChar w:fldCharType="begin">
                <w:ffData>
                  <w:name w:val="Besedilo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06CAB71E" w14:textId="77777777" w:rsidR="00941FDB" w:rsidRPr="00075F1E" w:rsidRDefault="00941FDB" w:rsidP="004D54AE">
            <w:pPr>
              <w:jc w:val="both"/>
              <w:rPr>
                <w:rFonts w:cs="Arial"/>
                <w:sz w:val="20"/>
                <w:szCs w:val="20"/>
              </w:rPr>
            </w:pPr>
          </w:p>
          <w:p w14:paraId="06CAB71F" w14:textId="77777777" w:rsidR="00941FDB" w:rsidRPr="00075F1E" w:rsidRDefault="003416F6" w:rsidP="004D54AE">
            <w:pPr>
              <w:jc w:val="both"/>
              <w:rPr>
                <w:rFonts w:cs="Arial"/>
                <w:sz w:val="20"/>
                <w:szCs w:val="20"/>
              </w:rPr>
            </w:pPr>
            <w:r>
              <w:rPr>
                <w:rFonts w:cs="Arial"/>
                <w:sz w:val="20"/>
                <w:szCs w:val="20"/>
                <w:lang w:val="en-GB"/>
              </w:rPr>
              <w:t>_________________</w:t>
            </w:r>
          </w:p>
          <w:p w14:paraId="06CAB720" w14:textId="77777777" w:rsidR="00941FDB" w:rsidRPr="00075F1E" w:rsidRDefault="003416F6" w:rsidP="003416F6">
            <w:pPr>
              <w:ind w:left="139"/>
              <w:jc w:val="both"/>
              <w:rPr>
                <w:rFonts w:cs="Arial"/>
                <w:sz w:val="20"/>
                <w:szCs w:val="20"/>
              </w:rPr>
            </w:pPr>
            <w:r>
              <w:rPr>
                <w:rFonts w:cs="Arial"/>
                <w:sz w:val="20"/>
                <w:szCs w:val="20"/>
                <w:lang w:val="en-GB"/>
              </w:rPr>
              <w:t>Signature</w:t>
            </w:r>
          </w:p>
          <w:p w14:paraId="06CAB721" w14:textId="77777777" w:rsidR="00941FDB" w:rsidRPr="00075F1E" w:rsidRDefault="00941FDB" w:rsidP="004D54AE">
            <w:pPr>
              <w:ind w:left="-470"/>
              <w:jc w:val="both"/>
              <w:rPr>
                <w:rFonts w:cs="Arial"/>
                <w:sz w:val="20"/>
                <w:szCs w:val="20"/>
              </w:rPr>
            </w:pPr>
          </w:p>
        </w:tc>
      </w:tr>
    </w:tbl>
    <w:p w14:paraId="06CAB723" w14:textId="77777777" w:rsidR="00941FDB" w:rsidRPr="00075F1E" w:rsidRDefault="00941FDB" w:rsidP="00941FDB">
      <w:pPr>
        <w:jc w:val="center"/>
        <w:rPr>
          <w:rFonts w:cs="Arial"/>
          <w:b/>
          <w:sz w:val="20"/>
          <w:szCs w:val="20"/>
        </w:rPr>
      </w:pPr>
    </w:p>
    <w:p w14:paraId="06CAB724" w14:textId="77777777" w:rsidR="00941FDB" w:rsidRDefault="00941FDB" w:rsidP="00941FDB">
      <w:pPr>
        <w:jc w:val="center"/>
        <w:rPr>
          <w:rFonts w:cs="Arial"/>
          <w:b/>
          <w:sz w:val="20"/>
          <w:szCs w:val="20"/>
        </w:rPr>
      </w:pPr>
    </w:p>
    <w:p w14:paraId="06CAB725" w14:textId="77777777" w:rsidR="00941FDB" w:rsidRDefault="00941FDB" w:rsidP="00941FDB">
      <w:pPr>
        <w:jc w:val="center"/>
        <w:rPr>
          <w:rFonts w:cs="Arial"/>
          <w:b/>
          <w:sz w:val="20"/>
          <w:szCs w:val="20"/>
        </w:rPr>
      </w:pPr>
    </w:p>
    <w:p w14:paraId="06CAB726" w14:textId="77777777" w:rsidR="00941FDB" w:rsidRDefault="00941FDB" w:rsidP="00941FDB">
      <w:pPr>
        <w:jc w:val="center"/>
        <w:rPr>
          <w:rFonts w:cs="Arial"/>
          <w:b/>
          <w:sz w:val="20"/>
          <w:szCs w:val="20"/>
        </w:rPr>
      </w:pPr>
    </w:p>
    <w:p w14:paraId="06CAB727" w14:textId="77777777" w:rsidR="00941FDB" w:rsidRDefault="00941FDB" w:rsidP="00941FDB">
      <w:pPr>
        <w:rPr>
          <w:rFonts w:cs="Arial"/>
          <w:b/>
          <w:sz w:val="20"/>
          <w:szCs w:val="20"/>
        </w:rPr>
      </w:pPr>
    </w:p>
    <w:p w14:paraId="06CAB728" w14:textId="77777777" w:rsidR="00941FDB" w:rsidRDefault="00941FDB" w:rsidP="00941FDB">
      <w:pPr>
        <w:rPr>
          <w:rFonts w:cs="Arial"/>
          <w:b/>
          <w:sz w:val="20"/>
          <w:szCs w:val="20"/>
        </w:rPr>
      </w:pPr>
    </w:p>
    <w:p w14:paraId="06CAB729" w14:textId="77777777" w:rsidR="00941FDB" w:rsidRDefault="00941FDB" w:rsidP="00941FDB">
      <w:pPr>
        <w:rPr>
          <w:rFonts w:cs="Arial"/>
          <w:b/>
          <w:sz w:val="20"/>
          <w:szCs w:val="20"/>
        </w:rPr>
      </w:pPr>
    </w:p>
    <w:p w14:paraId="06CAB72A" w14:textId="77777777" w:rsidR="00941FDB" w:rsidRDefault="00941FDB" w:rsidP="00941FDB">
      <w:pPr>
        <w:rPr>
          <w:rFonts w:cs="Arial"/>
          <w:b/>
          <w:sz w:val="20"/>
          <w:szCs w:val="20"/>
        </w:rPr>
      </w:pPr>
    </w:p>
    <w:p w14:paraId="06CAB72B" w14:textId="77777777" w:rsidR="00941FDB" w:rsidRDefault="00941FDB" w:rsidP="00941FDB">
      <w:pPr>
        <w:rPr>
          <w:rFonts w:cs="Arial"/>
          <w:b/>
          <w:sz w:val="20"/>
          <w:szCs w:val="20"/>
        </w:rPr>
      </w:pPr>
    </w:p>
    <w:p w14:paraId="06CAB72C" w14:textId="77777777" w:rsidR="00941FDB" w:rsidRDefault="00941FDB" w:rsidP="00941FDB">
      <w:pPr>
        <w:rPr>
          <w:rFonts w:cs="Arial"/>
          <w:b/>
          <w:sz w:val="20"/>
          <w:szCs w:val="20"/>
        </w:rPr>
      </w:pPr>
    </w:p>
    <w:p w14:paraId="06CAB72D" w14:textId="77777777" w:rsidR="00941FDB" w:rsidRDefault="00941FDB" w:rsidP="00941FDB">
      <w:pPr>
        <w:rPr>
          <w:rFonts w:cs="Arial"/>
          <w:b/>
          <w:sz w:val="20"/>
          <w:szCs w:val="20"/>
        </w:rPr>
      </w:pPr>
    </w:p>
    <w:p w14:paraId="06CAB72E" w14:textId="77777777" w:rsidR="00941FDB" w:rsidRDefault="00941FDB" w:rsidP="00941FDB">
      <w:pPr>
        <w:rPr>
          <w:rFonts w:cs="Arial"/>
          <w:b/>
          <w:sz w:val="20"/>
          <w:szCs w:val="20"/>
        </w:rPr>
      </w:pPr>
    </w:p>
    <w:p w14:paraId="06CAB72F" w14:textId="77777777" w:rsidR="00941FDB" w:rsidRDefault="00941FDB" w:rsidP="00941FDB">
      <w:pPr>
        <w:rPr>
          <w:rFonts w:cs="Arial"/>
          <w:b/>
          <w:sz w:val="20"/>
          <w:szCs w:val="20"/>
        </w:rPr>
      </w:pPr>
    </w:p>
    <w:p w14:paraId="06CAB730" w14:textId="77777777" w:rsidR="00941FDB" w:rsidRDefault="00941FDB" w:rsidP="00941FDB">
      <w:pPr>
        <w:rPr>
          <w:rFonts w:cs="Arial"/>
          <w:b/>
          <w:sz w:val="20"/>
          <w:szCs w:val="20"/>
        </w:rPr>
      </w:pPr>
    </w:p>
    <w:p w14:paraId="06CAB731" w14:textId="77777777" w:rsidR="00941FDB" w:rsidRDefault="00941FDB" w:rsidP="00941FDB">
      <w:pPr>
        <w:rPr>
          <w:rFonts w:cs="Arial"/>
          <w:b/>
          <w:sz w:val="20"/>
          <w:szCs w:val="20"/>
        </w:rPr>
      </w:pPr>
    </w:p>
    <w:p w14:paraId="06CAB732" w14:textId="77777777" w:rsidR="00941FDB" w:rsidRDefault="00941FDB" w:rsidP="00941FDB">
      <w:pPr>
        <w:rPr>
          <w:rFonts w:cs="Arial"/>
          <w:b/>
          <w:sz w:val="20"/>
          <w:szCs w:val="20"/>
        </w:rPr>
      </w:pPr>
    </w:p>
    <w:p w14:paraId="06CAB733" w14:textId="77777777" w:rsidR="00941FDB" w:rsidRDefault="00941FDB" w:rsidP="00941FDB">
      <w:pPr>
        <w:rPr>
          <w:rFonts w:cs="Arial"/>
          <w:b/>
          <w:sz w:val="20"/>
          <w:szCs w:val="20"/>
        </w:rPr>
      </w:pPr>
    </w:p>
    <w:p w14:paraId="06CAB734" w14:textId="77777777" w:rsidR="00941FDB" w:rsidRDefault="00941FDB" w:rsidP="00941FDB">
      <w:pPr>
        <w:rPr>
          <w:rFonts w:cs="Arial"/>
          <w:b/>
          <w:sz w:val="20"/>
          <w:szCs w:val="20"/>
        </w:rPr>
      </w:pPr>
    </w:p>
    <w:p w14:paraId="06CAB735" w14:textId="77777777" w:rsidR="00941FDB" w:rsidRDefault="00941FDB" w:rsidP="00941FDB">
      <w:pPr>
        <w:rPr>
          <w:rFonts w:cs="Arial"/>
          <w:b/>
          <w:sz w:val="20"/>
          <w:szCs w:val="20"/>
        </w:rPr>
      </w:pPr>
    </w:p>
    <w:p w14:paraId="06CAB736" w14:textId="77777777" w:rsidR="00941FDB" w:rsidRDefault="00941FDB" w:rsidP="00941FDB">
      <w:pPr>
        <w:rPr>
          <w:rFonts w:cs="Arial"/>
          <w:b/>
          <w:sz w:val="20"/>
          <w:szCs w:val="20"/>
        </w:rPr>
      </w:pPr>
    </w:p>
    <w:p w14:paraId="06CAB737" w14:textId="77777777" w:rsidR="00941FDB" w:rsidRDefault="00941FDB" w:rsidP="00941FDB">
      <w:pPr>
        <w:rPr>
          <w:rFonts w:cs="Arial"/>
          <w:b/>
          <w:sz w:val="20"/>
          <w:szCs w:val="20"/>
        </w:rPr>
      </w:pPr>
    </w:p>
    <w:p w14:paraId="06CAB738" w14:textId="77777777" w:rsidR="00941FDB" w:rsidRDefault="00941FDB" w:rsidP="00941FDB">
      <w:pPr>
        <w:rPr>
          <w:rFonts w:cs="Arial"/>
          <w:b/>
          <w:sz w:val="20"/>
          <w:szCs w:val="20"/>
        </w:rPr>
      </w:pPr>
    </w:p>
    <w:p w14:paraId="06CAB739" w14:textId="77777777" w:rsidR="00941FDB" w:rsidRDefault="00941FDB" w:rsidP="00941FDB">
      <w:pPr>
        <w:rPr>
          <w:rFonts w:cs="Arial"/>
          <w:b/>
          <w:sz w:val="20"/>
          <w:szCs w:val="20"/>
        </w:rPr>
      </w:pPr>
    </w:p>
    <w:p w14:paraId="06CAB73A" w14:textId="77777777" w:rsidR="00941FDB" w:rsidRDefault="00941FDB" w:rsidP="00941FDB">
      <w:pPr>
        <w:rPr>
          <w:rFonts w:cs="Arial"/>
          <w:b/>
          <w:sz w:val="20"/>
          <w:szCs w:val="20"/>
        </w:rPr>
      </w:pPr>
    </w:p>
    <w:p w14:paraId="06CAB73B" w14:textId="77777777" w:rsidR="00941FDB" w:rsidRDefault="00941FDB" w:rsidP="00941FDB">
      <w:pPr>
        <w:rPr>
          <w:rFonts w:cs="Arial"/>
          <w:b/>
          <w:sz w:val="20"/>
          <w:szCs w:val="20"/>
        </w:rPr>
      </w:pPr>
    </w:p>
    <w:p w14:paraId="06CAB73C" w14:textId="77777777" w:rsidR="00941FDB" w:rsidRDefault="00941FDB" w:rsidP="00941FDB">
      <w:pPr>
        <w:rPr>
          <w:rFonts w:cs="Arial"/>
          <w:b/>
          <w:sz w:val="20"/>
          <w:szCs w:val="20"/>
        </w:rPr>
      </w:pPr>
    </w:p>
    <w:p w14:paraId="06CAB73D" w14:textId="77777777" w:rsidR="00941FDB" w:rsidRDefault="00941FDB" w:rsidP="00941FDB">
      <w:pPr>
        <w:rPr>
          <w:rFonts w:cs="Arial"/>
          <w:b/>
          <w:sz w:val="20"/>
          <w:szCs w:val="20"/>
        </w:rPr>
      </w:pPr>
    </w:p>
    <w:p w14:paraId="06CAB73E" w14:textId="77777777" w:rsidR="00941FDB" w:rsidRDefault="00941FDB" w:rsidP="00941FDB">
      <w:pPr>
        <w:rPr>
          <w:rFonts w:cs="Arial"/>
          <w:b/>
          <w:sz w:val="20"/>
          <w:szCs w:val="20"/>
        </w:rPr>
      </w:pPr>
    </w:p>
    <w:p w14:paraId="06CAB73F" w14:textId="77777777" w:rsidR="00941FDB" w:rsidRDefault="00941FDB" w:rsidP="00941FDB">
      <w:pPr>
        <w:rPr>
          <w:rFonts w:cs="Arial"/>
          <w:b/>
          <w:sz w:val="20"/>
          <w:szCs w:val="20"/>
        </w:rPr>
      </w:pPr>
    </w:p>
    <w:p w14:paraId="06CAB740" w14:textId="77777777" w:rsidR="00941FDB" w:rsidRDefault="00941FDB" w:rsidP="00941FDB">
      <w:pPr>
        <w:rPr>
          <w:rFonts w:cs="Arial"/>
          <w:b/>
          <w:sz w:val="20"/>
          <w:szCs w:val="20"/>
        </w:rPr>
      </w:pPr>
    </w:p>
    <w:p w14:paraId="06CAB741" w14:textId="77777777" w:rsidR="00941FDB" w:rsidRDefault="00941FDB" w:rsidP="00941FDB">
      <w:pPr>
        <w:rPr>
          <w:rFonts w:cs="Arial"/>
          <w:b/>
          <w:sz w:val="20"/>
          <w:szCs w:val="20"/>
        </w:rPr>
      </w:pPr>
    </w:p>
    <w:p w14:paraId="06CAB742" w14:textId="77777777" w:rsidR="00941FDB" w:rsidRDefault="00941FDB" w:rsidP="00941FDB">
      <w:pPr>
        <w:rPr>
          <w:rFonts w:cs="Arial"/>
          <w:b/>
          <w:sz w:val="20"/>
          <w:szCs w:val="20"/>
        </w:rPr>
      </w:pPr>
    </w:p>
    <w:p w14:paraId="06CAB743" w14:textId="77777777" w:rsidR="00941FDB" w:rsidRDefault="00941FDB" w:rsidP="00941FDB">
      <w:pPr>
        <w:rPr>
          <w:rFonts w:cs="Arial"/>
          <w:b/>
          <w:sz w:val="20"/>
          <w:szCs w:val="20"/>
        </w:rPr>
      </w:pPr>
    </w:p>
    <w:p w14:paraId="06CAB744" w14:textId="77777777" w:rsidR="00941FDB" w:rsidRDefault="00941FDB" w:rsidP="00941FDB">
      <w:pPr>
        <w:rPr>
          <w:rFonts w:cs="Arial"/>
          <w:b/>
          <w:sz w:val="20"/>
          <w:szCs w:val="20"/>
        </w:rPr>
      </w:pPr>
    </w:p>
    <w:p w14:paraId="06CAB745" w14:textId="77777777" w:rsidR="00941FDB" w:rsidRDefault="00941FDB" w:rsidP="00941FDB">
      <w:pPr>
        <w:rPr>
          <w:rFonts w:cs="Arial"/>
          <w:b/>
          <w:sz w:val="20"/>
          <w:szCs w:val="20"/>
        </w:rPr>
      </w:pPr>
    </w:p>
    <w:p w14:paraId="06CAB746" w14:textId="77777777" w:rsidR="00941FDB" w:rsidRDefault="00941FDB" w:rsidP="00941FDB">
      <w:pPr>
        <w:rPr>
          <w:rFonts w:cs="Arial"/>
          <w:b/>
          <w:sz w:val="20"/>
          <w:szCs w:val="20"/>
        </w:rPr>
      </w:pPr>
    </w:p>
    <w:p w14:paraId="06CAB747" w14:textId="77777777" w:rsidR="00941FDB" w:rsidRDefault="00941FDB" w:rsidP="00941FDB">
      <w:pPr>
        <w:rPr>
          <w:rFonts w:cs="Arial"/>
          <w:b/>
          <w:sz w:val="20"/>
          <w:szCs w:val="20"/>
        </w:rPr>
      </w:pPr>
    </w:p>
    <w:p w14:paraId="06CAB748" w14:textId="77777777" w:rsidR="00941FDB" w:rsidRDefault="00941FDB" w:rsidP="00941FDB">
      <w:pPr>
        <w:rPr>
          <w:rFonts w:cs="Arial"/>
          <w:b/>
          <w:sz w:val="20"/>
          <w:szCs w:val="20"/>
        </w:rPr>
      </w:pPr>
    </w:p>
    <w:p w14:paraId="06CAB749" w14:textId="77777777" w:rsidR="00941FDB" w:rsidRDefault="00941FDB" w:rsidP="00941FDB">
      <w:pPr>
        <w:rPr>
          <w:rFonts w:cs="Arial"/>
          <w:b/>
          <w:sz w:val="20"/>
          <w:szCs w:val="20"/>
        </w:rPr>
      </w:pPr>
    </w:p>
    <w:p w14:paraId="06CAB74A" w14:textId="77777777" w:rsidR="00941FDB" w:rsidRDefault="00941FDB" w:rsidP="00941FDB">
      <w:pPr>
        <w:rPr>
          <w:rFonts w:cs="Arial"/>
          <w:b/>
          <w:sz w:val="20"/>
          <w:szCs w:val="20"/>
        </w:rPr>
      </w:pPr>
    </w:p>
    <w:p w14:paraId="06CAB74D" w14:textId="77777777" w:rsidR="00971E9D" w:rsidRPr="005D21D3" w:rsidRDefault="003416F6" w:rsidP="00971E9D">
      <w:pPr>
        <w:spacing w:line="300" w:lineRule="auto"/>
        <w:ind w:right="284"/>
        <w:jc w:val="center"/>
        <w:rPr>
          <w:rFonts w:cs="Arial"/>
          <w:bCs/>
          <w:kern w:val="2"/>
          <w:sz w:val="20"/>
          <w:szCs w:val="20"/>
          <w14:ligatures w14:val="standardContextual"/>
        </w:rPr>
      </w:pPr>
      <w:bookmarkStart w:id="8" w:name="_Hlk178068006"/>
      <w:r>
        <w:rPr>
          <w:rFonts w:cs="Arial"/>
          <w:kern w:val="2"/>
          <w:sz w:val="20"/>
          <w:szCs w:val="20"/>
          <w:lang w:val="en-GB"/>
          <w14:ligatures w14:val="standardContextual"/>
        </w:rPr>
        <w:lastRenderedPageBreak/>
        <w:t>By submitting a tender in the e-JN, the tenderer confirms the contents of the</w:t>
      </w:r>
      <w:bookmarkEnd w:id="8"/>
      <w:r>
        <w:rPr>
          <w:rFonts w:cs="Arial"/>
          <w:kern w:val="2"/>
          <w:sz w:val="20"/>
          <w:szCs w:val="20"/>
          <w:lang w:val="en-GB"/>
          <w14:ligatures w14:val="standardContextual"/>
        </w:rPr>
        <w:t xml:space="preserve"> Sample Contract.</w:t>
      </w:r>
    </w:p>
    <w:p w14:paraId="2E82697A" w14:textId="77777777" w:rsidR="001D7EE5" w:rsidRPr="00971E9D" w:rsidRDefault="001D7EE5" w:rsidP="001D7EE5">
      <w:pPr>
        <w:spacing w:line="300" w:lineRule="auto"/>
        <w:ind w:right="284"/>
        <w:rPr>
          <w:rFonts w:cs="Arial"/>
          <w:b/>
          <w:bCs/>
          <w:kern w:val="2"/>
          <w:sz w:val="20"/>
          <w:szCs w:val="20"/>
          <w14:ligatures w14:val="standardContextual"/>
        </w:rPr>
      </w:pPr>
    </w:p>
    <w:p w14:paraId="5C15291D" w14:textId="77777777" w:rsidR="001D7EE5" w:rsidRDefault="001D7EE5" w:rsidP="001D7EE5">
      <w:pPr>
        <w:jc w:val="center"/>
        <w:rPr>
          <w:rFonts w:cs="Arial"/>
          <w:b/>
          <w:sz w:val="20"/>
          <w:szCs w:val="20"/>
        </w:rPr>
      </w:pPr>
      <w:r>
        <w:rPr>
          <w:rFonts w:cs="Arial"/>
          <w:b/>
          <w:bCs/>
          <w:sz w:val="20"/>
          <w:szCs w:val="20"/>
          <w:lang w:val="en-GB"/>
        </w:rPr>
        <w:t>SAMPLE CONTRACT (Form 3/OBR-3)</w:t>
      </w:r>
    </w:p>
    <w:p w14:paraId="32D7156D" w14:textId="77777777" w:rsidR="001D7EE5" w:rsidRPr="00AF29BF" w:rsidRDefault="001D7EE5" w:rsidP="001D7EE5">
      <w:pPr>
        <w:jc w:val="center"/>
        <w:rPr>
          <w:rFonts w:cs="Arial"/>
          <w:b/>
          <w:sz w:val="20"/>
          <w:szCs w:val="20"/>
        </w:rPr>
      </w:pPr>
    </w:p>
    <w:tbl>
      <w:tblPr>
        <w:tblStyle w:val="Navadnatabela2"/>
        <w:tblW w:w="0" w:type="auto"/>
        <w:tblLook w:val="04A0" w:firstRow="1" w:lastRow="0" w:firstColumn="1" w:lastColumn="0" w:noHBand="0" w:noVBand="1"/>
      </w:tblPr>
      <w:tblGrid>
        <w:gridCol w:w="4678"/>
        <w:gridCol w:w="4666"/>
      </w:tblGrid>
      <w:tr w:rsidR="001D7EE5" w14:paraId="4EAC347B" w14:textId="77777777" w:rsidTr="005B3F55">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678" w:type="dxa"/>
            <w:shd w:val="clear" w:color="auto" w:fill="D9D9D9"/>
          </w:tcPr>
          <w:p w14:paraId="2A710618" w14:textId="57A23116" w:rsidR="001D7EE5" w:rsidRPr="00AF29BF" w:rsidRDefault="001D7EE5" w:rsidP="00322E78">
            <w:pPr>
              <w:rPr>
                <w:rFonts w:cs="Arial"/>
                <w:sz w:val="20"/>
                <w:szCs w:val="20"/>
              </w:rPr>
            </w:pPr>
            <w:r>
              <w:rPr>
                <w:rFonts w:cs="Arial"/>
                <w:b w:val="0"/>
                <w:bCs w:val="0"/>
                <w:sz w:val="20"/>
                <w:szCs w:val="20"/>
                <w:lang w:val="en-GB"/>
              </w:rPr>
              <w:t>Contractor:</w:t>
            </w:r>
          </w:p>
        </w:tc>
        <w:tc>
          <w:tcPr>
            <w:tcW w:w="4666" w:type="dxa"/>
            <w:shd w:val="clear" w:color="auto" w:fill="D9D9D9"/>
          </w:tcPr>
          <w:p w14:paraId="1C0032DE" w14:textId="77777777" w:rsidR="001D7EE5" w:rsidRPr="00AF29BF" w:rsidRDefault="001D7EE5" w:rsidP="00322E78">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Pr>
                <w:rFonts w:cs="Arial"/>
                <w:b w:val="0"/>
                <w:bCs w:val="0"/>
                <w:sz w:val="20"/>
                <w:szCs w:val="20"/>
                <w:lang w:val="en-GB"/>
              </w:rPr>
              <w:t>Contracting authority:</w:t>
            </w:r>
          </w:p>
        </w:tc>
      </w:tr>
      <w:tr w:rsidR="001D7EE5" w14:paraId="7A1113DA" w14:textId="77777777" w:rsidTr="005B3F5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678" w:type="dxa"/>
          </w:tcPr>
          <w:p w14:paraId="3F66379D" w14:textId="77777777" w:rsidR="001D7EE5" w:rsidRPr="00AF29BF" w:rsidRDefault="001D7EE5" w:rsidP="005B3F55">
            <w:pPr>
              <w:keepNext/>
              <w:rPr>
                <w:rFonts w:cs="Arial"/>
                <w:sz w:val="20"/>
                <w:szCs w:val="20"/>
              </w:rPr>
            </w:pPr>
            <w:r>
              <w:rPr>
                <w:rFonts w:cs="Arial"/>
                <w:b w:val="0"/>
                <w:bCs w:val="0"/>
                <w:sz w:val="20"/>
                <w:szCs w:val="20"/>
                <w:lang w:val="en-GB"/>
              </w:rPr>
              <w:t>Name</w:t>
            </w:r>
          </w:p>
          <w:p w14:paraId="4F704F36" w14:textId="77777777" w:rsidR="001D7EE5" w:rsidRPr="00AF29BF" w:rsidRDefault="001D7EE5" w:rsidP="005B3F55">
            <w:pPr>
              <w:keepNext/>
              <w:rPr>
                <w:rFonts w:cs="Arial"/>
                <w:sz w:val="20"/>
                <w:szCs w:val="20"/>
              </w:rPr>
            </w:pPr>
            <w:r>
              <w:rPr>
                <w:rFonts w:cs="Arial"/>
                <w:b w:val="0"/>
                <w:bCs w:val="0"/>
                <w:sz w:val="20"/>
                <w:szCs w:val="20"/>
                <w:lang w:val="en-GB"/>
              </w:rPr>
              <w:t>Address</w:t>
            </w:r>
          </w:p>
          <w:p w14:paraId="229BA7E8" w14:textId="77777777" w:rsidR="001D7EE5" w:rsidRPr="00AF29BF" w:rsidRDefault="001D7EE5" w:rsidP="005B3F55">
            <w:pPr>
              <w:keepNext/>
              <w:rPr>
                <w:rFonts w:cs="Arial"/>
                <w:sz w:val="20"/>
                <w:szCs w:val="20"/>
              </w:rPr>
            </w:pPr>
            <w:r>
              <w:rPr>
                <w:rFonts w:cs="Arial"/>
                <w:b w:val="0"/>
                <w:bCs w:val="0"/>
                <w:sz w:val="20"/>
                <w:szCs w:val="20"/>
                <w:lang w:val="en-GB"/>
              </w:rPr>
              <w:t>represented by:</w:t>
            </w:r>
          </w:p>
          <w:p w14:paraId="4885283A" w14:textId="77777777" w:rsidR="001D7EE5" w:rsidRPr="00AF29BF" w:rsidRDefault="001D7EE5" w:rsidP="005B3F55">
            <w:pPr>
              <w:keepNext/>
              <w:rPr>
                <w:rFonts w:cs="Arial"/>
                <w:sz w:val="20"/>
                <w:szCs w:val="20"/>
              </w:rPr>
            </w:pPr>
            <w:r>
              <w:rPr>
                <w:rFonts w:cs="Arial"/>
                <w:b w:val="0"/>
                <w:bCs w:val="0"/>
                <w:sz w:val="20"/>
                <w:szCs w:val="20"/>
                <w:lang w:val="en-GB"/>
              </w:rPr>
              <w:t xml:space="preserve">Company registration No.: </w:t>
            </w:r>
          </w:p>
          <w:p w14:paraId="376514B5" w14:textId="77777777" w:rsidR="001D7EE5" w:rsidRPr="00AF29BF" w:rsidRDefault="001D7EE5" w:rsidP="005B3F55">
            <w:pPr>
              <w:keepNext/>
              <w:rPr>
                <w:rFonts w:cs="Arial"/>
                <w:sz w:val="20"/>
                <w:szCs w:val="20"/>
              </w:rPr>
            </w:pPr>
            <w:r>
              <w:rPr>
                <w:rFonts w:cs="Arial"/>
                <w:b w:val="0"/>
                <w:bCs w:val="0"/>
                <w:sz w:val="20"/>
                <w:szCs w:val="20"/>
                <w:lang w:val="en-GB"/>
              </w:rPr>
              <w:t xml:space="preserve">Tax ID No.: </w:t>
            </w:r>
          </w:p>
          <w:p w14:paraId="3BD84337" w14:textId="77777777" w:rsidR="001D7EE5" w:rsidRPr="00AF29BF" w:rsidRDefault="001D7EE5" w:rsidP="005B3F55">
            <w:pPr>
              <w:keepNext/>
              <w:rPr>
                <w:rFonts w:cs="Arial"/>
                <w:sz w:val="20"/>
                <w:szCs w:val="20"/>
              </w:rPr>
            </w:pPr>
            <w:r>
              <w:rPr>
                <w:rFonts w:cs="Arial"/>
                <w:b w:val="0"/>
                <w:bCs w:val="0"/>
                <w:sz w:val="20"/>
                <w:szCs w:val="20"/>
                <w:lang w:val="en-GB"/>
              </w:rPr>
              <w:t xml:space="preserve">Bank account No.: </w:t>
            </w:r>
          </w:p>
        </w:tc>
        <w:tc>
          <w:tcPr>
            <w:tcW w:w="4666" w:type="dxa"/>
          </w:tcPr>
          <w:p w14:paraId="72975830" w14:textId="77777777" w:rsidR="001D7EE5" w:rsidRPr="00AF29BF" w:rsidRDefault="001D7EE5" w:rsidP="005B3F55">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Pr>
                <w:rFonts w:cs="Arial"/>
                <w:b/>
                <w:bCs/>
                <w:sz w:val="20"/>
                <w:szCs w:val="20"/>
                <w:lang w:val="en-GB"/>
              </w:rPr>
              <w:t>UNIVERSITY OF LJUBLJANA,</w:t>
            </w:r>
          </w:p>
          <w:p w14:paraId="331F2705" w14:textId="77777777" w:rsidR="001D7EE5" w:rsidRPr="00AF29BF" w:rsidRDefault="001D7EE5" w:rsidP="005B3F55">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lang w:val="en-GB"/>
              </w:rPr>
              <w:t>Kongresni trg 12, 1000 Ljubljana, Slovenia,</w:t>
            </w:r>
          </w:p>
          <w:p w14:paraId="4D28AEC7" w14:textId="77777777" w:rsidR="001D7EE5" w:rsidRDefault="001D7EE5" w:rsidP="005B3F55">
            <w:pPr>
              <w:keepNext/>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Pr>
                <w:rFonts w:cs="Arial"/>
                <w:sz w:val="20"/>
                <w:szCs w:val="20"/>
                <w:lang w:val="en-GB"/>
              </w:rPr>
              <w:t>represented by: Professor Gregor Majdič, Rector</w:t>
            </w:r>
          </w:p>
          <w:p w14:paraId="2CC5D878" w14:textId="77777777" w:rsidR="001D7EE5" w:rsidRPr="00AF29BF" w:rsidRDefault="001D7EE5" w:rsidP="005B3F55">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lang w:val="en-GB"/>
              </w:rPr>
              <w:t>Company registration No.: 5085063000</w:t>
            </w:r>
          </w:p>
          <w:p w14:paraId="3D0E34B5" w14:textId="77777777" w:rsidR="001D7EE5" w:rsidRPr="00AF29BF" w:rsidRDefault="001D7EE5" w:rsidP="005B3F55">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lang w:val="en-GB"/>
              </w:rPr>
              <w:t xml:space="preserve">Tax ID No.: SI 54162513 </w:t>
            </w:r>
          </w:p>
          <w:p w14:paraId="6508D7AC" w14:textId="77777777" w:rsidR="001D7EE5" w:rsidRPr="00AF29BF" w:rsidRDefault="001D7EE5" w:rsidP="005B3F55">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1F46CC1C" w14:textId="77777777" w:rsidR="001D7EE5" w:rsidRPr="00AF29BF" w:rsidRDefault="001D7EE5" w:rsidP="005B3F55">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C338F8C" w14:textId="77777777" w:rsidR="001D7EE5" w:rsidRPr="00AF29BF" w:rsidRDefault="001D7EE5" w:rsidP="001D7EE5">
      <w:pPr>
        <w:spacing w:after="3" w:line="247" w:lineRule="auto"/>
        <w:ind w:left="16" w:right="55" w:hanging="10"/>
        <w:jc w:val="both"/>
        <w:rPr>
          <w:rFonts w:eastAsia="Garamond" w:cs="Arial"/>
          <w:color w:val="000000"/>
          <w:sz w:val="20"/>
          <w:szCs w:val="20"/>
        </w:rPr>
      </w:pPr>
    </w:p>
    <w:p w14:paraId="6116E9B7" w14:textId="77777777" w:rsidR="001D7EE5" w:rsidRDefault="001D7EE5" w:rsidP="001D7EE5">
      <w:pPr>
        <w:spacing w:after="3" w:line="247" w:lineRule="auto"/>
        <w:ind w:left="16" w:right="55" w:hanging="10"/>
        <w:jc w:val="both"/>
        <w:rPr>
          <w:rFonts w:eastAsia="Garamond" w:cs="Arial"/>
          <w:color w:val="000000"/>
          <w:sz w:val="20"/>
          <w:szCs w:val="20"/>
        </w:rPr>
      </w:pPr>
      <w:r>
        <w:rPr>
          <w:rFonts w:eastAsia="Garamond" w:cs="Arial"/>
          <w:color w:val="000000"/>
          <w:sz w:val="20"/>
          <w:szCs w:val="20"/>
          <w:lang w:val="en-GB"/>
        </w:rPr>
        <w:t xml:space="preserve">hereby enter into this </w:t>
      </w:r>
    </w:p>
    <w:p w14:paraId="4710F50F" w14:textId="77777777" w:rsidR="001D7EE5" w:rsidRPr="00AF29BF" w:rsidRDefault="001D7EE5" w:rsidP="001D7EE5">
      <w:pPr>
        <w:spacing w:after="3" w:line="247" w:lineRule="auto"/>
        <w:ind w:left="16" w:right="55" w:hanging="10"/>
        <w:jc w:val="both"/>
        <w:rPr>
          <w:rFonts w:eastAsia="Garamond" w:cs="Arial"/>
          <w:color w:val="000000"/>
          <w:sz w:val="20"/>
          <w:szCs w:val="20"/>
        </w:rPr>
      </w:pPr>
    </w:p>
    <w:p w14:paraId="709629A5" w14:textId="77777777" w:rsidR="001D7EE5" w:rsidRPr="00AF29BF" w:rsidRDefault="001D7EE5" w:rsidP="001D7EE5">
      <w:pPr>
        <w:spacing w:after="3" w:line="247" w:lineRule="auto"/>
        <w:ind w:left="16" w:right="55" w:hanging="10"/>
        <w:jc w:val="both"/>
        <w:rPr>
          <w:rFonts w:eastAsia="Garamond" w:cs="Arial"/>
          <w:color w:val="000000"/>
          <w:sz w:val="20"/>
          <w:szCs w:val="20"/>
        </w:rPr>
      </w:pPr>
    </w:p>
    <w:p w14:paraId="4BC8A00B" w14:textId="3A3E8EAE" w:rsidR="001D7EE5" w:rsidRDefault="001D7EE5" w:rsidP="001D7EE5">
      <w:pPr>
        <w:overflowPunct w:val="0"/>
        <w:autoSpaceDE w:val="0"/>
        <w:autoSpaceDN w:val="0"/>
        <w:adjustRightInd w:val="0"/>
        <w:spacing w:line="288" w:lineRule="auto"/>
        <w:jc w:val="center"/>
        <w:textAlignment w:val="baseline"/>
        <w:rPr>
          <w:rFonts w:cs="Arial"/>
          <w:b/>
          <w:sz w:val="20"/>
          <w:szCs w:val="20"/>
        </w:rPr>
      </w:pPr>
      <w:r>
        <w:rPr>
          <w:rFonts w:cs="Arial"/>
          <w:b/>
          <w:bCs/>
          <w:color w:val="0F0F0F"/>
          <w:sz w:val="20"/>
          <w:szCs w:val="20"/>
          <w:lang w:val="en-GB"/>
        </w:rPr>
        <w:t xml:space="preserve">CONTRACT No. </w:t>
      </w:r>
      <w:r>
        <w:rPr>
          <w:rFonts w:cs="Arial"/>
          <w:b/>
          <w:bCs/>
          <w:sz w:val="20"/>
          <w:szCs w:val="20"/>
          <w:lang w:val="en-GB"/>
        </w:rPr>
        <w:t>401-</w:t>
      </w:r>
      <w:r w:rsidR="000732FC">
        <w:rPr>
          <w:rFonts w:cs="Arial"/>
          <w:b/>
          <w:bCs/>
          <w:sz w:val="20"/>
          <w:szCs w:val="20"/>
          <w:lang w:val="en-GB"/>
        </w:rPr>
        <w:t>15</w:t>
      </w:r>
      <w:r>
        <w:rPr>
          <w:rFonts w:cs="Arial"/>
          <w:b/>
          <w:bCs/>
          <w:sz w:val="20"/>
          <w:szCs w:val="20"/>
          <w:lang w:val="en-GB"/>
        </w:rPr>
        <w:t>/202</w:t>
      </w:r>
      <w:r w:rsidR="000732FC">
        <w:rPr>
          <w:rFonts w:cs="Arial"/>
          <w:b/>
          <w:bCs/>
          <w:sz w:val="20"/>
          <w:szCs w:val="20"/>
          <w:lang w:val="en-GB"/>
        </w:rPr>
        <w:t>5</w:t>
      </w:r>
      <w:r w:rsidR="00C65BA2">
        <w:rPr>
          <w:rFonts w:cs="Arial"/>
          <w:b/>
          <w:bCs/>
          <w:sz w:val="20"/>
          <w:szCs w:val="20"/>
          <w:lang w:val="en-GB"/>
        </w:rPr>
        <w:t xml:space="preserve"> </w:t>
      </w:r>
    </w:p>
    <w:p w14:paraId="14C2A87C" w14:textId="067081C8" w:rsidR="001D7EE5" w:rsidRDefault="00C65BA2" w:rsidP="001D7EE5">
      <w:pPr>
        <w:overflowPunct w:val="0"/>
        <w:autoSpaceDE w:val="0"/>
        <w:autoSpaceDN w:val="0"/>
        <w:adjustRightInd w:val="0"/>
        <w:spacing w:line="288" w:lineRule="auto"/>
        <w:jc w:val="center"/>
        <w:textAlignment w:val="baseline"/>
        <w:rPr>
          <w:rFonts w:cs="Arial"/>
          <w:b/>
          <w:sz w:val="20"/>
          <w:szCs w:val="20"/>
        </w:rPr>
      </w:pPr>
      <w:r>
        <w:rPr>
          <w:rFonts w:eastAsia="Calibri" w:cs="Arial"/>
          <w:b/>
          <w:bCs/>
          <w:color w:val="000000"/>
          <w:kern w:val="2"/>
          <w:sz w:val="20"/>
          <w:szCs w:val="20"/>
          <w:lang w:val="en-GB"/>
          <w14:ligatures w14:val="standardContextual"/>
        </w:rPr>
        <w:t xml:space="preserve">For the </w:t>
      </w:r>
      <w:r w:rsidR="000732FC" w:rsidRPr="005B3F55">
        <w:rPr>
          <w:rFonts w:eastAsia="Calibri" w:cs="Arial"/>
          <w:b/>
          <w:bCs/>
          <w:color w:val="000000"/>
          <w:kern w:val="2"/>
          <w:sz w:val="20"/>
          <w:szCs w:val="20"/>
          <w:lang w:val="en-GB"/>
          <w14:ligatures w14:val="standardContextual"/>
        </w:rPr>
        <w:t>Lease of the Matlab software with technical support</w:t>
      </w:r>
    </w:p>
    <w:p w14:paraId="0AC66BA6" w14:textId="77777777" w:rsidR="001D7EE5" w:rsidRPr="00AF29BF" w:rsidRDefault="001D7EE5" w:rsidP="001D7EE5">
      <w:pPr>
        <w:overflowPunct w:val="0"/>
        <w:autoSpaceDE w:val="0"/>
        <w:autoSpaceDN w:val="0"/>
        <w:adjustRightInd w:val="0"/>
        <w:spacing w:line="288" w:lineRule="auto"/>
        <w:jc w:val="center"/>
        <w:textAlignment w:val="baseline"/>
        <w:rPr>
          <w:rFonts w:cs="Arial"/>
          <w:b/>
          <w:sz w:val="20"/>
          <w:szCs w:val="20"/>
        </w:rPr>
      </w:pPr>
    </w:p>
    <w:p w14:paraId="791C8788" w14:textId="77777777" w:rsidR="001D7EE5" w:rsidRPr="00AF29BF" w:rsidRDefault="001D7EE5" w:rsidP="001D7EE5">
      <w:pPr>
        <w:widowControl w:val="0"/>
        <w:numPr>
          <w:ilvl w:val="0"/>
          <w:numId w:val="19"/>
        </w:numPr>
        <w:spacing w:line="288" w:lineRule="auto"/>
        <w:ind w:left="357" w:hanging="357"/>
        <w:jc w:val="center"/>
        <w:rPr>
          <w:rFonts w:cs="Arial"/>
          <w:b/>
          <w:sz w:val="20"/>
          <w:szCs w:val="20"/>
        </w:rPr>
      </w:pPr>
      <w:r>
        <w:rPr>
          <w:rFonts w:cs="Arial"/>
          <w:b/>
          <w:bCs/>
          <w:sz w:val="20"/>
          <w:szCs w:val="20"/>
          <w:lang w:val="en-GB"/>
        </w:rPr>
        <w:t>INTRODUCTORY PROVISIONS</w:t>
      </w:r>
    </w:p>
    <w:p w14:paraId="56887081" w14:textId="77777777" w:rsidR="001D7EE5" w:rsidRPr="00AF29BF" w:rsidRDefault="001D7EE5" w:rsidP="001D7EE5">
      <w:pPr>
        <w:jc w:val="both"/>
        <w:rPr>
          <w:rFonts w:cs="Arial"/>
          <w:sz w:val="20"/>
          <w:szCs w:val="20"/>
        </w:rPr>
      </w:pPr>
    </w:p>
    <w:p w14:paraId="4B50E7B1" w14:textId="77777777" w:rsidR="001D7EE5" w:rsidRPr="00971E9D" w:rsidRDefault="001D7EE5" w:rsidP="001D7EE5">
      <w:pPr>
        <w:widowControl w:val="0"/>
        <w:tabs>
          <w:tab w:val="left" w:pos="5257"/>
        </w:tabs>
        <w:spacing w:line="288" w:lineRule="auto"/>
        <w:ind w:left="4394"/>
        <w:rPr>
          <w:rFonts w:cs="Arial"/>
          <w:b/>
          <w:bCs/>
          <w:color w:val="0F0F0F"/>
          <w:sz w:val="20"/>
          <w:szCs w:val="20"/>
        </w:rPr>
      </w:pPr>
      <w:r>
        <w:rPr>
          <w:rFonts w:cs="Arial"/>
          <w:b/>
          <w:bCs/>
          <w:color w:val="0F0F0F"/>
          <w:sz w:val="20"/>
          <w:szCs w:val="20"/>
          <w:lang w:val="en-GB"/>
        </w:rPr>
        <w:t>Article 1</w:t>
      </w:r>
    </w:p>
    <w:p w14:paraId="79D5618A" w14:textId="77777777" w:rsidR="001D7EE5" w:rsidRPr="00AF29BF" w:rsidRDefault="001D7EE5" w:rsidP="001D7EE5">
      <w:pPr>
        <w:jc w:val="both"/>
        <w:rPr>
          <w:rFonts w:cs="Arial"/>
          <w:sz w:val="20"/>
          <w:szCs w:val="20"/>
        </w:rPr>
      </w:pPr>
      <w:r>
        <w:rPr>
          <w:rFonts w:cs="Arial"/>
          <w:sz w:val="20"/>
          <w:szCs w:val="20"/>
          <w:lang w:val="en-GB"/>
        </w:rPr>
        <w:t>The contracting parties hereby agree and acknowledge that:</w:t>
      </w:r>
    </w:p>
    <w:p w14:paraId="0A0BEF16" w14:textId="2F99892F" w:rsidR="001D7EE5" w:rsidRDefault="001D7EE5" w:rsidP="001D7EE5">
      <w:pPr>
        <w:numPr>
          <w:ilvl w:val="0"/>
          <w:numId w:val="17"/>
        </w:numPr>
        <w:jc w:val="both"/>
        <w:rPr>
          <w:rFonts w:cs="Arial"/>
          <w:sz w:val="20"/>
          <w:szCs w:val="20"/>
        </w:rPr>
      </w:pPr>
      <w:r>
        <w:rPr>
          <w:rFonts w:cs="Arial"/>
          <w:sz w:val="20"/>
          <w:szCs w:val="20"/>
          <w:lang w:val="en-GB"/>
        </w:rPr>
        <w:t>the joint procurement procedure "</w:t>
      </w:r>
      <w:r w:rsidR="000732FC" w:rsidRPr="000732FC">
        <w:rPr>
          <w:rFonts w:eastAsia="Calibri" w:cs="Arial"/>
          <w:b/>
          <w:bCs/>
          <w:color w:val="000000"/>
          <w:kern w:val="2"/>
          <w:sz w:val="20"/>
          <w:szCs w:val="20"/>
          <w:lang w:val="en-GB"/>
          <w14:ligatures w14:val="standardContextual"/>
        </w:rPr>
        <w:t xml:space="preserve"> </w:t>
      </w:r>
      <w:r w:rsidR="000732FC" w:rsidRPr="005B3F55">
        <w:rPr>
          <w:rFonts w:eastAsia="Calibri" w:cs="Arial"/>
          <w:b/>
          <w:bCs/>
          <w:color w:val="000000"/>
          <w:kern w:val="2"/>
          <w:sz w:val="20"/>
          <w:szCs w:val="20"/>
          <w:lang w:val="en-GB"/>
          <w14:ligatures w14:val="standardContextual"/>
        </w:rPr>
        <w:t>Lease of the Matlab software with technical support</w:t>
      </w:r>
      <w:r w:rsidR="000732FC">
        <w:rPr>
          <w:rFonts w:cs="Arial"/>
          <w:color w:val="000000"/>
          <w:kern w:val="2"/>
          <w:sz w:val="20"/>
          <w:szCs w:val="20"/>
          <w:lang w:val="en-GB"/>
          <w14:ligatures w14:val="standardContextual"/>
        </w:rPr>
        <w:t xml:space="preserve"> </w:t>
      </w:r>
      <w:r>
        <w:rPr>
          <w:rFonts w:cs="Arial"/>
          <w:color w:val="000000"/>
          <w:kern w:val="2"/>
          <w:sz w:val="20"/>
          <w:szCs w:val="20"/>
          <w:lang w:val="en-GB"/>
          <w14:ligatures w14:val="standardContextual"/>
        </w:rPr>
        <w:t>"</w:t>
      </w:r>
      <w:r>
        <w:rPr>
          <w:rFonts w:cs="Arial"/>
          <w:sz w:val="20"/>
          <w:szCs w:val="20"/>
          <w:lang w:val="en-GB"/>
        </w:rPr>
        <w:t xml:space="preserve"> was carried out by the University of Ljubljana (hereinafter: the contracting authority) as a joint procurement of its members; </w:t>
      </w:r>
    </w:p>
    <w:p w14:paraId="06DFCD87" w14:textId="3C12BAEB" w:rsidR="001D7EE5" w:rsidRPr="00286FE4" w:rsidRDefault="001D7EE5" w:rsidP="001D7EE5">
      <w:pPr>
        <w:pStyle w:val="Odstavekseznama"/>
        <w:numPr>
          <w:ilvl w:val="0"/>
          <w:numId w:val="17"/>
        </w:numPr>
        <w:jc w:val="both"/>
        <w:rPr>
          <w:rFonts w:eastAsia="Garamond" w:cs="Arial"/>
          <w:sz w:val="20"/>
          <w:szCs w:val="20"/>
        </w:rPr>
      </w:pPr>
      <w:r>
        <w:rPr>
          <w:sz w:val="20"/>
          <w:szCs w:val="20"/>
          <w:lang w:val="en-GB"/>
        </w:rPr>
        <w:t xml:space="preserve">the contractor has been selected as the most advantageous tenderer in an open procedure in accordance with Article 40 of the Public Procurement Act (Official Gazette of the Republic of Slovenia , Nos. 91/15, 14/18, 121/21, 10/22, 74/22 – Constitutional Court decision, 100/22 – ZNUZSZS, 28/23 and 88/23 – ZOPNN-F; hereinafter: the ZJN-3) on the basis of the tender submitted and of pro forma invoice No. __________ dated ____________. The contract award decision was published on the Public Procurement Portal on ____________ under the number ____________, and in the annex to the Official Journal of the European Union under the number </w:t>
      </w:r>
      <w:r>
        <w:rPr>
          <w:sz w:val="20"/>
          <w:szCs w:val="20"/>
          <w:lang w:val="en-GB"/>
        </w:rPr>
        <w:fldChar w:fldCharType="begin">
          <w:ffData>
            <w:name w:val="Besedilo1"/>
            <w:enabled/>
            <w:calcOnExit w:val="0"/>
            <w:textInput/>
          </w:ffData>
        </w:fldChar>
      </w:r>
      <w:r>
        <w:rPr>
          <w:sz w:val="20"/>
          <w:szCs w:val="20"/>
          <w:lang w:val="en-GB"/>
        </w:rPr>
        <w:instrText xml:space="preserve"> FORMTEXT </w:instrText>
      </w:r>
      <w:r>
        <w:rPr>
          <w:sz w:val="20"/>
          <w:szCs w:val="20"/>
          <w:lang w:val="en-GB"/>
        </w:rPr>
      </w:r>
      <w:r>
        <w:rPr>
          <w:sz w:val="20"/>
          <w:szCs w:val="20"/>
          <w:lang w:val="en-GB"/>
        </w:rPr>
        <w:fldChar w:fldCharType="separate"/>
      </w:r>
      <w:r>
        <w:rPr>
          <w:lang w:val="en-GB"/>
        </w:rPr>
        <w:t>     </w:t>
      </w:r>
      <w:r>
        <w:rPr>
          <w:sz w:val="20"/>
          <w:szCs w:val="20"/>
          <w:lang w:val="en-GB"/>
        </w:rPr>
        <w:fldChar w:fldCharType="end"/>
      </w:r>
      <w:r>
        <w:rPr>
          <w:sz w:val="20"/>
          <w:szCs w:val="20"/>
          <w:lang w:val="en-GB"/>
        </w:rPr>
        <w:t xml:space="preserve"> on </w:t>
      </w:r>
      <w:r>
        <w:rPr>
          <w:sz w:val="20"/>
          <w:szCs w:val="20"/>
          <w:lang w:val="en-GB"/>
        </w:rPr>
        <w:fldChar w:fldCharType="begin">
          <w:ffData>
            <w:name w:val="Besedilo1"/>
            <w:enabled/>
            <w:calcOnExit w:val="0"/>
            <w:textInput/>
          </w:ffData>
        </w:fldChar>
      </w:r>
      <w:r>
        <w:rPr>
          <w:sz w:val="20"/>
          <w:szCs w:val="20"/>
          <w:lang w:val="en-GB"/>
        </w:rPr>
        <w:instrText xml:space="preserve"> FORMTEXT </w:instrText>
      </w:r>
      <w:r>
        <w:rPr>
          <w:sz w:val="20"/>
          <w:szCs w:val="20"/>
          <w:lang w:val="en-GB"/>
        </w:rPr>
      </w:r>
      <w:r>
        <w:rPr>
          <w:sz w:val="20"/>
          <w:szCs w:val="20"/>
          <w:lang w:val="en-GB"/>
        </w:rPr>
        <w:fldChar w:fldCharType="separate"/>
      </w:r>
      <w:r>
        <w:rPr>
          <w:lang w:val="en-GB"/>
        </w:rPr>
        <w:t>     </w:t>
      </w:r>
      <w:r>
        <w:rPr>
          <w:sz w:val="20"/>
          <w:szCs w:val="20"/>
          <w:lang w:val="en-GB"/>
        </w:rPr>
        <w:fldChar w:fldCharType="end"/>
      </w:r>
      <w:r>
        <w:rPr>
          <w:sz w:val="20"/>
          <w:szCs w:val="20"/>
          <w:lang w:val="en-GB"/>
        </w:rPr>
        <w:t>;</w:t>
      </w:r>
    </w:p>
    <w:p w14:paraId="5559F2C0" w14:textId="04C0F6D7" w:rsidR="00AD3BE6" w:rsidRPr="00AD3BE6" w:rsidRDefault="00AD3BE6" w:rsidP="00AD3BE6">
      <w:pPr>
        <w:pStyle w:val="Odstavekseznama"/>
        <w:numPr>
          <w:ilvl w:val="0"/>
          <w:numId w:val="17"/>
        </w:numPr>
        <w:rPr>
          <w:rFonts w:eastAsia="Garamond" w:cs="Arial"/>
          <w:sz w:val="20"/>
          <w:szCs w:val="20"/>
        </w:rPr>
      </w:pPr>
      <w:r w:rsidRPr="00AD3BE6">
        <w:rPr>
          <w:rFonts w:eastAsia="Garamond" w:cs="Arial"/>
          <w:sz w:val="20"/>
          <w:szCs w:val="20"/>
        </w:rPr>
        <w:t xml:space="preserve">the Contractor </w:t>
      </w:r>
      <w:proofErr w:type="gramStart"/>
      <w:r w:rsidRPr="00AD3BE6">
        <w:rPr>
          <w:rFonts w:eastAsia="Garamond" w:cs="Arial"/>
          <w:sz w:val="20"/>
          <w:szCs w:val="20"/>
        </w:rPr>
        <w:t>is</w:t>
      </w:r>
      <w:proofErr w:type="gramEnd"/>
      <w:r w:rsidRPr="00AD3BE6">
        <w:rPr>
          <w:rFonts w:eastAsia="Garamond" w:cs="Arial"/>
          <w:sz w:val="20"/>
          <w:szCs w:val="20"/>
        </w:rPr>
        <w:t xml:space="preserve"> the only distributor authorised by </w:t>
      </w:r>
      <w:r w:rsidR="00C20B87">
        <w:rPr>
          <w:rFonts w:eastAsia="Garamond" w:cs="Arial"/>
          <w:sz w:val="20"/>
          <w:szCs w:val="20"/>
        </w:rPr>
        <w:t>(</w:t>
      </w:r>
      <w:r w:rsidRPr="00AD3BE6">
        <w:rPr>
          <w:rFonts w:eastAsia="Garamond" w:cs="Arial"/>
          <w:sz w:val="20"/>
          <w:szCs w:val="20"/>
          <w:highlight w:val="yellow"/>
        </w:rPr>
        <w:t>MathWorks, Inc.</w:t>
      </w:r>
      <w:r w:rsidR="00C20B87">
        <w:rPr>
          <w:rFonts w:eastAsia="Garamond" w:cs="Arial"/>
          <w:sz w:val="20"/>
          <w:szCs w:val="20"/>
          <w:highlight w:val="yellow"/>
        </w:rPr>
        <w:t>)</w:t>
      </w:r>
      <w:r w:rsidRPr="00AD3BE6">
        <w:rPr>
          <w:rFonts w:eastAsia="Garamond" w:cs="Arial"/>
          <w:sz w:val="20"/>
          <w:szCs w:val="20"/>
        </w:rPr>
        <w:t xml:space="preserve"> to sell the software in question; </w:t>
      </w:r>
    </w:p>
    <w:p w14:paraId="52DC5FCD" w14:textId="77777777" w:rsidR="001D7EE5" w:rsidRPr="00AF29BF" w:rsidRDefault="001D7EE5" w:rsidP="001D7EE5">
      <w:pPr>
        <w:numPr>
          <w:ilvl w:val="0"/>
          <w:numId w:val="17"/>
        </w:numPr>
        <w:jc w:val="both"/>
        <w:rPr>
          <w:rFonts w:cs="Arial"/>
          <w:sz w:val="20"/>
          <w:szCs w:val="20"/>
        </w:rPr>
      </w:pPr>
      <w:r>
        <w:rPr>
          <w:rFonts w:cs="Arial"/>
          <w:sz w:val="20"/>
          <w:szCs w:val="20"/>
          <w:lang w:val="en-GB"/>
        </w:rPr>
        <w:t xml:space="preserve">the contractor assures the contracting authority that it performs all the activities required to fulfil the obligations assumed under this contract, and that it meets all conditions set out in applicable regulations and the contracting authority’s instructions for performing the activities in question and for fulfilling the assumed obligations; </w:t>
      </w:r>
    </w:p>
    <w:p w14:paraId="6B54184E" w14:textId="77777777" w:rsidR="001D7EE5" w:rsidRPr="008C2B52" w:rsidRDefault="001D7EE5" w:rsidP="001D7EE5">
      <w:pPr>
        <w:numPr>
          <w:ilvl w:val="0"/>
          <w:numId w:val="17"/>
        </w:numPr>
        <w:jc w:val="both"/>
        <w:rPr>
          <w:rFonts w:cs="Arial"/>
          <w:b/>
          <w:bCs/>
          <w:sz w:val="20"/>
          <w:szCs w:val="20"/>
        </w:rPr>
      </w:pPr>
      <w:r>
        <w:rPr>
          <w:rFonts w:cs="Arial"/>
          <w:sz w:val="20"/>
          <w:szCs w:val="20"/>
          <w:lang w:val="en-GB"/>
        </w:rPr>
        <w:t>the contracting authority or each authorising party is aware of its obligations under this contract in relation to the ordering and use of the licence package in question, and each authorising party shall be liable in the event of any breach of the use of the software package in accordance with the terms and conditions of the principal or the manufacturer of the software offered;</w:t>
      </w:r>
    </w:p>
    <w:p w14:paraId="14356A90" w14:textId="77777777" w:rsidR="001D7EE5" w:rsidRDefault="001D7EE5" w:rsidP="001D7EE5">
      <w:pPr>
        <w:numPr>
          <w:ilvl w:val="0"/>
          <w:numId w:val="17"/>
        </w:numPr>
        <w:jc w:val="both"/>
        <w:rPr>
          <w:rFonts w:cs="Arial"/>
          <w:sz w:val="20"/>
          <w:szCs w:val="20"/>
        </w:rPr>
      </w:pPr>
      <w:r>
        <w:rPr>
          <w:rFonts w:cs="Arial"/>
          <w:sz w:val="20"/>
          <w:szCs w:val="20"/>
          <w:lang w:val="en-GB"/>
        </w:rPr>
        <w:t>as the contractor will process personal data when performing the public contract, a personal data processing contract has been annexed to this contract in accordance with the third paragraph of Article 28 of Regulation (EU) 2016/679 of the European Parliament and of the Council of 27 April 2016 (hereinafter: the GDPR);</w:t>
      </w:r>
    </w:p>
    <w:p w14:paraId="6045E476" w14:textId="77777777" w:rsidR="001D7EE5" w:rsidRPr="00971E9D" w:rsidRDefault="001D7EE5" w:rsidP="001D7EE5">
      <w:pPr>
        <w:pStyle w:val="Odstavekseznama"/>
        <w:numPr>
          <w:ilvl w:val="0"/>
          <w:numId w:val="17"/>
        </w:numPr>
        <w:jc w:val="both"/>
        <w:rPr>
          <w:rFonts w:eastAsia="Garamond" w:cs="Arial"/>
          <w:sz w:val="20"/>
          <w:szCs w:val="20"/>
        </w:rPr>
      </w:pPr>
      <w:r>
        <w:rPr>
          <w:rFonts w:eastAsia="Garamond" w:cs="Arial"/>
          <w:sz w:val="20"/>
          <w:szCs w:val="20"/>
          <w:lang w:val="en-GB"/>
        </w:rPr>
        <w:t>the contracting parties are concluding this contract for the purpose of defining conditions and mutual obligations in connection with the provision of the services that are the subject of the public contract;</w:t>
      </w:r>
    </w:p>
    <w:p w14:paraId="745A6E03" w14:textId="77777777" w:rsidR="001D7EE5" w:rsidRDefault="001D7EE5" w:rsidP="001D7EE5">
      <w:pPr>
        <w:numPr>
          <w:ilvl w:val="0"/>
          <w:numId w:val="17"/>
        </w:numPr>
        <w:jc w:val="both"/>
        <w:rPr>
          <w:rFonts w:cs="Arial"/>
          <w:sz w:val="20"/>
          <w:szCs w:val="20"/>
        </w:rPr>
      </w:pPr>
      <w:r w:rsidRPr="00A222B8">
        <w:rPr>
          <w:rFonts w:cs="Arial"/>
          <w:sz w:val="20"/>
          <w:szCs w:val="20"/>
          <w:lang w:val="en-GB"/>
        </w:rPr>
        <w:t>the annexes to this contract form an integral part thereof.</w:t>
      </w:r>
      <w:r>
        <w:rPr>
          <w:rFonts w:cs="Arial"/>
          <w:sz w:val="20"/>
          <w:szCs w:val="20"/>
          <w:lang w:val="en-GB"/>
        </w:rPr>
        <w:t xml:space="preserve"> </w:t>
      </w:r>
    </w:p>
    <w:p w14:paraId="4C3B5F8D" w14:textId="77777777" w:rsidR="001D7EE5" w:rsidRDefault="001D7EE5" w:rsidP="001D7EE5">
      <w:pPr>
        <w:jc w:val="both"/>
        <w:rPr>
          <w:rFonts w:cs="Arial"/>
          <w:b/>
          <w:sz w:val="20"/>
          <w:szCs w:val="20"/>
        </w:rPr>
      </w:pPr>
    </w:p>
    <w:p w14:paraId="1AFCA618" w14:textId="67FC64B3" w:rsidR="0041362B" w:rsidRDefault="0041362B">
      <w:pPr>
        <w:rPr>
          <w:rFonts w:cs="Arial"/>
          <w:b/>
          <w:bCs/>
          <w:sz w:val="20"/>
          <w:szCs w:val="20"/>
          <w:lang w:val="en-GB"/>
        </w:rPr>
      </w:pPr>
    </w:p>
    <w:p w14:paraId="4BEF9198" w14:textId="432FC746" w:rsidR="001D7EE5" w:rsidRPr="00AF29BF" w:rsidRDefault="001D7EE5" w:rsidP="001D7EE5">
      <w:pPr>
        <w:widowControl w:val="0"/>
        <w:numPr>
          <w:ilvl w:val="0"/>
          <w:numId w:val="19"/>
        </w:numPr>
        <w:spacing w:line="288" w:lineRule="auto"/>
        <w:ind w:left="357" w:hanging="357"/>
        <w:jc w:val="center"/>
        <w:rPr>
          <w:rFonts w:cs="Arial"/>
          <w:b/>
          <w:sz w:val="20"/>
          <w:szCs w:val="20"/>
        </w:rPr>
      </w:pPr>
      <w:r>
        <w:rPr>
          <w:rFonts w:cs="Arial"/>
          <w:b/>
          <w:bCs/>
          <w:sz w:val="20"/>
          <w:szCs w:val="20"/>
          <w:lang w:val="en-GB"/>
        </w:rPr>
        <w:t>SUBJECT OF THE CONTRACT</w:t>
      </w:r>
    </w:p>
    <w:p w14:paraId="40B16429" w14:textId="77777777" w:rsidR="001D7EE5" w:rsidRPr="00971E9D" w:rsidRDefault="001D7EE5" w:rsidP="001D7EE5">
      <w:pPr>
        <w:jc w:val="both"/>
        <w:rPr>
          <w:rFonts w:cs="Arial"/>
          <w:b/>
          <w:bCs/>
          <w:sz w:val="20"/>
          <w:szCs w:val="20"/>
        </w:rPr>
      </w:pPr>
    </w:p>
    <w:p w14:paraId="59A8092B" w14:textId="5438657A" w:rsidR="00C20B87" w:rsidRPr="00C20B87" w:rsidRDefault="001D7EE5" w:rsidP="00C20B87">
      <w:pPr>
        <w:widowControl w:val="0"/>
        <w:tabs>
          <w:tab w:val="left" w:pos="5257"/>
        </w:tabs>
        <w:spacing w:line="288" w:lineRule="auto"/>
        <w:ind w:left="4394"/>
        <w:rPr>
          <w:rFonts w:cs="Arial"/>
          <w:b/>
          <w:bCs/>
          <w:sz w:val="20"/>
          <w:szCs w:val="20"/>
          <w:lang w:val="en-GB"/>
        </w:rPr>
      </w:pPr>
      <w:r>
        <w:rPr>
          <w:rFonts w:cs="Arial"/>
          <w:b/>
          <w:bCs/>
          <w:sz w:val="20"/>
          <w:szCs w:val="20"/>
          <w:lang w:val="en-GB"/>
        </w:rPr>
        <w:t>Article 2</w:t>
      </w:r>
    </w:p>
    <w:p w14:paraId="2300EF66" w14:textId="468DB5C7" w:rsidR="001D7EE5" w:rsidRPr="00AF29BF" w:rsidRDefault="001D7EE5" w:rsidP="001D7EE5">
      <w:pPr>
        <w:jc w:val="both"/>
        <w:rPr>
          <w:rFonts w:cs="Arial"/>
          <w:sz w:val="20"/>
          <w:szCs w:val="20"/>
        </w:rPr>
      </w:pPr>
      <w:r>
        <w:rPr>
          <w:rFonts w:cs="Arial"/>
          <w:sz w:val="20"/>
          <w:szCs w:val="20"/>
          <w:lang w:val="en-GB"/>
        </w:rPr>
        <w:t xml:space="preserve">The subject of this contract is the </w:t>
      </w:r>
      <w:r w:rsidR="000732FC" w:rsidRPr="000732FC">
        <w:rPr>
          <w:rFonts w:cs="Arial"/>
          <w:sz w:val="20"/>
          <w:szCs w:val="20"/>
          <w:lang w:val="en-GB"/>
        </w:rPr>
        <w:t xml:space="preserve">Lease of the Matlab software with technical support </w:t>
      </w:r>
      <w:r>
        <w:rPr>
          <w:rFonts w:cs="Arial"/>
          <w:sz w:val="20"/>
          <w:szCs w:val="20"/>
          <w:lang w:val="en-GB"/>
        </w:rPr>
        <w:t xml:space="preserve">or a period of </w:t>
      </w:r>
      <w:r w:rsidR="000732FC">
        <w:rPr>
          <w:rFonts w:cs="Arial"/>
          <w:sz w:val="20"/>
          <w:szCs w:val="20"/>
          <w:lang w:val="en-GB"/>
        </w:rPr>
        <w:t>36</w:t>
      </w:r>
      <w:r>
        <w:rPr>
          <w:rFonts w:cs="Arial"/>
          <w:sz w:val="20"/>
          <w:szCs w:val="20"/>
          <w:lang w:val="en-GB"/>
        </w:rPr>
        <w:t xml:space="preserve"> months</w:t>
      </w:r>
      <w:r w:rsidR="00286FE4">
        <w:rPr>
          <w:rFonts w:cs="Arial"/>
          <w:sz w:val="20"/>
          <w:szCs w:val="20"/>
          <w:lang w:val="en-GB"/>
        </w:rPr>
        <w:t xml:space="preserve"> (1 June 2025 to 31 May 2028)</w:t>
      </w:r>
      <w:r>
        <w:rPr>
          <w:rFonts w:cs="Arial"/>
          <w:sz w:val="20"/>
          <w:szCs w:val="20"/>
          <w:lang w:val="en-GB"/>
        </w:rPr>
        <w:t>.</w:t>
      </w:r>
    </w:p>
    <w:p w14:paraId="75ECE5B5" w14:textId="77777777" w:rsidR="001D7EE5" w:rsidRPr="00AF29BF" w:rsidRDefault="001D7EE5" w:rsidP="001D7EE5">
      <w:pPr>
        <w:jc w:val="both"/>
        <w:rPr>
          <w:rFonts w:cs="Arial"/>
          <w:sz w:val="20"/>
          <w:szCs w:val="20"/>
        </w:rPr>
      </w:pPr>
    </w:p>
    <w:p w14:paraId="1C353FCD" w14:textId="77777777" w:rsidR="001D7EE5" w:rsidRPr="00AF29BF" w:rsidRDefault="001D7EE5" w:rsidP="001D7EE5">
      <w:pPr>
        <w:jc w:val="both"/>
        <w:rPr>
          <w:rFonts w:cs="Arial"/>
          <w:sz w:val="20"/>
          <w:szCs w:val="20"/>
        </w:rPr>
      </w:pPr>
      <w:r>
        <w:rPr>
          <w:rFonts w:cs="Arial"/>
          <w:sz w:val="20"/>
          <w:szCs w:val="20"/>
          <w:lang w:val="en-GB"/>
        </w:rPr>
        <w:t>The subject of this contract is specified in detail in the Public Procurement Documents (Annex 1) and the selected tenderer’s Tender Documents (Annex 2), which are annexed to this contract and form an integral part thereof. The subject of this contract shall be implemented in the manner set out in these annexes and the contract.</w:t>
      </w:r>
    </w:p>
    <w:p w14:paraId="41DD5671" w14:textId="77777777" w:rsidR="001D7EE5" w:rsidRPr="00AF29BF" w:rsidRDefault="001D7EE5" w:rsidP="001D7EE5">
      <w:pPr>
        <w:jc w:val="both"/>
        <w:rPr>
          <w:rFonts w:cs="Arial"/>
          <w:sz w:val="20"/>
          <w:szCs w:val="20"/>
        </w:rPr>
      </w:pPr>
    </w:p>
    <w:p w14:paraId="29AF4DBC" w14:textId="77777777" w:rsidR="001D7EE5" w:rsidRPr="00AF29BF" w:rsidRDefault="001D7EE5" w:rsidP="001D7EE5">
      <w:pPr>
        <w:jc w:val="both"/>
        <w:rPr>
          <w:rFonts w:cs="Arial"/>
          <w:color w:val="000000"/>
          <w:sz w:val="20"/>
          <w:szCs w:val="20"/>
        </w:rPr>
      </w:pPr>
    </w:p>
    <w:p w14:paraId="4545F29F" w14:textId="77777777" w:rsidR="001D7EE5" w:rsidRPr="00AF29BF" w:rsidRDefault="001D7EE5" w:rsidP="001D7EE5">
      <w:pPr>
        <w:pStyle w:val="Telobesedila"/>
        <w:widowControl w:val="0"/>
        <w:numPr>
          <w:ilvl w:val="0"/>
          <w:numId w:val="19"/>
        </w:numPr>
        <w:overflowPunct/>
        <w:autoSpaceDE/>
        <w:adjustRightInd/>
        <w:jc w:val="center"/>
        <w:textAlignment w:val="auto"/>
        <w:rPr>
          <w:rFonts w:cs="Arial"/>
          <w:b/>
          <w:color w:val="111111"/>
          <w:sz w:val="20"/>
        </w:rPr>
      </w:pPr>
      <w:r>
        <w:rPr>
          <w:rFonts w:cs="Arial"/>
          <w:b/>
          <w:bCs/>
          <w:color w:val="111111"/>
          <w:sz w:val="20"/>
          <w:lang w:val="en-GB"/>
        </w:rPr>
        <w:t>CONTRACT VALUE AND PAYMENT TERMS</w:t>
      </w:r>
    </w:p>
    <w:p w14:paraId="2779A8FC" w14:textId="77777777" w:rsidR="001D7EE5" w:rsidRPr="00AF29BF" w:rsidRDefault="001D7EE5" w:rsidP="001D7EE5">
      <w:pPr>
        <w:widowControl w:val="0"/>
        <w:spacing w:line="288" w:lineRule="auto"/>
        <w:rPr>
          <w:rFonts w:cs="Arial"/>
          <w:b/>
          <w:color w:val="0F0F0F"/>
          <w:w w:val="105"/>
          <w:sz w:val="20"/>
          <w:szCs w:val="20"/>
        </w:rPr>
      </w:pPr>
    </w:p>
    <w:p w14:paraId="0154A29E" w14:textId="77777777" w:rsidR="001D7EE5" w:rsidRPr="001377BC" w:rsidRDefault="001D7EE5" w:rsidP="001D7EE5">
      <w:pPr>
        <w:widowControl w:val="0"/>
        <w:tabs>
          <w:tab w:val="left" w:pos="5257"/>
        </w:tabs>
        <w:spacing w:line="288" w:lineRule="auto"/>
        <w:ind w:left="4394"/>
        <w:rPr>
          <w:rFonts w:cs="Arial"/>
          <w:b/>
          <w:bCs/>
          <w:color w:val="0F0F0F"/>
          <w:sz w:val="20"/>
          <w:szCs w:val="20"/>
        </w:rPr>
      </w:pPr>
      <w:r>
        <w:rPr>
          <w:rFonts w:cs="Arial"/>
          <w:b/>
          <w:bCs/>
          <w:color w:val="0F0F0F"/>
          <w:sz w:val="20"/>
          <w:szCs w:val="20"/>
          <w:lang w:val="en-GB"/>
        </w:rPr>
        <w:t>Article 3</w:t>
      </w:r>
    </w:p>
    <w:p w14:paraId="26EF3D6C" w14:textId="15C20772" w:rsidR="001D7EE5" w:rsidRDefault="001D7EE5" w:rsidP="001D7EE5">
      <w:pPr>
        <w:jc w:val="both"/>
        <w:rPr>
          <w:rFonts w:cs="Arial"/>
          <w:sz w:val="20"/>
        </w:rPr>
      </w:pPr>
      <w:r>
        <w:rPr>
          <w:rFonts w:cs="Arial"/>
          <w:color w:val="0F0F0F"/>
          <w:sz w:val="20"/>
          <w:lang w:val="en-GB"/>
        </w:rPr>
        <w:t xml:space="preserve">The total contract value is EUR </w:t>
      </w:r>
      <w:r>
        <w:rPr>
          <w:rFonts w:cs="Arial"/>
          <w:sz w:val="20"/>
          <w:lang w:val="en-GB"/>
        </w:rPr>
        <w:t>_______ excluding VAT</w:t>
      </w:r>
      <w:r w:rsidR="00286FE4">
        <w:rPr>
          <w:rFonts w:cs="Arial"/>
          <w:sz w:val="20"/>
          <w:lang w:val="en-GB"/>
        </w:rPr>
        <w:t>.</w:t>
      </w:r>
    </w:p>
    <w:p w14:paraId="431430A7" w14:textId="77777777" w:rsidR="001D7EE5" w:rsidRDefault="001D7EE5" w:rsidP="001D7EE5">
      <w:pPr>
        <w:jc w:val="both"/>
        <w:rPr>
          <w:rFonts w:cs="Arial"/>
          <w:sz w:val="20"/>
        </w:rPr>
      </w:pPr>
    </w:p>
    <w:p w14:paraId="789B4288" w14:textId="77777777" w:rsidR="001D7EE5" w:rsidRPr="007D7CB2" w:rsidRDefault="001D7EE5" w:rsidP="001D7EE5">
      <w:pPr>
        <w:jc w:val="both"/>
        <w:rPr>
          <w:rFonts w:cs="Arial"/>
          <w:color w:val="000000"/>
          <w:sz w:val="20"/>
          <w:szCs w:val="20"/>
        </w:rPr>
      </w:pPr>
      <w:r>
        <w:rPr>
          <w:rFonts w:cs="Arial"/>
          <w:color w:val="000000"/>
          <w:sz w:val="20"/>
          <w:szCs w:val="20"/>
          <w:lang w:val="en-GB"/>
        </w:rPr>
        <w:t xml:space="preserve">The public contract shall be performed at the per-unit prices contained in the Pro Forma Invoice (Form 1/OBR-1, Annex 2). The tender prices shall include all costs according to the requirements set out in the </w:t>
      </w:r>
      <w:r>
        <w:rPr>
          <w:rFonts w:cs="Arial"/>
          <w:color w:val="000000" w:themeColor="text1"/>
          <w:sz w:val="20"/>
          <w:szCs w:val="20"/>
          <w:lang w:val="en-GB"/>
        </w:rPr>
        <w:t>Public Procurement Documents</w:t>
      </w:r>
      <w:r>
        <w:rPr>
          <w:rFonts w:cs="Arial"/>
          <w:color w:val="000000"/>
          <w:sz w:val="20"/>
          <w:szCs w:val="20"/>
          <w:lang w:val="en-GB"/>
        </w:rPr>
        <w:t>. The per-unit prices shall be fixed and unchangeable for the duration of the contract.</w:t>
      </w:r>
    </w:p>
    <w:p w14:paraId="7754450D" w14:textId="77777777" w:rsidR="001D7EE5" w:rsidRPr="007D7CB2" w:rsidRDefault="001D7EE5" w:rsidP="001D7EE5">
      <w:pPr>
        <w:jc w:val="both"/>
        <w:rPr>
          <w:rFonts w:cs="Arial"/>
          <w:color w:val="000000"/>
          <w:sz w:val="20"/>
          <w:szCs w:val="20"/>
        </w:rPr>
      </w:pPr>
    </w:p>
    <w:p w14:paraId="5CA08F63" w14:textId="3B946DD4" w:rsidR="00286FE4" w:rsidRPr="00B82655" w:rsidRDefault="001D7EE5" w:rsidP="00457F35">
      <w:pPr>
        <w:widowControl w:val="0"/>
        <w:tabs>
          <w:tab w:val="left" w:pos="5257"/>
        </w:tabs>
        <w:spacing w:line="288" w:lineRule="auto"/>
        <w:ind w:left="4394"/>
        <w:rPr>
          <w:rFonts w:cs="Arial"/>
          <w:b/>
          <w:bCs/>
          <w:sz w:val="20"/>
          <w:szCs w:val="20"/>
          <w:lang w:val="en-US"/>
        </w:rPr>
      </w:pPr>
      <w:r w:rsidRPr="00B82655">
        <w:rPr>
          <w:rFonts w:cs="Arial"/>
          <w:b/>
          <w:bCs/>
          <w:sz w:val="20"/>
          <w:szCs w:val="20"/>
          <w:lang w:val="en-US"/>
        </w:rPr>
        <w:t>Article 4</w:t>
      </w:r>
    </w:p>
    <w:p w14:paraId="0E3F4FB7" w14:textId="57BC39F3" w:rsidR="00E169AD" w:rsidRPr="00B82655" w:rsidRDefault="00457F35" w:rsidP="001D7EE5">
      <w:pPr>
        <w:spacing w:line="256" w:lineRule="auto"/>
        <w:rPr>
          <w:rFonts w:eastAsia="Garamond" w:cs="Arial"/>
          <w:iCs/>
          <w:color w:val="000000"/>
          <w:sz w:val="20"/>
          <w:szCs w:val="20"/>
          <w:lang w:val="en-US"/>
        </w:rPr>
      </w:pPr>
      <w:r w:rsidRPr="00B82655">
        <w:rPr>
          <w:rFonts w:eastAsia="Garamond" w:cs="Arial"/>
          <w:color w:val="000000"/>
          <w:sz w:val="20"/>
          <w:szCs w:val="20"/>
          <w:lang w:val="en-US"/>
        </w:rPr>
        <w:t xml:space="preserve">The Contracting Authority shall pay the Contractor an annual fee for the leasing of the MATLAB software suite to the latter’s current account within 30 days following the issue of the relevant invoice, as follows: </w:t>
      </w:r>
    </w:p>
    <w:p w14:paraId="308753A2" w14:textId="08686AC0" w:rsidR="001D1BA3" w:rsidRPr="00B82655" w:rsidRDefault="001D1BA3" w:rsidP="00B82655">
      <w:pPr>
        <w:pStyle w:val="Odstavekseznama"/>
        <w:numPr>
          <w:ilvl w:val="0"/>
          <w:numId w:val="68"/>
        </w:numPr>
        <w:spacing w:line="256" w:lineRule="auto"/>
        <w:jc w:val="both"/>
        <w:rPr>
          <w:rFonts w:eastAsia="Garamond" w:cs="Arial"/>
          <w:color w:val="000000"/>
          <w:sz w:val="20"/>
          <w:szCs w:val="20"/>
          <w:lang w:val="en-US"/>
        </w:rPr>
      </w:pPr>
      <w:r w:rsidRPr="00B82655">
        <w:rPr>
          <w:rFonts w:eastAsia="Garamond" w:cs="Arial"/>
          <w:color w:val="000000"/>
          <w:sz w:val="20"/>
          <w:szCs w:val="20"/>
          <w:lang w:val="en-US"/>
        </w:rPr>
        <w:t xml:space="preserve">1st installment for the first period from June 1, 2025, to May 31, 2026, in the amount of </w:t>
      </w:r>
      <w:r w:rsidRPr="00B82655">
        <w:rPr>
          <w:rFonts w:eastAsia="Garamond" w:cs="Arial"/>
          <w:color w:val="000000"/>
          <w:sz w:val="20"/>
          <w:szCs w:val="20"/>
          <w:lang w:val="en-US"/>
        </w:rPr>
        <w:fldChar w:fldCharType="begin">
          <w:ffData>
            <w:name w:val="Besedilo2"/>
            <w:enabled/>
            <w:calcOnExit w:val="0"/>
            <w:textInput/>
          </w:ffData>
        </w:fldChar>
      </w:r>
      <w:r w:rsidRPr="00B82655">
        <w:rPr>
          <w:rFonts w:eastAsia="Garamond" w:cs="Arial"/>
          <w:color w:val="000000"/>
          <w:sz w:val="20"/>
          <w:szCs w:val="20"/>
          <w:lang w:val="en-US"/>
        </w:rPr>
        <w:instrText xml:space="preserve"> FORMTEXT </w:instrText>
      </w:r>
      <w:r w:rsidRPr="00B82655">
        <w:rPr>
          <w:rFonts w:eastAsia="Garamond" w:cs="Arial"/>
          <w:color w:val="000000"/>
          <w:sz w:val="20"/>
          <w:szCs w:val="20"/>
          <w:lang w:val="en-US"/>
        </w:rPr>
      </w:r>
      <w:r w:rsidRPr="00B82655">
        <w:rPr>
          <w:rFonts w:eastAsia="Garamond" w:cs="Arial"/>
          <w:color w:val="000000"/>
          <w:sz w:val="20"/>
          <w:szCs w:val="20"/>
          <w:lang w:val="en-US"/>
        </w:rPr>
        <w:fldChar w:fldCharType="separate"/>
      </w:r>
      <w:r w:rsidRPr="00B82655">
        <w:rPr>
          <w:rFonts w:eastAsia="Garamond"/>
          <w:lang w:val="en-US"/>
        </w:rPr>
        <w:t> </w:t>
      </w:r>
      <w:r w:rsidRPr="00B82655">
        <w:rPr>
          <w:rFonts w:eastAsia="Garamond"/>
          <w:lang w:val="en-US"/>
        </w:rPr>
        <w:t> </w:t>
      </w:r>
      <w:r w:rsidRPr="00B82655">
        <w:rPr>
          <w:rFonts w:eastAsia="Garamond"/>
          <w:lang w:val="en-US"/>
        </w:rPr>
        <w:t> </w:t>
      </w:r>
      <w:r w:rsidRPr="00B82655">
        <w:rPr>
          <w:rFonts w:eastAsia="Garamond"/>
          <w:lang w:val="en-US"/>
        </w:rPr>
        <w:t> </w:t>
      </w:r>
      <w:r w:rsidRPr="00B82655">
        <w:rPr>
          <w:rFonts w:eastAsia="Garamond"/>
          <w:lang w:val="en-US"/>
        </w:rPr>
        <w:t> </w:t>
      </w:r>
      <w:r w:rsidRPr="00B82655">
        <w:rPr>
          <w:rFonts w:eastAsia="Garamond" w:cs="Arial"/>
          <w:color w:val="000000"/>
          <w:sz w:val="20"/>
          <w:szCs w:val="20"/>
          <w:lang w:val="en-US"/>
        </w:rPr>
        <w:fldChar w:fldCharType="end"/>
      </w:r>
      <w:r w:rsidRPr="00B82655">
        <w:rPr>
          <w:rFonts w:eastAsia="Garamond" w:cs="Arial"/>
          <w:color w:val="000000"/>
          <w:sz w:val="20"/>
          <w:szCs w:val="20"/>
          <w:lang w:val="en-US"/>
        </w:rPr>
        <w:t xml:space="preserve">, within 30 (thirty) days from receipt of the invoice issued by the contractor after the contract is signed; </w:t>
      </w:r>
    </w:p>
    <w:p w14:paraId="6813B82E" w14:textId="485A8B13" w:rsidR="001D1BA3" w:rsidRPr="00B82655" w:rsidRDefault="001D1BA3" w:rsidP="00B82655">
      <w:pPr>
        <w:pStyle w:val="Odstavekseznama"/>
        <w:numPr>
          <w:ilvl w:val="0"/>
          <w:numId w:val="68"/>
        </w:numPr>
        <w:spacing w:line="256" w:lineRule="auto"/>
        <w:jc w:val="both"/>
        <w:rPr>
          <w:rFonts w:eastAsia="Garamond" w:cs="Arial"/>
          <w:color w:val="000000"/>
          <w:sz w:val="20"/>
          <w:szCs w:val="20"/>
          <w:lang w:val="en-US"/>
        </w:rPr>
      </w:pPr>
      <w:r w:rsidRPr="00B82655">
        <w:rPr>
          <w:rFonts w:eastAsia="Garamond" w:cs="Arial"/>
          <w:color w:val="000000"/>
          <w:sz w:val="20"/>
          <w:szCs w:val="20"/>
          <w:lang w:val="en-US"/>
        </w:rPr>
        <w:t xml:space="preserve">2nd installment for the second period from June 1, 2026, to May 31, 2027, in the amount of </w:t>
      </w:r>
      <w:r w:rsidRPr="00B82655">
        <w:rPr>
          <w:rFonts w:eastAsia="Garamond" w:cs="Arial"/>
          <w:color w:val="000000"/>
          <w:sz w:val="20"/>
          <w:szCs w:val="20"/>
          <w:lang w:val="en-US"/>
        </w:rPr>
        <w:fldChar w:fldCharType="begin">
          <w:ffData>
            <w:name w:val="Besedilo2"/>
            <w:enabled/>
            <w:calcOnExit w:val="0"/>
            <w:textInput/>
          </w:ffData>
        </w:fldChar>
      </w:r>
      <w:r w:rsidRPr="00B82655">
        <w:rPr>
          <w:rFonts w:eastAsia="Garamond" w:cs="Arial"/>
          <w:color w:val="000000"/>
          <w:sz w:val="20"/>
          <w:szCs w:val="20"/>
          <w:lang w:val="en-US"/>
        </w:rPr>
        <w:instrText xml:space="preserve"> FORMTEXT </w:instrText>
      </w:r>
      <w:r w:rsidRPr="00B82655">
        <w:rPr>
          <w:rFonts w:eastAsia="Garamond" w:cs="Arial"/>
          <w:color w:val="000000"/>
          <w:sz w:val="20"/>
          <w:szCs w:val="20"/>
          <w:lang w:val="en-US"/>
        </w:rPr>
      </w:r>
      <w:r w:rsidRPr="00B82655">
        <w:rPr>
          <w:rFonts w:eastAsia="Garamond" w:cs="Arial"/>
          <w:color w:val="000000"/>
          <w:sz w:val="20"/>
          <w:szCs w:val="20"/>
          <w:lang w:val="en-US"/>
        </w:rPr>
        <w:fldChar w:fldCharType="separate"/>
      </w:r>
      <w:r w:rsidRPr="00B82655">
        <w:rPr>
          <w:rFonts w:eastAsia="Garamond"/>
          <w:lang w:val="en-US"/>
        </w:rPr>
        <w:t> </w:t>
      </w:r>
      <w:r w:rsidRPr="00B82655">
        <w:rPr>
          <w:rFonts w:eastAsia="Garamond"/>
          <w:lang w:val="en-US"/>
        </w:rPr>
        <w:t> </w:t>
      </w:r>
      <w:r w:rsidRPr="00B82655">
        <w:rPr>
          <w:rFonts w:eastAsia="Garamond"/>
          <w:lang w:val="en-US"/>
        </w:rPr>
        <w:t> </w:t>
      </w:r>
      <w:r w:rsidRPr="00B82655">
        <w:rPr>
          <w:rFonts w:eastAsia="Garamond"/>
          <w:lang w:val="en-US"/>
        </w:rPr>
        <w:t> </w:t>
      </w:r>
      <w:r w:rsidRPr="00B82655">
        <w:rPr>
          <w:rFonts w:eastAsia="Garamond"/>
          <w:lang w:val="en-US"/>
        </w:rPr>
        <w:t> </w:t>
      </w:r>
      <w:r w:rsidRPr="00B82655">
        <w:rPr>
          <w:rFonts w:eastAsia="Garamond" w:cs="Arial"/>
          <w:color w:val="000000"/>
          <w:sz w:val="20"/>
          <w:szCs w:val="20"/>
          <w:lang w:val="en-US"/>
        </w:rPr>
        <w:fldChar w:fldCharType="end"/>
      </w:r>
      <w:r w:rsidRPr="00B82655">
        <w:rPr>
          <w:rFonts w:eastAsia="Garamond" w:cs="Arial"/>
          <w:color w:val="000000"/>
          <w:sz w:val="20"/>
          <w:szCs w:val="20"/>
          <w:lang w:val="en-US"/>
        </w:rPr>
        <w:t xml:space="preserve">, within 30 (thirty) days from receipt of the invoice issued by the contractor after the first period ends; </w:t>
      </w:r>
    </w:p>
    <w:p w14:paraId="734E3A7D" w14:textId="7AB19768" w:rsidR="001D1BA3" w:rsidRPr="00B82655" w:rsidRDefault="001D1BA3" w:rsidP="00B82655">
      <w:pPr>
        <w:pStyle w:val="Odstavekseznama"/>
        <w:numPr>
          <w:ilvl w:val="0"/>
          <w:numId w:val="68"/>
        </w:numPr>
        <w:spacing w:line="256" w:lineRule="auto"/>
        <w:jc w:val="both"/>
        <w:rPr>
          <w:rFonts w:eastAsia="Garamond" w:cs="Arial"/>
          <w:color w:val="000000"/>
          <w:sz w:val="20"/>
          <w:szCs w:val="20"/>
          <w:lang w:val="en-US"/>
        </w:rPr>
      </w:pPr>
      <w:r w:rsidRPr="00B82655">
        <w:rPr>
          <w:rFonts w:eastAsia="Garamond" w:cs="Arial"/>
          <w:color w:val="000000"/>
          <w:sz w:val="20"/>
          <w:szCs w:val="20"/>
          <w:lang w:val="en-US"/>
        </w:rPr>
        <w:t xml:space="preserve">3rd installment for the third period from June 1, 2027, to May 31, 2028, in the amount of </w:t>
      </w:r>
      <w:r w:rsidRPr="00B82655">
        <w:rPr>
          <w:rFonts w:eastAsia="Garamond" w:cs="Arial"/>
          <w:color w:val="000000"/>
          <w:sz w:val="20"/>
          <w:szCs w:val="20"/>
          <w:lang w:val="en-US"/>
        </w:rPr>
        <w:fldChar w:fldCharType="begin">
          <w:ffData>
            <w:name w:val="Besedilo2"/>
            <w:enabled/>
            <w:calcOnExit w:val="0"/>
            <w:textInput/>
          </w:ffData>
        </w:fldChar>
      </w:r>
      <w:r w:rsidRPr="00B82655">
        <w:rPr>
          <w:rFonts w:eastAsia="Garamond" w:cs="Arial"/>
          <w:color w:val="000000"/>
          <w:sz w:val="20"/>
          <w:szCs w:val="20"/>
          <w:lang w:val="en-US"/>
        </w:rPr>
        <w:instrText xml:space="preserve"> FORMTEXT </w:instrText>
      </w:r>
      <w:r w:rsidRPr="00B82655">
        <w:rPr>
          <w:rFonts w:eastAsia="Garamond" w:cs="Arial"/>
          <w:color w:val="000000"/>
          <w:sz w:val="20"/>
          <w:szCs w:val="20"/>
          <w:lang w:val="en-US"/>
        </w:rPr>
      </w:r>
      <w:r w:rsidRPr="00B82655">
        <w:rPr>
          <w:rFonts w:eastAsia="Garamond" w:cs="Arial"/>
          <w:color w:val="000000"/>
          <w:sz w:val="20"/>
          <w:szCs w:val="20"/>
          <w:lang w:val="en-US"/>
        </w:rPr>
        <w:fldChar w:fldCharType="separate"/>
      </w:r>
      <w:r w:rsidRPr="00B82655">
        <w:rPr>
          <w:rFonts w:eastAsia="Garamond"/>
          <w:lang w:val="en-US"/>
        </w:rPr>
        <w:t> </w:t>
      </w:r>
      <w:r w:rsidRPr="00B82655">
        <w:rPr>
          <w:rFonts w:eastAsia="Garamond"/>
          <w:lang w:val="en-US"/>
        </w:rPr>
        <w:t> </w:t>
      </w:r>
      <w:r w:rsidRPr="00B82655">
        <w:rPr>
          <w:rFonts w:eastAsia="Garamond"/>
          <w:lang w:val="en-US"/>
        </w:rPr>
        <w:t> </w:t>
      </w:r>
      <w:r w:rsidRPr="00B82655">
        <w:rPr>
          <w:rFonts w:eastAsia="Garamond"/>
          <w:lang w:val="en-US"/>
        </w:rPr>
        <w:t> </w:t>
      </w:r>
      <w:r w:rsidRPr="00B82655">
        <w:rPr>
          <w:rFonts w:eastAsia="Garamond"/>
          <w:lang w:val="en-US"/>
        </w:rPr>
        <w:t> </w:t>
      </w:r>
      <w:r w:rsidRPr="00B82655">
        <w:rPr>
          <w:rFonts w:eastAsia="Garamond" w:cs="Arial"/>
          <w:color w:val="000000"/>
          <w:sz w:val="20"/>
          <w:szCs w:val="20"/>
          <w:lang w:val="en-US"/>
        </w:rPr>
        <w:fldChar w:fldCharType="end"/>
      </w:r>
      <w:r w:rsidRPr="00B82655">
        <w:rPr>
          <w:rFonts w:eastAsia="Garamond" w:cs="Arial"/>
          <w:color w:val="000000"/>
          <w:sz w:val="20"/>
          <w:szCs w:val="20"/>
          <w:lang w:val="en-US"/>
        </w:rPr>
        <w:t>, within 30 (thirty) days from receipt of the invoice issued by the contractor after the second period ends.</w:t>
      </w:r>
    </w:p>
    <w:p w14:paraId="3677C227" w14:textId="77777777" w:rsidR="001D1BA3" w:rsidRPr="00B82655" w:rsidRDefault="001D1BA3" w:rsidP="001D7EE5">
      <w:pPr>
        <w:spacing w:line="256" w:lineRule="auto"/>
        <w:rPr>
          <w:rFonts w:eastAsia="Garamond" w:cs="Arial"/>
          <w:color w:val="000000"/>
          <w:sz w:val="20"/>
          <w:szCs w:val="20"/>
          <w:lang w:val="en-US"/>
        </w:rPr>
      </w:pPr>
    </w:p>
    <w:p w14:paraId="10DFB6F2" w14:textId="3C1E92D7" w:rsidR="00457F35" w:rsidRPr="00B82655" w:rsidRDefault="00457F35" w:rsidP="001D7EE5">
      <w:pPr>
        <w:spacing w:line="256" w:lineRule="auto"/>
        <w:rPr>
          <w:rFonts w:eastAsia="Garamond" w:cs="Arial"/>
          <w:color w:val="000000"/>
          <w:sz w:val="20"/>
          <w:szCs w:val="20"/>
          <w:lang w:val="en-US"/>
        </w:rPr>
      </w:pPr>
      <w:r w:rsidRPr="00B82655">
        <w:rPr>
          <w:rFonts w:eastAsia="Garamond" w:cs="Arial"/>
          <w:color w:val="000000"/>
          <w:sz w:val="20"/>
          <w:szCs w:val="20"/>
          <w:lang w:val="en-US"/>
        </w:rPr>
        <w:t>Electronic invoices shall be issued in accordance with the tax legislation in the country where the Contracting Authority is registered and shall include the title of and reference to the number of the contract.</w:t>
      </w:r>
    </w:p>
    <w:p w14:paraId="7BF41067" w14:textId="77777777" w:rsidR="00457F35" w:rsidRPr="00B82655" w:rsidRDefault="00457F35" w:rsidP="001D7EE5">
      <w:pPr>
        <w:spacing w:line="256" w:lineRule="auto"/>
        <w:rPr>
          <w:rFonts w:eastAsia="Garamond" w:cs="Arial"/>
          <w:color w:val="000000"/>
          <w:sz w:val="20"/>
          <w:szCs w:val="20"/>
          <w:lang w:val="en-US"/>
        </w:rPr>
      </w:pPr>
    </w:p>
    <w:p w14:paraId="19002D4C" w14:textId="77777777" w:rsidR="001D7EE5" w:rsidRPr="00B82655" w:rsidRDefault="001D7EE5" w:rsidP="001D7EE5">
      <w:pPr>
        <w:spacing w:after="3" w:line="247" w:lineRule="auto"/>
        <w:ind w:right="55"/>
        <w:jc w:val="both"/>
        <w:rPr>
          <w:rFonts w:eastAsia="Garamond" w:cs="Arial"/>
          <w:color w:val="000000"/>
          <w:sz w:val="20"/>
          <w:szCs w:val="20"/>
          <w:lang w:val="en-US"/>
        </w:rPr>
      </w:pPr>
      <w:r w:rsidRPr="00B82655">
        <w:rPr>
          <w:rFonts w:eastAsia="Garamond" w:cs="Arial"/>
          <w:color w:val="000000"/>
          <w:sz w:val="20"/>
          <w:szCs w:val="20"/>
          <w:lang w:val="en-US"/>
        </w:rPr>
        <w:t xml:space="preserve">If the contracting authority is late with payment, the contractor may charge statutory default interest in accordance with the applicable regulations. </w:t>
      </w:r>
    </w:p>
    <w:p w14:paraId="36D67D93" w14:textId="77777777" w:rsidR="001D7EE5" w:rsidRPr="00B82655" w:rsidRDefault="001D7EE5" w:rsidP="001D7EE5">
      <w:pPr>
        <w:rPr>
          <w:rFonts w:cs="Arial"/>
          <w:sz w:val="20"/>
          <w:szCs w:val="20"/>
          <w:lang w:val="en-US"/>
        </w:rPr>
      </w:pPr>
    </w:p>
    <w:p w14:paraId="5D9C3662" w14:textId="77777777" w:rsidR="001D7EE5" w:rsidRPr="00B82655" w:rsidRDefault="001D7EE5" w:rsidP="001D7EE5">
      <w:pPr>
        <w:pStyle w:val="Telobesedila"/>
        <w:widowControl w:val="0"/>
        <w:numPr>
          <w:ilvl w:val="0"/>
          <w:numId w:val="19"/>
        </w:numPr>
        <w:overflowPunct/>
        <w:autoSpaceDE/>
        <w:adjustRightInd/>
        <w:jc w:val="center"/>
        <w:textAlignment w:val="auto"/>
        <w:rPr>
          <w:rFonts w:cs="Arial"/>
          <w:sz w:val="20"/>
          <w:lang w:val="en-US"/>
        </w:rPr>
      </w:pPr>
      <w:r w:rsidRPr="00B82655">
        <w:rPr>
          <w:rFonts w:cs="Arial"/>
          <w:b/>
          <w:bCs/>
          <w:color w:val="0F0F0F"/>
          <w:sz w:val="20"/>
          <w:lang w:val="en-US"/>
        </w:rPr>
        <w:t>OBLIGATIONS OF THE CONTRACTING PARTIES</w:t>
      </w:r>
    </w:p>
    <w:p w14:paraId="4CDF4077" w14:textId="77777777" w:rsidR="001D7EE5" w:rsidRPr="00B82655" w:rsidRDefault="001D7EE5" w:rsidP="001D7EE5">
      <w:pPr>
        <w:pStyle w:val="Odstavekseznama"/>
        <w:keepNext/>
        <w:ind w:left="850"/>
        <w:outlineLvl w:val="1"/>
        <w:rPr>
          <w:rFonts w:cs="Arial"/>
          <w:b/>
          <w:sz w:val="20"/>
          <w:szCs w:val="20"/>
          <w:lang w:val="en-US"/>
        </w:rPr>
      </w:pPr>
    </w:p>
    <w:p w14:paraId="4BF68566" w14:textId="22E4D992" w:rsidR="001D7EE5" w:rsidRPr="00B82655" w:rsidRDefault="001D7EE5" w:rsidP="00C20B87">
      <w:pPr>
        <w:widowControl w:val="0"/>
        <w:tabs>
          <w:tab w:val="left" w:pos="5257"/>
        </w:tabs>
        <w:spacing w:line="288" w:lineRule="auto"/>
        <w:ind w:left="4394"/>
        <w:rPr>
          <w:rFonts w:cs="Arial"/>
          <w:b/>
          <w:bCs/>
          <w:sz w:val="20"/>
          <w:szCs w:val="20"/>
          <w:lang w:val="en-US"/>
        </w:rPr>
      </w:pPr>
      <w:r w:rsidRPr="00B82655">
        <w:rPr>
          <w:rFonts w:cs="Arial"/>
          <w:b/>
          <w:bCs/>
          <w:sz w:val="20"/>
          <w:szCs w:val="20"/>
          <w:lang w:val="en-US"/>
        </w:rPr>
        <w:t>Article 5</w:t>
      </w:r>
    </w:p>
    <w:p w14:paraId="2DC95570" w14:textId="52100BE2" w:rsidR="00457F35" w:rsidRPr="00B82655" w:rsidRDefault="00457F35" w:rsidP="001D7EE5">
      <w:pPr>
        <w:widowControl w:val="0"/>
        <w:suppressAutoHyphens/>
        <w:snapToGrid w:val="0"/>
        <w:jc w:val="both"/>
        <w:rPr>
          <w:rFonts w:cs="Arial"/>
          <w:sz w:val="20"/>
          <w:szCs w:val="20"/>
          <w:lang w:val="en-US"/>
        </w:rPr>
      </w:pPr>
      <w:r w:rsidRPr="00B82655">
        <w:rPr>
          <w:rFonts w:cs="Arial"/>
          <w:sz w:val="20"/>
          <w:szCs w:val="20"/>
          <w:lang w:val="en-US"/>
        </w:rPr>
        <w:t xml:space="preserve">For the duration of this contract, the Contractor shall offer the unlimited use of the agreed number of MATLAB software suite licences </w:t>
      </w:r>
      <w:r w:rsidR="00E5175A" w:rsidRPr="00B82655">
        <w:rPr>
          <w:rFonts w:cs="Arial"/>
          <w:sz w:val="20"/>
          <w:szCs w:val="20"/>
          <w:lang w:val="en-US"/>
        </w:rPr>
        <w:t>to users, students and employees at the University of Ljubljana</w:t>
      </w:r>
    </w:p>
    <w:p w14:paraId="6CA9D5F6" w14:textId="77777777" w:rsidR="00457F35" w:rsidRPr="00B82655" w:rsidRDefault="00457F35" w:rsidP="001D7EE5">
      <w:pPr>
        <w:widowControl w:val="0"/>
        <w:suppressAutoHyphens/>
        <w:snapToGrid w:val="0"/>
        <w:jc w:val="both"/>
        <w:rPr>
          <w:rFonts w:cs="Arial"/>
          <w:sz w:val="20"/>
          <w:szCs w:val="20"/>
          <w:lang w:val="en-US"/>
        </w:rPr>
      </w:pPr>
    </w:p>
    <w:p w14:paraId="5844F793" w14:textId="3CB01965" w:rsidR="00457F35" w:rsidRPr="00B82655" w:rsidRDefault="00457F35" w:rsidP="001D7EE5">
      <w:pPr>
        <w:widowControl w:val="0"/>
        <w:suppressAutoHyphens/>
        <w:snapToGrid w:val="0"/>
        <w:jc w:val="both"/>
        <w:rPr>
          <w:rFonts w:cs="Arial"/>
          <w:sz w:val="20"/>
          <w:szCs w:val="20"/>
          <w:lang w:val="en-US"/>
        </w:rPr>
      </w:pPr>
      <w:r w:rsidRPr="00B82655">
        <w:rPr>
          <w:rFonts w:cs="Arial"/>
          <w:sz w:val="20"/>
          <w:szCs w:val="20"/>
          <w:lang w:val="en-US"/>
        </w:rPr>
        <w:t>The Contractor shall provide the Contracting Authority technical support in the installation and use of the MATLAB software suite, and any other assistance or the rectification of errors in the use thereof in English via email, telephone or online form completed by a user, every business day from 8 am to 4 pm.</w:t>
      </w:r>
    </w:p>
    <w:p w14:paraId="4ACB0F48" w14:textId="77777777" w:rsidR="00457F35" w:rsidRPr="00D96DDB" w:rsidRDefault="00457F35" w:rsidP="001D7EE5">
      <w:pPr>
        <w:widowControl w:val="0"/>
        <w:suppressAutoHyphens/>
        <w:snapToGrid w:val="0"/>
        <w:jc w:val="both"/>
        <w:rPr>
          <w:rFonts w:cs="Arial"/>
          <w:sz w:val="20"/>
          <w:szCs w:val="20"/>
        </w:rPr>
      </w:pPr>
    </w:p>
    <w:p w14:paraId="4B6869B4" w14:textId="77777777" w:rsidR="001D7EE5" w:rsidRPr="00D96DDB" w:rsidRDefault="001D7EE5" w:rsidP="001D7EE5">
      <w:pPr>
        <w:widowControl w:val="0"/>
        <w:suppressAutoHyphens/>
        <w:snapToGrid w:val="0"/>
        <w:jc w:val="both"/>
        <w:rPr>
          <w:rFonts w:cs="Arial"/>
          <w:sz w:val="20"/>
          <w:szCs w:val="20"/>
        </w:rPr>
      </w:pPr>
      <w:r w:rsidRPr="00D96DDB">
        <w:rPr>
          <w:rFonts w:cs="Arial"/>
          <w:sz w:val="20"/>
          <w:szCs w:val="20"/>
          <w:lang w:val="en-GB"/>
        </w:rPr>
        <w:t xml:space="preserve">The contractor </w:t>
      </w:r>
      <w:r w:rsidRPr="00D96DDB">
        <w:rPr>
          <w:rFonts w:cs="Arial"/>
          <w:sz w:val="20"/>
          <w:szCs w:val="20"/>
        </w:rPr>
        <w:t>asserts</w:t>
      </w:r>
      <w:r w:rsidRPr="00D96DDB">
        <w:rPr>
          <w:rFonts w:cs="Arial"/>
          <w:b/>
          <w:bCs/>
          <w:sz w:val="20"/>
          <w:szCs w:val="20"/>
        </w:rPr>
        <w:t xml:space="preserve"> </w:t>
      </w:r>
      <w:r w:rsidRPr="00D96DDB">
        <w:rPr>
          <w:rFonts w:cs="Arial"/>
          <w:sz w:val="20"/>
          <w:szCs w:val="20"/>
          <w:lang w:val="en-GB"/>
        </w:rPr>
        <w:t xml:space="preserve">to the contracting authority that: </w:t>
      </w:r>
    </w:p>
    <w:p w14:paraId="7FABFB73" w14:textId="77777777" w:rsidR="001D7EE5" w:rsidRPr="00BD1803" w:rsidRDefault="001D7EE5" w:rsidP="001D7EE5">
      <w:pPr>
        <w:pStyle w:val="Odstavekseznama"/>
        <w:widowControl w:val="0"/>
        <w:numPr>
          <w:ilvl w:val="0"/>
          <w:numId w:val="20"/>
        </w:numPr>
        <w:suppressAutoHyphens/>
        <w:snapToGrid w:val="0"/>
        <w:jc w:val="both"/>
        <w:rPr>
          <w:rFonts w:cs="Arial"/>
          <w:sz w:val="20"/>
          <w:szCs w:val="20"/>
          <w:lang w:val="en-GB"/>
        </w:rPr>
      </w:pPr>
      <w:r w:rsidRPr="00D96DDB">
        <w:rPr>
          <w:rFonts w:eastAsia="Lucida Sans Unicode" w:cs="Arial"/>
          <w:kern w:val="1"/>
          <w:sz w:val="20"/>
          <w:lang w:val="en-GB"/>
        </w:rPr>
        <w:t>it will perform the contractual obligations in a quality, professional and timely manner and in accordance with this contract.</w:t>
      </w:r>
    </w:p>
    <w:p w14:paraId="03DA5B8C" w14:textId="77777777" w:rsidR="001D7EE5" w:rsidRPr="00AF29BF" w:rsidRDefault="001D7EE5" w:rsidP="001D7EE5">
      <w:pPr>
        <w:pStyle w:val="Odstavekseznama"/>
        <w:widowControl w:val="0"/>
        <w:numPr>
          <w:ilvl w:val="0"/>
          <w:numId w:val="20"/>
        </w:numPr>
        <w:suppressAutoHyphens/>
        <w:snapToGrid w:val="0"/>
        <w:jc w:val="both"/>
        <w:rPr>
          <w:rFonts w:cs="Arial"/>
          <w:sz w:val="20"/>
          <w:szCs w:val="20"/>
        </w:rPr>
      </w:pPr>
      <w:r w:rsidRPr="00D96DDB">
        <w:rPr>
          <w:rFonts w:cs="Arial"/>
          <w:sz w:val="20"/>
          <w:szCs w:val="20"/>
          <w:lang w:val="en-GB"/>
        </w:rPr>
        <w:t xml:space="preserve">the services will comply </w:t>
      </w:r>
      <w:r>
        <w:rPr>
          <w:rFonts w:cs="Arial"/>
          <w:sz w:val="20"/>
          <w:szCs w:val="20"/>
          <w:lang w:val="en-GB"/>
        </w:rPr>
        <w:t xml:space="preserve">with all technical descriptions, characteristics and specifications that were given in the tender documents and that comprise an integral part of this contract. </w:t>
      </w:r>
    </w:p>
    <w:p w14:paraId="6AF6CB92" w14:textId="77777777" w:rsidR="001D7EE5" w:rsidRPr="00AF29BF" w:rsidRDefault="001D7EE5" w:rsidP="001D7EE5">
      <w:pPr>
        <w:widowControl w:val="0"/>
        <w:suppressAutoHyphens/>
        <w:snapToGrid w:val="0"/>
        <w:jc w:val="both"/>
        <w:rPr>
          <w:rFonts w:cs="Arial"/>
          <w:sz w:val="20"/>
          <w:szCs w:val="20"/>
        </w:rPr>
      </w:pPr>
    </w:p>
    <w:p w14:paraId="18EC8558" w14:textId="77777777" w:rsidR="001D7EE5" w:rsidRPr="00BD1803" w:rsidRDefault="001D7EE5" w:rsidP="001D7EE5">
      <w:pPr>
        <w:widowControl w:val="0"/>
        <w:suppressAutoHyphens/>
        <w:snapToGrid w:val="0"/>
        <w:jc w:val="both"/>
        <w:rPr>
          <w:rFonts w:cs="Arial"/>
          <w:color w:val="FF0000"/>
          <w:sz w:val="20"/>
          <w:szCs w:val="20"/>
          <w:lang w:val="en-GB"/>
        </w:rPr>
      </w:pPr>
      <w:r>
        <w:rPr>
          <w:rFonts w:cs="Arial"/>
          <w:color w:val="0F0F0F"/>
          <w:sz w:val="20"/>
          <w:szCs w:val="20"/>
          <w:lang w:val="en-GB"/>
        </w:rPr>
        <w:t>The contractor</w:t>
      </w:r>
      <w:r>
        <w:rPr>
          <w:rFonts w:cs="Arial"/>
          <w:sz w:val="20"/>
          <w:szCs w:val="20"/>
          <w:lang w:val="en-GB"/>
        </w:rPr>
        <w:t xml:space="preserve"> shall ensure that the services are rendered correctly and in a high-quality manner, in accordance with the rules of the profession and the regulations applicable in Slovenia and the European Union (laws, rules and standards) that relate to the subject of the public contract and any changes to them during the performance of the contract. </w:t>
      </w:r>
    </w:p>
    <w:p w14:paraId="44C44AA0" w14:textId="77777777" w:rsidR="001D7EE5" w:rsidRPr="00AF29BF" w:rsidRDefault="001D7EE5" w:rsidP="001D7EE5">
      <w:pPr>
        <w:widowControl w:val="0"/>
        <w:suppressAutoHyphens/>
        <w:snapToGrid w:val="0"/>
        <w:jc w:val="both"/>
        <w:rPr>
          <w:rFonts w:cs="Arial"/>
          <w:sz w:val="20"/>
          <w:szCs w:val="20"/>
        </w:rPr>
      </w:pPr>
    </w:p>
    <w:p w14:paraId="396FA4CE" w14:textId="77777777" w:rsidR="001D7EE5" w:rsidRPr="00AF29BF" w:rsidRDefault="001D7EE5" w:rsidP="001D7EE5">
      <w:pPr>
        <w:widowControl w:val="0"/>
        <w:suppressAutoHyphens/>
        <w:snapToGrid w:val="0"/>
        <w:jc w:val="both"/>
        <w:rPr>
          <w:rFonts w:cs="Arial"/>
          <w:sz w:val="20"/>
          <w:szCs w:val="20"/>
        </w:rPr>
      </w:pPr>
      <w:r>
        <w:rPr>
          <w:rFonts w:cs="Arial"/>
          <w:color w:val="0F0F0F"/>
          <w:sz w:val="20"/>
          <w:szCs w:val="20"/>
          <w:lang w:val="en-GB"/>
        </w:rPr>
        <w:t>The contractor</w:t>
      </w:r>
      <w:r>
        <w:rPr>
          <w:rFonts w:cs="Arial"/>
          <w:sz w:val="20"/>
          <w:szCs w:val="20"/>
          <w:lang w:val="en-GB"/>
        </w:rPr>
        <w:t xml:space="preserve"> shall: </w:t>
      </w:r>
    </w:p>
    <w:p w14:paraId="0B125406" w14:textId="77777777" w:rsidR="001D7EE5" w:rsidRPr="00AF29BF" w:rsidRDefault="001D7EE5" w:rsidP="001D7EE5">
      <w:pPr>
        <w:pStyle w:val="Odstavekseznama"/>
        <w:widowControl w:val="0"/>
        <w:numPr>
          <w:ilvl w:val="0"/>
          <w:numId w:val="21"/>
        </w:numPr>
        <w:suppressAutoHyphens/>
        <w:snapToGrid w:val="0"/>
        <w:jc w:val="both"/>
        <w:rPr>
          <w:rFonts w:cs="Arial"/>
          <w:sz w:val="20"/>
          <w:szCs w:val="20"/>
        </w:rPr>
      </w:pPr>
      <w:r>
        <w:rPr>
          <w:rFonts w:cs="Arial"/>
          <w:sz w:val="20"/>
          <w:szCs w:val="20"/>
          <w:lang w:val="en-GB"/>
        </w:rPr>
        <w:t>request the contracting authority’s written consent for any change in the performance of the contract;</w:t>
      </w:r>
    </w:p>
    <w:p w14:paraId="592E0DD8" w14:textId="77777777" w:rsidR="001D7EE5" w:rsidRPr="00B42A0D" w:rsidRDefault="001D7EE5" w:rsidP="001D7EE5">
      <w:pPr>
        <w:pStyle w:val="Telobesedila"/>
        <w:numPr>
          <w:ilvl w:val="0"/>
          <w:numId w:val="21"/>
        </w:numPr>
        <w:rPr>
          <w:rFonts w:cs="Arial"/>
          <w:sz w:val="20"/>
        </w:rPr>
      </w:pPr>
      <w:r>
        <w:rPr>
          <w:rFonts w:cs="Arial"/>
          <w:sz w:val="20"/>
          <w:lang w:val="en-GB"/>
        </w:rPr>
        <w:t>inform the contracting authority in a timely and prompt manner of any circumstances which may affect the performance of this contract,</w:t>
      </w:r>
    </w:p>
    <w:p w14:paraId="56D602FD" w14:textId="77777777" w:rsidR="001D7EE5" w:rsidRDefault="001D7EE5" w:rsidP="001D7EE5">
      <w:pPr>
        <w:pStyle w:val="Odstavekseznama"/>
        <w:widowControl w:val="0"/>
        <w:numPr>
          <w:ilvl w:val="0"/>
          <w:numId w:val="21"/>
        </w:numPr>
        <w:suppressAutoHyphens/>
        <w:snapToGrid w:val="0"/>
        <w:jc w:val="both"/>
        <w:rPr>
          <w:rFonts w:cs="Arial"/>
          <w:sz w:val="20"/>
          <w:szCs w:val="20"/>
        </w:rPr>
      </w:pPr>
      <w:r>
        <w:rPr>
          <w:rFonts w:cs="Arial"/>
          <w:sz w:val="20"/>
          <w:szCs w:val="20"/>
          <w:lang w:val="en-GB"/>
        </w:rPr>
        <w:t xml:space="preserve">protect the contracting authority’s interests and safeguard all information that it learns of during the </w:t>
      </w:r>
      <w:r>
        <w:rPr>
          <w:rFonts w:cs="Arial"/>
          <w:sz w:val="20"/>
          <w:szCs w:val="20"/>
          <w:lang w:val="en-GB"/>
        </w:rPr>
        <w:lastRenderedPageBreak/>
        <w:t>provision of services in accordance with the applicable regulations;</w:t>
      </w:r>
    </w:p>
    <w:p w14:paraId="34D0F519" w14:textId="1FFDDD6B" w:rsidR="001D7EE5" w:rsidRPr="00286FE4" w:rsidRDefault="001D7EE5" w:rsidP="00286FE4">
      <w:pPr>
        <w:pStyle w:val="Telobesedila"/>
        <w:numPr>
          <w:ilvl w:val="0"/>
          <w:numId w:val="21"/>
        </w:numPr>
        <w:rPr>
          <w:rFonts w:cs="Arial"/>
          <w:sz w:val="20"/>
        </w:rPr>
      </w:pPr>
      <w:r>
        <w:rPr>
          <w:rFonts w:cs="Arial"/>
          <w:sz w:val="20"/>
          <w:lang w:val="en-GB"/>
        </w:rPr>
        <w:t>enable the contracting authority to exercise appropriate control over the performance of the contract.</w:t>
      </w:r>
    </w:p>
    <w:p w14:paraId="1B317022" w14:textId="77777777" w:rsidR="00286FE4" w:rsidRPr="00B82655" w:rsidRDefault="00286FE4" w:rsidP="00286FE4">
      <w:pPr>
        <w:widowControl w:val="0"/>
        <w:tabs>
          <w:tab w:val="left" w:pos="5257"/>
        </w:tabs>
        <w:rPr>
          <w:rFonts w:cs="Arial"/>
          <w:color w:val="000000"/>
          <w:sz w:val="20"/>
          <w:szCs w:val="20"/>
          <w:lang w:val="en-US"/>
        </w:rPr>
      </w:pPr>
    </w:p>
    <w:p w14:paraId="0921243E" w14:textId="284A8DF0" w:rsidR="00382188" w:rsidRPr="00B82655" w:rsidRDefault="00382188" w:rsidP="00E5175A">
      <w:pPr>
        <w:widowControl w:val="0"/>
        <w:tabs>
          <w:tab w:val="left" w:pos="5257"/>
        </w:tabs>
        <w:jc w:val="center"/>
        <w:rPr>
          <w:rFonts w:cs="Arial"/>
          <w:b/>
          <w:color w:val="000000"/>
          <w:sz w:val="20"/>
          <w:szCs w:val="20"/>
          <w:lang w:val="en-US"/>
        </w:rPr>
      </w:pPr>
      <w:r w:rsidRPr="00B82655">
        <w:rPr>
          <w:rFonts w:cs="Arial"/>
          <w:b/>
          <w:color w:val="000000"/>
          <w:sz w:val="20"/>
          <w:szCs w:val="20"/>
          <w:lang w:val="en-US"/>
        </w:rPr>
        <w:t>Article 6</w:t>
      </w:r>
    </w:p>
    <w:p w14:paraId="6742EBAB" w14:textId="3B0E2371" w:rsidR="00E5175A" w:rsidRPr="00B82655" w:rsidRDefault="00E5175A" w:rsidP="00E5175A">
      <w:pPr>
        <w:widowControl w:val="0"/>
        <w:tabs>
          <w:tab w:val="left" w:pos="5257"/>
        </w:tabs>
        <w:jc w:val="both"/>
        <w:rPr>
          <w:rFonts w:cs="Arial"/>
          <w:color w:val="000000"/>
          <w:sz w:val="20"/>
          <w:szCs w:val="20"/>
          <w:lang w:val="en-US"/>
        </w:rPr>
      </w:pPr>
      <w:r w:rsidRPr="00B82655">
        <w:rPr>
          <w:rFonts w:cs="Arial"/>
          <w:color w:val="000000"/>
          <w:sz w:val="20"/>
          <w:szCs w:val="20"/>
          <w:lang w:val="en-US"/>
        </w:rPr>
        <w:t>The contractor provides the contracting authority with technical support for the installation and use of licenses.</w:t>
      </w:r>
    </w:p>
    <w:p w14:paraId="0D57E746" w14:textId="77777777" w:rsidR="00E5175A" w:rsidRPr="00B82655" w:rsidRDefault="00E5175A" w:rsidP="00E5175A">
      <w:pPr>
        <w:widowControl w:val="0"/>
        <w:tabs>
          <w:tab w:val="left" w:pos="5257"/>
        </w:tabs>
        <w:jc w:val="both"/>
        <w:rPr>
          <w:rFonts w:cs="Arial"/>
          <w:color w:val="000000"/>
          <w:sz w:val="20"/>
          <w:szCs w:val="20"/>
          <w:lang w:val="en-US"/>
        </w:rPr>
      </w:pPr>
    </w:p>
    <w:p w14:paraId="18149240" w14:textId="00502E58" w:rsidR="00E5175A" w:rsidRPr="00B82655" w:rsidRDefault="00E5175A" w:rsidP="00E5175A">
      <w:pPr>
        <w:widowControl w:val="0"/>
        <w:tabs>
          <w:tab w:val="left" w:pos="5257"/>
        </w:tabs>
        <w:jc w:val="both"/>
        <w:rPr>
          <w:rFonts w:cs="Arial"/>
          <w:color w:val="000000"/>
          <w:sz w:val="20"/>
          <w:szCs w:val="20"/>
          <w:lang w:val="en-US"/>
        </w:rPr>
      </w:pPr>
      <w:r w:rsidRPr="00B82655">
        <w:rPr>
          <w:rFonts w:cs="Arial"/>
          <w:color w:val="000000"/>
          <w:sz w:val="20"/>
          <w:szCs w:val="20"/>
          <w:lang w:val="en-US"/>
        </w:rPr>
        <w:t>In the event of errors discovered after the acceptance of the licenses, the contractor must rectify the errors.</w:t>
      </w:r>
    </w:p>
    <w:p w14:paraId="4A057486" w14:textId="77777777" w:rsidR="00E5175A" w:rsidRPr="00B82655" w:rsidRDefault="00E5175A" w:rsidP="00286FE4">
      <w:pPr>
        <w:widowControl w:val="0"/>
        <w:tabs>
          <w:tab w:val="left" w:pos="5257"/>
        </w:tabs>
        <w:jc w:val="both"/>
        <w:rPr>
          <w:rFonts w:cs="Arial"/>
          <w:color w:val="000000"/>
          <w:sz w:val="20"/>
          <w:szCs w:val="20"/>
          <w:lang w:val="en-US"/>
        </w:rPr>
      </w:pPr>
    </w:p>
    <w:p w14:paraId="368AC253" w14:textId="6F8A13DA" w:rsidR="00382188" w:rsidRPr="00B82655" w:rsidRDefault="00382188" w:rsidP="00286FE4">
      <w:pPr>
        <w:widowControl w:val="0"/>
        <w:tabs>
          <w:tab w:val="left" w:pos="5257"/>
        </w:tabs>
        <w:jc w:val="both"/>
        <w:rPr>
          <w:rFonts w:cs="Arial"/>
          <w:color w:val="000000"/>
          <w:sz w:val="20"/>
          <w:szCs w:val="20"/>
          <w:lang w:val="en-US"/>
        </w:rPr>
      </w:pPr>
      <w:r w:rsidRPr="00B82655">
        <w:rPr>
          <w:rFonts w:cs="Arial"/>
          <w:color w:val="000000"/>
          <w:sz w:val="20"/>
          <w:szCs w:val="20"/>
          <w:lang w:val="en-US"/>
        </w:rPr>
        <w:t>In the event of subsequently identified errors that are not in line with the handover report, the Contractor shall rectify those errors free of charge within the timeframe stipulated by the Contracting Authority for response and resolution times, as presented in the table in the next article. If errors cannot be rectified by the aforementioned deadline, the Contractor shall deliver new licences to the Contracting Authority. Otherwise, the latter may charge a contractual penalty or withdraw from the contract. In all cases, the Contractor shall reimburse the Contracting Authority for damage incurred.</w:t>
      </w:r>
    </w:p>
    <w:p w14:paraId="24DA27D0" w14:textId="77777777" w:rsidR="00286FE4" w:rsidRPr="00B82655" w:rsidRDefault="00286FE4" w:rsidP="00286FE4">
      <w:pPr>
        <w:widowControl w:val="0"/>
        <w:tabs>
          <w:tab w:val="left" w:pos="5257"/>
        </w:tabs>
        <w:rPr>
          <w:rFonts w:cs="Arial"/>
          <w:color w:val="000000"/>
          <w:sz w:val="20"/>
          <w:szCs w:val="20"/>
          <w:lang w:val="en-US"/>
        </w:rPr>
      </w:pPr>
    </w:p>
    <w:p w14:paraId="73FB2B75" w14:textId="09AD89F0" w:rsidR="00382188" w:rsidRPr="00B82655" w:rsidRDefault="00382188" w:rsidP="00382188">
      <w:pPr>
        <w:widowControl w:val="0"/>
        <w:tabs>
          <w:tab w:val="left" w:pos="5257"/>
        </w:tabs>
        <w:jc w:val="center"/>
        <w:rPr>
          <w:rFonts w:cs="Arial"/>
          <w:b/>
          <w:color w:val="000000"/>
          <w:sz w:val="20"/>
          <w:szCs w:val="20"/>
          <w:lang w:val="en-US"/>
        </w:rPr>
      </w:pPr>
      <w:r w:rsidRPr="00B82655">
        <w:rPr>
          <w:rFonts w:cs="Arial"/>
          <w:b/>
          <w:color w:val="000000"/>
          <w:sz w:val="20"/>
          <w:szCs w:val="20"/>
          <w:lang w:val="en-US"/>
        </w:rPr>
        <w:t>Article 7</w:t>
      </w:r>
    </w:p>
    <w:p w14:paraId="0F410C01" w14:textId="77777777" w:rsidR="00382188" w:rsidRPr="00B82655" w:rsidRDefault="00382188" w:rsidP="00286FE4">
      <w:pPr>
        <w:widowControl w:val="0"/>
        <w:tabs>
          <w:tab w:val="left" w:pos="5257"/>
        </w:tabs>
        <w:rPr>
          <w:rFonts w:cs="Arial"/>
          <w:color w:val="000000"/>
          <w:sz w:val="20"/>
          <w:szCs w:val="20"/>
          <w:highlight w:val="yellow"/>
          <w:lang w:val="en-US"/>
        </w:rPr>
      </w:pPr>
    </w:p>
    <w:p w14:paraId="658ED618" w14:textId="77777777" w:rsidR="00382188" w:rsidRPr="00B82655" w:rsidRDefault="00382188" w:rsidP="00382188">
      <w:pPr>
        <w:widowControl w:val="0"/>
        <w:tabs>
          <w:tab w:val="left" w:pos="5257"/>
        </w:tabs>
        <w:rPr>
          <w:rFonts w:cs="Arial"/>
          <w:color w:val="000000"/>
          <w:sz w:val="20"/>
          <w:szCs w:val="20"/>
          <w:lang w:val="en-US"/>
        </w:rPr>
      </w:pPr>
      <w:r w:rsidRPr="00B82655">
        <w:rPr>
          <w:rFonts w:cs="Arial"/>
          <w:color w:val="000000"/>
          <w:sz w:val="20"/>
          <w:szCs w:val="20"/>
          <w:lang w:val="en-US"/>
        </w:rPr>
        <w:t>Response time for errors:</w:t>
      </w:r>
    </w:p>
    <w:p w14:paraId="4B3F49AC" w14:textId="77777777" w:rsidR="00286FE4" w:rsidRPr="00B82655" w:rsidRDefault="00286FE4" w:rsidP="00286FE4">
      <w:pPr>
        <w:widowControl w:val="0"/>
        <w:tabs>
          <w:tab w:val="left" w:pos="5257"/>
        </w:tabs>
        <w:rPr>
          <w:rFonts w:cs="Arial"/>
          <w:color w:val="000000"/>
          <w:sz w:val="20"/>
          <w:szCs w:val="20"/>
          <w:lang w:val="en-US"/>
        </w:rPr>
      </w:pPr>
    </w:p>
    <w:tbl>
      <w:tblPr>
        <w:tblStyle w:val="Navadnatabela1"/>
        <w:tblW w:w="0" w:type="auto"/>
        <w:tblLook w:val="04A0" w:firstRow="1" w:lastRow="0" w:firstColumn="1" w:lastColumn="0" w:noHBand="0" w:noVBand="1"/>
      </w:tblPr>
      <w:tblGrid>
        <w:gridCol w:w="1320"/>
        <w:gridCol w:w="6638"/>
        <w:gridCol w:w="1784"/>
      </w:tblGrid>
      <w:tr w:rsidR="00286FE4" w:rsidRPr="00B82655" w14:paraId="33794F3D" w14:textId="77777777" w:rsidTr="00286FE4">
        <w:trPr>
          <w:cnfStyle w:val="100000000000" w:firstRow="1" w:lastRow="0" w:firstColumn="0" w:lastColumn="0" w:oddVBand="0" w:evenVBand="0" w:oddHBand="0" w:evenHBand="0" w:firstRowFirstColumn="0" w:firstRowLastColumn="0" w:lastRowFirstColumn="0" w:lastRowLastColumn="0"/>
          <w:trHeight w:val="217"/>
          <w:tblHead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5FA3761" w14:textId="23FEE308" w:rsidR="00286FE4" w:rsidRPr="00B82655" w:rsidRDefault="00382188" w:rsidP="00286FE4">
            <w:pPr>
              <w:widowControl w:val="0"/>
              <w:tabs>
                <w:tab w:val="left" w:pos="5257"/>
              </w:tabs>
              <w:rPr>
                <w:rFonts w:cs="Arial"/>
                <w:color w:val="000000"/>
                <w:sz w:val="20"/>
                <w:szCs w:val="20"/>
                <w:lang w:val="en-US"/>
              </w:rPr>
            </w:pPr>
            <w:r w:rsidRPr="00B82655">
              <w:rPr>
                <w:rFonts w:cs="Arial"/>
                <w:sz w:val="20"/>
                <w:szCs w:val="20"/>
                <w:lang w:val="en-US"/>
              </w:rPr>
              <w:t>Severity of error</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B2B73A7" w14:textId="404908BF" w:rsidR="00286FE4" w:rsidRPr="00B82655" w:rsidRDefault="00382188" w:rsidP="00286FE4">
            <w:pPr>
              <w:widowControl w:val="0"/>
              <w:tabs>
                <w:tab w:val="left" w:pos="5257"/>
              </w:tabs>
              <w:cnfStyle w:val="100000000000" w:firstRow="1" w:lastRow="0" w:firstColumn="0" w:lastColumn="0" w:oddVBand="0" w:evenVBand="0" w:oddHBand="0" w:evenHBand="0" w:firstRowFirstColumn="0" w:firstRowLastColumn="0" w:lastRowFirstColumn="0" w:lastRowLastColumn="0"/>
              <w:rPr>
                <w:rFonts w:cs="Arial"/>
                <w:color w:val="000000"/>
                <w:sz w:val="20"/>
                <w:szCs w:val="20"/>
                <w:lang w:val="en-US"/>
              </w:rPr>
            </w:pPr>
            <w:r w:rsidRPr="00B82655">
              <w:rPr>
                <w:rFonts w:cs="Arial"/>
                <w:sz w:val="20"/>
                <w:szCs w:val="20"/>
                <w:lang w:val="en-US"/>
              </w:rPr>
              <w:t>Error criterion</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D00D1B1" w14:textId="5740AB60" w:rsidR="00286FE4" w:rsidRPr="00B82655" w:rsidRDefault="00382188" w:rsidP="00286FE4">
            <w:pPr>
              <w:widowControl w:val="0"/>
              <w:tabs>
                <w:tab w:val="left" w:pos="5257"/>
              </w:tabs>
              <w:cnfStyle w:val="100000000000" w:firstRow="1" w:lastRow="0" w:firstColumn="0" w:lastColumn="0" w:oddVBand="0" w:evenVBand="0" w:oddHBand="0" w:evenHBand="0" w:firstRowFirstColumn="0" w:firstRowLastColumn="0" w:lastRowFirstColumn="0" w:lastRowLastColumn="0"/>
              <w:rPr>
                <w:rFonts w:cs="Arial"/>
                <w:color w:val="000000"/>
                <w:sz w:val="20"/>
                <w:szCs w:val="20"/>
                <w:lang w:val="en-US"/>
              </w:rPr>
            </w:pPr>
            <w:r w:rsidRPr="00B82655">
              <w:rPr>
                <w:rFonts w:cs="Arial"/>
                <w:sz w:val="20"/>
                <w:szCs w:val="20"/>
                <w:lang w:val="en-US"/>
              </w:rPr>
              <w:t>Response time (in hours)</w:t>
            </w:r>
          </w:p>
        </w:tc>
      </w:tr>
      <w:tr w:rsidR="00286FE4" w:rsidRPr="00B82655" w14:paraId="7B51D515" w14:textId="77777777" w:rsidTr="00286FE4">
        <w:trPr>
          <w:cnfStyle w:val="000000100000" w:firstRow="0" w:lastRow="0" w:firstColumn="0" w:lastColumn="0" w:oddVBand="0" w:evenVBand="0" w:oddHBand="1" w:evenHBand="0" w:firstRowFirstColumn="0" w:firstRowLastColumn="0" w:lastRowFirstColumn="0" w:lastRowLastColumn="0"/>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FE1AC21" w14:textId="16B7B271" w:rsidR="00286FE4" w:rsidRPr="00B82655" w:rsidRDefault="00382188" w:rsidP="00286FE4">
            <w:pPr>
              <w:widowControl w:val="0"/>
              <w:tabs>
                <w:tab w:val="left" w:pos="5257"/>
              </w:tabs>
              <w:rPr>
                <w:rFonts w:cs="Arial"/>
                <w:color w:val="000000"/>
                <w:sz w:val="20"/>
                <w:szCs w:val="20"/>
                <w:lang w:val="en-US"/>
              </w:rPr>
            </w:pPr>
            <w:r w:rsidRPr="00B82655">
              <w:rPr>
                <w:rFonts w:cs="Arial"/>
                <w:iCs/>
                <w:color w:val="000000"/>
                <w:sz w:val="20"/>
                <w:szCs w:val="20"/>
                <w:lang w:val="en-US"/>
              </w:rPr>
              <w:t>Critical</w:t>
            </w:r>
            <w:r w:rsidR="00286FE4" w:rsidRPr="00B82655">
              <w:rPr>
                <w:rFonts w:cs="Arial"/>
                <w:iCs/>
                <w:color w:val="000000"/>
                <w:sz w:val="20"/>
                <w:szCs w:val="20"/>
                <w:lang w:val="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667665BC" w14:textId="77777777" w:rsidR="00382188" w:rsidRPr="00B82655" w:rsidRDefault="00382188" w:rsidP="0038218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Catastrophic error that results in the malfunctioning of the entire system. Software has damaged or destroyed a major group of data. </w:t>
            </w:r>
          </w:p>
          <w:p w14:paraId="6729DB40" w14:textId="77777777" w:rsidR="00382188" w:rsidRPr="00B82655" w:rsidRDefault="00382188" w:rsidP="0038218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The majority of services provided by the system do not function. </w:t>
            </w:r>
          </w:p>
          <w:p w14:paraId="447D536C" w14:textId="4BCD0D0D" w:rsidR="00286FE4" w:rsidRPr="00B82655" w:rsidRDefault="00382188" w:rsidP="0038218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No workaround solution. </w:t>
            </w:r>
            <w:r w:rsidR="00286FE4" w:rsidRPr="00B82655">
              <w:rPr>
                <w:rFonts w:cs="Arial"/>
                <w:color w:val="000000"/>
                <w:sz w:val="20"/>
                <w:szCs w:val="20"/>
                <w:lang w:val="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16F620B7" w14:textId="77777777" w:rsidR="00286FE4" w:rsidRPr="00B82655" w:rsidRDefault="00286FE4" w:rsidP="00286FE4">
            <w:pPr>
              <w:widowControl w:val="0"/>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4 </w:t>
            </w:r>
          </w:p>
        </w:tc>
      </w:tr>
      <w:tr w:rsidR="00286FE4" w:rsidRPr="00B82655" w14:paraId="0D87EE10" w14:textId="77777777" w:rsidTr="00286FE4">
        <w:trPr>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D688736" w14:textId="56D54F90" w:rsidR="00286FE4" w:rsidRPr="00B82655" w:rsidRDefault="00382188" w:rsidP="00286FE4">
            <w:pPr>
              <w:widowControl w:val="0"/>
              <w:tabs>
                <w:tab w:val="left" w:pos="5257"/>
              </w:tabs>
              <w:rPr>
                <w:rFonts w:cs="Arial"/>
                <w:color w:val="000000"/>
                <w:sz w:val="20"/>
                <w:szCs w:val="20"/>
                <w:lang w:val="en-US"/>
              </w:rPr>
            </w:pPr>
            <w:r w:rsidRPr="00B82655">
              <w:rPr>
                <w:rFonts w:cs="Arial"/>
                <w:color w:val="000000"/>
                <w:sz w:val="20"/>
                <w:szCs w:val="20"/>
                <w:lang w:val="en-US"/>
              </w:rPr>
              <w:t>High</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06E3633" w14:textId="77777777" w:rsidR="00382188" w:rsidRPr="00B82655" w:rsidRDefault="00382188" w:rsidP="0038218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Severe error that results in the malfunctioning of a specific part of the system. </w:t>
            </w:r>
          </w:p>
          <w:p w14:paraId="5F221D30" w14:textId="77777777" w:rsidR="00382188" w:rsidRPr="00B82655" w:rsidRDefault="00382188" w:rsidP="0038218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The system generally functions, but the error prevents use by an individual group of users. </w:t>
            </w:r>
          </w:p>
          <w:p w14:paraId="7E17CA67" w14:textId="58408A93" w:rsidR="00382188" w:rsidRPr="00B82655" w:rsidRDefault="00382188" w:rsidP="0038218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Key functions provided by the system do not work.</w:t>
            </w:r>
          </w:p>
          <w:p w14:paraId="3F10FFDF" w14:textId="6EC0C6F7" w:rsidR="00382188" w:rsidRPr="00B82655" w:rsidRDefault="00382188" w:rsidP="0038218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No stable workaround solution.</w:t>
            </w:r>
          </w:p>
          <w:p w14:paraId="7F340A40" w14:textId="57E45395" w:rsidR="00286FE4" w:rsidRPr="00B82655" w:rsidRDefault="00286FE4" w:rsidP="00382188">
            <w:pPr>
              <w:widowControl w:val="0"/>
              <w:tabs>
                <w:tab w:val="left" w:pos="5257"/>
              </w:tabs>
              <w:ind w:left="720"/>
              <w:cnfStyle w:val="000000000000" w:firstRow="0" w:lastRow="0" w:firstColumn="0" w:lastColumn="0" w:oddVBand="0" w:evenVBand="0" w:oddHBand="0" w:evenHBand="0" w:firstRowFirstColumn="0" w:firstRowLastColumn="0" w:lastRowFirstColumn="0" w:lastRowLastColumn="0"/>
              <w:rPr>
                <w:rFonts w:cs="Arial"/>
                <w:color w:val="000000"/>
                <w:sz w:val="20"/>
                <w:szCs w:val="20"/>
                <w:lang w:val="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A7A3675" w14:textId="77777777" w:rsidR="00286FE4" w:rsidRPr="00B82655" w:rsidRDefault="00286FE4" w:rsidP="00286FE4">
            <w:pPr>
              <w:widowControl w:val="0"/>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4 </w:t>
            </w:r>
          </w:p>
        </w:tc>
      </w:tr>
      <w:tr w:rsidR="00286FE4" w:rsidRPr="00B82655" w14:paraId="7C536B26" w14:textId="77777777" w:rsidTr="00286FE4">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2C4A132" w14:textId="186B1197" w:rsidR="00286FE4" w:rsidRPr="00B82655" w:rsidRDefault="00382188" w:rsidP="00286FE4">
            <w:pPr>
              <w:widowControl w:val="0"/>
              <w:tabs>
                <w:tab w:val="left" w:pos="5257"/>
              </w:tabs>
              <w:rPr>
                <w:rFonts w:cs="Arial"/>
                <w:color w:val="000000"/>
                <w:sz w:val="20"/>
                <w:szCs w:val="20"/>
                <w:lang w:val="en-US"/>
              </w:rPr>
            </w:pPr>
            <w:r w:rsidRPr="00B82655">
              <w:rPr>
                <w:rFonts w:cs="Arial"/>
                <w:color w:val="000000"/>
                <w:sz w:val="20"/>
                <w:szCs w:val="20"/>
                <w:lang w:val="en-US"/>
              </w:rPr>
              <w:t>Moderat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C8ECDDA" w14:textId="77777777" w:rsidR="00382188" w:rsidRPr="00B82655" w:rsidRDefault="00382188" w:rsidP="0038218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Functional error that does not cause the malfunctioning of key system functions. </w:t>
            </w:r>
          </w:p>
          <w:p w14:paraId="5D7BD9EB" w14:textId="77777777" w:rsidR="00382188" w:rsidRPr="00B82655" w:rsidRDefault="00382188" w:rsidP="0038218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Error arises occasionally and does not significantly limit the speed of work processes. </w:t>
            </w:r>
          </w:p>
          <w:p w14:paraId="0A32B883" w14:textId="7363EF46" w:rsidR="00286FE4" w:rsidRPr="00B82655" w:rsidRDefault="00382188" w:rsidP="0038218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A stable workaround solution is available.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6DD214D" w14:textId="77777777" w:rsidR="00286FE4" w:rsidRPr="00B82655" w:rsidRDefault="00286FE4" w:rsidP="00286FE4">
            <w:pPr>
              <w:widowControl w:val="0"/>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8 </w:t>
            </w:r>
          </w:p>
        </w:tc>
      </w:tr>
      <w:tr w:rsidR="00286FE4" w:rsidRPr="00B82655" w14:paraId="562566A8" w14:textId="77777777" w:rsidTr="00286FE4">
        <w:trPr>
          <w:trHeight w:val="242"/>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7428B64" w14:textId="4D0DDD9D" w:rsidR="00286FE4" w:rsidRPr="00B82655" w:rsidRDefault="00382188" w:rsidP="00286FE4">
            <w:pPr>
              <w:widowControl w:val="0"/>
              <w:tabs>
                <w:tab w:val="left" w:pos="5257"/>
              </w:tabs>
              <w:rPr>
                <w:rFonts w:cs="Arial"/>
                <w:color w:val="000000"/>
                <w:sz w:val="20"/>
                <w:szCs w:val="20"/>
                <w:lang w:val="en-US"/>
              </w:rPr>
            </w:pPr>
            <w:r w:rsidRPr="00B82655">
              <w:rPr>
                <w:rFonts w:cs="Arial"/>
                <w:color w:val="000000"/>
                <w:sz w:val="20"/>
                <w:szCs w:val="20"/>
                <w:lang w:val="en-US"/>
              </w:rPr>
              <w:t>Low</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53ECC6A" w14:textId="77777777" w:rsidR="00382188" w:rsidRPr="00B82655" w:rsidRDefault="00286FE4" w:rsidP="0038218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 </w:t>
            </w:r>
            <w:r w:rsidR="00382188" w:rsidRPr="00B82655">
              <w:rPr>
                <w:rFonts w:cs="Arial"/>
                <w:color w:val="000000"/>
                <w:sz w:val="20"/>
                <w:szCs w:val="20"/>
                <w:lang w:val="en-US"/>
              </w:rPr>
              <w:t xml:space="preserve">Non-functional system deficiency or error. </w:t>
            </w:r>
          </w:p>
          <w:p w14:paraId="3A03DBA5" w14:textId="1534DF05" w:rsidR="00286FE4" w:rsidRPr="00B82655" w:rsidRDefault="00382188" w:rsidP="0038218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Deficient documentation</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10E216F" w14:textId="77777777" w:rsidR="00286FE4" w:rsidRPr="00B82655" w:rsidRDefault="00286FE4" w:rsidP="00286FE4">
            <w:pPr>
              <w:widowControl w:val="0"/>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lang w:val="en-US"/>
              </w:rPr>
            </w:pPr>
            <w:r w:rsidRPr="00B82655">
              <w:rPr>
                <w:rFonts w:cs="Arial"/>
                <w:color w:val="000000"/>
                <w:sz w:val="20"/>
                <w:szCs w:val="20"/>
                <w:lang w:val="en-US"/>
              </w:rPr>
              <w:t xml:space="preserve">8 </w:t>
            </w:r>
          </w:p>
        </w:tc>
      </w:tr>
    </w:tbl>
    <w:p w14:paraId="73E011DF" w14:textId="0F2507B6" w:rsidR="00286FE4" w:rsidRPr="00B82655" w:rsidRDefault="00286FE4" w:rsidP="00286FE4">
      <w:pPr>
        <w:widowControl w:val="0"/>
        <w:tabs>
          <w:tab w:val="left" w:pos="5257"/>
        </w:tabs>
        <w:rPr>
          <w:rFonts w:cs="Arial"/>
          <w:b/>
          <w:color w:val="000000"/>
          <w:sz w:val="20"/>
          <w:szCs w:val="20"/>
          <w:lang w:val="en-US"/>
        </w:rPr>
      </w:pPr>
    </w:p>
    <w:p w14:paraId="26EF1F10" w14:textId="7FE39317" w:rsidR="00382188" w:rsidRPr="00B82655" w:rsidRDefault="00C20B87" w:rsidP="00C20B87">
      <w:pPr>
        <w:widowControl w:val="0"/>
        <w:tabs>
          <w:tab w:val="left" w:pos="5257"/>
        </w:tabs>
        <w:jc w:val="center"/>
        <w:rPr>
          <w:rFonts w:cs="Arial"/>
          <w:b/>
          <w:color w:val="000000"/>
          <w:sz w:val="20"/>
          <w:szCs w:val="20"/>
          <w:lang w:val="en-US"/>
        </w:rPr>
      </w:pPr>
      <w:r w:rsidRPr="00B82655">
        <w:rPr>
          <w:rFonts w:cs="Arial"/>
          <w:b/>
          <w:color w:val="000000"/>
          <w:sz w:val="20"/>
          <w:szCs w:val="20"/>
          <w:lang w:val="en-US"/>
        </w:rPr>
        <w:t>Article 8</w:t>
      </w:r>
    </w:p>
    <w:p w14:paraId="6C78D732" w14:textId="1D5E48E5" w:rsidR="00382188" w:rsidRPr="00B82655" w:rsidRDefault="00C20B87" w:rsidP="00286FE4">
      <w:pPr>
        <w:widowControl w:val="0"/>
        <w:tabs>
          <w:tab w:val="left" w:pos="5257"/>
        </w:tabs>
        <w:rPr>
          <w:rFonts w:cs="Arial"/>
          <w:color w:val="000000"/>
          <w:sz w:val="20"/>
          <w:szCs w:val="20"/>
          <w:lang w:val="en-US"/>
        </w:rPr>
      </w:pPr>
      <w:r w:rsidRPr="00B82655">
        <w:rPr>
          <w:rFonts w:cs="Arial"/>
          <w:color w:val="000000"/>
          <w:sz w:val="20"/>
          <w:szCs w:val="20"/>
          <w:lang w:val="en-US"/>
        </w:rPr>
        <w:t>If given the content of an error reported by the Contracting Authority the Contractor assesses that it will require more time to rectify that error than stipulated by the Contracting Authority, it shall inform the latter accordingly and provide justification. Based on the content of that justification, the Contracting Authority may set a new deadline for the rectification of the error or insist on the predefined deadlines set out in the table in the previous article.</w:t>
      </w:r>
    </w:p>
    <w:p w14:paraId="4DC213A9" w14:textId="407B69E4" w:rsidR="00286FE4" w:rsidRPr="00B82655" w:rsidRDefault="00286FE4" w:rsidP="00286FE4">
      <w:pPr>
        <w:widowControl w:val="0"/>
        <w:tabs>
          <w:tab w:val="left" w:pos="5257"/>
        </w:tabs>
        <w:rPr>
          <w:rFonts w:cs="Arial"/>
          <w:color w:val="000000"/>
          <w:sz w:val="20"/>
          <w:szCs w:val="20"/>
          <w:highlight w:val="yellow"/>
          <w:lang w:val="en-US"/>
        </w:rPr>
      </w:pPr>
    </w:p>
    <w:p w14:paraId="599A1DFA" w14:textId="09A97605" w:rsidR="00C20B87" w:rsidRPr="00B82655" w:rsidRDefault="00C20B87" w:rsidP="00C20B87">
      <w:pPr>
        <w:widowControl w:val="0"/>
        <w:tabs>
          <w:tab w:val="left" w:pos="5257"/>
        </w:tabs>
        <w:jc w:val="center"/>
        <w:rPr>
          <w:rFonts w:cs="Arial"/>
          <w:b/>
          <w:color w:val="000000"/>
          <w:sz w:val="20"/>
          <w:szCs w:val="20"/>
          <w:lang w:val="en-US"/>
        </w:rPr>
      </w:pPr>
      <w:r w:rsidRPr="00B82655">
        <w:rPr>
          <w:rFonts w:cs="Arial"/>
          <w:b/>
          <w:color w:val="000000"/>
          <w:sz w:val="20"/>
          <w:szCs w:val="20"/>
          <w:lang w:val="en-US"/>
        </w:rPr>
        <w:t>Article 9</w:t>
      </w:r>
    </w:p>
    <w:p w14:paraId="5203DBB9" w14:textId="77777777" w:rsidR="00C20B87" w:rsidRPr="00B82655" w:rsidRDefault="00C20B87" w:rsidP="00C20B87">
      <w:pPr>
        <w:widowControl w:val="0"/>
        <w:tabs>
          <w:tab w:val="left" w:pos="5257"/>
        </w:tabs>
        <w:rPr>
          <w:rFonts w:cs="Arial"/>
          <w:color w:val="000000"/>
          <w:sz w:val="20"/>
          <w:szCs w:val="20"/>
          <w:lang w:val="en-US"/>
        </w:rPr>
      </w:pPr>
      <w:r w:rsidRPr="00B82655">
        <w:rPr>
          <w:rFonts w:cs="Arial"/>
          <w:color w:val="000000"/>
          <w:sz w:val="20"/>
          <w:szCs w:val="20"/>
          <w:lang w:val="en-US"/>
        </w:rPr>
        <w:t>The Contracting Authority shall undertake to:</w:t>
      </w:r>
    </w:p>
    <w:p w14:paraId="79111EAC" w14:textId="77777777" w:rsidR="00C20B87" w:rsidRPr="00B82655" w:rsidRDefault="00C20B87" w:rsidP="00C20B87">
      <w:pPr>
        <w:widowControl w:val="0"/>
        <w:numPr>
          <w:ilvl w:val="0"/>
          <w:numId w:val="5"/>
        </w:numPr>
        <w:tabs>
          <w:tab w:val="clear" w:pos="926"/>
          <w:tab w:val="left" w:pos="5257"/>
        </w:tabs>
        <w:rPr>
          <w:rFonts w:cs="Arial"/>
          <w:color w:val="000000"/>
          <w:sz w:val="20"/>
          <w:szCs w:val="20"/>
          <w:lang w:val="en-US"/>
        </w:rPr>
      </w:pPr>
      <w:r w:rsidRPr="00B82655">
        <w:rPr>
          <w:rFonts w:cs="Arial"/>
          <w:color w:val="000000"/>
          <w:sz w:val="20"/>
          <w:szCs w:val="20"/>
          <w:lang w:val="en-US"/>
        </w:rPr>
        <w:t>consign the work to the Contractor and provide the latter in a timely manner all data and information required for the high-quality and timely provision of the services in question;</w:t>
      </w:r>
    </w:p>
    <w:p w14:paraId="20D29DDA" w14:textId="77777777" w:rsidR="00C20B87" w:rsidRPr="00B82655" w:rsidRDefault="00C20B87" w:rsidP="00C20B87">
      <w:pPr>
        <w:widowControl w:val="0"/>
        <w:numPr>
          <w:ilvl w:val="0"/>
          <w:numId w:val="5"/>
        </w:numPr>
        <w:tabs>
          <w:tab w:val="clear" w:pos="926"/>
          <w:tab w:val="left" w:pos="5257"/>
        </w:tabs>
        <w:rPr>
          <w:rFonts w:cs="Arial"/>
          <w:color w:val="000000"/>
          <w:sz w:val="20"/>
          <w:szCs w:val="20"/>
          <w:lang w:val="en-US"/>
        </w:rPr>
      </w:pPr>
      <w:r w:rsidRPr="00B82655">
        <w:rPr>
          <w:rFonts w:cs="Arial"/>
          <w:color w:val="000000"/>
          <w:sz w:val="20"/>
          <w:szCs w:val="20"/>
          <w:lang w:val="en-US"/>
        </w:rPr>
        <w:t>work with the Contractor so that assumed obligations are fulfilled in a timely manner and to the satisfaction of both parties;</w:t>
      </w:r>
    </w:p>
    <w:p w14:paraId="21593B06" w14:textId="350639CB" w:rsidR="00C20B87" w:rsidRPr="00B82655" w:rsidRDefault="00C20B87" w:rsidP="00C20B87">
      <w:pPr>
        <w:numPr>
          <w:ilvl w:val="0"/>
          <w:numId w:val="5"/>
        </w:numPr>
        <w:tabs>
          <w:tab w:val="left" w:pos="5257"/>
        </w:tabs>
        <w:rPr>
          <w:rFonts w:cs="Arial"/>
          <w:color w:val="000000"/>
          <w:sz w:val="20"/>
          <w:szCs w:val="20"/>
          <w:lang w:val="en-US"/>
        </w:rPr>
      </w:pPr>
      <w:r w:rsidRPr="00B82655">
        <w:rPr>
          <w:rFonts w:cs="Arial"/>
          <w:color w:val="000000"/>
          <w:sz w:val="20"/>
          <w:szCs w:val="20"/>
          <w:lang w:val="en-US"/>
        </w:rPr>
        <w:t>notify the Contractor in a timely manner of all changes and new situations that</w:t>
      </w:r>
      <w:r w:rsidRPr="00B82655">
        <w:rPr>
          <w:rFonts w:ascii="Garamond" w:hAnsi="Garamond" w:cs="Tahoma"/>
          <w:sz w:val="24"/>
          <w:lang w:val="en-US"/>
        </w:rPr>
        <w:t xml:space="preserve"> </w:t>
      </w:r>
      <w:r w:rsidRPr="00B82655">
        <w:rPr>
          <w:rFonts w:cs="Arial"/>
          <w:color w:val="000000"/>
          <w:sz w:val="20"/>
          <w:szCs w:val="20"/>
          <w:lang w:val="en-US"/>
        </w:rPr>
        <w:t>could affect the fulfilment of assumed contractual obligations and the implementation of the contract;</w:t>
      </w:r>
    </w:p>
    <w:p w14:paraId="773A09C7" w14:textId="77777777" w:rsidR="00C20B87" w:rsidRPr="00B82655" w:rsidRDefault="00C20B87" w:rsidP="00C20B87">
      <w:pPr>
        <w:widowControl w:val="0"/>
        <w:numPr>
          <w:ilvl w:val="0"/>
          <w:numId w:val="5"/>
        </w:numPr>
        <w:tabs>
          <w:tab w:val="clear" w:pos="926"/>
          <w:tab w:val="left" w:pos="5257"/>
        </w:tabs>
        <w:rPr>
          <w:rFonts w:cs="Arial"/>
          <w:color w:val="000000"/>
          <w:sz w:val="20"/>
          <w:szCs w:val="20"/>
          <w:lang w:val="en-US"/>
        </w:rPr>
      </w:pPr>
      <w:r w:rsidRPr="00B82655">
        <w:rPr>
          <w:rFonts w:cs="Arial"/>
          <w:color w:val="000000"/>
          <w:sz w:val="20"/>
          <w:szCs w:val="20"/>
          <w:lang w:val="en-US"/>
        </w:rPr>
        <w:t>continuously monitor the fulfilment of contractual obligations in accordance with the enclosures to this contract;</w:t>
      </w:r>
    </w:p>
    <w:p w14:paraId="089604C4" w14:textId="77777777" w:rsidR="00C20B87" w:rsidRPr="00B82655" w:rsidRDefault="00C20B87" w:rsidP="00C20B87">
      <w:pPr>
        <w:widowControl w:val="0"/>
        <w:numPr>
          <w:ilvl w:val="0"/>
          <w:numId w:val="5"/>
        </w:numPr>
        <w:tabs>
          <w:tab w:val="clear" w:pos="926"/>
          <w:tab w:val="left" w:pos="5257"/>
        </w:tabs>
        <w:rPr>
          <w:rFonts w:cs="Arial"/>
          <w:color w:val="000000"/>
          <w:sz w:val="20"/>
          <w:szCs w:val="20"/>
          <w:lang w:val="en-US"/>
        </w:rPr>
      </w:pPr>
      <w:r w:rsidRPr="00B82655">
        <w:rPr>
          <w:rFonts w:cs="Arial"/>
          <w:color w:val="000000"/>
          <w:sz w:val="20"/>
          <w:szCs w:val="20"/>
          <w:lang w:val="en-US"/>
        </w:rPr>
        <w:t>fulfil its contractual payment obligations; and</w:t>
      </w:r>
    </w:p>
    <w:p w14:paraId="7E419536" w14:textId="77777777" w:rsidR="00C20B87" w:rsidRPr="00B82655" w:rsidRDefault="00C20B87" w:rsidP="00C20B87">
      <w:pPr>
        <w:widowControl w:val="0"/>
        <w:numPr>
          <w:ilvl w:val="0"/>
          <w:numId w:val="5"/>
        </w:numPr>
        <w:tabs>
          <w:tab w:val="clear" w:pos="926"/>
          <w:tab w:val="left" w:pos="5257"/>
        </w:tabs>
        <w:rPr>
          <w:rFonts w:cs="Arial"/>
          <w:color w:val="000000"/>
          <w:sz w:val="20"/>
          <w:szCs w:val="20"/>
          <w:lang w:val="en-US"/>
        </w:rPr>
      </w:pPr>
      <w:r w:rsidRPr="00B82655">
        <w:rPr>
          <w:rFonts w:cs="Arial"/>
          <w:color w:val="000000"/>
          <w:sz w:val="20"/>
          <w:szCs w:val="20"/>
          <w:lang w:val="en-US"/>
        </w:rPr>
        <w:t xml:space="preserve">accept the software in question in terms of quantity and quality. </w:t>
      </w:r>
    </w:p>
    <w:p w14:paraId="45214C92" w14:textId="79CA4C80" w:rsidR="00C20B87" w:rsidRPr="00B82655" w:rsidRDefault="00C20B87" w:rsidP="00C20B87">
      <w:pPr>
        <w:widowControl w:val="0"/>
        <w:tabs>
          <w:tab w:val="left" w:pos="5257"/>
        </w:tabs>
        <w:rPr>
          <w:rFonts w:cs="Arial"/>
          <w:color w:val="000000"/>
          <w:sz w:val="20"/>
          <w:szCs w:val="20"/>
          <w:lang w:val="en-US"/>
        </w:rPr>
      </w:pPr>
    </w:p>
    <w:p w14:paraId="60E5C5C1" w14:textId="4050F51C" w:rsidR="00C20B87" w:rsidRPr="00B82655" w:rsidRDefault="00C20B87" w:rsidP="00C20B87">
      <w:pPr>
        <w:widowControl w:val="0"/>
        <w:tabs>
          <w:tab w:val="left" w:pos="5257"/>
        </w:tabs>
        <w:jc w:val="center"/>
        <w:rPr>
          <w:rFonts w:cs="Arial"/>
          <w:b/>
          <w:color w:val="000000"/>
          <w:sz w:val="20"/>
          <w:szCs w:val="20"/>
          <w:lang w:val="en-US"/>
        </w:rPr>
      </w:pPr>
      <w:r w:rsidRPr="00B82655">
        <w:rPr>
          <w:rFonts w:cs="Arial"/>
          <w:b/>
          <w:color w:val="000000"/>
          <w:sz w:val="20"/>
          <w:szCs w:val="20"/>
          <w:lang w:val="en-US"/>
        </w:rPr>
        <w:t>Article 10</w:t>
      </w:r>
    </w:p>
    <w:p w14:paraId="71AB982C" w14:textId="77777777" w:rsidR="00C20B87" w:rsidRPr="00B82655" w:rsidRDefault="00C20B87" w:rsidP="00C20B87">
      <w:pPr>
        <w:widowControl w:val="0"/>
        <w:tabs>
          <w:tab w:val="left" w:pos="5257"/>
        </w:tabs>
        <w:rPr>
          <w:rFonts w:cs="Arial"/>
          <w:color w:val="000000"/>
          <w:sz w:val="20"/>
          <w:szCs w:val="20"/>
          <w:lang w:val="en-US"/>
        </w:rPr>
      </w:pPr>
      <w:r w:rsidRPr="00B82655">
        <w:rPr>
          <w:rFonts w:cs="Arial"/>
          <w:color w:val="000000"/>
          <w:sz w:val="20"/>
          <w:szCs w:val="20"/>
          <w:lang w:val="en-US"/>
        </w:rPr>
        <w:t>The Contractor shall guarantee that the Contracting Authority will receive all rights in connection with the licenced software that is the subject of this contract.</w:t>
      </w:r>
    </w:p>
    <w:p w14:paraId="5EF9C03A" w14:textId="77777777" w:rsidR="00C20B87" w:rsidRPr="00B82655" w:rsidRDefault="00C20B87" w:rsidP="00C20B87">
      <w:pPr>
        <w:widowControl w:val="0"/>
        <w:tabs>
          <w:tab w:val="left" w:pos="5257"/>
        </w:tabs>
        <w:rPr>
          <w:rFonts w:cs="Arial"/>
          <w:color w:val="000000"/>
          <w:sz w:val="20"/>
          <w:szCs w:val="20"/>
          <w:lang w:val="en-US"/>
        </w:rPr>
      </w:pPr>
    </w:p>
    <w:p w14:paraId="2E504ECF" w14:textId="77777777" w:rsidR="00C20B87" w:rsidRPr="00B82655" w:rsidRDefault="00C20B87" w:rsidP="00C20B87">
      <w:pPr>
        <w:widowControl w:val="0"/>
        <w:tabs>
          <w:tab w:val="left" w:pos="5257"/>
        </w:tabs>
        <w:rPr>
          <w:rFonts w:cs="Arial"/>
          <w:color w:val="000000"/>
          <w:sz w:val="20"/>
          <w:szCs w:val="20"/>
          <w:lang w:val="en-US"/>
        </w:rPr>
      </w:pPr>
      <w:r w:rsidRPr="00B82655">
        <w:rPr>
          <w:rFonts w:cs="Arial"/>
          <w:color w:val="000000"/>
          <w:sz w:val="20"/>
          <w:szCs w:val="20"/>
          <w:lang w:val="en-US"/>
        </w:rPr>
        <w:t>The Contractor shall guarantee that it will fulfil all obligations in connection with the licenced software, and that it will rectify potential errors in accordance with the general terms and conditions that the manufacturer of the licenced software offers for specific licenced software products.</w:t>
      </w:r>
    </w:p>
    <w:p w14:paraId="4BECC9DB" w14:textId="77777777" w:rsidR="00286FE4" w:rsidRPr="00B82655" w:rsidRDefault="00286FE4" w:rsidP="00286FE4">
      <w:pPr>
        <w:widowControl w:val="0"/>
        <w:tabs>
          <w:tab w:val="left" w:pos="5257"/>
        </w:tabs>
        <w:rPr>
          <w:rFonts w:cs="Arial"/>
          <w:color w:val="000000"/>
          <w:sz w:val="20"/>
          <w:szCs w:val="20"/>
          <w:highlight w:val="yellow"/>
          <w:lang w:val="en-US"/>
        </w:rPr>
      </w:pPr>
    </w:p>
    <w:p w14:paraId="742D0639" w14:textId="7A9E2F76" w:rsidR="00286FE4" w:rsidRPr="00B82655" w:rsidRDefault="00C20B87" w:rsidP="00C20B87">
      <w:pPr>
        <w:widowControl w:val="0"/>
        <w:tabs>
          <w:tab w:val="left" w:pos="5257"/>
        </w:tabs>
        <w:jc w:val="center"/>
        <w:rPr>
          <w:rFonts w:cs="Arial"/>
          <w:b/>
          <w:color w:val="000000"/>
          <w:sz w:val="20"/>
          <w:szCs w:val="20"/>
          <w:lang w:val="en-US"/>
        </w:rPr>
      </w:pPr>
      <w:r w:rsidRPr="00B82655">
        <w:rPr>
          <w:rFonts w:cs="Arial"/>
          <w:b/>
          <w:color w:val="000000"/>
          <w:sz w:val="20"/>
          <w:szCs w:val="20"/>
          <w:lang w:val="en-US"/>
        </w:rPr>
        <w:t>Article 11</w:t>
      </w:r>
    </w:p>
    <w:p w14:paraId="44508257" w14:textId="70CA6873" w:rsidR="00286FE4" w:rsidRPr="00B82655" w:rsidRDefault="00C20B87" w:rsidP="00C20B87">
      <w:pPr>
        <w:widowControl w:val="0"/>
        <w:tabs>
          <w:tab w:val="left" w:pos="5257"/>
        </w:tabs>
        <w:rPr>
          <w:rFonts w:cs="Arial"/>
          <w:color w:val="000000"/>
          <w:sz w:val="20"/>
          <w:szCs w:val="20"/>
          <w:lang w:val="en-US"/>
        </w:rPr>
      </w:pPr>
      <w:r w:rsidRPr="00B82655">
        <w:rPr>
          <w:rFonts w:cs="Arial"/>
          <w:color w:val="000000"/>
          <w:sz w:val="20"/>
          <w:szCs w:val="20"/>
          <w:lang w:val="en-US"/>
        </w:rPr>
        <w:t>The Contractor shall deliver to the Contracting Authority a licencing agreement for the software in question within 10 (ten) days from the conclusion of this contract.</w:t>
      </w:r>
    </w:p>
    <w:p w14:paraId="1FE35F44" w14:textId="77777777" w:rsidR="00C20B87" w:rsidRPr="00C20B87" w:rsidRDefault="00C20B87" w:rsidP="00C20B87">
      <w:pPr>
        <w:widowControl w:val="0"/>
        <w:tabs>
          <w:tab w:val="left" w:pos="5257"/>
        </w:tabs>
        <w:rPr>
          <w:rFonts w:cs="Arial"/>
          <w:color w:val="000000"/>
          <w:sz w:val="20"/>
          <w:szCs w:val="20"/>
          <w:highlight w:val="yellow"/>
        </w:rPr>
      </w:pPr>
    </w:p>
    <w:p w14:paraId="4F579A12" w14:textId="3E7E55E6" w:rsidR="001D7EE5" w:rsidRPr="00E450F3" w:rsidRDefault="001D7EE5" w:rsidP="001D7EE5">
      <w:pPr>
        <w:widowControl w:val="0"/>
        <w:tabs>
          <w:tab w:val="left" w:pos="5257"/>
        </w:tabs>
        <w:spacing w:line="288" w:lineRule="auto"/>
        <w:ind w:left="4394"/>
        <w:rPr>
          <w:rFonts w:cs="Arial"/>
          <w:b/>
          <w:bCs/>
          <w:color w:val="000000"/>
          <w:sz w:val="20"/>
          <w:szCs w:val="20"/>
        </w:rPr>
      </w:pPr>
      <w:r>
        <w:rPr>
          <w:rFonts w:cs="Arial"/>
          <w:b/>
          <w:bCs/>
          <w:color w:val="000000"/>
          <w:sz w:val="20"/>
          <w:szCs w:val="20"/>
          <w:lang w:val="en-GB"/>
        </w:rPr>
        <w:t xml:space="preserve">Article </w:t>
      </w:r>
      <w:r w:rsidR="00286FE4">
        <w:rPr>
          <w:rFonts w:cs="Arial"/>
          <w:b/>
          <w:bCs/>
          <w:color w:val="000000"/>
          <w:sz w:val="20"/>
          <w:szCs w:val="20"/>
          <w:lang w:val="en-GB"/>
        </w:rPr>
        <w:t>12</w:t>
      </w:r>
    </w:p>
    <w:p w14:paraId="6EBE8425" w14:textId="77777777" w:rsidR="001D7EE5" w:rsidRPr="00AF29BF" w:rsidRDefault="001D7EE5" w:rsidP="001D7EE5">
      <w:pPr>
        <w:jc w:val="both"/>
        <w:rPr>
          <w:rFonts w:cs="Arial"/>
          <w:color w:val="000000"/>
          <w:sz w:val="20"/>
          <w:szCs w:val="20"/>
        </w:rPr>
      </w:pPr>
      <w:r>
        <w:rPr>
          <w:rFonts w:cs="Arial"/>
          <w:color w:val="000000"/>
          <w:sz w:val="20"/>
          <w:szCs w:val="20"/>
          <w:lang w:val="en-GB"/>
        </w:rPr>
        <w:t>The contracting authority undertakes to:</w:t>
      </w:r>
    </w:p>
    <w:p w14:paraId="1DE076F4" w14:textId="77777777" w:rsidR="001D7EE5" w:rsidRPr="00AF29BF" w:rsidRDefault="001D7EE5" w:rsidP="001D7EE5">
      <w:pPr>
        <w:numPr>
          <w:ilvl w:val="0"/>
          <w:numId w:val="21"/>
        </w:numPr>
        <w:jc w:val="both"/>
        <w:rPr>
          <w:rFonts w:cs="Arial"/>
          <w:color w:val="000000"/>
          <w:sz w:val="20"/>
          <w:szCs w:val="20"/>
        </w:rPr>
      </w:pPr>
      <w:r>
        <w:rPr>
          <w:rFonts w:cs="Arial"/>
          <w:sz w:val="20"/>
          <w:szCs w:val="20"/>
          <w:lang w:val="en-GB"/>
        </w:rPr>
        <w:t xml:space="preserve">provide the contracting authority with all the information necessary to enable it to perform the services in time and to the extent </w:t>
      </w:r>
      <w:proofErr w:type="gramStart"/>
      <w:r>
        <w:rPr>
          <w:rFonts w:cs="Arial"/>
          <w:sz w:val="20"/>
          <w:szCs w:val="20"/>
          <w:lang w:val="en-GB"/>
        </w:rPr>
        <w:t>envisaged;</w:t>
      </w:r>
      <w:r>
        <w:rPr>
          <w:rFonts w:cs="Arial"/>
          <w:color w:val="000000"/>
          <w:sz w:val="20"/>
          <w:szCs w:val="20"/>
          <w:lang w:val="en-GB"/>
        </w:rPr>
        <w:t>;</w:t>
      </w:r>
      <w:proofErr w:type="gramEnd"/>
    </w:p>
    <w:p w14:paraId="47403DB1" w14:textId="77777777" w:rsidR="001D7EE5" w:rsidRPr="00AF29BF" w:rsidRDefault="001D7EE5" w:rsidP="001D7EE5">
      <w:pPr>
        <w:numPr>
          <w:ilvl w:val="0"/>
          <w:numId w:val="21"/>
        </w:numPr>
        <w:jc w:val="both"/>
        <w:rPr>
          <w:rFonts w:cs="Arial"/>
          <w:color w:val="000000"/>
          <w:sz w:val="20"/>
          <w:szCs w:val="20"/>
        </w:rPr>
      </w:pPr>
      <w:r>
        <w:rPr>
          <w:rFonts w:cs="Arial"/>
          <w:color w:val="000000"/>
          <w:sz w:val="20"/>
          <w:szCs w:val="20"/>
          <w:lang w:val="en-GB"/>
        </w:rPr>
        <w:t>work with the contractor so that the obligations assumed are performed in a timely manner and to the satisfaction of both parties;</w:t>
      </w:r>
    </w:p>
    <w:p w14:paraId="068B7AFB" w14:textId="77777777" w:rsidR="001D7EE5" w:rsidRPr="00AF29BF" w:rsidRDefault="001D7EE5" w:rsidP="001D7EE5">
      <w:pPr>
        <w:numPr>
          <w:ilvl w:val="0"/>
          <w:numId w:val="21"/>
        </w:numPr>
        <w:jc w:val="both"/>
        <w:rPr>
          <w:rFonts w:cs="Arial"/>
          <w:color w:val="000000"/>
          <w:sz w:val="20"/>
          <w:szCs w:val="20"/>
        </w:rPr>
      </w:pPr>
      <w:r>
        <w:rPr>
          <w:rFonts w:cs="Arial"/>
          <w:color w:val="000000"/>
          <w:sz w:val="20"/>
          <w:szCs w:val="20"/>
          <w:lang w:val="en-GB"/>
        </w:rPr>
        <w:t>notify the contractor in a timely manner of all changes and new situations that could affect the performance of the contractual obligations hereby assumed and the performance of the contract;</w:t>
      </w:r>
    </w:p>
    <w:p w14:paraId="2FF9B432" w14:textId="77777777" w:rsidR="001D7EE5" w:rsidRPr="00AF29BF" w:rsidRDefault="001D7EE5" w:rsidP="001D7EE5">
      <w:pPr>
        <w:numPr>
          <w:ilvl w:val="0"/>
          <w:numId w:val="21"/>
        </w:numPr>
        <w:jc w:val="both"/>
        <w:rPr>
          <w:rFonts w:cs="Arial"/>
          <w:color w:val="000000"/>
          <w:sz w:val="20"/>
          <w:szCs w:val="20"/>
        </w:rPr>
      </w:pPr>
      <w:r>
        <w:rPr>
          <w:rFonts w:cs="Arial"/>
          <w:color w:val="000000"/>
          <w:sz w:val="20"/>
          <w:szCs w:val="20"/>
          <w:lang w:val="en-GB"/>
        </w:rPr>
        <w:t>continuously monitor the performance of contractual obligations in accordance with the annexes to this contract;</w:t>
      </w:r>
    </w:p>
    <w:p w14:paraId="1982A0CF" w14:textId="77777777" w:rsidR="001D7EE5" w:rsidRPr="00AF29BF" w:rsidRDefault="001D7EE5" w:rsidP="001D7EE5">
      <w:pPr>
        <w:numPr>
          <w:ilvl w:val="0"/>
          <w:numId w:val="21"/>
        </w:numPr>
        <w:jc w:val="both"/>
        <w:rPr>
          <w:rFonts w:cs="Arial"/>
          <w:color w:val="000000"/>
          <w:sz w:val="20"/>
          <w:szCs w:val="20"/>
        </w:rPr>
      </w:pPr>
      <w:r>
        <w:rPr>
          <w:rFonts w:cs="Arial"/>
          <w:color w:val="000000"/>
          <w:sz w:val="20"/>
          <w:szCs w:val="20"/>
          <w:lang w:val="en-GB"/>
        </w:rPr>
        <w:t>perform its contractual payment obligations; and</w:t>
      </w:r>
    </w:p>
    <w:p w14:paraId="435FD2FB" w14:textId="77777777" w:rsidR="001D7EE5" w:rsidRPr="00AF29BF" w:rsidRDefault="001D7EE5" w:rsidP="001D7EE5">
      <w:pPr>
        <w:numPr>
          <w:ilvl w:val="0"/>
          <w:numId w:val="21"/>
        </w:numPr>
        <w:jc w:val="both"/>
        <w:rPr>
          <w:rFonts w:cs="Arial"/>
          <w:color w:val="000000"/>
          <w:sz w:val="20"/>
          <w:szCs w:val="20"/>
        </w:rPr>
      </w:pPr>
      <w:r>
        <w:rPr>
          <w:rFonts w:cs="Arial"/>
          <w:color w:val="000000"/>
          <w:sz w:val="20"/>
          <w:szCs w:val="20"/>
          <w:lang w:val="en-GB"/>
        </w:rPr>
        <w:t xml:space="preserve">accept the software in question in terms of quantity and quality. </w:t>
      </w:r>
    </w:p>
    <w:p w14:paraId="5E21DEE4" w14:textId="77777777" w:rsidR="001D7EE5" w:rsidRPr="00AF29BF" w:rsidRDefault="001D7EE5" w:rsidP="001D7EE5">
      <w:pPr>
        <w:jc w:val="both"/>
        <w:rPr>
          <w:rFonts w:cs="Arial"/>
          <w:color w:val="000000"/>
          <w:sz w:val="20"/>
          <w:szCs w:val="20"/>
        </w:rPr>
      </w:pPr>
    </w:p>
    <w:p w14:paraId="5470BC46" w14:textId="77777777" w:rsidR="001D7EE5" w:rsidRPr="00AF29BF" w:rsidRDefault="001D7EE5" w:rsidP="001D7EE5">
      <w:pPr>
        <w:pStyle w:val="Telobesedila"/>
        <w:widowControl w:val="0"/>
        <w:numPr>
          <w:ilvl w:val="0"/>
          <w:numId w:val="19"/>
        </w:numPr>
        <w:overflowPunct/>
        <w:autoSpaceDE/>
        <w:adjustRightInd/>
        <w:jc w:val="center"/>
        <w:textAlignment w:val="auto"/>
        <w:rPr>
          <w:rFonts w:cs="Arial"/>
          <w:b/>
          <w:bCs/>
          <w:color w:val="000000"/>
          <w:sz w:val="20"/>
        </w:rPr>
      </w:pPr>
      <w:r>
        <w:rPr>
          <w:rFonts w:cs="Arial"/>
          <w:b/>
          <w:bCs/>
          <w:color w:val="000000"/>
          <w:sz w:val="20"/>
          <w:lang w:val="en-GB"/>
        </w:rPr>
        <w:t>CONTRACTUAL PENALTY</w:t>
      </w:r>
    </w:p>
    <w:p w14:paraId="03F3B568" w14:textId="77777777" w:rsidR="001D7EE5" w:rsidRPr="00AF29BF" w:rsidRDefault="001D7EE5" w:rsidP="001D7EE5">
      <w:pPr>
        <w:jc w:val="both"/>
        <w:rPr>
          <w:rFonts w:cs="Arial"/>
          <w:color w:val="000000"/>
          <w:sz w:val="20"/>
          <w:szCs w:val="20"/>
        </w:rPr>
      </w:pPr>
    </w:p>
    <w:p w14:paraId="5AEEC617" w14:textId="1DF1261B" w:rsidR="003278CB" w:rsidRPr="00B82655" w:rsidRDefault="001D7EE5" w:rsidP="00B82655">
      <w:pPr>
        <w:widowControl w:val="0"/>
        <w:tabs>
          <w:tab w:val="left" w:pos="5257"/>
        </w:tabs>
        <w:spacing w:line="288" w:lineRule="auto"/>
        <w:ind w:left="4394"/>
        <w:rPr>
          <w:rFonts w:cs="Arial"/>
          <w:b/>
          <w:bCs/>
          <w:color w:val="000000"/>
          <w:sz w:val="20"/>
          <w:szCs w:val="20"/>
        </w:rPr>
      </w:pPr>
      <w:r>
        <w:rPr>
          <w:rFonts w:cs="Arial"/>
          <w:b/>
          <w:bCs/>
          <w:color w:val="000000"/>
          <w:sz w:val="20"/>
          <w:szCs w:val="20"/>
          <w:lang w:val="en-GB"/>
        </w:rPr>
        <w:t xml:space="preserve">Article </w:t>
      </w:r>
      <w:r w:rsidR="003278CB">
        <w:rPr>
          <w:rFonts w:cs="Arial"/>
          <w:b/>
          <w:bCs/>
          <w:color w:val="000000"/>
          <w:sz w:val="20"/>
          <w:szCs w:val="20"/>
          <w:lang w:val="en-GB"/>
        </w:rPr>
        <w:t>13</w:t>
      </w:r>
    </w:p>
    <w:p w14:paraId="47F4466E" w14:textId="78A8A118" w:rsidR="00941EB5" w:rsidRPr="00B82655" w:rsidRDefault="00941EB5" w:rsidP="00941EB5">
      <w:pPr>
        <w:jc w:val="both"/>
        <w:rPr>
          <w:rFonts w:cs="Arial"/>
          <w:color w:val="000000"/>
          <w:sz w:val="20"/>
          <w:szCs w:val="20"/>
          <w:lang w:val="en-US"/>
        </w:rPr>
      </w:pPr>
      <w:r w:rsidRPr="00B82655">
        <w:rPr>
          <w:rFonts w:cs="Arial"/>
          <w:color w:val="000000"/>
          <w:sz w:val="20"/>
          <w:szCs w:val="20"/>
          <w:lang w:val="en-US"/>
        </w:rPr>
        <w:t>The Contractor must pay the contracting authority a contractual penalty:</w:t>
      </w:r>
    </w:p>
    <w:p w14:paraId="013EBFFC" w14:textId="61E6E004" w:rsidR="00941EB5" w:rsidRPr="00B82655" w:rsidRDefault="00941EB5" w:rsidP="00FE5EA0">
      <w:pPr>
        <w:pStyle w:val="Odstavekseznama"/>
        <w:numPr>
          <w:ilvl w:val="0"/>
          <w:numId w:val="69"/>
        </w:numPr>
        <w:jc w:val="both"/>
        <w:rPr>
          <w:rFonts w:cs="Arial"/>
          <w:color w:val="000000"/>
          <w:sz w:val="20"/>
          <w:szCs w:val="20"/>
          <w:lang w:val="en-US"/>
        </w:rPr>
      </w:pPr>
      <w:r w:rsidRPr="00B82655">
        <w:rPr>
          <w:rFonts w:cs="Arial"/>
          <w:color w:val="000000"/>
          <w:sz w:val="20"/>
          <w:szCs w:val="20"/>
          <w:lang w:val="en-US"/>
        </w:rPr>
        <w:t>in the event of exceeding the response time to the error report or the deadline for eliminating the error or the extended deadline for eliminating the error from Article 7 of this Contract confirmed by the Client, for each hour of delay in the response time or deadline for eliminating the error in the amount of 0.01% of the total estimated value of the contract (excluding VAT), but in total no more than 1% of this value for each delay;</w:t>
      </w:r>
    </w:p>
    <w:p w14:paraId="3E18D48B" w14:textId="222406D3" w:rsidR="00B82655" w:rsidRPr="00B82655" w:rsidRDefault="00941EB5" w:rsidP="00B82655">
      <w:pPr>
        <w:pStyle w:val="Odstavekseznama"/>
        <w:numPr>
          <w:ilvl w:val="0"/>
          <w:numId w:val="69"/>
        </w:numPr>
        <w:jc w:val="both"/>
        <w:rPr>
          <w:rFonts w:cs="Arial"/>
          <w:color w:val="000000"/>
          <w:sz w:val="20"/>
          <w:szCs w:val="20"/>
          <w:lang w:val="en-US"/>
        </w:rPr>
      </w:pPr>
      <w:r w:rsidRPr="00B82655">
        <w:rPr>
          <w:rFonts w:cs="Arial"/>
          <w:color w:val="000000"/>
          <w:sz w:val="20"/>
          <w:szCs w:val="20"/>
          <w:lang w:val="en-US"/>
        </w:rPr>
        <w:t>for partial, incomplete or poor-quality non-fulfillment of contractual obligations that occurs due to the Contractor's sole fault, the Contractor must pay a contractual penalty in the amount of 1% of the total contractual value for each violation of contractual obligations.</w:t>
      </w:r>
    </w:p>
    <w:p w14:paraId="630BF144" w14:textId="77777777" w:rsidR="004B6E17" w:rsidRPr="00B82655" w:rsidRDefault="004B6E17" w:rsidP="001D7EE5">
      <w:pPr>
        <w:jc w:val="both"/>
        <w:rPr>
          <w:rFonts w:cs="Arial"/>
          <w:color w:val="000000"/>
          <w:sz w:val="20"/>
          <w:szCs w:val="20"/>
          <w:lang w:val="en-US"/>
        </w:rPr>
      </w:pPr>
    </w:p>
    <w:p w14:paraId="462F4CB7" w14:textId="5BA3F5D7" w:rsidR="004B6E17" w:rsidRPr="00B82655" w:rsidRDefault="004B6E17" w:rsidP="004B6E17">
      <w:pPr>
        <w:jc w:val="both"/>
        <w:rPr>
          <w:rFonts w:cs="Arial"/>
          <w:color w:val="000000"/>
          <w:sz w:val="20"/>
          <w:szCs w:val="20"/>
          <w:lang w:val="en-US"/>
        </w:rPr>
      </w:pPr>
      <w:r w:rsidRPr="00B82655">
        <w:rPr>
          <w:rFonts w:cs="Arial"/>
          <w:color w:val="000000"/>
          <w:sz w:val="20"/>
          <w:szCs w:val="20"/>
          <w:lang w:val="en-US"/>
        </w:rPr>
        <w:t>The total contractual penalty (the sum of all contractual penalties) cannot exceed 10 % of the contract value (excluding VAT).</w:t>
      </w:r>
    </w:p>
    <w:p w14:paraId="1F9EE5EB" w14:textId="77777777" w:rsidR="004B6E17" w:rsidRPr="00B82655" w:rsidRDefault="004B6E17" w:rsidP="004B6E17">
      <w:pPr>
        <w:jc w:val="both"/>
        <w:rPr>
          <w:rFonts w:cs="Arial"/>
          <w:color w:val="000000"/>
          <w:sz w:val="20"/>
          <w:szCs w:val="20"/>
          <w:lang w:val="en-US"/>
        </w:rPr>
      </w:pPr>
    </w:p>
    <w:p w14:paraId="2DE72F41" w14:textId="77777777" w:rsidR="004B6E17" w:rsidRPr="00B82655" w:rsidRDefault="004B6E17" w:rsidP="004B6E17">
      <w:pPr>
        <w:jc w:val="both"/>
        <w:rPr>
          <w:rFonts w:cs="Arial"/>
          <w:color w:val="000000"/>
          <w:sz w:val="20"/>
          <w:szCs w:val="20"/>
          <w:lang w:val="en-US"/>
        </w:rPr>
      </w:pPr>
      <w:r w:rsidRPr="00B82655">
        <w:rPr>
          <w:rFonts w:cs="Arial"/>
          <w:color w:val="000000"/>
          <w:sz w:val="20"/>
          <w:szCs w:val="20"/>
          <w:lang w:val="en-US"/>
        </w:rPr>
        <w:t>In the event that the Customer incurs costs and damages in excess of the contractual penalty as a result of the Supplier's delay, the Supplier shall, in addition to the contractual penalty, be liable to pay all costs and damages incurred as a result of the delay in an amount to be calculated by the Customer after acceptance of the order.</w:t>
      </w:r>
    </w:p>
    <w:p w14:paraId="190CA403" w14:textId="77777777" w:rsidR="004B6E17" w:rsidRPr="00B82655" w:rsidRDefault="004B6E17" w:rsidP="004B6E17">
      <w:pPr>
        <w:jc w:val="both"/>
        <w:rPr>
          <w:rFonts w:cs="Arial"/>
          <w:color w:val="000000"/>
          <w:sz w:val="20"/>
          <w:szCs w:val="20"/>
          <w:lang w:val="en-US"/>
        </w:rPr>
      </w:pPr>
    </w:p>
    <w:p w14:paraId="14FCC0F0" w14:textId="77777777" w:rsidR="004B6E17" w:rsidRPr="00B82655" w:rsidRDefault="004B6E17" w:rsidP="004B6E17">
      <w:pPr>
        <w:jc w:val="both"/>
        <w:rPr>
          <w:rFonts w:cs="Arial"/>
          <w:color w:val="000000"/>
          <w:sz w:val="20"/>
          <w:szCs w:val="20"/>
          <w:lang w:val="en-US"/>
        </w:rPr>
      </w:pPr>
      <w:r w:rsidRPr="00B82655">
        <w:rPr>
          <w:rFonts w:cs="Arial"/>
          <w:color w:val="000000"/>
          <w:sz w:val="20"/>
          <w:szCs w:val="20"/>
          <w:lang w:val="en-US"/>
        </w:rPr>
        <w:t>The Customer shall have the right to set off the liquidated damages against the payment of invoices issued by the Supplier under this Contract and may make a claim for liquidated damages.</w:t>
      </w:r>
    </w:p>
    <w:p w14:paraId="3F82735B" w14:textId="77777777" w:rsidR="004B6E17" w:rsidRPr="00B82655" w:rsidRDefault="004B6E17" w:rsidP="004B6E17">
      <w:pPr>
        <w:jc w:val="both"/>
        <w:rPr>
          <w:rFonts w:cs="Arial"/>
          <w:color w:val="000000"/>
          <w:sz w:val="20"/>
          <w:szCs w:val="20"/>
          <w:lang w:val="en-US"/>
        </w:rPr>
      </w:pPr>
    </w:p>
    <w:p w14:paraId="0A903E6E" w14:textId="77777777" w:rsidR="004B6E17" w:rsidRPr="00B82655" w:rsidRDefault="004B6E17" w:rsidP="004B6E17">
      <w:pPr>
        <w:jc w:val="both"/>
        <w:rPr>
          <w:rFonts w:cs="Arial"/>
          <w:color w:val="000000"/>
          <w:sz w:val="20"/>
          <w:szCs w:val="20"/>
          <w:lang w:val="en-US"/>
        </w:rPr>
      </w:pPr>
      <w:r w:rsidRPr="00B82655">
        <w:rPr>
          <w:rFonts w:cs="Arial"/>
          <w:color w:val="000000"/>
          <w:sz w:val="20"/>
          <w:szCs w:val="20"/>
          <w:lang w:val="en-US"/>
        </w:rPr>
        <w:t>If the Supplier is so late in carrying out the work that the Client may suffer damage or loss of performance, the Client may have the replacement service provided by another Supplier at the expense of the defaulting Supplier, may claim compensation for actual damage or may terminate the contract, but may, notwithstanding the foregoing, call in the performance security.</w:t>
      </w:r>
    </w:p>
    <w:p w14:paraId="5AB7C9AA" w14:textId="77777777" w:rsidR="004B6E17" w:rsidRPr="00B82655" w:rsidRDefault="004B6E17" w:rsidP="004B6E17">
      <w:pPr>
        <w:jc w:val="both"/>
        <w:rPr>
          <w:rFonts w:cs="Arial"/>
          <w:color w:val="000000"/>
          <w:sz w:val="20"/>
          <w:szCs w:val="20"/>
          <w:lang w:val="en-US"/>
        </w:rPr>
      </w:pPr>
    </w:p>
    <w:p w14:paraId="57C07871" w14:textId="77777777" w:rsidR="004B6E17" w:rsidRPr="00B82655" w:rsidRDefault="004B6E17" w:rsidP="004B6E17">
      <w:pPr>
        <w:jc w:val="both"/>
        <w:rPr>
          <w:rFonts w:cs="Arial"/>
          <w:color w:val="000000"/>
          <w:sz w:val="20"/>
          <w:szCs w:val="20"/>
          <w:lang w:val="en-US"/>
        </w:rPr>
      </w:pPr>
      <w:r w:rsidRPr="00B82655">
        <w:rPr>
          <w:rFonts w:cs="Arial"/>
          <w:color w:val="000000"/>
          <w:sz w:val="20"/>
          <w:szCs w:val="20"/>
          <w:lang w:val="en-US"/>
        </w:rPr>
        <w:t>Payment of the liquidated damages does not exempt the supplier from compensation for damages under the general rules of tort law.</w:t>
      </w:r>
    </w:p>
    <w:p w14:paraId="6BE7B4B1" w14:textId="77777777" w:rsidR="00082BA4" w:rsidRDefault="00082BA4" w:rsidP="001D7EE5">
      <w:pPr>
        <w:jc w:val="both"/>
        <w:rPr>
          <w:rFonts w:cs="Arial"/>
          <w:color w:val="000000"/>
          <w:sz w:val="20"/>
          <w:szCs w:val="20"/>
        </w:rPr>
      </w:pPr>
    </w:p>
    <w:p w14:paraId="3BC1D65D" w14:textId="77777777" w:rsidR="001D7EE5" w:rsidRPr="005D21D3" w:rsidRDefault="001D7EE5" w:rsidP="001D7EE5">
      <w:pPr>
        <w:pStyle w:val="Odstavekseznama"/>
        <w:numPr>
          <w:ilvl w:val="0"/>
          <w:numId w:val="19"/>
        </w:numPr>
        <w:jc w:val="center"/>
        <w:rPr>
          <w:rFonts w:cs="Arial"/>
          <w:b/>
          <w:bCs/>
          <w:color w:val="000000"/>
          <w:sz w:val="20"/>
          <w:szCs w:val="20"/>
        </w:rPr>
      </w:pPr>
      <w:r>
        <w:rPr>
          <w:rFonts w:cs="Arial"/>
          <w:b/>
          <w:bCs/>
          <w:color w:val="000000"/>
          <w:sz w:val="20"/>
          <w:szCs w:val="20"/>
          <w:lang w:val="en-GB"/>
        </w:rPr>
        <w:t>FORCE MAJEURE</w:t>
      </w:r>
    </w:p>
    <w:p w14:paraId="1649865A" w14:textId="77777777" w:rsidR="001D7EE5" w:rsidRDefault="001D7EE5" w:rsidP="001D7EE5">
      <w:pPr>
        <w:jc w:val="center"/>
        <w:rPr>
          <w:rFonts w:cs="Arial"/>
          <w:b/>
          <w:bCs/>
          <w:color w:val="000000"/>
          <w:sz w:val="20"/>
          <w:szCs w:val="20"/>
        </w:rPr>
      </w:pPr>
    </w:p>
    <w:p w14:paraId="1DB3F8FF" w14:textId="6C7BC6B8" w:rsidR="001D7EE5" w:rsidRDefault="001D7EE5" w:rsidP="001D7EE5">
      <w:pPr>
        <w:ind w:left="4394"/>
        <w:rPr>
          <w:rFonts w:cs="Arial"/>
          <w:b/>
          <w:bCs/>
          <w:color w:val="000000"/>
          <w:sz w:val="20"/>
          <w:szCs w:val="20"/>
          <w:lang w:val="en-GB"/>
        </w:rPr>
      </w:pPr>
      <w:r w:rsidRPr="003416F6">
        <w:rPr>
          <w:rFonts w:cs="Arial"/>
          <w:b/>
          <w:bCs/>
          <w:color w:val="000000"/>
          <w:sz w:val="20"/>
          <w:szCs w:val="20"/>
          <w:lang w:val="en-GB"/>
        </w:rPr>
        <w:lastRenderedPageBreak/>
        <w:t xml:space="preserve">Article </w:t>
      </w:r>
      <w:r w:rsidR="003278CB">
        <w:rPr>
          <w:rFonts w:cs="Arial"/>
          <w:b/>
          <w:bCs/>
          <w:color w:val="000000"/>
          <w:sz w:val="20"/>
          <w:szCs w:val="20"/>
          <w:lang w:val="en-GB"/>
        </w:rPr>
        <w:t>14</w:t>
      </w:r>
    </w:p>
    <w:p w14:paraId="02EE7A47" w14:textId="77777777" w:rsidR="00322E78" w:rsidRPr="00322E78" w:rsidRDefault="00322E78" w:rsidP="00322E78">
      <w:pPr>
        <w:jc w:val="both"/>
        <w:rPr>
          <w:rFonts w:cs="Arial"/>
          <w:bCs/>
          <w:sz w:val="20"/>
          <w:szCs w:val="20"/>
          <w:lang w:val="en-US"/>
        </w:rPr>
      </w:pPr>
      <w:r w:rsidRPr="00322E78">
        <w:rPr>
          <w:rFonts w:cs="Arial"/>
          <w:bCs/>
          <w:sz w:val="20"/>
          <w:szCs w:val="20"/>
          <w:lang w:val="en-US"/>
        </w:rPr>
        <w:t>Force majeure shall be understood as an unforeseen and unexpected event that occurs independently of the will of the contracting parties, that the contracting parties could not have foreseen when concluding this contract, and that in any way affects the fulfilment of contractual obligations.</w:t>
      </w:r>
    </w:p>
    <w:p w14:paraId="11D5B8EF" w14:textId="77777777" w:rsidR="00322E78" w:rsidRPr="00322E78" w:rsidRDefault="00322E78" w:rsidP="00322E78">
      <w:pPr>
        <w:jc w:val="both"/>
        <w:rPr>
          <w:rFonts w:cs="Arial"/>
          <w:bCs/>
          <w:sz w:val="20"/>
          <w:szCs w:val="20"/>
          <w:lang w:val="en-US"/>
        </w:rPr>
      </w:pPr>
    </w:p>
    <w:p w14:paraId="6F544371" w14:textId="4F2452B6" w:rsidR="00286FE4" w:rsidRPr="00B82655" w:rsidRDefault="00322E78" w:rsidP="00322E78">
      <w:pPr>
        <w:jc w:val="both"/>
        <w:rPr>
          <w:rFonts w:cs="Arial"/>
          <w:bCs/>
          <w:sz w:val="20"/>
          <w:szCs w:val="20"/>
          <w:lang w:val="en-US"/>
        </w:rPr>
      </w:pPr>
      <w:r w:rsidRPr="00B82655">
        <w:rPr>
          <w:rFonts w:cs="Arial"/>
          <w:bCs/>
          <w:sz w:val="20"/>
          <w:szCs w:val="20"/>
          <w:lang w:val="en-US"/>
        </w:rPr>
        <w:t>The contracting party affected by the occurrence of a force majeure event shall notify the other contracting party of the occurrence or cessation of such an event as soon as possible, but within two business days from the occurrence thereof, and provide credible evidence regarding the existence and duration of the force majeure event. Neither of the contracting parties shall be liable for the non-fulfilment of any of their obligations for reasons that are outside of their control.</w:t>
      </w:r>
    </w:p>
    <w:p w14:paraId="701129DE" w14:textId="77777777" w:rsidR="00322E78" w:rsidRPr="00B82655" w:rsidRDefault="00322E78" w:rsidP="00322E78">
      <w:pPr>
        <w:jc w:val="both"/>
        <w:rPr>
          <w:rFonts w:cs="Arial"/>
          <w:b/>
          <w:bCs/>
          <w:sz w:val="20"/>
          <w:szCs w:val="20"/>
          <w:lang w:val="en-US"/>
        </w:rPr>
      </w:pPr>
    </w:p>
    <w:p w14:paraId="21C840DA" w14:textId="0771CD7A" w:rsidR="00286FE4" w:rsidRPr="00B82655" w:rsidRDefault="00C20B87" w:rsidP="00286FE4">
      <w:pPr>
        <w:pStyle w:val="Telobesedila"/>
        <w:numPr>
          <w:ilvl w:val="0"/>
          <w:numId w:val="19"/>
        </w:numPr>
        <w:shd w:val="clear" w:color="auto" w:fill="FFFFFF" w:themeFill="background1"/>
        <w:ind w:right="24"/>
        <w:jc w:val="center"/>
        <w:rPr>
          <w:rFonts w:cs="Arial"/>
          <w:b/>
          <w:color w:val="0F0F0F"/>
          <w:sz w:val="20"/>
          <w:lang w:val="en-US"/>
        </w:rPr>
      </w:pPr>
      <w:r w:rsidRPr="00B82655">
        <w:rPr>
          <w:rFonts w:cs="Arial"/>
          <w:b/>
          <w:color w:val="0F0F0F"/>
          <w:sz w:val="20"/>
          <w:lang w:val="en-US"/>
        </w:rPr>
        <w:t>TRADE SECRET</w:t>
      </w:r>
      <w:r w:rsidR="00286FE4" w:rsidRPr="00B82655">
        <w:rPr>
          <w:rFonts w:cs="Arial"/>
          <w:b/>
          <w:color w:val="0F0F0F"/>
          <w:sz w:val="20"/>
          <w:lang w:val="en-US"/>
        </w:rPr>
        <w:t xml:space="preserve"> </w:t>
      </w:r>
    </w:p>
    <w:p w14:paraId="1A6CA365" w14:textId="77777777" w:rsidR="00286FE4" w:rsidRPr="00B82655" w:rsidRDefault="00286FE4" w:rsidP="00286FE4">
      <w:pPr>
        <w:ind w:left="720"/>
        <w:rPr>
          <w:rFonts w:cs="Arial"/>
          <w:sz w:val="20"/>
          <w:szCs w:val="20"/>
          <w:highlight w:val="yellow"/>
          <w:lang w:val="en-US"/>
        </w:rPr>
      </w:pPr>
    </w:p>
    <w:p w14:paraId="237AB0A1" w14:textId="175B49A7" w:rsidR="001D1BA3" w:rsidRPr="00B82655" w:rsidRDefault="001D1BA3" w:rsidP="001D1BA3">
      <w:pPr>
        <w:spacing w:after="14" w:line="247" w:lineRule="auto"/>
        <w:ind w:right="48"/>
        <w:contextualSpacing/>
        <w:jc w:val="center"/>
        <w:rPr>
          <w:rFonts w:cs="Arial"/>
          <w:b/>
          <w:bCs/>
          <w:sz w:val="20"/>
          <w:szCs w:val="20"/>
          <w:lang w:val="en-US"/>
        </w:rPr>
      </w:pPr>
      <w:r w:rsidRPr="00B82655">
        <w:rPr>
          <w:rFonts w:cs="Arial"/>
          <w:b/>
          <w:bCs/>
          <w:sz w:val="20"/>
          <w:szCs w:val="20"/>
          <w:lang w:val="en-US"/>
        </w:rPr>
        <w:t xml:space="preserve">Article </w:t>
      </w:r>
      <w:r w:rsidR="003278CB" w:rsidRPr="00B82655">
        <w:rPr>
          <w:rFonts w:cs="Arial"/>
          <w:b/>
          <w:bCs/>
          <w:sz w:val="20"/>
          <w:szCs w:val="20"/>
          <w:lang w:val="en-US"/>
        </w:rPr>
        <w:t>15</w:t>
      </w:r>
    </w:p>
    <w:p w14:paraId="7EFD92B7" w14:textId="6E53E4BA" w:rsidR="001D7EE5" w:rsidRPr="00B82655" w:rsidRDefault="00C20B87" w:rsidP="001D7EE5">
      <w:pPr>
        <w:spacing w:after="14" w:line="247" w:lineRule="auto"/>
        <w:ind w:right="48"/>
        <w:contextualSpacing/>
        <w:jc w:val="both"/>
        <w:rPr>
          <w:rFonts w:eastAsia="Garamond" w:cs="Arial"/>
          <w:color w:val="000000"/>
          <w:sz w:val="20"/>
          <w:szCs w:val="20"/>
          <w:lang w:val="en-US"/>
        </w:rPr>
      </w:pPr>
      <w:r w:rsidRPr="00B82655">
        <w:rPr>
          <w:rFonts w:eastAsia="Garamond" w:cs="Arial"/>
          <w:color w:val="000000"/>
          <w:sz w:val="20"/>
          <w:szCs w:val="20"/>
          <w:lang w:val="en-US"/>
        </w:rPr>
        <w:t>The contracting parties shall be bound to keep as confidential and protect permanently trade secrets that they obtain or learn about during the fulfilment of contractual obligations, where such data may not be used for their own gain or for commercial purposes, and may not be communicated to third persons without the knowledge and consent of both contracting parties. The obligation to safeguard trade secrets shall apply during the implementation of this contract and in the period thereafter.</w:t>
      </w:r>
    </w:p>
    <w:p w14:paraId="74C788C9" w14:textId="25D78F77" w:rsidR="00C20B87" w:rsidRPr="00B82655" w:rsidRDefault="00C20B87" w:rsidP="001D7EE5">
      <w:pPr>
        <w:spacing w:after="14" w:line="247" w:lineRule="auto"/>
        <w:ind w:right="48"/>
        <w:contextualSpacing/>
        <w:jc w:val="both"/>
        <w:rPr>
          <w:rFonts w:eastAsia="Garamond" w:cs="Arial"/>
          <w:color w:val="000000"/>
          <w:sz w:val="20"/>
          <w:szCs w:val="20"/>
          <w:lang w:val="en-US"/>
        </w:rPr>
      </w:pPr>
    </w:p>
    <w:p w14:paraId="0DAE2D7A" w14:textId="77777777" w:rsidR="00C20B87" w:rsidRPr="00B82655" w:rsidRDefault="00C20B87" w:rsidP="00C20B87">
      <w:pPr>
        <w:spacing w:after="14" w:line="247" w:lineRule="auto"/>
        <w:ind w:right="48"/>
        <w:contextualSpacing/>
        <w:jc w:val="both"/>
        <w:rPr>
          <w:rFonts w:eastAsia="Garamond" w:cs="Arial"/>
          <w:color w:val="000000"/>
          <w:sz w:val="20"/>
          <w:szCs w:val="20"/>
          <w:lang w:val="en-US"/>
        </w:rPr>
      </w:pPr>
      <w:r w:rsidRPr="00B82655">
        <w:rPr>
          <w:rFonts w:eastAsia="Garamond" w:cs="Arial"/>
          <w:color w:val="000000"/>
          <w:sz w:val="20"/>
          <w:szCs w:val="20"/>
          <w:lang w:val="en-US"/>
        </w:rPr>
        <w:t xml:space="preserve">The Contractor shall be obliged to inform all persons with whom it has entered into a work or other contractual relationship that they could come into contact with confidential information that constitutes a trade secret in the course of their work, and that they must handle this information with the utmost care in the course of their work. </w:t>
      </w:r>
    </w:p>
    <w:p w14:paraId="6E1347E8" w14:textId="77777777" w:rsidR="00C20B87" w:rsidRPr="00B82655" w:rsidRDefault="00C20B87" w:rsidP="00C20B87">
      <w:pPr>
        <w:spacing w:after="14" w:line="247" w:lineRule="auto"/>
        <w:ind w:right="48"/>
        <w:contextualSpacing/>
        <w:jc w:val="both"/>
        <w:rPr>
          <w:rFonts w:eastAsia="Garamond" w:cs="Arial"/>
          <w:color w:val="000000"/>
          <w:sz w:val="20"/>
          <w:szCs w:val="20"/>
          <w:lang w:val="en-US"/>
        </w:rPr>
      </w:pPr>
    </w:p>
    <w:p w14:paraId="74BA7E06" w14:textId="77777777" w:rsidR="00C20B87" w:rsidRPr="00B82655" w:rsidRDefault="00C20B87" w:rsidP="00C20B87">
      <w:pPr>
        <w:spacing w:after="14" w:line="247" w:lineRule="auto"/>
        <w:ind w:right="48"/>
        <w:contextualSpacing/>
        <w:jc w:val="both"/>
        <w:rPr>
          <w:rFonts w:eastAsia="Garamond" w:cs="Arial"/>
          <w:color w:val="000000"/>
          <w:sz w:val="20"/>
          <w:szCs w:val="20"/>
          <w:lang w:val="en-US"/>
        </w:rPr>
      </w:pPr>
      <w:r w:rsidRPr="00B82655">
        <w:rPr>
          <w:rFonts w:eastAsia="Garamond" w:cs="Arial"/>
          <w:color w:val="000000"/>
          <w:sz w:val="20"/>
          <w:szCs w:val="20"/>
          <w:lang w:val="en-US"/>
        </w:rPr>
        <w:t xml:space="preserve">In the event of a breach of the provisions governing trade secrets, the contracting parties shall be liable to pay compensation for any direct or indirect damage. Any abuse of information shall constitute the criminal liability of the perpetrators. </w:t>
      </w:r>
    </w:p>
    <w:p w14:paraId="60F2843E" w14:textId="77777777" w:rsidR="001D7EE5" w:rsidRPr="00B82655" w:rsidRDefault="001D7EE5" w:rsidP="001D7EE5">
      <w:pPr>
        <w:spacing w:after="14" w:line="247" w:lineRule="auto"/>
        <w:ind w:right="48"/>
        <w:rPr>
          <w:rFonts w:eastAsia="Garamond" w:cs="Arial"/>
          <w:color w:val="000000"/>
          <w:sz w:val="20"/>
          <w:szCs w:val="20"/>
          <w:lang w:val="en-US"/>
        </w:rPr>
      </w:pPr>
    </w:p>
    <w:p w14:paraId="52C831D6" w14:textId="77777777" w:rsidR="001D7EE5" w:rsidRPr="00B82655" w:rsidRDefault="001D7EE5" w:rsidP="001D7EE5">
      <w:pPr>
        <w:pStyle w:val="Odstavekseznama"/>
        <w:numPr>
          <w:ilvl w:val="0"/>
          <w:numId w:val="19"/>
        </w:numPr>
        <w:spacing w:after="14" w:line="247" w:lineRule="auto"/>
        <w:ind w:right="48"/>
        <w:jc w:val="center"/>
        <w:rPr>
          <w:rFonts w:eastAsia="Garamond" w:cs="Arial"/>
          <w:color w:val="000000"/>
          <w:sz w:val="20"/>
          <w:szCs w:val="20"/>
          <w:lang w:val="en-US"/>
        </w:rPr>
      </w:pPr>
      <w:r w:rsidRPr="00B82655">
        <w:rPr>
          <w:rFonts w:eastAsia="Garamond" w:cs="Arial"/>
          <w:b/>
          <w:bCs/>
          <w:color w:val="000000"/>
          <w:sz w:val="20"/>
          <w:szCs w:val="20"/>
          <w:lang w:val="en-US"/>
        </w:rPr>
        <w:t>WITHDRAWAL FROM THE CONTRACT</w:t>
      </w:r>
    </w:p>
    <w:p w14:paraId="652CCD7C" w14:textId="77777777" w:rsidR="001D7EE5" w:rsidRPr="00B82655" w:rsidRDefault="001D7EE5" w:rsidP="001D7EE5">
      <w:pPr>
        <w:widowControl w:val="0"/>
        <w:tabs>
          <w:tab w:val="left" w:pos="5257"/>
        </w:tabs>
        <w:spacing w:line="288" w:lineRule="auto"/>
        <w:rPr>
          <w:rFonts w:cs="Arial"/>
          <w:color w:val="0F0F0F"/>
          <w:sz w:val="20"/>
          <w:szCs w:val="20"/>
          <w:lang w:val="en-US"/>
        </w:rPr>
      </w:pPr>
    </w:p>
    <w:p w14:paraId="191FE25C" w14:textId="39BB22DA" w:rsidR="001D7EE5" w:rsidRPr="00B82655" w:rsidRDefault="001D7EE5" w:rsidP="004B6E17">
      <w:pPr>
        <w:widowControl w:val="0"/>
        <w:tabs>
          <w:tab w:val="left" w:pos="5257"/>
        </w:tabs>
        <w:spacing w:line="288" w:lineRule="auto"/>
        <w:ind w:left="4394"/>
        <w:rPr>
          <w:rFonts w:cs="Arial"/>
          <w:b/>
          <w:bCs/>
          <w:color w:val="0F0F0F"/>
          <w:sz w:val="20"/>
          <w:szCs w:val="20"/>
          <w:lang w:val="en-US"/>
        </w:rPr>
      </w:pPr>
      <w:r w:rsidRPr="00B82655">
        <w:rPr>
          <w:rFonts w:cs="Arial"/>
          <w:b/>
          <w:bCs/>
          <w:color w:val="0F0F0F"/>
          <w:sz w:val="20"/>
          <w:szCs w:val="20"/>
          <w:lang w:val="en-US"/>
        </w:rPr>
        <w:t>Article 1</w:t>
      </w:r>
      <w:r w:rsidR="003278CB" w:rsidRPr="00B82655">
        <w:rPr>
          <w:rFonts w:cs="Arial"/>
          <w:b/>
          <w:bCs/>
          <w:color w:val="0F0F0F"/>
          <w:sz w:val="20"/>
          <w:szCs w:val="20"/>
          <w:lang w:val="en-US"/>
        </w:rPr>
        <w:t>6</w:t>
      </w:r>
    </w:p>
    <w:p w14:paraId="63037F76" w14:textId="77777777" w:rsidR="00241F97" w:rsidRPr="00B82655" w:rsidRDefault="00241F97" w:rsidP="00241F97">
      <w:pPr>
        <w:jc w:val="both"/>
        <w:rPr>
          <w:rFonts w:cs="Arial"/>
          <w:sz w:val="20"/>
          <w:lang w:val="en-US"/>
        </w:rPr>
      </w:pPr>
      <w:r w:rsidRPr="00B82655">
        <w:rPr>
          <w:rFonts w:cs="Arial"/>
          <w:sz w:val="20"/>
          <w:lang w:val="en-US"/>
        </w:rPr>
        <w:t>The parties may withdraw from the contract without giving any reason. The withdrawal period shall be three (3) months and shall begin on the day following receipt of the withdrawal. The withdrawal must be in writing.</w:t>
      </w:r>
    </w:p>
    <w:p w14:paraId="183DCE37" w14:textId="77777777" w:rsidR="00241F97" w:rsidRPr="00B82655" w:rsidRDefault="00241F97" w:rsidP="00241F97">
      <w:pPr>
        <w:jc w:val="both"/>
        <w:rPr>
          <w:rFonts w:cs="Arial"/>
          <w:sz w:val="20"/>
          <w:lang w:val="en-US"/>
        </w:rPr>
      </w:pPr>
    </w:p>
    <w:p w14:paraId="161CC4D6" w14:textId="77777777" w:rsidR="00241F97" w:rsidRPr="00B82655" w:rsidRDefault="00241F97" w:rsidP="00241F97">
      <w:pPr>
        <w:jc w:val="both"/>
        <w:rPr>
          <w:rFonts w:cs="Arial"/>
          <w:sz w:val="20"/>
          <w:lang w:val="en-US"/>
        </w:rPr>
      </w:pPr>
      <w:r w:rsidRPr="00B82655">
        <w:rPr>
          <w:rFonts w:cs="Arial"/>
          <w:sz w:val="20"/>
          <w:lang w:val="en-US"/>
        </w:rPr>
        <w:t>In the event of material or repeated breaches of the provisions of the contract, either party may withdraw from the contract. In this case, the withdrawal period shall be fifteen (15) days. In the event that a shorter period of notice is invoked, the parties must give prior written notice of the material or repeated breaches, with a time limit for remedying the deficiencies.</w:t>
      </w:r>
    </w:p>
    <w:p w14:paraId="68B809B3" w14:textId="77777777" w:rsidR="00241F97" w:rsidRPr="00B82655" w:rsidRDefault="00241F97" w:rsidP="00241F97">
      <w:pPr>
        <w:jc w:val="both"/>
        <w:rPr>
          <w:rFonts w:cs="Arial"/>
          <w:sz w:val="20"/>
          <w:lang w:val="en-US"/>
        </w:rPr>
      </w:pPr>
    </w:p>
    <w:p w14:paraId="77590E90" w14:textId="77777777" w:rsidR="00241F97" w:rsidRPr="00B82655" w:rsidRDefault="00241F97" w:rsidP="00241F97">
      <w:pPr>
        <w:jc w:val="both"/>
        <w:rPr>
          <w:rFonts w:cs="Arial"/>
          <w:sz w:val="20"/>
          <w:lang w:val="en-US"/>
        </w:rPr>
      </w:pPr>
      <w:r w:rsidRPr="00B82655">
        <w:rPr>
          <w:rFonts w:cs="Arial"/>
          <w:bCs/>
          <w:sz w:val="20"/>
          <w:lang w:val="en-US"/>
        </w:rPr>
        <w:t>The Contracting Authority may also withdraw from this Contract if it carries out a new procurement procedure for the same subject-matter. In that event, this contract shall terminate on the date of conclusion of the contract under the new procurement procedure, the economic operator being deemed to have been informed of the start of the new procedure when the notice of the new procurement procedure is made public.</w:t>
      </w:r>
    </w:p>
    <w:p w14:paraId="4685C24C" w14:textId="77777777" w:rsidR="001D7EE5" w:rsidRPr="00B82655" w:rsidRDefault="001D7EE5" w:rsidP="001D7EE5">
      <w:pPr>
        <w:jc w:val="both"/>
        <w:rPr>
          <w:rFonts w:cs="Arial"/>
          <w:sz w:val="20"/>
          <w:lang w:val="en-US"/>
        </w:rPr>
      </w:pPr>
    </w:p>
    <w:p w14:paraId="147BA638" w14:textId="77777777" w:rsidR="001D7EE5" w:rsidRPr="00B82655" w:rsidRDefault="001D7EE5" w:rsidP="00B82655">
      <w:pPr>
        <w:jc w:val="both"/>
        <w:rPr>
          <w:rFonts w:cs="Arial"/>
          <w:sz w:val="20"/>
          <w:lang w:val="en-US"/>
        </w:rPr>
      </w:pPr>
      <w:r w:rsidRPr="00B82655">
        <w:rPr>
          <w:rFonts w:cs="Arial"/>
          <w:sz w:val="20"/>
          <w:lang w:val="en-US"/>
        </w:rPr>
        <w:t>Without prejudice to the provisions of the act governing obligations, the contracting authority may withdraw from this contract in the following circumstances:</w:t>
      </w:r>
    </w:p>
    <w:p w14:paraId="66A46631" w14:textId="3C3ADDCE" w:rsidR="001D7EE5" w:rsidRPr="00B82655" w:rsidRDefault="001D7EE5" w:rsidP="00B82655">
      <w:pPr>
        <w:pStyle w:val="Odstavekseznama"/>
        <w:numPr>
          <w:ilvl w:val="0"/>
          <w:numId w:val="30"/>
        </w:numPr>
        <w:jc w:val="both"/>
        <w:rPr>
          <w:rFonts w:cs="Arial"/>
          <w:color w:val="0F0F0F"/>
          <w:sz w:val="20"/>
          <w:lang w:val="en-US"/>
        </w:rPr>
      </w:pPr>
      <w:r w:rsidRPr="00B82655">
        <w:rPr>
          <w:rFonts w:cs="Arial"/>
          <w:sz w:val="20"/>
          <w:lang w:val="en-US"/>
        </w:rPr>
        <w:t>if significant changes have been made to the public contract such as to require a new procurement procedure or</w:t>
      </w:r>
      <w:r w:rsidR="007F0DCC" w:rsidRPr="00B82655">
        <w:rPr>
          <w:rFonts w:cs="Arial"/>
          <w:sz w:val="20"/>
          <w:lang w:val="en-US"/>
        </w:rPr>
        <w:t xml:space="preserve"> </w:t>
      </w:r>
      <w:r w:rsidRPr="00B82655">
        <w:rPr>
          <w:rFonts w:cs="Arial"/>
          <w:sz w:val="20"/>
          <w:lang w:val="en-US"/>
        </w:rPr>
        <w:t>if the contracting authority no longer requires performance of the public contract</w:t>
      </w:r>
      <w:r w:rsidR="004C0950" w:rsidRPr="00B82655">
        <w:rPr>
          <w:rFonts w:cs="Arial"/>
          <w:sz w:val="20"/>
          <w:lang w:val="en-US"/>
        </w:rPr>
        <w:t>,</w:t>
      </w:r>
    </w:p>
    <w:p w14:paraId="4BF15A50" w14:textId="454C5F71" w:rsidR="001D7EE5" w:rsidRPr="00B82655" w:rsidRDefault="001D7EE5" w:rsidP="00B82655">
      <w:pPr>
        <w:pStyle w:val="Odstavekseznama"/>
        <w:numPr>
          <w:ilvl w:val="0"/>
          <w:numId w:val="30"/>
        </w:numPr>
        <w:jc w:val="both"/>
        <w:rPr>
          <w:rFonts w:cs="Arial"/>
          <w:color w:val="0F0F0F"/>
          <w:sz w:val="20"/>
          <w:lang w:val="en-US"/>
        </w:rPr>
      </w:pPr>
      <w:r w:rsidRPr="00B82655">
        <w:rPr>
          <w:rFonts w:cs="Arial"/>
          <w:sz w:val="20"/>
          <w:lang w:val="en-US"/>
        </w:rPr>
        <w:t>if at the time the public contract was awarded the contractor was in one of the positions that requires the contracting authority to exclude it from the public procurement procedure, but the contracting authority was not aware of that fact when the public contract was being awarded</w:t>
      </w:r>
      <w:r w:rsidR="004C0950" w:rsidRPr="00B82655">
        <w:rPr>
          <w:rFonts w:cs="Arial"/>
          <w:sz w:val="20"/>
          <w:lang w:val="en-US"/>
        </w:rPr>
        <w:t>,</w:t>
      </w:r>
    </w:p>
    <w:p w14:paraId="05229A37" w14:textId="5FE489E3" w:rsidR="001D7EE5" w:rsidRPr="00B82655" w:rsidRDefault="001D7EE5" w:rsidP="00B82655">
      <w:pPr>
        <w:pStyle w:val="Odstavekseznama"/>
        <w:numPr>
          <w:ilvl w:val="0"/>
          <w:numId w:val="30"/>
        </w:numPr>
        <w:jc w:val="both"/>
        <w:rPr>
          <w:rFonts w:cs="Arial"/>
          <w:color w:val="0F0F0F"/>
          <w:sz w:val="20"/>
          <w:lang w:val="en-US"/>
        </w:rPr>
      </w:pPr>
      <w:r w:rsidRPr="00B82655">
        <w:rPr>
          <w:rFonts w:cs="Arial"/>
          <w:sz w:val="20"/>
          <w:lang w:val="en-US"/>
        </w:rPr>
        <w:t>if the public contract should not have been awarded to the contractor owing to material breaches of obligations under the Treaty on European Union (TEU), the Treaty on the Functioning of the European Union (TFEU) or the ZJN-3 identified by the Court of Justice of the European Union in a procedure conducted in accordance with Article 258 of the TFEU.</w:t>
      </w:r>
    </w:p>
    <w:p w14:paraId="0B43E8F5" w14:textId="77777777" w:rsidR="004B6E17" w:rsidRPr="00B82655" w:rsidRDefault="004B6E17" w:rsidP="00B82655">
      <w:pPr>
        <w:jc w:val="both"/>
        <w:rPr>
          <w:rFonts w:cs="Arial"/>
          <w:color w:val="0F0F0F"/>
          <w:sz w:val="20"/>
          <w:lang w:val="en-US"/>
        </w:rPr>
      </w:pPr>
      <w:r w:rsidRPr="00B82655">
        <w:rPr>
          <w:rFonts w:cs="Arial"/>
          <w:color w:val="0F0F0F"/>
          <w:sz w:val="20"/>
          <w:lang w:val="en-US"/>
        </w:rPr>
        <w:t>Withdrawal shall take effect from the date on which the Supplier receives the Purchaser's written statement of withdrawal.</w:t>
      </w:r>
    </w:p>
    <w:p w14:paraId="474CA9DD" w14:textId="77777777" w:rsidR="004B6E17" w:rsidRPr="00B82655" w:rsidRDefault="004B6E17" w:rsidP="004B6E17">
      <w:pPr>
        <w:rPr>
          <w:rFonts w:cs="Arial"/>
          <w:color w:val="0F0F0F"/>
          <w:sz w:val="20"/>
          <w:lang w:val="en-US"/>
        </w:rPr>
      </w:pPr>
    </w:p>
    <w:p w14:paraId="379AF4ED" w14:textId="69DE8292" w:rsidR="00286FE4" w:rsidRPr="00B82655" w:rsidRDefault="004B6E17" w:rsidP="00B82655">
      <w:pPr>
        <w:jc w:val="both"/>
        <w:rPr>
          <w:rFonts w:cs="Arial"/>
          <w:color w:val="0F0F0F"/>
          <w:sz w:val="20"/>
          <w:lang w:val="en-US"/>
        </w:rPr>
      </w:pPr>
      <w:r w:rsidRPr="00B82655">
        <w:rPr>
          <w:rFonts w:cs="Arial"/>
          <w:color w:val="0F0F0F"/>
          <w:sz w:val="20"/>
          <w:lang w:val="en-US"/>
        </w:rPr>
        <w:lastRenderedPageBreak/>
        <w:t>The Supplier shall indemnify the Customer for any damage suffered as a result of the withdrawal, including the difference for the cover pile. The Supplier shall be obliged to provide the Purchaser with all relevant documentation relating to the performance of the procurement. In the event that the Supplier fails to provide the said documentation within the time limit set, the Purchaser shall be entitled to invoke the contractual penalty.</w:t>
      </w:r>
    </w:p>
    <w:p w14:paraId="41224B1B" w14:textId="77777777" w:rsidR="00286FE4" w:rsidRPr="00AF29BF" w:rsidRDefault="00286FE4" w:rsidP="001D7EE5">
      <w:pPr>
        <w:rPr>
          <w:rFonts w:eastAsia="Garamond" w:cs="Arial"/>
          <w:color w:val="000000"/>
          <w:sz w:val="20"/>
        </w:rPr>
      </w:pPr>
    </w:p>
    <w:p w14:paraId="0F0FBEF4" w14:textId="77777777" w:rsidR="001D7EE5" w:rsidRPr="00AF29BF" w:rsidRDefault="001D7EE5" w:rsidP="001D7EE5">
      <w:pPr>
        <w:pStyle w:val="Odstavekseznama"/>
        <w:numPr>
          <w:ilvl w:val="0"/>
          <w:numId w:val="19"/>
        </w:numPr>
        <w:spacing w:after="14" w:line="247" w:lineRule="auto"/>
        <w:ind w:right="48"/>
        <w:jc w:val="center"/>
        <w:rPr>
          <w:rFonts w:eastAsia="Garamond" w:cs="Arial"/>
          <w:color w:val="000000"/>
          <w:sz w:val="20"/>
          <w:szCs w:val="20"/>
        </w:rPr>
      </w:pPr>
      <w:r>
        <w:rPr>
          <w:rFonts w:eastAsia="Garamond" w:cs="Arial"/>
          <w:b/>
          <w:bCs/>
          <w:color w:val="000000"/>
          <w:sz w:val="20"/>
          <w:szCs w:val="20"/>
          <w:lang w:val="en-GB"/>
        </w:rPr>
        <w:t>ANTI-CORRUPTION CLAUSE AND RESOLUTORY CONDITION</w:t>
      </w:r>
    </w:p>
    <w:p w14:paraId="6A1D5A86" w14:textId="77777777" w:rsidR="001D7EE5" w:rsidRPr="00AF29BF" w:rsidRDefault="001D7EE5" w:rsidP="001D7EE5">
      <w:pPr>
        <w:keepNext/>
        <w:jc w:val="both"/>
        <w:outlineLvl w:val="1"/>
        <w:rPr>
          <w:rFonts w:cs="Arial"/>
          <w:sz w:val="20"/>
          <w:szCs w:val="20"/>
        </w:rPr>
      </w:pPr>
    </w:p>
    <w:p w14:paraId="0326B640" w14:textId="019120EE" w:rsidR="001D7EE5" w:rsidRPr="004C0950" w:rsidRDefault="001D7EE5" w:rsidP="004C0950">
      <w:pPr>
        <w:ind w:left="4394"/>
        <w:rPr>
          <w:rFonts w:cs="Arial"/>
          <w:b/>
          <w:bCs/>
          <w:color w:val="000000"/>
          <w:sz w:val="20"/>
          <w:szCs w:val="20"/>
          <w:lang w:val="en-GB"/>
        </w:rPr>
      </w:pPr>
      <w:r w:rsidRPr="004C0950">
        <w:rPr>
          <w:rFonts w:cs="Arial"/>
          <w:b/>
          <w:bCs/>
          <w:color w:val="000000"/>
          <w:sz w:val="20"/>
          <w:szCs w:val="20"/>
          <w:lang w:val="en-GB"/>
        </w:rPr>
        <w:t>Article 1</w:t>
      </w:r>
      <w:r w:rsidR="003278CB">
        <w:rPr>
          <w:rFonts w:cs="Arial"/>
          <w:b/>
          <w:bCs/>
          <w:color w:val="000000"/>
          <w:sz w:val="20"/>
          <w:szCs w:val="20"/>
          <w:lang w:val="en-GB"/>
        </w:rPr>
        <w:t>7</w:t>
      </w:r>
      <w:r w:rsidR="001D1BA3">
        <w:rPr>
          <w:rFonts w:cs="Arial"/>
          <w:b/>
          <w:bCs/>
          <w:color w:val="000000"/>
          <w:sz w:val="20"/>
          <w:szCs w:val="20"/>
          <w:lang w:val="en-GB"/>
        </w:rPr>
        <w:t xml:space="preserve"> </w:t>
      </w:r>
    </w:p>
    <w:p w14:paraId="7F2A7A7B" w14:textId="77777777" w:rsidR="001D7EE5" w:rsidRPr="00AF29BF" w:rsidRDefault="001D7EE5" w:rsidP="001D7EE5">
      <w:pPr>
        <w:spacing w:after="3" w:line="247" w:lineRule="auto"/>
        <w:ind w:left="16" w:right="55" w:hanging="10"/>
        <w:jc w:val="both"/>
        <w:rPr>
          <w:rFonts w:eastAsia="Garamond" w:cs="Arial"/>
          <w:color w:val="000000"/>
          <w:sz w:val="20"/>
          <w:szCs w:val="20"/>
        </w:rPr>
      </w:pPr>
      <w:r>
        <w:rPr>
          <w:rFonts w:eastAsia="Garamond" w:cs="Arial"/>
          <w:color w:val="000000"/>
          <w:sz w:val="20"/>
          <w:szCs w:val="20"/>
          <w:lang w:val="en-GB"/>
        </w:rPr>
        <w:t xml:space="preserve">A contract in which anyone, in the name of or on behalf of the other contracting party, promises, offers or provides any undue benefit to a representative or intermediary of a public sector authority or organisation to secure a business deal or to close a business deal under more favourable terms, to omit due supervision over the implementation of contractual obligations, or to perform or omit any other act that causes damage to the public sector authority or organisation, or that allows a representative or intermediary of the public sector authority or organisation, the other party or its representative, agent or intermediary to gain undue benefit, shall be deemed null and void. </w:t>
      </w:r>
    </w:p>
    <w:p w14:paraId="1BA9BA99" w14:textId="77777777" w:rsidR="001D7EE5" w:rsidRPr="00AF29BF" w:rsidRDefault="001D7EE5" w:rsidP="001D7EE5">
      <w:pPr>
        <w:pStyle w:val="Telobesedila"/>
        <w:ind w:right="24"/>
        <w:rPr>
          <w:rFonts w:cs="Arial"/>
          <w:color w:val="0F0F0F"/>
          <w:sz w:val="20"/>
        </w:rPr>
      </w:pPr>
    </w:p>
    <w:p w14:paraId="59683800" w14:textId="6A02E7C5" w:rsidR="001D7EE5" w:rsidRPr="00E450F3" w:rsidRDefault="001D7EE5" w:rsidP="001D7EE5">
      <w:pPr>
        <w:widowControl w:val="0"/>
        <w:tabs>
          <w:tab w:val="left" w:pos="5257"/>
        </w:tabs>
        <w:spacing w:line="288" w:lineRule="auto"/>
        <w:ind w:left="4394"/>
        <w:rPr>
          <w:rFonts w:cs="Arial"/>
          <w:b/>
          <w:bCs/>
          <w:color w:val="0F0F0F"/>
          <w:sz w:val="20"/>
          <w:szCs w:val="20"/>
        </w:rPr>
      </w:pPr>
      <w:r>
        <w:rPr>
          <w:rFonts w:cs="Arial"/>
          <w:b/>
          <w:bCs/>
          <w:color w:val="0F0F0F"/>
          <w:sz w:val="20"/>
          <w:szCs w:val="20"/>
          <w:lang w:val="en-GB"/>
        </w:rPr>
        <w:t>Article 1</w:t>
      </w:r>
      <w:r w:rsidR="003278CB">
        <w:rPr>
          <w:rFonts w:cs="Arial"/>
          <w:b/>
          <w:bCs/>
          <w:color w:val="0F0F0F"/>
          <w:sz w:val="20"/>
          <w:szCs w:val="20"/>
          <w:lang w:val="en-GB"/>
        </w:rPr>
        <w:t>8</w:t>
      </w:r>
    </w:p>
    <w:p w14:paraId="0E394F97" w14:textId="77777777" w:rsidR="001D7EE5" w:rsidRDefault="001D7EE5" w:rsidP="001D7EE5">
      <w:pPr>
        <w:pStyle w:val="Telobesedila"/>
        <w:ind w:right="24"/>
        <w:rPr>
          <w:rFonts w:eastAsia="Garamond" w:cs="Arial"/>
          <w:color w:val="000000"/>
          <w:sz w:val="20"/>
        </w:rPr>
      </w:pPr>
      <w:r>
        <w:rPr>
          <w:rFonts w:eastAsia="Garamond" w:cs="Arial"/>
          <w:color w:val="000000"/>
          <w:sz w:val="20"/>
          <w:lang w:val="en-GB"/>
        </w:rPr>
        <w:t xml:space="preserve">This contract shall cease to be valid if, in the course of its performance, a court has found, by virtue of a final decision, a breach of obligations under the second paragraph of Article 3 of the ZJN-3 by the contractor or its subcontractor, or if the contracting authority is informed that a competent government authority has identified, on the part of the contractor or its subcontractor, during the performance of the contract, two or more breaches in connection with remuneration for work, working time, rest periods, performance of work on the basis of civil-law contracts despite the existence of elements of an employment relationship or in connection with undeclared work, for which a fine for a misdemeanour has been imposed on the contractor or its subcontractor by virtue of a final decision or final decisions. If the contracting authority is informed of a breach, it shall inform the contractor accordingly within ten days. </w:t>
      </w:r>
    </w:p>
    <w:p w14:paraId="47AF036F" w14:textId="77777777" w:rsidR="001D7EE5" w:rsidRDefault="001D7EE5" w:rsidP="001D7EE5">
      <w:pPr>
        <w:pStyle w:val="Telobesedila"/>
        <w:ind w:right="24"/>
        <w:rPr>
          <w:rFonts w:eastAsia="Garamond" w:cs="Arial"/>
          <w:color w:val="000000"/>
          <w:sz w:val="20"/>
        </w:rPr>
      </w:pPr>
    </w:p>
    <w:p w14:paraId="2023A047" w14:textId="77777777" w:rsidR="001D7EE5" w:rsidRDefault="001D7EE5" w:rsidP="001D7EE5">
      <w:pPr>
        <w:pStyle w:val="Telobesedila"/>
        <w:ind w:right="24"/>
        <w:rPr>
          <w:rFonts w:eastAsia="Garamond" w:cs="Arial"/>
          <w:color w:val="000000"/>
          <w:sz w:val="20"/>
        </w:rPr>
      </w:pPr>
      <w:r>
        <w:rPr>
          <w:rFonts w:eastAsia="Garamond" w:cs="Arial"/>
          <w:color w:val="000000"/>
          <w:sz w:val="20"/>
          <w:lang w:val="en-GB"/>
        </w:rPr>
        <w:t xml:space="preserve">The contractor may, by a deadline set by the contracting authority that may be no longer than 15 days, submit evidence that it has taken sufficient measures that prove its reliability despite the existence of the breaches. If a breach is committed by a subcontractor, the contractor may, by the same deadline, submit evidence that the subcontractor has taken sufficient measures that prove its reliability despite the existence of the breaches. </w:t>
      </w:r>
    </w:p>
    <w:p w14:paraId="11C88D4D" w14:textId="77777777" w:rsidR="001D7EE5" w:rsidRDefault="001D7EE5" w:rsidP="001D7EE5">
      <w:pPr>
        <w:pStyle w:val="Telobesedila"/>
        <w:ind w:right="24"/>
        <w:rPr>
          <w:rFonts w:eastAsia="Garamond" w:cs="Arial"/>
          <w:color w:val="000000"/>
          <w:sz w:val="20"/>
        </w:rPr>
      </w:pPr>
    </w:p>
    <w:p w14:paraId="55E17DB7" w14:textId="77777777" w:rsidR="001D7EE5" w:rsidRDefault="001D7EE5" w:rsidP="001D7EE5">
      <w:pPr>
        <w:pStyle w:val="Telobesedila"/>
        <w:ind w:right="24"/>
        <w:rPr>
          <w:rFonts w:eastAsia="Garamond" w:cs="Arial"/>
          <w:color w:val="000000"/>
          <w:sz w:val="20"/>
        </w:rPr>
      </w:pPr>
      <w:r>
        <w:rPr>
          <w:rFonts w:eastAsia="Garamond" w:cs="Arial"/>
          <w:color w:val="000000"/>
          <w:sz w:val="20"/>
          <w:lang w:val="en-GB"/>
        </w:rPr>
        <w:t xml:space="preserve">Should the contractor fail to supply evidence for the subcontractor, or does so but the contracting authority assesses that the measures are insufficient, the contractor may replace the subcontractor by a deadline set by the contracting authority, which may not be longer than 15 days, in accordance with Article 94 of the ZJN-3, or shall take over that part of the works that it awarded to the subcontractor itself, as long as replacement or takeover does not entail a significant amendment to the contract. Should the contractor fail to supply evidence for itself or for a subcontractor, or does so but the contracting authority believes that the measures are insufficient, or if the contractor does not assume the works itself or propose a new subcontractor, or if the contracting authority rejects a new subcontractor proposed on time in accordance with Article 94 of the ZJN-3, the condition subsequent shall take effect provided that at least six months remain between the contracting authority learning of the breach and the day the validity of this contract expires. </w:t>
      </w:r>
    </w:p>
    <w:p w14:paraId="46A0BEE8" w14:textId="77777777" w:rsidR="001D7EE5" w:rsidRDefault="001D7EE5" w:rsidP="001D7EE5">
      <w:pPr>
        <w:pStyle w:val="Telobesedila"/>
        <w:ind w:right="24"/>
        <w:rPr>
          <w:rFonts w:eastAsia="Garamond" w:cs="Arial"/>
          <w:color w:val="000000"/>
          <w:sz w:val="20"/>
        </w:rPr>
      </w:pPr>
    </w:p>
    <w:p w14:paraId="1FC89390" w14:textId="77777777" w:rsidR="001D7EE5" w:rsidRPr="00AF29BF" w:rsidRDefault="001D7EE5" w:rsidP="001D7EE5">
      <w:pPr>
        <w:pStyle w:val="Telobesedila"/>
        <w:ind w:right="24"/>
        <w:rPr>
          <w:rFonts w:cs="Arial"/>
          <w:color w:val="0F0F0F"/>
          <w:sz w:val="20"/>
        </w:rPr>
      </w:pPr>
      <w:r>
        <w:rPr>
          <w:rFonts w:eastAsia="Garamond" w:cs="Arial"/>
          <w:color w:val="000000"/>
          <w:sz w:val="20"/>
          <w:lang w:val="en-GB"/>
        </w:rPr>
        <w:t>If the condition subsequent is met, this contract shall be deemed to have been rescinded on the day that a new contract for performance of the public contract is concluded. The contracting authority shall then initiate a new public procurement procedure without delay, but no later than 60 days after learning of the breach. Should the contracting authority fail to initiate a new public contract award procedure by this deadline, the contract shall be terminated on the 60th day after the contracting authority was informed of the breach.</w:t>
      </w:r>
    </w:p>
    <w:p w14:paraId="6CD1C783" w14:textId="77777777" w:rsidR="001D7EE5" w:rsidRPr="00AF29BF" w:rsidRDefault="001D7EE5" w:rsidP="001D7EE5">
      <w:pPr>
        <w:pStyle w:val="Telobesedila"/>
        <w:ind w:right="24"/>
        <w:rPr>
          <w:rFonts w:cs="Arial"/>
          <w:color w:val="0F0F0F"/>
          <w:sz w:val="20"/>
        </w:rPr>
      </w:pPr>
    </w:p>
    <w:p w14:paraId="46DFE261" w14:textId="77777777" w:rsidR="001D7EE5" w:rsidRPr="00AF29BF" w:rsidRDefault="001D7EE5" w:rsidP="001D7EE5">
      <w:pPr>
        <w:pStyle w:val="Telobesedila"/>
        <w:widowControl w:val="0"/>
        <w:numPr>
          <w:ilvl w:val="0"/>
          <w:numId w:val="19"/>
        </w:numPr>
        <w:overflowPunct/>
        <w:autoSpaceDE/>
        <w:autoSpaceDN/>
        <w:adjustRightInd/>
        <w:jc w:val="center"/>
        <w:textAlignment w:val="auto"/>
        <w:rPr>
          <w:rFonts w:cs="Arial"/>
          <w:b/>
          <w:color w:val="111111"/>
          <w:sz w:val="20"/>
        </w:rPr>
      </w:pPr>
      <w:r>
        <w:rPr>
          <w:rFonts w:cs="Arial"/>
          <w:b/>
          <w:bCs/>
          <w:color w:val="111111"/>
          <w:sz w:val="20"/>
          <w:lang w:val="en-GB"/>
        </w:rPr>
        <w:t>VALIDITY OF THE CONTRACT</w:t>
      </w:r>
    </w:p>
    <w:p w14:paraId="15FC6B66" w14:textId="77777777" w:rsidR="001D7EE5" w:rsidRPr="00AF29BF" w:rsidRDefault="001D7EE5" w:rsidP="001D7EE5">
      <w:pPr>
        <w:pStyle w:val="Telobesedila"/>
        <w:ind w:right="24"/>
        <w:rPr>
          <w:rFonts w:cs="Arial"/>
          <w:color w:val="0F0F0F"/>
          <w:sz w:val="20"/>
        </w:rPr>
      </w:pPr>
    </w:p>
    <w:p w14:paraId="0FB0D876" w14:textId="02A5ED52" w:rsidR="001D7EE5" w:rsidRPr="00E450F3" w:rsidRDefault="001D7EE5" w:rsidP="001D7EE5">
      <w:pPr>
        <w:widowControl w:val="0"/>
        <w:tabs>
          <w:tab w:val="left" w:pos="5257"/>
        </w:tabs>
        <w:spacing w:line="288" w:lineRule="auto"/>
        <w:ind w:left="4395"/>
        <w:rPr>
          <w:rFonts w:cs="Arial"/>
          <w:b/>
          <w:bCs/>
          <w:sz w:val="20"/>
          <w:szCs w:val="20"/>
        </w:rPr>
      </w:pPr>
      <w:r>
        <w:rPr>
          <w:rFonts w:cs="Arial"/>
          <w:b/>
          <w:bCs/>
          <w:sz w:val="20"/>
          <w:szCs w:val="20"/>
          <w:lang w:val="en-GB"/>
        </w:rPr>
        <w:t>Article 1</w:t>
      </w:r>
      <w:r w:rsidR="003278CB">
        <w:rPr>
          <w:rFonts w:cs="Arial"/>
          <w:b/>
          <w:bCs/>
          <w:sz w:val="20"/>
          <w:szCs w:val="20"/>
          <w:lang w:val="en-GB"/>
        </w:rPr>
        <w:t>9</w:t>
      </w:r>
    </w:p>
    <w:p w14:paraId="0E6CE762" w14:textId="020FBF69" w:rsidR="001D7EE5" w:rsidRPr="00E1757E" w:rsidRDefault="001D7EE5" w:rsidP="001D7EE5">
      <w:pPr>
        <w:rPr>
          <w:rFonts w:cs="Arial"/>
          <w:color w:val="0F0F0F"/>
          <w:sz w:val="20"/>
          <w:szCs w:val="20"/>
        </w:rPr>
      </w:pPr>
      <w:r>
        <w:rPr>
          <w:rFonts w:cs="Arial"/>
          <w:color w:val="0F0F0F"/>
          <w:sz w:val="20"/>
          <w:szCs w:val="20"/>
          <w:lang w:val="en-GB"/>
        </w:rPr>
        <w:t xml:space="preserve">The contract shall be concluded on the date of signature by both parties, and shall become valid subject to the condition subsequent of the timely conclusion of the personal data processing contract and shall be valid </w:t>
      </w:r>
      <w:r w:rsidR="00B41868">
        <w:rPr>
          <w:rFonts w:cs="Arial"/>
          <w:color w:val="0F0F0F"/>
          <w:sz w:val="20"/>
          <w:szCs w:val="20"/>
          <w:lang w:val="en-GB"/>
        </w:rPr>
        <w:t xml:space="preserve">for </w:t>
      </w:r>
      <w:r w:rsidR="00286FE4">
        <w:rPr>
          <w:rFonts w:cs="Arial"/>
          <w:color w:val="0F0F0F"/>
          <w:sz w:val="20"/>
          <w:szCs w:val="20"/>
          <w:lang w:val="en-GB"/>
        </w:rPr>
        <w:t>36</w:t>
      </w:r>
      <w:r w:rsidR="00B41868">
        <w:rPr>
          <w:rFonts w:cs="Arial"/>
          <w:color w:val="0F0F0F"/>
          <w:sz w:val="20"/>
          <w:szCs w:val="20"/>
          <w:lang w:val="en-GB"/>
        </w:rPr>
        <w:t xml:space="preserve"> months.</w:t>
      </w:r>
    </w:p>
    <w:p w14:paraId="02F55D24" w14:textId="77777777" w:rsidR="001D7EE5" w:rsidRPr="00AF29BF" w:rsidRDefault="001D7EE5" w:rsidP="001D7EE5">
      <w:pPr>
        <w:pStyle w:val="Telobesedila"/>
        <w:ind w:right="24"/>
        <w:rPr>
          <w:rFonts w:cs="Arial"/>
          <w:color w:val="0F0F0F"/>
          <w:sz w:val="20"/>
        </w:rPr>
      </w:pPr>
    </w:p>
    <w:p w14:paraId="1A02ECF2" w14:textId="77777777" w:rsidR="001D7EE5" w:rsidRPr="00AF29BF" w:rsidRDefault="001D7EE5" w:rsidP="001D7EE5">
      <w:pPr>
        <w:pStyle w:val="Telobesedila"/>
        <w:widowControl w:val="0"/>
        <w:numPr>
          <w:ilvl w:val="0"/>
          <w:numId w:val="19"/>
        </w:numPr>
        <w:overflowPunct/>
        <w:autoSpaceDE/>
        <w:autoSpaceDN/>
        <w:adjustRightInd/>
        <w:jc w:val="center"/>
        <w:textAlignment w:val="auto"/>
        <w:rPr>
          <w:rFonts w:cs="Arial"/>
          <w:b/>
          <w:color w:val="111111"/>
          <w:sz w:val="20"/>
        </w:rPr>
      </w:pPr>
      <w:r>
        <w:rPr>
          <w:rFonts w:cs="Arial"/>
          <w:b/>
          <w:bCs/>
          <w:color w:val="111111"/>
          <w:sz w:val="20"/>
          <w:lang w:val="en-GB"/>
        </w:rPr>
        <w:t>FINAL PROVISIONS</w:t>
      </w:r>
    </w:p>
    <w:p w14:paraId="7D48C299" w14:textId="77777777" w:rsidR="001D7EE5" w:rsidRPr="00AF29BF" w:rsidRDefault="001D7EE5" w:rsidP="001D7EE5">
      <w:pPr>
        <w:rPr>
          <w:rFonts w:eastAsia="Arial" w:cs="Arial"/>
          <w:sz w:val="20"/>
          <w:szCs w:val="20"/>
        </w:rPr>
      </w:pPr>
    </w:p>
    <w:p w14:paraId="6B5E71BF" w14:textId="20813714" w:rsidR="001D7EE5" w:rsidRPr="00E450F3" w:rsidRDefault="001D7EE5" w:rsidP="001D7EE5">
      <w:pPr>
        <w:widowControl w:val="0"/>
        <w:tabs>
          <w:tab w:val="left" w:pos="5257"/>
        </w:tabs>
        <w:spacing w:line="288" w:lineRule="auto"/>
        <w:ind w:left="4395"/>
        <w:rPr>
          <w:rFonts w:cs="Arial"/>
          <w:b/>
          <w:bCs/>
          <w:sz w:val="20"/>
          <w:szCs w:val="20"/>
        </w:rPr>
      </w:pPr>
      <w:r>
        <w:rPr>
          <w:rFonts w:cs="Arial"/>
          <w:b/>
          <w:bCs/>
          <w:sz w:val="20"/>
          <w:szCs w:val="20"/>
          <w:lang w:val="en-GB"/>
        </w:rPr>
        <w:t xml:space="preserve">Article </w:t>
      </w:r>
      <w:r w:rsidR="003278CB">
        <w:rPr>
          <w:rFonts w:cs="Arial"/>
          <w:b/>
          <w:bCs/>
          <w:sz w:val="20"/>
          <w:szCs w:val="20"/>
          <w:lang w:val="en-GB"/>
        </w:rPr>
        <w:t>20</w:t>
      </w:r>
    </w:p>
    <w:p w14:paraId="213EAA7E" w14:textId="77777777" w:rsidR="001D7EE5" w:rsidRPr="00AF29BF" w:rsidRDefault="001D7EE5" w:rsidP="001D7EE5">
      <w:pPr>
        <w:jc w:val="both"/>
        <w:rPr>
          <w:rFonts w:cs="Arial"/>
          <w:sz w:val="20"/>
          <w:szCs w:val="20"/>
        </w:rPr>
      </w:pPr>
      <w:r>
        <w:rPr>
          <w:rFonts w:cs="Arial"/>
          <w:sz w:val="20"/>
          <w:szCs w:val="20"/>
          <w:lang w:val="en-GB"/>
        </w:rPr>
        <w:lastRenderedPageBreak/>
        <w:t xml:space="preserve">The contracting authority’s contact person and administrator is </w:t>
      </w:r>
      <w:r>
        <w:rPr>
          <w:rFonts w:cs="Arial"/>
          <w:sz w:val="20"/>
          <w:szCs w:val="20"/>
          <w:lang w:val="en-GB"/>
        </w:rPr>
        <w:fldChar w:fldCharType="begin">
          <w:ffData>
            <w:name w:val="Besedilo1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7C1F7238" w14:textId="77777777" w:rsidR="001D7EE5" w:rsidRPr="00AF29BF" w:rsidRDefault="001D7EE5" w:rsidP="001D7EE5">
      <w:pPr>
        <w:jc w:val="both"/>
        <w:rPr>
          <w:rFonts w:cs="Arial"/>
          <w:sz w:val="20"/>
          <w:szCs w:val="20"/>
        </w:rPr>
      </w:pPr>
      <w:r>
        <w:rPr>
          <w:rFonts w:cs="Arial"/>
          <w:sz w:val="20"/>
          <w:szCs w:val="20"/>
          <w:lang w:val="en-GB"/>
        </w:rPr>
        <w:t xml:space="preserve">The contractor’s contact person and administrator </w:t>
      </w:r>
      <w:proofErr w:type="gramStart"/>
      <w:r>
        <w:rPr>
          <w:rFonts w:cs="Arial"/>
          <w:sz w:val="20"/>
          <w:szCs w:val="20"/>
          <w:lang w:val="en-GB"/>
        </w:rPr>
        <w:t>is</w:t>
      </w:r>
      <w:proofErr w:type="gramEnd"/>
      <w:r>
        <w:rPr>
          <w:rFonts w:cs="Arial"/>
          <w:sz w:val="20"/>
          <w:szCs w:val="20"/>
          <w:lang w:val="en-GB"/>
        </w:rPr>
        <w:t xml:space="preserve"> </w:t>
      </w:r>
      <w:r>
        <w:rPr>
          <w:rFonts w:cs="Arial"/>
          <w:sz w:val="20"/>
          <w:szCs w:val="20"/>
          <w:lang w:val="en-GB"/>
        </w:rPr>
        <w:fldChar w:fldCharType="begin">
          <w:ffData>
            <w:name w:val="Besedilo11"/>
            <w:enabled/>
            <w:calcOnExit w:val="0"/>
            <w:textInput/>
          </w:ffData>
        </w:fldChar>
      </w:r>
      <w:r>
        <w:rPr>
          <w:rFonts w:cs="Arial"/>
          <w:sz w:val="20"/>
          <w:szCs w:val="20"/>
          <w:lang w:val="en-GB"/>
        </w:rPr>
        <w:instrText xml:space="preserve"> FORMTEXT </w:instrText>
      </w:r>
      <w:r>
        <w:rPr>
          <w:rFonts w:cs="Arial"/>
          <w:sz w:val="20"/>
          <w:szCs w:val="20"/>
          <w:lang w:val="en-GB"/>
        </w:rPr>
      </w:r>
      <w:r>
        <w:rPr>
          <w:rFonts w:cs="Arial"/>
          <w:sz w:val="20"/>
          <w:szCs w:val="20"/>
          <w:lang w:val="en-GB"/>
        </w:rPr>
        <w:fldChar w:fldCharType="separate"/>
      </w:r>
      <w:r>
        <w:rPr>
          <w:rFonts w:cs="Arial"/>
          <w:noProof/>
          <w:sz w:val="20"/>
          <w:szCs w:val="20"/>
          <w:lang w:val="en-GB"/>
        </w:rPr>
        <w:t>     </w:t>
      </w:r>
      <w:r>
        <w:rPr>
          <w:rFonts w:cs="Arial"/>
          <w:sz w:val="20"/>
          <w:szCs w:val="20"/>
          <w:lang w:val="en-GB"/>
        </w:rPr>
        <w:fldChar w:fldCharType="end"/>
      </w:r>
    </w:p>
    <w:p w14:paraId="5D6DD55D" w14:textId="77777777" w:rsidR="001D7EE5" w:rsidRPr="00AF29BF" w:rsidRDefault="001D7EE5" w:rsidP="001D7EE5">
      <w:pPr>
        <w:rPr>
          <w:rFonts w:cs="Arial"/>
          <w:sz w:val="20"/>
          <w:szCs w:val="20"/>
        </w:rPr>
      </w:pPr>
    </w:p>
    <w:p w14:paraId="599F36E9" w14:textId="77777777" w:rsidR="001D7EE5" w:rsidRPr="00AF29BF" w:rsidRDefault="001D7EE5" w:rsidP="001D7EE5">
      <w:pPr>
        <w:jc w:val="both"/>
        <w:rPr>
          <w:rFonts w:cs="Arial"/>
          <w:sz w:val="20"/>
          <w:szCs w:val="20"/>
        </w:rPr>
      </w:pPr>
      <w:r>
        <w:rPr>
          <w:rFonts w:cs="Arial"/>
          <w:sz w:val="20"/>
          <w:szCs w:val="20"/>
          <w:lang w:val="en-GB"/>
        </w:rPr>
        <w:t xml:space="preserve">For issues not regulated by this contract, the Public Procurement Documents, the tender that formed the basis of the selection of the contractor and the provisions of the applicable regulations shall apply </w:t>
      </w:r>
      <w:r>
        <w:rPr>
          <w:rFonts w:cs="Arial"/>
          <w:i/>
          <w:iCs/>
          <w:sz w:val="20"/>
          <w:szCs w:val="20"/>
          <w:lang w:val="en-GB"/>
        </w:rPr>
        <w:t>mutatis mutandis</w:t>
      </w:r>
      <w:r>
        <w:rPr>
          <w:rFonts w:cs="Arial"/>
          <w:sz w:val="20"/>
          <w:szCs w:val="20"/>
          <w:lang w:val="en-GB"/>
        </w:rPr>
        <w:t xml:space="preserve"> in the following order: 1. the contract; 2. replies, explanations and changes to the Public Procurement Documents published on the Public Procurement Portal; 3. the Public Procurement Documents with all annexes; 4. Contractor’s tender documents.</w:t>
      </w:r>
    </w:p>
    <w:p w14:paraId="4C0A7896" w14:textId="77777777" w:rsidR="001D7EE5" w:rsidRPr="00AF29BF" w:rsidRDefault="001D7EE5" w:rsidP="001D7EE5">
      <w:pPr>
        <w:jc w:val="both"/>
        <w:rPr>
          <w:rFonts w:cs="Arial"/>
          <w:sz w:val="20"/>
          <w:szCs w:val="20"/>
        </w:rPr>
      </w:pPr>
    </w:p>
    <w:p w14:paraId="48C0FA91" w14:textId="77777777" w:rsidR="001D7EE5" w:rsidRPr="00AF29BF" w:rsidRDefault="001D7EE5" w:rsidP="001D7EE5">
      <w:pPr>
        <w:spacing w:line="256" w:lineRule="auto"/>
        <w:ind w:left="18"/>
        <w:jc w:val="both"/>
        <w:rPr>
          <w:rFonts w:eastAsia="Garamond" w:cs="Arial"/>
          <w:color w:val="000000"/>
          <w:sz w:val="20"/>
          <w:szCs w:val="20"/>
        </w:rPr>
      </w:pPr>
      <w:r>
        <w:rPr>
          <w:rFonts w:eastAsia="Garamond" w:cs="Arial"/>
          <w:color w:val="000000"/>
          <w:sz w:val="20"/>
          <w:szCs w:val="20"/>
          <w:lang w:val="en-GB"/>
        </w:rPr>
        <w:t>This contract may be amended or supplemented by means of a written addendum adopted and signed with the agreement of both contracting parties. A written notice from either party to the other shall suffice for any change to the contact details or contract administrator.</w:t>
      </w:r>
    </w:p>
    <w:p w14:paraId="2E5971FB" w14:textId="77777777" w:rsidR="001D7EE5" w:rsidRPr="00AF29BF" w:rsidRDefault="001D7EE5" w:rsidP="001D7EE5">
      <w:pPr>
        <w:spacing w:line="256" w:lineRule="auto"/>
        <w:ind w:left="18"/>
        <w:jc w:val="center"/>
        <w:rPr>
          <w:rFonts w:eastAsia="Garamond" w:cs="Arial"/>
          <w:color w:val="000000"/>
          <w:sz w:val="20"/>
          <w:szCs w:val="20"/>
        </w:rPr>
      </w:pPr>
    </w:p>
    <w:p w14:paraId="387673D7" w14:textId="77777777" w:rsidR="001D7EE5" w:rsidRPr="00AF29BF" w:rsidRDefault="001D7EE5" w:rsidP="001D7EE5">
      <w:pPr>
        <w:spacing w:line="256" w:lineRule="auto"/>
        <w:ind w:left="18"/>
        <w:jc w:val="both"/>
        <w:rPr>
          <w:rFonts w:eastAsia="Garamond" w:cs="Arial"/>
          <w:color w:val="000000"/>
          <w:sz w:val="20"/>
          <w:szCs w:val="20"/>
        </w:rPr>
      </w:pPr>
      <w:r>
        <w:rPr>
          <w:rFonts w:eastAsia="Garamond" w:cs="Arial"/>
          <w:color w:val="000000"/>
          <w:sz w:val="20"/>
          <w:szCs w:val="20"/>
          <w:lang w:val="en-GB"/>
        </w:rPr>
        <w:t>Should any of the contractual provisions be or become invalid, this shall not affect the remaining contractual provisions. Any invalid provision shall be replaced by a valid provision that matches, to the greatest possible extent, the purpose the invalid provision intended to achieve.</w:t>
      </w:r>
    </w:p>
    <w:p w14:paraId="3346C7C9" w14:textId="77777777" w:rsidR="001D7EE5" w:rsidRPr="00AF29BF" w:rsidRDefault="001D7EE5" w:rsidP="001D7EE5">
      <w:pPr>
        <w:jc w:val="center"/>
        <w:rPr>
          <w:rFonts w:cs="Arial"/>
          <w:sz w:val="20"/>
          <w:szCs w:val="20"/>
        </w:rPr>
      </w:pPr>
    </w:p>
    <w:p w14:paraId="3D6B4B34" w14:textId="77777777" w:rsidR="001D7EE5" w:rsidRDefault="001D7EE5" w:rsidP="001D7EE5">
      <w:pPr>
        <w:jc w:val="both"/>
        <w:rPr>
          <w:rFonts w:cs="Arial"/>
          <w:sz w:val="20"/>
          <w:szCs w:val="20"/>
          <w:lang w:val="en-GB"/>
        </w:rPr>
      </w:pPr>
      <w:r>
        <w:rPr>
          <w:rFonts w:cs="Arial"/>
          <w:sz w:val="20"/>
          <w:szCs w:val="20"/>
          <w:lang w:val="en-GB"/>
        </w:rPr>
        <w:t>The contracting parties shall make every effort to resolve any disputes amicably. If this proves impossible, any dispute shall be settled before the court with subject-matter jurisdiction in Ljubljana.</w:t>
      </w:r>
    </w:p>
    <w:p w14:paraId="5830D3EB" w14:textId="77777777" w:rsidR="001D7EE5" w:rsidRDefault="001D7EE5" w:rsidP="001D7EE5">
      <w:pPr>
        <w:jc w:val="both"/>
        <w:rPr>
          <w:rFonts w:cs="Arial"/>
          <w:sz w:val="20"/>
          <w:szCs w:val="20"/>
          <w:lang w:val="en-GB"/>
        </w:rPr>
      </w:pPr>
    </w:p>
    <w:p w14:paraId="643EC9E4" w14:textId="77777777" w:rsidR="001D7EE5" w:rsidRPr="00AF29BF" w:rsidRDefault="001D7EE5" w:rsidP="001D7EE5">
      <w:pPr>
        <w:jc w:val="both"/>
        <w:rPr>
          <w:rFonts w:cs="Arial"/>
          <w:sz w:val="20"/>
          <w:szCs w:val="20"/>
        </w:rPr>
      </w:pPr>
      <w:r>
        <w:rPr>
          <w:rFonts w:cs="Arial"/>
          <w:sz w:val="20"/>
          <w:szCs w:val="20"/>
          <w:lang w:val="en-GB"/>
        </w:rPr>
        <w:t xml:space="preserve">This contract has been drawn up and signed </w:t>
      </w:r>
    </w:p>
    <w:p w14:paraId="57D422C4" w14:textId="77777777" w:rsidR="001D7EE5" w:rsidRDefault="001D7EE5" w:rsidP="001D7EE5">
      <w:pPr>
        <w:pStyle w:val="Odstavekseznama"/>
        <w:numPr>
          <w:ilvl w:val="0"/>
          <w:numId w:val="16"/>
        </w:numPr>
        <w:jc w:val="both"/>
        <w:rPr>
          <w:rFonts w:cs="Arial"/>
          <w:sz w:val="20"/>
          <w:szCs w:val="20"/>
        </w:rPr>
      </w:pPr>
      <w:r>
        <w:rPr>
          <w:rFonts w:cs="Arial"/>
          <w:sz w:val="20"/>
          <w:szCs w:val="20"/>
          <w:lang w:val="en-GB"/>
        </w:rPr>
        <w:t xml:space="preserve">in two identical copies, with each contracting party receiving one copy.  </w:t>
      </w:r>
    </w:p>
    <w:p w14:paraId="0046AB79" w14:textId="77777777" w:rsidR="001D7EE5" w:rsidRPr="00AF29BF" w:rsidRDefault="001D7EE5" w:rsidP="001D7EE5">
      <w:pPr>
        <w:pStyle w:val="Odstavekseznama"/>
        <w:ind w:left="711"/>
        <w:jc w:val="both"/>
        <w:rPr>
          <w:rFonts w:cs="Arial"/>
          <w:sz w:val="20"/>
          <w:szCs w:val="20"/>
        </w:rPr>
      </w:pPr>
      <w:r>
        <w:rPr>
          <w:rFonts w:cs="Arial"/>
          <w:sz w:val="20"/>
          <w:szCs w:val="20"/>
          <w:lang w:val="en-GB"/>
        </w:rPr>
        <w:t>OR</w:t>
      </w:r>
    </w:p>
    <w:p w14:paraId="322CF482" w14:textId="77777777" w:rsidR="001D7EE5" w:rsidRPr="00AF29BF" w:rsidRDefault="001D7EE5" w:rsidP="001D7EE5">
      <w:pPr>
        <w:pStyle w:val="Odstavekseznama"/>
        <w:numPr>
          <w:ilvl w:val="0"/>
          <w:numId w:val="16"/>
        </w:numPr>
        <w:jc w:val="both"/>
        <w:rPr>
          <w:rFonts w:cs="Arial"/>
          <w:sz w:val="20"/>
          <w:szCs w:val="20"/>
        </w:rPr>
      </w:pPr>
      <w:r>
        <w:rPr>
          <w:rFonts w:cs="Arial"/>
          <w:sz w:val="20"/>
          <w:szCs w:val="20"/>
          <w:lang w:val="en-GB"/>
        </w:rPr>
        <w:t>in the form of an electronic document signed by both parties with a secure digital signature. Each party shall receive one identical copy of the signed electronic document.</w:t>
      </w:r>
    </w:p>
    <w:p w14:paraId="01ACF7DF" w14:textId="77777777" w:rsidR="001D7EE5" w:rsidRPr="00AF29BF" w:rsidRDefault="001D7EE5" w:rsidP="001D7EE5">
      <w:pPr>
        <w:pStyle w:val="Telobesedila"/>
        <w:spacing w:line="288" w:lineRule="auto"/>
        <w:ind w:right="24"/>
        <w:rPr>
          <w:rFonts w:cs="Arial"/>
          <w:color w:val="0F0F0F"/>
          <w:sz w:val="20"/>
        </w:rPr>
      </w:pPr>
    </w:p>
    <w:p w14:paraId="20F5F125" w14:textId="77777777" w:rsidR="001D7EE5" w:rsidRPr="00AF29BF" w:rsidRDefault="001D7EE5" w:rsidP="001D7EE5">
      <w:pPr>
        <w:pStyle w:val="Telobesedila"/>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1D7EE5" w14:paraId="3CA35A85" w14:textId="77777777" w:rsidTr="005B3F55">
        <w:trPr>
          <w:trHeight w:val="432"/>
          <w:jc w:val="center"/>
        </w:trPr>
        <w:tc>
          <w:tcPr>
            <w:tcW w:w="4382" w:type="dxa"/>
          </w:tcPr>
          <w:p w14:paraId="1630DFB3" w14:textId="77777777" w:rsidR="001D7EE5" w:rsidRPr="00AF29BF" w:rsidRDefault="001D7EE5" w:rsidP="005B3F55">
            <w:pPr>
              <w:jc w:val="both"/>
              <w:rPr>
                <w:rFonts w:cs="Arial"/>
                <w:color w:val="000000"/>
                <w:sz w:val="20"/>
                <w:szCs w:val="20"/>
              </w:rPr>
            </w:pPr>
            <w:r>
              <w:rPr>
                <w:rFonts w:cs="Arial"/>
                <w:color w:val="000000"/>
                <w:sz w:val="20"/>
                <w:szCs w:val="20"/>
                <w:lang w:val="en-GB"/>
              </w:rPr>
              <w:t>Place, date ___________</w:t>
            </w:r>
          </w:p>
        </w:tc>
        <w:tc>
          <w:tcPr>
            <w:tcW w:w="4382" w:type="dxa"/>
          </w:tcPr>
          <w:p w14:paraId="6C02A5E6" w14:textId="77777777" w:rsidR="001D7EE5" w:rsidRPr="00AF29BF" w:rsidRDefault="001D7EE5" w:rsidP="005B3F55">
            <w:pPr>
              <w:ind w:left="438"/>
              <w:jc w:val="both"/>
              <w:rPr>
                <w:rFonts w:cs="Arial"/>
                <w:color w:val="000000"/>
                <w:sz w:val="20"/>
                <w:szCs w:val="20"/>
              </w:rPr>
            </w:pPr>
            <w:r>
              <w:rPr>
                <w:rFonts w:cs="Arial"/>
                <w:color w:val="000000"/>
                <w:sz w:val="20"/>
                <w:szCs w:val="20"/>
                <w:lang w:val="en-GB"/>
              </w:rPr>
              <w:t>Ljubljana, ____________</w:t>
            </w:r>
          </w:p>
        </w:tc>
      </w:tr>
      <w:tr w:rsidR="001D7EE5" w14:paraId="1ABEBAC2" w14:textId="77777777" w:rsidTr="005B3F55">
        <w:trPr>
          <w:jc w:val="center"/>
        </w:trPr>
        <w:tc>
          <w:tcPr>
            <w:tcW w:w="4382" w:type="dxa"/>
          </w:tcPr>
          <w:p w14:paraId="61D484CB" w14:textId="77777777" w:rsidR="001D7EE5" w:rsidRPr="00AF29BF" w:rsidRDefault="001D7EE5" w:rsidP="005B3F55">
            <w:pPr>
              <w:jc w:val="both"/>
              <w:rPr>
                <w:rFonts w:cs="Arial"/>
                <w:color w:val="000000"/>
                <w:sz w:val="20"/>
                <w:szCs w:val="20"/>
              </w:rPr>
            </w:pPr>
            <w:r>
              <w:rPr>
                <w:rFonts w:cs="Arial"/>
                <w:b/>
                <w:bCs/>
                <w:color w:val="000000"/>
                <w:sz w:val="20"/>
                <w:szCs w:val="20"/>
                <w:lang w:val="en-GB"/>
              </w:rPr>
              <w:t>CONTRACTOR:</w:t>
            </w:r>
          </w:p>
        </w:tc>
        <w:tc>
          <w:tcPr>
            <w:tcW w:w="4382" w:type="dxa"/>
          </w:tcPr>
          <w:p w14:paraId="30F74FD7" w14:textId="77777777" w:rsidR="001D7EE5" w:rsidRPr="00AF29BF" w:rsidRDefault="001D7EE5" w:rsidP="005B3F55">
            <w:pPr>
              <w:ind w:left="438"/>
              <w:jc w:val="both"/>
              <w:rPr>
                <w:rFonts w:cs="Arial"/>
                <w:color w:val="000000"/>
                <w:sz w:val="20"/>
                <w:szCs w:val="20"/>
              </w:rPr>
            </w:pPr>
            <w:r>
              <w:rPr>
                <w:rFonts w:cs="Arial"/>
                <w:b/>
                <w:bCs/>
                <w:color w:val="000000"/>
                <w:sz w:val="20"/>
                <w:szCs w:val="20"/>
                <w:lang w:val="en-GB"/>
              </w:rPr>
              <w:t>CONTRACTING AUTHORITY:</w:t>
            </w:r>
          </w:p>
        </w:tc>
      </w:tr>
      <w:tr w:rsidR="001D7EE5" w14:paraId="50AF88C0" w14:textId="77777777" w:rsidTr="005B3F55">
        <w:trPr>
          <w:jc w:val="center"/>
        </w:trPr>
        <w:tc>
          <w:tcPr>
            <w:tcW w:w="4382" w:type="dxa"/>
          </w:tcPr>
          <w:p w14:paraId="220F5B2D" w14:textId="77777777" w:rsidR="001D7EE5" w:rsidRPr="00AF29BF" w:rsidRDefault="001D7EE5" w:rsidP="005B3F55">
            <w:pPr>
              <w:jc w:val="both"/>
              <w:rPr>
                <w:rFonts w:cs="Arial"/>
                <w:color w:val="000000"/>
                <w:sz w:val="20"/>
                <w:szCs w:val="20"/>
              </w:rPr>
            </w:pPr>
          </w:p>
        </w:tc>
        <w:tc>
          <w:tcPr>
            <w:tcW w:w="4382" w:type="dxa"/>
          </w:tcPr>
          <w:p w14:paraId="422997C0" w14:textId="77777777" w:rsidR="001D7EE5" w:rsidRPr="00AF29BF" w:rsidRDefault="001D7EE5" w:rsidP="005B3F55">
            <w:pPr>
              <w:ind w:left="438"/>
              <w:jc w:val="both"/>
              <w:rPr>
                <w:rFonts w:cs="Arial"/>
                <w:b/>
                <w:color w:val="000000"/>
                <w:sz w:val="20"/>
                <w:szCs w:val="20"/>
              </w:rPr>
            </w:pPr>
            <w:r>
              <w:rPr>
                <w:rFonts w:cs="Arial"/>
                <w:b/>
                <w:bCs/>
                <w:color w:val="000000"/>
                <w:sz w:val="20"/>
                <w:szCs w:val="20"/>
                <w:lang w:val="en-GB"/>
              </w:rPr>
              <w:t>UNIVERSITY OF LJUBLJANA</w:t>
            </w:r>
          </w:p>
        </w:tc>
      </w:tr>
      <w:tr w:rsidR="001D7EE5" w14:paraId="0F2CCF06" w14:textId="77777777" w:rsidTr="005B3F55">
        <w:trPr>
          <w:jc w:val="center"/>
        </w:trPr>
        <w:tc>
          <w:tcPr>
            <w:tcW w:w="4382" w:type="dxa"/>
          </w:tcPr>
          <w:p w14:paraId="791E0C15" w14:textId="77777777" w:rsidR="001D7EE5" w:rsidRPr="00AF29BF" w:rsidRDefault="001D7EE5" w:rsidP="005B3F55">
            <w:pPr>
              <w:jc w:val="both"/>
              <w:rPr>
                <w:rFonts w:cs="Arial"/>
                <w:color w:val="000000"/>
                <w:sz w:val="20"/>
                <w:szCs w:val="20"/>
              </w:rPr>
            </w:pPr>
          </w:p>
        </w:tc>
        <w:tc>
          <w:tcPr>
            <w:tcW w:w="4382" w:type="dxa"/>
          </w:tcPr>
          <w:p w14:paraId="10C275C5" w14:textId="77777777" w:rsidR="001D7EE5" w:rsidRPr="00AF29BF" w:rsidRDefault="001D7EE5" w:rsidP="005B3F55">
            <w:pPr>
              <w:ind w:left="438"/>
              <w:jc w:val="both"/>
              <w:rPr>
                <w:rFonts w:cs="Arial"/>
                <w:color w:val="000000"/>
                <w:sz w:val="20"/>
                <w:szCs w:val="20"/>
              </w:rPr>
            </w:pPr>
          </w:p>
        </w:tc>
      </w:tr>
      <w:tr w:rsidR="001D7EE5" w14:paraId="09EE2E98" w14:textId="77777777" w:rsidTr="005B3F55">
        <w:trPr>
          <w:jc w:val="center"/>
        </w:trPr>
        <w:tc>
          <w:tcPr>
            <w:tcW w:w="4382" w:type="dxa"/>
          </w:tcPr>
          <w:p w14:paraId="450EE575" w14:textId="77777777" w:rsidR="001D7EE5" w:rsidRPr="00AF29BF" w:rsidRDefault="001D7EE5" w:rsidP="005B3F55">
            <w:pPr>
              <w:rPr>
                <w:rFonts w:cs="Arial"/>
                <w:sz w:val="20"/>
                <w:szCs w:val="20"/>
              </w:rPr>
            </w:pPr>
          </w:p>
        </w:tc>
        <w:tc>
          <w:tcPr>
            <w:tcW w:w="4382" w:type="dxa"/>
          </w:tcPr>
          <w:p w14:paraId="67858FE5" w14:textId="3E4DF769" w:rsidR="001D7EE5" w:rsidRPr="00AF29BF" w:rsidRDefault="001D7EE5" w:rsidP="005B3F55">
            <w:pPr>
              <w:ind w:left="438"/>
              <w:jc w:val="both"/>
              <w:rPr>
                <w:rFonts w:cs="Arial"/>
                <w:color w:val="000000"/>
                <w:sz w:val="20"/>
                <w:szCs w:val="20"/>
              </w:rPr>
            </w:pPr>
            <w:r>
              <w:rPr>
                <w:rFonts w:cs="Arial"/>
                <w:color w:val="000000"/>
                <w:sz w:val="20"/>
                <w:szCs w:val="20"/>
                <w:lang w:val="en-GB"/>
              </w:rPr>
              <w:t>Prof</w:t>
            </w:r>
            <w:r w:rsidR="004B6E17">
              <w:rPr>
                <w:rFonts w:cs="Arial"/>
                <w:color w:val="000000"/>
                <w:sz w:val="20"/>
                <w:szCs w:val="20"/>
                <w:lang w:val="en-GB"/>
              </w:rPr>
              <w:t>. Dr.</w:t>
            </w:r>
            <w:r>
              <w:rPr>
                <w:rFonts w:cs="Arial"/>
                <w:color w:val="000000"/>
                <w:sz w:val="20"/>
                <w:szCs w:val="20"/>
                <w:lang w:val="en-GB"/>
              </w:rPr>
              <w:t xml:space="preserve"> Gregor Majdič, Rector</w:t>
            </w:r>
          </w:p>
        </w:tc>
      </w:tr>
      <w:tr w:rsidR="001D7EE5" w14:paraId="08C34E92" w14:textId="77777777" w:rsidTr="005B3F55">
        <w:trPr>
          <w:jc w:val="center"/>
        </w:trPr>
        <w:tc>
          <w:tcPr>
            <w:tcW w:w="4382" w:type="dxa"/>
          </w:tcPr>
          <w:p w14:paraId="117E2E00" w14:textId="77777777" w:rsidR="001D7EE5" w:rsidRPr="00AF29BF" w:rsidRDefault="001D7EE5" w:rsidP="005B3F55">
            <w:pPr>
              <w:rPr>
                <w:rFonts w:cs="Arial"/>
                <w:sz w:val="20"/>
                <w:szCs w:val="20"/>
              </w:rPr>
            </w:pPr>
          </w:p>
        </w:tc>
        <w:tc>
          <w:tcPr>
            <w:tcW w:w="4382" w:type="dxa"/>
          </w:tcPr>
          <w:p w14:paraId="30B772FE" w14:textId="77777777" w:rsidR="001D7EE5" w:rsidRPr="00AF29BF" w:rsidRDefault="001D7EE5" w:rsidP="005B3F55">
            <w:pPr>
              <w:ind w:left="438"/>
              <w:jc w:val="both"/>
              <w:rPr>
                <w:rFonts w:cs="Arial"/>
                <w:color w:val="000000"/>
                <w:sz w:val="20"/>
                <w:szCs w:val="20"/>
              </w:rPr>
            </w:pPr>
          </w:p>
        </w:tc>
      </w:tr>
      <w:tr w:rsidR="001D7EE5" w14:paraId="578C5929" w14:textId="77777777" w:rsidTr="005B3F55">
        <w:trPr>
          <w:jc w:val="center"/>
        </w:trPr>
        <w:tc>
          <w:tcPr>
            <w:tcW w:w="4382" w:type="dxa"/>
          </w:tcPr>
          <w:p w14:paraId="47A9F7C7" w14:textId="77777777" w:rsidR="001D7EE5" w:rsidRPr="00AF29BF" w:rsidRDefault="001D7EE5" w:rsidP="005B3F55">
            <w:pPr>
              <w:rPr>
                <w:rFonts w:cs="Arial"/>
                <w:sz w:val="20"/>
                <w:szCs w:val="20"/>
              </w:rPr>
            </w:pPr>
          </w:p>
        </w:tc>
        <w:tc>
          <w:tcPr>
            <w:tcW w:w="4382" w:type="dxa"/>
          </w:tcPr>
          <w:p w14:paraId="5E9364BC" w14:textId="77777777" w:rsidR="001D7EE5" w:rsidRPr="00AF29BF" w:rsidRDefault="001D7EE5" w:rsidP="005B3F55">
            <w:pPr>
              <w:ind w:left="438"/>
              <w:jc w:val="both"/>
              <w:rPr>
                <w:rFonts w:cs="Arial"/>
                <w:color w:val="000000"/>
                <w:sz w:val="20"/>
                <w:szCs w:val="20"/>
              </w:rPr>
            </w:pPr>
          </w:p>
        </w:tc>
      </w:tr>
    </w:tbl>
    <w:p w14:paraId="3E456411" w14:textId="77777777" w:rsidR="001D7EE5" w:rsidRPr="00AF29BF" w:rsidRDefault="001D7EE5" w:rsidP="001D7EE5">
      <w:pPr>
        <w:spacing w:after="26" w:line="247" w:lineRule="auto"/>
        <w:ind w:left="366" w:right="1375" w:hanging="360"/>
        <w:jc w:val="both"/>
        <w:rPr>
          <w:rFonts w:eastAsia="Segoe UI Symbol" w:cs="Arial"/>
          <w:color w:val="000000"/>
          <w:sz w:val="20"/>
          <w:szCs w:val="20"/>
        </w:rPr>
      </w:pPr>
      <w:r>
        <w:rPr>
          <w:rFonts w:eastAsia="Garamond" w:cs="Arial"/>
          <w:color w:val="000000"/>
          <w:sz w:val="20"/>
          <w:szCs w:val="20"/>
          <w:lang w:val="en-GB"/>
        </w:rPr>
        <w:t>Annexes that form an integral part of this contract:</w:t>
      </w:r>
    </w:p>
    <w:p w14:paraId="071CC8C8" w14:textId="77777777" w:rsidR="001D7EE5" w:rsidRPr="00AF29BF" w:rsidRDefault="001D7EE5" w:rsidP="001D7EE5">
      <w:pPr>
        <w:pStyle w:val="Odstavekseznama"/>
        <w:numPr>
          <w:ilvl w:val="0"/>
          <w:numId w:val="38"/>
        </w:numPr>
        <w:rPr>
          <w:rFonts w:eastAsia="Garamond" w:cs="Arial"/>
          <w:sz w:val="20"/>
          <w:szCs w:val="20"/>
        </w:rPr>
      </w:pPr>
      <w:r>
        <w:rPr>
          <w:rFonts w:eastAsia="Garamond" w:cs="Arial"/>
          <w:sz w:val="20"/>
          <w:szCs w:val="20"/>
          <w:lang w:val="en-GB"/>
        </w:rPr>
        <w:t>Annex 1: Public Procurement Documents (zip file)</w:t>
      </w:r>
    </w:p>
    <w:p w14:paraId="764F43A5" w14:textId="77777777" w:rsidR="001D7EE5" w:rsidRPr="00AF29BF" w:rsidRDefault="001D7EE5" w:rsidP="001D7EE5">
      <w:pPr>
        <w:pStyle w:val="Odstavekseznama"/>
        <w:numPr>
          <w:ilvl w:val="0"/>
          <w:numId w:val="38"/>
        </w:numPr>
        <w:rPr>
          <w:rFonts w:eastAsia="Garamond" w:cs="Arial"/>
          <w:sz w:val="20"/>
          <w:szCs w:val="20"/>
        </w:rPr>
      </w:pPr>
      <w:r>
        <w:rPr>
          <w:rFonts w:eastAsia="Garamond" w:cs="Arial"/>
          <w:sz w:val="20"/>
          <w:szCs w:val="20"/>
          <w:lang w:val="en-GB"/>
        </w:rPr>
        <w:t>Annex 2: Tender Documents (zip file)</w:t>
      </w:r>
    </w:p>
    <w:p w14:paraId="59E30A79" w14:textId="77777777" w:rsidR="001D7EE5" w:rsidRPr="008C2B52" w:rsidRDefault="001D7EE5" w:rsidP="001D7EE5">
      <w:pPr>
        <w:pStyle w:val="Odstavekseznama"/>
        <w:numPr>
          <w:ilvl w:val="0"/>
          <w:numId w:val="38"/>
        </w:numPr>
        <w:rPr>
          <w:rFonts w:eastAsia="Garamond" w:cs="Arial"/>
          <w:sz w:val="20"/>
          <w:szCs w:val="20"/>
        </w:rPr>
      </w:pPr>
      <w:r>
        <w:rPr>
          <w:rFonts w:eastAsia="Garamond" w:cs="Arial"/>
          <w:sz w:val="20"/>
          <w:szCs w:val="20"/>
          <w:lang w:val="en-GB"/>
        </w:rPr>
        <w:t>Annex 3: Statement on the participation of natural persons and legal entities in the tenderer’s ownership structure</w:t>
      </w:r>
    </w:p>
    <w:p w14:paraId="7615B5C5" w14:textId="7E114AA1" w:rsidR="001D7EE5" w:rsidRPr="007547A4" w:rsidRDefault="001D7EE5" w:rsidP="001D7EE5">
      <w:pPr>
        <w:pStyle w:val="Odstavekseznama"/>
        <w:numPr>
          <w:ilvl w:val="0"/>
          <w:numId w:val="38"/>
        </w:numPr>
        <w:rPr>
          <w:rFonts w:eastAsia="Garamond" w:cs="Arial"/>
          <w:sz w:val="20"/>
          <w:szCs w:val="20"/>
        </w:rPr>
      </w:pPr>
      <w:r w:rsidRPr="007547A4">
        <w:rPr>
          <w:rFonts w:eastAsia="Garamond" w:cs="Arial"/>
          <w:sz w:val="20"/>
          <w:szCs w:val="20"/>
          <w:lang w:val="en-GB"/>
        </w:rPr>
        <w:t xml:space="preserve">Annex 4: </w:t>
      </w:r>
      <w:r>
        <w:rPr>
          <w:rFonts w:eastAsia="Garamond" w:cs="Arial"/>
          <w:sz w:val="20"/>
          <w:szCs w:val="20"/>
          <w:lang w:val="en-GB"/>
        </w:rPr>
        <w:t>Contractor’s</w:t>
      </w:r>
      <w:r w:rsidRPr="007547A4">
        <w:rPr>
          <w:rFonts w:eastAsia="Garamond" w:cs="Arial"/>
          <w:sz w:val="20"/>
          <w:szCs w:val="20"/>
          <w:lang w:val="en-GB"/>
        </w:rPr>
        <w:t xml:space="preserve"> Data Processing Agreement (DPA)</w:t>
      </w:r>
    </w:p>
    <w:p w14:paraId="39EB4366" w14:textId="0133015B" w:rsidR="001D7EE5" w:rsidRPr="007547A4" w:rsidRDefault="001D7EE5" w:rsidP="001D7EE5">
      <w:pPr>
        <w:pStyle w:val="Odstavekseznama"/>
        <w:numPr>
          <w:ilvl w:val="0"/>
          <w:numId w:val="38"/>
        </w:numPr>
        <w:rPr>
          <w:rFonts w:eastAsia="Garamond" w:cs="Arial"/>
          <w:b/>
          <w:bCs/>
          <w:sz w:val="20"/>
          <w:szCs w:val="20"/>
        </w:rPr>
      </w:pPr>
      <w:r w:rsidRPr="007547A4">
        <w:rPr>
          <w:rFonts w:eastAsia="Garamond" w:cs="Arial"/>
          <w:sz w:val="20"/>
          <w:szCs w:val="20"/>
          <w:lang w:val="en-GB"/>
        </w:rPr>
        <w:t xml:space="preserve">Annex 5: </w:t>
      </w:r>
      <w:r w:rsidR="00A65531">
        <w:rPr>
          <w:rFonts w:eastAsia="Garamond" w:cs="Arial"/>
          <w:sz w:val="20"/>
          <w:szCs w:val="20"/>
          <w:lang w:val="en-GB"/>
        </w:rPr>
        <w:t>P</w:t>
      </w:r>
      <w:r w:rsidR="00A65531">
        <w:rPr>
          <w:rFonts w:cs="Arial"/>
          <w:bCs/>
          <w:sz w:val="20"/>
          <w:szCs w:val="20"/>
        </w:rPr>
        <w:t>otentional</w:t>
      </w:r>
      <w:r w:rsidR="00A65531" w:rsidRPr="00A56FCF">
        <w:rPr>
          <w:rFonts w:cs="Arial"/>
          <w:bCs/>
          <w:sz w:val="20"/>
          <w:szCs w:val="20"/>
        </w:rPr>
        <w:t xml:space="preserve"> licens</w:t>
      </w:r>
      <w:r w:rsidR="00A65531">
        <w:rPr>
          <w:rFonts w:cs="Arial"/>
          <w:bCs/>
          <w:sz w:val="20"/>
          <w:szCs w:val="20"/>
        </w:rPr>
        <w:t>e</w:t>
      </w:r>
      <w:r w:rsidR="00A65531" w:rsidRPr="00A56FCF">
        <w:rPr>
          <w:rFonts w:cs="Arial"/>
          <w:bCs/>
          <w:sz w:val="20"/>
          <w:szCs w:val="20"/>
        </w:rPr>
        <w:t xml:space="preserve"> agreement or other manufacturer agreement</w:t>
      </w:r>
      <w:r w:rsidR="00A65531">
        <w:rPr>
          <w:rFonts w:cs="Arial"/>
          <w:bCs/>
          <w:sz w:val="20"/>
          <w:szCs w:val="20"/>
        </w:rPr>
        <w:t>s</w:t>
      </w:r>
    </w:p>
    <w:p w14:paraId="06CAB84E" w14:textId="77777777" w:rsidR="00971E9D" w:rsidRDefault="00971E9D" w:rsidP="00286441">
      <w:pPr>
        <w:ind w:right="397"/>
        <w:rPr>
          <w:rFonts w:cs="Arial"/>
          <w:sz w:val="20"/>
          <w:szCs w:val="20"/>
        </w:rPr>
      </w:pPr>
    </w:p>
    <w:p w14:paraId="49DFC5F6" w14:textId="77777777" w:rsidR="006B4116" w:rsidRDefault="006B4116">
      <w:pPr>
        <w:rPr>
          <w:rFonts w:cs="Arial"/>
          <w:b/>
          <w:bCs/>
          <w:caps/>
          <w:kern w:val="28"/>
          <w:sz w:val="20"/>
          <w:szCs w:val="20"/>
          <w:lang w:val="en-GB"/>
        </w:rPr>
      </w:pPr>
      <w:r>
        <w:rPr>
          <w:rFonts w:cs="Arial"/>
          <w:b/>
          <w:bCs/>
          <w:caps/>
          <w:kern w:val="28"/>
          <w:sz w:val="20"/>
          <w:szCs w:val="20"/>
          <w:lang w:val="en-GB"/>
        </w:rPr>
        <w:br w:type="page"/>
      </w:r>
    </w:p>
    <w:p w14:paraId="06CAB84F" w14:textId="59666FE7" w:rsidR="009F39AE" w:rsidRPr="00B42A0D" w:rsidRDefault="003416F6" w:rsidP="00EF3975">
      <w:pPr>
        <w:jc w:val="center"/>
        <w:rPr>
          <w:rFonts w:cs="Arial"/>
          <w:b/>
          <w:sz w:val="20"/>
          <w:szCs w:val="20"/>
        </w:rPr>
      </w:pPr>
      <w:r>
        <w:rPr>
          <w:rFonts w:cs="Arial"/>
          <w:b/>
          <w:bCs/>
          <w:caps/>
          <w:kern w:val="28"/>
          <w:sz w:val="20"/>
          <w:szCs w:val="20"/>
          <w:lang w:val="en-GB"/>
        </w:rPr>
        <w:lastRenderedPageBreak/>
        <w:t>Statement on the participation of natural persons and legal entities in the tenderer’s ownership structure</w:t>
      </w:r>
      <w:r>
        <w:rPr>
          <w:rFonts w:cs="Arial"/>
          <w:b/>
          <w:bCs/>
          <w:sz w:val="20"/>
          <w:szCs w:val="20"/>
          <w:lang w:val="en-GB"/>
        </w:rPr>
        <w:t xml:space="preserve"> (Form 4/OBR-4)</w:t>
      </w:r>
    </w:p>
    <w:p w14:paraId="06CAB850" w14:textId="77777777" w:rsidR="009F39AE" w:rsidRDefault="009F39AE" w:rsidP="009F39AE">
      <w:pPr>
        <w:jc w:val="center"/>
        <w:rPr>
          <w:rFonts w:cs="Arial"/>
          <w:b/>
          <w:caps/>
          <w:spacing w:val="5"/>
          <w:kern w:val="28"/>
          <w:sz w:val="20"/>
          <w:szCs w:val="20"/>
        </w:rPr>
      </w:pPr>
    </w:p>
    <w:p w14:paraId="06CAB851" w14:textId="77777777" w:rsidR="00960BE4" w:rsidRPr="00C1047B" w:rsidRDefault="00960BE4" w:rsidP="00960BE4">
      <w:pPr>
        <w:jc w:val="both"/>
        <w:rPr>
          <w:rFonts w:cs="Arial"/>
          <w:b/>
          <w:caps/>
          <w:spacing w:val="5"/>
          <w:kern w:val="28"/>
          <w:sz w:val="20"/>
          <w:szCs w:val="20"/>
        </w:rPr>
      </w:pPr>
    </w:p>
    <w:p w14:paraId="06CAB852" w14:textId="77777777" w:rsidR="00960BE4" w:rsidRPr="00C1047B" w:rsidRDefault="003416F6" w:rsidP="00960BE4">
      <w:pPr>
        <w:tabs>
          <w:tab w:val="left" w:pos="3734"/>
        </w:tabs>
        <w:jc w:val="both"/>
        <w:rPr>
          <w:rFonts w:eastAsia="Calibri" w:cs="Arial"/>
          <w:sz w:val="20"/>
          <w:szCs w:val="20"/>
        </w:rPr>
      </w:pPr>
      <w:r>
        <w:rPr>
          <w:rFonts w:eastAsia="Calibri" w:cs="Arial"/>
          <w:b/>
          <w:bCs/>
          <w:sz w:val="20"/>
          <w:szCs w:val="20"/>
          <w:lang w:val="en-GB"/>
        </w:rPr>
        <w:t xml:space="preserve">Tenderer’s details </w:t>
      </w:r>
      <w:r>
        <w:rPr>
          <w:rFonts w:eastAsia="Calibri" w:cs="Arial"/>
          <w:sz w:val="20"/>
          <w:szCs w:val="20"/>
          <w:lang w:val="en-GB"/>
        </w:rPr>
        <w:t>(legal entity, sole trader, society or other legal entity participating in the public procurement procedure):</w:t>
      </w:r>
    </w:p>
    <w:p w14:paraId="06CAB853" w14:textId="77777777" w:rsidR="00960BE4" w:rsidRPr="00C1047B" w:rsidRDefault="00960BE4" w:rsidP="00960BE4">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57"/>
        <w:gridCol w:w="5580"/>
      </w:tblGrid>
      <w:tr w:rsidR="001E5C85" w14:paraId="06CAB856"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6CAB854"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of tenderer</w:t>
            </w:r>
          </w:p>
        </w:tc>
        <w:tc>
          <w:tcPr>
            <w:tcW w:w="5580" w:type="dxa"/>
            <w:tcBorders>
              <w:top w:val="single" w:sz="4" w:space="0" w:color="auto"/>
              <w:left w:val="single" w:sz="4" w:space="0" w:color="auto"/>
              <w:bottom w:val="single" w:sz="4" w:space="0" w:color="auto"/>
              <w:right w:val="single" w:sz="4" w:space="0" w:color="auto"/>
            </w:tcBorders>
          </w:tcPr>
          <w:p w14:paraId="06CAB855" w14:textId="77777777" w:rsidR="00960BE4" w:rsidRPr="00C1047B" w:rsidRDefault="00960BE4" w:rsidP="005D21D3">
            <w:pPr>
              <w:spacing w:line="256" w:lineRule="auto"/>
              <w:jc w:val="both"/>
              <w:rPr>
                <w:rFonts w:eastAsia="Calibri" w:cs="Arial"/>
                <w:sz w:val="20"/>
                <w:szCs w:val="20"/>
              </w:rPr>
            </w:pPr>
          </w:p>
        </w:tc>
      </w:tr>
      <w:tr w:rsidR="001E5C85" w14:paraId="06CAB859"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6CAB857"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Address/registered office</w:t>
            </w:r>
          </w:p>
        </w:tc>
        <w:tc>
          <w:tcPr>
            <w:tcW w:w="5580" w:type="dxa"/>
            <w:tcBorders>
              <w:top w:val="single" w:sz="4" w:space="0" w:color="auto"/>
              <w:left w:val="single" w:sz="4" w:space="0" w:color="auto"/>
              <w:bottom w:val="single" w:sz="4" w:space="0" w:color="auto"/>
              <w:right w:val="single" w:sz="4" w:space="0" w:color="auto"/>
            </w:tcBorders>
          </w:tcPr>
          <w:p w14:paraId="06CAB858" w14:textId="77777777" w:rsidR="00960BE4" w:rsidRPr="00C1047B" w:rsidRDefault="00960BE4" w:rsidP="005D21D3">
            <w:pPr>
              <w:spacing w:line="256" w:lineRule="auto"/>
              <w:jc w:val="both"/>
              <w:rPr>
                <w:rFonts w:eastAsia="Calibri" w:cs="Arial"/>
                <w:sz w:val="20"/>
                <w:szCs w:val="20"/>
              </w:rPr>
            </w:pPr>
          </w:p>
        </w:tc>
      </w:tr>
      <w:tr w:rsidR="001E5C85" w14:paraId="06CAB85D"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6CAB85A" w14:textId="77777777"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 xml:space="preserve">All legal representatives  </w:t>
            </w:r>
          </w:p>
        </w:tc>
        <w:tc>
          <w:tcPr>
            <w:tcW w:w="5580" w:type="dxa"/>
            <w:tcBorders>
              <w:top w:val="single" w:sz="4" w:space="0" w:color="auto"/>
              <w:left w:val="single" w:sz="4" w:space="0" w:color="auto"/>
              <w:bottom w:val="single" w:sz="4" w:space="0" w:color="auto"/>
              <w:right w:val="single" w:sz="4" w:space="0" w:color="auto"/>
            </w:tcBorders>
          </w:tcPr>
          <w:p w14:paraId="06CAB85B" w14:textId="77777777" w:rsidR="00960BE4" w:rsidRPr="00C1047B" w:rsidRDefault="00960BE4" w:rsidP="005D21D3">
            <w:pPr>
              <w:spacing w:line="256" w:lineRule="auto"/>
              <w:jc w:val="both"/>
              <w:rPr>
                <w:rFonts w:eastAsia="Calibri" w:cs="Arial"/>
                <w:sz w:val="20"/>
                <w:szCs w:val="20"/>
              </w:rPr>
            </w:pPr>
          </w:p>
          <w:p w14:paraId="06CAB85C" w14:textId="77777777" w:rsidR="00960BE4" w:rsidRPr="00C1047B" w:rsidRDefault="00960BE4" w:rsidP="005D21D3">
            <w:pPr>
              <w:spacing w:line="256" w:lineRule="auto"/>
              <w:jc w:val="both"/>
              <w:rPr>
                <w:rFonts w:eastAsia="Calibri" w:cs="Arial"/>
                <w:sz w:val="20"/>
                <w:szCs w:val="20"/>
              </w:rPr>
            </w:pPr>
          </w:p>
        </w:tc>
      </w:tr>
      <w:tr w:rsidR="001E5C85" w14:paraId="06CAB860"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6CAB85E"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 xml:space="preserve">Company registration No. </w:t>
            </w:r>
          </w:p>
        </w:tc>
        <w:tc>
          <w:tcPr>
            <w:tcW w:w="5580" w:type="dxa"/>
            <w:tcBorders>
              <w:top w:val="single" w:sz="4" w:space="0" w:color="auto"/>
              <w:left w:val="single" w:sz="4" w:space="0" w:color="auto"/>
              <w:bottom w:val="single" w:sz="4" w:space="0" w:color="auto"/>
              <w:right w:val="single" w:sz="4" w:space="0" w:color="auto"/>
            </w:tcBorders>
          </w:tcPr>
          <w:p w14:paraId="06CAB85F" w14:textId="77777777" w:rsidR="00960BE4" w:rsidRPr="00C1047B" w:rsidRDefault="00960BE4" w:rsidP="005D21D3">
            <w:pPr>
              <w:spacing w:line="256" w:lineRule="auto"/>
              <w:jc w:val="both"/>
              <w:rPr>
                <w:rFonts w:eastAsia="Calibri" w:cs="Arial"/>
                <w:sz w:val="20"/>
                <w:szCs w:val="20"/>
              </w:rPr>
            </w:pPr>
          </w:p>
        </w:tc>
      </w:tr>
      <w:tr w:rsidR="001E5C85" w14:paraId="06CAB863"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6CAB861"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VAT identification number</w:t>
            </w:r>
          </w:p>
        </w:tc>
        <w:tc>
          <w:tcPr>
            <w:tcW w:w="5580" w:type="dxa"/>
            <w:tcBorders>
              <w:top w:val="single" w:sz="4" w:space="0" w:color="auto"/>
              <w:left w:val="single" w:sz="4" w:space="0" w:color="auto"/>
              <w:bottom w:val="single" w:sz="4" w:space="0" w:color="auto"/>
              <w:right w:val="single" w:sz="4" w:space="0" w:color="auto"/>
            </w:tcBorders>
          </w:tcPr>
          <w:p w14:paraId="06CAB862" w14:textId="77777777" w:rsidR="00960BE4" w:rsidRPr="00C1047B" w:rsidRDefault="00960BE4" w:rsidP="005D21D3">
            <w:pPr>
              <w:spacing w:line="256" w:lineRule="auto"/>
              <w:jc w:val="both"/>
              <w:rPr>
                <w:rFonts w:eastAsia="Calibri" w:cs="Arial"/>
                <w:sz w:val="20"/>
                <w:szCs w:val="20"/>
              </w:rPr>
            </w:pPr>
          </w:p>
        </w:tc>
      </w:tr>
    </w:tbl>
    <w:p w14:paraId="06CAB864" w14:textId="77777777" w:rsidR="00960BE4" w:rsidRPr="00C1047B" w:rsidRDefault="00960BE4" w:rsidP="00960BE4">
      <w:pPr>
        <w:tabs>
          <w:tab w:val="left" w:pos="3734"/>
        </w:tabs>
        <w:jc w:val="both"/>
        <w:rPr>
          <w:rFonts w:eastAsia="Calibri" w:cs="Arial"/>
          <w:b/>
          <w:sz w:val="20"/>
          <w:szCs w:val="20"/>
        </w:rPr>
      </w:pPr>
    </w:p>
    <w:p w14:paraId="06CAB865" w14:textId="77777777" w:rsidR="00960BE4" w:rsidRPr="00C1047B" w:rsidRDefault="003416F6" w:rsidP="00960BE4">
      <w:pPr>
        <w:tabs>
          <w:tab w:val="left" w:pos="3734"/>
        </w:tabs>
        <w:rPr>
          <w:rFonts w:eastAsia="Calibri" w:cs="Arial"/>
          <w:b/>
          <w:sz w:val="20"/>
          <w:szCs w:val="20"/>
        </w:rPr>
      </w:pPr>
      <w:r>
        <w:rPr>
          <w:rFonts w:eastAsia="Calibri" w:cs="Arial"/>
          <w:b/>
          <w:bCs/>
          <w:sz w:val="20"/>
          <w:szCs w:val="20"/>
          <w:lang w:val="en-GB"/>
        </w:rPr>
        <w:t>Tenderer’s ownership structure:</w:t>
      </w:r>
    </w:p>
    <w:p w14:paraId="06CAB866" w14:textId="77777777" w:rsidR="00960BE4" w:rsidRPr="00C1047B" w:rsidRDefault="00960BE4" w:rsidP="00960BE4">
      <w:pPr>
        <w:tabs>
          <w:tab w:val="left" w:pos="3734"/>
        </w:tabs>
        <w:jc w:val="both"/>
        <w:rPr>
          <w:rFonts w:eastAsia="Calibri" w:cs="Arial"/>
          <w:b/>
          <w:sz w:val="20"/>
          <w:szCs w:val="20"/>
        </w:rPr>
      </w:pPr>
    </w:p>
    <w:p w14:paraId="06CAB867" w14:textId="77777777" w:rsidR="00960BE4" w:rsidRPr="00C1047B" w:rsidRDefault="003416F6" w:rsidP="00960BE4">
      <w:pPr>
        <w:numPr>
          <w:ilvl w:val="1"/>
          <w:numId w:val="12"/>
        </w:numPr>
        <w:tabs>
          <w:tab w:val="left" w:pos="709"/>
        </w:tabs>
        <w:contextualSpacing/>
        <w:jc w:val="both"/>
        <w:rPr>
          <w:rFonts w:eastAsia="Calibri" w:cs="Arial"/>
          <w:b/>
          <w:sz w:val="20"/>
          <w:szCs w:val="20"/>
        </w:rPr>
      </w:pPr>
      <w:r>
        <w:rPr>
          <w:rFonts w:eastAsia="Calibri" w:cs="Arial"/>
          <w:b/>
          <w:bCs/>
          <w:sz w:val="20"/>
          <w:szCs w:val="20"/>
          <w:lang w:val="en-GB"/>
        </w:rPr>
        <w:t>Information on the participation of natural persons in the tenderer’s ownership structure</w:t>
      </w:r>
    </w:p>
    <w:p w14:paraId="06CAB868" w14:textId="77777777" w:rsidR="00960BE4" w:rsidRPr="00C1047B" w:rsidRDefault="00960BE4" w:rsidP="00960BE4">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36"/>
        <w:gridCol w:w="5556"/>
      </w:tblGrid>
      <w:tr w:rsidR="001E5C85" w14:paraId="06CAB86B"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06CAB869"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and surname of natural person</w:t>
            </w:r>
          </w:p>
        </w:tc>
        <w:tc>
          <w:tcPr>
            <w:tcW w:w="5556" w:type="dxa"/>
            <w:tcBorders>
              <w:top w:val="single" w:sz="4" w:space="0" w:color="auto"/>
              <w:left w:val="single" w:sz="4" w:space="0" w:color="auto"/>
              <w:bottom w:val="single" w:sz="4" w:space="0" w:color="auto"/>
              <w:right w:val="single" w:sz="4" w:space="0" w:color="auto"/>
            </w:tcBorders>
          </w:tcPr>
          <w:p w14:paraId="06CAB86A" w14:textId="77777777" w:rsidR="00960BE4" w:rsidRPr="00C1047B" w:rsidRDefault="00960BE4" w:rsidP="005D21D3">
            <w:pPr>
              <w:spacing w:line="256" w:lineRule="auto"/>
              <w:jc w:val="both"/>
              <w:rPr>
                <w:rFonts w:eastAsia="Calibri" w:cs="Arial"/>
                <w:sz w:val="20"/>
                <w:szCs w:val="20"/>
              </w:rPr>
            </w:pPr>
          </w:p>
        </w:tc>
      </w:tr>
      <w:tr w:rsidR="001E5C85" w14:paraId="06CAB86E"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06CAB86C"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Address of permanent residence</w:t>
            </w:r>
          </w:p>
        </w:tc>
        <w:tc>
          <w:tcPr>
            <w:tcW w:w="5556" w:type="dxa"/>
            <w:tcBorders>
              <w:top w:val="single" w:sz="4" w:space="0" w:color="auto"/>
              <w:left w:val="single" w:sz="4" w:space="0" w:color="auto"/>
              <w:bottom w:val="single" w:sz="4" w:space="0" w:color="auto"/>
              <w:right w:val="single" w:sz="4" w:space="0" w:color="auto"/>
            </w:tcBorders>
          </w:tcPr>
          <w:p w14:paraId="06CAB86D" w14:textId="77777777" w:rsidR="00960BE4" w:rsidRPr="00C1047B" w:rsidRDefault="00960BE4" w:rsidP="005D21D3">
            <w:pPr>
              <w:spacing w:line="256" w:lineRule="auto"/>
              <w:jc w:val="both"/>
              <w:rPr>
                <w:rFonts w:eastAsia="Calibri" w:cs="Arial"/>
                <w:sz w:val="20"/>
                <w:szCs w:val="20"/>
              </w:rPr>
            </w:pPr>
          </w:p>
        </w:tc>
      </w:tr>
      <w:tr w:rsidR="001E5C85" w14:paraId="06CAB871"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06CAB86F" w14:textId="77777777"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Participating interest</w:t>
            </w:r>
          </w:p>
        </w:tc>
        <w:tc>
          <w:tcPr>
            <w:tcW w:w="5556" w:type="dxa"/>
            <w:tcBorders>
              <w:top w:val="single" w:sz="4" w:space="0" w:color="auto"/>
              <w:left w:val="single" w:sz="4" w:space="0" w:color="auto"/>
              <w:bottom w:val="single" w:sz="4" w:space="0" w:color="auto"/>
              <w:right w:val="single" w:sz="4" w:space="0" w:color="auto"/>
            </w:tcBorders>
          </w:tcPr>
          <w:p w14:paraId="06CAB870" w14:textId="77777777" w:rsidR="00960BE4" w:rsidRPr="00C1047B" w:rsidRDefault="00960BE4" w:rsidP="005D21D3">
            <w:pPr>
              <w:spacing w:line="256" w:lineRule="auto"/>
              <w:jc w:val="both"/>
              <w:rPr>
                <w:rFonts w:eastAsia="Calibri" w:cs="Arial"/>
                <w:sz w:val="20"/>
                <w:szCs w:val="20"/>
              </w:rPr>
            </w:pPr>
          </w:p>
        </w:tc>
      </w:tr>
    </w:tbl>
    <w:p w14:paraId="06CAB872" w14:textId="77777777"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(continue list as required)</w:t>
      </w:r>
    </w:p>
    <w:p w14:paraId="06CAB873" w14:textId="77777777" w:rsidR="00960BE4" w:rsidRPr="00C1047B" w:rsidRDefault="00960BE4" w:rsidP="00960BE4">
      <w:pPr>
        <w:tabs>
          <w:tab w:val="left" w:pos="3734"/>
        </w:tabs>
        <w:jc w:val="both"/>
        <w:rPr>
          <w:rFonts w:eastAsia="Calibri" w:cs="Arial"/>
          <w:b/>
          <w:sz w:val="20"/>
          <w:szCs w:val="20"/>
        </w:rPr>
      </w:pPr>
    </w:p>
    <w:p w14:paraId="06CAB874" w14:textId="77777777" w:rsidR="00960BE4" w:rsidRPr="00C1047B" w:rsidRDefault="003416F6" w:rsidP="00960BE4">
      <w:pPr>
        <w:numPr>
          <w:ilvl w:val="1"/>
          <w:numId w:val="12"/>
        </w:numPr>
        <w:tabs>
          <w:tab w:val="left" w:pos="709"/>
        </w:tabs>
        <w:contextualSpacing/>
        <w:jc w:val="both"/>
        <w:rPr>
          <w:rFonts w:eastAsia="Calibri" w:cs="Arial"/>
          <w:b/>
          <w:sz w:val="20"/>
          <w:szCs w:val="20"/>
        </w:rPr>
      </w:pPr>
      <w:r>
        <w:rPr>
          <w:rFonts w:eastAsia="Calibri" w:cs="Arial"/>
          <w:b/>
          <w:bCs/>
          <w:sz w:val="20"/>
          <w:szCs w:val="20"/>
          <w:lang w:val="en-GB"/>
        </w:rPr>
        <w:t>Information on the participation of legal entities in the tenderer’s ownership structure</w:t>
      </w:r>
    </w:p>
    <w:p w14:paraId="06CAB875" w14:textId="77777777" w:rsidR="00960BE4" w:rsidRPr="00C1047B"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16"/>
        <w:gridCol w:w="5531"/>
      </w:tblGrid>
      <w:tr w:rsidR="001E5C85" w14:paraId="06CAB878"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06CAB876"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of legal entity</w:t>
            </w:r>
          </w:p>
        </w:tc>
        <w:tc>
          <w:tcPr>
            <w:tcW w:w="5531" w:type="dxa"/>
            <w:tcBorders>
              <w:top w:val="single" w:sz="4" w:space="0" w:color="auto"/>
              <w:left w:val="single" w:sz="4" w:space="0" w:color="auto"/>
              <w:bottom w:val="single" w:sz="4" w:space="0" w:color="auto"/>
              <w:right w:val="single" w:sz="4" w:space="0" w:color="auto"/>
            </w:tcBorders>
          </w:tcPr>
          <w:p w14:paraId="06CAB877" w14:textId="77777777" w:rsidR="00960BE4" w:rsidRPr="00C1047B" w:rsidRDefault="00960BE4" w:rsidP="005D21D3">
            <w:pPr>
              <w:spacing w:line="256" w:lineRule="auto"/>
              <w:jc w:val="both"/>
              <w:rPr>
                <w:rFonts w:eastAsia="Calibri" w:cs="Arial"/>
                <w:sz w:val="20"/>
                <w:szCs w:val="20"/>
              </w:rPr>
            </w:pPr>
          </w:p>
        </w:tc>
      </w:tr>
      <w:tr w:rsidR="001E5C85" w14:paraId="06CAB87B"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06CAB879"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Registered office of legal entity</w:t>
            </w:r>
          </w:p>
        </w:tc>
        <w:tc>
          <w:tcPr>
            <w:tcW w:w="5531" w:type="dxa"/>
            <w:tcBorders>
              <w:top w:val="single" w:sz="4" w:space="0" w:color="auto"/>
              <w:left w:val="single" w:sz="4" w:space="0" w:color="auto"/>
              <w:bottom w:val="single" w:sz="4" w:space="0" w:color="auto"/>
              <w:right w:val="single" w:sz="4" w:space="0" w:color="auto"/>
            </w:tcBorders>
          </w:tcPr>
          <w:p w14:paraId="06CAB87A" w14:textId="77777777" w:rsidR="00960BE4" w:rsidRPr="00C1047B" w:rsidRDefault="00960BE4" w:rsidP="005D21D3">
            <w:pPr>
              <w:spacing w:line="256" w:lineRule="auto"/>
              <w:jc w:val="both"/>
              <w:rPr>
                <w:rFonts w:eastAsia="Calibri" w:cs="Arial"/>
                <w:sz w:val="20"/>
                <w:szCs w:val="20"/>
              </w:rPr>
            </w:pPr>
          </w:p>
        </w:tc>
      </w:tr>
      <w:tr w:rsidR="001E5C85" w14:paraId="06CAB87F"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06CAB87C" w14:textId="77777777"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Participating interest</w:t>
            </w:r>
          </w:p>
        </w:tc>
        <w:tc>
          <w:tcPr>
            <w:tcW w:w="5531" w:type="dxa"/>
            <w:tcBorders>
              <w:top w:val="single" w:sz="4" w:space="0" w:color="auto"/>
              <w:left w:val="single" w:sz="4" w:space="0" w:color="auto"/>
              <w:bottom w:val="single" w:sz="4" w:space="0" w:color="auto"/>
              <w:right w:val="single" w:sz="4" w:space="0" w:color="auto"/>
            </w:tcBorders>
          </w:tcPr>
          <w:p w14:paraId="06CAB87D" w14:textId="77777777" w:rsidR="00960BE4" w:rsidRPr="00C1047B" w:rsidRDefault="00960BE4" w:rsidP="005D21D3">
            <w:pPr>
              <w:spacing w:line="256" w:lineRule="auto"/>
              <w:jc w:val="both"/>
              <w:rPr>
                <w:rFonts w:eastAsia="Calibri" w:cs="Arial"/>
                <w:sz w:val="20"/>
                <w:szCs w:val="20"/>
              </w:rPr>
            </w:pPr>
          </w:p>
          <w:p w14:paraId="06CAB87E" w14:textId="77777777" w:rsidR="00960BE4" w:rsidRPr="00C1047B" w:rsidRDefault="00960BE4" w:rsidP="005D21D3">
            <w:pPr>
              <w:spacing w:line="256" w:lineRule="auto"/>
              <w:jc w:val="both"/>
              <w:rPr>
                <w:rFonts w:eastAsia="Calibri" w:cs="Arial"/>
                <w:sz w:val="20"/>
                <w:szCs w:val="20"/>
              </w:rPr>
            </w:pPr>
          </w:p>
        </w:tc>
      </w:tr>
      <w:tr w:rsidR="001E5C85" w14:paraId="06CAB882"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06CAB880"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 xml:space="preserve">Company registration No. </w:t>
            </w:r>
          </w:p>
        </w:tc>
        <w:tc>
          <w:tcPr>
            <w:tcW w:w="5531" w:type="dxa"/>
            <w:tcBorders>
              <w:top w:val="single" w:sz="4" w:space="0" w:color="auto"/>
              <w:left w:val="single" w:sz="4" w:space="0" w:color="auto"/>
              <w:bottom w:val="single" w:sz="4" w:space="0" w:color="auto"/>
              <w:right w:val="single" w:sz="4" w:space="0" w:color="auto"/>
            </w:tcBorders>
          </w:tcPr>
          <w:p w14:paraId="06CAB881" w14:textId="77777777" w:rsidR="00960BE4" w:rsidRPr="00C1047B" w:rsidRDefault="00960BE4" w:rsidP="005D21D3">
            <w:pPr>
              <w:spacing w:line="256" w:lineRule="auto"/>
              <w:jc w:val="both"/>
              <w:rPr>
                <w:rFonts w:eastAsia="Calibri" w:cs="Arial"/>
                <w:sz w:val="20"/>
                <w:szCs w:val="20"/>
              </w:rPr>
            </w:pPr>
          </w:p>
        </w:tc>
      </w:tr>
      <w:tr w:rsidR="001E5C85" w14:paraId="06CAB885"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06CAB883"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VAT identification number</w:t>
            </w:r>
          </w:p>
        </w:tc>
        <w:tc>
          <w:tcPr>
            <w:tcW w:w="5531" w:type="dxa"/>
            <w:tcBorders>
              <w:top w:val="single" w:sz="4" w:space="0" w:color="auto"/>
              <w:left w:val="single" w:sz="4" w:space="0" w:color="auto"/>
              <w:bottom w:val="single" w:sz="4" w:space="0" w:color="auto"/>
              <w:right w:val="single" w:sz="4" w:space="0" w:color="auto"/>
            </w:tcBorders>
          </w:tcPr>
          <w:p w14:paraId="06CAB884" w14:textId="77777777" w:rsidR="00960BE4" w:rsidRPr="00C1047B" w:rsidRDefault="00960BE4" w:rsidP="005D21D3">
            <w:pPr>
              <w:spacing w:line="256" w:lineRule="auto"/>
              <w:jc w:val="both"/>
              <w:rPr>
                <w:rFonts w:eastAsia="Calibri" w:cs="Arial"/>
                <w:sz w:val="20"/>
                <w:szCs w:val="20"/>
              </w:rPr>
            </w:pPr>
          </w:p>
        </w:tc>
      </w:tr>
    </w:tbl>
    <w:p w14:paraId="06CAB886" w14:textId="77777777"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(continue list as required)</w:t>
      </w:r>
      <w:r>
        <w:rPr>
          <w:rFonts w:eastAsia="Calibri" w:cs="Arial"/>
          <w:sz w:val="20"/>
          <w:szCs w:val="20"/>
          <w:lang w:val="en-GB"/>
        </w:rPr>
        <w:br w:type="page"/>
      </w:r>
    </w:p>
    <w:p w14:paraId="06CAB887" w14:textId="77777777" w:rsidR="00960BE4" w:rsidRPr="00C1047B" w:rsidRDefault="003416F6" w:rsidP="00960BE4">
      <w:pPr>
        <w:numPr>
          <w:ilvl w:val="1"/>
          <w:numId w:val="13"/>
        </w:numPr>
        <w:tabs>
          <w:tab w:val="left" w:pos="709"/>
        </w:tabs>
        <w:contextualSpacing/>
        <w:jc w:val="both"/>
        <w:rPr>
          <w:rFonts w:eastAsia="Calibri" w:cs="Arial"/>
          <w:b/>
          <w:sz w:val="20"/>
          <w:szCs w:val="20"/>
        </w:rPr>
      </w:pPr>
      <w:r>
        <w:rPr>
          <w:rFonts w:eastAsia="Calibri" w:cs="Arial"/>
          <w:b/>
          <w:bCs/>
          <w:sz w:val="20"/>
          <w:szCs w:val="20"/>
          <w:lang w:val="en-GB"/>
        </w:rPr>
        <w:lastRenderedPageBreak/>
        <w:t>Information on undertakings classed as affiliated parties of the tenderer under the law governing companies</w:t>
      </w:r>
    </w:p>
    <w:p w14:paraId="06CAB888" w14:textId="77777777" w:rsidR="00960BE4" w:rsidRPr="00C1047B"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5678"/>
      </w:tblGrid>
      <w:tr w:rsidR="001E5C85" w14:paraId="06CAB88B" w14:textId="77777777" w:rsidTr="005D21D3">
        <w:trPr>
          <w:cantSplit/>
          <w:trHeight w:val="503"/>
        </w:trPr>
        <w:tc>
          <w:tcPr>
            <w:tcW w:w="4739" w:type="dxa"/>
            <w:hideMark/>
          </w:tcPr>
          <w:p w14:paraId="06CAB889"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Name of legal entity</w:t>
            </w:r>
          </w:p>
        </w:tc>
        <w:tc>
          <w:tcPr>
            <w:tcW w:w="5678" w:type="dxa"/>
          </w:tcPr>
          <w:p w14:paraId="06CAB88A" w14:textId="77777777" w:rsidR="00960BE4" w:rsidRPr="00C1047B" w:rsidRDefault="00960BE4" w:rsidP="005D21D3">
            <w:pPr>
              <w:spacing w:line="256" w:lineRule="auto"/>
              <w:jc w:val="both"/>
              <w:rPr>
                <w:rFonts w:eastAsia="Calibri" w:cs="Arial"/>
                <w:sz w:val="20"/>
                <w:szCs w:val="20"/>
              </w:rPr>
            </w:pPr>
          </w:p>
        </w:tc>
      </w:tr>
      <w:tr w:rsidR="001E5C85" w14:paraId="06CAB88E" w14:textId="77777777" w:rsidTr="005D21D3">
        <w:trPr>
          <w:cantSplit/>
          <w:trHeight w:val="503"/>
        </w:trPr>
        <w:tc>
          <w:tcPr>
            <w:tcW w:w="4739" w:type="dxa"/>
            <w:hideMark/>
          </w:tcPr>
          <w:p w14:paraId="06CAB88C"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Registered office of legal entity</w:t>
            </w:r>
          </w:p>
        </w:tc>
        <w:tc>
          <w:tcPr>
            <w:tcW w:w="5678" w:type="dxa"/>
          </w:tcPr>
          <w:p w14:paraId="06CAB88D" w14:textId="77777777" w:rsidR="00960BE4" w:rsidRPr="00C1047B" w:rsidRDefault="00960BE4" w:rsidP="005D21D3">
            <w:pPr>
              <w:spacing w:line="256" w:lineRule="auto"/>
              <w:jc w:val="both"/>
              <w:rPr>
                <w:rFonts w:eastAsia="Calibri" w:cs="Arial"/>
                <w:sz w:val="20"/>
                <w:szCs w:val="20"/>
              </w:rPr>
            </w:pPr>
          </w:p>
        </w:tc>
      </w:tr>
      <w:tr w:rsidR="001E5C85" w14:paraId="06CAB892" w14:textId="77777777" w:rsidTr="005D21D3">
        <w:trPr>
          <w:cantSplit/>
          <w:trHeight w:val="503"/>
        </w:trPr>
        <w:tc>
          <w:tcPr>
            <w:tcW w:w="4739" w:type="dxa"/>
            <w:hideMark/>
          </w:tcPr>
          <w:p w14:paraId="06CAB88F" w14:textId="77777777" w:rsidR="00960BE4" w:rsidRPr="00C1047B" w:rsidRDefault="003416F6" w:rsidP="005D21D3">
            <w:pPr>
              <w:spacing w:line="256" w:lineRule="auto"/>
              <w:ind w:right="-354"/>
              <w:jc w:val="both"/>
              <w:rPr>
                <w:rFonts w:eastAsia="Calibri" w:cs="Arial"/>
                <w:sz w:val="20"/>
                <w:szCs w:val="20"/>
              </w:rPr>
            </w:pPr>
            <w:r>
              <w:rPr>
                <w:rFonts w:eastAsia="Calibri" w:cs="Arial"/>
                <w:sz w:val="20"/>
                <w:szCs w:val="20"/>
                <w:lang w:val="en-GB"/>
              </w:rPr>
              <w:t>Type of affiliation/participating interest</w:t>
            </w:r>
          </w:p>
        </w:tc>
        <w:tc>
          <w:tcPr>
            <w:tcW w:w="5678" w:type="dxa"/>
          </w:tcPr>
          <w:p w14:paraId="06CAB890" w14:textId="77777777" w:rsidR="00960BE4" w:rsidRPr="00C1047B" w:rsidRDefault="00960BE4" w:rsidP="005D21D3">
            <w:pPr>
              <w:spacing w:line="256" w:lineRule="auto"/>
              <w:jc w:val="both"/>
              <w:rPr>
                <w:rFonts w:eastAsia="Calibri" w:cs="Arial"/>
                <w:sz w:val="20"/>
                <w:szCs w:val="20"/>
              </w:rPr>
            </w:pPr>
          </w:p>
          <w:p w14:paraId="06CAB891" w14:textId="77777777" w:rsidR="00960BE4" w:rsidRPr="00C1047B" w:rsidRDefault="00960BE4" w:rsidP="005D21D3">
            <w:pPr>
              <w:spacing w:line="256" w:lineRule="auto"/>
              <w:jc w:val="both"/>
              <w:rPr>
                <w:rFonts w:eastAsia="Calibri" w:cs="Arial"/>
                <w:sz w:val="20"/>
                <w:szCs w:val="20"/>
              </w:rPr>
            </w:pPr>
          </w:p>
        </w:tc>
      </w:tr>
      <w:tr w:rsidR="001E5C85" w14:paraId="06CAB895" w14:textId="77777777" w:rsidTr="005D21D3">
        <w:trPr>
          <w:cantSplit/>
          <w:trHeight w:val="503"/>
        </w:trPr>
        <w:tc>
          <w:tcPr>
            <w:tcW w:w="4739" w:type="dxa"/>
            <w:hideMark/>
          </w:tcPr>
          <w:p w14:paraId="06CAB893"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 xml:space="preserve">Company registration No. </w:t>
            </w:r>
          </w:p>
        </w:tc>
        <w:tc>
          <w:tcPr>
            <w:tcW w:w="5678" w:type="dxa"/>
          </w:tcPr>
          <w:p w14:paraId="06CAB894" w14:textId="77777777" w:rsidR="00960BE4" w:rsidRPr="00C1047B" w:rsidRDefault="00960BE4" w:rsidP="005D21D3">
            <w:pPr>
              <w:spacing w:line="256" w:lineRule="auto"/>
              <w:jc w:val="both"/>
              <w:rPr>
                <w:rFonts w:eastAsia="Calibri" w:cs="Arial"/>
                <w:sz w:val="20"/>
                <w:szCs w:val="20"/>
              </w:rPr>
            </w:pPr>
          </w:p>
        </w:tc>
      </w:tr>
      <w:tr w:rsidR="001E5C85" w14:paraId="06CAB898" w14:textId="77777777" w:rsidTr="005D21D3">
        <w:trPr>
          <w:cantSplit/>
          <w:trHeight w:val="503"/>
        </w:trPr>
        <w:tc>
          <w:tcPr>
            <w:tcW w:w="4739" w:type="dxa"/>
            <w:hideMark/>
          </w:tcPr>
          <w:p w14:paraId="06CAB896" w14:textId="77777777" w:rsidR="00960BE4" w:rsidRPr="00C1047B" w:rsidRDefault="003416F6" w:rsidP="005D21D3">
            <w:pPr>
              <w:spacing w:line="256" w:lineRule="auto"/>
              <w:jc w:val="both"/>
              <w:rPr>
                <w:rFonts w:eastAsia="Calibri" w:cs="Arial"/>
                <w:sz w:val="20"/>
                <w:szCs w:val="20"/>
              </w:rPr>
            </w:pPr>
            <w:r>
              <w:rPr>
                <w:rFonts w:eastAsia="Calibri" w:cs="Arial"/>
                <w:sz w:val="20"/>
                <w:szCs w:val="20"/>
                <w:lang w:val="en-GB"/>
              </w:rPr>
              <w:t>VAT identification number</w:t>
            </w:r>
          </w:p>
        </w:tc>
        <w:tc>
          <w:tcPr>
            <w:tcW w:w="5678" w:type="dxa"/>
          </w:tcPr>
          <w:p w14:paraId="06CAB897" w14:textId="77777777" w:rsidR="00960BE4" w:rsidRPr="00C1047B" w:rsidRDefault="00960BE4" w:rsidP="005D21D3">
            <w:pPr>
              <w:spacing w:line="256" w:lineRule="auto"/>
              <w:jc w:val="both"/>
              <w:rPr>
                <w:rFonts w:eastAsia="Calibri" w:cs="Arial"/>
                <w:sz w:val="20"/>
                <w:szCs w:val="20"/>
              </w:rPr>
            </w:pPr>
          </w:p>
        </w:tc>
      </w:tr>
    </w:tbl>
    <w:p w14:paraId="06CAB899" w14:textId="77777777"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(continue list as required)</w:t>
      </w:r>
    </w:p>
    <w:p w14:paraId="06CAB89A" w14:textId="77777777" w:rsidR="00960BE4" w:rsidRPr="00C1047B" w:rsidRDefault="00960BE4" w:rsidP="00960BE4">
      <w:pPr>
        <w:tabs>
          <w:tab w:val="left" w:pos="3734"/>
        </w:tabs>
        <w:jc w:val="both"/>
        <w:rPr>
          <w:rFonts w:eastAsia="Calibri" w:cs="Arial"/>
          <w:sz w:val="20"/>
          <w:szCs w:val="20"/>
        </w:rPr>
      </w:pPr>
    </w:p>
    <w:p w14:paraId="06CAB89B" w14:textId="77777777" w:rsidR="00960BE4" w:rsidRPr="00C1047B" w:rsidRDefault="003416F6" w:rsidP="00960BE4">
      <w:pPr>
        <w:jc w:val="both"/>
        <w:rPr>
          <w:rFonts w:eastAsia="Calibri" w:cs="Arial"/>
          <w:sz w:val="20"/>
          <w:szCs w:val="20"/>
        </w:rPr>
      </w:pPr>
      <w:r>
        <w:rPr>
          <w:rFonts w:eastAsia="Calibri" w:cs="Arial"/>
          <w:sz w:val="20"/>
          <w:szCs w:val="20"/>
          <w:lang w:val="en-GB"/>
        </w:rPr>
        <w:t>I hereby declare that I have listed the following natural persons as participants in the tenderer’s ownership structure:</w:t>
      </w:r>
    </w:p>
    <w:p w14:paraId="06CAB89C" w14:textId="77777777" w:rsidR="00960BE4" w:rsidRPr="00C1047B" w:rsidRDefault="003416F6" w:rsidP="00960BE4">
      <w:pPr>
        <w:numPr>
          <w:ilvl w:val="0"/>
          <w:numId w:val="14"/>
        </w:numPr>
        <w:tabs>
          <w:tab w:val="left" w:pos="709"/>
        </w:tabs>
        <w:contextualSpacing/>
        <w:jc w:val="both"/>
        <w:rPr>
          <w:rFonts w:eastAsia="Calibri" w:cs="Arial"/>
          <w:sz w:val="20"/>
          <w:szCs w:val="20"/>
        </w:rPr>
      </w:pPr>
      <w:r>
        <w:rPr>
          <w:rFonts w:eastAsia="Calibri" w:cs="Arial"/>
          <w:sz w:val="20"/>
          <w:szCs w:val="20"/>
          <w:lang w:val="en-GB"/>
        </w:rPr>
        <w:t>every natural person who directly or indirectly holds more than 5% of the shares or holds more than 5% of the founder’s rights, the management or the capital of the legal entity, or has a controlling position in the management of the legal entity’s assets;</w:t>
      </w:r>
    </w:p>
    <w:p w14:paraId="06CAB89D" w14:textId="77777777" w:rsidR="00960BE4" w:rsidRPr="00C1047B" w:rsidRDefault="003416F6" w:rsidP="00960BE4">
      <w:pPr>
        <w:numPr>
          <w:ilvl w:val="0"/>
          <w:numId w:val="14"/>
        </w:numPr>
        <w:tabs>
          <w:tab w:val="left" w:pos="709"/>
        </w:tabs>
        <w:contextualSpacing/>
        <w:jc w:val="both"/>
        <w:rPr>
          <w:rFonts w:eastAsia="Calibri" w:cs="Arial"/>
          <w:sz w:val="20"/>
          <w:szCs w:val="20"/>
        </w:rPr>
      </w:pPr>
      <w:r>
        <w:rPr>
          <w:rFonts w:eastAsia="Calibri" w:cs="Arial"/>
          <w:sz w:val="20"/>
          <w:szCs w:val="20"/>
          <w:lang w:val="en-GB"/>
        </w:rPr>
        <w:t>every natural person who indirectly provides or backs assets for a legal entity on the basis of which they have the ability to control, guide or otherwise significantly influence the decisions of the management board or any other management body of the legal entity regarding financing and operations.</w:t>
      </w:r>
    </w:p>
    <w:p w14:paraId="06CAB89E" w14:textId="77777777" w:rsidR="00960BE4" w:rsidRPr="00C1047B" w:rsidRDefault="00960BE4" w:rsidP="00960BE4">
      <w:pPr>
        <w:tabs>
          <w:tab w:val="left" w:pos="3734"/>
        </w:tabs>
        <w:jc w:val="both"/>
        <w:rPr>
          <w:rFonts w:eastAsia="Calibri" w:cs="Arial"/>
          <w:sz w:val="20"/>
          <w:szCs w:val="20"/>
        </w:rPr>
      </w:pPr>
    </w:p>
    <w:p w14:paraId="06CAB89F" w14:textId="77777777"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By signing this statement, I guarantee that the entire ownership structure contains no other natural persons, legal entities or economic operators classed as affiliates according to the law governing companies.</w:t>
      </w:r>
    </w:p>
    <w:p w14:paraId="06CAB8A0" w14:textId="77777777" w:rsidR="00960BE4" w:rsidRPr="00C1047B" w:rsidRDefault="00960BE4" w:rsidP="00960BE4">
      <w:pPr>
        <w:tabs>
          <w:tab w:val="left" w:pos="3734"/>
        </w:tabs>
        <w:jc w:val="both"/>
        <w:rPr>
          <w:rFonts w:eastAsia="Calibri" w:cs="Arial"/>
          <w:sz w:val="20"/>
          <w:szCs w:val="20"/>
        </w:rPr>
      </w:pPr>
    </w:p>
    <w:p w14:paraId="06CAB8A1" w14:textId="77777777" w:rsidR="00960BE4" w:rsidRPr="00C1047B" w:rsidRDefault="003416F6" w:rsidP="00960BE4">
      <w:pPr>
        <w:tabs>
          <w:tab w:val="left" w:pos="3734"/>
        </w:tabs>
        <w:jc w:val="both"/>
        <w:rPr>
          <w:rFonts w:eastAsia="Calibri" w:cs="Arial"/>
          <w:sz w:val="20"/>
          <w:szCs w:val="20"/>
        </w:rPr>
      </w:pPr>
      <w:r>
        <w:rPr>
          <w:rFonts w:eastAsia="Calibri" w:cs="Arial"/>
          <w:sz w:val="20"/>
          <w:szCs w:val="20"/>
          <w:lang w:val="en-GB"/>
        </w:rPr>
        <w:t>By signing this statement, I guarantee the accuracy and correctness of this information, and am aware that if a false statement or false information is submitted with regard to the facts, the contract shall be null and void. I hereby undertake to inform the contracting authority of any changes to the information submitted.</w:t>
      </w:r>
    </w:p>
    <w:p w14:paraId="06CAB8A2" w14:textId="77777777" w:rsidR="00960BE4" w:rsidRPr="00C1047B" w:rsidRDefault="00960BE4" w:rsidP="00960BE4">
      <w:pPr>
        <w:tabs>
          <w:tab w:val="left" w:pos="4395"/>
        </w:tabs>
        <w:jc w:val="both"/>
        <w:rPr>
          <w:rFonts w:eastAsia="Calibri" w:cs="Arial"/>
          <w:sz w:val="20"/>
          <w:szCs w:val="20"/>
        </w:rPr>
      </w:pPr>
    </w:p>
    <w:p w14:paraId="06CAB8A3" w14:textId="77777777" w:rsidR="00960BE4" w:rsidRPr="00C1047B" w:rsidRDefault="00960BE4" w:rsidP="00960BE4">
      <w:pPr>
        <w:tabs>
          <w:tab w:val="left" w:pos="4395"/>
        </w:tabs>
        <w:jc w:val="both"/>
        <w:rPr>
          <w:rFonts w:eastAsia="Calibri" w:cs="Arial"/>
          <w:sz w:val="20"/>
          <w:szCs w:val="20"/>
        </w:rPr>
      </w:pPr>
    </w:p>
    <w:p w14:paraId="06CAB8A4" w14:textId="77777777" w:rsidR="00960BE4" w:rsidRPr="00C1047B" w:rsidRDefault="00960BE4" w:rsidP="00960BE4">
      <w:pPr>
        <w:tabs>
          <w:tab w:val="left" w:pos="4395"/>
        </w:tabs>
        <w:jc w:val="both"/>
        <w:rPr>
          <w:rFonts w:eastAsia="Calibri" w:cs="Arial"/>
          <w:sz w:val="20"/>
          <w:szCs w:val="20"/>
        </w:rPr>
      </w:pPr>
    </w:p>
    <w:p w14:paraId="06CAB8A5" w14:textId="77777777" w:rsidR="00960BE4" w:rsidRPr="00C1047B" w:rsidRDefault="00960BE4" w:rsidP="00960BE4">
      <w:pPr>
        <w:tabs>
          <w:tab w:val="left" w:pos="4395"/>
        </w:tabs>
        <w:jc w:val="both"/>
        <w:rPr>
          <w:rFonts w:eastAsia="Calibri" w:cs="Arial"/>
          <w:sz w:val="20"/>
          <w:szCs w:val="20"/>
        </w:rPr>
      </w:pPr>
    </w:p>
    <w:p w14:paraId="06CAB8A6" w14:textId="77777777" w:rsidR="00960BE4" w:rsidRPr="00C1047B" w:rsidRDefault="00960BE4" w:rsidP="00960BE4">
      <w:pPr>
        <w:tabs>
          <w:tab w:val="left" w:pos="4395"/>
        </w:tabs>
        <w:jc w:val="both"/>
        <w:rPr>
          <w:rFonts w:eastAsia="Calibri" w:cs="Arial"/>
          <w:sz w:val="20"/>
          <w:szCs w:val="20"/>
        </w:rPr>
      </w:pPr>
    </w:p>
    <w:p w14:paraId="06CAB8A7" w14:textId="77777777" w:rsidR="00960BE4" w:rsidRPr="00C1047B" w:rsidRDefault="003416F6" w:rsidP="00960BE4">
      <w:pPr>
        <w:jc w:val="both"/>
        <w:rPr>
          <w:rFonts w:eastAsia="Calibri" w:cs="Arial"/>
          <w:sz w:val="20"/>
          <w:szCs w:val="20"/>
        </w:rPr>
      </w:pPr>
      <w:r>
        <w:rPr>
          <w:rFonts w:eastAsia="Calibri" w:cs="Arial"/>
          <w:sz w:val="20"/>
          <w:szCs w:val="20"/>
          <w:lang w:val="en-GB"/>
        </w:rPr>
        <w:t xml:space="preserve">Date: </w:t>
      </w:r>
      <w:r>
        <w:rPr>
          <w:rFonts w:eastAsia="Calibri" w:cs="Arial"/>
          <w:sz w:val="20"/>
          <w:szCs w:val="20"/>
          <w:lang w:val="en-GB"/>
        </w:rPr>
        <w:fldChar w:fldCharType="begin">
          <w:ffData>
            <w:name w:val="Besedilo11"/>
            <w:enabled/>
            <w:calcOnExit w:val="0"/>
            <w:textInput/>
          </w:ffData>
        </w:fldChar>
      </w:r>
      <w:r>
        <w:rPr>
          <w:rFonts w:eastAsia="Calibri" w:cs="Arial"/>
          <w:sz w:val="20"/>
          <w:szCs w:val="20"/>
          <w:lang w:val="en-GB"/>
        </w:rPr>
        <w:instrText xml:space="preserve"> FORMTEXT </w:instrText>
      </w:r>
      <w:r>
        <w:rPr>
          <w:rFonts w:eastAsia="Calibri" w:cs="Arial"/>
          <w:sz w:val="20"/>
          <w:szCs w:val="20"/>
          <w:lang w:val="en-GB"/>
        </w:rPr>
      </w:r>
      <w:r>
        <w:rPr>
          <w:rFonts w:eastAsia="Calibri" w:cs="Arial"/>
          <w:sz w:val="20"/>
          <w:szCs w:val="20"/>
          <w:lang w:val="en-GB"/>
        </w:rPr>
        <w:fldChar w:fldCharType="separate"/>
      </w:r>
      <w:r>
        <w:rPr>
          <w:rFonts w:eastAsia="Calibri" w:cs="Arial"/>
          <w:noProof/>
          <w:sz w:val="20"/>
          <w:szCs w:val="20"/>
          <w:lang w:val="en-GB"/>
        </w:rPr>
        <w:t>     </w:t>
      </w:r>
      <w:r>
        <w:rPr>
          <w:rFonts w:eastAsia="Calibri" w:cs="Arial"/>
          <w:sz w:val="20"/>
          <w:szCs w:val="20"/>
          <w:lang w:val="en-GB"/>
        </w:rPr>
        <w:fldChar w:fldCharType="end"/>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t>Stamp and signature of authorised person</w:t>
      </w:r>
    </w:p>
    <w:p w14:paraId="06CAB8A8" w14:textId="77777777" w:rsidR="00960BE4" w:rsidRPr="00C1047B" w:rsidRDefault="003416F6" w:rsidP="00960BE4">
      <w:pPr>
        <w:jc w:val="both"/>
        <w:rPr>
          <w:rFonts w:eastAsia="Calibri" w:cs="Arial"/>
          <w:sz w:val="20"/>
          <w:szCs w:val="20"/>
        </w:rPr>
      </w:pPr>
      <w:r>
        <w:rPr>
          <w:rFonts w:eastAsia="Calibri" w:cs="Arial"/>
          <w:sz w:val="20"/>
          <w:szCs w:val="20"/>
          <w:lang w:val="en-GB"/>
        </w:rPr>
        <w:t xml:space="preserve">Place: </w:t>
      </w:r>
      <w:r>
        <w:rPr>
          <w:rFonts w:eastAsia="Calibri" w:cs="Arial"/>
          <w:sz w:val="20"/>
          <w:szCs w:val="20"/>
          <w:lang w:val="en-GB"/>
        </w:rPr>
        <w:fldChar w:fldCharType="begin">
          <w:ffData>
            <w:name w:val="Besedilo11"/>
            <w:enabled/>
            <w:calcOnExit w:val="0"/>
            <w:textInput/>
          </w:ffData>
        </w:fldChar>
      </w:r>
      <w:r>
        <w:rPr>
          <w:rFonts w:eastAsia="Calibri" w:cs="Arial"/>
          <w:sz w:val="20"/>
          <w:szCs w:val="20"/>
          <w:lang w:val="en-GB"/>
        </w:rPr>
        <w:instrText xml:space="preserve"> FORMTEXT </w:instrText>
      </w:r>
      <w:r>
        <w:rPr>
          <w:rFonts w:eastAsia="Calibri" w:cs="Arial"/>
          <w:sz w:val="20"/>
          <w:szCs w:val="20"/>
          <w:lang w:val="en-GB"/>
        </w:rPr>
      </w:r>
      <w:r>
        <w:rPr>
          <w:rFonts w:eastAsia="Calibri" w:cs="Arial"/>
          <w:sz w:val="20"/>
          <w:szCs w:val="20"/>
          <w:lang w:val="en-GB"/>
        </w:rPr>
        <w:fldChar w:fldCharType="separate"/>
      </w:r>
      <w:r>
        <w:rPr>
          <w:rFonts w:eastAsia="Calibri" w:cs="Arial"/>
          <w:noProof/>
          <w:sz w:val="20"/>
          <w:szCs w:val="20"/>
          <w:lang w:val="en-GB"/>
        </w:rPr>
        <w:t>     </w:t>
      </w:r>
      <w:r>
        <w:rPr>
          <w:rFonts w:eastAsia="Calibri" w:cs="Arial"/>
          <w:sz w:val="20"/>
          <w:szCs w:val="20"/>
          <w:lang w:val="en-GB"/>
        </w:rPr>
        <w:fldChar w:fldCharType="end"/>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p>
    <w:p w14:paraId="06CAB8A9" w14:textId="77777777" w:rsidR="00960BE4" w:rsidRPr="00C1047B" w:rsidRDefault="00960BE4" w:rsidP="00960BE4">
      <w:pPr>
        <w:jc w:val="both"/>
        <w:rPr>
          <w:rFonts w:eastAsia="Calibri" w:cs="Arial"/>
          <w:sz w:val="20"/>
          <w:szCs w:val="20"/>
        </w:rPr>
      </w:pPr>
    </w:p>
    <w:p w14:paraId="06CAB8AA" w14:textId="77777777" w:rsidR="00960BE4" w:rsidRPr="00C1047B" w:rsidRDefault="003416F6" w:rsidP="00960BE4">
      <w:pPr>
        <w:jc w:val="both"/>
        <w:rPr>
          <w:rFonts w:eastAsia="Calibri" w:cs="Arial"/>
          <w:sz w:val="20"/>
          <w:szCs w:val="20"/>
        </w:rPr>
      </w:pP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r>
      <w:r>
        <w:rPr>
          <w:rFonts w:eastAsia="Calibri" w:cs="Arial"/>
          <w:sz w:val="20"/>
          <w:szCs w:val="20"/>
          <w:lang w:val="en-GB"/>
        </w:rPr>
        <w:tab/>
        <w:t>__________________________________</w:t>
      </w:r>
      <w:r>
        <w:rPr>
          <w:rFonts w:eastAsia="Calibri" w:cs="Arial"/>
          <w:sz w:val="20"/>
          <w:szCs w:val="20"/>
          <w:lang w:val="en-GB"/>
        </w:rPr>
        <w:tab/>
      </w:r>
    </w:p>
    <w:p w14:paraId="06CAB8AB" w14:textId="77777777" w:rsidR="00960BE4" w:rsidRPr="00C1047B" w:rsidRDefault="00960BE4" w:rsidP="00960BE4">
      <w:pPr>
        <w:jc w:val="both"/>
        <w:rPr>
          <w:rFonts w:eastAsia="Calibri" w:cs="Arial"/>
          <w:sz w:val="20"/>
          <w:szCs w:val="20"/>
        </w:rPr>
      </w:pPr>
    </w:p>
    <w:p w14:paraId="06CAB8AC" w14:textId="77777777" w:rsidR="00960BE4" w:rsidRPr="00B42A0D" w:rsidRDefault="00960BE4" w:rsidP="005D21D3">
      <w:pPr>
        <w:jc w:val="both"/>
        <w:rPr>
          <w:rFonts w:cs="Arial"/>
          <w:b/>
          <w:caps/>
          <w:spacing w:val="5"/>
          <w:kern w:val="28"/>
          <w:sz w:val="20"/>
          <w:szCs w:val="20"/>
        </w:rPr>
      </w:pPr>
    </w:p>
    <w:p w14:paraId="06CAB8AD" w14:textId="77777777" w:rsidR="00040DE5" w:rsidRPr="00052C06" w:rsidRDefault="00040DE5" w:rsidP="00286441">
      <w:pPr>
        <w:rPr>
          <w:rFonts w:cs="Arial"/>
          <w:b/>
          <w:color w:val="000000"/>
          <w:sz w:val="20"/>
          <w:szCs w:val="20"/>
        </w:rPr>
      </w:pPr>
    </w:p>
    <w:sectPr w:rsidR="00040DE5" w:rsidRPr="00052C06" w:rsidSect="00251779">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AB8B1" w14:textId="77777777" w:rsidR="00B82655" w:rsidRDefault="00B82655">
      <w:r>
        <w:separator/>
      </w:r>
    </w:p>
  </w:endnote>
  <w:endnote w:type="continuationSeparator" w:id="0">
    <w:p w14:paraId="06CAB8B2" w14:textId="77777777" w:rsidR="00B82655" w:rsidRDefault="00B82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20B0503020203020204"/>
    <w:charset w:val="EE"/>
    <w:family w:val="swiss"/>
    <w:pitch w:val="variable"/>
    <w:sig w:usb0="A00000FF" w:usb1="0000A4FB" w:usb2="00000020" w:usb3="00000000" w:csb0="0000009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Content>
          <w:p w14:paraId="06CAB8B7" w14:textId="77777777" w:rsidR="00B82655" w:rsidRPr="00D52838" w:rsidRDefault="00B82655">
            <w:pPr>
              <w:pStyle w:val="Noga"/>
              <w:jc w:val="right"/>
              <w:rPr>
                <w:rFonts w:ascii="Garamond" w:hAnsi="Garamond"/>
                <w:szCs w:val="22"/>
              </w:rPr>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Pr>
                <w:rFonts w:ascii="Garamond" w:hAnsi="Garamond"/>
                <w:noProof/>
                <w:szCs w:val="22"/>
                <w:lang w:val="en-GB"/>
              </w:rPr>
              <w:t>23</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Pr>
                <w:rFonts w:ascii="Garamond" w:hAnsi="Garamond"/>
                <w:noProof/>
                <w:szCs w:val="22"/>
                <w:lang w:val="en-GB"/>
              </w:rPr>
              <w:t>23</w:t>
            </w:r>
            <w:r>
              <w:rPr>
                <w:rFonts w:ascii="Garamond" w:hAnsi="Garamond"/>
                <w:szCs w:val="22"/>
                <w:lang w:val="en-GB"/>
              </w:rPr>
              <w:fldChar w:fldCharType="end"/>
            </w:r>
          </w:p>
        </w:sdtContent>
      </w:sdt>
    </w:sdtContent>
  </w:sdt>
  <w:p w14:paraId="06CAB8B8" w14:textId="77777777" w:rsidR="00B82655" w:rsidRDefault="00B82655">
    <w:pPr>
      <w:pStyle w:val="Noga"/>
    </w:pPr>
  </w:p>
  <w:p w14:paraId="06CAB8B9" w14:textId="77777777" w:rsidR="00B82655" w:rsidRDefault="00B826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Content>
      <w:sdt>
        <w:sdtPr>
          <w:id w:val="-1090154626"/>
          <w:docPartObj>
            <w:docPartGallery w:val="Page Numbers (Top of Page)"/>
            <w:docPartUnique/>
          </w:docPartObj>
        </w:sdtPr>
        <w:sdtContent>
          <w:p w14:paraId="06CAB8BB" w14:textId="77777777" w:rsidR="00B82655" w:rsidRDefault="00B82655">
            <w:pPr>
              <w:pStyle w:val="Noga"/>
              <w:jc w:val="right"/>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Pr>
                <w:rFonts w:ascii="Garamond" w:hAnsi="Garamond"/>
                <w:noProof/>
                <w:szCs w:val="22"/>
                <w:lang w:val="en-GB"/>
              </w:rPr>
              <w:t>2</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Pr>
                <w:rFonts w:ascii="Garamond" w:hAnsi="Garamond"/>
                <w:noProof/>
                <w:szCs w:val="22"/>
                <w:lang w:val="en-GB"/>
              </w:rPr>
              <w:t>23</w:t>
            </w:r>
            <w:r>
              <w:rPr>
                <w:rFonts w:ascii="Garamond" w:hAnsi="Garamond"/>
                <w:szCs w:val="22"/>
                <w:lang w:val="en-GB"/>
              </w:rPr>
              <w:fldChar w:fldCharType="end"/>
            </w:r>
          </w:p>
        </w:sdtContent>
      </w:sdt>
    </w:sdtContent>
  </w:sdt>
  <w:p w14:paraId="06CAB8BC" w14:textId="77777777" w:rsidR="00B82655" w:rsidRDefault="00B82655">
    <w:pPr>
      <w:pStyle w:val="Noga"/>
    </w:pPr>
  </w:p>
  <w:p w14:paraId="06CAB8BD" w14:textId="77777777" w:rsidR="00B82655" w:rsidRDefault="00B826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AB8AE" w14:textId="77777777" w:rsidR="00B82655" w:rsidRDefault="00B82655">
      <w:r>
        <w:separator/>
      </w:r>
    </w:p>
  </w:footnote>
  <w:footnote w:type="continuationSeparator" w:id="0">
    <w:p w14:paraId="06CAB8AF" w14:textId="77777777" w:rsidR="00B82655" w:rsidRDefault="00B82655">
      <w:r>
        <w:continuationSeparator/>
      </w:r>
    </w:p>
  </w:footnote>
  <w:footnote w:type="continuationNotice" w:id="1">
    <w:p w14:paraId="06CAB8B0" w14:textId="77777777" w:rsidR="00B82655" w:rsidRDefault="00B82655"/>
  </w:footnote>
  <w:footnote w:id="2">
    <w:p w14:paraId="06CAB8C2" w14:textId="77777777" w:rsidR="00B82655" w:rsidRPr="001F4F0B" w:rsidRDefault="00B82655" w:rsidP="00C17218">
      <w:pPr>
        <w:pStyle w:val="Sprotnaopomba-besedilo"/>
        <w:rPr>
          <w:rFonts w:ascii="Arial" w:hAnsi="Arial" w:cs="Arial"/>
        </w:rPr>
      </w:pPr>
      <w:r>
        <w:rPr>
          <w:rStyle w:val="Sprotnaopomba-sklic"/>
          <w:rFonts w:ascii="Arial" w:hAnsi="Arial" w:cs="Arial"/>
          <w:lang w:val="en-GB"/>
        </w:rPr>
        <w:footnoteRef/>
      </w:r>
      <w:r>
        <w:rPr>
          <w:rFonts w:ascii="Arial" w:hAnsi="Arial" w:cs="Arial"/>
          <w:lang w:val="en-GB"/>
        </w:rPr>
        <w:t> </w:t>
      </w:r>
      <w:r>
        <w:rPr>
          <w:rFonts w:ascii="Arial" w:hAnsi="Arial" w:cs="Arial"/>
          <w:sz w:val="18"/>
          <w:szCs w:val="18"/>
          <w:lang w:val="en-GB"/>
        </w:rPr>
        <w:t>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 w:id="3">
    <w:p w14:paraId="06CAB8C3" w14:textId="77777777" w:rsidR="00B82655" w:rsidRPr="001F4F0B" w:rsidRDefault="00B82655" w:rsidP="00C17218">
      <w:pPr>
        <w:pStyle w:val="Sprotnaopomba-besedilo"/>
        <w:rPr>
          <w:rFonts w:ascii="Arial" w:hAnsi="Arial" w:cs="Arial"/>
          <w:sz w:val="18"/>
          <w:szCs w:val="18"/>
        </w:rPr>
      </w:pPr>
      <w:r>
        <w:rPr>
          <w:rStyle w:val="Sprotnaopomba-sklic"/>
          <w:rFonts w:ascii="Arial" w:hAnsi="Arial" w:cs="Arial"/>
          <w:lang w:val="en-GB"/>
        </w:rPr>
        <w:footnoteRef/>
      </w:r>
      <w:r>
        <w:rPr>
          <w:rFonts w:ascii="Arial" w:hAnsi="Arial" w:cs="Arial"/>
          <w:lang w:val="en-GB"/>
        </w:rPr>
        <w:t> </w:t>
      </w:r>
      <w:r>
        <w:rPr>
          <w:rFonts w:ascii="Arial" w:hAnsi="Arial" w:cs="Arial"/>
          <w:sz w:val="18"/>
          <w:szCs w:val="18"/>
          <w:lang w:val="en-GB"/>
        </w:rPr>
        <w:t>Checks are made to ensure that the economic operator and persons who serve as members of a management, executive or supervisory body of that economic operator or who have powers of representation, decision-making or control therein have no criminal record.</w:t>
      </w:r>
    </w:p>
  </w:footnote>
  <w:footnote w:id="4">
    <w:p w14:paraId="06CAB8C4" w14:textId="77777777" w:rsidR="00B82655" w:rsidRDefault="00B82655" w:rsidP="00C17218">
      <w:pPr>
        <w:pStyle w:val="Sprotnaopomba-besedilo"/>
      </w:pPr>
      <w:r>
        <w:rPr>
          <w:rStyle w:val="Sprotnaopomba-sklic"/>
          <w:rFonts w:ascii="Arial" w:hAnsi="Arial" w:cs="Arial"/>
          <w:lang w:val="en-GB"/>
        </w:rPr>
        <w:footnoteRef/>
      </w:r>
      <w:r>
        <w:rPr>
          <w:rFonts w:ascii="Arial" w:hAnsi="Arial"/>
          <w:lang w:val="en-GB"/>
        </w:rPr>
        <w:t> </w:t>
      </w:r>
      <w:r>
        <w:rPr>
          <w:rFonts w:ascii="Arial" w:hAnsi="Arial"/>
          <w:sz w:val="18"/>
          <w:szCs w:val="18"/>
          <w:lang w:val="en-GB"/>
        </w:rPr>
        <w:t>Pursuant to the third paragraph of Article 67 of the Public Procurement Act, the contracting authority may carry out checks of the tenderer by obtaining data from official records as evidence that there are no grounds for exclusion as referred to in Article 75 of that act.</w:t>
      </w:r>
      <w:r>
        <w:rPr>
          <w:lang w:val="en-GB"/>
        </w:rPr>
        <w:t xml:space="preserve"> </w:t>
      </w:r>
    </w:p>
  </w:footnote>
  <w:footnote w:id="5">
    <w:p w14:paraId="06CAB8C5" w14:textId="77777777" w:rsidR="00B82655" w:rsidRPr="00BB5117" w:rsidRDefault="00B82655" w:rsidP="00C17218">
      <w:pPr>
        <w:pStyle w:val="Sprotnaopomba-besedilo"/>
        <w:rPr>
          <w:rFonts w:ascii="Arial" w:hAnsi="Arial" w:cs="Arial"/>
          <w:sz w:val="16"/>
          <w:szCs w:val="16"/>
        </w:rPr>
      </w:pPr>
      <w:r>
        <w:rPr>
          <w:rStyle w:val="Sprotnaopomba-sklic"/>
          <w:rFonts w:ascii="Arial" w:hAnsi="Arial" w:cs="Arial"/>
          <w:sz w:val="16"/>
          <w:szCs w:val="16"/>
          <w:lang w:val="en-GB"/>
        </w:rPr>
        <w:footnoteRef/>
      </w:r>
      <w:r>
        <w:rPr>
          <w:rFonts w:ascii="Arial" w:hAnsi="Arial" w:cs="Arial"/>
          <w:sz w:val="16"/>
          <w:szCs w:val="16"/>
          <w:lang w:val="en-GB"/>
        </w:rPr>
        <w:t> 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 w:id="6">
    <w:p w14:paraId="06CAB8C6" w14:textId="77777777" w:rsidR="00B82655" w:rsidRDefault="00B82655" w:rsidP="00C17218">
      <w:pPr>
        <w:pStyle w:val="Sprotnaopomba-besedilo"/>
      </w:pPr>
      <w:r>
        <w:rPr>
          <w:rStyle w:val="Sprotnaopomba-sklic"/>
          <w:lang w:val="en-GB"/>
        </w:rPr>
        <w:footnoteRef/>
      </w:r>
      <w:r>
        <w:rPr>
          <w:lang w:val="en-GB"/>
        </w:rPr>
        <w:t xml:space="preserve"> </w:t>
      </w:r>
      <w:r>
        <w:rPr>
          <w:rFonts w:ascii="Arial" w:hAnsi="Arial"/>
          <w:sz w:val="16"/>
          <w:szCs w:val="16"/>
          <w:lang w:val="en-GB"/>
        </w:rPr>
        <w:t xml:space="preserve">Checks are made to ensure that the economic operator and </w:t>
      </w:r>
      <w:r>
        <w:rPr>
          <w:rFonts w:ascii="Arial" w:hAnsi="Arial"/>
          <w:b/>
          <w:bCs/>
          <w:sz w:val="16"/>
          <w:szCs w:val="16"/>
          <w:lang w:val="en-GB"/>
        </w:rPr>
        <w:t>persons who serve as members of a management, executive or supervisory body of that economic operator or who have powers of representation, decision-making or control therein have no criminal record</w:t>
      </w:r>
      <w:r>
        <w:rPr>
          <w:rFonts w:ascii="Arial" w:hAnsi="Arial"/>
          <w:sz w:val="16"/>
          <w:szCs w:val="16"/>
          <w:lang w:val="en-GB"/>
        </w:rPr>
        <w:t>. Pursuant to the third paragraph of Article 67 of the Public Procurement Act, the contracting authority may carry out checks of the tenderer by obtaining data from official records as evidence that there are no grounds for exclusion as referred to in Article 75 of that act.</w:t>
      </w:r>
    </w:p>
  </w:footnote>
  <w:footnote w:id="7">
    <w:p w14:paraId="06CAB8C7" w14:textId="77777777" w:rsidR="00B82655" w:rsidRPr="00BB5117" w:rsidRDefault="00B82655" w:rsidP="00C17218">
      <w:pPr>
        <w:pStyle w:val="Sprotnaopomba-besedilo"/>
        <w:rPr>
          <w:rFonts w:ascii="Arial" w:hAnsi="Arial" w:cs="Arial"/>
          <w:sz w:val="16"/>
          <w:szCs w:val="16"/>
        </w:rPr>
      </w:pPr>
      <w:r>
        <w:rPr>
          <w:rStyle w:val="Sprotnaopomba-sklic"/>
          <w:rFonts w:ascii="Arial" w:hAnsi="Arial" w:cs="Arial"/>
          <w:sz w:val="16"/>
          <w:szCs w:val="16"/>
          <w:lang w:val="en-GB"/>
        </w:rPr>
        <w:footnoteRef/>
      </w:r>
      <w:r>
        <w:rPr>
          <w:rFonts w:ascii="Arial" w:hAnsi="Arial" w:cs="Arial"/>
          <w:sz w:val="16"/>
          <w:szCs w:val="16"/>
          <w:lang w:val="en-GB"/>
        </w:rPr>
        <w:t> 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 w:id="8">
    <w:p w14:paraId="06CAB8C8" w14:textId="77777777" w:rsidR="00B82655" w:rsidRDefault="00B82655" w:rsidP="00C17218">
      <w:pPr>
        <w:pStyle w:val="Sprotnaopomba-besedilo"/>
        <w:ind w:right="397"/>
        <w:jc w:val="both"/>
        <w:rPr>
          <w:rFonts w:ascii="Arial" w:hAnsi="Arial" w:cs="Arial"/>
          <w:sz w:val="16"/>
          <w:szCs w:val="16"/>
        </w:rPr>
      </w:pPr>
      <w:r>
        <w:rPr>
          <w:rStyle w:val="Sprotnaopomba-sklic"/>
          <w:lang w:val="en-GB"/>
        </w:rPr>
        <w:footnoteRef/>
      </w:r>
      <w:r>
        <w:rPr>
          <w:lang w:val="en-GB"/>
        </w:rPr>
        <w:t xml:space="preserve"> </w:t>
      </w:r>
      <w:r>
        <w:rPr>
          <w:rFonts w:ascii="Arial" w:hAnsi="Arial"/>
          <w:sz w:val="16"/>
          <w:szCs w:val="16"/>
          <w:lang w:val="en-GB"/>
        </w:rPr>
        <w:t xml:space="preserve">Checks are made to ensure that the economic operator and </w:t>
      </w:r>
      <w:r>
        <w:rPr>
          <w:rFonts w:ascii="Arial" w:hAnsi="Arial"/>
          <w:b/>
          <w:bCs/>
          <w:sz w:val="16"/>
          <w:szCs w:val="16"/>
          <w:lang w:val="en-GB"/>
        </w:rPr>
        <w:t>persons who serve as members of a management, executive or supervisory body of that economic operator or who have powers of representation, decision-making or control therein have no criminal record</w:t>
      </w:r>
      <w:r>
        <w:rPr>
          <w:rFonts w:ascii="Arial" w:hAnsi="Arial"/>
          <w:sz w:val="16"/>
          <w:szCs w:val="16"/>
          <w:lang w:val="en-GB"/>
        </w:rPr>
        <w:t>. Pursuant to the third paragraph of Article 67 of the Public Procurement Act, the contracting authority may carry out checks of the tenderer by obtaining data from official records as evidence that there are no grounds for exclusion as referred to in Article 75 of that act.</w:t>
      </w:r>
    </w:p>
    <w:p w14:paraId="06CAB8C9" w14:textId="77777777" w:rsidR="00B82655" w:rsidRDefault="00B82655" w:rsidP="00C17218">
      <w:pPr>
        <w:pStyle w:val="Sprotnaopomba-besedilo"/>
      </w:pPr>
    </w:p>
  </w:footnote>
  <w:footnote w:id="9">
    <w:p w14:paraId="06CAB8CA" w14:textId="77777777" w:rsidR="00B82655" w:rsidRDefault="00B82655" w:rsidP="00941FDB">
      <w:pPr>
        <w:pStyle w:val="Sprotnaopomba-besedilo"/>
      </w:pPr>
      <w:r>
        <w:rPr>
          <w:rStyle w:val="Sprotnaopomba-sklic"/>
          <w:lang w:val="en-GB"/>
        </w:rPr>
        <w:footnoteRef/>
      </w:r>
      <w:r>
        <w:rPr>
          <w:lang w:val="en-GB"/>
        </w:rPr>
        <w:t xml:space="preserve"> The competent country is:</w:t>
      </w:r>
    </w:p>
    <w:p w14:paraId="06CAB8CB" w14:textId="77777777" w:rsidR="00B82655" w:rsidRDefault="00B82655" w:rsidP="00941FDB">
      <w:pPr>
        <w:pStyle w:val="Sprotnaopomba-besedilo"/>
      </w:pPr>
      <w:r>
        <w:rPr>
          <w:lang w:val="en-GB"/>
        </w:rPr>
        <w:t xml:space="preserve">– the country in which the economic operator is established; </w:t>
      </w:r>
    </w:p>
    <w:p w14:paraId="06CAB8CC" w14:textId="77777777" w:rsidR="00B82655" w:rsidRDefault="00B82655" w:rsidP="00941FDB">
      <w:pPr>
        <w:pStyle w:val="Sprotnaopomba-besedilo"/>
      </w:pPr>
      <w:r>
        <w:rPr>
          <w:lang w:val="en-GB"/>
        </w:rPr>
        <w:t xml:space="preserve">– the country of birth of the natural person (if it differs from the country in which the economic operator is established); </w:t>
      </w:r>
    </w:p>
    <w:p w14:paraId="06CAB8CD" w14:textId="77777777" w:rsidR="00B82655" w:rsidRDefault="00B82655" w:rsidP="00941FDB">
      <w:pPr>
        <w:pStyle w:val="Sprotnaopomba-besedilo"/>
      </w:pPr>
      <w:r>
        <w:rPr>
          <w:lang w:val="en-GB"/>
        </w:rPr>
        <w:t>– the country of residence of the natural person (if it differs from the country in which the economic operator is established).</w:t>
      </w:r>
    </w:p>
    <w:p w14:paraId="06CAB8CE" w14:textId="77777777" w:rsidR="00B82655" w:rsidRDefault="00B82655" w:rsidP="00941FD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AB8B3" w14:textId="77777777" w:rsidR="00B82655" w:rsidRDefault="00B82655">
    <w:pPr>
      <w:pStyle w:val="Glava"/>
    </w:pPr>
    <w:r>
      <w:rPr>
        <w:rFonts w:cs="Arial"/>
        <w:noProof/>
        <w:sz w:val="20"/>
        <w:szCs w:val="20"/>
      </w:rPr>
      <w:drawing>
        <wp:anchor distT="0" distB="0" distL="114300" distR="114300" simplePos="0" relativeHeight="251659264" behindDoc="1" locked="0" layoutInCell="1" allowOverlap="1" wp14:anchorId="06CAB8BE" wp14:editId="06CAB8BF">
          <wp:simplePos x="0" y="0"/>
          <wp:positionH relativeFrom="page">
            <wp:posOffset>-635</wp:posOffset>
          </wp:positionH>
          <wp:positionV relativeFrom="page">
            <wp:posOffset>-254593</wp:posOffset>
          </wp:positionV>
          <wp:extent cx="7532462" cy="3467100"/>
          <wp:effectExtent l="0" t="0" r="0" b="0"/>
          <wp:wrapNone/>
          <wp:docPr id="1902787138"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787138"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CAB8B4" w14:textId="77777777" w:rsidR="00B82655" w:rsidRDefault="00B82655">
    <w:pPr>
      <w:pStyle w:val="Glava"/>
    </w:pPr>
  </w:p>
  <w:p w14:paraId="06CAB8B5" w14:textId="77777777" w:rsidR="00B82655" w:rsidRDefault="00B82655">
    <w:pPr>
      <w:pStyle w:val="Glava"/>
    </w:pPr>
  </w:p>
  <w:p w14:paraId="06CAB8B6" w14:textId="77777777" w:rsidR="00B82655" w:rsidRDefault="00B826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AB8BA" w14:textId="77777777" w:rsidR="00B82655" w:rsidRDefault="00B82655">
    <w:pPr>
      <w:pStyle w:val="Glava"/>
    </w:pPr>
    <w:r>
      <w:rPr>
        <w:rFonts w:cs="Arial"/>
        <w:noProof/>
        <w:sz w:val="20"/>
        <w:szCs w:val="20"/>
      </w:rPr>
      <w:drawing>
        <wp:anchor distT="0" distB="0" distL="114300" distR="114300" simplePos="0" relativeHeight="251658240" behindDoc="1" locked="0" layoutInCell="1" allowOverlap="1" wp14:anchorId="06CAB8C0" wp14:editId="06CAB8C1">
          <wp:simplePos x="0" y="0"/>
          <wp:positionH relativeFrom="page">
            <wp:posOffset>85090</wp:posOffset>
          </wp:positionH>
          <wp:positionV relativeFrom="page">
            <wp:posOffset>-243205</wp:posOffset>
          </wp:positionV>
          <wp:extent cx="7532462" cy="3467100"/>
          <wp:effectExtent l="0" t="0" r="0" b="0"/>
          <wp:wrapNone/>
          <wp:docPr id="199801613"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8DD47DF6">
      <w:start w:val="1"/>
      <w:numFmt w:val="bullet"/>
      <w:lvlText w:val="-"/>
      <w:lvlJc w:val="left"/>
      <w:pPr>
        <w:ind w:left="720" w:hanging="360"/>
      </w:pPr>
      <w:rPr>
        <w:rFonts w:ascii="Calibri" w:eastAsiaTheme="minorHAnsi" w:hAnsi="Calibri" w:cstheme="minorBidi" w:hint="default"/>
      </w:rPr>
    </w:lvl>
    <w:lvl w:ilvl="1" w:tplc="C09464EA" w:tentative="1">
      <w:start w:val="1"/>
      <w:numFmt w:val="bullet"/>
      <w:lvlText w:val="o"/>
      <w:lvlJc w:val="left"/>
      <w:pPr>
        <w:ind w:left="1440" w:hanging="360"/>
      </w:pPr>
      <w:rPr>
        <w:rFonts w:ascii="Courier New" w:hAnsi="Courier New" w:cs="Courier New" w:hint="default"/>
      </w:rPr>
    </w:lvl>
    <w:lvl w:ilvl="2" w:tplc="E1DE8528" w:tentative="1">
      <w:start w:val="1"/>
      <w:numFmt w:val="bullet"/>
      <w:lvlText w:val=""/>
      <w:lvlJc w:val="left"/>
      <w:pPr>
        <w:ind w:left="2160" w:hanging="360"/>
      </w:pPr>
      <w:rPr>
        <w:rFonts w:ascii="Wingdings" w:hAnsi="Wingdings" w:hint="default"/>
      </w:rPr>
    </w:lvl>
    <w:lvl w:ilvl="3" w:tplc="E7F8C704" w:tentative="1">
      <w:start w:val="1"/>
      <w:numFmt w:val="bullet"/>
      <w:lvlText w:val=""/>
      <w:lvlJc w:val="left"/>
      <w:pPr>
        <w:ind w:left="2880" w:hanging="360"/>
      </w:pPr>
      <w:rPr>
        <w:rFonts w:ascii="Symbol" w:hAnsi="Symbol" w:hint="default"/>
      </w:rPr>
    </w:lvl>
    <w:lvl w:ilvl="4" w:tplc="787A7C20" w:tentative="1">
      <w:start w:val="1"/>
      <w:numFmt w:val="bullet"/>
      <w:lvlText w:val="o"/>
      <w:lvlJc w:val="left"/>
      <w:pPr>
        <w:ind w:left="3600" w:hanging="360"/>
      </w:pPr>
      <w:rPr>
        <w:rFonts w:ascii="Courier New" w:hAnsi="Courier New" w:cs="Courier New" w:hint="default"/>
      </w:rPr>
    </w:lvl>
    <w:lvl w:ilvl="5" w:tplc="79D67A20" w:tentative="1">
      <w:start w:val="1"/>
      <w:numFmt w:val="bullet"/>
      <w:lvlText w:val=""/>
      <w:lvlJc w:val="left"/>
      <w:pPr>
        <w:ind w:left="4320" w:hanging="360"/>
      </w:pPr>
      <w:rPr>
        <w:rFonts w:ascii="Wingdings" w:hAnsi="Wingdings" w:hint="default"/>
      </w:rPr>
    </w:lvl>
    <w:lvl w:ilvl="6" w:tplc="8670043A" w:tentative="1">
      <w:start w:val="1"/>
      <w:numFmt w:val="bullet"/>
      <w:lvlText w:val=""/>
      <w:lvlJc w:val="left"/>
      <w:pPr>
        <w:ind w:left="5040" w:hanging="360"/>
      </w:pPr>
      <w:rPr>
        <w:rFonts w:ascii="Symbol" w:hAnsi="Symbol" w:hint="default"/>
      </w:rPr>
    </w:lvl>
    <w:lvl w:ilvl="7" w:tplc="91A86A16" w:tentative="1">
      <w:start w:val="1"/>
      <w:numFmt w:val="bullet"/>
      <w:lvlText w:val="o"/>
      <w:lvlJc w:val="left"/>
      <w:pPr>
        <w:ind w:left="5760" w:hanging="360"/>
      </w:pPr>
      <w:rPr>
        <w:rFonts w:ascii="Courier New" w:hAnsi="Courier New" w:cs="Courier New" w:hint="default"/>
      </w:rPr>
    </w:lvl>
    <w:lvl w:ilvl="8" w:tplc="3D78B4FA" w:tentative="1">
      <w:start w:val="1"/>
      <w:numFmt w:val="bullet"/>
      <w:lvlText w:val=""/>
      <w:lvlJc w:val="left"/>
      <w:pPr>
        <w:ind w:left="6480" w:hanging="360"/>
      </w:pPr>
      <w:rPr>
        <w:rFonts w:ascii="Wingdings" w:hAnsi="Wingdings" w:hint="default"/>
      </w:rPr>
    </w:lvl>
  </w:abstractNum>
  <w:abstractNum w:abstractNumId="6" w15:restartNumberingAfterBreak="0">
    <w:nsid w:val="08FB2BFC"/>
    <w:multiLevelType w:val="hybridMultilevel"/>
    <w:tmpl w:val="3E385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A94193"/>
    <w:multiLevelType w:val="hybridMultilevel"/>
    <w:tmpl w:val="380A439A"/>
    <w:lvl w:ilvl="0" w:tplc="197C2480">
      <w:numFmt w:val="bullet"/>
      <w:lvlText w:val=""/>
      <w:lvlJc w:val="left"/>
      <w:pPr>
        <w:ind w:left="1980" w:hanging="360"/>
      </w:pPr>
      <w:rPr>
        <w:rFonts w:ascii="Symbol" w:eastAsia="Times New Roman" w:hAnsi="Symbol" w:cs="Arial" w:hint="default"/>
      </w:rPr>
    </w:lvl>
    <w:lvl w:ilvl="1" w:tplc="985A4436" w:tentative="1">
      <w:start w:val="1"/>
      <w:numFmt w:val="bullet"/>
      <w:lvlText w:val="o"/>
      <w:lvlJc w:val="left"/>
      <w:pPr>
        <w:ind w:left="2700" w:hanging="360"/>
      </w:pPr>
      <w:rPr>
        <w:rFonts w:ascii="Courier New" w:hAnsi="Courier New" w:cs="Courier New" w:hint="default"/>
      </w:rPr>
    </w:lvl>
    <w:lvl w:ilvl="2" w:tplc="3DAA256A" w:tentative="1">
      <w:start w:val="1"/>
      <w:numFmt w:val="bullet"/>
      <w:lvlText w:val=""/>
      <w:lvlJc w:val="left"/>
      <w:pPr>
        <w:ind w:left="3420" w:hanging="360"/>
      </w:pPr>
      <w:rPr>
        <w:rFonts w:ascii="Wingdings" w:hAnsi="Wingdings" w:hint="default"/>
      </w:rPr>
    </w:lvl>
    <w:lvl w:ilvl="3" w:tplc="BF96565E" w:tentative="1">
      <w:start w:val="1"/>
      <w:numFmt w:val="bullet"/>
      <w:lvlText w:val=""/>
      <w:lvlJc w:val="left"/>
      <w:pPr>
        <w:ind w:left="4140" w:hanging="360"/>
      </w:pPr>
      <w:rPr>
        <w:rFonts w:ascii="Symbol" w:hAnsi="Symbol" w:hint="default"/>
      </w:rPr>
    </w:lvl>
    <w:lvl w:ilvl="4" w:tplc="F0965208" w:tentative="1">
      <w:start w:val="1"/>
      <w:numFmt w:val="bullet"/>
      <w:lvlText w:val="o"/>
      <w:lvlJc w:val="left"/>
      <w:pPr>
        <w:ind w:left="4860" w:hanging="360"/>
      </w:pPr>
      <w:rPr>
        <w:rFonts w:ascii="Courier New" w:hAnsi="Courier New" w:cs="Courier New" w:hint="default"/>
      </w:rPr>
    </w:lvl>
    <w:lvl w:ilvl="5" w:tplc="892E3D9C" w:tentative="1">
      <w:start w:val="1"/>
      <w:numFmt w:val="bullet"/>
      <w:lvlText w:val=""/>
      <w:lvlJc w:val="left"/>
      <w:pPr>
        <w:ind w:left="5580" w:hanging="360"/>
      </w:pPr>
      <w:rPr>
        <w:rFonts w:ascii="Wingdings" w:hAnsi="Wingdings" w:hint="default"/>
      </w:rPr>
    </w:lvl>
    <w:lvl w:ilvl="6" w:tplc="D4D4491A" w:tentative="1">
      <w:start w:val="1"/>
      <w:numFmt w:val="bullet"/>
      <w:lvlText w:val=""/>
      <w:lvlJc w:val="left"/>
      <w:pPr>
        <w:ind w:left="6300" w:hanging="360"/>
      </w:pPr>
      <w:rPr>
        <w:rFonts w:ascii="Symbol" w:hAnsi="Symbol" w:hint="default"/>
      </w:rPr>
    </w:lvl>
    <w:lvl w:ilvl="7" w:tplc="D1BA5F2E" w:tentative="1">
      <w:start w:val="1"/>
      <w:numFmt w:val="bullet"/>
      <w:lvlText w:val="o"/>
      <w:lvlJc w:val="left"/>
      <w:pPr>
        <w:ind w:left="7020" w:hanging="360"/>
      </w:pPr>
      <w:rPr>
        <w:rFonts w:ascii="Courier New" w:hAnsi="Courier New" w:cs="Courier New" w:hint="default"/>
      </w:rPr>
    </w:lvl>
    <w:lvl w:ilvl="8" w:tplc="BBD43AD4" w:tentative="1">
      <w:start w:val="1"/>
      <w:numFmt w:val="bullet"/>
      <w:lvlText w:val=""/>
      <w:lvlJc w:val="left"/>
      <w:pPr>
        <w:ind w:left="7740" w:hanging="360"/>
      </w:pPr>
      <w:rPr>
        <w:rFonts w:ascii="Wingdings" w:hAnsi="Wingdings" w:hint="default"/>
      </w:rPr>
    </w:lvl>
  </w:abstractNum>
  <w:abstractNum w:abstractNumId="9" w15:restartNumberingAfterBreak="0">
    <w:nsid w:val="11F92008"/>
    <w:multiLevelType w:val="hybridMultilevel"/>
    <w:tmpl w:val="F2426188"/>
    <w:lvl w:ilvl="0" w:tplc="C3B21CF6">
      <w:start w:val="1"/>
      <w:numFmt w:val="decimal"/>
      <w:lvlText w:val="%1."/>
      <w:lvlJc w:val="left"/>
      <w:pPr>
        <w:ind w:left="720" w:hanging="360"/>
      </w:pPr>
    </w:lvl>
    <w:lvl w:ilvl="1" w:tplc="5CDCDC50">
      <w:start w:val="1"/>
      <w:numFmt w:val="bullet"/>
      <w:lvlText w:val=""/>
      <w:lvlJc w:val="left"/>
      <w:pPr>
        <w:ind w:left="1440" w:hanging="360"/>
      </w:pPr>
      <w:rPr>
        <w:rFonts w:ascii="Symbol" w:hAnsi="Symbol" w:hint="default"/>
      </w:rPr>
    </w:lvl>
    <w:lvl w:ilvl="2" w:tplc="664CD33C" w:tentative="1">
      <w:start w:val="1"/>
      <w:numFmt w:val="lowerRoman"/>
      <w:lvlText w:val="%3."/>
      <w:lvlJc w:val="right"/>
      <w:pPr>
        <w:ind w:left="2160" w:hanging="180"/>
      </w:pPr>
    </w:lvl>
    <w:lvl w:ilvl="3" w:tplc="36B4E2CA" w:tentative="1">
      <w:start w:val="1"/>
      <w:numFmt w:val="decimal"/>
      <w:lvlText w:val="%4."/>
      <w:lvlJc w:val="left"/>
      <w:pPr>
        <w:ind w:left="2880" w:hanging="360"/>
      </w:pPr>
    </w:lvl>
    <w:lvl w:ilvl="4" w:tplc="2278A8B2" w:tentative="1">
      <w:start w:val="1"/>
      <w:numFmt w:val="lowerLetter"/>
      <w:lvlText w:val="%5."/>
      <w:lvlJc w:val="left"/>
      <w:pPr>
        <w:ind w:left="3600" w:hanging="360"/>
      </w:pPr>
    </w:lvl>
    <w:lvl w:ilvl="5" w:tplc="4C8ACE62" w:tentative="1">
      <w:start w:val="1"/>
      <w:numFmt w:val="lowerRoman"/>
      <w:lvlText w:val="%6."/>
      <w:lvlJc w:val="right"/>
      <w:pPr>
        <w:ind w:left="4320" w:hanging="180"/>
      </w:pPr>
    </w:lvl>
    <w:lvl w:ilvl="6" w:tplc="13CE3574" w:tentative="1">
      <w:start w:val="1"/>
      <w:numFmt w:val="decimal"/>
      <w:lvlText w:val="%7."/>
      <w:lvlJc w:val="left"/>
      <w:pPr>
        <w:ind w:left="5040" w:hanging="360"/>
      </w:pPr>
    </w:lvl>
    <w:lvl w:ilvl="7" w:tplc="3110AADE" w:tentative="1">
      <w:start w:val="1"/>
      <w:numFmt w:val="lowerLetter"/>
      <w:lvlText w:val="%8."/>
      <w:lvlJc w:val="left"/>
      <w:pPr>
        <w:ind w:left="5760" w:hanging="360"/>
      </w:pPr>
    </w:lvl>
    <w:lvl w:ilvl="8" w:tplc="7D40879E" w:tentative="1">
      <w:start w:val="1"/>
      <w:numFmt w:val="lowerRoman"/>
      <w:lvlText w:val="%9."/>
      <w:lvlJc w:val="right"/>
      <w:pPr>
        <w:ind w:left="6480" w:hanging="180"/>
      </w:pPr>
    </w:lvl>
  </w:abstractNum>
  <w:abstractNum w:abstractNumId="10" w15:restartNumberingAfterBreak="0">
    <w:nsid w:val="15103B33"/>
    <w:multiLevelType w:val="hybridMultilevel"/>
    <w:tmpl w:val="DB921A18"/>
    <w:lvl w:ilvl="0" w:tplc="9D32310E">
      <w:start w:val="1"/>
      <w:numFmt w:val="upperRoman"/>
      <w:lvlText w:val="%1."/>
      <w:lvlJc w:val="right"/>
      <w:pPr>
        <w:ind w:left="850" w:hanging="360"/>
      </w:pPr>
      <w:rPr>
        <w:b/>
      </w:rPr>
    </w:lvl>
    <w:lvl w:ilvl="1" w:tplc="5E7E95B0">
      <w:start w:val="1"/>
      <w:numFmt w:val="lowerLetter"/>
      <w:lvlText w:val="%2."/>
      <w:lvlJc w:val="left"/>
      <w:pPr>
        <w:ind w:left="1570" w:hanging="360"/>
      </w:pPr>
    </w:lvl>
    <w:lvl w:ilvl="2" w:tplc="EFD0C64A" w:tentative="1">
      <w:start w:val="1"/>
      <w:numFmt w:val="lowerRoman"/>
      <w:lvlText w:val="%3."/>
      <w:lvlJc w:val="right"/>
      <w:pPr>
        <w:ind w:left="2290" w:hanging="180"/>
      </w:pPr>
    </w:lvl>
    <w:lvl w:ilvl="3" w:tplc="8054995E" w:tentative="1">
      <w:start w:val="1"/>
      <w:numFmt w:val="decimal"/>
      <w:lvlText w:val="%4."/>
      <w:lvlJc w:val="left"/>
      <w:pPr>
        <w:ind w:left="3010" w:hanging="360"/>
      </w:pPr>
    </w:lvl>
    <w:lvl w:ilvl="4" w:tplc="2A461588" w:tentative="1">
      <w:start w:val="1"/>
      <w:numFmt w:val="lowerLetter"/>
      <w:lvlText w:val="%5."/>
      <w:lvlJc w:val="left"/>
      <w:pPr>
        <w:ind w:left="3730" w:hanging="360"/>
      </w:pPr>
    </w:lvl>
    <w:lvl w:ilvl="5" w:tplc="732CE122" w:tentative="1">
      <w:start w:val="1"/>
      <w:numFmt w:val="lowerRoman"/>
      <w:lvlText w:val="%6."/>
      <w:lvlJc w:val="right"/>
      <w:pPr>
        <w:ind w:left="4450" w:hanging="180"/>
      </w:pPr>
    </w:lvl>
    <w:lvl w:ilvl="6" w:tplc="50C025FA" w:tentative="1">
      <w:start w:val="1"/>
      <w:numFmt w:val="decimal"/>
      <w:lvlText w:val="%7."/>
      <w:lvlJc w:val="left"/>
      <w:pPr>
        <w:ind w:left="5170" w:hanging="360"/>
      </w:pPr>
    </w:lvl>
    <w:lvl w:ilvl="7" w:tplc="53647A8C" w:tentative="1">
      <w:start w:val="1"/>
      <w:numFmt w:val="lowerLetter"/>
      <w:lvlText w:val="%8."/>
      <w:lvlJc w:val="left"/>
      <w:pPr>
        <w:ind w:left="5890" w:hanging="360"/>
      </w:pPr>
    </w:lvl>
    <w:lvl w:ilvl="8" w:tplc="ABB0EAEC" w:tentative="1">
      <w:start w:val="1"/>
      <w:numFmt w:val="lowerRoman"/>
      <w:lvlText w:val="%9."/>
      <w:lvlJc w:val="right"/>
      <w:pPr>
        <w:ind w:left="6610" w:hanging="180"/>
      </w:pPr>
    </w:lvl>
  </w:abstractNum>
  <w:abstractNum w:abstractNumId="11"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620D2"/>
    <w:multiLevelType w:val="hybridMultilevel"/>
    <w:tmpl w:val="B9A6C414"/>
    <w:lvl w:ilvl="0" w:tplc="62F26CA8">
      <w:start w:val="1"/>
      <w:numFmt w:val="decimal"/>
      <w:lvlText w:val="%1."/>
      <w:lvlJc w:val="left"/>
      <w:pPr>
        <w:ind w:left="4740" w:hanging="346"/>
      </w:pPr>
      <w:rPr>
        <w:rFonts w:hint="default"/>
        <w:b w:val="0"/>
        <w:bCs w:val="0"/>
        <w:color w:val="0F0F0F"/>
        <w:spacing w:val="-34"/>
        <w:w w:val="119"/>
        <w:sz w:val="20"/>
        <w:szCs w:val="20"/>
      </w:rPr>
    </w:lvl>
    <w:lvl w:ilvl="1" w:tplc="D2362368" w:tentative="1">
      <w:start w:val="1"/>
      <w:numFmt w:val="lowerLetter"/>
      <w:lvlText w:val="%2."/>
      <w:lvlJc w:val="left"/>
      <w:pPr>
        <w:ind w:left="1440" w:hanging="360"/>
      </w:pPr>
    </w:lvl>
    <w:lvl w:ilvl="2" w:tplc="D284A9E0" w:tentative="1">
      <w:start w:val="1"/>
      <w:numFmt w:val="lowerRoman"/>
      <w:lvlText w:val="%3."/>
      <w:lvlJc w:val="right"/>
      <w:pPr>
        <w:ind w:left="2160" w:hanging="180"/>
      </w:pPr>
    </w:lvl>
    <w:lvl w:ilvl="3" w:tplc="89D67282" w:tentative="1">
      <w:start w:val="1"/>
      <w:numFmt w:val="decimal"/>
      <w:lvlText w:val="%4."/>
      <w:lvlJc w:val="left"/>
      <w:pPr>
        <w:ind w:left="2880" w:hanging="360"/>
      </w:pPr>
    </w:lvl>
    <w:lvl w:ilvl="4" w:tplc="7F94BEEA" w:tentative="1">
      <w:start w:val="1"/>
      <w:numFmt w:val="lowerLetter"/>
      <w:lvlText w:val="%5."/>
      <w:lvlJc w:val="left"/>
      <w:pPr>
        <w:ind w:left="3600" w:hanging="360"/>
      </w:pPr>
    </w:lvl>
    <w:lvl w:ilvl="5" w:tplc="8708E890" w:tentative="1">
      <w:start w:val="1"/>
      <w:numFmt w:val="lowerRoman"/>
      <w:lvlText w:val="%6."/>
      <w:lvlJc w:val="right"/>
      <w:pPr>
        <w:ind w:left="4320" w:hanging="180"/>
      </w:pPr>
    </w:lvl>
    <w:lvl w:ilvl="6" w:tplc="8C202A80" w:tentative="1">
      <w:start w:val="1"/>
      <w:numFmt w:val="decimal"/>
      <w:lvlText w:val="%7."/>
      <w:lvlJc w:val="left"/>
      <w:pPr>
        <w:ind w:left="5040" w:hanging="360"/>
      </w:pPr>
    </w:lvl>
    <w:lvl w:ilvl="7" w:tplc="CB66ABC8" w:tentative="1">
      <w:start w:val="1"/>
      <w:numFmt w:val="lowerLetter"/>
      <w:lvlText w:val="%8."/>
      <w:lvlJc w:val="left"/>
      <w:pPr>
        <w:ind w:left="5760" w:hanging="360"/>
      </w:pPr>
    </w:lvl>
    <w:lvl w:ilvl="8" w:tplc="B414DE02" w:tentative="1">
      <w:start w:val="1"/>
      <w:numFmt w:val="lowerRoman"/>
      <w:lvlText w:val="%9."/>
      <w:lvlJc w:val="right"/>
      <w:pPr>
        <w:ind w:left="6480" w:hanging="180"/>
      </w:pPr>
    </w:lvl>
  </w:abstractNum>
  <w:abstractNum w:abstractNumId="13" w15:restartNumberingAfterBreak="0">
    <w:nsid w:val="193E12FE"/>
    <w:multiLevelType w:val="hybridMultilevel"/>
    <w:tmpl w:val="9D86B554"/>
    <w:lvl w:ilvl="0" w:tplc="BE6E261E">
      <w:start w:val="1"/>
      <w:numFmt w:val="bullet"/>
      <w:lvlText w:val=""/>
      <w:lvlJc w:val="left"/>
      <w:pPr>
        <w:ind w:left="720" w:hanging="360"/>
      </w:pPr>
      <w:rPr>
        <w:rFonts w:ascii="Symbol" w:hAnsi="Symbol" w:hint="default"/>
      </w:rPr>
    </w:lvl>
    <w:lvl w:ilvl="1" w:tplc="CA362F70" w:tentative="1">
      <w:start w:val="1"/>
      <w:numFmt w:val="bullet"/>
      <w:lvlText w:val="o"/>
      <w:lvlJc w:val="left"/>
      <w:pPr>
        <w:ind w:left="1440" w:hanging="360"/>
      </w:pPr>
      <w:rPr>
        <w:rFonts w:ascii="Courier New" w:hAnsi="Courier New" w:cs="Courier New" w:hint="default"/>
      </w:rPr>
    </w:lvl>
    <w:lvl w:ilvl="2" w:tplc="44FE1842" w:tentative="1">
      <w:start w:val="1"/>
      <w:numFmt w:val="bullet"/>
      <w:lvlText w:val=""/>
      <w:lvlJc w:val="left"/>
      <w:pPr>
        <w:ind w:left="2160" w:hanging="360"/>
      </w:pPr>
      <w:rPr>
        <w:rFonts w:ascii="Wingdings" w:hAnsi="Wingdings" w:hint="default"/>
      </w:rPr>
    </w:lvl>
    <w:lvl w:ilvl="3" w:tplc="1688B37C" w:tentative="1">
      <w:start w:val="1"/>
      <w:numFmt w:val="bullet"/>
      <w:lvlText w:val=""/>
      <w:lvlJc w:val="left"/>
      <w:pPr>
        <w:ind w:left="2880" w:hanging="360"/>
      </w:pPr>
      <w:rPr>
        <w:rFonts w:ascii="Symbol" w:hAnsi="Symbol" w:hint="default"/>
      </w:rPr>
    </w:lvl>
    <w:lvl w:ilvl="4" w:tplc="50264EEE" w:tentative="1">
      <w:start w:val="1"/>
      <w:numFmt w:val="bullet"/>
      <w:lvlText w:val="o"/>
      <w:lvlJc w:val="left"/>
      <w:pPr>
        <w:ind w:left="3600" w:hanging="360"/>
      </w:pPr>
      <w:rPr>
        <w:rFonts w:ascii="Courier New" w:hAnsi="Courier New" w:cs="Courier New" w:hint="default"/>
      </w:rPr>
    </w:lvl>
    <w:lvl w:ilvl="5" w:tplc="57606E80" w:tentative="1">
      <w:start w:val="1"/>
      <w:numFmt w:val="bullet"/>
      <w:lvlText w:val=""/>
      <w:lvlJc w:val="left"/>
      <w:pPr>
        <w:ind w:left="4320" w:hanging="360"/>
      </w:pPr>
      <w:rPr>
        <w:rFonts w:ascii="Wingdings" w:hAnsi="Wingdings" w:hint="default"/>
      </w:rPr>
    </w:lvl>
    <w:lvl w:ilvl="6" w:tplc="804426D6" w:tentative="1">
      <w:start w:val="1"/>
      <w:numFmt w:val="bullet"/>
      <w:lvlText w:val=""/>
      <w:lvlJc w:val="left"/>
      <w:pPr>
        <w:ind w:left="5040" w:hanging="360"/>
      </w:pPr>
      <w:rPr>
        <w:rFonts w:ascii="Symbol" w:hAnsi="Symbol" w:hint="default"/>
      </w:rPr>
    </w:lvl>
    <w:lvl w:ilvl="7" w:tplc="2ADCC6E4" w:tentative="1">
      <w:start w:val="1"/>
      <w:numFmt w:val="bullet"/>
      <w:lvlText w:val="o"/>
      <w:lvlJc w:val="left"/>
      <w:pPr>
        <w:ind w:left="5760" w:hanging="360"/>
      </w:pPr>
      <w:rPr>
        <w:rFonts w:ascii="Courier New" w:hAnsi="Courier New" w:cs="Courier New" w:hint="default"/>
      </w:rPr>
    </w:lvl>
    <w:lvl w:ilvl="8" w:tplc="CA26BCE6" w:tentative="1">
      <w:start w:val="1"/>
      <w:numFmt w:val="bullet"/>
      <w:lvlText w:val=""/>
      <w:lvlJc w:val="left"/>
      <w:pPr>
        <w:ind w:left="6480" w:hanging="360"/>
      </w:pPr>
      <w:rPr>
        <w:rFonts w:ascii="Wingdings" w:hAnsi="Wingdings" w:hint="default"/>
      </w:rPr>
    </w:lvl>
  </w:abstractNum>
  <w:abstractNum w:abstractNumId="14" w15:restartNumberingAfterBreak="0">
    <w:nsid w:val="1BAE1FC0"/>
    <w:multiLevelType w:val="hybridMultilevel"/>
    <w:tmpl w:val="79AC5040"/>
    <w:lvl w:ilvl="0" w:tplc="977C1CEC">
      <w:start w:val="1"/>
      <w:numFmt w:val="upperRoman"/>
      <w:lvlText w:val="%1."/>
      <w:lvlJc w:val="right"/>
      <w:pPr>
        <w:ind w:left="850" w:hanging="360"/>
      </w:pPr>
      <w:rPr>
        <w:b/>
      </w:rPr>
    </w:lvl>
    <w:lvl w:ilvl="1" w:tplc="D766E8DC">
      <w:start w:val="1"/>
      <w:numFmt w:val="lowerLetter"/>
      <w:lvlText w:val="%2."/>
      <w:lvlJc w:val="left"/>
      <w:pPr>
        <w:ind w:left="1570" w:hanging="360"/>
      </w:pPr>
    </w:lvl>
    <w:lvl w:ilvl="2" w:tplc="CB9809E8" w:tentative="1">
      <w:start w:val="1"/>
      <w:numFmt w:val="lowerRoman"/>
      <w:lvlText w:val="%3."/>
      <w:lvlJc w:val="right"/>
      <w:pPr>
        <w:ind w:left="2290" w:hanging="180"/>
      </w:pPr>
    </w:lvl>
    <w:lvl w:ilvl="3" w:tplc="68E467CE" w:tentative="1">
      <w:start w:val="1"/>
      <w:numFmt w:val="decimal"/>
      <w:lvlText w:val="%4."/>
      <w:lvlJc w:val="left"/>
      <w:pPr>
        <w:ind w:left="3010" w:hanging="360"/>
      </w:pPr>
    </w:lvl>
    <w:lvl w:ilvl="4" w:tplc="AEC0A4E0" w:tentative="1">
      <w:start w:val="1"/>
      <w:numFmt w:val="lowerLetter"/>
      <w:lvlText w:val="%5."/>
      <w:lvlJc w:val="left"/>
      <w:pPr>
        <w:ind w:left="3730" w:hanging="360"/>
      </w:pPr>
    </w:lvl>
    <w:lvl w:ilvl="5" w:tplc="BA526A20" w:tentative="1">
      <w:start w:val="1"/>
      <w:numFmt w:val="lowerRoman"/>
      <w:lvlText w:val="%6."/>
      <w:lvlJc w:val="right"/>
      <w:pPr>
        <w:ind w:left="4450" w:hanging="180"/>
      </w:pPr>
    </w:lvl>
    <w:lvl w:ilvl="6" w:tplc="DD769D70" w:tentative="1">
      <w:start w:val="1"/>
      <w:numFmt w:val="decimal"/>
      <w:lvlText w:val="%7."/>
      <w:lvlJc w:val="left"/>
      <w:pPr>
        <w:ind w:left="5170" w:hanging="360"/>
      </w:pPr>
    </w:lvl>
    <w:lvl w:ilvl="7" w:tplc="63B229E4" w:tentative="1">
      <w:start w:val="1"/>
      <w:numFmt w:val="lowerLetter"/>
      <w:lvlText w:val="%8."/>
      <w:lvlJc w:val="left"/>
      <w:pPr>
        <w:ind w:left="5890" w:hanging="360"/>
      </w:pPr>
    </w:lvl>
    <w:lvl w:ilvl="8" w:tplc="7BBE954E" w:tentative="1">
      <w:start w:val="1"/>
      <w:numFmt w:val="lowerRoman"/>
      <w:lvlText w:val="%9."/>
      <w:lvlJc w:val="right"/>
      <w:pPr>
        <w:ind w:left="6610" w:hanging="180"/>
      </w:pPr>
    </w:lvl>
  </w:abstractNum>
  <w:abstractNum w:abstractNumId="15" w15:restartNumberingAfterBreak="0">
    <w:nsid w:val="1D701948"/>
    <w:multiLevelType w:val="hybridMultilevel"/>
    <w:tmpl w:val="222C6FBA"/>
    <w:lvl w:ilvl="0" w:tplc="23EA37C6">
      <w:start w:val="1"/>
      <w:numFmt w:val="bullet"/>
      <w:lvlText w:val=""/>
      <w:lvlJc w:val="left"/>
      <w:pPr>
        <w:ind w:left="720" w:hanging="360"/>
      </w:pPr>
      <w:rPr>
        <w:rFonts w:ascii="Symbol" w:hAnsi="Symbol" w:hint="default"/>
      </w:rPr>
    </w:lvl>
    <w:lvl w:ilvl="1" w:tplc="131EAB52">
      <w:start w:val="1"/>
      <w:numFmt w:val="bullet"/>
      <w:lvlText w:val="o"/>
      <w:lvlJc w:val="left"/>
      <w:pPr>
        <w:ind w:left="1440" w:hanging="360"/>
      </w:pPr>
      <w:rPr>
        <w:rFonts w:ascii="Courier New" w:hAnsi="Courier New" w:cs="Courier New" w:hint="default"/>
      </w:rPr>
    </w:lvl>
    <w:lvl w:ilvl="2" w:tplc="D4CAC094" w:tentative="1">
      <w:start w:val="1"/>
      <w:numFmt w:val="bullet"/>
      <w:lvlText w:val=""/>
      <w:lvlJc w:val="left"/>
      <w:pPr>
        <w:ind w:left="2160" w:hanging="360"/>
      </w:pPr>
      <w:rPr>
        <w:rFonts w:ascii="Wingdings" w:hAnsi="Wingdings" w:hint="default"/>
      </w:rPr>
    </w:lvl>
    <w:lvl w:ilvl="3" w:tplc="5DECB808" w:tentative="1">
      <w:start w:val="1"/>
      <w:numFmt w:val="bullet"/>
      <w:lvlText w:val=""/>
      <w:lvlJc w:val="left"/>
      <w:pPr>
        <w:ind w:left="2880" w:hanging="360"/>
      </w:pPr>
      <w:rPr>
        <w:rFonts w:ascii="Symbol" w:hAnsi="Symbol" w:hint="default"/>
      </w:rPr>
    </w:lvl>
    <w:lvl w:ilvl="4" w:tplc="C2AA6588" w:tentative="1">
      <w:start w:val="1"/>
      <w:numFmt w:val="bullet"/>
      <w:lvlText w:val="o"/>
      <w:lvlJc w:val="left"/>
      <w:pPr>
        <w:ind w:left="3600" w:hanging="360"/>
      </w:pPr>
      <w:rPr>
        <w:rFonts w:ascii="Courier New" w:hAnsi="Courier New" w:cs="Courier New" w:hint="default"/>
      </w:rPr>
    </w:lvl>
    <w:lvl w:ilvl="5" w:tplc="675CC218" w:tentative="1">
      <w:start w:val="1"/>
      <w:numFmt w:val="bullet"/>
      <w:lvlText w:val=""/>
      <w:lvlJc w:val="left"/>
      <w:pPr>
        <w:ind w:left="4320" w:hanging="360"/>
      </w:pPr>
      <w:rPr>
        <w:rFonts w:ascii="Wingdings" w:hAnsi="Wingdings" w:hint="default"/>
      </w:rPr>
    </w:lvl>
    <w:lvl w:ilvl="6" w:tplc="A3E87EA8" w:tentative="1">
      <w:start w:val="1"/>
      <w:numFmt w:val="bullet"/>
      <w:lvlText w:val=""/>
      <w:lvlJc w:val="left"/>
      <w:pPr>
        <w:ind w:left="5040" w:hanging="360"/>
      </w:pPr>
      <w:rPr>
        <w:rFonts w:ascii="Symbol" w:hAnsi="Symbol" w:hint="default"/>
      </w:rPr>
    </w:lvl>
    <w:lvl w:ilvl="7" w:tplc="624A5108" w:tentative="1">
      <w:start w:val="1"/>
      <w:numFmt w:val="bullet"/>
      <w:lvlText w:val="o"/>
      <w:lvlJc w:val="left"/>
      <w:pPr>
        <w:ind w:left="5760" w:hanging="360"/>
      </w:pPr>
      <w:rPr>
        <w:rFonts w:ascii="Courier New" w:hAnsi="Courier New" w:cs="Courier New" w:hint="default"/>
      </w:rPr>
    </w:lvl>
    <w:lvl w:ilvl="8" w:tplc="16E0CE8A" w:tentative="1">
      <w:start w:val="1"/>
      <w:numFmt w:val="bullet"/>
      <w:lvlText w:val=""/>
      <w:lvlJc w:val="left"/>
      <w:pPr>
        <w:ind w:left="6480" w:hanging="360"/>
      </w:pPr>
      <w:rPr>
        <w:rFonts w:ascii="Wingdings" w:hAnsi="Wingdings" w:hint="default"/>
      </w:rPr>
    </w:lvl>
  </w:abstractNum>
  <w:abstractNum w:abstractNumId="16" w15:restartNumberingAfterBreak="0">
    <w:nsid w:val="1E805D97"/>
    <w:multiLevelType w:val="hybridMultilevel"/>
    <w:tmpl w:val="55984424"/>
    <w:lvl w:ilvl="0" w:tplc="32A074B4">
      <w:start w:val="1"/>
      <w:numFmt w:val="bullet"/>
      <w:lvlText w:val=""/>
      <w:lvlJc w:val="left"/>
      <w:pPr>
        <w:ind w:left="720" w:hanging="360"/>
      </w:pPr>
      <w:rPr>
        <w:rFonts w:ascii="Symbol" w:hAnsi="Symbol" w:hint="default"/>
      </w:rPr>
    </w:lvl>
    <w:lvl w:ilvl="1" w:tplc="8B0CB84E" w:tentative="1">
      <w:start w:val="1"/>
      <w:numFmt w:val="bullet"/>
      <w:lvlText w:val="o"/>
      <w:lvlJc w:val="left"/>
      <w:pPr>
        <w:ind w:left="1440" w:hanging="360"/>
      </w:pPr>
      <w:rPr>
        <w:rFonts w:ascii="Courier New" w:hAnsi="Courier New" w:cs="Courier New" w:hint="default"/>
      </w:rPr>
    </w:lvl>
    <w:lvl w:ilvl="2" w:tplc="1A9AE66C" w:tentative="1">
      <w:start w:val="1"/>
      <w:numFmt w:val="bullet"/>
      <w:lvlText w:val=""/>
      <w:lvlJc w:val="left"/>
      <w:pPr>
        <w:ind w:left="2160" w:hanging="360"/>
      </w:pPr>
      <w:rPr>
        <w:rFonts w:ascii="Wingdings" w:hAnsi="Wingdings" w:hint="default"/>
      </w:rPr>
    </w:lvl>
    <w:lvl w:ilvl="3" w:tplc="50C2A26C" w:tentative="1">
      <w:start w:val="1"/>
      <w:numFmt w:val="bullet"/>
      <w:lvlText w:val=""/>
      <w:lvlJc w:val="left"/>
      <w:pPr>
        <w:ind w:left="2880" w:hanging="360"/>
      </w:pPr>
      <w:rPr>
        <w:rFonts w:ascii="Symbol" w:hAnsi="Symbol" w:hint="default"/>
      </w:rPr>
    </w:lvl>
    <w:lvl w:ilvl="4" w:tplc="A8CADA62" w:tentative="1">
      <w:start w:val="1"/>
      <w:numFmt w:val="bullet"/>
      <w:lvlText w:val="o"/>
      <w:lvlJc w:val="left"/>
      <w:pPr>
        <w:ind w:left="3600" w:hanging="360"/>
      </w:pPr>
      <w:rPr>
        <w:rFonts w:ascii="Courier New" w:hAnsi="Courier New" w:cs="Courier New" w:hint="default"/>
      </w:rPr>
    </w:lvl>
    <w:lvl w:ilvl="5" w:tplc="A1A6E12C" w:tentative="1">
      <w:start w:val="1"/>
      <w:numFmt w:val="bullet"/>
      <w:lvlText w:val=""/>
      <w:lvlJc w:val="left"/>
      <w:pPr>
        <w:ind w:left="4320" w:hanging="360"/>
      </w:pPr>
      <w:rPr>
        <w:rFonts w:ascii="Wingdings" w:hAnsi="Wingdings" w:hint="default"/>
      </w:rPr>
    </w:lvl>
    <w:lvl w:ilvl="6" w:tplc="F1D04E24" w:tentative="1">
      <w:start w:val="1"/>
      <w:numFmt w:val="bullet"/>
      <w:lvlText w:val=""/>
      <w:lvlJc w:val="left"/>
      <w:pPr>
        <w:ind w:left="5040" w:hanging="360"/>
      </w:pPr>
      <w:rPr>
        <w:rFonts w:ascii="Symbol" w:hAnsi="Symbol" w:hint="default"/>
      </w:rPr>
    </w:lvl>
    <w:lvl w:ilvl="7" w:tplc="15DE3A5C" w:tentative="1">
      <w:start w:val="1"/>
      <w:numFmt w:val="bullet"/>
      <w:lvlText w:val="o"/>
      <w:lvlJc w:val="left"/>
      <w:pPr>
        <w:ind w:left="5760" w:hanging="360"/>
      </w:pPr>
      <w:rPr>
        <w:rFonts w:ascii="Courier New" w:hAnsi="Courier New" w:cs="Courier New" w:hint="default"/>
      </w:rPr>
    </w:lvl>
    <w:lvl w:ilvl="8" w:tplc="69C2D18E" w:tentative="1">
      <w:start w:val="1"/>
      <w:numFmt w:val="bullet"/>
      <w:lvlText w:val=""/>
      <w:lvlJc w:val="left"/>
      <w:pPr>
        <w:ind w:left="6480" w:hanging="360"/>
      </w:pPr>
      <w:rPr>
        <w:rFonts w:ascii="Wingdings" w:hAnsi="Wingdings" w:hint="default"/>
      </w:rPr>
    </w:lvl>
  </w:abstractNum>
  <w:abstractNum w:abstractNumId="17" w15:restartNumberingAfterBreak="0">
    <w:nsid w:val="20C26F2F"/>
    <w:multiLevelType w:val="hybridMultilevel"/>
    <w:tmpl w:val="EA08CCB4"/>
    <w:lvl w:ilvl="0" w:tplc="A81E2C7A">
      <w:start w:val="1"/>
      <w:numFmt w:val="bullet"/>
      <w:lvlText w:val=""/>
      <w:lvlJc w:val="left"/>
      <w:pPr>
        <w:ind w:left="720" w:hanging="360"/>
      </w:pPr>
      <w:rPr>
        <w:rFonts w:ascii="Symbol" w:hAnsi="Symbol" w:hint="default"/>
      </w:rPr>
    </w:lvl>
    <w:lvl w:ilvl="1" w:tplc="9F74A266" w:tentative="1">
      <w:start w:val="1"/>
      <w:numFmt w:val="bullet"/>
      <w:lvlText w:val="o"/>
      <w:lvlJc w:val="left"/>
      <w:pPr>
        <w:ind w:left="1440" w:hanging="360"/>
      </w:pPr>
      <w:rPr>
        <w:rFonts w:ascii="Courier New" w:hAnsi="Courier New" w:cs="Courier New" w:hint="default"/>
      </w:rPr>
    </w:lvl>
    <w:lvl w:ilvl="2" w:tplc="BC72EEE2" w:tentative="1">
      <w:start w:val="1"/>
      <w:numFmt w:val="bullet"/>
      <w:lvlText w:val=""/>
      <w:lvlJc w:val="left"/>
      <w:pPr>
        <w:ind w:left="2160" w:hanging="360"/>
      </w:pPr>
      <w:rPr>
        <w:rFonts w:ascii="Wingdings" w:hAnsi="Wingdings" w:hint="default"/>
      </w:rPr>
    </w:lvl>
    <w:lvl w:ilvl="3" w:tplc="E8049022" w:tentative="1">
      <w:start w:val="1"/>
      <w:numFmt w:val="bullet"/>
      <w:lvlText w:val=""/>
      <w:lvlJc w:val="left"/>
      <w:pPr>
        <w:ind w:left="2880" w:hanging="360"/>
      </w:pPr>
      <w:rPr>
        <w:rFonts w:ascii="Symbol" w:hAnsi="Symbol" w:hint="default"/>
      </w:rPr>
    </w:lvl>
    <w:lvl w:ilvl="4" w:tplc="F696646C" w:tentative="1">
      <w:start w:val="1"/>
      <w:numFmt w:val="bullet"/>
      <w:lvlText w:val="o"/>
      <w:lvlJc w:val="left"/>
      <w:pPr>
        <w:ind w:left="3600" w:hanging="360"/>
      </w:pPr>
      <w:rPr>
        <w:rFonts w:ascii="Courier New" w:hAnsi="Courier New" w:cs="Courier New" w:hint="default"/>
      </w:rPr>
    </w:lvl>
    <w:lvl w:ilvl="5" w:tplc="F140B61A" w:tentative="1">
      <w:start w:val="1"/>
      <w:numFmt w:val="bullet"/>
      <w:lvlText w:val=""/>
      <w:lvlJc w:val="left"/>
      <w:pPr>
        <w:ind w:left="4320" w:hanging="360"/>
      </w:pPr>
      <w:rPr>
        <w:rFonts w:ascii="Wingdings" w:hAnsi="Wingdings" w:hint="default"/>
      </w:rPr>
    </w:lvl>
    <w:lvl w:ilvl="6" w:tplc="8DF6860A" w:tentative="1">
      <w:start w:val="1"/>
      <w:numFmt w:val="bullet"/>
      <w:lvlText w:val=""/>
      <w:lvlJc w:val="left"/>
      <w:pPr>
        <w:ind w:left="5040" w:hanging="360"/>
      </w:pPr>
      <w:rPr>
        <w:rFonts w:ascii="Symbol" w:hAnsi="Symbol" w:hint="default"/>
      </w:rPr>
    </w:lvl>
    <w:lvl w:ilvl="7" w:tplc="ABB8222C" w:tentative="1">
      <w:start w:val="1"/>
      <w:numFmt w:val="bullet"/>
      <w:lvlText w:val="o"/>
      <w:lvlJc w:val="left"/>
      <w:pPr>
        <w:ind w:left="5760" w:hanging="360"/>
      </w:pPr>
      <w:rPr>
        <w:rFonts w:ascii="Courier New" w:hAnsi="Courier New" w:cs="Courier New" w:hint="default"/>
      </w:rPr>
    </w:lvl>
    <w:lvl w:ilvl="8" w:tplc="6040F0F4" w:tentative="1">
      <w:start w:val="1"/>
      <w:numFmt w:val="bullet"/>
      <w:lvlText w:val=""/>
      <w:lvlJc w:val="left"/>
      <w:pPr>
        <w:ind w:left="6480" w:hanging="360"/>
      </w:pPr>
      <w:rPr>
        <w:rFonts w:ascii="Wingdings" w:hAnsi="Wingdings" w:hint="default"/>
      </w:rPr>
    </w:lvl>
  </w:abstractNum>
  <w:abstractNum w:abstractNumId="18" w15:restartNumberingAfterBreak="0">
    <w:nsid w:val="20DA7D13"/>
    <w:multiLevelType w:val="hybridMultilevel"/>
    <w:tmpl w:val="35BCD23C"/>
    <w:lvl w:ilvl="0" w:tplc="7CE850D2">
      <w:start w:val="1"/>
      <w:numFmt w:val="bullet"/>
      <w:lvlText w:val=""/>
      <w:lvlJc w:val="left"/>
      <w:pPr>
        <w:ind w:left="726" w:hanging="360"/>
      </w:pPr>
      <w:rPr>
        <w:rFonts w:ascii="Symbol" w:hAnsi="Symbol" w:hint="default"/>
      </w:rPr>
    </w:lvl>
    <w:lvl w:ilvl="1" w:tplc="EAE63BE8" w:tentative="1">
      <w:start w:val="1"/>
      <w:numFmt w:val="bullet"/>
      <w:lvlText w:val="o"/>
      <w:lvlJc w:val="left"/>
      <w:pPr>
        <w:ind w:left="1446" w:hanging="360"/>
      </w:pPr>
      <w:rPr>
        <w:rFonts w:ascii="Courier New" w:hAnsi="Courier New" w:cs="Courier New" w:hint="default"/>
      </w:rPr>
    </w:lvl>
    <w:lvl w:ilvl="2" w:tplc="9674522E" w:tentative="1">
      <w:start w:val="1"/>
      <w:numFmt w:val="bullet"/>
      <w:lvlText w:val=""/>
      <w:lvlJc w:val="left"/>
      <w:pPr>
        <w:ind w:left="2166" w:hanging="360"/>
      </w:pPr>
      <w:rPr>
        <w:rFonts w:ascii="Wingdings" w:hAnsi="Wingdings" w:hint="default"/>
      </w:rPr>
    </w:lvl>
    <w:lvl w:ilvl="3" w:tplc="1E285CBE" w:tentative="1">
      <w:start w:val="1"/>
      <w:numFmt w:val="bullet"/>
      <w:lvlText w:val=""/>
      <w:lvlJc w:val="left"/>
      <w:pPr>
        <w:ind w:left="2886" w:hanging="360"/>
      </w:pPr>
      <w:rPr>
        <w:rFonts w:ascii="Symbol" w:hAnsi="Symbol" w:hint="default"/>
      </w:rPr>
    </w:lvl>
    <w:lvl w:ilvl="4" w:tplc="5A0863EA" w:tentative="1">
      <w:start w:val="1"/>
      <w:numFmt w:val="bullet"/>
      <w:lvlText w:val="o"/>
      <w:lvlJc w:val="left"/>
      <w:pPr>
        <w:ind w:left="3606" w:hanging="360"/>
      </w:pPr>
      <w:rPr>
        <w:rFonts w:ascii="Courier New" w:hAnsi="Courier New" w:cs="Courier New" w:hint="default"/>
      </w:rPr>
    </w:lvl>
    <w:lvl w:ilvl="5" w:tplc="651E95B8" w:tentative="1">
      <w:start w:val="1"/>
      <w:numFmt w:val="bullet"/>
      <w:lvlText w:val=""/>
      <w:lvlJc w:val="left"/>
      <w:pPr>
        <w:ind w:left="4326" w:hanging="360"/>
      </w:pPr>
      <w:rPr>
        <w:rFonts w:ascii="Wingdings" w:hAnsi="Wingdings" w:hint="default"/>
      </w:rPr>
    </w:lvl>
    <w:lvl w:ilvl="6" w:tplc="1B68D416" w:tentative="1">
      <w:start w:val="1"/>
      <w:numFmt w:val="bullet"/>
      <w:lvlText w:val=""/>
      <w:lvlJc w:val="left"/>
      <w:pPr>
        <w:ind w:left="5046" w:hanging="360"/>
      </w:pPr>
      <w:rPr>
        <w:rFonts w:ascii="Symbol" w:hAnsi="Symbol" w:hint="default"/>
      </w:rPr>
    </w:lvl>
    <w:lvl w:ilvl="7" w:tplc="10280FB6" w:tentative="1">
      <w:start w:val="1"/>
      <w:numFmt w:val="bullet"/>
      <w:lvlText w:val="o"/>
      <w:lvlJc w:val="left"/>
      <w:pPr>
        <w:ind w:left="5766" w:hanging="360"/>
      </w:pPr>
      <w:rPr>
        <w:rFonts w:ascii="Courier New" w:hAnsi="Courier New" w:cs="Courier New" w:hint="default"/>
      </w:rPr>
    </w:lvl>
    <w:lvl w:ilvl="8" w:tplc="F4EC8FEA" w:tentative="1">
      <w:start w:val="1"/>
      <w:numFmt w:val="bullet"/>
      <w:lvlText w:val=""/>
      <w:lvlJc w:val="left"/>
      <w:pPr>
        <w:ind w:left="6486" w:hanging="360"/>
      </w:pPr>
      <w:rPr>
        <w:rFonts w:ascii="Wingdings" w:hAnsi="Wingdings" w:hint="default"/>
      </w:rPr>
    </w:lvl>
  </w:abstractNum>
  <w:abstractNum w:abstractNumId="19" w15:restartNumberingAfterBreak="0">
    <w:nsid w:val="238B50BA"/>
    <w:multiLevelType w:val="hybridMultilevel"/>
    <w:tmpl w:val="68D2D150"/>
    <w:lvl w:ilvl="0" w:tplc="347E2D20">
      <w:start w:val="1"/>
      <w:numFmt w:val="decimal"/>
      <w:lvlText w:val="%1."/>
      <w:lvlJc w:val="left"/>
      <w:pPr>
        <w:ind w:left="720" w:hanging="360"/>
      </w:pPr>
    </w:lvl>
    <w:lvl w:ilvl="1" w:tplc="95A09D0C" w:tentative="1">
      <w:start w:val="1"/>
      <w:numFmt w:val="lowerLetter"/>
      <w:lvlText w:val="%2."/>
      <w:lvlJc w:val="left"/>
      <w:pPr>
        <w:ind w:left="1440" w:hanging="360"/>
      </w:pPr>
    </w:lvl>
    <w:lvl w:ilvl="2" w:tplc="6208502C" w:tentative="1">
      <w:start w:val="1"/>
      <w:numFmt w:val="lowerRoman"/>
      <w:lvlText w:val="%3."/>
      <w:lvlJc w:val="right"/>
      <w:pPr>
        <w:ind w:left="2160" w:hanging="180"/>
      </w:pPr>
    </w:lvl>
    <w:lvl w:ilvl="3" w:tplc="FAB0C338" w:tentative="1">
      <w:start w:val="1"/>
      <w:numFmt w:val="decimal"/>
      <w:lvlText w:val="%4."/>
      <w:lvlJc w:val="left"/>
      <w:pPr>
        <w:ind w:left="2880" w:hanging="360"/>
      </w:pPr>
    </w:lvl>
    <w:lvl w:ilvl="4" w:tplc="F34E8B78" w:tentative="1">
      <w:start w:val="1"/>
      <w:numFmt w:val="lowerLetter"/>
      <w:lvlText w:val="%5."/>
      <w:lvlJc w:val="left"/>
      <w:pPr>
        <w:ind w:left="3600" w:hanging="360"/>
      </w:pPr>
    </w:lvl>
    <w:lvl w:ilvl="5" w:tplc="240681F0" w:tentative="1">
      <w:start w:val="1"/>
      <w:numFmt w:val="lowerRoman"/>
      <w:lvlText w:val="%6."/>
      <w:lvlJc w:val="right"/>
      <w:pPr>
        <w:ind w:left="4320" w:hanging="180"/>
      </w:pPr>
    </w:lvl>
    <w:lvl w:ilvl="6" w:tplc="3ADA4342" w:tentative="1">
      <w:start w:val="1"/>
      <w:numFmt w:val="decimal"/>
      <w:lvlText w:val="%7."/>
      <w:lvlJc w:val="left"/>
      <w:pPr>
        <w:ind w:left="5040" w:hanging="360"/>
      </w:pPr>
    </w:lvl>
    <w:lvl w:ilvl="7" w:tplc="ACB2B1F8" w:tentative="1">
      <w:start w:val="1"/>
      <w:numFmt w:val="lowerLetter"/>
      <w:lvlText w:val="%8."/>
      <w:lvlJc w:val="left"/>
      <w:pPr>
        <w:ind w:left="5760" w:hanging="360"/>
      </w:pPr>
    </w:lvl>
    <w:lvl w:ilvl="8" w:tplc="07049D12" w:tentative="1">
      <w:start w:val="1"/>
      <w:numFmt w:val="lowerRoman"/>
      <w:lvlText w:val="%9."/>
      <w:lvlJc w:val="right"/>
      <w:pPr>
        <w:ind w:left="6480" w:hanging="180"/>
      </w:pPr>
    </w:lvl>
  </w:abstractNum>
  <w:abstractNum w:abstractNumId="20" w15:restartNumberingAfterBreak="0">
    <w:nsid w:val="246917DC"/>
    <w:multiLevelType w:val="hybridMultilevel"/>
    <w:tmpl w:val="FB988E36"/>
    <w:lvl w:ilvl="0" w:tplc="44446D10">
      <w:start w:val="1"/>
      <w:numFmt w:val="decimal"/>
      <w:pStyle w:val="Article"/>
      <w:lvlText w:val="%1."/>
      <w:lvlJc w:val="left"/>
      <w:pPr>
        <w:ind w:left="720" w:hanging="360"/>
      </w:pPr>
      <w:rPr>
        <w:rFonts w:ascii="Garamond" w:hAnsi="Garamond" w:hint="default"/>
        <w:sz w:val="24"/>
        <w:szCs w:val="24"/>
      </w:rPr>
    </w:lvl>
    <w:lvl w:ilvl="1" w:tplc="772C2EE0" w:tentative="1">
      <w:start w:val="1"/>
      <w:numFmt w:val="lowerLetter"/>
      <w:lvlText w:val="%2."/>
      <w:lvlJc w:val="left"/>
      <w:pPr>
        <w:ind w:left="1440" w:hanging="360"/>
      </w:pPr>
    </w:lvl>
    <w:lvl w:ilvl="2" w:tplc="D196FA22" w:tentative="1">
      <w:start w:val="1"/>
      <w:numFmt w:val="lowerRoman"/>
      <w:lvlText w:val="%3."/>
      <w:lvlJc w:val="right"/>
      <w:pPr>
        <w:ind w:left="2160" w:hanging="180"/>
      </w:pPr>
    </w:lvl>
    <w:lvl w:ilvl="3" w:tplc="A40E3890" w:tentative="1">
      <w:start w:val="1"/>
      <w:numFmt w:val="decimal"/>
      <w:lvlText w:val="%4."/>
      <w:lvlJc w:val="left"/>
      <w:pPr>
        <w:ind w:left="2880" w:hanging="360"/>
      </w:pPr>
    </w:lvl>
    <w:lvl w:ilvl="4" w:tplc="398ADF7C" w:tentative="1">
      <w:start w:val="1"/>
      <w:numFmt w:val="lowerLetter"/>
      <w:lvlText w:val="%5."/>
      <w:lvlJc w:val="left"/>
      <w:pPr>
        <w:ind w:left="3600" w:hanging="360"/>
      </w:pPr>
    </w:lvl>
    <w:lvl w:ilvl="5" w:tplc="2B14041E" w:tentative="1">
      <w:start w:val="1"/>
      <w:numFmt w:val="lowerRoman"/>
      <w:lvlText w:val="%6."/>
      <w:lvlJc w:val="right"/>
      <w:pPr>
        <w:ind w:left="4320" w:hanging="180"/>
      </w:pPr>
    </w:lvl>
    <w:lvl w:ilvl="6" w:tplc="5EA69286" w:tentative="1">
      <w:start w:val="1"/>
      <w:numFmt w:val="decimal"/>
      <w:lvlText w:val="%7."/>
      <w:lvlJc w:val="left"/>
      <w:pPr>
        <w:ind w:left="5040" w:hanging="360"/>
      </w:pPr>
    </w:lvl>
    <w:lvl w:ilvl="7" w:tplc="991C5EA4" w:tentative="1">
      <w:start w:val="1"/>
      <w:numFmt w:val="lowerLetter"/>
      <w:lvlText w:val="%8."/>
      <w:lvlJc w:val="left"/>
      <w:pPr>
        <w:ind w:left="5760" w:hanging="360"/>
      </w:pPr>
    </w:lvl>
    <w:lvl w:ilvl="8" w:tplc="323A43E4" w:tentative="1">
      <w:start w:val="1"/>
      <w:numFmt w:val="lowerRoman"/>
      <w:lvlText w:val="%9."/>
      <w:lvlJc w:val="right"/>
      <w:pPr>
        <w:ind w:left="6480" w:hanging="180"/>
      </w:pPr>
    </w:lvl>
  </w:abstractNum>
  <w:abstractNum w:abstractNumId="21"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29B835DC"/>
    <w:multiLevelType w:val="hybridMultilevel"/>
    <w:tmpl w:val="E2242BAC"/>
    <w:lvl w:ilvl="0" w:tplc="9586C4CE">
      <w:start w:val="9"/>
      <w:numFmt w:val="upperRoman"/>
      <w:lvlText w:val="%1."/>
      <w:lvlJc w:val="right"/>
      <w:pPr>
        <w:ind w:left="850" w:hanging="360"/>
      </w:pPr>
      <w:rPr>
        <w:rFonts w:hint="default"/>
        <w:b/>
      </w:rPr>
    </w:lvl>
    <w:lvl w:ilvl="1" w:tplc="9E5E2CF2" w:tentative="1">
      <w:start w:val="1"/>
      <w:numFmt w:val="lowerLetter"/>
      <w:lvlText w:val="%2."/>
      <w:lvlJc w:val="left"/>
      <w:pPr>
        <w:ind w:left="1440" w:hanging="360"/>
      </w:pPr>
    </w:lvl>
    <w:lvl w:ilvl="2" w:tplc="B6C2A206" w:tentative="1">
      <w:start w:val="1"/>
      <w:numFmt w:val="lowerRoman"/>
      <w:lvlText w:val="%3."/>
      <w:lvlJc w:val="right"/>
      <w:pPr>
        <w:ind w:left="2160" w:hanging="180"/>
      </w:pPr>
    </w:lvl>
    <w:lvl w:ilvl="3" w:tplc="65B2EAB0" w:tentative="1">
      <w:start w:val="1"/>
      <w:numFmt w:val="decimal"/>
      <w:lvlText w:val="%4."/>
      <w:lvlJc w:val="left"/>
      <w:pPr>
        <w:ind w:left="2880" w:hanging="360"/>
      </w:pPr>
    </w:lvl>
    <w:lvl w:ilvl="4" w:tplc="0A3615BC" w:tentative="1">
      <w:start w:val="1"/>
      <w:numFmt w:val="lowerLetter"/>
      <w:lvlText w:val="%5."/>
      <w:lvlJc w:val="left"/>
      <w:pPr>
        <w:ind w:left="3600" w:hanging="360"/>
      </w:pPr>
    </w:lvl>
    <w:lvl w:ilvl="5" w:tplc="54E65EA0" w:tentative="1">
      <w:start w:val="1"/>
      <w:numFmt w:val="lowerRoman"/>
      <w:lvlText w:val="%6."/>
      <w:lvlJc w:val="right"/>
      <w:pPr>
        <w:ind w:left="4320" w:hanging="180"/>
      </w:pPr>
    </w:lvl>
    <w:lvl w:ilvl="6" w:tplc="ADEA7184" w:tentative="1">
      <w:start w:val="1"/>
      <w:numFmt w:val="decimal"/>
      <w:lvlText w:val="%7."/>
      <w:lvlJc w:val="left"/>
      <w:pPr>
        <w:ind w:left="5040" w:hanging="360"/>
      </w:pPr>
    </w:lvl>
    <w:lvl w:ilvl="7" w:tplc="5E4C0262" w:tentative="1">
      <w:start w:val="1"/>
      <w:numFmt w:val="lowerLetter"/>
      <w:lvlText w:val="%8."/>
      <w:lvlJc w:val="left"/>
      <w:pPr>
        <w:ind w:left="5760" w:hanging="360"/>
      </w:pPr>
    </w:lvl>
    <w:lvl w:ilvl="8" w:tplc="B37C33DE" w:tentative="1">
      <w:start w:val="1"/>
      <w:numFmt w:val="lowerRoman"/>
      <w:lvlText w:val="%9."/>
      <w:lvlJc w:val="right"/>
      <w:pPr>
        <w:ind w:left="6480" w:hanging="180"/>
      </w:pPr>
    </w:lvl>
  </w:abstractNum>
  <w:abstractNum w:abstractNumId="23" w15:restartNumberingAfterBreak="0">
    <w:nsid w:val="2D607BF1"/>
    <w:multiLevelType w:val="hybridMultilevel"/>
    <w:tmpl w:val="1AF0EC30"/>
    <w:lvl w:ilvl="0" w:tplc="52B68642">
      <w:start w:val="1"/>
      <w:numFmt w:val="decimal"/>
      <w:lvlText w:val="%1."/>
      <w:lvlJc w:val="left"/>
      <w:pPr>
        <w:ind w:left="4740" w:hanging="346"/>
      </w:pPr>
      <w:rPr>
        <w:rFonts w:hint="default"/>
        <w:color w:val="0F0F0F"/>
        <w:spacing w:val="-34"/>
        <w:w w:val="119"/>
        <w:sz w:val="24"/>
        <w:szCs w:val="24"/>
      </w:rPr>
    </w:lvl>
    <w:lvl w:ilvl="1" w:tplc="279E5018" w:tentative="1">
      <w:start w:val="1"/>
      <w:numFmt w:val="lowerLetter"/>
      <w:lvlText w:val="%2."/>
      <w:lvlJc w:val="left"/>
      <w:pPr>
        <w:ind w:left="1440" w:hanging="360"/>
      </w:pPr>
    </w:lvl>
    <w:lvl w:ilvl="2" w:tplc="009E0B76" w:tentative="1">
      <w:start w:val="1"/>
      <w:numFmt w:val="lowerRoman"/>
      <w:lvlText w:val="%3."/>
      <w:lvlJc w:val="right"/>
      <w:pPr>
        <w:ind w:left="2160" w:hanging="180"/>
      </w:pPr>
    </w:lvl>
    <w:lvl w:ilvl="3" w:tplc="FB9AEB5C" w:tentative="1">
      <w:start w:val="1"/>
      <w:numFmt w:val="decimal"/>
      <w:lvlText w:val="%4."/>
      <w:lvlJc w:val="left"/>
      <w:pPr>
        <w:ind w:left="2880" w:hanging="360"/>
      </w:pPr>
    </w:lvl>
    <w:lvl w:ilvl="4" w:tplc="A84AB6E4" w:tentative="1">
      <w:start w:val="1"/>
      <w:numFmt w:val="lowerLetter"/>
      <w:lvlText w:val="%5."/>
      <w:lvlJc w:val="left"/>
      <w:pPr>
        <w:ind w:left="3600" w:hanging="360"/>
      </w:pPr>
    </w:lvl>
    <w:lvl w:ilvl="5" w:tplc="E3A4ADEA" w:tentative="1">
      <w:start w:val="1"/>
      <w:numFmt w:val="lowerRoman"/>
      <w:lvlText w:val="%6."/>
      <w:lvlJc w:val="right"/>
      <w:pPr>
        <w:ind w:left="4320" w:hanging="180"/>
      </w:pPr>
    </w:lvl>
    <w:lvl w:ilvl="6" w:tplc="7E142BE8" w:tentative="1">
      <w:start w:val="1"/>
      <w:numFmt w:val="decimal"/>
      <w:lvlText w:val="%7."/>
      <w:lvlJc w:val="left"/>
      <w:pPr>
        <w:ind w:left="5040" w:hanging="360"/>
      </w:pPr>
    </w:lvl>
    <w:lvl w:ilvl="7" w:tplc="D2DCB826" w:tentative="1">
      <w:start w:val="1"/>
      <w:numFmt w:val="lowerLetter"/>
      <w:lvlText w:val="%8."/>
      <w:lvlJc w:val="left"/>
      <w:pPr>
        <w:ind w:left="5760" w:hanging="360"/>
      </w:pPr>
    </w:lvl>
    <w:lvl w:ilvl="8" w:tplc="218C46A6" w:tentative="1">
      <w:start w:val="1"/>
      <w:numFmt w:val="lowerRoman"/>
      <w:lvlText w:val="%9."/>
      <w:lvlJc w:val="right"/>
      <w:pPr>
        <w:ind w:left="6480" w:hanging="180"/>
      </w:pPr>
    </w:lvl>
  </w:abstractNum>
  <w:abstractNum w:abstractNumId="24" w15:restartNumberingAfterBreak="0">
    <w:nsid w:val="2DEF5E71"/>
    <w:multiLevelType w:val="hybridMultilevel"/>
    <w:tmpl w:val="DA36DDFC"/>
    <w:lvl w:ilvl="0" w:tplc="B34E4C4A">
      <w:start w:val="1"/>
      <w:numFmt w:val="bullet"/>
      <w:lvlText w:val=""/>
      <w:lvlJc w:val="left"/>
      <w:pPr>
        <w:ind w:left="720" w:hanging="360"/>
      </w:pPr>
      <w:rPr>
        <w:rFonts w:ascii="Symbol" w:hAnsi="Symbol" w:hint="default"/>
      </w:rPr>
    </w:lvl>
    <w:lvl w:ilvl="1" w:tplc="19DEA8FE">
      <w:start w:val="1"/>
      <w:numFmt w:val="lowerLetter"/>
      <w:lvlText w:val="%2."/>
      <w:lvlJc w:val="left"/>
      <w:pPr>
        <w:ind w:left="1440" w:hanging="360"/>
      </w:pPr>
    </w:lvl>
    <w:lvl w:ilvl="2" w:tplc="8750B278" w:tentative="1">
      <w:start w:val="1"/>
      <w:numFmt w:val="lowerRoman"/>
      <w:lvlText w:val="%3."/>
      <w:lvlJc w:val="right"/>
      <w:pPr>
        <w:ind w:left="2160" w:hanging="180"/>
      </w:pPr>
    </w:lvl>
    <w:lvl w:ilvl="3" w:tplc="2402CDF8" w:tentative="1">
      <w:start w:val="1"/>
      <w:numFmt w:val="decimal"/>
      <w:lvlText w:val="%4."/>
      <w:lvlJc w:val="left"/>
      <w:pPr>
        <w:ind w:left="2880" w:hanging="360"/>
      </w:pPr>
    </w:lvl>
    <w:lvl w:ilvl="4" w:tplc="3DAC57A6" w:tentative="1">
      <w:start w:val="1"/>
      <w:numFmt w:val="lowerLetter"/>
      <w:lvlText w:val="%5."/>
      <w:lvlJc w:val="left"/>
      <w:pPr>
        <w:ind w:left="3600" w:hanging="360"/>
      </w:pPr>
    </w:lvl>
    <w:lvl w:ilvl="5" w:tplc="FB1C292C" w:tentative="1">
      <w:start w:val="1"/>
      <w:numFmt w:val="lowerRoman"/>
      <w:lvlText w:val="%6."/>
      <w:lvlJc w:val="right"/>
      <w:pPr>
        <w:ind w:left="4320" w:hanging="180"/>
      </w:pPr>
    </w:lvl>
    <w:lvl w:ilvl="6" w:tplc="DC94C9FC" w:tentative="1">
      <w:start w:val="1"/>
      <w:numFmt w:val="decimal"/>
      <w:lvlText w:val="%7."/>
      <w:lvlJc w:val="left"/>
      <w:pPr>
        <w:ind w:left="5040" w:hanging="360"/>
      </w:pPr>
    </w:lvl>
    <w:lvl w:ilvl="7" w:tplc="53627064" w:tentative="1">
      <w:start w:val="1"/>
      <w:numFmt w:val="lowerLetter"/>
      <w:lvlText w:val="%8."/>
      <w:lvlJc w:val="left"/>
      <w:pPr>
        <w:ind w:left="5760" w:hanging="360"/>
      </w:pPr>
    </w:lvl>
    <w:lvl w:ilvl="8" w:tplc="1A0EFD80" w:tentative="1">
      <w:start w:val="1"/>
      <w:numFmt w:val="lowerRoman"/>
      <w:lvlText w:val="%9."/>
      <w:lvlJc w:val="right"/>
      <w:pPr>
        <w:ind w:left="6480" w:hanging="180"/>
      </w:pPr>
    </w:lvl>
  </w:abstractNum>
  <w:abstractNum w:abstractNumId="25" w15:restartNumberingAfterBreak="0">
    <w:nsid w:val="2FE776B3"/>
    <w:multiLevelType w:val="hybridMultilevel"/>
    <w:tmpl w:val="E854762A"/>
    <w:lvl w:ilvl="0" w:tplc="7FAC5BFE">
      <w:start w:val="1"/>
      <w:numFmt w:val="bullet"/>
      <w:lvlText w:val=""/>
      <w:lvlJc w:val="left"/>
      <w:pPr>
        <w:ind w:left="720" w:hanging="360"/>
      </w:pPr>
      <w:rPr>
        <w:rFonts w:ascii="Symbol" w:hAnsi="Symbol" w:hint="default"/>
      </w:rPr>
    </w:lvl>
    <w:lvl w:ilvl="1" w:tplc="9B3A7AE2">
      <w:start w:val="1"/>
      <w:numFmt w:val="bullet"/>
      <w:lvlText w:val="o"/>
      <w:lvlJc w:val="left"/>
      <w:pPr>
        <w:ind w:left="1440" w:hanging="360"/>
      </w:pPr>
      <w:rPr>
        <w:rFonts w:ascii="Courier New" w:hAnsi="Courier New" w:cs="Courier New" w:hint="default"/>
      </w:rPr>
    </w:lvl>
    <w:lvl w:ilvl="2" w:tplc="A4F4AD02">
      <w:start w:val="1"/>
      <w:numFmt w:val="bullet"/>
      <w:lvlText w:val=""/>
      <w:lvlJc w:val="left"/>
      <w:pPr>
        <w:ind w:left="2160" w:hanging="360"/>
      </w:pPr>
      <w:rPr>
        <w:rFonts w:ascii="Wingdings" w:hAnsi="Wingdings" w:hint="default"/>
      </w:rPr>
    </w:lvl>
    <w:lvl w:ilvl="3" w:tplc="B754C058">
      <w:start w:val="1"/>
      <w:numFmt w:val="bullet"/>
      <w:lvlText w:val=""/>
      <w:lvlJc w:val="left"/>
      <w:pPr>
        <w:ind w:left="2880" w:hanging="360"/>
      </w:pPr>
      <w:rPr>
        <w:rFonts w:ascii="Symbol" w:hAnsi="Symbol" w:hint="default"/>
      </w:rPr>
    </w:lvl>
    <w:lvl w:ilvl="4" w:tplc="929CE32C">
      <w:start w:val="1"/>
      <w:numFmt w:val="bullet"/>
      <w:lvlText w:val="o"/>
      <w:lvlJc w:val="left"/>
      <w:pPr>
        <w:ind w:left="3600" w:hanging="360"/>
      </w:pPr>
      <w:rPr>
        <w:rFonts w:ascii="Courier New" w:hAnsi="Courier New" w:cs="Courier New" w:hint="default"/>
      </w:rPr>
    </w:lvl>
    <w:lvl w:ilvl="5" w:tplc="9120F526">
      <w:start w:val="1"/>
      <w:numFmt w:val="bullet"/>
      <w:lvlText w:val=""/>
      <w:lvlJc w:val="left"/>
      <w:pPr>
        <w:ind w:left="4320" w:hanging="360"/>
      </w:pPr>
      <w:rPr>
        <w:rFonts w:ascii="Wingdings" w:hAnsi="Wingdings" w:hint="default"/>
      </w:rPr>
    </w:lvl>
    <w:lvl w:ilvl="6" w:tplc="72500890">
      <w:start w:val="1"/>
      <w:numFmt w:val="bullet"/>
      <w:lvlText w:val=""/>
      <w:lvlJc w:val="left"/>
      <w:pPr>
        <w:ind w:left="5040" w:hanging="360"/>
      </w:pPr>
      <w:rPr>
        <w:rFonts w:ascii="Symbol" w:hAnsi="Symbol" w:hint="default"/>
      </w:rPr>
    </w:lvl>
    <w:lvl w:ilvl="7" w:tplc="006C6D0A">
      <w:start w:val="1"/>
      <w:numFmt w:val="bullet"/>
      <w:lvlText w:val="o"/>
      <w:lvlJc w:val="left"/>
      <w:pPr>
        <w:ind w:left="5760" w:hanging="360"/>
      </w:pPr>
      <w:rPr>
        <w:rFonts w:ascii="Courier New" w:hAnsi="Courier New" w:cs="Courier New" w:hint="default"/>
      </w:rPr>
    </w:lvl>
    <w:lvl w:ilvl="8" w:tplc="75304204">
      <w:start w:val="1"/>
      <w:numFmt w:val="bullet"/>
      <w:lvlText w:val=""/>
      <w:lvlJc w:val="left"/>
      <w:pPr>
        <w:ind w:left="6480" w:hanging="360"/>
      </w:pPr>
      <w:rPr>
        <w:rFonts w:ascii="Wingdings" w:hAnsi="Wingdings" w:hint="default"/>
      </w:rPr>
    </w:lvl>
  </w:abstractNum>
  <w:abstractNum w:abstractNumId="26" w15:restartNumberingAfterBreak="0">
    <w:nsid w:val="303237B4"/>
    <w:multiLevelType w:val="hybridMultilevel"/>
    <w:tmpl w:val="3D52DBE4"/>
    <w:lvl w:ilvl="0" w:tplc="B05C3AA2">
      <w:start w:val="1"/>
      <w:numFmt w:val="upperRoman"/>
      <w:lvlText w:val="%1."/>
      <w:lvlJc w:val="right"/>
      <w:pPr>
        <w:ind w:left="720" w:hanging="360"/>
      </w:pPr>
    </w:lvl>
    <w:lvl w:ilvl="1" w:tplc="D4007A96" w:tentative="1">
      <w:start w:val="1"/>
      <w:numFmt w:val="lowerLetter"/>
      <w:lvlText w:val="%2."/>
      <w:lvlJc w:val="left"/>
      <w:pPr>
        <w:ind w:left="1440" w:hanging="360"/>
      </w:pPr>
    </w:lvl>
    <w:lvl w:ilvl="2" w:tplc="4AC020EC" w:tentative="1">
      <w:start w:val="1"/>
      <w:numFmt w:val="lowerRoman"/>
      <w:lvlText w:val="%3."/>
      <w:lvlJc w:val="right"/>
      <w:pPr>
        <w:ind w:left="2160" w:hanging="180"/>
      </w:pPr>
    </w:lvl>
    <w:lvl w:ilvl="3" w:tplc="687CCD58" w:tentative="1">
      <w:start w:val="1"/>
      <w:numFmt w:val="decimal"/>
      <w:lvlText w:val="%4."/>
      <w:lvlJc w:val="left"/>
      <w:pPr>
        <w:ind w:left="2880" w:hanging="360"/>
      </w:pPr>
    </w:lvl>
    <w:lvl w:ilvl="4" w:tplc="4E046CBE" w:tentative="1">
      <w:start w:val="1"/>
      <w:numFmt w:val="lowerLetter"/>
      <w:lvlText w:val="%5."/>
      <w:lvlJc w:val="left"/>
      <w:pPr>
        <w:ind w:left="3600" w:hanging="360"/>
      </w:pPr>
    </w:lvl>
    <w:lvl w:ilvl="5" w:tplc="138C5FA0" w:tentative="1">
      <w:start w:val="1"/>
      <w:numFmt w:val="lowerRoman"/>
      <w:lvlText w:val="%6."/>
      <w:lvlJc w:val="right"/>
      <w:pPr>
        <w:ind w:left="4320" w:hanging="180"/>
      </w:pPr>
    </w:lvl>
    <w:lvl w:ilvl="6" w:tplc="F294DE4A" w:tentative="1">
      <w:start w:val="1"/>
      <w:numFmt w:val="decimal"/>
      <w:lvlText w:val="%7."/>
      <w:lvlJc w:val="left"/>
      <w:pPr>
        <w:ind w:left="5040" w:hanging="360"/>
      </w:pPr>
    </w:lvl>
    <w:lvl w:ilvl="7" w:tplc="4AAAD63A" w:tentative="1">
      <w:start w:val="1"/>
      <w:numFmt w:val="lowerLetter"/>
      <w:lvlText w:val="%8."/>
      <w:lvlJc w:val="left"/>
      <w:pPr>
        <w:ind w:left="5760" w:hanging="360"/>
      </w:pPr>
    </w:lvl>
    <w:lvl w:ilvl="8" w:tplc="29DE81B6" w:tentative="1">
      <w:start w:val="1"/>
      <w:numFmt w:val="lowerRoman"/>
      <w:lvlText w:val="%9."/>
      <w:lvlJc w:val="right"/>
      <w:pPr>
        <w:ind w:left="6480" w:hanging="180"/>
      </w:pPr>
    </w:lvl>
  </w:abstractNum>
  <w:abstractNum w:abstractNumId="27"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3457267A"/>
    <w:multiLevelType w:val="hybridMultilevel"/>
    <w:tmpl w:val="3D52DBE4"/>
    <w:lvl w:ilvl="0" w:tplc="BB66AF42">
      <w:start w:val="1"/>
      <w:numFmt w:val="upperRoman"/>
      <w:lvlText w:val="%1."/>
      <w:lvlJc w:val="right"/>
      <w:pPr>
        <w:ind w:left="720" w:hanging="360"/>
      </w:pPr>
    </w:lvl>
    <w:lvl w:ilvl="1" w:tplc="077C84F4" w:tentative="1">
      <w:start w:val="1"/>
      <w:numFmt w:val="lowerLetter"/>
      <w:lvlText w:val="%2."/>
      <w:lvlJc w:val="left"/>
      <w:pPr>
        <w:ind w:left="1440" w:hanging="360"/>
      </w:pPr>
    </w:lvl>
    <w:lvl w:ilvl="2" w:tplc="F1C0F71E" w:tentative="1">
      <w:start w:val="1"/>
      <w:numFmt w:val="lowerRoman"/>
      <w:lvlText w:val="%3."/>
      <w:lvlJc w:val="right"/>
      <w:pPr>
        <w:ind w:left="2160" w:hanging="180"/>
      </w:pPr>
    </w:lvl>
    <w:lvl w:ilvl="3" w:tplc="E4EE2A4E" w:tentative="1">
      <w:start w:val="1"/>
      <w:numFmt w:val="decimal"/>
      <w:lvlText w:val="%4."/>
      <w:lvlJc w:val="left"/>
      <w:pPr>
        <w:ind w:left="2880" w:hanging="360"/>
      </w:pPr>
    </w:lvl>
    <w:lvl w:ilvl="4" w:tplc="61661108" w:tentative="1">
      <w:start w:val="1"/>
      <w:numFmt w:val="lowerLetter"/>
      <w:lvlText w:val="%5."/>
      <w:lvlJc w:val="left"/>
      <w:pPr>
        <w:ind w:left="3600" w:hanging="360"/>
      </w:pPr>
    </w:lvl>
    <w:lvl w:ilvl="5" w:tplc="A70298A2" w:tentative="1">
      <w:start w:val="1"/>
      <w:numFmt w:val="lowerRoman"/>
      <w:lvlText w:val="%6."/>
      <w:lvlJc w:val="right"/>
      <w:pPr>
        <w:ind w:left="4320" w:hanging="180"/>
      </w:pPr>
    </w:lvl>
    <w:lvl w:ilvl="6" w:tplc="FD66B6E0" w:tentative="1">
      <w:start w:val="1"/>
      <w:numFmt w:val="decimal"/>
      <w:lvlText w:val="%7."/>
      <w:lvlJc w:val="left"/>
      <w:pPr>
        <w:ind w:left="5040" w:hanging="360"/>
      </w:pPr>
    </w:lvl>
    <w:lvl w:ilvl="7" w:tplc="2D64C44A" w:tentative="1">
      <w:start w:val="1"/>
      <w:numFmt w:val="lowerLetter"/>
      <w:lvlText w:val="%8."/>
      <w:lvlJc w:val="left"/>
      <w:pPr>
        <w:ind w:left="5760" w:hanging="360"/>
      </w:pPr>
    </w:lvl>
    <w:lvl w:ilvl="8" w:tplc="F7A40CD2" w:tentative="1">
      <w:start w:val="1"/>
      <w:numFmt w:val="lowerRoman"/>
      <w:lvlText w:val="%9."/>
      <w:lvlJc w:val="right"/>
      <w:pPr>
        <w:ind w:left="6480" w:hanging="180"/>
      </w:pPr>
    </w:lvl>
  </w:abstractNum>
  <w:abstractNum w:abstractNumId="29" w15:restartNumberingAfterBreak="0">
    <w:nsid w:val="36FB00B5"/>
    <w:multiLevelType w:val="hybridMultilevel"/>
    <w:tmpl w:val="3CCE05B8"/>
    <w:lvl w:ilvl="0" w:tplc="89B441B8">
      <w:start w:val="3"/>
      <w:numFmt w:val="bullet"/>
      <w:lvlText w:val="-"/>
      <w:lvlJc w:val="left"/>
      <w:pPr>
        <w:ind w:left="720" w:hanging="360"/>
      </w:pPr>
      <w:rPr>
        <w:rFonts w:ascii="Garamond" w:eastAsia="Times New Roman" w:hAnsi="Garamond" w:cs="Times New Roman" w:hint="default"/>
      </w:rPr>
    </w:lvl>
    <w:lvl w:ilvl="1" w:tplc="9412EEBA" w:tentative="1">
      <w:start w:val="1"/>
      <w:numFmt w:val="bullet"/>
      <w:lvlText w:val="o"/>
      <w:lvlJc w:val="left"/>
      <w:pPr>
        <w:ind w:left="1440" w:hanging="360"/>
      </w:pPr>
      <w:rPr>
        <w:rFonts w:ascii="Courier New" w:hAnsi="Courier New" w:cs="Courier New" w:hint="default"/>
      </w:rPr>
    </w:lvl>
    <w:lvl w:ilvl="2" w:tplc="E9A05FB0" w:tentative="1">
      <w:start w:val="1"/>
      <w:numFmt w:val="bullet"/>
      <w:lvlText w:val=""/>
      <w:lvlJc w:val="left"/>
      <w:pPr>
        <w:ind w:left="2160" w:hanging="360"/>
      </w:pPr>
      <w:rPr>
        <w:rFonts w:ascii="Wingdings" w:hAnsi="Wingdings" w:hint="default"/>
      </w:rPr>
    </w:lvl>
    <w:lvl w:ilvl="3" w:tplc="56B82672" w:tentative="1">
      <w:start w:val="1"/>
      <w:numFmt w:val="bullet"/>
      <w:lvlText w:val=""/>
      <w:lvlJc w:val="left"/>
      <w:pPr>
        <w:ind w:left="2880" w:hanging="360"/>
      </w:pPr>
      <w:rPr>
        <w:rFonts w:ascii="Symbol" w:hAnsi="Symbol" w:hint="default"/>
      </w:rPr>
    </w:lvl>
    <w:lvl w:ilvl="4" w:tplc="4D0297EE" w:tentative="1">
      <w:start w:val="1"/>
      <w:numFmt w:val="bullet"/>
      <w:lvlText w:val="o"/>
      <w:lvlJc w:val="left"/>
      <w:pPr>
        <w:ind w:left="3600" w:hanging="360"/>
      </w:pPr>
      <w:rPr>
        <w:rFonts w:ascii="Courier New" w:hAnsi="Courier New" w:cs="Courier New" w:hint="default"/>
      </w:rPr>
    </w:lvl>
    <w:lvl w:ilvl="5" w:tplc="17465CC0" w:tentative="1">
      <w:start w:val="1"/>
      <w:numFmt w:val="bullet"/>
      <w:lvlText w:val=""/>
      <w:lvlJc w:val="left"/>
      <w:pPr>
        <w:ind w:left="4320" w:hanging="360"/>
      </w:pPr>
      <w:rPr>
        <w:rFonts w:ascii="Wingdings" w:hAnsi="Wingdings" w:hint="default"/>
      </w:rPr>
    </w:lvl>
    <w:lvl w:ilvl="6" w:tplc="8618C146" w:tentative="1">
      <w:start w:val="1"/>
      <w:numFmt w:val="bullet"/>
      <w:lvlText w:val=""/>
      <w:lvlJc w:val="left"/>
      <w:pPr>
        <w:ind w:left="5040" w:hanging="360"/>
      </w:pPr>
      <w:rPr>
        <w:rFonts w:ascii="Symbol" w:hAnsi="Symbol" w:hint="default"/>
      </w:rPr>
    </w:lvl>
    <w:lvl w:ilvl="7" w:tplc="43385056" w:tentative="1">
      <w:start w:val="1"/>
      <w:numFmt w:val="bullet"/>
      <w:lvlText w:val="o"/>
      <w:lvlJc w:val="left"/>
      <w:pPr>
        <w:ind w:left="5760" w:hanging="360"/>
      </w:pPr>
      <w:rPr>
        <w:rFonts w:ascii="Courier New" w:hAnsi="Courier New" w:cs="Courier New" w:hint="default"/>
      </w:rPr>
    </w:lvl>
    <w:lvl w:ilvl="8" w:tplc="457E8248" w:tentative="1">
      <w:start w:val="1"/>
      <w:numFmt w:val="bullet"/>
      <w:lvlText w:val=""/>
      <w:lvlJc w:val="left"/>
      <w:pPr>
        <w:ind w:left="6480" w:hanging="360"/>
      </w:pPr>
      <w:rPr>
        <w:rFonts w:ascii="Wingdings" w:hAnsi="Wingdings" w:hint="default"/>
      </w:rPr>
    </w:lvl>
  </w:abstractNum>
  <w:abstractNum w:abstractNumId="30" w15:restartNumberingAfterBreak="0">
    <w:nsid w:val="38456A96"/>
    <w:multiLevelType w:val="hybridMultilevel"/>
    <w:tmpl w:val="7FE4D62A"/>
    <w:lvl w:ilvl="0" w:tplc="C05ACDEE">
      <w:start w:val="1"/>
      <w:numFmt w:val="bullet"/>
      <w:lvlText w:val=""/>
      <w:lvlJc w:val="left"/>
      <w:pPr>
        <w:ind w:left="720" w:hanging="360"/>
      </w:pPr>
      <w:rPr>
        <w:rFonts w:ascii="Symbol" w:hAnsi="Symbol" w:hint="default"/>
      </w:rPr>
    </w:lvl>
    <w:lvl w:ilvl="1" w:tplc="AADC5D3C" w:tentative="1">
      <w:start w:val="1"/>
      <w:numFmt w:val="bullet"/>
      <w:lvlText w:val="o"/>
      <w:lvlJc w:val="left"/>
      <w:pPr>
        <w:ind w:left="1440" w:hanging="360"/>
      </w:pPr>
      <w:rPr>
        <w:rFonts w:ascii="Courier New" w:hAnsi="Courier New" w:cs="Courier New" w:hint="default"/>
      </w:rPr>
    </w:lvl>
    <w:lvl w:ilvl="2" w:tplc="45B0C6A2" w:tentative="1">
      <w:start w:val="1"/>
      <w:numFmt w:val="bullet"/>
      <w:lvlText w:val=""/>
      <w:lvlJc w:val="left"/>
      <w:pPr>
        <w:ind w:left="2160" w:hanging="360"/>
      </w:pPr>
      <w:rPr>
        <w:rFonts w:ascii="Wingdings" w:hAnsi="Wingdings" w:hint="default"/>
      </w:rPr>
    </w:lvl>
    <w:lvl w:ilvl="3" w:tplc="BBCAA394" w:tentative="1">
      <w:start w:val="1"/>
      <w:numFmt w:val="bullet"/>
      <w:lvlText w:val=""/>
      <w:lvlJc w:val="left"/>
      <w:pPr>
        <w:ind w:left="2880" w:hanging="360"/>
      </w:pPr>
      <w:rPr>
        <w:rFonts w:ascii="Symbol" w:hAnsi="Symbol" w:hint="default"/>
      </w:rPr>
    </w:lvl>
    <w:lvl w:ilvl="4" w:tplc="0A7C78E6" w:tentative="1">
      <w:start w:val="1"/>
      <w:numFmt w:val="bullet"/>
      <w:lvlText w:val="o"/>
      <w:lvlJc w:val="left"/>
      <w:pPr>
        <w:ind w:left="3600" w:hanging="360"/>
      </w:pPr>
      <w:rPr>
        <w:rFonts w:ascii="Courier New" w:hAnsi="Courier New" w:cs="Courier New" w:hint="default"/>
      </w:rPr>
    </w:lvl>
    <w:lvl w:ilvl="5" w:tplc="834A1A06" w:tentative="1">
      <w:start w:val="1"/>
      <w:numFmt w:val="bullet"/>
      <w:lvlText w:val=""/>
      <w:lvlJc w:val="left"/>
      <w:pPr>
        <w:ind w:left="4320" w:hanging="360"/>
      </w:pPr>
      <w:rPr>
        <w:rFonts w:ascii="Wingdings" w:hAnsi="Wingdings" w:hint="default"/>
      </w:rPr>
    </w:lvl>
    <w:lvl w:ilvl="6" w:tplc="B62E8F8C" w:tentative="1">
      <w:start w:val="1"/>
      <w:numFmt w:val="bullet"/>
      <w:lvlText w:val=""/>
      <w:lvlJc w:val="left"/>
      <w:pPr>
        <w:ind w:left="5040" w:hanging="360"/>
      </w:pPr>
      <w:rPr>
        <w:rFonts w:ascii="Symbol" w:hAnsi="Symbol" w:hint="default"/>
      </w:rPr>
    </w:lvl>
    <w:lvl w:ilvl="7" w:tplc="84205B56" w:tentative="1">
      <w:start w:val="1"/>
      <w:numFmt w:val="bullet"/>
      <w:lvlText w:val="o"/>
      <w:lvlJc w:val="left"/>
      <w:pPr>
        <w:ind w:left="5760" w:hanging="360"/>
      </w:pPr>
      <w:rPr>
        <w:rFonts w:ascii="Courier New" w:hAnsi="Courier New" w:cs="Courier New" w:hint="default"/>
      </w:rPr>
    </w:lvl>
    <w:lvl w:ilvl="8" w:tplc="78F268AA" w:tentative="1">
      <w:start w:val="1"/>
      <w:numFmt w:val="bullet"/>
      <w:lvlText w:val=""/>
      <w:lvlJc w:val="left"/>
      <w:pPr>
        <w:ind w:left="6480" w:hanging="360"/>
      </w:pPr>
      <w:rPr>
        <w:rFonts w:ascii="Wingdings" w:hAnsi="Wingdings" w:hint="default"/>
      </w:rPr>
    </w:lvl>
  </w:abstractNum>
  <w:abstractNum w:abstractNumId="31" w15:restartNumberingAfterBreak="0">
    <w:nsid w:val="3922014E"/>
    <w:multiLevelType w:val="hybridMultilevel"/>
    <w:tmpl w:val="56B4C480"/>
    <w:lvl w:ilvl="0" w:tplc="CF663BA4">
      <w:start w:val="1"/>
      <w:numFmt w:val="bullet"/>
      <w:lvlText w:val=""/>
      <w:lvlJc w:val="left"/>
      <w:pPr>
        <w:ind w:left="720" w:hanging="360"/>
      </w:pPr>
      <w:rPr>
        <w:rFonts w:ascii="Symbol" w:hAnsi="Symbol" w:hint="default"/>
      </w:rPr>
    </w:lvl>
    <w:lvl w:ilvl="1" w:tplc="870446BA" w:tentative="1">
      <w:start w:val="1"/>
      <w:numFmt w:val="bullet"/>
      <w:lvlText w:val="o"/>
      <w:lvlJc w:val="left"/>
      <w:pPr>
        <w:ind w:left="1440" w:hanging="360"/>
      </w:pPr>
      <w:rPr>
        <w:rFonts w:ascii="Courier New" w:hAnsi="Courier New" w:cs="Courier New" w:hint="default"/>
      </w:rPr>
    </w:lvl>
    <w:lvl w:ilvl="2" w:tplc="A064AF4C" w:tentative="1">
      <w:start w:val="1"/>
      <w:numFmt w:val="bullet"/>
      <w:lvlText w:val=""/>
      <w:lvlJc w:val="left"/>
      <w:pPr>
        <w:ind w:left="2160" w:hanging="360"/>
      </w:pPr>
      <w:rPr>
        <w:rFonts w:ascii="Wingdings" w:hAnsi="Wingdings" w:hint="default"/>
      </w:rPr>
    </w:lvl>
    <w:lvl w:ilvl="3" w:tplc="8DC0669A" w:tentative="1">
      <w:start w:val="1"/>
      <w:numFmt w:val="bullet"/>
      <w:lvlText w:val=""/>
      <w:lvlJc w:val="left"/>
      <w:pPr>
        <w:ind w:left="2880" w:hanging="360"/>
      </w:pPr>
      <w:rPr>
        <w:rFonts w:ascii="Symbol" w:hAnsi="Symbol" w:hint="default"/>
      </w:rPr>
    </w:lvl>
    <w:lvl w:ilvl="4" w:tplc="B0B6D42C" w:tentative="1">
      <w:start w:val="1"/>
      <w:numFmt w:val="bullet"/>
      <w:lvlText w:val="o"/>
      <w:lvlJc w:val="left"/>
      <w:pPr>
        <w:ind w:left="3600" w:hanging="360"/>
      </w:pPr>
      <w:rPr>
        <w:rFonts w:ascii="Courier New" w:hAnsi="Courier New" w:cs="Courier New" w:hint="default"/>
      </w:rPr>
    </w:lvl>
    <w:lvl w:ilvl="5" w:tplc="1B3C2926" w:tentative="1">
      <w:start w:val="1"/>
      <w:numFmt w:val="bullet"/>
      <w:lvlText w:val=""/>
      <w:lvlJc w:val="left"/>
      <w:pPr>
        <w:ind w:left="4320" w:hanging="360"/>
      </w:pPr>
      <w:rPr>
        <w:rFonts w:ascii="Wingdings" w:hAnsi="Wingdings" w:hint="default"/>
      </w:rPr>
    </w:lvl>
    <w:lvl w:ilvl="6" w:tplc="1A407ACA" w:tentative="1">
      <w:start w:val="1"/>
      <w:numFmt w:val="bullet"/>
      <w:lvlText w:val=""/>
      <w:lvlJc w:val="left"/>
      <w:pPr>
        <w:ind w:left="5040" w:hanging="360"/>
      </w:pPr>
      <w:rPr>
        <w:rFonts w:ascii="Symbol" w:hAnsi="Symbol" w:hint="default"/>
      </w:rPr>
    </w:lvl>
    <w:lvl w:ilvl="7" w:tplc="3A94BBC6" w:tentative="1">
      <w:start w:val="1"/>
      <w:numFmt w:val="bullet"/>
      <w:lvlText w:val="o"/>
      <w:lvlJc w:val="left"/>
      <w:pPr>
        <w:ind w:left="5760" w:hanging="360"/>
      </w:pPr>
      <w:rPr>
        <w:rFonts w:ascii="Courier New" w:hAnsi="Courier New" w:cs="Courier New" w:hint="default"/>
      </w:rPr>
    </w:lvl>
    <w:lvl w:ilvl="8" w:tplc="43767240" w:tentative="1">
      <w:start w:val="1"/>
      <w:numFmt w:val="bullet"/>
      <w:lvlText w:val=""/>
      <w:lvlJc w:val="left"/>
      <w:pPr>
        <w:ind w:left="6480" w:hanging="360"/>
      </w:pPr>
      <w:rPr>
        <w:rFonts w:ascii="Wingdings" w:hAnsi="Wingdings" w:hint="default"/>
      </w:rPr>
    </w:lvl>
  </w:abstractNum>
  <w:abstractNum w:abstractNumId="32" w15:restartNumberingAfterBreak="0">
    <w:nsid w:val="3F556C20"/>
    <w:multiLevelType w:val="hybridMultilevel"/>
    <w:tmpl w:val="1AF0EC30"/>
    <w:lvl w:ilvl="0" w:tplc="5A7CCE18">
      <w:start w:val="1"/>
      <w:numFmt w:val="decimal"/>
      <w:lvlText w:val="%1."/>
      <w:lvlJc w:val="left"/>
      <w:pPr>
        <w:ind w:left="4740" w:hanging="346"/>
      </w:pPr>
      <w:rPr>
        <w:rFonts w:hint="default"/>
        <w:color w:val="0F0F0F"/>
        <w:spacing w:val="-34"/>
        <w:w w:val="119"/>
        <w:sz w:val="24"/>
        <w:szCs w:val="24"/>
      </w:rPr>
    </w:lvl>
    <w:lvl w:ilvl="1" w:tplc="19B6E35C" w:tentative="1">
      <w:start w:val="1"/>
      <w:numFmt w:val="lowerLetter"/>
      <w:lvlText w:val="%2."/>
      <w:lvlJc w:val="left"/>
      <w:pPr>
        <w:ind w:left="1440" w:hanging="360"/>
      </w:pPr>
    </w:lvl>
    <w:lvl w:ilvl="2" w:tplc="F6DE4ABE" w:tentative="1">
      <w:start w:val="1"/>
      <w:numFmt w:val="lowerRoman"/>
      <w:lvlText w:val="%3."/>
      <w:lvlJc w:val="right"/>
      <w:pPr>
        <w:ind w:left="2160" w:hanging="180"/>
      </w:pPr>
    </w:lvl>
    <w:lvl w:ilvl="3" w:tplc="AFA27D96" w:tentative="1">
      <w:start w:val="1"/>
      <w:numFmt w:val="decimal"/>
      <w:lvlText w:val="%4."/>
      <w:lvlJc w:val="left"/>
      <w:pPr>
        <w:ind w:left="2880" w:hanging="360"/>
      </w:pPr>
    </w:lvl>
    <w:lvl w:ilvl="4" w:tplc="70A630D4" w:tentative="1">
      <w:start w:val="1"/>
      <w:numFmt w:val="lowerLetter"/>
      <w:lvlText w:val="%5."/>
      <w:lvlJc w:val="left"/>
      <w:pPr>
        <w:ind w:left="3600" w:hanging="360"/>
      </w:pPr>
    </w:lvl>
    <w:lvl w:ilvl="5" w:tplc="7AB03EAE" w:tentative="1">
      <w:start w:val="1"/>
      <w:numFmt w:val="lowerRoman"/>
      <w:lvlText w:val="%6."/>
      <w:lvlJc w:val="right"/>
      <w:pPr>
        <w:ind w:left="4320" w:hanging="180"/>
      </w:pPr>
    </w:lvl>
    <w:lvl w:ilvl="6" w:tplc="E2E27BA6" w:tentative="1">
      <w:start w:val="1"/>
      <w:numFmt w:val="decimal"/>
      <w:lvlText w:val="%7."/>
      <w:lvlJc w:val="left"/>
      <w:pPr>
        <w:ind w:left="5040" w:hanging="360"/>
      </w:pPr>
    </w:lvl>
    <w:lvl w:ilvl="7" w:tplc="EBF018A2" w:tentative="1">
      <w:start w:val="1"/>
      <w:numFmt w:val="lowerLetter"/>
      <w:lvlText w:val="%8."/>
      <w:lvlJc w:val="left"/>
      <w:pPr>
        <w:ind w:left="5760" w:hanging="360"/>
      </w:pPr>
    </w:lvl>
    <w:lvl w:ilvl="8" w:tplc="75EA149C" w:tentative="1">
      <w:start w:val="1"/>
      <w:numFmt w:val="lowerRoman"/>
      <w:lvlText w:val="%9."/>
      <w:lvlJc w:val="right"/>
      <w:pPr>
        <w:ind w:left="6480" w:hanging="180"/>
      </w:pPr>
    </w:lvl>
  </w:abstractNum>
  <w:abstractNum w:abstractNumId="33" w15:restartNumberingAfterBreak="0">
    <w:nsid w:val="40E022A6"/>
    <w:multiLevelType w:val="hybridMultilevel"/>
    <w:tmpl w:val="95E87716"/>
    <w:lvl w:ilvl="0" w:tplc="A7E484AE">
      <w:start w:val="1"/>
      <w:numFmt w:val="bullet"/>
      <w:lvlText w:val="-"/>
      <w:lvlJc w:val="left"/>
      <w:pPr>
        <w:ind w:left="720" w:hanging="360"/>
      </w:pPr>
      <w:rPr>
        <w:rFonts w:ascii="Garamond" w:eastAsia="Times New Roman" w:hAnsi="Garamond" w:cs="Arial" w:hint="default"/>
        <w:color w:val="auto"/>
      </w:rPr>
    </w:lvl>
    <w:lvl w:ilvl="1" w:tplc="7A00CC4C" w:tentative="1">
      <w:start w:val="1"/>
      <w:numFmt w:val="bullet"/>
      <w:lvlText w:val="o"/>
      <w:lvlJc w:val="left"/>
      <w:pPr>
        <w:ind w:left="1440" w:hanging="360"/>
      </w:pPr>
      <w:rPr>
        <w:rFonts w:ascii="Courier New" w:hAnsi="Courier New" w:cs="Courier New" w:hint="default"/>
      </w:rPr>
    </w:lvl>
    <w:lvl w:ilvl="2" w:tplc="1938D894" w:tentative="1">
      <w:start w:val="1"/>
      <w:numFmt w:val="bullet"/>
      <w:lvlText w:val=""/>
      <w:lvlJc w:val="left"/>
      <w:pPr>
        <w:ind w:left="2160" w:hanging="360"/>
      </w:pPr>
      <w:rPr>
        <w:rFonts w:ascii="Wingdings" w:hAnsi="Wingdings" w:hint="default"/>
      </w:rPr>
    </w:lvl>
    <w:lvl w:ilvl="3" w:tplc="36CA3294" w:tentative="1">
      <w:start w:val="1"/>
      <w:numFmt w:val="bullet"/>
      <w:lvlText w:val=""/>
      <w:lvlJc w:val="left"/>
      <w:pPr>
        <w:ind w:left="2880" w:hanging="360"/>
      </w:pPr>
      <w:rPr>
        <w:rFonts w:ascii="Symbol" w:hAnsi="Symbol" w:hint="default"/>
      </w:rPr>
    </w:lvl>
    <w:lvl w:ilvl="4" w:tplc="E73EDB44" w:tentative="1">
      <w:start w:val="1"/>
      <w:numFmt w:val="bullet"/>
      <w:lvlText w:val="o"/>
      <w:lvlJc w:val="left"/>
      <w:pPr>
        <w:ind w:left="3600" w:hanging="360"/>
      </w:pPr>
      <w:rPr>
        <w:rFonts w:ascii="Courier New" w:hAnsi="Courier New" w:cs="Courier New" w:hint="default"/>
      </w:rPr>
    </w:lvl>
    <w:lvl w:ilvl="5" w:tplc="496C2490" w:tentative="1">
      <w:start w:val="1"/>
      <w:numFmt w:val="bullet"/>
      <w:lvlText w:val=""/>
      <w:lvlJc w:val="left"/>
      <w:pPr>
        <w:ind w:left="4320" w:hanging="360"/>
      </w:pPr>
      <w:rPr>
        <w:rFonts w:ascii="Wingdings" w:hAnsi="Wingdings" w:hint="default"/>
      </w:rPr>
    </w:lvl>
    <w:lvl w:ilvl="6" w:tplc="293E929C" w:tentative="1">
      <w:start w:val="1"/>
      <w:numFmt w:val="bullet"/>
      <w:lvlText w:val=""/>
      <w:lvlJc w:val="left"/>
      <w:pPr>
        <w:ind w:left="5040" w:hanging="360"/>
      </w:pPr>
      <w:rPr>
        <w:rFonts w:ascii="Symbol" w:hAnsi="Symbol" w:hint="default"/>
      </w:rPr>
    </w:lvl>
    <w:lvl w:ilvl="7" w:tplc="F86E4590" w:tentative="1">
      <w:start w:val="1"/>
      <w:numFmt w:val="bullet"/>
      <w:lvlText w:val="o"/>
      <w:lvlJc w:val="left"/>
      <w:pPr>
        <w:ind w:left="5760" w:hanging="360"/>
      </w:pPr>
      <w:rPr>
        <w:rFonts w:ascii="Courier New" w:hAnsi="Courier New" w:cs="Courier New" w:hint="default"/>
      </w:rPr>
    </w:lvl>
    <w:lvl w:ilvl="8" w:tplc="2B5E00C6" w:tentative="1">
      <w:start w:val="1"/>
      <w:numFmt w:val="bullet"/>
      <w:lvlText w:val=""/>
      <w:lvlJc w:val="left"/>
      <w:pPr>
        <w:ind w:left="6480" w:hanging="360"/>
      </w:pPr>
      <w:rPr>
        <w:rFonts w:ascii="Wingdings" w:hAnsi="Wingdings" w:hint="default"/>
      </w:rPr>
    </w:lvl>
  </w:abstractNum>
  <w:abstractNum w:abstractNumId="34" w15:restartNumberingAfterBreak="0">
    <w:nsid w:val="438F10CD"/>
    <w:multiLevelType w:val="hybridMultilevel"/>
    <w:tmpl w:val="888E5172"/>
    <w:lvl w:ilvl="0" w:tplc="6AB6577A">
      <w:start w:val="1"/>
      <w:numFmt w:val="lowerLetter"/>
      <w:lvlText w:val="%1."/>
      <w:lvlJc w:val="left"/>
      <w:pPr>
        <w:ind w:left="720" w:hanging="360"/>
      </w:pPr>
    </w:lvl>
    <w:lvl w:ilvl="1" w:tplc="3F0C2086" w:tentative="1">
      <w:start w:val="1"/>
      <w:numFmt w:val="lowerLetter"/>
      <w:lvlText w:val="%2."/>
      <w:lvlJc w:val="left"/>
      <w:pPr>
        <w:ind w:left="1440" w:hanging="360"/>
      </w:pPr>
    </w:lvl>
    <w:lvl w:ilvl="2" w:tplc="38B4B464" w:tentative="1">
      <w:start w:val="1"/>
      <w:numFmt w:val="lowerRoman"/>
      <w:lvlText w:val="%3."/>
      <w:lvlJc w:val="right"/>
      <w:pPr>
        <w:ind w:left="2160" w:hanging="180"/>
      </w:pPr>
    </w:lvl>
    <w:lvl w:ilvl="3" w:tplc="01DE1CDC" w:tentative="1">
      <w:start w:val="1"/>
      <w:numFmt w:val="decimal"/>
      <w:lvlText w:val="%4."/>
      <w:lvlJc w:val="left"/>
      <w:pPr>
        <w:ind w:left="2880" w:hanging="360"/>
      </w:pPr>
    </w:lvl>
    <w:lvl w:ilvl="4" w:tplc="970E6A44" w:tentative="1">
      <w:start w:val="1"/>
      <w:numFmt w:val="lowerLetter"/>
      <w:lvlText w:val="%5."/>
      <w:lvlJc w:val="left"/>
      <w:pPr>
        <w:ind w:left="3600" w:hanging="360"/>
      </w:pPr>
    </w:lvl>
    <w:lvl w:ilvl="5" w:tplc="3E6895DE" w:tentative="1">
      <w:start w:val="1"/>
      <w:numFmt w:val="lowerRoman"/>
      <w:lvlText w:val="%6."/>
      <w:lvlJc w:val="right"/>
      <w:pPr>
        <w:ind w:left="4320" w:hanging="180"/>
      </w:pPr>
    </w:lvl>
    <w:lvl w:ilvl="6" w:tplc="E6C22838" w:tentative="1">
      <w:start w:val="1"/>
      <w:numFmt w:val="decimal"/>
      <w:lvlText w:val="%7."/>
      <w:lvlJc w:val="left"/>
      <w:pPr>
        <w:ind w:left="5040" w:hanging="360"/>
      </w:pPr>
    </w:lvl>
    <w:lvl w:ilvl="7" w:tplc="6534FBA8" w:tentative="1">
      <w:start w:val="1"/>
      <w:numFmt w:val="lowerLetter"/>
      <w:lvlText w:val="%8."/>
      <w:lvlJc w:val="left"/>
      <w:pPr>
        <w:ind w:left="5760" w:hanging="360"/>
      </w:pPr>
    </w:lvl>
    <w:lvl w:ilvl="8" w:tplc="F7D42C48" w:tentative="1">
      <w:start w:val="1"/>
      <w:numFmt w:val="lowerRoman"/>
      <w:lvlText w:val="%9."/>
      <w:lvlJc w:val="right"/>
      <w:pPr>
        <w:ind w:left="6480" w:hanging="180"/>
      </w:pPr>
    </w:lvl>
  </w:abstractNum>
  <w:abstractNum w:abstractNumId="35" w15:restartNumberingAfterBreak="0">
    <w:nsid w:val="479D189B"/>
    <w:multiLevelType w:val="hybridMultilevel"/>
    <w:tmpl w:val="75AA90FE"/>
    <w:lvl w:ilvl="0" w:tplc="62328104">
      <w:start w:val="1"/>
      <w:numFmt w:val="bullet"/>
      <w:lvlText w:val=""/>
      <w:lvlJc w:val="left"/>
      <w:pPr>
        <w:ind w:left="720" w:hanging="360"/>
      </w:pPr>
      <w:rPr>
        <w:rFonts w:ascii="Symbol" w:hAnsi="Symbol" w:hint="default"/>
      </w:rPr>
    </w:lvl>
    <w:lvl w:ilvl="1" w:tplc="159A02C4">
      <w:start w:val="1"/>
      <w:numFmt w:val="lowerLetter"/>
      <w:lvlText w:val="%2."/>
      <w:lvlJc w:val="left"/>
      <w:pPr>
        <w:ind w:left="1440" w:hanging="360"/>
      </w:pPr>
    </w:lvl>
    <w:lvl w:ilvl="2" w:tplc="7D0A8550" w:tentative="1">
      <w:start w:val="1"/>
      <w:numFmt w:val="lowerRoman"/>
      <w:lvlText w:val="%3."/>
      <w:lvlJc w:val="right"/>
      <w:pPr>
        <w:ind w:left="2160" w:hanging="180"/>
      </w:pPr>
    </w:lvl>
    <w:lvl w:ilvl="3" w:tplc="EA160450" w:tentative="1">
      <w:start w:val="1"/>
      <w:numFmt w:val="decimal"/>
      <w:lvlText w:val="%4."/>
      <w:lvlJc w:val="left"/>
      <w:pPr>
        <w:ind w:left="2880" w:hanging="360"/>
      </w:pPr>
    </w:lvl>
    <w:lvl w:ilvl="4" w:tplc="A8961C04" w:tentative="1">
      <w:start w:val="1"/>
      <w:numFmt w:val="lowerLetter"/>
      <w:lvlText w:val="%5."/>
      <w:lvlJc w:val="left"/>
      <w:pPr>
        <w:ind w:left="3600" w:hanging="360"/>
      </w:pPr>
    </w:lvl>
    <w:lvl w:ilvl="5" w:tplc="218A1776" w:tentative="1">
      <w:start w:val="1"/>
      <w:numFmt w:val="lowerRoman"/>
      <w:lvlText w:val="%6."/>
      <w:lvlJc w:val="right"/>
      <w:pPr>
        <w:ind w:left="4320" w:hanging="180"/>
      </w:pPr>
    </w:lvl>
    <w:lvl w:ilvl="6" w:tplc="5184AB14" w:tentative="1">
      <w:start w:val="1"/>
      <w:numFmt w:val="decimal"/>
      <w:lvlText w:val="%7."/>
      <w:lvlJc w:val="left"/>
      <w:pPr>
        <w:ind w:left="5040" w:hanging="360"/>
      </w:pPr>
    </w:lvl>
    <w:lvl w:ilvl="7" w:tplc="9E2C7ABC" w:tentative="1">
      <w:start w:val="1"/>
      <w:numFmt w:val="lowerLetter"/>
      <w:lvlText w:val="%8."/>
      <w:lvlJc w:val="left"/>
      <w:pPr>
        <w:ind w:left="5760" w:hanging="360"/>
      </w:pPr>
    </w:lvl>
    <w:lvl w:ilvl="8" w:tplc="E7DA41A6" w:tentative="1">
      <w:start w:val="1"/>
      <w:numFmt w:val="lowerRoman"/>
      <w:lvlText w:val="%9."/>
      <w:lvlJc w:val="right"/>
      <w:pPr>
        <w:ind w:left="6480" w:hanging="180"/>
      </w:pPr>
    </w:lvl>
  </w:abstractNum>
  <w:abstractNum w:abstractNumId="36" w15:restartNumberingAfterBreak="0">
    <w:nsid w:val="48994A69"/>
    <w:multiLevelType w:val="hybridMultilevel"/>
    <w:tmpl w:val="EBACA852"/>
    <w:lvl w:ilvl="0" w:tplc="EEBC6A1A">
      <w:start w:val="1"/>
      <w:numFmt w:val="upperRoman"/>
      <w:lvlText w:val="%1."/>
      <w:lvlJc w:val="left"/>
      <w:pPr>
        <w:ind w:left="351" w:hanging="221"/>
      </w:pPr>
      <w:rPr>
        <w:rFonts w:ascii="Arial" w:eastAsia="Arial" w:hAnsi="Arial" w:hint="default"/>
        <w:color w:val="0F0F0F"/>
        <w:w w:val="125"/>
        <w:sz w:val="20"/>
        <w:szCs w:val="20"/>
      </w:rPr>
    </w:lvl>
    <w:lvl w:ilvl="1" w:tplc="D5640048">
      <w:start w:val="1"/>
      <w:numFmt w:val="decimal"/>
      <w:lvlText w:val="%2."/>
      <w:lvlJc w:val="left"/>
      <w:pPr>
        <w:ind w:left="4741" w:hanging="346"/>
      </w:pPr>
      <w:rPr>
        <w:rFonts w:hint="default"/>
        <w:b/>
        <w:bCs/>
        <w:color w:val="0F0F0F"/>
        <w:spacing w:val="-34"/>
        <w:w w:val="119"/>
        <w:sz w:val="20"/>
        <w:szCs w:val="20"/>
      </w:rPr>
    </w:lvl>
    <w:lvl w:ilvl="2" w:tplc="39C47C46">
      <w:start w:val="1"/>
      <w:numFmt w:val="bullet"/>
      <w:lvlText w:val="•"/>
      <w:lvlJc w:val="left"/>
      <w:pPr>
        <w:ind w:left="5750" w:hanging="346"/>
      </w:pPr>
      <w:rPr>
        <w:rFonts w:hint="default"/>
      </w:rPr>
    </w:lvl>
    <w:lvl w:ilvl="3" w:tplc="1A9C315E">
      <w:start w:val="1"/>
      <w:numFmt w:val="bullet"/>
      <w:lvlText w:val="•"/>
      <w:lvlJc w:val="left"/>
      <w:pPr>
        <w:ind w:left="6234" w:hanging="346"/>
      </w:pPr>
      <w:rPr>
        <w:rFonts w:hint="default"/>
      </w:rPr>
    </w:lvl>
    <w:lvl w:ilvl="4" w:tplc="4328B3CA">
      <w:start w:val="1"/>
      <w:numFmt w:val="bullet"/>
      <w:lvlText w:val="•"/>
      <w:lvlJc w:val="left"/>
      <w:pPr>
        <w:ind w:left="6718" w:hanging="346"/>
      </w:pPr>
      <w:rPr>
        <w:rFonts w:hint="default"/>
      </w:rPr>
    </w:lvl>
    <w:lvl w:ilvl="5" w:tplc="B9C2FA80">
      <w:start w:val="1"/>
      <w:numFmt w:val="bullet"/>
      <w:lvlText w:val="•"/>
      <w:lvlJc w:val="left"/>
      <w:pPr>
        <w:ind w:left="7202" w:hanging="346"/>
      </w:pPr>
      <w:rPr>
        <w:rFonts w:hint="default"/>
      </w:rPr>
    </w:lvl>
    <w:lvl w:ilvl="6" w:tplc="A0E87502">
      <w:start w:val="1"/>
      <w:numFmt w:val="bullet"/>
      <w:lvlText w:val="•"/>
      <w:lvlJc w:val="left"/>
      <w:pPr>
        <w:ind w:left="7686" w:hanging="346"/>
      </w:pPr>
      <w:rPr>
        <w:rFonts w:hint="default"/>
      </w:rPr>
    </w:lvl>
    <w:lvl w:ilvl="7" w:tplc="3A009C5E">
      <w:start w:val="1"/>
      <w:numFmt w:val="bullet"/>
      <w:lvlText w:val="•"/>
      <w:lvlJc w:val="left"/>
      <w:pPr>
        <w:ind w:left="8170" w:hanging="346"/>
      </w:pPr>
      <w:rPr>
        <w:rFonts w:hint="default"/>
      </w:rPr>
    </w:lvl>
    <w:lvl w:ilvl="8" w:tplc="6E705DC8">
      <w:start w:val="1"/>
      <w:numFmt w:val="bullet"/>
      <w:lvlText w:val="•"/>
      <w:lvlJc w:val="left"/>
      <w:pPr>
        <w:ind w:left="8655" w:hanging="346"/>
      </w:pPr>
      <w:rPr>
        <w:rFonts w:hint="default"/>
      </w:rPr>
    </w:lvl>
  </w:abstractNum>
  <w:abstractNum w:abstractNumId="37" w15:restartNumberingAfterBreak="0">
    <w:nsid w:val="48BD49FC"/>
    <w:multiLevelType w:val="hybridMultilevel"/>
    <w:tmpl w:val="9D28B5AC"/>
    <w:lvl w:ilvl="0" w:tplc="090418D2">
      <w:start w:val="1"/>
      <w:numFmt w:val="lowerLetter"/>
      <w:lvlText w:val="%1)"/>
      <w:lvlJc w:val="left"/>
      <w:pPr>
        <w:ind w:left="1080" w:hanging="360"/>
      </w:pPr>
      <w:rPr>
        <w:rFonts w:hint="default"/>
      </w:rPr>
    </w:lvl>
    <w:lvl w:ilvl="1" w:tplc="9E189220" w:tentative="1">
      <w:start w:val="1"/>
      <w:numFmt w:val="lowerLetter"/>
      <w:lvlText w:val="%2."/>
      <w:lvlJc w:val="left"/>
      <w:pPr>
        <w:ind w:left="1800" w:hanging="360"/>
      </w:pPr>
    </w:lvl>
    <w:lvl w:ilvl="2" w:tplc="5BAEB85E" w:tentative="1">
      <w:start w:val="1"/>
      <w:numFmt w:val="lowerRoman"/>
      <w:lvlText w:val="%3."/>
      <w:lvlJc w:val="right"/>
      <w:pPr>
        <w:ind w:left="2520" w:hanging="180"/>
      </w:pPr>
    </w:lvl>
    <w:lvl w:ilvl="3" w:tplc="83723796" w:tentative="1">
      <w:start w:val="1"/>
      <w:numFmt w:val="decimal"/>
      <w:lvlText w:val="%4."/>
      <w:lvlJc w:val="left"/>
      <w:pPr>
        <w:ind w:left="3240" w:hanging="360"/>
      </w:pPr>
    </w:lvl>
    <w:lvl w:ilvl="4" w:tplc="EA9618D6" w:tentative="1">
      <w:start w:val="1"/>
      <w:numFmt w:val="lowerLetter"/>
      <w:lvlText w:val="%5."/>
      <w:lvlJc w:val="left"/>
      <w:pPr>
        <w:ind w:left="3960" w:hanging="360"/>
      </w:pPr>
    </w:lvl>
    <w:lvl w:ilvl="5" w:tplc="386E2F9C" w:tentative="1">
      <w:start w:val="1"/>
      <w:numFmt w:val="lowerRoman"/>
      <w:lvlText w:val="%6."/>
      <w:lvlJc w:val="right"/>
      <w:pPr>
        <w:ind w:left="4680" w:hanging="180"/>
      </w:pPr>
    </w:lvl>
    <w:lvl w:ilvl="6" w:tplc="00C626DC" w:tentative="1">
      <w:start w:val="1"/>
      <w:numFmt w:val="decimal"/>
      <w:lvlText w:val="%7."/>
      <w:lvlJc w:val="left"/>
      <w:pPr>
        <w:ind w:left="5400" w:hanging="360"/>
      </w:pPr>
    </w:lvl>
    <w:lvl w:ilvl="7" w:tplc="3F94A2E0" w:tentative="1">
      <w:start w:val="1"/>
      <w:numFmt w:val="lowerLetter"/>
      <w:lvlText w:val="%8."/>
      <w:lvlJc w:val="left"/>
      <w:pPr>
        <w:ind w:left="6120" w:hanging="360"/>
      </w:pPr>
    </w:lvl>
    <w:lvl w:ilvl="8" w:tplc="FB0CB470" w:tentative="1">
      <w:start w:val="1"/>
      <w:numFmt w:val="lowerRoman"/>
      <w:lvlText w:val="%9."/>
      <w:lvlJc w:val="right"/>
      <w:pPr>
        <w:ind w:left="6840" w:hanging="180"/>
      </w:pPr>
    </w:lvl>
  </w:abstractNum>
  <w:abstractNum w:abstractNumId="38" w15:restartNumberingAfterBreak="0">
    <w:nsid w:val="4B5D00EE"/>
    <w:multiLevelType w:val="hybridMultilevel"/>
    <w:tmpl w:val="8E18BFD2"/>
    <w:lvl w:ilvl="0" w:tplc="9BA0ECD4">
      <w:start w:val="1"/>
      <w:numFmt w:val="lowerLetter"/>
      <w:lvlText w:val="%1)"/>
      <w:lvlJc w:val="left"/>
      <w:pPr>
        <w:ind w:left="720" w:hanging="360"/>
      </w:pPr>
      <w:rPr>
        <w:rFonts w:hint="default"/>
      </w:rPr>
    </w:lvl>
    <w:lvl w:ilvl="1" w:tplc="16A295DE" w:tentative="1">
      <w:start w:val="1"/>
      <w:numFmt w:val="bullet"/>
      <w:lvlText w:val="o"/>
      <w:lvlJc w:val="left"/>
      <w:pPr>
        <w:ind w:left="1440" w:hanging="360"/>
      </w:pPr>
      <w:rPr>
        <w:rFonts w:ascii="Courier New" w:hAnsi="Courier New" w:cs="Courier New" w:hint="default"/>
      </w:rPr>
    </w:lvl>
    <w:lvl w:ilvl="2" w:tplc="E79CE986" w:tentative="1">
      <w:start w:val="1"/>
      <w:numFmt w:val="bullet"/>
      <w:lvlText w:val=""/>
      <w:lvlJc w:val="left"/>
      <w:pPr>
        <w:ind w:left="2160" w:hanging="360"/>
      </w:pPr>
      <w:rPr>
        <w:rFonts w:ascii="Wingdings" w:hAnsi="Wingdings" w:hint="default"/>
      </w:rPr>
    </w:lvl>
    <w:lvl w:ilvl="3" w:tplc="3BAE0044" w:tentative="1">
      <w:start w:val="1"/>
      <w:numFmt w:val="bullet"/>
      <w:lvlText w:val=""/>
      <w:lvlJc w:val="left"/>
      <w:pPr>
        <w:ind w:left="2880" w:hanging="360"/>
      </w:pPr>
      <w:rPr>
        <w:rFonts w:ascii="Symbol" w:hAnsi="Symbol" w:hint="default"/>
      </w:rPr>
    </w:lvl>
    <w:lvl w:ilvl="4" w:tplc="9C806F94" w:tentative="1">
      <w:start w:val="1"/>
      <w:numFmt w:val="bullet"/>
      <w:lvlText w:val="o"/>
      <w:lvlJc w:val="left"/>
      <w:pPr>
        <w:ind w:left="3600" w:hanging="360"/>
      </w:pPr>
      <w:rPr>
        <w:rFonts w:ascii="Courier New" w:hAnsi="Courier New" w:cs="Courier New" w:hint="default"/>
      </w:rPr>
    </w:lvl>
    <w:lvl w:ilvl="5" w:tplc="E3C6DE08" w:tentative="1">
      <w:start w:val="1"/>
      <w:numFmt w:val="bullet"/>
      <w:lvlText w:val=""/>
      <w:lvlJc w:val="left"/>
      <w:pPr>
        <w:ind w:left="4320" w:hanging="360"/>
      </w:pPr>
      <w:rPr>
        <w:rFonts w:ascii="Wingdings" w:hAnsi="Wingdings" w:hint="default"/>
      </w:rPr>
    </w:lvl>
    <w:lvl w:ilvl="6" w:tplc="6CF8E1A0" w:tentative="1">
      <w:start w:val="1"/>
      <w:numFmt w:val="bullet"/>
      <w:lvlText w:val=""/>
      <w:lvlJc w:val="left"/>
      <w:pPr>
        <w:ind w:left="5040" w:hanging="360"/>
      </w:pPr>
      <w:rPr>
        <w:rFonts w:ascii="Symbol" w:hAnsi="Symbol" w:hint="default"/>
      </w:rPr>
    </w:lvl>
    <w:lvl w:ilvl="7" w:tplc="73E6E10A" w:tentative="1">
      <w:start w:val="1"/>
      <w:numFmt w:val="bullet"/>
      <w:lvlText w:val="o"/>
      <w:lvlJc w:val="left"/>
      <w:pPr>
        <w:ind w:left="5760" w:hanging="360"/>
      </w:pPr>
      <w:rPr>
        <w:rFonts w:ascii="Courier New" w:hAnsi="Courier New" w:cs="Courier New" w:hint="default"/>
      </w:rPr>
    </w:lvl>
    <w:lvl w:ilvl="8" w:tplc="001444BA" w:tentative="1">
      <w:start w:val="1"/>
      <w:numFmt w:val="bullet"/>
      <w:lvlText w:val=""/>
      <w:lvlJc w:val="left"/>
      <w:pPr>
        <w:ind w:left="6480" w:hanging="360"/>
      </w:pPr>
      <w:rPr>
        <w:rFonts w:ascii="Wingdings" w:hAnsi="Wingdings" w:hint="default"/>
      </w:rPr>
    </w:lvl>
  </w:abstractNum>
  <w:abstractNum w:abstractNumId="39" w15:restartNumberingAfterBreak="0">
    <w:nsid w:val="4BD909AE"/>
    <w:multiLevelType w:val="hybridMultilevel"/>
    <w:tmpl w:val="DB921A18"/>
    <w:lvl w:ilvl="0" w:tplc="7D1C2912">
      <w:start w:val="1"/>
      <w:numFmt w:val="upperRoman"/>
      <w:lvlText w:val="%1."/>
      <w:lvlJc w:val="right"/>
      <w:pPr>
        <w:ind w:left="850" w:hanging="360"/>
      </w:pPr>
      <w:rPr>
        <w:b/>
      </w:rPr>
    </w:lvl>
    <w:lvl w:ilvl="1" w:tplc="054EF46C">
      <w:start w:val="1"/>
      <w:numFmt w:val="lowerLetter"/>
      <w:lvlText w:val="%2."/>
      <w:lvlJc w:val="left"/>
      <w:pPr>
        <w:ind w:left="1570" w:hanging="360"/>
      </w:pPr>
    </w:lvl>
    <w:lvl w:ilvl="2" w:tplc="87DC7DDA" w:tentative="1">
      <w:start w:val="1"/>
      <w:numFmt w:val="lowerRoman"/>
      <w:lvlText w:val="%3."/>
      <w:lvlJc w:val="right"/>
      <w:pPr>
        <w:ind w:left="2290" w:hanging="180"/>
      </w:pPr>
    </w:lvl>
    <w:lvl w:ilvl="3" w:tplc="7360B9BA" w:tentative="1">
      <w:start w:val="1"/>
      <w:numFmt w:val="decimal"/>
      <w:lvlText w:val="%4."/>
      <w:lvlJc w:val="left"/>
      <w:pPr>
        <w:ind w:left="3010" w:hanging="360"/>
      </w:pPr>
    </w:lvl>
    <w:lvl w:ilvl="4" w:tplc="B8CAABD0" w:tentative="1">
      <w:start w:val="1"/>
      <w:numFmt w:val="lowerLetter"/>
      <w:lvlText w:val="%5."/>
      <w:lvlJc w:val="left"/>
      <w:pPr>
        <w:ind w:left="3730" w:hanging="360"/>
      </w:pPr>
    </w:lvl>
    <w:lvl w:ilvl="5" w:tplc="FB28EA34" w:tentative="1">
      <w:start w:val="1"/>
      <w:numFmt w:val="lowerRoman"/>
      <w:lvlText w:val="%6."/>
      <w:lvlJc w:val="right"/>
      <w:pPr>
        <w:ind w:left="4450" w:hanging="180"/>
      </w:pPr>
    </w:lvl>
    <w:lvl w:ilvl="6" w:tplc="69067E8A" w:tentative="1">
      <w:start w:val="1"/>
      <w:numFmt w:val="decimal"/>
      <w:lvlText w:val="%7."/>
      <w:lvlJc w:val="left"/>
      <w:pPr>
        <w:ind w:left="5170" w:hanging="360"/>
      </w:pPr>
    </w:lvl>
    <w:lvl w:ilvl="7" w:tplc="F5E4B8BC" w:tentative="1">
      <w:start w:val="1"/>
      <w:numFmt w:val="lowerLetter"/>
      <w:lvlText w:val="%8."/>
      <w:lvlJc w:val="left"/>
      <w:pPr>
        <w:ind w:left="5890" w:hanging="360"/>
      </w:pPr>
    </w:lvl>
    <w:lvl w:ilvl="8" w:tplc="AD32D9BA" w:tentative="1">
      <w:start w:val="1"/>
      <w:numFmt w:val="lowerRoman"/>
      <w:lvlText w:val="%9."/>
      <w:lvlJc w:val="right"/>
      <w:pPr>
        <w:ind w:left="6610" w:hanging="180"/>
      </w:pPr>
    </w:lvl>
  </w:abstractNum>
  <w:abstractNum w:abstractNumId="40" w15:restartNumberingAfterBreak="0">
    <w:nsid w:val="4D8A6FF6"/>
    <w:multiLevelType w:val="hybridMultilevel"/>
    <w:tmpl w:val="C6E2858E"/>
    <w:lvl w:ilvl="0" w:tplc="C0287610">
      <w:start w:val="1"/>
      <w:numFmt w:val="lowerLetter"/>
      <w:lvlText w:val="%1)"/>
      <w:lvlJc w:val="left"/>
      <w:pPr>
        <w:ind w:left="1440" w:hanging="360"/>
      </w:pPr>
      <w:rPr>
        <w:rFonts w:hint="default"/>
      </w:rPr>
    </w:lvl>
    <w:lvl w:ilvl="1" w:tplc="DAF0A1B4" w:tentative="1">
      <w:start w:val="1"/>
      <w:numFmt w:val="lowerLetter"/>
      <w:lvlText w:val="%2."/>
      <w:lvlJc w:val="left"/>
      <w:pPr>
        <w:ind w:left="2160" w:hanging="360"/>
      </w:pPr>
    </w:lvl>
    <w:lvl w:ilvl="2" w:tplc="27D804C6" w:tentative="1">
      <w:start w:val="1"/>
      <w:numFmt w:val="lowerRoman"/>
      <w:lvlText w:val="%3."/>
      <w:lvlJc w:val="right"/>
      <w:pPr>
        <w:ind w:left="2880" w:hanging="180"/>
      </w:pPr>
    </w:lvl>
    <w:lvl w:ilvl="3" w:tplc="8174A6AE" w:tentative="1">
      <w:start w:val="1"/>
      <w:numFmt w:val="decimal"/>
      <w:lvlText w:val="%4."/>
      <w:lvlJc w:val="left"/>
      <w:pPr>
        <w:ind w:left="3600" w:hanging="360"/>
      </w:pPr>
    </w:lvl>
    <w:lvl w:ilvl="4" w:tplc="042697D2" w:tentative="1">
      <w:start w:val="1"/>
      <w:numFmt w:val="lowerLetter"/>
      <w:lvlText w:val="%5."/>
      <w:lvlJc w:val="left"/>
      <w:pPr>
        <w:ind w:left="4320" w:hanging="360"/>
      </w:pPr>
    </w:lvl>
    <w:lvl w:ilvl="5" w:tplc="C6B46FFE" w:tentative="1">
      <w:start w:val="1"/>
      <w:numFmt w:val="lowerRoman"/>
      <w:lvlText w:val="%6."/>
      <w:lvlJc w:val="right"/>
      <w:pPr>
        <w:ind w:left="5040" w:hanging="180"/>
      </w:pPr>
    </w:lvl>
    <w:lvl w:ilvl="6" w:tplc="01C08920" w:tentative="1">
      <w:start w:val="1"/>
      <w:numFmt w:val="decimal"/>
      <w:lvlText w:val="%7."/>
      <w:lvlJc w:val="left"/>
      <w:pPr>
        <w:ind w:left="5760" w:hanging="360"/>
      </w:pPr>
    </w:lvl>
    <w:lvl w:ilvl="7" w:tplc="250C821C" w:tentative="1">
      <w:start w:val="1"/>
      <w:numFmt w:val="lowerLetter"/>
      <w:lvlText w:val="%8."/>
      <w:lvlJc w:val="left"/>
      <w:pPr>
        <w:ind w:left="6480" w:hanging="360"/>
      </w:pPr>
    </w:lvl>
    <w:lvl w:ilvl="8" w:tplc="F976D954" w:tentative="1">
      <w:start w:val="1"/>
      <w:numFmt w:val="lowerRoman"/>
      <w:lvlText w:val="%9."/>
      <w:lvlJc w:val="right"/>
      <w:pPr>
        <w:ind w:left="7200" w:hanging="180"/>
      </w:pPr>
    </w:lvl>
  </w:abstractNum>
  <w:abstractNum w:abstractNumId="41"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F1A6DDE"/>
    <w:multiLevelType w:val="hybridMultilevel"/>
    <w:tmpl w:val="5EE4A49A"/>
    <w:lvl w:ilvl="0" w:tplc="D1F4F436">
      <w:numFmt w:val="bullet"/>
      <w:lvlText w:val="-"/>
      <w:lvlJc w:val="left"/>
      <w:pPr>
        <w:ind w:left="711" w:hanging="705"/>
      </w:pPr>
      <w:rPr>
        <w:rFonts w:ascii="Garamond" w:eastAsia="Garamond" w:hAnsi="Garamond" w:cs="Garamond" w:hint="default"/>
      </w:rPr>
    </w:lvl>
    <w:lvl w:ilvl="1" w:tplc="6134730C" w:tentative="1">
      <w:start w:val="1"/>
      <w:numFmt w:val="bullet"/>
      <w:lvlText w:val="o"/>
      <w:lvlJc w:val="left"/>
      <w:pPr>
        <w:ind w:left="1086" w:hanging="360"/>
      </w:pPr>
      <w:rPr>
        <w:rFonts w:ascii="Courier New" w:hAnsi="Courier New" w:cs="Courier New" w:hint="default"/>
      </w:rPr>
    </w:lvl>
    <w:lvl w:ilvl="2" w:tplc="F6DAA770" w:tentative="1">
      <w:start w:val="1"/>
      <w:numFmt w:val="bullet"/>
      <w:lvlText w:val=""/>
      <w:lvlJc w:val="left"/>
      <w:pPr>
        <w:ind w:left="1806" w:hanging="360"/>
      </w:pPr>
      <w:rPr>
        <w:rFonts w:ascii="Wingdings" w:hAnsi="Wingdings" w:hint="default"/>
      </w:rPr>
    </w:lvl>
    <w:lvl w:ilvl="3" w:tplc="EBF0F46C" w:tentative="1">
      <w:start w:val="1"/>
      <w:numFmt w:val="bullet"/>
      <w:lvlText w:val=""/>
      <w:lvlJc w:val="left"/>
      <w:pPr>
        <w:ind w:left="2526" w:hanging="360"/>
      </w:pPr>
      <w:rPr>
        <w:rFonts w:ascii="Symbol" w:hAnsi="Symbol" w:hint="default"/>
      </w:rPr>
    </w:lvl>
    <w:lvl w:ilvl="4" w:tplc="7DC8EA5A" w:tentative="1">
      <w:start w:val="1"/>
      <w:numFmt w:val="bullet"/>
      <w:lvlText w:val="o"/>
      <w:lvlJc w:val="left"/>
      <w:pPr>
        <w:ind w:left="3246" w:hanging="360"/>
      </w:pPr>
      <w:rPr>
        <w:rFonts w:ascii="Courier New" w:hAnsi="Courier New" w:cs="Courier New" w:hint="default"/>
      </w:rPr>
    </w:lvl>
    <w:lvl w:ilvl="5" w:tplc="3E7EDAB0" w:tentative="1">
      <w:start w:val="1"/>
      <w:numFmt w:val="bullet"/>
      <w:lvlText w:val=""/>
      <w:lvlJc w:val="left"/>
      <w:pPr>
        <w:ind w:left="3966" w:hanging="360"/>
      </w:pPr>
      <w:rPr>
        <w:rFonts w:ascii="Wingdings" w:hAnsi="Wingdings" w:hint="default"/>
      </w:rPr>
    </w:lvl>
    <w:lvl w:ilvl="6" w:tplc="4AAE53B2" w:tentative="1">
      <w:start w:val="1"/>
      <w:numFmt w:val="bullet"/>
      <w:lvlText w:val=""/>
      <w:lvlJc w:val="left"/>
      <w:pPr>
        <w:ind w:left="4686" w:hanging="360"/>
      </w:pPr>
      <w:rPr>
        <w:rFonts w:ascii="Symbol" w:hAnsi="Symbol" w:hint="default"/>
      </w:rPr>
    </w:lvl>
    <w:lvl w:ilvl="7" w:tplc="689A7684" w:tentative="1">
      <w:start w:val="1"/>
      <w:numFmt w:val="bullet"/>
      <w:lvlText w:val="o"/>
      <w:lvlJc w:val="left"/>
      <w:pPr>
        <w:ind w:left="5406" w:hanging="360"/>
      </w:pPr>
      <w:rPr>
        <w:rFonts w:ascii="Courier New" w:hAnsi="Courier New" w:cs="Courier New" w:hint="default"/>
      </w:rPr>
    </w:lvl>
    <w:lvl w:ilvl="8" w:tplc="0BAAD49A" w:tentative="1">
      <w:start w:val="1"/>
      <w:numFmt w:val="bullet"/>
      <w:lvlText w:val=""/>
      <w:lvlJc w:val="left"/>
      <w:pPr>
        <w:ind w:left="6126" w:hanging="360"/>
      </w:pPr>
      <w:rPr>
        <w:rFonts w:ascii="Wingdings" w:hAnsi="Wingdings" w:hint="default"/>
      </w:rPr>
    </w:lvl>
  </w:abstractNum>
  <w:abstractNum w:abstractNumId="43" w15:restartNumberingAfterBreak="0">
    <w:nsid w:val="501E46E4"/>
    <w:multiLevelType w:val="hybridMultilevel"/>
    <w:tmpl w:val="B10494A6"/>
    <w:lvl w:ilvl="0" w:tplc="22D48110">
      <w:start w:val="1"/>
      <w:numFmt w:val="bullet"/>
      <w:lvlText w:val=""/>
      <w:lvlJc w:val="left"/>
      <w:pPr>
        <w:ind w:left="720" w:hanging="360"/>
      </w:pPr>
      <w:rPr>
        <w:rFonts w:ascii="Symbol" w:hAnsi="Symbol" w:hint="default"/>
      </w:rPr>
    </w:lvl>
    <w:lvl w:ilvl="1" w:tplc="AC6AF302">
      <w:start w:val="1"/>
      <w:numFmt w:val="bullet"/>
      <w:lvlText w:val="o"/>
      <w:lvlJc w:val="left"/>
      <w:pPr>
        <w:ind w:left="1440" w:hanging="360"/>
      </w:pPr>
      <w:rPr>
        <w:rFonts w:ascii="Courier New" w:hAnsi="Courier New" w:cs="Courier New" w:hint="default"/>
      </w:rPr>
    </w:lvl>
    <w:lvl w:ilvl="2" w:tplc="57FE04EC" w:tentative="1">
      <w:start w:val="1"/>
      <w:numFmt w:val="bullet"/>
      <w:lvlText w:val=""/>
      <w:lvlJc w:val="left"/>
      <w:pPr>
        <w:ind w:left="2160" w:hanging="360"/>
      </w:pPr>
      <w:rPr>
        <w:rFonts w:ascii="Wingdings" w:hAnsi="Wingdings" w:hint="default"/>
      </w:rPr>
    </w:lvl>
    <w:lvl w:ilvl="3" w:tplc="417A6B02" w:tentative="1">
      <w:start w:val="1"/>
      <w:numFmt w:val="bullet"/>
      <w:lvlText w:val=""/>
      <w:lvlJc w:val="left"/>
      <w:pPr>
        <w:ind w:left="2880" w:hanging="360"/>
      </w:pPr>
      <w:rPr>
        <w:rFonts w:ascii="Symbol" w:hAnsi="Symbol" w:hint="default"/>
      </w:rPr>
    </w:lvl>
    <w:lvl w:ilvl="4" w:tplc="B2B08692" w:tentative="1">
      <w:start w:val="1"/>
      <w:numFmt w:val="bullet"/>
      <w:lvlText w:val="o"/>
      <w:lvlJc w:val="left"/>
      <w:pPr>
        <w:ind w:left="3600" w:hanging="360"/>
      </w:pPr>
      <w:rPr>
        <w:rFonts w:ascii="Courier New" w:hAnsi="Courier New" w:cs="Courier New" w:hint="default"/>
      </w:rPr>
    </w:lvl>
    <w:lvl w:ilvl="5" w:tplc="0FEACED2" w:tentative="1">
      <w:start w:val="1"/>
      <w:numFmt w:val="bullet"/>
      <w:lvlText w:val=""/>
      <w:lvlJc w:val="left"/>
      <w:pPr>
        <w:ind w:left="4320" w:hanging="360"/>
      </w:pPr>
      <w:rPr>
        <w:rFonts w:ascii="Wingdings" w:hAnsi="Wingdings" w:hint="default"/>
      </w:rPr>
    </w:lvl>
    <w:lvl w:ilvl="6" w:tplc="EF76020C" w:tentative="1">
      <w:start w:val="1"/>
      <w:numFmt w:val="bullet"/>
      <w:lvlText w:val=""/>
      <w:lvlJc w:val="left"/>
      <w:pPr>
        <w:ind w:left="5040" w:hanging="360"/>
      </w:pPr>
      <w:rPr>
        <w:rFonts w:ascii="Symbol" w:hAnsi="Symbol" w:hint="default"/>
      </w:rPr>
    </w:lvl>
    <w:lvl w:ilvl="7" w:tplc="F0AA6078" w:tentative="1">
      <w:start w:val="1"/>
      <w:numFmt w:val="bullet"/>
      <w:lvlText w:val="o"/>
      <w:lvlJc w:val="left"/>
      <w:pPr>
        <w:ind w:left="5760" w:hanging="360"/>
      </w:pPr>
      <w:rPr>
        <w:rFonts w:ascii="Courier New" w:hAnsi="Courier New" w:cs="Courier New" w:hint="default"/>
      </w:rPr>
    </w:lvl>
    <w:lvl w:ilvl="8" w:tplc="412EFB4E" w:tentative="1">
      <w:start w:val="1"/>
      <w:numFmt w:val="bullet"/>
      <w:lvlText w:val=""/>
      <w:lvlJc w:val="left"/>
      <w:pPr>
        <w:ind w:left="6480" w:hanging="360"/>
      </w:pPr>
      <w:rPr>
        <w:rFonts w:ascii="Wingdings" w:hAnsi="Wingdings" w:hint="default"/>
      </w:rPr>
    </w:lvl>
  </w:abstractNum>
  <w:abstractNum w:abstractNumId="44" w15:restartNumberingAfterBreak="0">
    <w:nsid w:val="53D26CB5"/>
    <w:multiLevelType w:val="hybridMultilevel"/>
    <w:tmpl w:val="661A7C02"/>
    <w:lvl w:ilvl="0" w:tplc="BAE6AF6A">
      <w:start w:val="1"/>
      <w:numFmt w:val="decimal"/>
      <w:lvlText w:val="%1."/>
      <w:lvlJc w:val="left"/>
      <w:pPr>
        <w:ind w:left="720" w:hanging="360"/>
      </w:pPr>
    </w:lvl>
    <w:lvl w:ilvl="1" w:tplc="0AB40056" w:tentative="1">
      <w:start w:val="1"/>
      <w:numFmt w:val="lowerLetter"/>
      <w:lvlText w:val="%2."/>
      <w:lvlJc w:val="left"/>
      <w:pPr>
        <w:ind w:left="1440" w:hanging="360"/>
      </w:pPr>
    </w:lvl>
    <w:lvl w:ilvl="2" w:tplc="5C025232" w:tentative="1">
      <w:start w:val="1"/>
      <w:numFmt w:val="lowerRoman"/>
      <w:lvlText w:val="%3."/>
      <w:lvlJc w:val="right"/>
      <w:pPr>
        <w:ind w:left="2160" w:hanging="180"/>
      </w:pPr>
    </w:lvl>
    <w:lvl w:ilvl="3" w:tplc="97ECC7A0" w:tentative="1">
      <w:start w:val="1"/>
      <w:numFmt w:val="decimal"/>
      <w:lvlText w:val="%4."/>
      <w:lvlJc w:val="left"/>
      <w:pPr>
        <w:ind w:left="2880" w:hanging="360"/>
      </w:pPr>
    </w:lvl>
    <w:lvl w:ilvl="4" w:tplc="CD723D74" w:tentative="1">
      <w:start w:val="1"/>
      <w:numFmt w:val="lowerLetter"/>
      <w:lvlText w:val="%5."/>
      <w:lvlJc w:val="left"/>
      <w:pPr>
        <w:ind w:left="3600" w:hanging="360"/>
      </w:pPr>
    </w:lvl>
    <w:lvl w:ilvl="5" w:tplc="05B8A698" w:tentative="1">
      <w:start w:val="1"/>
      <w:numFmt w:val="lowerRoman"/>
      <w:lvlText w:val="%6."/>
      <w:lvlJc w:val="right"/>
      <w:pPr>
        <w:ind w:left="4320" w:hanging="180"/>
      </w:pPr>
    </w:lvl>
    <w:lvl w:ilvl="6" w:tplc="A0080182" w:tentative="1">
      <w:start w:val="1"/>
      <w:numFmt w:val="decimal"/>
      <w:lvlText w:val="%7."/>
      <w:lvlJc w:val="left"/>
      <w:pPr>
        <w:ind w:left="5040" w:hanging="360"/>
      </w:pPr>
    </w:lvl>
    <w:lvl w:ilvl="7" w:tplc="535A2166" w:tentative="1">
      <w:start w:val="1"/>
      <w:numFmt w:val="lowerLetter"/>
      <w:lvlText w:val="%8."/>
      <w:lvlJc w:val="left"/>
      <w:pPr>
        <w:ind w:left="5760" w:hanging="360"/>
      </w:pPr>
    </w:lvl>
    <w:lvl w:ilvl="8" w:tplc="A8EAB136" w:tentative="1">
      <w:start w:val="1"/>
      <w:numFmt w:val="lowerRoman"/>
      <w:lvlText w:val="%9."/>
      <w:lvlJc w:val="right"/>
      <w:pPr>
        <w:ind w:left="6480" w:hanging="180"/>
      </w:pPr>
    </w:lvl>
  </w:abstractNum>
  <w:abstractNum w:abstractNumId="45" w15:restartNumberingAfterBreak="0">
    <w:nsid w:val="552377ED"/>
    <w:multiLevelType w:val="hybridMultilevel"/>
    <w:tmpl w:val="14A2F3BC"/>
    <w:lvl w:ilvl="0" w:tplc="FAB8F086">
      <w:start w:val="1"/>
      <w:numFmt w:val="bullet"/>
      <w:lvlText w:val=""/>
      <w:lvlJc w:val="left"/>
      <w:pPr>
        <w:ind w:left="720" w:hanging="360"/>
      </w:pPr>
      <w:rPr>
        <w:rFonts w:ascii="Symbol" w:hAnsi="Symbol" w:hint="default"/>
      </w:rPr>
    </w:lvl>
    <w:lvl w:ilvl="1" w:tplc="05BA24C6" w:tentative="1">
      <w:start w:val="1"/>
      <w:numFmt w:val="bullet"/>
      <w:lvlText w:val="o"/>
      <w:lvlJc w:val="left"/>
      <w:pPr>
        <w:ind w:left="1440" w:hanging="360"/>
      </w:pPr>
      <w:rPr>
        <w:rFonts w:ascii="Courier New" w:hAnsi="Courier New" w:cs="Courier New" w:hint="default"/>
      </w:rPr>
    </w:lvl>
    <w:lvl w:ilvl="2" w:tplc="13E8080C" w:tentative="1">
      <w:start w:val="1"/>
      <w:numFmt w:val="bullet"/>
      <w:lvlText w:val=""/>
      <w:lvlJc w:val="left"/>
      <w:pPr>
        <w:ind w:left="2160" w:hanging="360"/>
      </w:pPr>
      <w:rPr>
        <w:rFonts w:ascii="Wingdings" w:hAnsi="Wingdings" w:hint="default"/>
      </w:rPr>
    </w:lvl>
    <w:lvl w:ilvl="3" w:tplc="2424C18C" w:tentative="1">
      <w:start w:val="1"/>
      <w:numFmt w:val="bullet"/>
      <w:lvlText w:val=""/>
      <w:lvlJc w:val="left"/>
      <w:pPr>
        <w:ind w:left="2880" w:hanging="360"/>
      </w:pPr>
      <w:rPr>
        <w:rFonts w:ascii="Symbol" w:hAnsi="Symbol" w:hint="default"/>
      </w:rPr>
    </w:lvl>
    <w:lvl w:ilvl="4" w:tplc="A830DA68" w:tentative="1">
      <w:start w:val="1"/>
      <w:numFmt w:val="bullet"/>
      <w:lvlText w:val="o"/>
      <w:lvlJc w:val="left"/>
      <w:pPr>
        <w:ind w:left="3600" w:hanging="360"/>
      </w:pPr>
      <w:rPr>
        <w:rFonts w:ascii="Courier New" w:hAnsi="Courier New" w:cs="Courier New" w:hint="default"/>
      </w:rPr>
    </w:lvl>
    <w:lvl w:ilvl="5" w:tplc="6C44D1F6" w:tentative="1">
      <w:start w:val="1"/>
      <w:numFmt w:val="bullet"/>
      <w:lvlText w:val=""/>
      <w:lvlJc w:val="left"/>
      <w:pPr>
        <w:ind w:left="4320" w:hanging="360"/>
      </w:pPr>
      <w:rPr>
        <w:rFonts w:ascii="Wingdings" w:hAnsi="Wingdings" w:hint="default"/>
      </w:rPr>
    </w:lvl>
    <w:lvl w:ilvl="6" w:tplc="70D05CAE" w:tentative="1">
      <w:start w:val="1"/>
      <w:numFmt w:val="bullet"/>
      <w:lvlText w:val=""/>
      <w:lvlJc w:val="left"/>
      <w:pPr>
        <w:ind w:left="5040" w:hanging="360"/>
      </w:pPr>
      <w:rPr>
        <w:rFonts w:ascii="Symbol" w:hAnsi="Symbol" w:hint="default"/>
      </w:rPr>
    </w:lvl>
    <w:lvl w:ilvl="7" w:tplc="EDE619BA" w:tentative="1">
      <w:start w:val="1"/>
      <w:numFmt w:val="bullet"/>
      <w:lvlText w:val="o"/>
      <w:lvlJc w:val="left"/>
      <w:pPr>
        <w:ind w:left="5760" w:hanging="360"/>
      </w:pPr>
      <w:rPr>
        <w:rFonts w:ascii="Courier New" w:hAnsi="Courier New" w:cs="Courier New" w:hint="default"/>
      </w:rPr>
    </w:lvl>
    <w:lvl w:ilvl="8" w:tplc="630EACB8" w:tentative="1">
      <w:start w:val="1"/>
      <w:numFmt w:val="bullet"/>
      <w:lvlText w:val=""/>
      <w:lvlJc w:val="left"/>
      <w:pPr>
        <w:ind w:left="6480" w:hanging="360"/>
      </w:pPr>
      <w:rPr>
        <w:rFonts w:ascii="Wingdings" w:hAnsi="Wingdings" w:hint="default"/>
      </w:rPr>
    </w:lvl>
  </w:abstractNum>
  <w:abstractNum w:abstractNumId="46" w15:restartNumberingAfterBreak="0">
    <w:nsid w:val="568F7B76"/>
    <w:multiLevelType w:val="hybridMultilevel"/>
    <w:tmpl w:val="55B8E362"/>
    <w:lvl w:ilvl="0" w:tplc="5754A7D4">
      <w:start w:val="1"/>
      <w:numFmt w:val="bullet"/>
      <w:lvlText w:val=""/>
      <w:lvlJc w:val="left"/>
      <w:pPr>
        <w:ind w:left="720" w:hanging="360"/>
      </w:pPr>
      <w:rPr>
        <w:rFonts w:ascii="Symbol" w:hAnsi="Symbol" w:hint="default"/>
      </w:rPr>
    </w:lvl>
    <w:lvl w:ilvl="1" w:tplc="EDB008F8">
      <w:start w:val="1"/>
      <w:numFmt w:val="bullet"/>
      <w:lvlText w:val="o"/>
      <w:lvlJc w:val="left"/>
      <w:pPr>
        <w:ind w:left="1440" w:hanging="360"/>
      </w:pPr>
      <w:rPr>
        <w:rFonts w:ascii="Courier New" w:hAnsi="Courier New" w:cs="Courier New" w:hint="default"/>
      </w:rPr>
    </w:lvl>
    <w:lvl w:ilvl="2" w:tplc="94A8673E">
      <w:start w:val="1"/>
      <w:numFmt w:val="bullet"/>
      <w:lvlText w:val=""/>
      <w:lvlJc w:val="left"/>
      <w:pPr>
        <w:ind w:left="2160" w:hanging="360"/>
      </w:pPr>
      <w:rPr>
        <w:rFonts w:ascii="Wingdings" w:hAnsi="Wingdings" w:hint="default"/>
      </w:rPr>
    </w:lvl>
    <w:lvl w:ilvl="3" w:tplc="2D2E86A6">
      <w:start w:val="1"/>
      <w:numFmt w:val="bullet"/>
      <w:lvlText w:val=""/>
      <w:lvlJc w:val="left"/>
      <w:pPr>
        <w:ind w:left="2880" w:hanging="360"/>
      </w:pPr>
      <w:rPr>
        <w:rFonts w:ascii="Symbol" w:hAnsi="Symbol" w:hint="default"/>
      </w:rPr>
    </w:lvl>
    <w:lvl w:ilvl="4" w:tplc="19BEF950">
      <w:start w:val="1"/>
      <w:numFmt w:val="bullet"/>
      <w:lvlText w:val="o"/>
      <w:lvlJc w:val="left"/>
      <w:pPr>
        <w:ind w:left="3600" w:hanging="360"/>
      </w:pPr>
      <w:rPr>
        <w:rFonts w:ascii="Courier New" w:hAnsi="Courier New" w:cs="Courier New" w:hint="default"/>
      </w:rPr>
    </w:lvl>
    <w:lvl w:ilvl="5" w:tplc="3794A6A2">
      <w:start w:val="1"/>
      <w:numFmt w:val="bullet"/>
      <w:lvlText w:val=""/>
      <w:lvlJc w:val="left"/>
      <w:pPr>
        <w:ind w:left="4320" w:hanging="360"/>
      </w:pPr>
      <w:rPr>
        <w:rFonts w:ascii="Wingdings" w:hAnsi="Wingdings" w:hint="default"/>
      </w:rPr>
    </w:lvl>
    <w:lvl w:ilvl="6" w:tplc="2362B9E6">
      <w:start w:val="1"/>
      <w:numFmt w:val="bullet"/>
      <w:lvlText w:val=""/>
      <w:lvlJc w:val="left"/>
      <w:pPr>
        <w:ind w:left="5040" w:hanging="360"/>
      </w:pPr>
      <w:rPr>
        <w:rFonts w:ascii="Symbol" w:hAnsi="Symbol" w:hint="default"/>
      </w:rPr>
    </w:lvl>
    <w:lvl w:ilvl="7" w:tplc="1F44DFE0">
      <w:start w:val="1"/>
      <w:numFmt w:val="bullet"/>
      <w:lvlText w:val="o"/>
      <w:lvlJc w:val="left"/>
      <w:pPr>
        <w:ind w:left="5760" w:hanging="360"/>
      </w:pPr>
      <w:rPr>
        <w:rFonts w:ascii="Courier New" w:hAnsi="Courier New" w:cs="Courier New" w:hint="default"/>
      </w:rPr>
    </w:lvl>
    <w:lvl w:ilvl="8" w:tplc="2A5A489A">
      <w:start w:val="1"/>
      <w:numFmt w:val="bullet"/>
      <w:lvlText w:val=""/>
      <w:lvlJc w:val="left"/>
      <w:pPr>
        <w:ind w:left="6480" w:hanging="360"/>
      </w:pPr>
      <w:rPr>
        <w:rFonts w:ascii="Wingdings" w:hAnsi="Wingdings" w:hint="default"/>
      </w:rPr>
    </w:lvl>
  </w:abstractNum>
  <w:abstractNum w:abstractNumId="47" w15:restartNumberingAfterBreak="0">
    <w:nsid w:val="577A232A"/>
    <w:multiLevelType w:val="hybridMultilevel"/>
    <w:tmpl w:val="94AE8522"/>
    <w:lvl w:ilvl="0" w:tplc="B20E5FC6">
      <w:start w:val="16"/>
      <w:numFmt w:val="decimal"/>
      <w:lvlText w:val="%1."/>
      <w:lvlJc w:val="left"/>
      <w:pPr>
        <w:ind w:left="836" w:hanging="346"/>
      </w:pPr>
      <w:rPr>
        <w:rFonts w:hint="default"/>
        <w:color w:val="0F0F0F"/>
        <w:spacing w:val="-34"/>
        <w:w w:val="119"/>
        <w:sz w:val="24"/>
        <w:szCs w:val="24"/>
      </w:rPr>
    </w:lvl>
    <w:lvl w:ilvl="1" w:tplc="CA406C0E" w:tentative="1">
      <w:start w:val="1"/>
      <w:numFmt w:val="lowerLetter"/>
      <w:lvlText w:val="%2."/>
      <w:lvlJc w:val="left"/>
      <w:pPr>
        <w:ind w:left="1440" w:hanging="360"/>
      </w:pPr>
    </w:lvl>
    <w:lvl w:ilvl="2" w:tplc="F4D078F8" w:tentative="1">
      <w:start w:val="1"/>
      <w:numFmt w:val="lowerRoman"/>
      <w:lvlText w:val="%3."/>
      <w:lvlJc w:val="right"/>
      <w:pPr>
        <w:ind w:left="2160" w:hanging="180"/>
      </w:pPr>
    </w:lvl>
    <w:lvl w:ilvl="3" w:tplc="6674FFD6" w:tentative="1">
      <w:start w:val="1"/>
      <w:numFmt w:val="decimal"/>
      <w:lvlText w:val="%4."/>
      <w:lvlJc w:val="left"/>
      <w:pPr>
        <w:ind w:left="2880" w:hanging="360"/>
      </w:pPr>
    </w:lvl>
    <w:lvl w:ilvl="4" w:tplc="412E0AC4" w:tentative="1">
      <w:start w:val="1"/>
      <w:numFmt w:val="lowerLetter"/>
      <w:lvlText w:val="%5."/>
      <w:lvlJc w:val="left"/>
      <w:pPr>
        <w:ind w:left="3600" w:hanging="360"/>
      </w:pPr>
    </w:lvl>
    <w:lvl w:ilvl="5" w:tplc="85C43172" w:tentative="1">
      <w:start w:val="1"/>
      <w:numFmt w:val="lowerRoman"/>
      <w:lvlText w:val="%6."/>
      <w:lvlJc w:val="right"/>
      <w:pPr>
        <w:ind w:left="4320" w:hanging="180"/>
      </w:pPr>
    </w:lvl>
    <w:lvl w:ilvl="6" w:tplc="6EF04D28" w:tentative="1">
      <w:start w:val="1"/>
      <w:numFmt w:val="decimal"/>
      <w:lvlText w:val="%7."/>
      <w:lvlJc w:val="left"/>
      <w:pPr>
        <w:ind w:left="5040" w:hanging="360"/>
      </w:pPr>
    </w:lvl>
    <w:lvl w:ilvl="7" w:tplc="6DC0D31C" w:tentative="1">
      <w:start w:val="1"/>
      <w:numFmt w:val="lowerLetter"/>
      <w:lvlText w:val="%8."/>
      <w:lvlJc w:val="left"/>
      <w:pPr>
        <w:ind w:left="5760" w:hanging="360"/>
      </w:pPr>
    </w:lvl>
    <w:lvl w:ilvl="8" w:tplc="50007BCE" w:tentative="1">
      <w:start w:val="1"/>
      <w:numFmt w:val="lowerRoman"/>
      <w:lvlText w:val="%9."/>
      <w:lvlJc w:val="right"/>
      <w:pPr>
        <w:ind w:left="6480" w:hanging="180"/>
      </w:pPr>
    </w:lvl>
  </w:abstractNum>
  <w:abstractNum w:abstractNumId="4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9" w15:restartNumberingAfterBreak="0">
    <w:nsid w:val="595A1847"/>
    <w:multiLevelType w:val="hybridMultilevel"/>
    <w:tmpl w:val="3538F91E"/>
    <w:lvl w:ilvl="0" w:tplc="59185856">
      <w:start w:val="1"/>
      <w:numFmt w:val="decimal"/>
      <w:lvlText w:val="%1."/>
      <w:lvlJc w:val="left"/>
      <w:pPr>
        <w:ind w:left="2100" w:hanging="540"/>
      </w:pPr>
      <w:rPr>
        <w:rFonts w:hint="default"/>
        <w:b/>
      </w:rPr>
    </w:lvl>
    <w:lvl w:ilvl="1" w:tplc="70E4766A" w:tentative="1">
      <w:start w:val="1"/>
      <w:numFmt w:val="lowerLetter"/>
      <w:lvlText w:val="%2."/>
      <w:lvlJc w:val="left"/>
      <w:pPr>
        <w:ind w:left="1440" w:hanging="360"/>
      </w:pPr>
    </w:lvl>
    <w:lvl w:ilvl="2" w:tplc="45CAD1B6" w:tentative="1">
      <w:start w:val="1"/>
      <w:numFmt w:val="lowerRoman"/>
      <w:lvlText w:val="%3."/>
      <w:lvlJc w:val="right"/>
      <w:pPr>
        <w:ind w:left="2160" w:hanging="180"/>
      </w:pPr>
    </w:lvl>
    <w:lvl w:ilvl="3" w:tplc="D9D445E2" w:tentative="1">
      <w:start w:val="1"/>
      <w:numFmt w:val="decimal"/>
      <w:lvlText w:val="%4."/>
      <w:lvlJc w:val="left"/>
      <w:pPr>
        <w:ind w:left="2880" w:hanging="360"/>
      </w:pPr>
    </w:lvl>
    <w:lvl w:ilvl="4" w:tplc="52A0555C" w:tentative="1">
      <w:start w:val="1"/>
      <w:numFmt w:val="lowerLetter"/>
      <w:lvlText w:val="%5."/>
      <w:lvlJc w:val="left"/>
      <w:pPr>
        <w:ind w:left="3600" w:hanging="360"/>
      </w:pPr>
    </w:lvl>
    <w:lvl w:ilvl="5" w:tplc="FD5C638E" w:tentative="1">
      <w:start w:val="1"/>
      <w:numFmt w:val="lowerRoman"/>
      <w:lvlText w:val="%6."/>
      <w:lvlJc w:val="right"/>
      <w:pPr>
        <w:ind w:left="4320" w:hanging="180"/>
      </w:pPr>
    </w:lvl>
    <w:lvl w:ilvl="6" w:tplc="AA1CA220" w:tentative="1">
      <w:start w:val="1"/>
      <w:numFmt w:val="decimal"/>
      <w:lvlText w:val="%7."/>
      <w:lvlJc w:val="left"/>
      <w:pPr>
        <w:ind w:left="5040" w:hanging="360"/>
      </w:pPr>
    </w:lvl>
    <w:lvl w:ilvl="7" w:tplc="53740FD2" w:tentative="1">
      <w:start w:val="1"/>
      <w:numFmt w:val="lowerLetter"/>
      <w:lvlText w:val="%8."/>
      <w:lvlJc w:val="left"/>
      <w:pPr>
        <w:ind w:left="5760" w:hanging="360"/>
      </w:pPr>
    </w:lvl>
    <w:lvl w:ilvl="8" w:tplc="54F0F74A" w:tentative="1">
      <w:start w:val="1"/>
      <w:numFmt w:val="lowerRoman"/>
      <w:lvlText w:val="%9."/>
      <w:lvlJc w:val="right"/>
      <w:pPr>
        <w:ind w:left="6480" w:hanging="180"/>
      </w:pPr>
    </w:lvl>
  </w:abstractNum>
  <w:abstractNum w:abstractNumId="50" w15:restartNumberingAfterBreak="0">
    <w:nsid w:val="59F273B8"/>
    <w:multiLevelType w:val="hybridMultilevel"/>
    <w:tmpl w:val="8C0E8E14"/>
    <w:lvl w:ilvl="0" w:tplc="28F23DE0">
      <w:numFmt w:val="bullet"/>
      <w:lvlText w:val=""/>
      <w:lvlJc w:val="left"/>
      <w:pPr>
        <w:ind w:left="720" w:hanging="360"/>
      </w:pPr>
      <w:rPr>
        <w:rFonts w:ascii="Symbol" w:eastAsia="Times New Roman" w:hAnsi="Symbol" w:cs="Arial" w:hint="default"/>
      </w:rPr>
    </w:lvl>
    <w:lvl w:ilvl="1" w:tplc="46521C5A" w:tentative="1">
      <w:start w:val="1"/>
      <w:numFmt w:val="bullet"/>
      <w:lvlText w:val="o"/>
      <w:lvlJc w:val="left"/>
      <w:pPr>
        <w:ind w:left="1440" w:hanging="360"/>
      </w:pPr>
      <w:rPr>
        <w:rFonts w:ascii="Courier New" w:hAnsi="Courier New" w:cs="Courier New" w:hint="default"/>
      </w:rPr>
    </w:lvl>
    <w:lvl w:ilvl="2" w:tplc="01CA0518" w:tentative="1">
      <w:start w:val="1"/>
      <w:numFmt w:val="bullet"/>
      <w:lvlText w:val=""/>
      <w:lvlJc w:val="left"/>
      <w:pPr>
        <w:ind w:left="2160" w:hanging="360"/>
      </w:pPr>
      <w:rPr>
        <w:rFonts w:ascii="Wingdings" w:hAnsi="Wingdings" w:hint="default"/>
      </w:rPr>
    </w:lvl>
    <w:lvl w:ilvl="3" w:tplc="D974B0FC" w:tentative="1">
      <w:start w:val="1"/>
      <w:numFmt w:val="bullet"/>
      <w:lvlText w:val=""/>
      <w:lvlJc w:val="left"/>
      <w:pPr>
        <w:ind w:left="2880" w:hanging="360"/>
      </w:pPr>
      <w:rPr>
        <w:rFonts w:ascii="Symbol" w:hAnsi="Symbol" w:hint="default"/>
      </w:rPr>
    </w:lvl>
    <w:lvl w:ilvl="4" w:tplc="3D60EFC0" w:tentative="1">
      <w:start w:val="1"/>
      <w:numFmt w:val="bullet"/>
      <w:lvlText w:val="o"/>
      <w:lvlJc w:val="left"/>
      <w:pPr>
        <w:ind w:left="3600" w:hanging="360"/>
      </w:pPr>
      <w:rPr>
        <w:rFonts w:ascii="Courier New" w:hAnsi="Courier New" w:cs="Courier New" w:hint="default"/>
      </w:rPr>
    </w:lvl>
    <w:lvl w:ilvl="5" w:tplc="35C06850" w:tentative="1">
      <w:start w:val="1"/>
      <w:numFmt w:val="bullet"/>
      <w:lvlText w:val=""/>
      <w:lvlJc w:val="left"/>
      <w:pPr>
        <w:ind w:left="4320" w:hanging="360"/>
      </w:pPr>
      <w:rPr>
        <w:rFonts w:ascii="Wingdings" w:hAnsi="Wingdings" w:hint="default"/>
      </w:rPr>
    </w:lvl>
    <w:lvl w:ilvl="6" w:tplc="2572DF04" w:tentative="1">
      <w:start w:val="1"/>
      <w:numFmt w:val="bullet"/>
      <w:lvlText w:val=""/>
      <w:lvlJc w:val="left"/>
      <w:pPr>
        <w:ind w:left="5040" w:hanging="360"/>
      </w:pPr>
      <w:rPr>
        <w:rFonts w:ascii="Symbol" w:hAnsi="Symbol" w:hint="default"/>
      </w:rPr>
    </w:lvl>
    <w:lvl w:ilvl="7" w:tplc="15B05274" w:tentative="1">
      <w:start w:val="1"/>
      <w:numFmt w:val="bullet"/>
      <w:lvlText w:val="o"/>
      <w:lvlJc w:val="left"/>
      <w:pPr>
        <w:ind w:left="5760" w:hanging="360"/>
      </w:pPr>
      <w:rPr>
        <w:rFonts w:ascii="Courier New" w:hAnsi="Courier New" w:cs="Courier New" w:hint="default"/>
      </w:rPr>
    </w:lvl>
    <w:lvl w:ilvl="8" w:tplc="806A0546" w:tentative="1">
      <w:start w:val="1"/>
      <w:numFmt w:val="bullet"/>
      <w:lvlText w:val=""/>
      <w:lvlJc w:val="left"/>
      <w:pPr>
        <w:ind w:left="6480" w:hanging="360"/>
      </w:pPr>
      <w:rPr>
        <w:rFonts w:ascii="Wingdings" w:hAnsi="Wingdings" w:hint="default"/>
      </w:rPr>
    </w:lvl>
  </w:abstractNum>
  <w:abstractNum w:abstractNumId="51" w15:restartNumberingAfterBreak="0">
    <w:nsid w:val="5A1F1B01"/>
    <w:multiLevelType w:val="hybridMultilevel"/>
    <w:tmpl w:val="F262517A"/>
    <w:lvl w:ilvl="0" w:tplc="540EF7EC">
      <w:start w:val="16"/>
      <w:numFmt w:val="decimal"/>
      <w:lvlText w:val="%1."/>
      <w:lvlJc w:val="left"/>
      <w:pPr>
        <w:ind w:left="4754" w:hanging="360"/>
      </w:pPr>
      <w:rPr>
        <w:rFonts w:hint="default"/>
      </w:rPr>
    </w:lvl>
    <w:lvl w:ilvl="1" w:tplc="9DE4E318" w:tentative="1">
      <w:start w:val="1"/>
      <w:numFmt w:val="lowerLetter"/>
      <w:lvlText w:val="%2."/>
      <w:lvlJc w:val="left"/>
      <w:pPr>
        <w:ind w:left="5474" w:hanging="360"/>
      </w:pPr>
    </w:lvl>
    <w:lvl w:ilvl="2" w:tplc="95AA38D6" w:tentative="1">
      <w:start w:val="1"/>
      <w:numFmt w:val="lowerRoman"/>
      <w:lvlText w:val="%3."/>
      <w:lvlJc w:val="right"/>
      <w:pPr>
        <w:ind w:left="6194" w:hanging="180"/>
      </w:pPr>
    </w:lvl>
    <w:lvl w:ilvl="3" w:tplc="B1466FB2" w:tentative="1">
      <w:start w:val="1"/>
      <w:numFmt w:val="decimal"/>
      <w:lvlText w:val="%4."/>
      <w:lvlJc w:val="left"/>
      <w:pPr>
        <w:ind w:left="6914" w:hanging="360"/>
      </w:pPr>
    </w:lvl>
    <w:lvl w:ilvl="4" w:tplc="5F50EEFE" w:tentative="1">
      <w:start w:val="1"/>
      <w:numFmt w:val="lowerLetter"/>
      <w:lvlText w:val="%5."/>
      <w:lvlJc w:val="left"/>
      <w:pPr>
        <w:ind w:left="7634" w:hanging="360"/>
      </w:pPr>
    </w:lvl>
    <w:lvl w:ilvl="5" w:tplc="25324142" w:tentative="1">
      <w:start w:val="1"/>
      <w:numFmt w:val="lowerRoman"/>
      <w:lvlText w:val="%6."/>
      <w:lvlJc w:val="right"/>
      <w:pPr>
        <w:ind w:left="8354" w:hanging="180"/>
      </w:pPr>
    </w:lvl>
    <w:lvl w:ilvl="6" w:tplc="FE628CF0" w:tentative="1">
      <w:start w:val="1"/>
      <w:numFmt w:val="decimal"/>
      <w:lvlText w:val="%7."/>
      <w:lvlJc w:val="left"/>
      <w:pPr>
        <w:ind w:left="9074" w:hanging="360"/>
      </w:pPr>
    </w:lvl>
    <w:lvl w:ilvl="7" w:tplc="74042B24" w:tentative="1">
      <w:start w:val="1"/>
      <w:numFmt w:val="lowerLetter"/>
      <w:lvlText w:val="%8."/>
      <w:lvlJc w:val="left"/>
      <w:pPr>
        <w:ind w:left="9794" w:hanging="360"/>
      </w:pPr>
    </w:lvl>
    <w:lvl w:ilvl="8" w:tplc="5074F742" w:tentative="1">
      <w:start w:val="1"/>
      <w:numFmt w:val="lowerRoman"/>
      <w:lvlText w:val="%9."/>
      <w:lvlJc w:val="right"/>
      <w:pPr>
        <w:ind w:left="10514" w:hanging="180"/>
      </w:pPr>
    </w:lvl>
  </w:abstractNum>
  <w:abstractNum w:abstractNumId="52" w15:restartNumberingAfterBreak="0">
    <w:nsid w:val="5C23004B"/>
    <w:multiLevelType w:val="hybridMultilevel"/>
    <w:tmpl w:val="76341390"/>
    <w:lvl w:ilvl="0" w:tplc="30D4B34A">
      <w:start w:val="1"/>
      <w:numFmt w:val="upperRoman"/>
      <w:lvlText w:val="%1."/>
      <w:lvlJc w:val="right"/>
      <w:pPr>
        <w:ind w:left="850" w:hanging="360"/>
      </w:pPr>
      <w:rPr>
        <w:b/>
      </w:rPr>
    </w:lvl>
    <w:lvl w:ilvl="1" w:tplc="9A5401C8">
      <w:start w:val="1"/>
      <w:numFmt w:val="lowerLetter"/>
      <w:lvlText w:val="%2."/>
      <w:lvlJc w:val="left"/>
      <w:pPr>
        <w:ind w:left="1570" w:hanging="360"/>
      </w:pPr>
    </w:lvl>
    <w:lvl w:ilvl="2" w:tplc="D7B6DC10" w:tentative="1">
      <w:start w:val="1"/>
      <w:numFmt w:val="lowerRoman"/>
      <w:lvlText w:val="%3."/>
      <w:lvlJc w:val="right"/>
      <w:pPr>
        <w:ind w:left="2290" w:hanging="180"/>
      </w:pPr>
    </w:lvl>
    <w:lvl w:ilvl="3" w:tplc="F6329EC0" w:tentative="1">
      <w:start w:val="1"/>
      <w:numFmt w:val="decimal"/>
      <w:lvlText w:val="%4."/>
      <w:lvlJc w:val="left"/>
      <w:pPr>
        <w:ind w:left="3010" w:hanging="360"/>
      </w:pPr>
    </w:lvl>
    <w:lvl w:ilvl="4" w:tplc="C5CEF3F0" w:tentative="1">
      <w:start w:val="1"/>
      <w:numFmt w:val="lowerLetter"/>
      <w:lvlText w:val="%5."/>
      <w:lvlJc w:val="left"/>
      <w:pPr>
        <w:ind w:left="3730" w:hanging="360"/>
      </w:pPr>
    </w:lvl>
    <w:lvl w:ilvl="5" w:tplc="E55EE556" w:tentative="1">
      <w:start w:val="1"/>
      <w:numFmt w:val="lowerRoman"/>
      <w:lvlText w:val="%6."/>
      <w:lvlJc w:val="right"/>
      <w:pPr>
        <w:ind w:left="4450" w:hanging="180"/>
      </w:pPr>
    </w:lvl>
    <w:lvl w:ilvl="6" w:tplc="9468CA4A" w:tentative="1">
      <w:start w:val="1"/>
      <w:numFmt w:val="decimal"/>
      <w:lvlText w:val="%7."/>
      <w:lvlJc w:val="left"/>
      <w:pPr>
        <w:ind w:left="5170" w:hanging="360"/>
      </w:pPr>
    </w:lvl>
    <w:lvl w:ilvl="7" w:tplc="2AC64D3C" w:tentative="1">
      <w:start w:val="1"/>
      <w:numFmt w:val="lowerLetter"/>
      <w:lvlText w:val="%8."/>
      <w:lvlJc w:val="left"/>
      <w:pPr>
        <w:ind w:left="5890" w:hanging="360"/>
      </w:pPr>
    </w:lvl>
    <w:lvl w:ilvl="8" w:tplc="8648E42C" w:tentative="1">
      <w:start w:val="1"/>
      <w:numFmt w:val="lowerRoman"/>
      <w:lvlText w:val="%9."/>
      <w:lvlJc w:val="right"/>
      <w:pPr>
        <w:ind w:left="6610" w:hanging="180"/>
      </w:pPr>
    </w:lvl>
  </w:abstractNum>
  <w:abstractNum w:abstractNumId="5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F048A5"/>
    <w:multiLevelType w:val="hybridMultilevel"/>
    <w:tmpl w:val="E4901E40"/>
    <w:lvl w:ilvl="0" w:tplc="46104D5E">
      <w:start w:val="1"/>
      <w:numFmt w:val="decimal"/>
      <w:lvlText w:val="%1."/>
      <w:lvlJc w:val="left"/>
      <w:pPr>
        <w:ind w:left="1584" w:hanging="360"/>
      </w:pPr>
      <w:rPr>
        <w:rFonts w:hint="default"/>
      </w:rPr>
    </w:lvl>
    <w:lvl w:ilvl="1" w:tplc="7BB06CE8" w:tentative="1">
      <w:start w:val="1"/>
      <w:numFmt w:val="lowerLetter"/>
      <w:lvlText w:val="%2."/>
      <w:lvlJc w:val="left"/>
      <w:pPr>
        <w:ind w:left="2304" w:hanging="360"/>
      </w:pPr>
    </w:lvl>
    <w:lvl w:ilvl="2" w:tplc="5B4034E8" w:tentative="1">
      <w:start w:val="1"/>
      <w:numFmt w:val="lowerRoman"/>
      <w:lvlText w:val="%3."/>
      <w:lvlJc w:val="right"/>
      <w:pPr>
        <w:ind w:left="3024" w:hanging="180"/>
      </w:pPr>
    </w:lvl>
    <w:lvl w:ilvl="3" w:tplc="23560C2A" w:tentative="1">
      <w:start w:val="1"/>
      <w:numFmt w:val="decimal"/>
      <w:lvlText w:val="%4."/>
      <w:lvlJc w:val="left"/>
      <w:pPr>
        <w:ind w:left="3744" w:hanging="360"/>
      </w:pPr>
    </w:lvl>
    <w:lvl w:ilvl="4" w:tplc="0DE2DC8C" w:tentative="1">
      <w:start w:val="1"/>
      <w:numFmt w:val="lowerLetter"/>
      <w:lvlText w:val="%5."/>
      <w:lvlJc w:val="left"/>
      <w:pPr>
        <w:ind w:left="4464" w:hanging="360"/>
      </w:pPr>
    </w:lvl>
    <w:lvl w:ilvl="5" w:tplc="ABB49538" w:tentative="1">
      <w:start w:val="1"/>
      <w:numFmt w:val="lowerRoman"/>
      <w:lvlText w:val="%6."/>
      <w:lvlJc w:val="right"/>
      <w:pPr>
        <w:ind w:left="5184" w:hanging="180"/>
      </w:pPr>
    </w:lvl>
    <w:lvl w:ilvl="6" w:tplc="FD8A4EEA" w:tentative="1">
      <w:start w:val="1"/>
      <w:numFmt w:val="decimal"/>
      <w:lvlText w:val="%7."/>
      <w:lvlJc w:val="left"/>
      <w:pPr>
        <w:ind w:left="5904" w:hanging="360"/>
      </w:pPr>
    </w:lvl>
    <w:lvl w:ilvl="7" w:tplc="BBD093E0" w:tentative="1">
      <w:start w:val="1"/>
      <w:numFmt w:val="lowerLetter"/>
      <w:lvlText w:val="%8."/>
      <w:lvlJc w:val="left"/>
      <w:pPr>
        <w:ind w:left="6624" w:hanging="360"/>
      </w:pPr>
    </w:lvl>
    <w:lvl w:ilvl="8" w:tplc="89B676BE" w:tentative="1">
      <w:start w:val="1"/>
      <w:numFmt w:val="lowerRoman"/>
      <w:lvlText w:val="%9."/>
      <w:lvlJc w:val="right"/>
      <w:pPr>
        <w:ind w:left="7344" w:hanging="180"/>
      </w:pPr>
    </w:lvl>
  </w:abstractNum>
  <w:abstractNum w:abstractNumId="55" w15:restartNumberingAfterBreak="0">
    <w:nsid w:val="63E23218"/>
    <w:multiLevelType w:val="hybridMultilevel"/>
    <w:tmpl w:val="A0B827B0"/>
    <w:lvl w:ilvl="0" w:tplc="F73A344E">
      <w:start w:val="1"/>
      <w:numFmt w:val="bullet"/>
      <w:lvlText w:val=""/>
      <w:lvlJc w:val="left"/>
      <w:pPr>
        <w:ind w:left="720" w:hanging="360"/>
      </w:pPr>
      <w:rPr>
        <w:rFonts w:ascii="Symbol" w:hAnsi="Symbol" w:hint="default"/>
      </w:rPr>
    </w:lvl>
    <w:lvl w:ilvl="1" w:tplc="0180FBB2">
      <w:start w:val="1"/>
      <w:numFmt w:val="bullet"/>
      <w:lvlText w:val="o"/>
      <w:lvlJc w:val="left"/>
      <w:pPr>
        <w:ind w:left="1440" w:hanging="360"/>
      </w:pPr>
      <w:rPr>
        <w:rFonts w:ascii="Courier New" w:hAnsi="Courier New" w:cs="Courier New" w:hint="default"/>
      </w:rPr>
    </w:lvl>
    <w:lvl w:ilvl="2" w:tplc="8424E872" w:tentative="1">
      <w:start w:val="1"/>
      <w:numFmt w:val="bullet"/>
      <w:lvlText w:val=""/>
      <w:lvlJc w:val="left"/>
      <w:pPr>
        <w:ind w:left="2160" w:hanging="360"/>
      </w:pPr>
      <w:rPr>
        <w:rFonts w:ascii="Wingdings" w:hAnsi="Wingdings" w:hint="default"/>
      </w:rPr>
    </w:lvl>
    <w:lvl w:ilvl="3" w:tplc="1FCE69EC" w:tentative="1">
      <w:start w:val="1"/>
      <w:numFmt w:val="bullet"/>
      <w:lvlText w:val=""/>
      <w:lvlJc w:val="left"/>
      <w:pPr>
        <w:ind w:left="2880" w:hanging="360"/>
      </w:pPr>
      <w:rPr>
        <w:rFonts w:ascii="Symbol" w:hAnsi="Symbol" w:hint="default"/>
      </w:rPr>
    </w:lvl>
    <w:lvl w:ilvl="4" w:tplc="0FFA65D6" w:tentative="1">
      <w:start w:val="1"/>
      <w:numFmt w:val="bullet"/>
      <w:lvlText w:val="o"/>
      <w:lvlJc w:val="left"/>
      <w:pPr>
        <w:ind w:left="3600" w:hanging="360"/>
      </w:pPr>
      <w:rPr>
        <w:rFonts w:ascii="Courier New" w:hAnsi="Courier New" w:cs="Courier New" w:hint="default"/>
      </w:rPr>
    </w:lvl>
    <w:lvl w:ilvl="5" w:tplc="188E465E" w:tentative="1">
      <w:start w:val="1"/>
      <w:numFmt w:val="bullet"/>
      <w:lvlText w:val=""/>
      <w:lvlJc w:val="left"/>
      <w:pPr>
        <w:ind w:left="4320" w:hanging="360"/>
      </w:pPr>
      <w:rPr>
        <w:rFonts w:ascii="Wingdings" w:hAnsi="Wingdings" w:hint="default"/>
      </w:rPr>
    </w:lvl>
    <w:lvl w:ilvl="6" w:tplc="D11476B2" w:tentative="1">
      <w:start w:val="1"/>
      <w:numFmt w:val="bullet"/>
      <w:lvlText w:val=""/>
      <w:lvlJc w:val="left"/>
      <w:pPr>
        <w:ind w:left="5040" w:hanging="360"/>
      </w:pPr>
      <w:rPr>
        <w:rFonts w:ascii="Symbol" w:hAnsi="Symbol" w:hint="default"/>
      </w:rPr>
    </w:lvl>
    <w:lvl w:ilvl="7" w:tplc="0C240C30" w:tentative="1">
      <w:start w:val="1"/>
      <w:numFmt w:val="bullet"/>
      <w:lvlText w:val="o"/>
      <w:lvlJc w:val="left"/>
      <w:pPr>
        <w:ind w:left="5760" w:hanging="360"/>
      </w:pPr>
      <w:rPr>
        <w:rFonts w:ascii="Courier New" w:hAnsi="Courier New" w:cs="Courier New" w:hint="default"/>
      </w:rPr>
    </w:lvl>
    <w:lvl w:ilvl="8" w:tplc="CC28D464" w:tentative="1">
      <w:start w:val="1"/>
      <w:numFmt w:val="bullet"/>
      <w:lvlText w:val=""/>
      <w:lvlJc w:val="left"/>
      <w:pPr>
        <w:ind w:left="6480" w:hanging="360"/>
      </w:pPr>
      <w:rPr>
        <w:rFonts w:ascii="Wingdings" w:hAnsi="Wingdings" w:hint="default"/>
      </w:rPr>
    </w:lvl>
  </w:abstractNum>
  <w:abstractNum w:abstractNumId="5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7BA12CD"/>
    <w:multiLevelType w:val="hybridMultilevel"/>
    <w:tmpl w:val="E4901E40"/>
    <w:lvl w:ilvl="0" w:tplc="B79C6382">
      <w:start w:val="1"/>
      <w:numFmt w:val="decimal"/>
      <w:lvlText w:val="%1."/>
      <w:lvlJc w:val="left"/>
      <w:pPr>
        <w:ind w:left="1584" w:hanging="360"/>
      </w:pPr>
      <w:rPr>
        <w:rFonts w:hint="default"/>
      </w:rPr>
    </w:lvl>
    <w:lvl w:ilvl="1" w:tplc="DBB2D8E2">
      <w:start w:val="1"/>
      <w:numFmt w:val="lowerLetter"/>
      <w:lvlText w:val="%2."/>
      <w:lvlJc w:val="left"/>
      <w:pPr>
        <w:ind w:left="2304" w:hanging="360"/>
      </w:pPr>
    </w:lvl>
    <w:lvl w:ilvl="2" w:tplc="126030FE" w:tentative="1">
      <w:start w:val="1"/>
      <w:numFmt w:val="lowerRoman"/>
      <w:lvlText w:val="%3."/>
      <w:lvlJc w:val="right"/>
      <w:pPr>
        <w:ind w:left="3024" w:hanging="180"/>
      </w:pPr>
    </w:lvl>
    <w:lvl w:ilvl="3" w:tplc="E0E41E96" w:tentative="1">
      <w:start w:val="1"/>
      <w:numFmt w:val="decimal"/>
      <w:lvlText w:val="%4."/>
      <w:lvlJc w:val="left"/>
      <w:pPr>
        <w:ind w:left="3744" w:hanging="360"/>
      </w:pPr>
    </w:lvl>
    <w:lvl w:ilvl="4" w:tplc="AAE209FA" w:tentative="1">
      <w:start w:val="1"/>
      <w:numFmt w:val="lowerLetter"/>
      <w:lvlText w:val="%5."/>
      <w:lvlJc w:val="left"/>
      <w:pPr>
        <w:ind w:left="4464" w:hanging="360"/>
      </w:pPr>
    </w:lvl>
    <w:lvl w:ilvl="5" w:tplc="080ADC96" w:tentative="1">
      <w:start w:val="1"/>
      <w:numFmt w:val="lowerRoman"/>
      <w:lvlText w:val="%6."/>
      <w:lvlJc w:val="right"/>
      <w:pPr>
        <w:ind w:left="5184" w:hanging="180"/>
      </w:pPr>
    </w:lvl>
    <w:lvl w:ilvl="6" w:tplc="E21CD22E" w:tentative="1">
      <w:start w:val="1"/>
      <w:numFmt w:val="decimal"/>
      <w:lvlText w:val="%7."/>
      <w:lvlJc w:val="left"/>
      <w:pPr>
        <w:ind w:left="5904" w:hanging="360"/>
      </w:pPr>
    </w:lvl>
    <w:lvl w:ilvl="7" w:tplc="E4181768" w:tentative="1">
      <w:start w:val="1"/>
      <w:numFmt w:val="lowerLetter"/>
      <w:lvlText w:val="%8."/>
      <w:lvlJc w:val="left"/>
      <w:pPr>
        <w:ind w:left="6624" w:hanging="360"/>
      </w:pPr>
    </w:lvl>
    <w:lvl w:ilvl="8" w:tplc="662285A4" w:tentative="1">
      <w:start w:val="1"/>
      <w:numFmt w:val="lowerRoman"/>
      <w:lvlText w:val="%9."/>
      <w:lvlJc w:val="right"/>
      <w:pPr>
        <w:ind w:left="7344" w:hanging="180"/>
      </w:pPr>
    </w:lvl>
  </w:abstractNum>
  <w:abstractNum w:abstractNumId="59" w15:restartNumberingAfterBreak="0">
    <w:nsid w:val="67F749E5"/>
    <w:multiLevelType w:val="hybridMultilevel"/>
    <w:tmpl w:val="236E90A0"/>
    <w:lvl w:ilvl="0" w:tplc="410E4BCA">
      <w:start w:val="1"/>
      <w:numFmt w:val="bullet"/>
      <w:lvlText w:val=""/>
      <w:lvlJc w:val="left"/>
      <w:pPr>
        <w:ind w:left="780" w:hanging="360"/>
      </w:pPr>
      <w:rPr>
        <w:rFonts w:ascii="Symbol" w:hAnsi="Symbol" w:hint="default"/>
      </w:rPr>
    </w:lvl>
    <w:lvl w:ilvl="1" w:tplc="07CEC5D0" w:tentative="1">
      <w:start w:val="1"/>
      <w:numFmt w:val="bullet"/>
      <w:lvlText w:val="o"/>
      <w:lvlJc w:val="left"/>
      <w:pPr>
        <w:ind w:left="1500" w:hanging="360"/>
      </w:pPr>
      <w:rPr>
        <w:rFonts w:ascii="Courier New" w:hAnsi="Courier New" w:cs="Courier New" w:hint="default"/>
      </w:rPr>
    </w:lvl>
    <w:lvl w:ilvl="2" w:tplc="5916284C" w:tentative="1">
      <w:start w:val="1"/>
      <w:numFmt w:val="bullet"/>
      <w:lvlText w:val=""/>
      <w:lvlJc w:val="left"/>
      <w:pPr>
        <w:ind w:left="2220" w:hanging="360"/>
      </w:pPr>
      <w:rPr>
        <w:rFonts w:ascii="Wingdings" w:hAnsi="Wingdings" w:hint="default"/>
      </w:rPr>
    </w:lvl>
    <w:lvl w:ilvl="3" w:tplc="471C7868" w:tentative="1">
      <w:start w:val="1"/>
      <w:numFmt w:val="bullet"/>
      <w:lvlText w:val=""/>
      <w:lvlJc w:val="left"/>
      <w:pPr>
        <w:ind w:left="2940" w:hanging="360"/>
      </w:pPr>
      <w:rPr>
        <w:rFonts w:ascii="Symbol" w:hAnsi="Symbol" w:hint="default"/>
      </w:rPr>
    </w:lvl>
    <w:lvl w:ilvl="4" w:tplc="AE244316" w:tentative="1">
      <w:start w:val="1"/>
      <w:numFmt w:val="bullet"/>
      <w:lvlText w:val="o"/>
      <w:lvlJc w:val="left"/>
      <w:pPr>
        <w:ind w:left="3660" w:hanging="360"/>
      </w:pPr>
      <w:rPr>
        <w:rFonts w:ascii="Courier New" w:hAnsi="Courier New" w:cs="Courier New" w:hint="default"/>
      </w:rPr>
    </w:lvl>
    <w:lvl w:ilvl="5" w:tplc="FCC241CE" w:tentative="1">
      <w:start w:val="1"/>
      <w:numFmt w:val="bullet"/>
      <w:lvlText w:val=""/>
      <w:lvlJc w:val="left"/>
      <w:pPr>
        <w:ind w:left="4380" w:hanging="360"/>
      </w:pPr>
      <w:rPr>
        <w:rFonts w:ascii="Wingdings" w:hAnsi="Wingdings" w:hint="default"/>
      </w:rPr>
    </w:lvl>
    <w:lvl w:ilvl="6" w:tplc="EA7AF946" w:tentative="1">
      <w:start w:val="1"/>
      <w:numFmt w:val="bullet"/>
      <w:lvlText w:val=""/>
      <w:lvlJc w:val="left"/>
      <w:pPr>
        <w:ind w:left="5100" w:hanging="360"/>
      </w:pPr>
      <w:rPr>
        <w:rFonts w:ascii="Symbol" w:hAnsi="Symbol" w:hint="default"/>
      </w:rPr>
    </w:lvl>
    <w:lvl w:ilvl="7" w:tplc="9154C336" w:tentative="1">
      <w:start w:val="1"/>
      <w:numFmt w:val="bullet"/>
      <w:lvlText w:val="o"/>
      <w:lvlJc w:val="left"/>
      <w:pPr>
        <w:ind w:left="5820" w:hanging="360"/>
      </w:pPr>
      <w:rPr>
        <w:rFonts w:ascii="Courier New" w:hAnsi="Courier New" w:cs="Courier New" w:hint="default"/>
      </w:rPr>
    </w:lvl>
    <w:lvl w:ilvl="8" w:tplc="94724706" w:tentative="1">
      <w:start w:val="1"/>
      <w:numFmt w:val="bullet"/>
      <w:lvlText w:val=""/>
      <w:lvlJc w:val="left"/>
      <w:pPr>
        <w:ind w:left="6540" w:hanging="360"/>
      </w:pPr>
      <w:rPr>
        <w:rFonts w:ascii="Wingdings" w:hAnsi="Wingdings" w:hint="default"/>
      </w:rPr>
    </w:lvl>
  </w:abstractNum>
  <w:abstractNum w:abstractNumId="60" w15:restartNumberingAfterBreak="0">
    <w:nsid w:val="67FF74FC"/>
    <w:multiLevelType w:val="hybridMultilevel"/>
    <w:tmpl w:val="DB921A18"/>
    <w:lvl w:ilvl="0" w:tplc="CC987140">
      <w:start w:val="1"/>
      <w:numFmt w:val="upperRoman"/>
      <w:lvlText w:val="%1."/>
      <w:lvlJc w:val="right"/>
      <w:pPr>
        <w:ind w:left="850" w:hanging="360"/>
      </w:pPr>
      <w:rPr>
        <w:b/>
      </w:rPr>
    </w:lvl>
    <w:lvl w:ilvl="1" w:tplc="0EA04EA2">
      <w:start w:val="1"/>
      <w:numFmt w:val="lowerLetter"/>
      <w:lvlText w:val="%2."/>
      <w:lvlJc w:val="left"/>
      <w:pPr>
        <w:ind w:left="1570" w:hanging="360"/>
      </w:pPr>
    </w:lvl>
    <w:lvl w:ilvl="2" w:tplc="2C4010EE" w:tentative="1">
      <w:start w:val="1"/>
      <w:numFmt w:val="lowerRoman"/>
      <w:lvlText w:val="%3."/>
      <w:lvlJc w:val="right"/>
      <w:pPr>
        <w:ind w:left="2290" w:hanging="180"/>
      </w:pPr>
    </w:lvl>
    <w:lvl w:ilvl="3" w:tplc="FD5C60AA" w:tentative="1">
      <w:start w:val="1"/>
      <w:numFmt w:val="decimal"/>
      <w:lvlText w:val="%4."/>
      <w:lvlJc w:val="left"/>
      <w:pPr>
        <w:ind w:left="3010" w:hanging="360"/>
      </w:pPr>
    </w:lvl>
    <w:lvl w:ilvl="4" w:tplc="EFD8BBCA" w:tentative="1">
      <w:start w:val="1"/>
      <w:numFmt w:val="lowerLetter"/>
      <w:lvlText w:val="%5."/>
      <w:lvlJc w:val="left"/>
      <w:pPr>
        <w:ind w:left="3730" w:hanging="360"/>
      </w:pPr>
    </w:lvl>
    <w:lvl w:ilvl="5" w:tplc="E8467C58" w:tentative="1">
      <w:start w:val="1"/>
      <w:numFmt w:val="lowerRoman"/>
      <w:lvlText w:val="%6."/>
      <w:lvlJc w:val="right"/>
      <w:pPr>
        <w:ind w:left="4450" w:hanging="180"/>
      </w:pPr>
    </w:lvl>
    <w:lvl w:ilvl="6" w:tplc="E26AA5B6" w:tentative="1">
      <w:start w:val="1"/>
      <w:numFmt w:val="decimal"/>
      <w:lvlText w:val="%7."/>
      <w:lvlJc w:val="left"/>
      <w:pPr>
        <w:ind w:left="5170" w:hanging="360"/>
      </w:pPr>
    </w:lvl>
    <w:lvl w:ilvl="7" w:tplc="A3C09FFE" w:tentative="1">
      <w:start w:val="1"/>
      <w:numFmt w:val="lowerLetter"/>
      <w:lvlText w:val="%8."/>
      <w:lvlJc w:val="left"/>
      <w:pPr>
        <w:ind w:left="5890" w:hanging="360"/>
      </w:pPr>
    </w:lvl>
    <w:lvl w:ilvl="8" w:tplc="3FDE9F86" w:tentative="1">
      <w:start w:val="1"/>
      <w:numFmt w:val="lowerRoman"/>
      <w:lvlText w:val="%9."/>
      <w:lvlJc w:val="right"/>
      <w:pPr>
        <w:ind w:left="6610" w:hanging="180"/>
      </w:pPr>
    </w:lvl>
  </w:abstractNum>
  <w:abstractNum w:abstractNumId="61"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2" w15:restartNumberingAfterBreak="0">
    <w:nsid w:val="68613000"/>
    <w:multiLevelType w:val="hybridMultilevel"/>
    <w:tmpl w:val="35403F02"/>
    <w:lvl w:ilvl="0" w:tplc="D1F4F436">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E061B10"/>
    <w:multiLevelType w:val="hybridMultilevel"/>
    <w:tmpl w:val="C6E2858E"/>
    <w:lvl w:ilvl="0" w:tplc="205488F4">
      <w:start w:val="1"/>
      <w:numFmt w:val="lowerLetter"/>
      <w:lvlText w:val="%1)"/>
      <w:lvlJc w:val="left"/>
      <w:pPr>
        <w:ind w:left="1440" w:hanging="360"/>
      </w:pPr>
      <w:rPr>
        <w:rFonts w:hint="default"/>
      </w:rPr>
    </w:lvl>
    <w:lvl w:ilvl="1" w:tplc="8CD6587A" w:tentative="1">
      <w:start w:val="1"/>
      <w:numFmt w:val="lowerLetter"/>
      <w:lvlText w:val="%2."/>
      <w:lvlJc w:val="left"/>
      <w:pPr>
        <w:ind w:left="2160" w:hanging="360"/>
      </w:pPr>
    </w:lvl>
    <w:lvl w:ilvl="2" w:tplc="C64CCD8E" w:tentative="1">
      <w:start w:val="1"/>
      <w:numFmt w:val="lowerRoman"/>
      <w:lvlText w:val="%3."/>
      <w:lvlJc w:val="right"/>
      <w:pPr>
        <w:ind w:left="2880" w:hanging="180"/>
      </w:pPr>
    </w:lvl>
    <w:lvl w:ilvl="3" w:tplc="7A4AF59C" w:tentative="1">
      <w:start w:val="1"/>
      <w:numFmt w:val="decimal"/>
      <w:lvlText w:val="%4."/>
      <w:lvlJc w:val="left"/>
      <w:pPr>
        <w:ind w:left="3600" w:hanging="360"/>
      </w:pPr>
    </w:lvl>
    <w:lvl w:ilvl="4" w:tplc="F96E837E" w:tentative="1">
      <w:start w:val="1"/>
      <w:numFmt w:val="lowerLetter"/>
      <w:lvlText w:val="%5."/>
      <w:lvlJc w:val="left"/>
      <w:pPr>
        <w:ind w:left="4320" w:hanging="360"/>
      </w:pPr>
    </w:lvl>
    <w:lvl w:ilvl="5" w:tplc="15DCE5B6" w:tentative="1">
      <w:start w:val="1"/>
      <w:numFmt w:val="lowerRoman"/>
      <w:lvlText w:val="%6."/>
      <w:lvlJc w:val="right"/>
      <w:pPr>
        <w:ind w:left="5040" w:hanging="180"/>
      </w:pPr>
    </w:lvl>
    <w:lvl w:ilvl="6" w:tplc="35F09DFE" w:tentative="1">
      <w:start w:val="1"/>
      <w:numFmt w:val="decimal"/>
      <w:lvlText w:val="%7."/>
      <w:lvlJc w:val="left"/>
      <w:pPr>
        <w:ind w:left="5760" w:hanging="360"/>
      </w:pPr>
    </w:lvl>
    <w:lvl w:ilvl="7" w:tplc="A57275FE" w:tentative="1">
      <w:start w:val="1"/>
      <w:numFmt w:val="lowerLetter"/>
      <w:lvlText w:val="%8."/>
      <w:lvlJc w:val="left"/>
      <w:pPr>
        <w:ind w:left="6480" w:hanging="360"/>
      </w:pPr>
    </w:lvl>
    <w:lvl w:ilvl="8" w:tplc="F9942C2C" w:tentative="1">
      <w:start w:val="1"/>
      <w:numFmt w:val="lowerRoman"/>
      <w:lvlText w:val="%9."/>
      <w:lvlJc w:val="right"/>
      <w:pPr>
        <w:ind w:left="7200" w:hanging="180"/>
      </w:pPr>
    </w:lvl>
  </w:abstractNum>
  <w:abstractNum w:abstractNumId="65" w15:restartNumberingAfterBreak="0">
    <w:nsid w:val="6F027B0C"/>
    <w:multiLevelType w:val="hybridMultilevel"/>
    <w:tmpl w:val="B6F697A6"/>
    <w:lvl w:ilvl="0" w:tplc="C0F61BB8">
      <w:start w:val="1"/>
      <w:numFmt w:val="bullet"/>
      <w:lvlText w:val=""/>
      <w:lvlJc w:val="left"/>
      <w:pPr>
        <w:ind w:left="720" w:hanging="360"/>
      </w:pPr>
      <w:rPr>
        <w:rFonts w:ascii="Symbol" w:hAnsi="Symbol" w:hint="default"/>
      </w:rPr>
    </w:lvl>
    <w:lvl w:ilvl="1" w:tplc="A568F112" w:tentative="1">
      <w:start w:val="1"/>
      <w:numFmt w:val="bullet"/>
      <w:lvlText w:val="o"/>
      <w:lvlJc w:val="left"/>
      <w:pPr>
        <w:ind w:left="1440" w:hanging="360"/>
      </w:pPr>
      <w:rPr>
        <w:rFonts w:ascii="Courier New" w:hAnsi="Courier New" w:cs="Courier New" w:hint="default"/>
      </w:rPr>
    </w:lvl>
    <w:lvl w:ilvl="2" w:tplc="C61A6BAC" w:tentative="1">
      <w:start w:val="1"/>
      <w:numFmt w:val="bullet"/>
      <w:lvlText w:val=""/>
      <w:lvlJc w:val="left"/>
      <w:pPr>
        <w:ind w:left="2160" w:hanging="360"/>
      </w:pPr>
      <w:rPr>
        <w:rFonts w:ascii="Wingdings" w:hAnsi="Wingdings" w:hint="default"/>
      </w:rPr>
    </w:lvl>
    <w:lvl w:ilvl="3" w:tplc="0BEA8186" w:tentative="1">
      <w:start w:val="1"/>
      <w:numFmt w:val="bullet"/>
      <w:lvlText w:val=""/>
      <w:lvlJc w:val="left"/>
      <w:pPr>
        <w:ind w:left="2880" w:hanging="360"/>
      </w:pPr>
      <w:rPr>
        <w:rFonts w:ascii="Symbol" w:hAnsi="Symbol" w:hint="default"/>
      </w:rPr>
    </w:lvl>
    <w:lvl w:ilvl="4" w:tplc="593493E0" w:tentative="1">
      <w:start w:val="1"/>
      <w:numFmt w:val="bullet"/>
      <w:lvlText w:val="o"/>
      <w:lvlJc w:val="left"/>
      <w:pPr>
        <w:ind w:left="3600" w:hanging="360"/>
      </w:pPr>
      <w:rPr>
        <w:rFonts w:ascii="Courier New" w:hAnsi="Courier New" w:cs="Courier New" w:hint="default"/>
      </w:rPr>
    </w:lvl>
    <w:lvl w:ilvl="5" w:tplc="6420A60C" w:tentative="1">
      <w:start w:val="1"/>
      <w:numFmt w:val="bullet"/>
      <w:lvlText w:val=""/>
      <w:lvlJc w:val="left"/>
      <w:pPr>
        <w:ind w:left="4320" w:hanging="360"/>
      </w:pPr>
      <w:rPr>
        <w:rFonts w:ascii="Wingdings" w:hAnsi="Wingdings" w:hint="default"/>
      </w:rPr>
    </w:lvl>
    <w:lvl w:ilvl="6" w:tplc="B1F81D50" w:tentative="1">
      <w:start w:val="1"/>
      <w:numFmt w:val="bullet"/>
      <w:lvlText w:val=""/>
      <w:lvlJc w:val="left"/>
      <w:pPr>
        <w:ind w:left="5040" w:hanging="360"/>
      </w:pPr>
      <w:rPr>
        <w:rFonts w:ascii="Symbol" w:hAnsi="Symbol" w:hint="default"/>
      </w:rPr>
    </w:lvl>
    <w:lvl w:ilvl="7" w:tplc="E7BE16B0" w:tentative="1">
      <w:start w:val="1"/>
      <w:numFmt w:val="bullet"/>
      <w:lvlText w:val="o"/>
      <w:lvlJc w:val="left"/>
      <w:pPr>
        <w:ind w:left="5760" w:hanging="360"/>
      </w:pPr>
      <w:rPr>
        <w:rFonts w:ascii="Courier New" w:hAnsi="Courier New" w:cs="Courier New" w:hint="default"/>
      </w:rPr>
    </w:lvl>
    <w:lvl w:ilvl="8" w:tplc="C0D4FB44" w:tentative="1">
      <w:start w:val="1"/>
      <w:numFmt w:val="bullet"/>
      <w:lvlText w:val=""/>
      <w:lvlJc w:val="left"/>
      <w:pPr>
        <w:ind w:left="6480" w:hanging="360"/>
      </w:pPr>
      <w:rPr>
        <w:rFonts w:ascii="Wingdings" w:hAnsi="Wingdings" w:hint="default"/>
      </w:rPr>
    </w:lvl>
  </w:abstractNum>
  <w:abstractNum w:abstractNumId="66" w15:restartNumberingAfterBreak="0">
    <w:nsid w:val="738A3549"/>
    <w:multiLevelType w:val="hybridMultilevel"/>
    <w:tmpl w:val="BE7885EE"/>
    <w:lvl w:ilvl="0" w:tplc="3D8A3B0A">
      <w:start w:val="1"/>
      <w:numFmt w:val="bullet"/>
      <w:lvlText w:val=""/>
      <w:lvlJc w:val="left"/>
      <w:pPr>
        <w:ind w:left="644" w:hanging="360"/>
      </w:pPr>
      <w:rPr>
        <w:rFonts w:ascii="Symbol" w:hAnsi="Symbol" w:hint="default"/>
      </w:rPr>
    </w:lvl>
    <w:lvl w:ilvl="1" w:tplc="71704576" w:tentative="1">
      <w:start w:val="1"/>
      <w:numFmt w:val="bullet"/>
      <w:lvlText w:val="o"/>
      <w:lvlJc w:val="left"/>
      <w:pPr>
        <w:ind w:left="1440" w:hanging="360"/>
      </w:pPr>
      <w:rPr>
        <w:rFonts w:ascii="Courier New" w:hAnsi="Courier New" w:cs="Courier New" w:hint="default"/>
      </w:rPr>
    </w:lvl>
    <w:lvl w:ilvl="2" w:tplc="422E4C82" w:tentative="1">
      <w:start w:val="1"/>
      <w:numFmt w:val="bullet"/>
      <w:lvlText w:val=""/>
      <w:lvlJc w:val="left"/>
      <w:pPr>
        <w:ind w:left="2160" w:hanging="360"/>
      </w:pPr>
      <w:rPr>
        <w:rFonts w:ascii="Wingdings" w:hAnsi="Wingdings" w:hint="default"/>
      </w:rPr>
    </w:lvl>
    <w:lvl w:ilvl="3" w:tplc="75A6E110" w:tentative="1">
      <w:start w:val="1"/>
      <w:numFmt w:val="bullet"/>
      <w:lvlText w:val=""/>
      <w:lvlJc w:val="left"/>
      <w:pPr>
        <w:ind w:left="2880" w:hanging="360"/>
      </w:pPr>
      <w:rPr>
        <w:rFonts w:ascii="Symbol" w:hAnsi="Symbol" w:hint="default"/>
      </w:rPr>
    </w:lvl>
    <w:lvl w:ilvl="4" w:tplc="ACD643A8" w:tentative="1">
      <w:start w:val="1"/>
      <w:numFmt w:val="bullet"/>
      <w:lvlText w:val="o"/>
      <w:lvlJc w:val="left"/>
      <w:pPr>
        <w:ind w:left="3600" w:hanging="360"/>
      </w:pPr>
      <w:rPr>
        <w:rFonts w:ascii="Courier New" w:hAnsi="Courier New" w:cs="Courier New" w:hint="default"/>
      </w:rPr>
    </w:lvl>
    <w:lvl w:ilvl="5" w:tplc="FB0C8750" w:tentative="1">
      <w:start w:val="1"/>
      <w:numFmt w:val="bullet"/>
      <w:lvlText w:val=""/>
      <w:lvlJc w:val="left"/>
      <w:pPr>
        <w:ind w:left="4320" w:hanging="360"/>
      </w:pPr>
      <w:rPr>
        <w:rFonts w:ascii="Wingdings" w:hAnsi="Wingdings" w:hint="default"/>
      </w:rPr>
    </w:lvl>
    <w:lvl w:ilvl="6" w:tplc="9EEEB79E" w:tentative="1">
      <w:start w:val="1"/>
      <w:numFmt w:val="bullet"/>
      <w:lvlText w:val=""/>
      <w:lvlJc w:val="left"/>
      <w:pPr>
        <w:ind w:left="5040" w:hanging="360"/>
      </w:pPr>
      <w:rPr>
        <w:rFonts w:ascii="Symbol" w:hAnsi="Symbol" w:hint="default"/>
      </w:rPr>
    </w:lvl>
    <w:lvl w:ilvl="7" w:tplc="C9404238" w:tentative="1">
      <w:start w:val="1"/>
      <w:numFmt w:val="bullet"/>
      <w:lvlText w:val="o"/>
      <w:lvlJc w:val="left"/>
      <w:pPr>
        <w:ind w:left="5760" w:hanging="360"/>
      </w:pPr>
      <w:rPr>
        <w:rFonts w:ascii="Courier New" w:hAnsi="Courier New" w:cs="Courier New" w:hint="default"/>
      </w:rPr>
    </w:lvl>
    <w:lvl w:ilvl="8" w:tplc="AF027E6A" w:tentative="1">
      <w:start w:val="1"/>
      <w:numFmt w:val="bullet"/>
      <w:lvlText w:val=""/>
      <w:lvlJc w:val="left"/>
      <w:pPr>
        <w:ind w:left="6480" w:hanging="360"/>
      </w:pPr>
      <w:rPr>
        <w:rFonts w:ascii="Wingdings" w:hAnsi="Wingdings" w:hint="default"/>
      </w:rPr>
    </w:lvl>
  </w:abstractNum>
  <w:abstractNum w:abstractNumId="67" w15:restartNumberingAfterBreak="0">
    <w:nsid w:val="74221446"/>
    <w:multiLevelType w:val="hybridMultilevel"/>
    <w:tmpl w:val="0422D4A2"/>
    <w:lvl w:ilvl="0" w:tplc="2F02D054">
      <w:start w:val="1"/>
      <w:numFmt w:val="bullet"/>
      <w:lvlText w:val=""/>
      <w:lvlJc w:val="left"/>
      <w:pPr>
        <w:ind w:left="720" w:hanging="360"/>
      </w:pPr>
      <w:rPr>
        <w:rFonts w:ascii="Symbol" w:hAnsi="Symbol" w:hint="default"/>
      </w:rPr>
    </w:lvl>
    <w:lvl w:ilvl="1" w:tplc="A4862152" w:tentative="1">
      <w:start w:val="1"/>
      <w:numFmt w:val="bullet"/>
      <w:lvlText w:val="o"/>
      <w:lvlJc w:val="left"/>
      <w:pPr>
        <w:ind w:left="1440" w:hanging="360"/>
      </w:pPr>
      <w:rPr>
        <w:rFonts w:ascii="Courier New" w:hAnsi="Courier New" w:cs="Courier New" w:hint="default"/>
      </w:rPr>
    </w:lvl>
    <w:lvl w:ilvl="2" w:tplc="944C9046" w:tentative="1">
      <w:start w:val="1"/>
      <w:numFmt w:val="bullet"/>
      <w:lvlText w:val=""/>
      <w:lvlJc w:val="left"/>
      <w:pPr>
        <w:ind w:left="2160" w:hanging="360"/>
      </w:pPr>
      <w:rPr>
        <w:rFonts w:ascii="Wingdings" w:hAnsi="Wingdings" w:hint="default"/>
      </w:rPr>
    </w:lvl>
    <w:lvl w:ilvl="3" w:tplc="6E6CB6BE" w:tentative="1">
      <w:start w:val="1"/>
      <w:numFmt w:val="bullet"/>
      <w:lvlText w:val=""/>
      <w:lvlJc w:val="left"/>
      <w:pPr>
        <w:ind w:left="2880" w:hanging="360"/>
      </w:pPr>
      <w:rPr>
        <w:rFonts w:ascii="Symbol" w:hAnsi="Symbol" w:hint="default"/>
      </w:rPr>
    </w:lvl>
    <w:lvl w:ilvl="4" w:tplc="2C2619FE" w:tentative="1">
      <w:start w:val="1"/>
      <w:numFmt w:val="bullet"/>
      <w:lvlText w:val="o"/>
      <w:lvlJc w:val="left"/>
      <w:pPr>
        <w:ind w:left="3600" w:hanging="360"/>
      </w:pPr>
      <w:rPr>
        <w:rFonts w:ascii="Courier New" w:hAnsi="Courier New" w:cs="Courier New" w:hint="default"/>
      </w:rPr>
    </w:lvl>
    <w:lvl w:ilvl="5" w:tplc="8A901B44" w:tentative="1">
      <w:start w:val="1"/>
      <w:numFmt w:val="bullet"/>
      <w:lvlText w:val=""/>
      <w:lvlJc w:val="left"/>
      <w:pPr>
        <w:ind w:left="4320" w:hanging="360"/>
      </w:pPr>
      <w:rPr>
        <w:rFonts w:ascii="Wingdings" w:hAnsi="Wingdings" w:hint="default"/>
      </w:rPr>
    </w:lvl>
    <w:lvl w:ilvl="6" w:tplc="72F495E0" w:tentative="1">
      <w:start w:val="1"/>
      <w:numFmt w:val="bullet"/>
      <w:lvlText w:val=""/>
      <w:lvlJc w:val="left"/>
      <w:pPr>
        <w:ind w:left="5040" w:hanging="360"/>
      </w:pPr>
      <w:rPr>
        <w:rFonts w:ascii="Symbol" w:hAnsi="Symbol" w:hint="default"/>
      </w:rPr>
    </w:lvl>
    <w:lvl w:ilvl="7" w:tplc="3314E692" w:tentative="1">
      <w:start w:val="1"/>
      <w:numFmt w:val="bullet"/>
      <w:lvlText w:val="o"/>
      <w:lvlJc w:val="left"/>
      <w:pPr>
        <w:ind w:left="5760" w:hanging="360"/>
      </w:pPr>
      <w:rPr>
        <w:rFonts w:ascii="Courier New" w:hAnsi="Courier New" w:cs="Courier New" w:hint="default"/>
      </w:rPr>
    </w:lvl>
    <w:lvl w:ilvl="8" w:tplc="35AED018" w:tentative="1">
      <w:start w:val="1"/>
      <w:numFmt w:val="bullet"/>
      <w:lvlText w:val=""/>
      <w:lvlJc w:val="left"/>
      <w:pPr>
        <w:ind w:left="6480" w:hanging="360"/>
      </w:pPr>
      <w:rPr>
        <w:rFonts w:ascii="Wingdings" w:hAnsi="Wingdings" w:hint="default"/>
      </w:rPr>
    </w:lvl>
  </w:abstractNum>
  <w:abstractNum w:abstractNumId="68" w15:restartNumberingAfterBreak="0">
    <w:nsid w:val="75186427"/>
    <w:multiLevelType w:val="hybridMultilevel"/>
    <w:tmpl w:val="D1F2B55C"/>
    <w:lvl w:ilvl="0" w:tplc="A3E8A81A">
      <w:start w:val="1"/>
      <w:numFmt w:val="decimal"/>
      <w:lvlText w:val="%1."/>
      <w:lvlJc w:val="left"/>
      <w:pPr>
        <w:ind w:left="720" w:hanging="360"/>
      </w:pPr>
    </w:lvl>
    <w:lvl w:ilvl="1" w:tplc="930253BE">
      <w:start w:val="1"/>
      <w:numFmt w:val="lowerLetter"/>
      <w:lvlText w:val="%2."/>
      <w:lvlJc w:val="left"/>
      <w:pPr>
        <w:ind w:left="1440" w:hanging="360"/>
      </w:pPr>
    </w:lvl>
    <w:lvl w:ilvl="2" w:tplc="02A013E8" w:tentative="1">
      <w:start w:val="1"/>
      <w:numFmt w:val="lowerRoman"/>
      <w:lvlText w:val="%3."/>
      <w:lvlJc w:val="right"/>
      <w:pPr>
        <w:ind w:left="2160" w:hanging="180"/>
      </w:pPr>
    </w:lvl>
    <w:lvl w:ilvl="3" w:tplc="F6EC86E8" w:tentative="1">
      <w:start w:val="1"/>
      <w:numFmt w:val="decimal"/>
      <w:lvlText w:val="%4."/>
      <w:lvlJc w:val="left"/>
      <w:pPr>
        <w:ind w:left="2880" w:hanging="360"/>
      </w:pPr>
    </w:lvl>
    <w:lvl w:ilvl="4" w:tplc="10BC6152" w:tentative="1">
      <w:start w:val="1"/>
      <w:numFmt w:val="lowerLetter"/>
      <w:lvlText w:val="%5."/>
      <w:lvlJc w:val="left"/>
      <w:pPr>
        <w:ind w:left="3600" w:hanging="360"/>
      </w:pPr>
    </w:lvl>
    <w:lvl w:ilvl="5" w:tplc="1804B65A" w:tentative="1">
      <w:start w:val="1"/>
      <w:numFmt w:val="lowerRoman"/>
      <w:lvlText w:val="%6."/>
      <w:lvlJc w:val="right"/>
      <w:pPr>
        <w:ind w:left="4320" w:hanging="180"/>
      </w:pPr>
    </w:lvl>
    <w:lvl w:ilvl="6" w:tplc="2168D92E" w:tentative="1">
      <w:start w:val="1"/>
      <w:numFmt w:val="decimal"/>
      <w:lvlText w:val="%7."/>
      <w:lvlJc w:val="left"/>
      <w:pPr>
        <w:ind w:left="5040" w:hanging="360"/>
      </w:pPr>
    </w:lvl>
    <w:lvl w:ilvl="7" w:tplc="706C6EF8" w:tentative="1">
      <w:start w:val="1"/>
      <w:numFmt w:val="lowerLetter"/>
      <w:lvlText w:val="%8."/>
      <w:lvlJc w:val="left"/>
      <w:pPr>
        <w:ind w:left="5760" w:hanging="360"/>
      </w:pPr>
    </w:lvl>
    <w:lvl w:ilvl="8" w:tplc="B6FEDE6E" w:tentative="1">
      <w:start w:val="1"/>
      <w:numFmt w:val="lowerRoman"/>
      <w:lvlText w:val="%9."/>
      <w:lvlJc w:val="right"/>
      <w:pPr>
        <w:ind w:left="6480" w:hanging="180"/>
      </w:pPr>
    </w:lvl>
  </w:abstractNum>
  <w:abstractNum w:abstractNumId="69" w15:restartNumberingAfterBreak="0">
    <w:nsid w:val="79381A78"/>
    <w:multiLevelType w:val="hybridMultilevel"/>
    <w:tmpl w:val="752A2666"/>
    <w:lvl w:ilvl="0" w:tplc="F5BE3430">
      <w:start w:val="8"/>
      <w:numFmt w:val="bullet"/>
      <w:lvlText w:val="-"/>
      <w:lvlJc w:val="left"/>
      <w:pPr>
        <w:ind w:left="720" w:hanging="360"/>
      </w:pPr>
      <w:rPr>
        <w:rFonts w:ascii="Arial" w:eastAsia="Times New Roman" w:hAnsi="Arial" w:cs="Arial" w:hint="default"/>
      </w:rPr>
    </w:lvl>
    <w:lvl w:ilvl="1" w:tplc="650E2B7A" w:tentative="1">
      <w:start w:val="1"/>
      <w:numFmt w:val="bullet"/>
      <w:lvlText w:val="o"/>
      <w:lvlJc w:val="left"/>
      <w:pPr>
        <w:ind w:left="1440" w:hanging="360"/>
      </w:pPr>
      <w:rPr>
        <w:rFonts w:ascii="Courier New" w:hAnsi="Courier New" w:cs="Courier New" w:hint="default"/>
      </w:rPr>
    </w:lvl>
    <w:lvl w:ilvl="2" w:tplc="59E6205E" w:tentative="1">
      <w:start w:val="1"/>
      <w:numFmt w:val="bullet"/>
      <w:lvlText w:val=""/>
      <w:lvlJc w:val="left"/>
      <w:pPr>
        <w:ind w:left="2160" w:hanging="360"/>
      </w:pPr>
      <w:rPr>
        <w:rFonts w:ascii="Wingdings" w:hAnsi="Wingdings" w:hint="default"/>
      </w:rPr>
    </w:lvl>
    <w:lvl w:ilvl="3" w:tplc="3A180936" w:tentative="1">
      <w:start w:val="1"/>
      <w:numFmt w:val="bullet"/>
      <w:lvlText w:val=""/>
      <w:lvlJc w:val="left"/>
      <w:pPr>
        <w:ind w:left="2880" w:hanging="360"/>
      </w:pPr>
      <w:rPr>
        <w:rFonts w:ascii="Symbol" w:hAnsi="Symbol" w:hint="default"/>
      </w:rPr>
    </w:lvl>
    <w:lvl w:ilvl="4" w:tplc="C39260AE" w:tentative="1">
      <w:start w:val="1"/>
      <w:numFmt w:val="bullet"/>
      <w:lvlText w:val="o"/>
      <w:lvlJc w:val="left"/>
      <w:pPr>
        <w:ind w:left="3600" w:hanging="360"/>
      </w:pPr>
      <w:rPr>
        <w:rFonts w:ascii="Courier New" w:hAnsi="Courier New" w:cs="Courier New" w:hint="default"/>
      </w:rPr>
    </w:lvl>
    <w:lvl w:ilvl="5" w:tplc="6D6435FC" w:tentative="1">
      <w:start w:val="1"/>
      <w:numFmt w:val="bullet"/>
      <w:lvlText w:val=""/>
      <w:lvlJc w:val="left"/>
      <w:pPr>
        <w:ind w:left="4320" w:hanging="360"/>
      </w:pPr>
      <w:rPr>
        <w:rFonts w:ascii="Wingdings" w:hAnsi="Wingdings" w:hint="default"/>
      </w:rPr>
    </w:lvl>
    <w:lvl w:ilvl="6" w:tplc="924E2384" w:tentative="1">
      <w:start w:val="1"/>
      <w:numFmt w:val="bullet"/>
      <w:lvlText w:val=""/>
      <w:lvlJc w:val="left"/>
      <w:pPr>
        <w:ind w:left="5040" w:hanging="360"/>
      </w:pPr>
      <w:rPr>
        <w:rFonts w:ascii="Symbol" w:hAnsi="Symbol" w:hint="default"/>
      </w:rPr>
    </w:lvl>
    <w:lvl w:ilvl="7" w:tplc="F224E962" w:tentative="1">
      <w:start w:val="1"/>
      <w:numFmt w:val="bullet"/>
      <w:lvlText w:val="o"/>
      <w:lvlJc w:val="left"/>
      <w:pPr>
        <w:ind w:left="5760" w:hanging="360"/>
      </w:pPr>
      <w:rPr>
        <w:rFonts w:ascii="Courier New" w:hAnsi="Courier New" w:cs="Courier New" w:hint="default"/>
      </w:rPr>
    </w:lvl>
    <w:lvl w:ilvl="8" w:tplc="01B60E84" w:tentative="1">
      <w:start w:val="1"/>
      <w:numFmt w:val="bullet"/>
      <w:lvlText w:val=""/>
      <w:lvlJc w:val="left"/>
      <w:pPr>
        <w:ind w:left="6480" w:hanging="360"/>
      </w:pPr>
      <w:rPr>
        <w:rFonts w:ascii="Wingdings" w:hAnsi="Wingdings" w:hint="default"/>
      </w:rPr>
    </w:lvl>
  </w:abstractNum>
  <w:abstractNum w:abstractNumId="70" w15:restartNumberingAfterBreak="0">
    <w:nsid w:val="7A154423"/>
    <w:multiLevelType w:val="hybridMultilevel"/>
    <w:tmpl w:val="E9C6034E"/>
    <w:lvl w:ilvl="0" w:tplc="11BC989E">
      <w:start w:val="1"/>
      <w:numFmt w:val="upperRoman"/>
      <w:lvlText w:val="%1."/>
      <w:lvlJc w:val="left"/>
      <w:pPr>
        <w:ind w:left="1080" w:hanging="720"/>
      </w:pPr>
      <w:rPr>
        <w:rFonts w:hint="default"/>
      </w:rPr>
    </w:lvl>
    <w:lvl w:ilvl="1" w:tplc="6ED8F420">
      <w:start w:val="1"/>
      <w:numFmt w:val="decimal"/>
      <w:lvlText w:val="%2."/>
      <w:lvlJc w:val="left"/>
      <w:pPr>
        <w:ind w:left="2100" w:hanging="540"/>
      </w:pPr>
      <w:rPr>
        <w:rFonts w:hint="default"/>
        <w:b/>
      </w:rPr>
    </w:lvl>
    <w:lvl w:ilvl="2" w:tplc="F306B5D8" w:tentative="1">
      <w:start w:val="1"/>
      <w:numFmt w:val="lowerRoman"/>
      <w:lvlText w:val="%3."/>
      <w:lvlJc w:val="right"/>
      <w:pPr>
        <w:ind w:left="2160" w:hanging="180"/>
      </w:pPr>
    </w:lvl>
    <w:lvl w:ilvl="3" w:tplc="A2E8387C" w:tentative="1">
      <w:start w:val="1"/>
      <w:numFmt w:val="decimal"/>
      <w:lvlText w:val="%4."/>
      <w:lvlJc w:val="left"/>
      <w:pPr>
        <w:ind w:left="2880" w:hanging="360"/>
      </w:pPr>
    </w:lvl>
    <w:lvl w:ilvl="4" w:tplc="6E96D59A" w:tentative="1">
      <w:start w:val="1"/>
      <w:numFmt w:val="lowerLetter"/>
      <w:lvlText w:val="%5."/>
      <w:lvlJc w:val="left"/>
      <w:pPr>
        <w:ind w:left="3600" w:hanging="360"/>
      </w:pPr>
    </w:lvl>
    <w:lvl w:ilvl="5" w:tplc="12326C92" w:tentative="1">
      <w:start w:val="1"/>
      <w:numFmt w:val="lowerRoman"/>
      <w:lvlText w:val="%6."/>
      <w:lvlJc w:val="right"/>
      <w:pPr>
        <w:ind w:left="4320" w:hanging="180"/>
      </w:pPr>
    </w:lvl>
    <w:lvl w:ilvl="6" w:tplc="A0429296" w:tentative="1">
      <w:start w:val="1"/>
      <w:numFmt w:val="decimal"/>
      <w:lvlText w:val="%7."/>
      <w:lvlJc w:val="left"/>
      <w:pPr>
        <w:ind w:left="5040" w:hanging="360"/>
      </w:pPr>
    </w:lvl>
    <w:lvl w:ilvl="7" w:tplc="166C9C92" w:tentative="1">
      <w:start w:val="1"/>
      <w:numFmt w:val="lowerLetter"/>
      <w:lvlText w:val="%8."/>
      <w:lvlJc w:val="left"/>
      <w:pPr>
        <w:ind w:left="5760" w:hanging="360"/>
      </w:pPr>
    </w:lvl>
    <w:lvl w:ilvl="8" w:tplc="3DFC6C1E" w:tentative="1">
      <w:start w:val="1"/>
      <w:numFmt w:val="lowerRoman"/>
      <w:lvlText w:val="%9."/>
      <w:lvlJc w:val="right"/>
      <w:pPr>
        <w:ind w:left="6480" w:hanging="180"/>
      </w:pPr>
    </w:lvl>
  </w:abstractNum>
  <w:abstractNum w:abstractNumId="71" w15:restartNumberingAfterBreak="0">
    <w:nsid w:val="7D4049A2"/>
    <w:multiLevelType w:val="hybridMultilevel"/>
    <w:tmpl w:val="433A69A2"/>
    <w:lvl w:ilvl="0" w:tplc="1C0C69C0">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66B46102">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24B0E136">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62B8BB7E">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5DF63A48">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355ECC4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320C7D1C">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FA7AC27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C750FE5A">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2" w15:restartNumberingAfterBreak="0">
    <w:nsid w:val="7F14720C"/>
    <w:multiLevelType w:val="hybridMultilevel"/>
    <w:tmpl w:val="830CF286"/>
    <w:lvl w:ilvl="0" w:tplc="7DEE7B4A">
      <w:start w:val="1"/>
      <w:numFmt w:val="upperRoman"/>
      <w:lvlText w:val="%1."/>
      <w:lvlJc w:val="right"/>
      <w:pPr>
        <w:ind w:left="850" w:hanging="360"/>
      </w:pPr>
      <w:rPr>
        <w:b/>
      </w:rPr>
    </w:lvl>
    <w:lvl w:ilvl="1" w:tplc="53AECAD2">
      <w:start w:val="1"/>
      <w:numFmt w:val="lowerLetter"/>
      <w:lvlText w:val="%2."/>
      <w:lvlJc w:val="left"/>
      <w:pPr>
        <w:ind w:left="1570" w:hanging="360"/>
      </w:pPr>
    </w:lvl>
    <w:lvl w:ilvl="2" w:tplc="7C2049D6" w:tentative="1">
      <w:start w:val="1"/>
      <w:numFmt w:val="lowerRoman"/>
      <w:lvlText w:val="%3."/>
      <w:lvlJc w:val="right"/>
      <w:pPr>
        <w:ind w:left="2290" w:hanging="180"/>
      </w:pPr>
    </w:lvl>
    <w:lvl w:ilvl="3" w:tplc="FF7CEDEC" w:tentative="1">
      <w:start w:val="1"/>
      <w:numFmt w:val="decimal"/>
      <w:lvlText w:val="%4."/>
      <w:lvlJc w:val="left"/>
      <w:pPr>
        <w:ind w:left="3010" w:hanging="360"/>
      </w:pPr>
    </w:lvl>
    <w:lvl w:ilvl="4" w:tplc="1CFC33FC" w:tentative="1">
      <w:start w:val="1"/>
      <w:numFmt w:val="lowerLetter"/>
      <w:lvlText w:val="%5."/>
      <w:lvlJc w:val="left"/>
      <w:pPr>
        <w:ind w:left="3730" w:hanging="360"/>
      </w:pPr>
    </w:lvl>
    <w:lvl w:ilvl="5" w:tplc="C3FC4EF8" w:tentative="1">
      <w:start w:val="1"/>
      <w:numFmt w:val="lowerRoman"/>
      <w:lvlText w:val="%6."/>
      <w:lvlJc w:val="right"/>
      <w:pPr>
        <w:ind w:left="4450" w:hanging="180"/>
      </w:pPr>
    </w:lvl>
    <w:lvl w:ilvl="6" w:tplc="F2FE86D2" w:tentative="1">
      <w:start w:val="1"/>
      <w:numFmt w:val="decimal"/>
      <w:lvlText w:val="%7."/>
      <w:lvlJc w:val="left"/>
      <w:pPr>
        <w:ind w:left="5170" w:hanging="360"/>
      </w:pPr>
    </w:lvl>
    <w:lvl w:ilvl="7" w:tplc="B0982D0C" w:tentative="1">
      <w:start w:val="1"/>
      <w:numFmt w:val="lowerLetter"/>
      <w:lvlText w:val="%8."/>
      <w:lvlJc w:val="left"/>
      <w:pPr>
        <w:ind w:left="5890" w:hanging="360"/>
      </w:pPr>
    </w:lvl>
    <w:lvl w:ilvl="8" w:tplc="B3D0B9B6" w:tentative="1">
      <w:start w:val="1"/>
      <w:numFmt w:val="lowerRoman"/>
      <w:lvlText w:val="%9."/>
      <w:lvlJc w:val="right"/>
      <w:pPr>
        <w:ind w:left="6610" w:hanging="180"/>
      </w:pPr>
    </w:lvl>
  </w:abstractNum>
  <w:num w:numId="1">
    <w:abstractNumId w:val="20"/>
  </w:num>
  <w:num w:numId="2">
    <w:abstractNumId w:val="7"/>
  </w:num>
  <w:num w:numId="3">
    <w:abstractNumId w:val="70"/>
  </w:num>
  <w:num w:numId="4">
    <w:abstractNumId w:val="13"/>
  </w:num>
  <w:num w:numId="5">
    <w:abstractNumId w:val="0"/>
  </w:num>
  <w:num w:numId="6">
    <w:abstractNumId w:val="53"/>
  </w:num>
  <w:num w:numId="7">
    <w:abstractNumId w:val="63"/>
  </w:num>
  <w:num w:numId="8">
    <w:abstractNumId w:val="48"/>
  </w:num>
  <w:num w:numId="9">
    <w:abstractNumId w:val="56"/>
  </w:num>
  <w:num w:numId="10">
    <w:abstractNumId w:val="57"/>
  </w:num>
  <w:num w:numId="11">
    <w:abstractNumId w:val="11"/>
  </w:num>
  <w:num w:numId="1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num>
  <w:num w:numId="15">
    <w:abstractNumId w:val="18"/>
  </w:num>
  <w:num w:numId="16">
    <w:abstractNumId w:val="42"/>
  </w:num>
  <w:num w:numId="17">
    <w:abstractNumId w:val="16"/>
  </w:num>
  <w:num w:numId="18">
    <w:abstractNumId w:val="36"/>
  </w:num>
  <w:num w:numId="19">
    <w:abstractNumId w:val="14"/>
  </w:num>
  <w:num w:numId="20">
    <w:abstractNumId w:val="15"/>
  </w:num>
  <w:num w:numId="21">
    <w:abstractNumId w:val="43"/>
  </w:num>
  <w:num w:numId="22">
    <w:abstractNumId w:val="25"/>
  </w:num>
  <w:num w:numId="23">
    <w:abstractNumId w:val="71"/>
  </w:num>
  <w:num w:numId="24">
    <w:abstractNumId w:val="33"/>
  </w:num>
  <w:num w:numId="25">
    <w:abstractNumId w:val="34"/>
  </w:num>
  <w:num w:numId="26">
    <w:abstractNumId w:val="5"/>
  </w:num>
  <w:num w:numId="27">
    <w:abstractNumId w:val="66"/>
  </w:num>
  <w:num w:numId="28">
    <w:abstractNumId w:val="35"/>
  </w:num>
  <w:num w:numId="29">
    <w:abstractNumId w:val="24"/>
  </w:num>
  <w:num w:numId="30">
    <w:abstractNumId w:val="29"/>
  </w:num>
  <w:num w:numId="31">
    <w:abstractNumId w:val="72"/>
  </w:num>
  <w:num w:numId="32">
    <w:abstractNumId w:val="52"/>
  </w:num>
  <w:num w:numId="33">
    <w:abstractNumId w:val="60"/>
  </w:num>
  <w:num w:numId="34">
    <w:abstractNumId w:val="23"/>
  </w:num>
  <w:num w:numId="35">
    <w:abstractNumId w:val="32"/>
  </w:num>
  <w:num w:numId="36">
    <w:abstractNumId w:val="47"/>
  </w:num>
  <w:num w:numId="37">
    <w:abstractNumId w:val="69"/>
  </w:num>
  <w:num w:numId="38">
    <w:abstractNumId w:val="45"/>
  </w:num>
  <w:num w:numId="39">
    <w:abstractNumId w:val="17"/>
  </w:num>
  <w:num w:numId="40">
    <w:abstractNumId w:val="10"/>
  </w:num>
  <w:num w:numId="41">
    <w:abstractNumId w:val="27"/>
  </w:num>
  <w:num w:numId="42">
    <w:abstractNumId w:val="55"/>
  </w:num>
  <w:num w:numId="43">
    <w:abstractNumId w:val="39"/>
  </w:num>
  <w:num w:numId="44">
    <w:abstractNumId w:val="68"/>
  </w:num>
  <w:num w:numId="45">
    <w:abstractNumId w:val="9"/>
  </w:num>
  <w:num w:numId="46">
    <w:abstractNumId w:val="44"/>
  </w:num>
  <w:num w:numId="47">
    <w:abstractNumId w:val="8"/>
  </w:num>
  <w:num w:numId="48">
    <w:abstractNumId w:val="50"/>
  </w:num>
  <w:num w:numId="49">
    <w:abstractNumId w:val="49"/>
  </w:num>
  <w:num w:numId="50">
    <w:abstractNumId w:val="37"/>
  </w:num>
  <w:num w:numId="51">
    <w:abstractNumId w:val="40"/>
  </w:num>
  <w:num w:numId="52">
    <w:abstractNumId w:val="38"/>
  </w:num>
  <w:num w:numId="53">
    <w:abstractNumId w:val="64"/>
  </w:num>
  <w:num w:numId="54">
    <w:abstractNumId w:val="31"/>
  </w:num>
  <w:num w:numId="55">
    <w:abstractNumId w:val="12"/>
  </w:num>
  <w:num w:numId="56">
    <w:abstractNumId w:val="51"/>
  </w:num>
  <w:num w:numId="57">
    <w:abstractNumId w:val="65"/>
  </w:num>
  <w:num w:numId="58">
    <w:abstractNumId w:val="67"/>
  </w:num>
  <w:num w:numId="59">
    <w:abstractNumId w:val="59"/>
  </w:num>
  <w:num w:numId="60">
    <w:abstractNumId w:val="26"/>
  </w:num>
  <w:num w:numId="61">
    <w:abstractNumId w:val="28"/>
  </w:num>
  <w:num w:numId="62">
    <w:abstractNumId w:val="19"/>
  </w:num>
  <w:num w:numId="63">
    <w:abstractNumId w:val="22"/>
  </w:num>
  <w:num w:numId="64">
    <w:abstractNumId w:val="41"/>
  </w:num>
  <w:num w:numId="65">
    <w:abstractNumId w:val="30"/>
  </w:num>
  <w:num w:numId="66">
    <w:abstractNumId w:val="58"/>
  </w:num>
  <w:num w:numId="67">
    <w:abstractNumId w:val="54"/>
  </w:num>
  <w:num w:numId="68">
    <w:abstractNumId w:val="6"/>
  </w:num>
  <w:num w:numId="69">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connectString w:val=""/>
    <w:activeRecord w:val="-1"/>
    <w:odso/>
  </w:mailMerge>
  <w:defaultTabStop w:val="708"/>
  <w:hyphenationZone w:val="425"/>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325B"/>
    <w:rsid w:val="000147FE"/>
    <w:rsid w:val="00014F97"/>
    <w:rsid w:val="000157D5"/>
    <w:rsid w:val="0001634A"/>
    <w:rsid w:val="0002148B"/>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32FC"/>
    <w:rsid w:val="000740E6"/>
    <w:rsid w:val="00074EB5"/>
    <w:rsid w:val="00075F1E"/>
    <w:rsid w:val="000761BE"/>
    <w:rsid w:val="00077B1E"/>
    <w:rsid w:val="00082BA4"/>
    <w:rsid w:val="00083A7A"/>
    <w:rsid w:val="000847C7"/>
    <w:rsid w:val="00090718"/>
    <w:rsid w:val="00090B9C"/>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88C"/>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A3"/>
    <w:rsid w:val="001D1BC0"/>
    <w:rsid w:val="001D2346"/>
    <w:rsid w:val="001D3AE0"/>
    <w:rsid w:val="001D4445"/>
    <w:rsid w:val="001D4769"/>
    <w:rsid w:val="001D620B"/>
    <w:rsid w:val="001D6775"/>
    <w:rsid w:val="001D757D"/>
    <w:rsid w:val="001D7A5F"/>
    <w:rsid w:val="001D7EE5"/>
    <w:rsid w:val="001E081F"/>
    <w:rsid w:val="001E14AD"/>
    <w:rsid w:val="001E1C32"/>
    <w:rsid w:val="001E1C83"/>
    <w:rsid w:val="001E3421"/>
    <w:rsid w:val="001E4409"/>
    <w:rsid w:val="001E57D0"/>
    <w:rsid w:val="001E5C85"/>
    <w:rsid w:val="001E67A6"/>
    <w:rsid w:val="001E67C2"/>
    <w:rsid w:val="001F2C97"/>
    <w:rsid w:val="001F4C9E"/>
    <w:rsid w:val="001F4F0B"/>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6A05"/>
    <w:rsid w:val="00227758"/>
    <w:rsid w:val="00230D75"/>
    <w:rsid w:val="00231C34"/>
    <w:rsid w:val="00232289"/>
    <w:rsid w:val="0023239A"/>
    <w:rsid w:val="00234873"/>
    <w:rsid w:val="00234895"/>
    <w:rsid w:val="00235BD1"/>
    <w:rsid w:val="00235C20"/>
    <w:rsid w:val="00237A05"/>
    <w:rsid w:val="00237E41"/>
    <w:rsid w:val="00240A77"/>
    <w:rsid w:val="002413A0"/>
    <w:rsid w:val="00241F97"/>
    <w:rsid w:val="00242605"/>
    <w:rsid w:val="00242DE8"/>
    <w:rsid w:val="00242FE4"/>
    <w:rsid w:val="00243059"/>
    <w:rsid w:val="00244D8E"/>
    <w:rsid w:val="00245905"/>
    <w:rsid w:val="00246181"/>
    <w:rsid w:val="002473BA"/>
    <w:rsid w:val="00250E79"/>
    <w:rsid w:val="002513C6"/>
    <w:rsid w:val="002514D5"/>
    <w:rsid w:val="00251779"/>
    <w:rsid w:val="00252AFA"/>
    <w:rsid w:val="00253014"/>
    <w:rsid w:val="00253B37"/>
    <w:rsid w:val="00253CB4"/>
    <w:rsid w:val="00253D6A"/>
    <w:rsid w:val="00254FAB"/>
    <w:rsid w:val="00256446"/>
    <w:rsid w:val="00256539"/>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6FE4"/>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B1777"/>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CDA"/>
    <w:rsid w:val="00322E78"/>
    <w:rsid w:val="00326828"/>
    <w:rsid w:val="003278CB"/>
    <w:rsid w:val="003317AD"/>
    <w:rsid w:val="00333B1F"/>
    <w:rsid w:val="00333F48"/>
    <w:rsid w:val="0033749B"/>
    <w:rsid w:val="00337A5D"/>
    <w:rsid w:val="00337AB6"/>
    <w:rsid w:val="0034030A"/>
    <w:rsid w:val="00340571"/>
    <w:rsid w:val="003416F6"/>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252"/>
    <w:rsid w:val="00355595"/>
    <w:rsid w:val="00355CC7"/>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82188"/>
    <w:rsid w:val="00390F34"/>
    <w:rsid w:val="00392778"/>
    <w:rsid w:val="00393A08"/>
    <w:rsid w:val="00396517"/>
    <w:rsid w:val="003979F6"/>
    <w:rsid w:val="003A000C"/>
    <w:rsid w:val="003A0B2F"/>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1F9B"/>
    <w:rsid w:val="004126C3"/>
    <w:rsid w:val="0041330D"/>
    <w:rsid w:val="0041362B"/>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942"/>
    <w:rsid w:val="00442CBB"/>
    <w:rsid w:val="00443BFF"/>
    <w:rsid w:val="00450482"/>
    <w:rsid w:val="0045356A"/>
    <w:rsid w:val="00453C78"/>
    <w:rsid w:val="00456CE3"/>
    <w:rsid w:val="00457A36"/>
    <w:rsid w:val="00457F35"/>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3D0E"/>
    <w:rsid w:val="004B5182"/>
    <w:rsid w:val="004B57B2"/>
    <w:rsid w:val="004B6E17"/>
    <w:rsid w:val="004C0950"/>
    <w:rsid w:val="004C110E"/>
    <w:rsid w:val="004C19C4"/>
    <w:rsid w:val="004C53A9"/>
    <w:rsid w:val="004C7300"/>
    <w:rsid w:val="004C759D"/>
    <w:rsid w:val="004D3D51"/>
    <w:rsid w:val="004D4435"/>
    <w:rsid w:val="004D54AE"/>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6F8"/>
    <w:rsid w:val="004E7DEC"/>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1B9D"/>
    <w:rsid w:val="005324E4"/>
    <w:rsid w:val="00534835"/>
    <w:rsid w:val="005354BD"/>
    <w:rsid w:val="005355DF"/>
    <w:rsid w:val="005362CE"/>
    <w:rsid w:val="00536356"/>
    <w:rsid w:val="00537132"/>
    <w:rsid w:val="005372B2"/>
    <w:rsid w:val="00537D04"/>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5D49"/>
    <w:rsid w:val="005A74C5"/>
    <w:rsid w:val="005A791C"/>
    <w:rsid w:val="005B036F"/>
    <w:rsid w:val="005B269C"/>
    <w:rsid w:val="005B2DF5"/>
    <w:rsid w:val="005B2E47"/>
    <w:rsid w:val="005B3EF4"/>
    <w:rsid w:val="005B3F55"/>
    <w:rsid w:val="005B6250"/>
    <w:rsid w:val="005B6BEA"/>
    <w:rsid w:val="005C1BA7"/>
    <w:rsid w:val="005C57BC"/>
    <w:rsid w:val="005C5F20"/>
    <w:rsid w:val="005C7ADD"/>
    <w:rsid w:val="005D119E"/>
    <w:rsid w:val="005D15F3"/>
    <w:rsid w:val="005D18F2"/>
    <w:rsid w:val="005D21D3"/>
    <w:rsid w:val="005D2EF6"/>
    <w:rsid w:val="005D37C3"/>
    <w:rsid w:val="005D3954"/>
    <w:rsid w:val="005D4D9C"/>
    <w:rsid w:val="005D54A9"/>
    <w:rsid w:val="005D6329"/>
    <w:rsid w:val="005D6CA1"/>
    <w:rsid w:val="005E010E"/>
    <w:rsid w:val="005E04C6"/>
    <w:rsid w:val="005E1162"/>
    <w:rsid w:val="005E16B8"/>
    <w:rsid w:val="005E22C6"/>
    <w:rsid w:val="005E4197"/>
    <w:rsid w:val="005E569F"/>
    <w:rsid w:val="005E5EE7"/>
    <w:rsid w:val="005E64EE"/>
    <w:rsid w:val="005F098B"/>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CD"/>
    <w:rsid w:val="00607936"/>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116"/>
    <w:rsid w:val="006B4912"/>
    <w:rsid w:val="006B5A48"/>
    <w:rsid w:val="006C05B3"/>
    <w:rsid w:val="006C0746"/>
    <w:rsid w:val="006C0F77"/>
    <w:rsid w:val="006C1E61"/>
    <w:rsid w:val="006C2EC2"/>
    <w:rsid w:val="006C3357"/>
    <w:rsid w:val="006C34C3"/>
    <w:rsid w:val="006C4381"/>
    <w:rsid w:val="006C70E7"/>
    <w:rsid w:val="006C7597"/>
    <w:rsid w:val="006D26C4"/>
    <w:rsid w:val="006D59FD"/>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3EBF"/>
    <w:rsid w:val="007046D8"/>
    <w:rsid w:val="00704799"/>
    <w:rsid w:val="00704C01"/>
    <w:rsid w:val="007052E7"/>
    <w:rsid w:val="00706380"/>
    <w:rsid w:val="007102B5"/>
    <w:rsid w:val="00712F27"/>
    <w:rsid w:val="007135F2"/>
    <w:rsid w:val="0071458F"/>
    <w:rsid w:val="00715A8C"/>
    <w:rsid w:val="00715C34"/>
    <w:rsid w:val="00716EE1"/>
    <w:rsid w:val="00720121"/>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5648"/>
    <w:rsid w:val="00765DA2"/>
    <w:rsid w:val="0076759C"/>
    <w:rsid w:val="007708FB"/>
    <w:rsid w:val="00771D01"/>
    <w:rsid w:val="007737D8"/>
    <w:rsid w:val="00774945"/>
    <w:rsid w:val="00777275"/>
    <w:rsid w:val="00780AD5"/>
    <w:rsid w:val="00780FDA"/>
    <w:rsid w:val="007818F0"/>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487A"/>
    <w:rsid w:val="007C6E1E"/>
    <w:rsid w:val="007C6F83"/>
    <w:rsid w:val="007C7D91"/>
    <w:rsid w:val="007D0130"/>
    <w:rsid w:val="007D06B0"/>
    <w:rsid w:val="007D115E"/>
    <w:rsid w:val="007D13F3"/>
    <w:rsid w:val="007D1FFB"/>
    <w:rsid w:val="007D2649"/>
    <w:rsid w:val="007D43F7"/>
    <w:rsid w:val="007D4E48"/>
    <w:rsid w:val="007D4F4D"/>
    <w:rsid w:val="007D697B"/>
    <w:rsid w:val="007D701B"/>
    <w:rsid w:val="007D75CD"/>
    <w:rsid w:val="007D7CB2"/>
    <w:rsid w:val="007D7E7F"/>
    <w:rsid w:val="007E0497"/>
    <w:rsid w:val="007E1691"/>
    <w:rsid w:val="007E5468"/>
    <w:rsid w:val="007E5F0E"/>
    <w:rsid w:val="007E6766"/>
    <w:rsid w:val="007E6A62"/>
    <w:rsid w:val="007E6D90"/>
    <w:rsid w:val="007E731A"/>
    <w:rsid w:val="007E7778"/>
    <w:rsid w:val="007F0DCC"/>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220F"/>
    <w:rsid w:val="00814E48"/>
    <w:rsid w:val="008152A7"/>
    <w:rsid w:val="008161A7"/>
    <w:rsid w:val="0081669F"/>
    <w:rsid w:val="00817C8D"/>
    <w:rsid w:val="00820055"/>
    <w:rsid w:val="00821B91"/>
    <w:rsid w:val="008239B5"/>
    <w:rsid w:val="00824AA8"/>
    <w:rsid w:val="00825AEF"/>
    <w:rsid w:val="00830C1C"/>
    <w:rsid w:val="00834D32"/>
    <w:rsid w:val="00837293"/>
    <w:rsid w:val="00840B6C"/>
    <w:rsid w:val="00841442"/>
    <w:rsid w:val="00841BDE"/>
    <w:rsid w:val="00841F0F"/>
    <w:rsid w:val="0084257E"/>
    <w:rsid w:val="008426B8"/>
    <w:rsid w:val="0084331A"/>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7734"/>
    <w:rsid w:val="00887E99"/>
    <w:rsid w:val="00890163"/>
    <w:rsid w:val="00890520"/>
    <w:rsid w:val="00892206"/>
    <w:rsid w:val="00892524"/>
    <w:rsid w:val="00894A41"/>
    <w:rsid w:val="008964C6"/>
    <w:rsid w:val="008967EB"/>
    <w:rsid w:val="008A2658"/>
    <w:rsid w:val="008A2E05"/>
    <w:rsid w:val="008B38A1"/>
    <w:rsid w:val="008B3F3C"/>
    <w:rsid w:val="008B6645"/>
    <w:rsid w:val="008B6CC0"/>
    <w:rsid w:val="008B708B"/>
    <w:rsid w:val="008B7367"/>
    <w:rsid w:val="008B7FD3"/>
    <w:rsid w:val="008C0BC6"/>
    <w:rsid w:val="008C342D"/>
    <w:rsid w:val="008C42BE"/>
    <w:rsid w:val="008C44C2"/>
    <w:rsid w:val="008C47EF"/>
    <w:rsid w:val="008C4EC8"/>
    <w:rsid w:val="008C5F73"/>
    <w:rsid w:val="008C6F34"/>
    <w:rsid w:val="008C76A5"/>
    <w:rsid w:val="008D1BA4"/>
    <w:rsid w:val="008D32A1"/>
    <w:rsid w:val="008D3683"/>
    <w:rsid w:val="008D38D3"/>
    <w:rsid w:val="008D42D6"/>
    <w:rsid w:val="008D56EB"/>
    <w:rsid w:val="008D59FE"/>
    <w:rsid w:val="008D6719"/>
    <w:rsid w:val="008D70EA"/>
    <w:rsid w:val="008E063F"/>
    <w:rsid w:val="008E0BCC"/>
    <w:rsid w:val="008E246D"/>
    <w:rsid w:val="008E4369"/>
    <w:rsid w:val="008E51A6"/>
    <w:rsid w:val="008E55C9"/>
    <w:rsid w:val="008E57B2"/>
    <w:rsid w:val="008E6166"/>
    <w:rsid w:val="008E6CF1"/>
    <w:rsid w:val="008E7787"/>
    <w:rsid w:val="008E7C15"/>
    <w:rsid w:val="008F0C37"/>
    <w:rsid w:val="008F2803"/>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497"/>
    <w:rsid w:val="00941EB5"/>
    <w:rsid w:val="00941F02"/>
    <w:rsid w:val="00941FDB"/>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0BE4"/>
    <w:rsid w:val="0096585E"/>
    <w:rsid w:val="009659E1"/>
    <w:rsid w:val="0096773D"/>
    <w:rsid w:val="00971E9D"/>
    <w:rsid w:val="00972D26"/>
    <w:rsid w:val="00973DA9"/>
    <w:rsid w:val="00974A96"/>
    <w:rsid w:val="00974B8C"/>
    <w:rsid w:val="00976206"/>
    <w:rsid w:val="00980A49"/>
    <w:rsid w:val="00980C7C"/>
    <w:rsid w:val="00982CE9"/>
    <w:rsid w:val="0098319E"/>
    <w:rsid w:val="00985A53"/>
    <w:rsid w:val="009924C6"/>
    <w:rsid w:val="00992BA8"/>
    <w:rsid w:val="00992E0E"/>
    <w:rsid w:val="00993041"/>
    <w:rsid w:val="00994349"/>
    <w:rsid w:val="009943D7"/>
    <w:rsid w:val="00994A26"/>
    <w:rsid w:val="00995D26"/>
    <w:rsid w:val="00996DB9"/>
    <w:rsid w:val="009971A3"/>
    <w:rsid w:val="009A10AC"/>
    <w:rsid w:val="009A1C73"/>
    <w:rsid w:val="009A39DB"/>
    <w:rsid w:val="009A45A9"/>
    <w:rsid w:val="009A505A"/>
    <w:rsid w:val="009A5EAD"/>
    <w:rsid w:val="009A653A"/>
    <w:rsid w:val="009A66B3"/>
    <w:rsid w:val="009A69A0"/>
    <w:rsid w:val="009A6C33"/>
    <w:rsid w:val="009A7884"/>
    <w:rsid w:val="009B0A42"/>
    <w:rsid w:val="009B377A"/>
    <w:rsid w:val="009B4361"/>
    <w:rsid w:val="009B4599"/>
    <w:rsid w:val="009B4C14"/>
    <w:rsid w:val="009B556A"/>
    <w:rsid w:val="009B57CC"/>
    <w:rsid w:val="009B5FFA"/>
    <w:rsid w:val="009B7C0D"/>
    <w:rsid w:val="009B7E0C"/>
    <w:rsid w:val="009C00F0"/>
    <w:rsid w:val="009C27CF"/>
    <w:rsid w:val="009C387E"/>
    <w:rsid w:val="009C46C7"/>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61D3"/>
    <w:rsid w:val="00A10859"/>
    <w:rsid w:val="00A11135"/>
    <w:rsid w:val="00A117CA"/>
    <w:rsid w:val="00A13474"/>
    <w:rsid w:val="00A13B24"/>
    <w:rsid w:val="00A17192"/>
    <w:rsid w:val="00A176CE"/>
    <w:rsid w:val="00A179F6"/>
    <w:rsid w:val="00A17D5E"/>
    <w:rsid w:val="00A20839"/>
    <w:rsid w:val="00A21D00"/>
    <w:rsid w:val="00A222B8"/>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5531"/>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3BE6"/>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708"/>
    <w:rsid w:val="00B001D5"/>
    <w:rsid w:val="00B0224B"/>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1868"/>
    <w:rsid w:val="00B42A0D"/>
    <w:rsid w:val="00B42BC9"/>
    <w:rsid w:val="00B43138"/>
    <w:rsid w:val="00B4380B"/>
    <w:rsid w:val="00B45A5E"/>
    <w:rsid w:val="00B469FC"/>
    <w:rsid w:val="00B4727A"/>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3730"/>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655"/>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3D"/>
    <w:rsid w:val="00BB63B4"/>
    <w:rsid w:val="00BB65FC"/>
    <w:rsid w:val="00BB6CA2"/>
    <w:rsid w:val="00BB7617"/>
    <w:rsid w:val="00BB7F8E"/>
    <w:rsid w:val="00BC1A33"/>
    <w:rsid w:val="00BC386C"/>
    <w:rsid w:val="00BC461E"/>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34A8"/>
    <w:rsid w:val="00BE560E"/>
    <w:rsid w:val="00BE7A11"/>
    <w:rsid w:val="00BF33F4"/>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047B"/>
    <w:rsid w:val="00C112BB"/>
    <w:rsid w:val="00C113BD"/>
    <w:rsid w:val="00C127ED"/>
    <w:rsid w:val="00C12F39"/>
    <w:rsid w:val="00C132B1"/>
    <w:rsid w:val="00C13F0A"/>
    <w:rsid w:val="00C15EAC"/>
    <w:rsid w:val="00C17218"/>
    <w:rsid w:val="00C177AB"/>
    <w:rsid w:val="00C17859"/>
    <w:rsid w:val="00C2042D"/>
    <w:rsid w:val="00C20B87"/>
    <w:rsid w:val="00C22FF2"/>
    <w:rsid w:val="00C23448"/>
    <w:rsid w:val="00C2439D"/>
    <w:rsid w:val="00C25BE6"/>
    <w:rsid w:val="00C2607E"/>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2C33"/>
    <w:rsid w:val="00C53292"/>
    <w:rsid w:val="00C55719"/>
    <w:rsid w:val="00C56147"/>
    <w:rsid w:val="00C5772F"/>
    <w:rsid w:val="00C626CC"/>
    <w:rsid w:val="00C6410A"/>
    <w:rsid w:val="00C64CDE"/>
    <w:rsid w:val="00C65093"/>
    <w:rsid w:val="00C6540C"/>
    <w:rsid w:val="00C65517"/>
    <w:rsid w:val="00C657C6"/>
    <w:rsid w:val="00C65BA2"/>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1FD7"/>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DBE"/>
    <w:rsid w:val="00CB796D"/>
    <w:rsid w:val="00CC0820"/>
    <w:rsid w:val="00CC1299"/>
    <w:rsid w:val="00CC20C0"/>
    <w:rsid w:val="00CC2150"/>
    <w:rsid w:val="00CC2AD8"/>
    <w:rsid w:val="00CC31D3"/>
    <w:rsid w:val="00CC32D6"/>
    <w:rsid w:val="00CC3DAD"/>
    <w:rsid w:val="00CC48BD"/>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6C36"/>
    <w:rsid w:val="00D672B9"/>
    <w:rsid w:val="00D70CF2"/>
    <w:rsid w:val="00D71EC7"/>
    <w:rsid w:val="00D73041"/>
    <w:rsid w:val="00D73C5F"/>
    <w:rsid w:val="00D74245"/>
    <w:rsid w:val="00D7484B"/>
    <w:rsid w:val="00D76AC7"/>
    <w:rsid w:val="00D77B57"/>
    <w:rsid w:val="00D80170"/>
    <w:rsid w:val="00D80F10"/>
    <w:rsid w:val="00D80F95"/>
    <w:rsid w:val="00D814F7"/>
    <w:rsid w:val="00D81E52"/>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699"/>
    <w:rsid w:val="00DB4A1E"/>
    <w:rsid w:val="00DB67BA"/>
    <w:rsid w:val="00DB6959"/>
    <w:rsid w:val="00DB79F7"/>
    <w:rsid w:val="00DC0D52"/>
    <w:rsid w:val="00DC221F"/>
    <w:rsid w:val="00DC66A1"/>
    <w:rsid w:val="00DD46E8"/>
    <w:rsid w:val="00DD50C1"/>
    <w:rsid w:val="00DD5110"/>
    <w:rsid w:val="00DD520C"/>
    <w:rsid w:val="00DD62D3"/>
    <w:rsid w:val="00DE02C8"/>
    <w:rsid w:val="00DE0384"/>
    <w:rsid w:val="00DE0587"/>
    <w:rsid w:val="00DE1375"/>
    <w:rsid w:val="00DE1D6F"/>
    <w:rsid w:val="00DE2D9F"/>
    <w:rsid w:val="00DE35C6"/>
    <w:rsid w:val="00DE438A"/>
    <w:rsid w:val="00DE44CD"/>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CF0"/>
    <w:rsid w:val="00DF7799"/>
    <w:rsid w:val="00E02397"/>
    <w:rsid w:val="00E0275A"/>
    <w:rsid w:val="00E043AA"/>
    <w:rsid w:val="00E058C7"/>
    <w:rsid w:val="00E0791D"/>
    <w:rsid w:val="00E11885"/>
    <w:rsid w:val="00E12E3D"/>
    <w:rsid w:val="00E1332F"/>
    <w:rsid w:val="00E14BDD"/>
    <w:rsid w:val="00E169A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50F3"/>
    <w:rsid w:val="00E4648A"/>
    <w:rsid w:val="00E47717"/>
    <w:rsid w:val="00E47F4C"/>
    <w:rsid w:val="00E5088F"/>
    <w:rsid w:val="00E50EFE"/>
    <w:rsid w:val="00E5175A"/>
    <w:rsid w:val="00E517CE"/>
    <w:rsid w:val="00E518E2"/>
    <w:rsid w:val="00E51A98"/>
    <w:rsid w:val="00E54092"/>
    <w:rsid w:val="00E544C5"/>
    <w:rsid w:val="00E56B85"/>
    <w:rsid w:val="00E57978"/>
    <w:rsid w:val="00E60690"/>
    <w:rsid w:val="00E62364"/>
    <w:rsid w:val="00E6299B"/>
    <w:rsid w:val="00E635D4"/>
    <w:rsid w:val="00E636DA"/>
    <w:rsid w:val="00E63AE7"/>
    <w:rsid w:val="00E63BC0"/>
    <w:rsid w:val="00E63CA5"/>
    <w:rsid w:val="00E63E3C"/>
    <w:rsid w:val="00E6581F"/>
    <w:rsid w:val="00E67566"/>
    <w:rsid w:val="00E67DC4"/>
    <w:rsid w:val="00E728C9"/>
    <w:rsid w:val="00E7562F"/>
    <w:rsid w:val="00E76198"/>
    <w:rsid w:val="00E7644F"/>
    <w:rsid w:val="00E770B4"/>
    <w:rsid w:val="00E77560"/>
    <w:rsid w:val="00E77AF8"/>
    <w:rsid w:val="00E85724"/>
    <w:rsid w:val="00E873CC"/>
    <w:rsid w:val="00E90083"/>
    <w:rsid w:val="00E90696"/>
    <w:rsid w:val="00E9148B"/>
    <w:rsid w:val="00E91B01"/>
    <w:rsid w:val="00E91E7B"/>
    <w:rsid w:val="00E92A9B"/>
    <w:rsid w:val="00E93D82"/>
    <w:rsid w:val="00E93F5A"/>
    <w:rsid w:val="00E94550"/>
    <w:rsid w:val="00E954CD"/>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2DD2"/>
    <w:rsid w:val="00EE3893"/>
    <w:rsid w:val="00EE4B2B"/>
    <w:rsid w:val="00EF006A"/>
    <w:rsid w:val="00EF2B85"/>
    <w:rsid w:val="00EF38AE"/>
    <w:rsid w:val="00EF3975"/>
    <w:rsid w:val="00EF3C53"/>
    <w:rsid w:val="00EF5204"/>
    <w:rsid w:val="00EF553E"/>
    <w:rsid w:val="00EF5AD1"/>
    <w:rsid w:val="00EF65F8"/>
    <w:rsid w:val="00EF7E06"/>
    <w:rsid w:val="00F0285E"/>
    <w:rsid w:val="00F03FB7"/>
    <w:rsid w:val="00F05C54"/>
    <w:rsid w:val="00F06025"/>
    <w:rsid w:val="00F06595"/>
    <w:rsid w:val="00F07AEC"/>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462D"/>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6A2D"/>
    <w:rsid w:val="00FC744E"/>
    <w:rsid w:val="00FC7B8D"/>
    <w:rsid w:val="00FD06B4"/>
    <w:rsid w:val="00FD37C4"/>
    <w:rsid w:val="00FD47AD"/>
    <w:rsid w:val="00FE0162"/>
    <w:rsid w:val="00FE02A8"/>
    <w:rsid w:val="00FE2003"/>
    <w:rsid w:val="00FE2D23"/>
    <w:rsid w:val="00FE329C"/>
    <w:rsid w:val="00FE4BF6"/>
    <w:rsid w:val="00FE583B"/>
    <w:rsid w:val="00FE5EA0"/>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AB4E0"/>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Glava - napis,Header-PR,Znak,body txt"/>
    <w:basedOn w:val="Navaden"/>
    <w:link w:val="GlavaZnak"/>
    <w:uiPriority w:val="99"/>
    <w:rsid w:val="00CF47AF"/>
    <w:pPr>
      <w:tabs>
        <w:tab w:val="center" w:pos="4536"/>
        <w:tab w:val="right" w:pos="9072"/>
      </w:tabs>
    </w:pPr>
  </w:style>
  <w:style w:type="character" w:customStyle="1" w:styleId="GlavaZnak">
    <w:name w:val="Glava Znak"/>
    <w:aliases w:val="E-PVO-glava Znak,Glava - napis Znak,Header-PR Znak,Znak Znak,body txt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Bulletr List Paragraph,FooterText,List Paragraph11,List Paragraph21,Liste à puce - Normal,Listeafsnit1,Num Bullet 1,Paragraphe de liste1,Use Case List Paragraph,b1,lp1,lp11,numbered,列出段落,列出段落1"/>
    <w:basedOn w:val="Navaden"/>
    <w:link w:val="OdstavekseznamaZnak"/>
    <w:uiPriority w:val="34"/>
    <w:qFormat/>
    <w:rsid w:val="00B90DCA"/>
    <w:pPr>
      <w:ind w:left="720"/>
      <w:contextualSpacing/>
    </w:pPr>
  </w:style>
  <w:style w:type="character" w:customStyle="1" w:styleId="OdstavekseznamaZnak">
    <w:name w:val="Odstavek seznama Znak"/>
    <w:aliases w:val="Bulletr List Paragraph Znak,FooterText Znak,List Paragraph11 Znak,List Paragraph21 Znak,Liste à puce - Normal Znak,Listeafsnit1 Znak,Num Bullet 1 Znak,Paragraphe de liste1 Znak,Use Case List Paragraph Znak,b1 Znak,lp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paragraph" w:customStyle="1" w:styleId="alineazaodstavkom">
    <w:name w:val="alineazaodstavkom"/>
    <w:basedOn w:val="Navaden"/>
    <w:rsid w:val="00941FD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3b435ad0-c46f-4dfc-997c-cdfe861774c6"/>
    <ds:schemaRef ds:uri="http://purl.org/dc/terms/"/>
    <ds:schemaRef ds:uri="http://schemas.microsoft.com/office/2006/documentManagement/types"/>
    <ds:schemaRef ds:uri="http://schemas.microsoft.com/sharepoint/v4"/>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E74EA-37B0-40D5-A852-18753DD5B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1852</TotalTime>
  <Pages>21</Pages>
  <Words>6944</Words>
  <Characters>39199</Characters>
  <Application>Microsoft Office Word</Application>
  <DocSecurity>0</DocSecurity>
  <Lines>326</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creator>Pongrac, Petra</dc:creator>
  <cp:lastModifiedBy>Parkelj Kogoj, Sonja</cp:lastModifiedBy>
  <cp:revision>162</cp:revision>
  <cp:lastPrinted>2024-06-18T10:00:00Z</cp:lastPrinted>
  <dcterms:created xsi:type="dcterms:W3CDTF">2023-10-05T10:31:00Z</dcterms:created>
  <dcterms:modified xsi:type="dcterms:W3CDTF">2025-04-08T08:59:00Z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