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2E7A0" w14:textId="77777777" w:rsidR="00D51B47" w:rsidRDefault="00D51B47" w:rsidP="00843ED0">
      <w:pPr>
        <w:spacing w:line="276" w:lineRule="auto"/>
        <w:rPr>
          <w:rFonts w:asciiTheme="majorHAnsi" w:hAnsiTheme="majorHAnsi" w:cstheme="minorHAnsi"/>
          <w:sz w:val="22"/>
        </w:rPr>
      </w:pPr>
    </w:p>
    <w:p w14:paraId="7858DA18" w14:textId="19CC88A5" w:rsidR="00843ED0"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150A32A1" w14:textId="77777777" w:rsidR="004046C0" w:rsidRDefault="004046C0" w:rsidP="00D51B47">
      <w:pPr>
        <w:spacing w:line="276" w:lineRule="auto"/>
        <w:rPr>
          <w:rFonts w:asciiTheme="majorHAnsi" w:hAnsiTheme="majorHAnsi" w:cstheme="minorHAnsi"/>
          <w:b/>
          <w:bCs/>
          <w:color w:val="008080"/>
          <w:sz w:val="22"/>
          <w:szCs w:val="22"/>
        </w:rPr>
      </w:pPr>
      <w:bookmarkStart w:id="0" w:name="_Hlk114725820"/>
      <w:bookmarkStart w:id="1" w:name="_Hlk115066294"/>
      <w:r>
        <w:rPr>
          <w:rFonts w:asciiTheme="majorHAnsi" w:hAnsiTheme="majorHAnsi" w:cstheme="minorHAnsi"/>
          <w:b/>
          <w:bCs/>
          <w:color w:val="008080"/>
          <w:sz w:val="22"/>
          <w:szCs w:val="22"/>
        </w:rPr>
        <w:t>OBČINA PIRAN</w:t>
      </w:r>
    </w:p>
    <w:p w14:paraId="758D6C19" w14:textId="77777777" w:rsidR="004046C0" w:rsidRDefault="004046C0" w:rsidP="00D51B47">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TARTINIJEV TRG 2</w:t>
      </w:r>
    </w:p>
    <w:p w14:paraId="7FA6535C" w14:textId="77777777" w:rsidR="004046C0" w:rsidRDefault="004046C0" w:rsidP="00D51B47">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 xml:space="preserve">6330 PIRAN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75D61095" w:rsidR="00843ED0" w:rsidRPr="00F8172F" w:rsidRDefault="00843ED0" w:rsidP="00D51B47">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2" w:name="_Hlk193116862"/>
      <w:r w:rsidR="004046C0" w:rsidRPr="004046C0">
        <w:rPr>
          <w:rFonts w:asciiTheme="majorHAnsi" w:hAnsiTheme="majorHAnsi" w:cstheme="minorHAnsi"/>
          <w:b/>
          <w:color w:val="008080"/>
          <w:sz w:val="36"/>
          <w:szCs w:val="36"/>
        </w:rPr>
        <w:t xml:space="preserve">Storitve inženirja po pogodbenih določilih FIDIC (Bela knjiga) in nadzornika po Gradbenem zakonu pri gradnji objekta Vrtec Morje in Vrtec la </w:t>
      </w:r>
      <w:proofErr w:type="spellStart"/>
      <w:r w:rsidR="004046C0" w:rsidRPr="004046C0">
        <w:rPr>
          <w:rFonts w:asciiTheme="majorHAnsi" w:hAnsiTheme="majorHAnsi" w:cstheme="minorHAnsi"/>
          <w:b/>
          <w:color w:val="008080"/>
          <w:sz w:val="36"/>
          <w:szCs w:val="36"/>
        </w:rPr>
        <w:t>Coccinela</w:t>
      </w:r>
      <w:proofErr w:type="spellEnd"/>
      <w:r w:rsidR="004046C0" w:rsidRPr="004046C0">
        <w:rPr>
          <w:rFonts w:asciiTheme="majorHAnsi" w:hAnsiTheme="majorHAnsi" w:cstheme="minorHAnsi"/>
          <w:b/>
          <w:color w:val="008080"/>
          <w:sz w:val="36"/>
          <w:szCs w:val="36"/>
        </w:rPr>
        <w:t xml:space="preserve"> Lucija</w:t>
      </w:r>
      <w:bookmarkEnd w:id="2"/>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1A2AF6C3" w14:textId="6B8C9217" w:rsidR="00843ED0" w:rsidRDefault="00843ED0" w:rsidP="004046C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4046C0">
        <w:rPr>
          <w:rFonts w:asciiTheme="majorHAnsi" w:hAnsiTheme="majorHAnsi" w:cstheme="minorHAnsi"/>
          <w:sz w:val="22"/>
          <w:szCs w:val="28"/>
        </w:rPr>
        <w:t>Občina Piran</w:t>
      </w:r>
    </w:p>
    <w:p w14:paraId="00F64249" w14:textId="661F2BEF" w:rsidR="00D51B47" w:rsidRDefault="004046C0" w:rsidP="004046C0">
      <w:pPr>
        <w:ind w:firstLine="708"/>
        <w:rPr>
          <w:rFonts w:asciiTheme="majorHAnsi" w:hAnsiTheme="majorHAnsi" w:cstheme="minorHAnsi"/>
          <w:b/>
          <w:sz w:val="22"/>
        </w:rPr>
      </w:pP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r>
      <w:r>
        <w:rPr>
          <w:rFonts w:asciiTheme="majorHAnsi" w:hAnsiTheme="majorHAnsi" w:cstheme="minorHAnsi"/>
          <w:sz w:val="22"/>
          <w:szCs w:val="28"/>
        </w:rPr>
        <w:tab/>
        <w:t>Andrej Korenika, župan</w:t>
      </w:r>
    </w:p>
    <w:p w14:paraId="40155395" w14:textId="77777777" w:rsidR="00D51B47" w:rsidRDefault="00D51B47" w:rsidP="00843ED0">
      <w:pPr>
        <w:spacing w:line="276" w:lineRule="auto"/>
        <w:jc w:val="center"/>
        <w:rPr>
          <w:rFonts w:asciiTheme="majorHAnsi" w:hAnsiTheme="majorHAnsi" w:cstheme="minorHAnsi"/>
          <w:b/>
          <w:sz w:val="22"/>
        </w:rPr>
      </w:pPr>
    </w:p>
    <w:p w14:paraId="7AB12BCC" w14:textId="77777777" w:rsidR="00D51B47" w:rsidRDefault="00D51B47" w:rsidP="00843ED0">
      <w:pPr>
        <w:spacing w:line="276" w:lineRule="auto"/>
        <w:jc w:val="center"/>
        <w:rPr>
          <w:rFonts w:asciiTheme="majorHAnsi" w:hAnsiTheme="majorHAnsi" w:cstheme="minorHAnsi"/>
          <w:b/>
          <w:sz w:val="22"/>
        </w:rPr>
      </w:pPr>
    </w:p>
    <w:p w14:paraId="275BC86E" w14:textId="77777777" w:rsidR="00D51B47" w:rsidRDefault="00D51B47" w:rsidP="00843ED0">
      <w:pPr>
        <w:spacing w:line="276" w:lineRule="auto"/>
        <w:jc w:val="center"/>
        <w:rPr>
          <w:rFonts w:asciiTheme="majorHAnsi" w:hAnsiTheme="majorHAnsi" w:cstheme="minorHAnsi"/>
          <w:b/>
          <w:sz w:val="22"/>
        </w:rPr>
      </w:pPr>
    </w:p>
    <w:p w14:paraId="3E2C6FC6" w14:textId="77777777" w:rsidR="00D51B47" w:rsidRDefault="00D51B47" w:rsidP="00843ED0">
      <w:pPr>
        <w:spacing w:line="276" w:lineRule="auto"/>
        <w:jc w:val="center"/>
        <w:rPr>
          <w:rFonts w:asciiTheme="majorHAnsi" w:hAnsiTheme="majorHAnsi" w:cstheme="minorHAnsi"/>
          <w:b/>
          <w:sz w:val="22"/>
        </w:rPr>
      </w:pPr>
    </w:p>
    <w:p w14:paraId="54813B79" w14:textId="77777777" w:rsidR="004046C0" w:rsidRDefault="004046C0" w:rsidP="00843ED0">
      <w:pPr>
        <w:spacing w:line="276" w:lineRule="auto"/>
        <w:jc w:val="center"/>
        <w:rPr>
          <w:rFonts w:asciiTheme="majorHAnsi" w:hAnsiTheme="majorHAnsi" w:cstheme="minorHAnsi"/>
          <w:b/>
          <w:sz w:val="22"/>
        </w:rPr>
      </w:pPr>
    </w:p>
    <w:p w14:paraId="55FCC28C" w14:textId="77777777" w:rsidR="004046C0" w:rsidRDefault="004046C0" w:rsidP="00843ED0">
      <w:pPr>
        <w:spacing w:line="276" w:lineRule="auto"/>
        <w:jc w:val="center"/>
        <w:rPr>
          <w:rFonts w:asciiTheme="majorHAnsi" w:hAnsiTheme="majorHAnsi" w:cstheme="minorHAnsi"/>
          <w:b/>
          <w:sz w:val="22"/>
        </w:rPr>
      </w:pPr>
    </w:p>
    <w:p w14:paraId="5A586686" w14:textId="77777777" w:rsidR="004046C0" w:rsidRDefault="004046C0" w:rsidP="00843ED0">
      <w:pPr>
        <w:spacing w:line="276" w:lineRule="auto"/>
        <w:jc w:val="center"/>
        <w:rPr>
          <w:rFonts w:asciiTheme="majorHAnsi" w:hAnsiTheme="majorHAnsi" w:cstheme="minorHAnsi"/>
          <w:b/>
          <w:sz w:val="22"/>
        </w:rPr>
      </w:pPr>
    </w:p>
    <w:p w14:paraId="27747CBB" w14:textId="77777777" w:rsidR="004046C0" w:rsidRDefault="004046C0" w:rsidP="00843ED0">
      <w:pPr>
        <w:spacing w:line="276" w:lineRule="auto"/>
        <w:jc w:val="center"/>
        <w:rPr>
          <w:rFonts w:asciiTheme="majorHAnsi" w:hAnsiTheme="majorHAnsi" w:cstheme="minorHAnsi"/>
          <w:b/>
          <w:sz w:val="22"/>
        </w:rPr>
      </w:pPr>
    </w:p>
    <w:p w14:paraId="042B0A21" w14:textId="77777777" w:rsidR="004046C0" w:rsidRDefault="004046C0" w:rsidP="00843ED0">
      <w:pPr>
        <w:spacing w:line="276" w:lineRule="auto"/>
        <w:jc w:val="center"/>
        <w:rPr>
          <w:rFonts w:asciiTheme="majorHAnsi" w:hAnsiTheme="majorHAnsi" w:cstheme="minorHAnsi"/>
          <w:b/>
          <w:sz w:val="22"/>
        </w:rPr>
      </w:pPr>
    </w:p>
    <w:p w14:paraId="100D3F19" w14:textId="77777777" w:rsidR="004046C0" w:rsidRDefault="004046C0" w:rsidP="00843ED0">
      <w:pPr>
        <w:spacing w:line="276" w:lineRule="auto"/>
        <w:jc w:val="center"/>
        <w:rPr>
          <w:rFonts w:asciiTheme="majorHAnsi" w:hAnsiTheme="majorHAnsi" w:cstheme="minorHAnsi"/>
          <w:b/>
          <w:sz w:val="22"/>
        </w:rPr>
      </w:pPr>
    </w:p>
    <w:p w14:paraId="43A0BB3F" w14:textId="77777777" w:rsidR="004046C0" w:rsidRDefault="004046C0" w:rsidP="00843ED0">
      <w:pPr>
        <w:spacing w:line="276" w:lineRule="auto"/>
        <w:jc w:val="center"/>
        <w:rPr>
          <w:rFonts w:asciiTheme="majorHAnsi" w:hAnsiTheme="majorHAnsi" w:cstheme="minorHAnsi"/>
          <w:b/>
          <w:sz w:val="22"/>
        </w:rPr>
      </w:pPr>
    </w:p>
    <w:p w14:paraId="37BB200D" w14:textId="77777777" w:rsidR="00D51B47" w:rsidRDefault="00D51B47" w:rsidP="00843ED0">
      <w:pPr>
        <w:spacing w:line="276" w:lineRule="auto"/>
        <w:jc w:val="center"/>
        <w:rPr>
          <w:rFonts w:asciiTheme="majorHAnsi" w:hAnsiTheme="majorHAnsi" w:cstheme="minorHAnsi"/>
          <w:b/>
          <w:sz w:val="22"/>
        </w:rPr>
      </w:pPr>
    </w:p>
    <w:p w14:paraId="02F67199" w14:textId="6C818360" w:rsidR="00843ED0" w:rsidRPr="00F8172F" w:rsidRDefault="004046C0" w:rsidP="00843ED0">
      <w:pPr>
        <w:spacing w:line="276" w:lineRule="auto"/>
        <w:jc w:val="center"/>
        <w:rPr>
          <w:rFonts w:asciiTheme="majorHAnsi" w:hAnsiTheme="majorHAnsi" w:cstheme="minorHAnsi"/>
          <w:b/>
          <w:sz w:val="22"/>
        </w:rPr>
      </w:pPr>
      <w:r>
        <w:rPr>
          <w:rFonts w:asciiTheme="majorHAnsi" w:hAnsiTheme="majorHAnsi" w:cstheme="minorHAnsi"/>
          <w:b/>
          <w:sz w:val="22"/>
        </w:rPr>
        <w:t>Piran</w:t>
      </w:r>
      <w:r w:rsidR="00D51B47">
        <w:rPr>
          <w:rFonts w:asciiTheme="majorHAnsi" w:hAnsiTheme="majorHAnsi" w:cstheme="minorHAnsi"/>
          <w:b/>
          <w:sz w:val="22"/>
        </w:rPr>
        <w:t xml:space="preserve">, </w:t>
      </w:r>
      <w:r w:rsidR="001B34C2">
        <w:rPr>
          <w:rFonts w:asciiTheme="majorHAnsi" w:hAnsiTheme="majorHAnsi" w:cstheme="minorHAnsi"/>
          <w:b/>
          <w:sz w:val="22"/>
        </w:rPr>
        <w:t>maj</w:t>
      </w:r>
      <w:r w:rsidR="00725D02">
        <w:rPr>
          <w:rFonts w:asciiTheme="majorHAnsi" w:hAnsiTheme="majorHAnsi" w:cstheme="minorHAnsi"/>
          <w:b/>
          <w:sz w:val="22"/>
        </w:rPr>
        <w:t xml:space="preserve"> </w:t>
      </w:r>
      <w:r w:rsidR="00D51B47">
        <w:rPr>
          <w:rFonts w:asciiTheme="majorHAnsi" w:hAnsiTheme="majorHAnsi" w:cstheme="minorHAnsi"/>
          <w:b/>
          <w:sz w:val="22"/>
        </w:rPr>
        <w:t>202</w:t>
      </w:r>
      <w:r>
        <w:rPr>
          <w:rFonts w:asciiTheme="majorHAnsi" w:hAnsiTheme="majorHAnsi" w:cstheme="minorHAnsi"/>
          <w:b/>
          <w:sz w:val="22"/>
        </w:rPr>
        <w:t>5</w:t>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17282F88" w14:textId="347F32E4" w:rsidR="009B133C"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9B133C">
        <w:rPr>
          <w:rFonts w:asciiTheme="majorHAnsi" w:hAnsiTheme="majorHAnsi"/>
        </w:rPr>
        <w:t>so storit</w:t>
      </w:r>
      <w:r w:rsidR="00F11448">
        <w:rPr>
          <w:rFonts w:asciiTheme="majorHAnsi" w:hAnsiTheme="majorHAnsi"/>
        </w:rPr>
        <w:t>v</w:t>
      </w:r>
      <w:r w:rsidR="009B133C">
        <w:rPr>
          <w:rFonts w:asciiTheme="majorHAnsi" w:hAnsiTheme="majorHAnsi"/>
        </w:rPr>
        <w:t xml:space="preserve">e inženirja po pogodbenih določilih FIDIC in nadzornika po Gradbenem zakonu skladno z zahtevami naročnika in upoštevajo </w:t>
      </w:r>
      <w:r w:rsidR="004B1AEF">
        <w:rPr>
          <w:rFonts w:asciiTheme="majorHAnsi" w:hAnsiTheme="majorHAnsi"/>
        </w:rPr>
        <w:t xml:space="preserve">določbe veljavnih predpisov in standardov </w:t>
      </w:r>
      <w:r w:rsidR="004B1AEF" w:rsidRPr="004B1AEF">
        <w:rPr>
          <w:rFonts w:asciiTheme="majorHAnsi" w:hAnsiTheme="majorHAnsi"/>
        </w:rPr>
        <w:t xml:space="preserve">pri gradnji </w:t>
      </w:r>
      <w:r w:rsidR="004046C0">
        <w:rPr>
          <w:rFonts w:asciiTheme="majorHAnsi" w:hAnsiTheme="majorHAnsi"/>
        </w:rPr>
        <w:t xml:space="preserve">objekta </w:t>
      </w:r>
      <w:r w:rsidR="004046C0" w:rsidRPr="004046C0">
        <w:rPr>
          <w:rFonts w:asciiTheme="majorHAnsi" w:hAnsiTheme="majorHAnsi"/>
        </w:rPr>
        <w:t xml:space="preserve">Vrtec Morje in Vrtec la </w:t>
      </w:r>
      <w:proofErr w:type="spellStart"/>
      <w:r w:rsidR="004046C0" w:rsidRPr="004046C0">
        <w:rPr>
          <w:rFonts w:asciiTheme="majorHAnsi" w:hAnsiTheme="majorHAnsi"/>
        </w:rPr>
        <w:t>Coccinela</w:t>
      </w:r>
      <w:proofErr w:type="spellEnd"/>
      <w:r w:rsidR="004046C0" w:rsidRPr="004046C0">
        <w:rPr>
          <w:rFonts w:asciiTheme="majorHAnsi" w:hAnsiTheme="majorHAnsi"/>
        </w:rPr>
        <w:t xml:space="preserve"> Lucija</w:t>
      </w:r>
      <w:r w:rsidR="004B1AEF">
        <w:rPr>
          <w:rFonts w:asciiTheme="majorHAnsi" w:hAnsiTheme="majorHAnsi"/>
        </w:rPr>
        <w:t>.</w:t>
      </w:r>
    </w:p>
    <w:p w14:paraId="56584E5A" w14:textId="77777777" w:rsidR="000C47D8" w:rsidRDefault="000C47D8" w:rsidP="00F8172F">
      <w:pPr>
        <w:widowControl w:val="0"/>
        <w:spacing w:line="276" w:lineRule="auto"/>
        <w:ind w:left="284"/>
        <w:jc w:val="both"/>
        <w:rPr>
          <w:rFonts w:asciiTheme="majorHAnsi" w:hAnsiTheme="majorHAnsi"/>
        </w:rPr>
      </w:pPr>
    </w:p>
    <w:p w14:paraId="0C0B6DD1" w14:textId="1C0812A8" w:rsidR="000C47D8" w:rsidRPr="000C47D8" w:rsidRDefault="000C47D8" w:rsidP="00F8172F">
      <w:pPr>
        <w:widowControl w:val="0"/>
        <w:spacing w:line="276" w:lineRule="auto"/>
        <w:ind w:left="284"/>
        <w:jc w:val="both"/>
        <w:rPr>
          <w:rFonts w:asciiTheme="majorHAnsi" w:hAnsiTheme="majorHAnsi"/>
          <w:b/>
          <w:bCs/>
        </w:rPr>
      </w:pPr>
      <w:r w:rsidRPr="000C47D8">
        <w:rPr>
          <w:rFonts w:asciiTheme="majorHAnsi" w:hAnsiTheme="majorHAnsi"/>
          <w:b/>
          <w:bCs/>
        </w:rPr>
        <w:t xml:space="preserve">Celotna PZI dokumentacija za izvedbo gradnje </w:t>
      </w:r>
      <w:r w:rsidR="004046C0">
        <w:rPr>
          <w:rFonts w:asciiTheme="majorHAnsi" w:hAnsiTheme="majorHAnsi"/>
          <w:b/>
          <w:bCs/>
        </w:rPr>
        <w:t xml:space="preserve">objekta </w:t>
      </w:r>
      <w:r w:rsidR="004046C0" w:rsidRPr="004046C0">
        <w:rPr>
          <w:rFonts w:asciiTheme="majorHAnsi" w:hAnsiTheme="majorHAnsi"/>
          <w:b/>
          <w:bCs/>
        </w:rPr>
        <w:t xml:space="preserve">Vrtec Morje in Vrtec la </w:t>
      </w:r>
      <w:proofErr w:type="spellStart"/>
      <w:r w:rsidR="004046C0" w:rsidRPr="004046C0">
        <w:rPr>
          <w:rFonts w:asciiTheme="majorHAnsi" w:hAnsiTheme="majorHAnsi"/>
          <w:b/>
          <w:bCs/>
        </w:rPr>
        <w:t>Coccinela</w:t>
      </w:r>
      <w:proofErr w:type="spellEnd"/>
      <w:r w:rsidR="004046C0" w:rsidRPr="004046C0">
        <w:rPr>
          <w:rFonts w:asciiTheme="majorHAnsi" w:hAnsiTheme="majorHAnsi"/>
          <w:b/>
          <w:bCs/>
        </w:rPr>
        <w:t xml:space="preserve"> Lucija</w:t>
      </w:r>
      <w:r w:rsidRPr="000C47D8">
        <w:rPr>
          <w:rFonts w:asciiTheme="majorHAnsi" w:hAnsiTheme="majorHAnsi"/>
          <w:b/>
          <w:bCs/>
        </w:rPr>
        <w:t xml:space="preserve">, ki šteje ob enem za sestavni del te dokumentacije v zvezi z oddajo javnega naročila, je objavljena na spletni strani naročnika: </w:t>
      </w:r>
      <w:r w:rsidR="00725D02" w:rsidRPr="003F4219">
        <w:rPr>
          <w:rFonts w:asciiTheme="majorHAnsi" w:hAnsiTheme="majorHAnsi"/>
          <w:b/>
          <w:bCs/>
        </w:rPr>
        <w:t>http://www.piran.si</w:t>
      </w:r>
      <w:r w:rsidR="004046C0">
        <w:rPr>
          <w:rFonts w:asciiTheme="majorHAnsi" w:hAnsiTheme="majorHAnsi"/>
          <w:b/>
          <w:bCs/>
          <w:u w:color="A9C938"/>
        </w:rPr>
        <w:t xml:space="preserve"> pri objavi javnega naročila za izbor izvajalca gradnje z naslovom: »</w:t>
      </w:r>
      <w:r w:rsidR="004046C0" w:rsidRPr="004046C0">
        <w:rPr>
          <w:rFonts w:asciiTheme="majorHAnsi" w:hAnsiTheme="majorHAnsi"/>
          <w:b/>
          <w:bCs/>
          <w:u w:color="A9C938"/>
        </w:rPr>
        <w:t xml:space="preserve">Izbira izvajalca gradnje objekta Vrtec Morje in Vrtec la </w:t>
      </w:r>
      <w:proofErr w:type="spellStart"/>
      <w:r w:rsidR="004046C0" w:rsidRPr="004046C0">
        <w:rPr>
          <w:rFonts w:asciiTheme="majorHAnsi" w:hAnsiTheme="majorHAnsi"/>
          <w:b/>
          <w:bCs/>
          <w:u w:color="A9C938"/>
        </w:rPr>
        <w:t>Coccinela</w:t>
      </w:r>
      <w:proofErr w:type="spellEnd"/>
      <w:r w:rsidR="004046C0" w:rsidRPr="004046C0">
        <w:rPr>
          <w:rFonts w:asciiTheme="majorHAnsi" w:hAnsiTheme="majorHAnsi"/>
          <w:b/>
          <w:bCs/>
          <w:u w:color="A9C938"/>
        </w:rPr>
        <w:t xml:space="preserve"> Lucija</w:t>
      </w:r>
      <w:r w:rsidR="004046C0">
        <w:rPr>
          <w:rFonts w:asciiTheme="majorHAnsi" w:hAnsiTheme="majorHAnsi"/>
          <w:b/>
          <w:bCs/>
          <w:u w:color="A9C938"/>
        </w:rPr>
        <w:t>«.</w:t>
      </w:r>
    </w:p>
    <w:p w14:paraId="3A291AA3" w14:textId="77777777" w:rsidR="000F4C8E" w:rsidRDefault="000F4C8E" w:rsidP="00F8172F">
      <w:pPr>
        <w:widowControl w:val="0"/>
        <w:spacing w:line="276" w:lineRule="auto"/>
        <w:ind w:left="284"/>
        <w:jc w:val="both"/>
        <w:rPr>
          <w:rFonts w:asciiTheme="majorHAnsi" w:hAnsiTheme="majorHAnsi"/>
        </w:rPr>
      </w:pPr>
    </w:p>
    <w:p w14:paraId="3E34CDC8" w14:textId="2084645A" w:rsidR="00CE3596" w:rsidRDefault="000F4C8E" w:rsidP="003E2530">
      <w:pPr>
        <w:widowControl w:val="0"/>
        <w:spacing w:line="276" w:lineRule="auto"/>
        <w:ind w:left="284"/>
        <w:jc w:val="both"/>
        <w:rPr>
          <w:rFonts w:asciiTheme="majorHAnsi" w:hAnsiTheme="majorHAnsi"/>
        </w:rPr>
      </w:pPr>
      <w:r w:rsidRPr="000F4C8E">
        <w:rPr>
          <w:rFonts w:asciiTheme="majorHAnsi" w:hAnsiTheme="majorHAnsi"/>
        </w:rPr>
        <w:t xml:space="preserve">Nadzornik bo storitve </w:t>
      </w:r>
      <w:r w:rsidR="00D91E69">
        <w:rPr>
          <w:rFonts w:asciiTheme="majorHAnsi" w:hAnsiTheme="majorHAnsi"/>
        </w:rPr>
        <w:t xml:space="preserve">po pogodbi o izvedbi javnega naročila </w:t>
      </w:r>
      <w:r w:rsidR="00F263FC" w:rsidRPr="000F4C8E">
        <w:rPr>
          <w:rFonts w:asciiTheme="majorHAnsi" w:hAnsiTheme="majorHAnsi"/>
        </w:rPr>
        <w:t xml:space="preserve">izvajal </w:t>
      </w:r>
      <w:r w:rsidRPr="000F4C8E">
        <w:rPr>
          <w:rFonts w:asciiTheme="majorHAnsi" w:hAnsiTheme="majorHAnsi"/>
        </w:rPr>
        <w:t xml:space="preserve">od sklenitve te pogodbe, pri čemer je izvajanje storitev vezano </w:t>
      </w:r>
      <w:r w:rsidR="006F22E2" w:rsidRPr="001B34C2">
        <w:rPr>
          <w:rFonts w:asciiTheme="majorHAnsi" w:hAnsiTheme="majorHAnsi"/>
        </w:rPr>
        <w:t xml:space="preserve">na </w:t>
      </w:r>
      <w:r w:rsidRPr="001B34C2">
        <w:rPr>
          <w:rFonts w:asciiTheme="majorHAnsi" w:hAnsiTheme="majorHAnsi"/>
        </w:rPr>
        <w:t>izvedben</w:t>
      </w:r>
      <w:r w:rsidR="006F22E2" w:rsidRPr="001B34C2">
        <w:rPr>
          <w:rFonts w:asciiTheme="majorHAnsi" w:hAnsiTheme="majorHAnsi"/>
        </w:rPr>
        <w:t>e</w:t>
      </w:r>
      <w:r w:rsidRPr="001B34C2">
        <w:rPr>
          <w:rFonts w:asciiTheme="majorHAnsi" w:hAnsiTheme="majorHAnsi"/>
        </w:rPr>
        <w:t xml:space="preserve"> rok</w:t>
      </w:r>
      <w:r w:rsidR="006F22E2" w:rsidRPr="001B34C2">
        <w:rPr>
          <w:rFonts w:asciiTheme="majorHAnsi" w:hAnsiTheme="majorHAnsi"/>
        </w:rPr>
        <w:t>e</w:t>
      </w:r>
      <w:r w:rsidRPr="001B34C2">
        <w:rPr>
          <w:rFonts w:asciiTheme="majorHAnsi" w:hAnsiTheme="majorHAnsi"/>
        </w:rPr>
        <w:t xml:space="preserve"> </w:t>
      </w:r>
      <w:r w:rsidR="003E2530" w:rsidRPr="001B34C2">
        <w:rPr>
          <w:rFonts w:asciiTheme="majorHAnsi" w:hAnsiTheme="majorHAnsi"/>
        </w:rPr>
        <w:t xml:space="preserve">izvajalca gradnje. </w:t>
      </w:r>
      <w:r w:rsidR="00CE3596" w:rsidRPr="001B34C2">
        <w:rPr>
          <w:rFonts w:asciiTheme="majorHAnsi" w:hAnsiTheme="majorHAnsi"/>
          <w:b/>
          <w:bCs/>
        </w:rPr>
        <w:t xml:space="preserve">Podroben terminski plan bo določen po sklenitvi pogodbe z izbranim izvajalcem gradnje. Naročnik zahteva prisotnost nadzora na gradbišču vsaj </w:t>
      </w:r>
      <w:r w:rsidR="00355977" w:rsidRPr="001B34C2">
        <w:rPr>
          <w:rFonts w:asciiTheme="majorHAnsi" w:hAnsiTheme="majorHAnsi"/>
          <w:b/>
          <w:bCs/>
        </w:rPr>
        <w:t>3</w:t>
      </w:r>
      <w:r w:rsidR="00CE3596" w:rsidRPr="001B34C2">
        <w:rPr>
          <w:rFonts w:asciiTheme="majorHAnsi" w:hAnsiTheme="majorHAnsi"/>
          <w:b/>
          <w:bCs/>
        </w:rPr>
        <w:t>x tedensko.</w:t>
      </w:r>
      <w:r w:rsidR="00CE3596">
        <w:rPr>
          <w:rFonts w:asciiTheme="majorHAnsi" w:hAnsiTheme="majorHAnsi"/>
        </w:rPr>
        <w:t xml:space="preserve"> </w:t>
      </w:r>
    </w:p>
    <w:p w14:paraId="17667E51" w14:textId="77777777" w:rsidR="00CE3596" w:rsidRDefault="00CE3596" w:rsidP="003E2530">
      <w:pPr>
        <w:widowControl w:val="0"/>
        <w:spacing w:line="276" w:lineRule="auto"/>
        <w:ind w:left="284"/>
        <w:jc w:val="both"/>
        <w:rPr>
          <w:rFonts w:asciiTheme="majorHAnsi" w:hAnsiTheme="majorHAnsi"/>
        </w:rPr>
      </w:pPr>
    </w:p>
    <w:p w14:paraId="0C0EF35C" w14:textId="24946154" w:rsidR="00725D02" w:rsidRPr="00725D02" w:rsidRDefault="00725D02" w:rsidP="003E2530">
      <w:pPr>
        <w:widowControl w:val="0"/>
        <w:spacing w:line="276" w:lineRule="auto"/>
        <w:ind w:left="284"/>
        <w:jc w:val="both"/>
        <w:rPr>
          <w:rFonts w:asciiTheme="majorHAnsi" w:hAnsiTheme="majorHAnsi"/>
          <w:b/>
          <w:bCs/>
        </w:rPr>
      </w:pPr>
      <w:r w:rsidRPr="00725D02">
        <w:rPr>
          <w:rFonts w:asciiTheme="majorHAnsi" w:hAnsiTheme="majorHAnsi"/>
          <w:b/>
          <w:bCs/>
        </w:rPr>
        <w:t>Pogodbeni in jamčevalni roki gradbenih del so naslednji:</w:t>
      </w:r>
    </w:p>
    <w:tbl>
      <w:tblPr>
        <w:tblStyle w:val="Tabelamrea"/>
        <w:tblW w:w="0" w:type="auto"/>
        <w:tblInd w:w="885" w:type="dxa"/>
        <w:tblLook w:val="04A0" w:firstRow="1" w:lastRow="0" w:firstColumn="1" w:lastColumn="0" w:noHBand="0" w:noVBand="1"/>
      </w:tblPr>
      <w:tblGrid>
        <w:gridCol w:w="704"/>
        <w:gridCol w:w="3263"/>
        <w:gridCol w:w="4197"/>
      </w:tblGrid>
      <w:tr w:rsidR="00725D02" w:rsidRPr="004E2FFD" w14:paraId="6A3F05DC" w14:textId="77777777" w:rsidTr="00F30948">
        <w:tc>
          <w:tcPr>
            <w:tcW w:w="704" w:type="dxa"/>
          </w:tcPr>
          <w:p w14:paraId="5599E37D" w14:textId="77777777" w:rsidR="00725D02" w:rsidRPr="004E2FFD" w:rsidRDefault="00725D02" w:rsidP="00F30948">
            <w:pPr>
              <w:spacing w:line="276" w:lineRule="auto"/>
              <w:jc w:val="center"/>
              <w:rPr>
                <w:rFonts w:asciiTheme="majorHAnsi" w:hAnsiTheme="majorHAnsi" w:cs="Calibri"/>
                <w:b/>
                <w:bCs/>
                <w:szCs w:val="20"/>
              </w:rPr>
            </w:pPr>
            <w:r w:rsidRPr="004E2FFD">
              <w:rPr>
                <w:rFonts w:asciiTheme="majorHAnsi" w:hAnsiTheme="majorHAnsi" w:cs="Calibri"/>
                <w:b/>
                <w:bCs/>
                <w:szCs w:val="20"/>
              </w:rPr>
              <w:t>ŠT.</w:t>
            </w:r>
          </w:p>
        </w:tc>
        <w:tc>
          <w:tcPr>
            <w:tcW w:w="3263" w:type="dxa"/>
          </w:tcPr>
          <w:p w14:paraId="0BB913F8" w14:textId="77777777" w:rsidR="00725D02" w:rsidRPr="004E2FFD" w:rsidRDefault="00725D02" w:rsidP="00F30948">
            <w:pPr>
              <w:spacing w:line="276" w:lineRule="auto"/>
              <w:jc w:val="both"/>
              <w:rPr>
                <w:rFonts w:asciiTheme="majorHAnsi" w:hAnsiTheme="majorHAnsi" w:cs="Calibri"/>
                <w:b/>
                <w:bCs/>
                <w:szCs w:val="20"/>
              </w:rPr>
            </w:pPr>
            <w:r w:rsidRPr="004E2FFD">
              <w:rPr>
                <w:rFonts w:asciiTheme="majorHAnsi" w:hAnsiTheme="majorHAnsi" w:cs="Calibri"/>
                <w:b/>
                <w:bCs/>
                <w:szCs w:val="20"/>
              </w:rPr>
              <w:t>MEJNIK</w:t>
            </w:r>
          </w:p>
        </w:tc>
        <w:tc>
          <w:tcPr>
            <w:tcW w:w="4197" w:type="dxa"/>
          </w:tcPr>
          <w:p w14:paraId="563FD79A" w14:textId="77777777" w:rsidR="00725D02" w:rsidRPr="004E2FFD" w:rsidRDefault="00725D02" w:rsidP="00F30948">
            <w:pPr>
              <w:spacing w:line="276" w:lineRule="auto"/>
              <w:jc w:val="both"/>
              <w:rPr>
                <w:rFonts w:asciiTheme="majorHAnsi" w:hAnsiTheme="majorHAnsi" w:cs="Calibri"/>
                <w:b/>
                <w:bCs/>
                <w:szCs w:val="20"/>
              </w:rPr>
            </w:pPr>
            <w:r w:rsidRPr="004E2FFD">
              <w:rPr>
                <w:rFonts w:asciiTheme="majorHAnsi" w:hAnsiTheme="majorHAnsi" w:cs="Calibri"/>
                <w:b/>
                <w:bCs/>
                <w:szCs w:val="20"/>
              </w:rPr>
              <w:t>VMESNI ROK</w:t>
            </w:r>
          </w:p>
        </w:tc>
      </w:tr>
      <w:tr w:rsidR="00725D02" w:rsidRPr="004E2FFD" w14:paraId="0D728A7C" w14:textId="77777777" w:rsidTr="00F30948">
        <w:tc>
          <w:tcPr>
            <w:tcW w:w="704" w:type="dxa"/>
          </w:tcPr>
          <w:p w14:paraId="0ED0BDBD" w14:textId="77777777" w:rsidR="00725D02" w:rsidRPr="004E2FFD" w:rsidRDefault="00725D02" w:rsidP="00F30948">
            <w:pPr>
              <w:spacing w:line="276" w:lineRule="auto"/>
              <w:jc w:val="center"/>
              <w:rPr>
                <w:rFonts w:asciiTheme="majorHAnsi" w:hAnsiTheme="majorHAnsi" w:cs="Calibri"/>
                <w:szCs w:val="20"/>
              </w:rPr>
            </w:pPr>
            <w:r w:rsidRPr="004E2FFD">
              <w:rPr>
                <w:rFonts w:asciiTheme="majorHAnsi" w:hAnsiTheme="majorHAnsi" w:cs="Calibri"/>
                <w:szCs w:val="20"/>
              </w:rPr>
              <w:t>0</w:t>
            </w:r>
          </w:p>
        </w:tc>
        <w:tc>
          <w:tcPr>
            <w:tcW w:w="3263" w:type="dxa"/>
          </w:tcPr>
          <w:p w14:paraId="790BB5F4" w14:textId="77777777" w:rsidR="00725D02" w:rsidRPr="004E2FFD" w:rsidRDefault="00725D02" w:rsidP="00F30948">
            <w:pPr>
              <w:spacing w:line="276" w:lineRule="auto"/>
              <w:jc w:val="both"/>
              <w:rPr>
                <w:rFonts w:asciiTheme="majorHAnsi" w:hAnsiTheme="majorHAnsi" w:cs="Calibri"/>
                <w:szCs w:val="20"/>
              </w:rPr>
            </w:pPr>
            <w:r w:rsidRPr="004E2FFD">
              <w:rPr>
                <w:rFonts w:asciiTheme="majorHAnsi" w:hAnsiTheme="majorHAnsi" w:cs="Calibri"/>
                <w:szCs w:val="20"/>
              </w:rPr>
              <w:t>UVEDBA V DELO</w:t>
            </w:r>
          </w:p>
        </w:tc>
        <w:tc>
          <w:tcPr>
            <w:tcW w:w="4197" w:type="dxa"/>
          </w:tcPr>
          <w:p w14:paraId="5150379E" w14:textId="77777777" w:rsidR="00725D02" w:rsidRPr="004E2FFD" w:rsidRDefault="00725D02" w:rsidP="00F30948">
            <w:pPr>
              <w:spacing w:line="276" w:lineRule="auto"/>
              <w:jc w:val="both"/>
              <w:rPr>
                <w:rFonts w:asciiTheme="majorHAnsi" w:hAnsiTheme="majorHAnsi" w:cs="Calibri"/>
                <w:szCs w:val="20"/>
              </w:rPr>
            </w:pPr>
            <w:r w:rsidRPr="004E2FFD">
              <w:rPr>
                <w:rFonts w:asciiTheme="majorHAnsi" w:hAnsiTheme="majorHAnsi" w:cs="Calibri"/>
                <w:szCs w:val="20"/>
              </w:rPr>
              <w:t>po sklenitvi pogodbe</w:t>
            </w:r>
            <w:r>
              <w:rPr>
                <w:rFonts w:asciiTheme="majorHAnsi" w:hAnsiTheme="majorHAnsi" w:cs="Calibri"/>
                <w:szCs w:val="20"/>
              </w:rPr>
              <w:t>*</w:t>
            </w:r>
          </w:p>
        </w:tc>
      </w:tr>
      <w:tr w:rsidR="00725D02" w:rsidRPr="004E2FFD" w14:paraId="74B07D13" w14:textId="77777777" w:rsidTr="00F30948">
        <w:tc>
          <w:tcPr>
            <w:tcW w:w="704" w:type="dxa"/>
          </w:tcPr>
          <w:p w14:paraId="7E37619A" w14:textId="77777777" w:rsidR="00725D02" w:rsidRPr="004E2FFD" w:rsidRDefault="00725D02" w:rsidP="00F30948">
            <w:pPr>
              <w:spacing w:line="276" w:lineRule="auto"/>
              <w:jc w:val="center"/>
              <w:rPr>
                <w:rFonts w:asciiTheme="majorHAnsi" w:hAnsiTheme="majorHAnsi" w:cs="Calibri"/>
                <w:szCs w:val="20"/>
              </w:rPr>
            </w:pPr>
            <w:r w:rsidRPr="004E2FFD">
              <w:rPr>
                <w:rFonts w:asciiTheme="majorHAnsi" w:hAnsiTheme="majorHAnsi" w:cs="Calibri"/>
                <w:szCs w:val="20"/>
              </w:rPr>
              <w:t>1</w:t>
            </w:r>
          </w:p>
        </w:tc>
        <w:tc>
          <w:tcPr>
            <w:tcW w:w="3263" w:type="dxa"/>
          </w:tcPr>
          <w:p w14:paraId="2DA857BE" w14:textId="77777777" w:rsidR="00725D02" w:rsidRPr="004E2FFD" w:rsidRDefault="00725D02" w:rsidP="00F30948">
            <w:pPr>
              <w:spacing w:line="276" w:lineRule="auto"/>
              <w:jc w:val="both"/>
              <w:rPr>
                <w:rFonts w:asciiTheme="majorHAnsi" w:hAnsiTheme="majorHAnsi" w:cs="Calibri"/>
                <w:szCs w:val="20"/>
              </w:rPr>
            </w:pPr>
            <w:r w:rsidRPr="004E2FFD">
              <w:rPr>
                <w:rFonts w:asciiTheme="majorHAnsi" w:hAnsiTheme="majorHAnsi" w:cs="Calibri"/>
                <w:szCs w:val="20"/>
              </w:rPr>
              <w:t>DATUM ZAČETKA</w:t>
            </w:r>
          </w:p>
        </w:tc>
        <w:tc>
          <w:tcPr>
            <w:tcW w:w="4197" w:type="dxa"/>
          </w:tcPr>
          <w:p w14:paraId="2E3AE52C" w14:textId="77777777" w:rsidR="00725D02" w:rsidRDefault="00725D02" w:rsidP="00F30948">
            <w:pPr>
              <w:spacing w:line="276" w:lineRule="auto"/>
              <w:jc w:val="both"/>
              <w:rPr>
                <w:rFonts w:asciiTheme="majorHAnsi" w:hAnsiTheme="majorHAnsi" w:cs="Calibri"/>
                <w:szCs w:val="20"/>
              </w:rPr>
            </w:pPr>
            <w:r w:rsidRPr="004E2FFD">
              <w:rPr>
                <w:rFonts w:asciiTheme="majorHAnsi" w:hAnsiTheme="majorHAnsi" w:cs="Calibri"/>
                <w:szCs w:val="20"/>
              </w:rPr>
              <w:t>v roku 8 dni od obvestila inženirja</w:t>
            </w:r>
            <w:r>
              <w:rPr>
                <w:rFonts w:asciiTheme="majorHAnsi" w:hAnsiTheme="majorHAnsi" w:cs="Calibri"/>
                <w:szCs w:val="20"/>
              </w:rPr>
              <w:t xml:space="preserve"> </w:t>
            </w:r>
          </w:p>
          <w:p w14:paraId="247697F6" w14:textId="77777777" w:rsidR="00725D02" w:rsidRPr="004E2FFD" w:rsidRDefault="00725D02" w:rsidP="00F30948">
            <w:pPr>
              <w:spacing w:line="276" w:lineRule="auto"/>
              <w:jc w:val="both"/>
              <w:rPr>
                <w:rFonts w:asciiTheme="majorHAnsi" w:hAnsiTheme="majorHAnsi" w:cs="Calibri"/>
                <w:szCs w:val="20"/>
              </w:rPr>
            </w:pPr>
            <w:r>
              <w:rPr>
                <w:rFonts w:asciiTheme="majorHAnsi" w:hAnsiTheme="majorHAnsi" w:cs="Calibri"/>
                <w:szCs w:val="20"/>
              </w:rPr>
              <w:t>(</w:t>
            </w:r>
            <w:r w:rsidRPr="00E74AE5">
              <w:rPr>
                <w:rFonts w:asciiTheme="majorHAnsi" w:hAnsiTheme="majorHAnsi" w:cs="Calibri"/>
                <w:b/>
                <w:bCs/>
                <w:szCs w:val="20"/>
              </w:rPr>
              <w:t>začetek del z dnem 1. 7. 2025</w:t>
            </w:r>
            <w:r>
              <w:rPr>
                <w:rFonts w:asciiTheme="majorHAnsi" w:hAnsiTheme="majorHAnsi" w:cs="Calibri"/>
                <w:szCs w:val="20"/>
              </w:rPr>
              <w:t>; prijava gradbišča mora biti izvedena do tega datuma)</w:t>
            </w:r>
          </w:p>
        </w:tc>
      </w:tr>
      <w:tr w:rsidR="00725D02" w:rsidRPr="004E2FFD" w14:paraId="24984846" w14:textId="77777777" w:rsidTr="00F30948">
        <w:tc>
          <w:tcPr>
            <w:tcW w:w="704" w:type="dxa"/>
          </w:tcPr>
          <w:p w14:paraId="31BB3166" w14:textId="77777777" w:rsidR="00725D02" w:rsidRPr="004E2FFD" w:rsidRDefault="00725D02" w:rsidP="00F30948">
            <w:pPr>
              <w:spacing w:line="276" w:lineRule="auto"/>
              <w:jc w:val="center"/>
              <w:rPr>
                <w:rFonts w:asciiTheme="majorHAnsi" w:hAnsiTheme="majorHAnsi" w:cs="Calibri"/>
                <w:szCs w:val="20"/>
              </w:rPr>
            </w:pPr>
            <w:r w:rsidRPr="004E2FFD">
              <w:rPr>
                <w:rFonts w:asciiTheme="majorHAnsi" w:hAnsiTheme="majorHAnsi" w:cs="Calibri"/>
                <w:szCs w:val="20"/>
              </w:rPr>
              <w:t>2</w:t>
            </w:r>
          </w:p>
        </w:tc>
        <w:tc>
          <w:tcPr>
            <w:tcW w:w="3263" w:type="dxa"/>
          </w:tcPr>
          <w:p w14:paraId="7562D451" w14:textId="77777777" w:rsidR="00725D02" w:rsidRPr="004E2FFD" w:rsidRDefault="00725D02" w:rsidP="00F3094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DOKONČANJE DEL </w:t>
            </w:r>
          </w:p>
          <w:p w14:paraId="6B782574" w14:textId="77777777" w:rsidR="00725D02" w:rsidRPr="004E2FFD" w:rsidRDefault="00725D02" w:rsidP="00F3094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(od Datuma začetka do izdaje Potrdila o prevzemu)</w:t>
            </w:r>
          </w:p>
        </w:tc>
        <w:tc>
          <w:tcPr>
            <w:tcW w:w="4197" w:type="dxa"/>
          </w:tcPr>
          <w:p w14:paraId="7B41C10F" w14:textId="77777777" w:rsidR="00725D02" w:rsidRPr="005E45B6" w:rsidRDefault="00725D02" w:rsidP="00F30948">
            <w:pPr>
              <w:spacing w:line="276" w:lineRule="auto"/>
              <w:jc w:val="both"/>
              <w:rPr>
                <w:rFonts w:asciiTheme="majorHAnsi" w:hAnsiTheme="majorHAnsi" w:cs="Calibri"/>
                <w:szCs w:val="20"/>
              </w:rPr>
            </w:pPr>
            <w:r w:rsidRPr="005E45B6">
              <w:rPr>
                <w:rFonts w:asciiTheme="majorHAnsi" w:hAnsiTheme="majorHAnsi" w:cs="Calibri"/>
                <w:szCs w:val="20"/>
              </w:rPr>
              <w:t>450 koledarskih dni od uvedbe v delo</w:t>
            </w:r>
          </w:p>
        </w:tc>
      </w:tr>
      <w:tr w:rsidR="00725D02" w:rsidRPr="004E2FFD" w14:paraId="56C6AB56" w14:textId="77777777" w:rsidTr="00F30948">
        <w:tc>
          <w:tcPr>
            <w:tcW w:w="704" w:type="dxa"/>
          </w:tcPr>
          <w:p w14:paraId="01196798" w14:textId="77777777" w:rsidR="00725D02" w:rsidRPr="004E2FFD" w:rsidRDefault="00725D02" w:rsidP="00F30948">
            <w:pPr>
              <w:spacing w:line="276" w:lineRule="auto"/>
              <w:jc w:val="center"/>
              <w:rPr>
                <w:rFonts w:asciiTheme="majorHAnsi" w:hAnsiTheme="majorHAnsi" w:cs="Calibri"/>
                <w:szCs w:val="20"/>
              </w:rPr>
            </w:pPr>
            <w:r w:rsidRPr="004E2FFD">
              <w:rPr>
                <w:rFonts w:asciiTheme="majorHAnsi" w:hAnsiTheme="majorHAnsi" w:cs="Calibri"/>
                <w:szCs w:val="20"/>
              </w:rPr>
              <w:t>3</w:t>
            </w:r>
          </w:p>
        </w:tc>
        <w:tc>
          <w:tcPr>
            <w:tcW w:w="3263" w:type="dxa"/>
          </w:tcPr>
          <w:p w14:paraId="46A7F49B" w14:textId="77777777" w:rsidR="00725D02" w:rsidRPr="004E2FFD" w:rsidRDefault="00725D02" w:rsidP="00F3094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Rok za pridobitev uporabnega dovoljenja</w:t>
            </w:r>
          </w:p>
        </w:tc>
        <w:tc>
          <w:tcPr>
            <w:tcW w:w="4197" w:type="dxa"/>
          </w:tcPr>
          <w:p w14:paraId="345FB59A" w14:textId="77777777" w:rsidR="00725D02" w:rsidRPr="004E2FFD" w:rsidRDefault="00725D02" w:rsidP="00F30948">
            <w:pPr>
              <w:spacing w:line="276" w:lineRule="auto"/>
              <w:jc w:val="both"/>
              <w:rPr>
                <w:rFonts w:asciiTheme="majorHAnsi" w:hAnsiTheme="majorHAnsi" w:cs="Calibri"/>
                <w:szCs w:val="20"/>
              </w:rPr>
            </w:pPr>
            <w:r w:rsidRPr="004E2FFD">
              <w:rPr>
                <w:rFonts w:asciiTheme="majorHAnsi" w:hAnsiTheme="majorHAnsi" w:cs="Calibri"/>
                <w:szCs w:val="20"/>
              </w:rPr>
              <w:t>30 dni od izdaje Potrdila o prevzemu</w:t>
            </w:r>
          </w:p>
        </w:tc>
      </w:tr>
      <w:tr w:rsidR="00725D02" w:rsidRPr="004E2FFD" w14:paraId="60DB7881" w14:textId="77777777" w:rsidTr="00F30948">
        <w:tc>
          <w:tcPr>
            <w:tcW w:w="704" w:type="dxa"/>
          </w:tcPr>
          <w:p w14:paraId="1EA7ECA5" w14:textId="77777777" w:rsidR="00725D02" w:rsidRPr="004E2FFD" w:rsidRDefault="00725D02" w:rsidP="00F30948">
            <w:pPr>
              <w:spacing w:line="276" w:lineRule="auto"/>
              <w:jc w:val="center"/>
              <w:rPr>
                <w:rFonts w:asciiTheme="majorHAnsi" w:hAnsiTheme="majorHAnsi" w:cs="Calibri"/>
                <w:szCs w:val="20"/>
              </w:rPr>
            </w:pPr>
            <w:r w:rsidRPr="004E2FFD">
              <w:rPr>
                <w:rFonts w:asciiTheme="majorHAnsi" w:hAnsiTheme="majorHAnsi" w:cs="Calibri"/>
                <w:szCs w:val="20"/>
              </w:rPr>
              <w:t>4</w:t>
            </w:r>
          </w:p>
        </w:tc>
        <w:tc>
          <w:tcPr>
            <w:tcW w:w="3263" w:type="dxa"/>
          </w:tcPr>
          <w:p w14:paraId="2B2E26B9" w14:textId="77777777" w:rsidR="00725D02" w:rsidRPr="004E2FFD" w:rsidRDefault="00725D02" w:rsidP="00F3094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SPLOŠNI GARANCIJSKI ROKI</w:t>
            </w:r>
          </w:p>
        </w:tc>
        <w:tc>
          <w:tcPr>
            <w:tcW w:w="4197" w:type="dxa"/>
          </w:tcPr>
          <w:p w14:paraId="24904433" w14:textId="77777777" w:rsidR="00725D02" w:rsidRPr="004E2FFD" w:rsidRDefault="00725D02" w:rsidP="00725D02">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Gradbena dela: 5 let;</w:t>
            </w:r>
          </w:p>
          <w:p w14:paraId="4D952CD2" w14:textId="77777777" w:rsidR="00725D02" w:rsidRPr="004E2FFD" w:rsidRDefault="00725D02" w:rsidP="00725D02">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Inštalacije, vgrajeni materiali in oprema: 3 leta;</w:t>
            </w:r>
          </w:p>
          <w:p w14:paraId="6EE55B63" w14:textId="77777777" w:rsidR="00725D02" w:rsidRPr="004E2FFD" w:rsidRDefault="00725D02" w:rsidP="00725D02">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Solidnost gradnje: 10 let</w:t>
            </w:r>
          </w:p>
          <w:p w14:paraId="6FEFE2C4" w14:textId="77777777" w:rsidR="00725D02" w:rsidRPr="004E2FFD" w:rsidRDefault="00725D02" w:rsidP="00725D02">
            <w:pPr>
              <w:pStyle w:val="Odstavekseznama"/>
              <w:numPr>
                <w:ilvl w:val="0"/>
                <w:numId w:val="39"/>
              </w:num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Vsa ostala razpisana dela: 2 leti</w:t>
            </w:r>
          </w:p>
        </w:tc>
      </w:tr>
      <w:tr w:rsidR="00725D02" w:rsidRPr="004E2FFD" w14:paraId="44396EC7" w14:textId="77777777" w:rsidTr="00F30948">
        <w:tc>
          <w:tcPr>
            <w:tcW w:w="704" w:type="dxa"/>
          </w:tcPr>
          <w:p w14:paraId="5EAADE14" w14:textId="77777777" w:rsidR="00725D02" w:rsidRPr="004E2FFD" w:rsidRDefault="00725D02" w:rsidP="00F30948">
            <w:pPr>
              <w:spacing w:line="276" w:lineRule="auto"/>
              <w:jc w:val="center"/>
              <w:rPr>
                <w:rFonts w:asciiTheme="majorHAnsi" w:hAnsiTheme="majorHAnsi" w:cs="Calibri"/>
                <w:szCs w:val="20"/>
              </w:rPr>
            </w:pPr>
            <w:r w:rsidRPr="004E2FFD">
              <w:rPr>
                <w:rFonts w:asciiTheme="majorHAnsi" w:hAnsiTheme="majorHAnsi" w:cs="Calibri"/>
                <w:szCs w:val="20"/>
              </w:rPr>
              <w:t>4.1</w:t>
            </w:r>
          </w:p>
        </w:tc>
        <w:tc>
          <w:tcPr>
            <w:tcW w:w="3263" w:type="dxa"/>
          </w:tcPr>
          <w:p w14:paraId="5C1690B6" w14:textId="77777777" w:rsidR="00725D02" w:rsidRPr="004E2FFD" w:rsidRDefault="00725D02" w:rsidP="00F3094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REKLAMACIJO NAPAK </w:t>
            </w:r>
          </w:p>
          <w:p w14:paraId="68BA8216" w14:textId="77777777" w:rsidR="00725D02" w:rsidRPr="004E2FFD" w:rsidRDefault="00725D02" w:rsidP="00F3094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(od izdaje Potrdila o prevzemu </w:t>
            </w:r>
            <w:r w:rsidRPr="004E2FFD">
              <w:rPr>
                <w:rFonts w:asciiTheme="majorHAnsi" w:hAnsiTheme="majorHAnsi" w:cs="Calibri"/>
                <w:sz w:val="20"/>
                <w:szCs w:val="20"/>
              </w:rPr>
              <w:t>do izdaje Potrdila o izvedbi</w:t>
            </w:r>
            <w:r w:rsidRPr="004E2FFD">
              <w:rPr>
                <w:rFonts w:asciiTheme="majorHAnsi" w:hAnsiTheme="majorHAnsi" w:cs="Calibri"/>
                <w:color w:val="auto"/>
                <w:sz w:val="20"/>
                <w:szCs w:val="20"/>
              </w:rPr>
              <w:t>)</w:t>
            </w:r>
          </w:p>
        </w:tc>
        <w:tc>
          <w:tcPr>
            <w:tcW w:w="4197" w:type="dxa"/>
          </w:tcPr>
          <w:p w14:paraId="561D7C61" w14:textId="77777777" w:rsidR="00725D02" w:rsidRPr="004E2FFD" w:rsidRDefault="00725D02" w:rsidP="00F30948">
            <w:p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365 dni oz. do izdaje Potrdila o izvedbi</w:t>
            </w:r>
          </w:p>
        </w:tc>
      </w:tr>
      <w:tr w:rsidR="00725D02" w:rsidRPr="004E2FFD" w14:paraId="20E5AC8D" w14:textId="77777777" w:rsidTr="00F30948">
        <w:tc>
          <w:tcPr>
            <w:tcW w:w="704" w:type="dxa"/>
          </w:tcPr>
          <w:p w14:paraId="6A5BA474" w14:textId="77777777" w:rsidR="00725D02" w:rsidRPr="004E2FFD" w:rsidRDefault="00725D02" w:rsidP="00F30948">
            <w:pPr>
              <w:spacing w:line="276" w:lineRule="auto"/>
              <w:jc w:val="center"/>
              <w:rPr>
                <w:rFonts w:asciiTheme="majorHAnsi" w:hAnsiTheme="majorHAnsi" w:cs="Calibri"/>
                <w:szCs w:val="20"/>
              </w:rPr>
            </w:pPr>
            <w:r w:rsidRPr="004E2FFD">
              <w:rPr>
                <w:rFonts w:asciiTheme="majorHAnsi" w:hAnsiTheme="majorHAnsi" w:cs="Calibri"/>
                <w:szCs w:val="20"/>
              </w:rPr>
              <w:t>4.2</w:t>
            </w:r>
          </w:p>
        </w:tc>
        <w:tc>
          <w:tcPr>
            <w:tcW w:w="3263" w:type="dxa"/>
          </w:tcPr>
          <w:p w14:paraId="58C0E003" w14:textId="77777777" w:rsidR="00725D02" w:rsidRPr="004E2FFD" w:rsidRDefault="00725D02" w:rsidP="00F3094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Obdobje podaljšane garancije</w:t>
            </w:r>
          </w:p>
        </w:tc>
        <w:tc>
          <w:tcPr>
            <w:tcW w:w="4197" w:type="dxa"/>
          </w:tcPr>
          <w:p w14:paraId="7A5EC62D" w14:textId="77777777" w:rsidR="00725D02" w:rsidRPr="004E2FFD" w:rsidRDefault="00725D02" w:rsidP="00F30948">
            <w:pPr>
              <w:spacing w:line="276" w:lineRule="auto"/>
              <w:jc w:val="both"/>
              <w:rPr>
                <w:rFonts w:asciiTheme="majorHAnsi" w:hAnsiTheme="majorHAnsi" w:cs="Calibri"/>
                <w:szCs w:val="20"/>
              </w:rPr>
            </w:pPr>
            <w:r w:rsidRPr="004E2FFD">
              <w:rPr>
                <w:rFonts w:asciiTheme="majorHAnsi" w:hAnsiTheme="majorHAnsi" w:cs="Calibri"/>
                <w:szCs w:val="20"/>
              </w:rPr>
              <w:t>Splošni garancijski rok, skrajšan za obdobje teka roka za reklamacije</w:t>
            </w:r>
          </w:p>
        </w:tc>
      </w:tr>
    </w:tbl>
    <w:p w14:paraId="57F688B4" w14:textId="77777777" w:rsidR="00725D02" w:rsidRPr="009430AB" w:rsidRDefault="00725D02" w:rsidP="00725D02">
      <w:pPr>
        <w:widowControl w:val="0"/>
        <w:spacing w:line="276" w:lineRule="auto"/>
        <w:ind w:left="852" w:firstLine="2"/>
        <w:jc w:val="both"/>
        <w:rPr>
          <w:rFonts w:asciiTheme="majorHAnsi" w:hAnsiTheme="majorHAnsi"/>
        </w:rPr>
      </w:pPr>
      <w:r w:rsidRPr="009430AB">
        <w:rPr>
          <w:rFonts w:asciiTheme="majorHAnsi" w:hAnsiTheme="majorHAnsi"/>
        </w:rPr>
        <w:t xml:space="preserve">* OPOMBA: Naročnik bo pred sklenitvijo pogodbe zagotovil </w:t>
      </w:r>
      <w:r>
        <w:rPr>
          <w:rFonts w:asciiTheme="majorHAnsi" w:hAnsiTheme="majorHAnsi"/>
        </w:rPr>
        <w:t xml:space="preserve">celovito </w:t>
      </w:r>
      <w:r w:rsidRPr="009430AB">
        <w:rPr>
          <w:rFonts w:asciiTheme="majorHAnsi" w:hAnsiTheme="majorHAnsi"/>
        </w:rPr>
        <w:t>selitev dejavnosti javnega zavoda na druge</w:t>
      </w:r>
      <w:r>
        <w:rPr>
          <w:rFonts w:asciiTheme="majorHAnsi" w:hAnsiTheme="majorHAnsi"/>
        </w:rPr>
        <w:t xml:space="preserve"> lokacije, ki so bile urejene v ta namen.</w:t>
      </w:r>
      <w:r w:rsidRPr="009430AB">
        <w:rPr>
          <w:rFonts w:asciiTheme="majorHAnsi" w:hAnsiTheme="majorHAnsi"/>
        </w:rPr>
        <w:t xml:space="preserve"> Posledično </w:t>
      </w:r>
      <w:r>
        <w:rPr>
          <w:rFonts w:asciiTheme="majorHAnsi" w:hAnsiTheme="majorHAnsi"/>
        </w:rPr>
        <w:t>je začetek izvajanja del odvisen od selitvenih aktivnosti javnega zavoda. N</w:t>
      </w:r>
      <w:r w:rsidRPr="009430AB">
        <w:rPr>
          <w:rFonts w:asciiTheme="majorHAnsi" w:hAnsiTheme="majorHAnsi"/>
        </w:rPr>
        <w:t>aročnik pričakuje, da se</w:t>
      </w:r>
      <w:r>
        <w:rPr>
          <w:rFonts w:asciiTheme="majorHAnsi" w:hAnsiTheme="majorHAnsi"/>
        </w:rPr>
        <w:t xml:space="preserve"> bodo</w:t>
      </w:r>
      <w:r w:rsidRPr="009430AB">
        <w:rPr>
          <w:rFonts w:asciiTheme="majorHAnsi" w:hAnsiTheme="majorHAnsi"/>
        </w:rPr>
        <w:t xml:space="preserve"> dela</w:t>
      </w:r>
      <w:r>
        <w:rPr>
          <w:rFonts w:asciiTheme="majorHAnsi" w:hAnsiTheme="majorHAnsi"/>
        </w:rPr>
        <w:t xml:space="preserve"> začela izvajati </w:t>
      </w:r>
      <w:r w:rsidRPr="009430AB">
        <w:rPr>
          <w:rFonts w:asciiTheme="majorHAnsi" w:hAnsiTheme="majorHAnsi"/>
        </w:rPr>
        <w:t>z začetkom šolskih počitnic</w:t>
      </w:r>
      <w:r>
        <w:rPr>
          <w:rFonts w:asciiTheme="majorHAnsi" w:hAnsiTheme="majorHAnsi"/>
        </w:rPr>
        <w:t xml:space="preserve"> v letu 2025</w:t>
      </w:r>
      <w:r w:rsidRPr="009430AB">
        <w:rPr>
          <w:rFonts w:asciiTheme="majorHAnsi" w:hAnsiTheme="majorHAnsi"/>
        </w:rPr>
        <w:t>.</w:t>
      </w:r>
    </w:p>
    <w:p w14:paraId="1418DEE6" w14:textId="77777777" w:rsidR="00725D02" w:rsidRDefault="00725D02" w:rsidP="003E2530">
      <w:pPr>
        <w:widowControl w:val="0"/>
        <w:spacing w:line="276" w:lineRule="auto"/>
        <w:ind w:left="284"/>
        <w:jc w:val="both"/>
        <w:rPr>
          <w:rFonts w:asciiTheme="majorHAnsi" w:hAnsiTheme="majorHAnsi"/>
        </w:rPr>
      </w:pPr>
    </w:p>
    <w:p w14:paraId="49E6AB6F" w14:textId="4FB82E62" w:rsidR="00725D02" w:rsidRPr="006117CE" w:rsidRDefault="005F1F7A" w:rsidP="00725D02">
      <w:pPr>
        <w:widowControl w:val="0"/>
        <w:spacing w:line="276" w:lineRule="auto"/>
        <w:ind w:left="284"/>
        <w:jc w:val="both"/>
        <w:rPr>
          <w:rFonts w:asciiTheme="majorHAnsi" w:hAnsiTheme="majorHAnsi"/>
          <w:color w:val="FF0000"/>
        </w:rPr>
      </w:pPr>
      <w:r>
        <w:rPr>
          <w:rFonts w:asciiTheme="majorHAnsi" w:hAnsiTheme="majorHAnsi"/>
        </w:rPr>
        <w:t>Postopek oddaje javnega naročila za izbiro izvajalca gradnje je v teku. Celotna projektna dokumentacija</w:t>
      </w:r>
      <w:r w:rsidR="00857F8F">
        <w:rPr>
          <w:rFonts w:asciiTheme="majorHAnsi" w:hAnsiTheme="majorHAnsi"/>
        </w:rPr>
        <w:t xml:space="preserve"> iz predmetnega postopka je priloga te dokumentacije v zvezi z oddajo javnega naročila. </w:t>
      </w:r>
      <w:r w:rsidR="00725D02">
        <w:rPr>
          <w:rFonts w:asciiTheme="majorHAnsi" w:hAnsiTheme="majorHAnsi"/>
        </w:rPr>
        <w:t xml:space="preserve">Naročnik bo v ločenem postopku oddaje javnega naročila izbral tudi dobavitelja/-e notranje pohištvene ter druge opreme za delovanje javnega zavoda. Izvajalec gradbenih del in dobavitelj/-i opreme bodo medsebojno morali koordinirati izvajanje pogodbenih del, kar bo prav tako predmet nadzora. </w:t>
      </w:r>
    </w:p>
    <w:p w14:paraId="11EE53A0" w14:textId="314BAA87" w:rsidR="003E2530" w:rsidRDefault="003E2530" w:rsidP="003E2530">
      <w:pPr>
        <w:widowControl w:val="0"/>
        <w:spacing w:line="276" w:lineRule="auto"/>
        <w:ind w:left="284"/>
        <w:jc w:val="both"/>
        <w:rPr>
          <w:rFonts w:asciiTheme="majorHAnsi" w:hAnsiTheme="majorHAnsi"/>
        </w:rPr>
      </w:pPr>
    </w:p>
    <w:p w14:paraId="6727397B" w14:textId="77777777" w:rsidR="004A0303" w:rsidRDefault="004A0303" w:rsidP="003E2530">
      <w:pPr>
        <w:widowControl w:val="0"/>
        <w:spacing w:line="276" w:lineRule="auto"/>
        <w:ind w:left="284"/>
        <w:jc w:val="both"/>
        <w:rPr>
          <w:rFonts w:asciiTheme="majorHAnsi" w:hAnsiTheme="majorHAnsi"/>
        </w:rPr>
      </w:pPr>
    </w:p>
    <w:p w14:paraId="29ADBD5C" w14:textId="14B86757" w:rsidR="00964BCA" w:rsidRPr="00D51B47" w:rsidRDefault="00964BCA" w:rsidP="00964BC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lastRenderedPageBreak/>
        <w:t>VELJAVNOST PONUDBE</w:t>
      </w:r>
    </w:p>
    <w:p w14:paraId="3817AFA1" w14:textId="48B842FB" w:rsidR="00964BCA" w:rsidRDefault="00964BCA" w:rsidP="00F8172F">
      <w:pPr>
        <w:widowControl w:val="0"/>
        <w:spacing w:line="276" w:lineRule="auto"/>
        <w:ind w:left="284"/>
        <w:jc w:val="both"/>
        <w:rPr>
          <w:rFonts w:asciiTheme="majorHAnsi" w:hAnsiTheme="majorHAnsi"/>
        </w:rPr>
      </w:pPr>
      <w:r>
        <w:rPr>
          <w:rFonts w:asciiTheme="majorHAnsi" w:hAnsiTheme="majorHAnsi"/>
        </w:rPr>
        <w:t xml:space="preserve">Ponudba mora biti skupaj z zavarovanjem za resnost ponudbe veljavna: </w:t>
      </w:r>
      <w:r w:rsidRPr="00964BCA">
        <w:rPr>
          <w:rFonts w:asciiTheme="majorHAnsi" w:hAnsiTheme="majorHAnsi"/>
          <w:b/>
          <w:bCs/>
        </w:rPr>
        <w:t xml:space="preserve">6 mesecev od </w:t>
      </w:r>
      <w:r w:rsidR="00733A29">
        <w:rPr>
          <w:rFonts w:asciiTheme="majorHAnsi" w:hAnsiTheme="majorHAnsi"/>
          <w:b/>
          <w:bCs/>
        </w:rPr>
        <w:t xml:space="preserve">izteka </w:t>
      </w:r>
      <w:r w:rsidRPr="00964BCA">
        <w:rPr>
          <w:rFonts w:asciiTheme="majorHAnsi" w:hAnsiTheme="majorHAnsi"/>
          <w:b/>
          <w:bCs/>
        </w:rPr>
        <w:t>roka za oddajo ponudb</w:t>
      </w:r>
      <w:r>
        <w:rPr>
          <w:rFonts w:asciiTheme="majorHAnsi" w:hAnsiTheme="majorHAnsi"/>
        </w:rPr>
        <w:t>.</w:t>
      </w:r>
    </w:p>
    <w:p w14:paraId="0C476300" w14:textId="77777777" w:rsidR="00964BCA" w:rsidRPr="00843ED0" w:rsidRDefault="00964BCA" w:rsidP="00F8172F">
      <w:pPr>
        <w:widowControl w:val="0"/>
        <w:spacing w:line="276" w:lineRule="auto"/>
        <w:ind w:left="284"/>
        <w:jc w:val="both"/>
        <w:rPr>
          <w:rFonts w:asciiTheme="majorHAnsi" w:hAnsiTheme="majorHAnsi"/>
        </w:rPr>
      </w:pPr>
    </w:p>
    <w:p w14:paraId="707A3C4B" w14:textId="3EBBCECC" w:rsidR="00810E51" w:rsidRPr="00D51B47" w:rsidRDefault="00810E51" w:rsidP="00D51B47">
      <w:pPr>
        <w:pStyle w:val="PODPODNASLOV"/>
        <w:tabs>
          <w:tab w:val="clear" w:pos="284"/>
          <w:tab w:val="clear" w:pos="567"/>
          <w:tab w:val="clear" w:pos="851"/>
        </w:tabs>
        <w:spacing w:after="0" w:line="276" w:lineRule="auto"/>
        <w:ind w:firstLine="0"/>
        <w:jc w:val="both"/>
        <w:rPr>
          <w:rFonts w:asciiTheme="majorHAnsi" w:hAnsiTheme="majorHAnsi"/>
        </w:rPr>
      </w:pPr>
      <w:r w:rsidRPr="00D51B47">
        <w:rPr>
          <w:rFonts w:asciiTheme="majorHAnsi" w:hAnsiTheme="majorHAnsi"/>
        </w:rPr>
        <w:t>informacije o sklopih</w:t>
      </w:r>
      <w:r w:rsidR="00AF3537" w:rsidRPr="00D51B47">
        <w:rPr>
          <w:rFonts w:asciiTheme="majorHAnsi" w:hAnsiTheme="majorHAnsi"/>
        </w:rPr>
        <w:t xml:space="preserve"> </w:t>
      </w:r>
      <w:r w:rsidRPr="00D51B47">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44FF3CB6"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4046C0">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4046C0">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D51B47">
        <w:rPr>
          <w:rFonts w:asciiTheme="majorHAnsi" w:hAnsiTheme="majorHAnsi"/>
        </w:rPr>
        <w:t>,</w:t>
      </w:r>
      <w:r w:rsidR="009A7059">
        <w:rPr>
          <w:rFonts w:asciiTheme="majorHAnsi" w:hAnsiTheme="majorHAnsi"/>
        </w:rPr>
        <w:t xml:space="preserve"> 28/23</w:t>
      </w:r>
      <w:r w:rsidR="00D51B47">
        <w:rPr>
          <w:rFonts w:asciiTheme="majorHAnsi" w:hAnsiTheme="majorHAnsi"/>
        </w:rPr>
        <w:t xml:space="preserve"> </w:t>
      </w:r>
      <w:r w:rsidR="00D51B47" w:rsidRPr="00D51B47">
        <w:rPr>
          <w:rFonts w:asciiTheme="majorHAnsi" w:hAnsiTheme="majorHAnsi"/>
        </w:rPr>
        <w:t>in 88/23 – ZOPNN-F</w:t>
      </w:r>
      <w:r w:rsidR="007E77BB" w:rsidRPr="00843ED0">
        <w:rPr>
          <w:rFonts w:asciiTheme="majorHAnsi" w:hAnsiTheme="majorHAnsi"/>
        </w:rPr>
        <w:t>; v nadaljnjem besedilu: ZJN-3).</w:t>
      </w:r>
    </w:p>
    <w:p w14:paraId="7DDF103F" w14:textId="77777777" w:rsidR="00574D8F" w:rsidRDefault="00574D8F" w:rsidP="008A51A1">
      <w:pPr>
        <w:widowControl w:val="0"/>
        <w:spacing w:line="276" w:lineRule="auto"/>
        <w:ind w:left="284"/>
        <w:jc w:val="both"/>
        <w:rPr>
          <w:rFonts w:asciiTheme="majorHAnsi" w:hAnsiTheme="majorHAnsi"/>
        </w:rPr>
      </w:pPr>
    </w:p>
    <w:p w14:paraId="488D6696" w14:textId="3692C9C9" w:rsidR="004A6970" w:rsidRPr="00D51B47" w:rsidRDefault="004A6970" w:rsidP="00D51B4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p>
    <w:p w14:paraId="73A56972" w14:textId="7525AD95"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Ogled lokacije ni </w:t>
      </w:r>
      <w:r w:rsidR="00870BB8">
        <w:rPr>
          <w:rFonts w:asciiTheme="majorHAnsi" w:hAnsiTheme="majorHAnsi"/>
        </w:rPr>
        <w:t>predviden</w:t>
      </w:r>
      <w:r>
        <w:rPr>
          <w:rFonts w:asciiTheme="majorHAnsi" w:hAnsiTheme="majorHAnsi"/>
        </w:rPr>
        <w:t>.</w:t>
      </w:r>
    </w:p>
    <w:p w14:paraId="6CDC79A2" w14:textId="77777777" w:rsidR="00302E97" w:rsidRDefault="00302E97" w:rsidP="00870BB8">
      <w:pPr>
        <w:widowControl w:val="0"/>
        <w:spacing w:line="276" w:lineRule="auto"/>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za </w:t>
      </w:r>
      <w:r w:rsidRPr="003B0428">
        <w:rPr>
          <w:rFonts w:asciiTheme="majorHAnsi" w:hAnsiTheme="majorHAnsi"/>
        </w:rPr>
        <w:lastRenderedPageBreak/>
        <w:t>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5" w:name="_Hlk57234968"/>
      <w:r w:rsidRPr="00FC0A4E">
        <w:rPr>
          <w:rFonts w:asciiTheme="majorHAnsi" w:hAnsiTheme="majorHAnsi"/>
          <w:b/>
          <w:bCs/>
          <w:color w:val="008080"/>
          <w:u w:val="single"/>
        </w:rPr>
        <w:t>BANČNA GARANCIJA / KAVCIJSKO ZAVAROVANJE:</w:t>
      </w:r>
    </w:p>
    <w:p w14:paraId="0DADFBF1" w14:textId="38AEA466"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(bančno garancijo </w:t>
      </w:r>
      <w:r w:rsidR="00E86A3D">
        <w:rPr>
          <w:rFonts w:asciiTheme="majorHAnsi" w:hAnsiTheme="majorHAnsi"/>
          <w:szCs w:val="20"/>
        </w:rPr>
        <w:t>ali</w:t>
      </w:r>
      <w:r w:rsidRPr="00FC0A4E">
        <w:rPr>
          <w:rFonts w:asciiTheme="majorHAnsi" w:hAnsiTheme="majorHAnsi"/>
          <w:szCs w:val="20"/>
        </w:rPr>
        <w:t xml:space="preserve">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24BA9F8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D51B47">
        <w:rPr>
          <w:rFonts w:asciiTheme="majorHAnsi" w:eastAsia="Trebuchet MS" w:hAnsiTheme="majorHAnsi"/>
          <w:b/>
          <w:bCs/>
          <w:u w:val="single"/>
        </w:rPr>
        <w:t>6 mesecev od izteka roka za oddajo ponudb</w:t>
      </w:r>
      <w:r>
        <w:rPr>
          <w:rFonts w:asciiTheme="majorHAnsi" w:eastAsia="Trebuchet MS" w:hAnsiTheme="majorHAnsi"/>
        </w:rPr>
        <w:t>;</w:t>
      </w:r>
    </w:p>
    <w:p w14:paraId="5388749F" w14:textId="46FBDC50"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355977">
        <w:rPr>
          <w:rFonts w:asciiTheme="majorHAnsi" w:eastAsia="Trebuchet MS" w:hAnsiTheme="majorHAnsi"/>
          <w:b/>
          <w:bCs/>
          <w:u w:val="single"/>
        </w:rPr>
        <w:t>5</w:t>
      </w:r>
      <w:r w:rsidR="00D51B47">
        <w:rPr>
          <w:rFonts w:asciiTheme="majorHAnsi" w:eastAsia="Trebuchet MS" w:hAnsiTheme="majorHAnsi"/>
          <w:b/>
          <w:bCs/>
          <w:u w:val="single"/>
        </w:rPr>
        <w:t>.000,00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D51B47">
        <w:rPr>
          <w:rFonts w:asciiTheme="majorHAnsi" w:hAnsiTheme="majorHAnsi"/>
          <w:szCs w:val="20"/>
        </w:rPr>
        <w:t>Original</w:t>
      </w:r>
      <w:r w:rsidRPr="00FC0A4E">
        <w:rPr>
          <w:rFonts w:asciiTheme="majorHAnsi" w:hAnsiTheme="majorHAnsi"/>
          <w:szCs w:val="20"/>
        </w:rPr>
        <w:t xml:space="preserve">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2A457548" w14:textId="1E400680" w:rsidR="00D51B47" w:rsidRDefault="004046C0" w:rsidP="00D51B47">
      <w:pPr>
        <w:spacing w:line="276" w:lineRule="auto"/>
        <w:ind w:left="284"/>
        <w:rPr>
          <w:rFonts w:asciiTheme="majorHAnsi" w:hAnsiTheme="majorHAnsi"/>
          <w:b/>
          <w:bCs/>
        </w:rPr>
      </w:pPr>
      <w:r>
        <w:rPr>
          <w:rFonts w:asciiTheme="majorHAnsi" w:hAnsiTheme="majorHAnsi"/>
          <w:b/>
          <w:bCs/>
        </w:rPr>
        <w:t>Občina Piran</w:t>
      </w:r>
    </w:p>
    <w:p w14:paraId="2E0138DE" w14:textId="332D74CB" w:rsidR="004046C0" w:rsidRDefault="004046C0" w:rsidP="00D51B47">
      <w:pPr>
        <w:spacing w:line="276" w:lineRule="auto"/>
        <w:ind w:left="284"/>
        <w:rPr>
          <w:rFonts w:asciiTheme="majorHAnsi" w:hAnsiTheme="majorHAnsi"/>
          <w:b/>
          <w:bCs/>
        </w:rPr>
      </w:pPr>
      <w:r>
        <w:rPr>
          <w:rFonts w:asciiTheme="majorHAnsi" w:hAnsiTheme="majorHAnsi"/>
          <w:b/>
          <w:bCs/>
        </w:rPr>
        <w:t>Tartinijev trg 2</w:t>
      </w:r>
    </w:p>
    <w:p w14:paraId="2F67B16D" w14:textId="68DB75CB" w:rsidR="004046C0" w:rsidRPr="00D51B47" w:rsidRDefault="004046C0" w:rsidP="00D51B47">
      <w:pPr>
        <w:spacing w:line="276" w:lineRule="auto"/>
        <w:ind w:left="284"/>
        <w:rPr>
          <w:rFonts w:asciiTheme="majorHAnsi" w:hAnsiTheme="majorHAnsi"/>
          <w:b/>
          <w:bCs/>
        </w:rPr>
      </w:pPr>
      <w:r>
        <w:rPr>
          <w:rFonts w:asciiTheme="majorHAnsi" w:hAnsiTheme="majorHAnsi"/>
          <w:b/>
          <w:bCs/>
        </w:rPr>
        <w:t>6330 Piran</w:t>
      </w:r>
    </w:p>
    <w:p w14:paraId="014A6A50" w14:textId="77777777" w:rsidR="00FC0A4E" w:rsidRDefault="00FC0A4E" w:rsidP="00FC0A4E">
      <w:pPr>
        <w:widowControl w:val="0"/>
        <w:spacing w:line="276" w:lineRule="auto"/>
        <w:ind w:left="284"/>
        <w:jc w:val="both"/>
        <w:rPr>
          <w:rFonts w:asciiTheme="majorHAnsi" w:hAnsiTheme="majorHAnsi"/>
          <w:szCs w:val="20"/>
        </w:rPr>
      </w:pPr>
    </w:p>
    <w:p w14:paraId="23E0786A" w14:textId="4A10D541" w:rsidR="00FC28C3" w:rsidRDefault="00FC28C3" w:rsidP="00FC0A4E">
      <w:pPr>
        <w:widowControl w:val="0"/>
        <w:spacing w:line="276" w:lineRule="auto"/>
        <w:ind w:left="284"/>
        <w:jc w:val="both"/>
        <w:rPr>
          <w:rFonts w:asciiTheme="majorHAnsi" w:hAnsiTheme="majorHAnsi"/>
          <w:szCs w:val="20"/>
        </w:rPr>
      </w:pPr>
      <w:bookmarkStart w:id="6" w:name="_Hlk193115565"/>
      <w:r>
        <w:rPr>
          <w:rFonts w:asciiTheme="majorHAnsi" w:hAnsiTheme="majorHAnsi"/>
          <w:szCs w:val="20"/>
        </w:rPr>
        <w:t xml:space="preserve">Ponudnik na ovojnici jasno označi: »NE ODPIRAJ – PONUDBA ZA JAVNO NAROČILO: </w:t>
      </w:r>
      <w:r w:rsidR="004046C0">
        <w:rPr>
          <w:rFonts w:asciiTheme="majorHAnsi" w:hAnsiTheme="majorHAnsi"/>
          <w:szCs w:val="20"/>
        </w:rPr>
        <w:t>»</w:t>
      </w:r>
      <w:r w:rsidR="004046C0" w:rsidRPr="004046C0">
        <w:rPr>
          <w:rFonts w:asciiTheme="majorHAnsi" w:hAnsiTheme="majorHAnsi"/>
          <w:szCs w:val="20"/>
        </w:rPr>
        <w:t>STORITVE INŽENIRJA PO POGODBENIH DOLOČILIH FIDIC (BELA KNJIGA) IN NADZORNIKA PO GRADBENEM ZAKONU PRI GRADNJI OBJEKTA VRTEC MORJE IN VRTEC LA COCCINELA LUCIJA</w:t>
      </w:r>
      <w:r w:rsidR="004046C0">
        <w:rPr>
          <w:rFonts w:asciiTheme="majorHAnsi" w:hAnsiTheme="majorHAnsi"/>
          <w:szCs w:val="20"/>
        </w:rPr>
        <w:t>«.</w:t>
      </w:r>
    </w:p>
    <w:bookmarkEnd w:id="6"/>
    <w:p w14:paraId="21D04875" w14:textId="77777777" w:rsidR="00FC28C3" w:rsidRPr="00FC0A4E" w:rsidRDefault="00FC28C3" w:rsidP="00FC0A4E">
      <w:pPr>
        <w:widowControl w:val="0"/>
        <w:spacing w:line="276" w:lineRule="auto"/>
        <w:ind w:left="284"/>
        <w:jc w:val="both"/>
        <w:rPr>
          <w:rFonts w:asciiTheme="majorHAnsi" w:hAnsiTheme="majorHAnsi"/>
          <w:szCs w:val="20"/>
        </w:rPr>
      </w:pPr>
    </w:p>
    <w:p w14:paraId="1EDD3743" w14:textId="4E9E1544"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w:t>
      </w:r>
      <w:r w:rsidR="00D51B47">
        <w:rPr>
          <w:rFonts w:asciiTheme="majorHAnsi" w:hAnsiTheme="majorHAnsi"/>
          <w:szCs w:val="20"/>
        </w:rPr>
        <w:t>(</w:t>
      </w:r>
      <w:r w:rsidR="00D51B47" w:rsidRPr="004046C0">
        <w:rPr>
          <w:rFonts w:asciiTheme="majorHAnsi" w:hAnsiTheme="majorHAnsi"/>
          <w:szCs w:val="20"/>
          <w:u w:val="single"/>
        </w:rPr>
        <w:t>original</w:t>
      </w:r>
      <w:r w:rsidR="004046C0" w:rsidRPr="004046C0">
        <w:rPr>
          <w:rFonts w:asciiTheme="majorHAnsi" w:hAnsiTheme="majorHAnsi"/>
          <w:szCs w:val="20"/>
          <w:u w:val="single"/>
        </w:rPr>
        <w:t xml:space="preserve"> in ne </w:t>
      </w:r>
      <w:proofErr w:type="spellStart"/>
      <w:r w:rsidR="004046C0" w:rsidRPr="004046C0">
        <w:rPr>
          <w:rFonts w:asciiTheme="majorHAnsi" w:hAnsiTheme="majorHAnsi"/>
          <w:szCs w:val="20"/>
          <w:u w:val="single"/>
        </w:rPr>
        <w:t>sken</w:t>
      </w:r>
      <w:proofErr w:type="spellEnd"/>
      <w:r w:rsidR="00D51B47">
        <w:rPr>
          <w:rFonts w:asciiTheme="majorHAnsi" w:hAnsiTheme="majorHAnsi"/>
          <w:szCs w:val="20"/>
        </w:rPr>
        <w:t xml:space="preserve">!) </w:t>
      </w:r>
      <w:r w:rsidRPr="00FC0A4E">
        <w:rPr>
          <w:rFonts w:asciiTheme="majorHAnsi" w:hAnsiTheme="majorHAnsi"/>
          <w:szCs w:val="20"/>
        </w:rPr>
        <w:t xml:space="preserve">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0088A012"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Naročnik bo kot nedopustno, brez možnosti dopolnitve ponudbe, zavrnil ponudbo pri kateri bo </w:t>
      </w:r>
      <w:r w:rsidRPr="00FC0A4E">
        <w:rPr>
          <w:rFonts w:asciiTheme="majorHAnsi" w:hAnsiTheme="majorHAnsi"/>
          <w:szCs w:val="20"/>
        </w:rPr>
        <w:lastRenderedPageBreak/>
        <w:t>ponudnik predložil nepodpisano, preluknjajo, prečrtano</w:t>
      </w:r>
      <w:r w:rsidR="00D51B47">
        <w:rPr>
          <w:rFonts w:asciiTheme="majorHAnsi" w:hAnsiTheme="majorHAnsi"/>
          <w:szCs w:val="20"/>
        </w:rPr>
        <w:t xml:space="preserve"> </w:t>
      </w:r>
      <w:r w:rsidRPr="00FC0A4E">
        <w:rPr>
          <w:rFonts w:asciiTheme="majorHAnsi" w:hAnsiTheme="majorHAnsi"/>
          <w:szCs w:val="20"/>
        </w:rPr>
        <w:t>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3676183" w14:textId="77777777" w:rsidR="000308C6" w:rsidRPr="003B0428" w:rsidRDefault="000308C6" w:rsidP="000308C6">
      <w:pPr>
        <w:widowControl w:val="0"/>
        <w:spacing w:line="276" w:lineRule="auto"/>
        <w:ind w:left="284"/>
        <w:jc w:val="both"/>
        <w:rPr>
          <w:rFonts w:asciiTheme="majorHAnsi" w:hAnsiTheme="majorHAnsi"/>
        </w:rPr>
      </w:pPr>
      <w:r w:rsidRPr="000308C6">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0167206D"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w:t>
      </w:r>
      <w:r w:rsidR="00D51B47">
        <w:rPr>
          <w:rFonts w:asciiTheme="majorHAnsi" w:hAnsiTheme="majorHAnsi"/>
        </w:rPr>
        <w:t>, kolikor ni v tej dokumentaciji za posamezne dokumente izrecno določeno drugače (npr. zavarovanje za resnost ponudbe),</w:t>
      </w:r>
      <w:r>
        <w:rPr>
          <w:rFonts w:asciiTheme="majorHAnsi" w:hAnsiTheme="majorHAnsi"/>
        </w:rPr>
        <w:t xml:space="preserve">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77777777"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2B91B761" w14:textId="2278983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lastRenderedPageBreak/>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5062B71A" w14:textId="77777777" w:rsidR="004046C0" w:rsidRPr="00843ED0" w:rsidRDefault="004046C0" w:rsidP="004046C0">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76174645" w14:textId="77777777" w:rsidR="004046C0" w:rsidRPr="00B95201" w:rsidRDefault="004046C0" w:rsidP="004046C0">
      <w:pPr>
        <w:widowControl w:val="0"/>
        <w:spacing w:line="276" w:lineRule="auto"/>
        <w:ind w:left="284"/>
        <w:jc w:val="both"/>
        <w:rPr>
          <w:rFonts w:asciiTheme="majorHAnsi" w:hAnsiTheme="majorHAnsi"/>
        </w:rPr>
      </w:pPr>
      <w:r w:rsidRPr="009430AB">
        <w:rPr>
          <w:rFonts w:asciiTheme="majorHAnsi" w:hAnsiTheme="majorHAnsi"/>
        </w:rPr>
        <w:t xml:space="preserve">Ponudnik mora k ponudbi predložiti v celoti izpolnjen </w:t>
      </w:r>
      <w:r w:rsidRPr="009430AB">
        <w:rPr>
          <w:rFonts w:asciiTheme="majorHAnsi" w:hAnsiTheme="majorHAnsi"/>
          <w:b/>
          <w:bCs/>
        </w:rPr>
        <w:t>ESPD obrazec</w:t>
      </w:r>
      <w:r>
        <w:rPr>
          <w:rFonts w:asciiTheme="majorHAnsi" w:hAnsiTheme="majorHAnsi"/>
        </w:rPr>
        <w:t xml:space="preserve"> ter </w:t>
      </w:r>
      <w:proofErr w:type="spellStart"/>
      <w:r w:rsidRPr="009430AB">
        <w:rPr>
          <w:rFonts w:asciiTheme="majorHAnsi" w:hAnsiTheme="majorHAnsi"/>
          <w:b/>
          <w:bCs/>
        </w:rPr>
        <w:t>Obr</w:t>
      </w:r>
      <w:proofErr w:type="spellEnd"/>
      <w:r w:rsidRPr="009430AB">
        <w:rPr>
          <w:rFonts w:asciiTheme="majorHAnsi" w:hAnsiTheme="majorHAnsi"/>
          <w:b/>
          <w:bCs/>
        </w:rPr>
        <w:t>.</w:t>
      </w:r>
      <w:r w:rsidRPr="009430AB">
        <w:rPr>
          <w:rFonts w:asciiTheme="majorHAnsi" w:hAnsiTheme="majorHAnsi"/>
        </w:rPr>
        <w:t xml:space="preserve"> </w:t>
      </w:r>
      <w:r w:rsidRPr="009430AB">
        <w:rPr>
          <w:rFonts w:asciiTheme="majorHAnsi" w:hAnsiTheme="majorHAnsi"/>
          <w:b/>
          <w:bCs/>
        </w:rPr>
        <w:t>Ponudba</w:t>
      </w:r>
      <w:r w:rsidRPr="009430AB">
        <w:rPr>
          <w:rFonts w:asciiTheme="majorHAnsi" w:hAnsiTheme="majorHAnsi"/>
        </w:rPr>
        <w:t xml:space="preserve">. Gospodarski subjekt s predložitvijo </w:t>
      </w:r>
      <w:r w:rsidRPr="00FD1EAA">
        <w:rPr>
          <w:rFonts w:asciiTheme="majorHAnsi" w:hAnsiTheme="majorHAnsi"/>
          <w:b/>
          <w:bCs/>
        </w:rPr>
        <w:t>ESPD obrazca</w:t>
      </w:r>
      <w:r>
        <w:rPr>
          <w:rFonts w:asciiTheme="majorHAnsi" w:hAnsiTheme="majorHAnsi"/>
        </w:rPr>
        <w:t xml:space="preserve"> ter </w:t>
      </w:r>
      <w:proofErr w:type="spellStart"/>
      <w:r w:rsidRPr="009430AB">
        <w:rPr>
          <w:rFonts w:asciiTheme="majorHAnsi" w:hAnsiTheme="majorHAnsi"/>
          <w:b/>
          <w:bCs/>
        </w:rPr>
        <w:t>Obr</w:t>
      </w:r>
      <w:proofErr w:type="spellEnd"/>
      <w:r w:rsidRPr="009430AB">
        <w:rPr>
          <w:rFonts w:asciiTheme="majorHAnsi" w:hAnsiTheme="majorHAnsi"/>
          <w:b/>
          <w:bCs/>
        </w:rPr>
        <w:t>. Ponudba</w:t>
      </w:r>
      <w:r w:rsidRPr="009430AB">
        <w:rPr>
          <w:rFonts w:asciiTheme="majorHAnsi" w:hAnsiTheme="majorHAnsi"/>
        </w:rPr>
        <w:t xml:space="preserve">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4209BB9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je veljavnost prijave/ponudbe skladna z zahtevo iz </w:t>
      </w:r>
      <w:r w:rsidR="00964BCA">
        <w:rPr>
          <w:rFonts w:asciiTheme="majorHAnsi" w:eastAsia="Trebuchet MS" w:hAnsiTheme="majorHAnsi"/>
        </w:rPr>
        <w:t>obvestila o objavi</w:t>
      </w:r>
      <w:r w:rsidRPr="00B95201">
        <w:rPr>
          <w:rFonts w:asciiTheme="majorHAnsi" w:eastAsia="Trebuchet MS" w:hAnsiTheme="majorHAnsi"/>
        </w:rPr>
        <w:t xml:space="preserve"> </w:t>
      </w:r>
      <w:r w:rsidR="00964BCA">
        <w:rPr>
          <w:rFonts w:asciiTheme="majorHAnsi" w:eastAsia="Trebuchet MS" w:hAnsiTheme="majorHAnsi"/>
        </w:rPr>
        <w:t>javnega naročila</w:t>
      </w:r>
      <w:r w:rsidRPr="00B95201">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39802113"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nekaznovanosti ipd.), ki jih ponudnik predloži kot dokazila v predmetnem postopku, </w:t>
      </w:r>
      <w:r w:rsidR="00D51B47">
        <w:rPr>
          <w:rFonts w:asciiTheme="majorHAnsi" w:hAnsiTheme="majorHAnsi"/>
        </w:rPr>
        <w:t xml:space="preserve">ali tehnična dokumentacija (npr. katalogi, kadar so zahtevani) </w:t>
      </w:r>
      <w:r w:rsidRPr="003B0428">
        <w:rPr>
          <w:rFonts w:asciiTheme="majorHAnsi" w:hAnsiTheme="majorHAnsi"/>
        </w:rPr>
        <w:t>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5"/>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375AF93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D51B47">
        <w:rPr>
          <w:rFonts w:asciiTheme="majorHAnsi" w:hAnsiTheme="majorHAnsi"/>
        </w:rPr>
        <w:t xml:space="preserve"> v zvezi z oddajo javnega naročila</w:t>
      </w:r>
      <w:r w:rsidRPr="00843ED0">
        <w:rPr>
          <w:rFonts w:asciiTheme="majorHAnsi" w:hAnsiTheme="majorHAnsi"/>
        </w:rPr>
        <w:t xml:space="preserve"> od ponudnikov oz. ponudnika zahteva dodatna pooblastila za pridobitev podatkov iz uradnih evidenc, </w:t>
      </w:r>
      <w:r w:rsidRPr="00843ED0">
        <w:rPr>
          <w:rFonts w:asciiTheme="majorHAnsi" w:hAnsiTheme="majorHAnsi"/>
        </w:rPr>
        <w:lastRenderedPageBreak/>
        <w:t>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27C82293"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733A29">
        <w:rPr>
          <w:rFonts w:asciiTheme="majorHAnsi" w:hAnsiTheme="majorHAnsi"/>
          <w:b/>
          <w:bCs/>
          <w:u w:val="single"/>
        </w:rPr>
        <w:t xml:space="preserve">15 </w:t>
      </w:r>
      <w:r w:rsidRPr="002464A9">
        <w:rPr>
          <w:rFonts w:asciiTheme="majorHAnsi" w:hAnsiTheme="majorHAnsi"/>
          <w:b/>
          <w:bCs/>
          <w:u w:val="single"/>
        </w:rPr>
        <w:t>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5C38825E" w14:textId="26341B41" w:rsidR="005B3E5E" w:rsidRDefault="0024053E" w:rsidP="00733A29">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 xml:space="preserve">V primeru, da izbrani ponudnik v zgoraj navedenem roku ne bo podpisal pogodbe, si naročnik pridržuje pravico </w:t>
      </w:r>
      <w:r w:rsidRPr="00D51B47">
        <w:rPr>
          <w:rFonts w:asciiTheme="majorHAnsi" w:hAnsiTheme="majorHAnsi"/>
        </w:rPr>
        <w:t>unovčiti predloženo zavarovanje za resnost ponudbe in</w:t>
      </w:r>
      <w:r w:rsidRPr="00843ED0">
        <w:rPr>
          <w:rFonts w:asciiTheme="majorHAnsi" w:hAnsiTheme="majorHAnsi"/>
        </w:rPr>
        <w:t xml:space="preserve">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28052E95" w:rsidR="002D3358" w:rsidRPr="003C78F9"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sidR="00883E17">
        <w:rPr>
          <w:rFonts w:asciiTheme="majorHAnsi" w:eastAsia="Trebuchet MS" w:hAnsiTheme="majorHAnsi"/>
        </w:rPr>
        <w:t xml:space="preserve"> (v </w:t>
      </w:r>
      <w:r w:rsidR="00883E17" w:rsidRPr="003C78F9">
        <w:rPr>
          <w:rFonts w:asciiTheme="majorHAnsi" w:eastAsia="Trebuchet MS" w:hAnsiTheme="majorHAnsi"/>
        </w:rPr>
        <w:t>primeru</w:t>
      </w:r>
      <w:r w:rsidR="009B6D5D" w:rsidRPr="003C78F9">
        <w:rPr>
          <w:rFonts w:asciiTheme="majorHAnsi" w:eastAsia="Trebuchet MS" w:hAnsiTheme="majorHAnsi"/>
        </w:rPr>
        <w:t xml:space="preserve"> </w:t>
      </w:r>
      <w:r w:rsidR="009B6D5D" w:rsidRPr="003C78F9">
        <w:rPr>
          <w:rFonts w:asciiTheme="majorHAnsi" w:hAnsiTheme="majorHAnsi"/>
        </w:rPr>
        <w:t>zahteve po neposrednih plačilih vsakemu partnerju, bo naročnik zahteval, da</w:t>
      </w:r>
      <w:r w:rsidR="00ED3CFB" w:rsidRPr="003C78F9">
        <w:rPr>
          <w:rFonts w:asciiTheme="majorHAnsi" w:hAnsiTheme="majorHAnsi"/>
        </w:rPr>
        <w:t xml:space="preserve"> je delilnik oz. delež plačil posameznemu partnerju potrjen s strani vsakega </w:t>
      </w:r>
      <w:r w:rsidR="009B6D5D" w:rsidRPr="003C78F9">
        <w:rPr>
          <w:rFonts w:asciiTheme="majorHAnsi" w:hAnsiTheme="majorHAnsi"/>
        </w:rPr>
        <w:t>partnerj</w:t>
      </w:r>
      <w:r w:rsidR="00ED3CFB" w:rsidRPr="003C78F9">
        <w:rPr>
          <w:rFonts w:asciiTheme="majorHAnsi" w:hAnsiTheme="majorHAnsi"/>
        </w:rPr>
        <w:t>a</w:t>
      </w:r>
      <w:r w:rsidR="00E033DC" w:rsidRPr="003C78F9">
        <w:rPr>
          <w:rFonts w:asciiTheme="majorHAnsi" w:hAnsiTheme="majorHAnsi"/>
        </w:rPr>
        <w:t xml:space="preserve"> na vsakem računu oz. situaciji</w:t>
      </w:r>
      <w:r w:rsidR="00ED3CFB" w:rsidRPr="003C78F9">
        <w:rPr>
          <w:rFonts w:asciiTheme="majorHAnsi" w:hAnsiTheme="majorHAnsi"/>
        </w:rPr>
        <w:t>)</w:t>
      </w:r>
      <w:r w:rsidR="00AD3734" w:rsidRPr="003C78F9">
        <w:rPr>
          <w:rFonts w:asciiTheme="majorHAnsi" w:eastAsia="Trebuchet MS" w:hAnsiTheme="majorHAnsi"/>
        </w:rPr>
        <w:t>,</w:t>
      </w:r>
      <w:r w:rsidRPr="003C78F9">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7"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7"/>
      <w:r w:rsidRPr="003E1822">
        <w:rPr>
          <w:rFonts w:asciiTheme="majorHAnsi" w:eastAsia="Trebuchet MS" w:hAnsiTheme="majorHAnsi"/>
        </w:rPr>
        <w:t xml:space="preserve"> ter </w:t>
      </w:r>
      <w:bookmarkStart w:id="8"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8"/>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42C7F43E" w:rsidR="00C93A05" w:rsidRPr="00843ED0" w:rsidRDefault="003E1822" w:rsidP="003C78F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5CF196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Default="008C5A53" w:rsidP="00C43774">
      <w:pPr>
        <w:spacing w:line="276" w:lineRule="auto"/>
        <w:jc w:val="both"/>
        <w:rPr>
          <w:rFonts w:asciiTheme="majorHAnsi" w:hAnsiTheme="majorHAnsi"/>
        </w:rPr>
      </w:pPr>
    </w:p>
    <w:p w14:paraId="333D6D20" w14:textId="68AC7433" w:rsidR="00C43774" w:rsidRDefault="00C43774" w:rsidP="00C43774">
      <w:pPr>
        <w:spacing w:line="276" w:lineRule="auto"/>
        <w:ind w:left="284"/>
        <w:jc w:val="both"/>
        <w:rPr>
          <w:rFonts w:asciiTheme="majorHAnsi" w:hAnsiTheme="majorHAnsi"/>
        </w:rPr>
      </w:pPr>
      <w:r>
        <w:rPr>
          <w:rFonts w:asciiTheme="majorHAnsi" w:hAnsiTheme="majorHAnsi"/>
        </w:rPr>
        <w:t>Razlogi, povezani z nasprotjem interesov (6. odstavek 75. člena ZJN-3):</w:t>
      </w:r>
    </w:p>
    <w:p w14:paraId="7703E989" w14:textId="7F45A3E6" w:rsidR="00C43774" w:rsidRPr="00C43774" w:rsidRDefault="00C43774" w:rsidP="00C43774">
      <w:pPr>
        <w:pStyle w:val="Odstavekseznama"/>
        <w:numPr>
          <w:ilvl w:val="0"/>
          <w:numId w:val="7"/>
        </w:numPr>
        <w:spacing w:line="276" w:lineRule="auto"/>
        <w:jc w:val="both"/>
        <w:rPr>
          <w:rFonts w:asciiTheme="majorHAnsi" w:hAnsiTheme="majorHAnsi"/>
        </w:rPr>
      </w:pPr>
      <w:r w:rsidRPr="00C43774">
        <w:rPr>
          <w:rFonts w:asciiTheme="majorHAnsi" w:hAnsiTheme="majorHAnsi"/>
        </w:rPr>
        <w:t xml:space="preserve">izkrivljanja konkurence zaradi predhodnega sodelovanja gospodarskih subjektov pri pripravi postopka javnega naročanja v skladu s 65. členom </w:t>
      </w:r>
      <w:r>
        <w:rPr>
          <w:rFonts w:asciiTheme="majorHAnsi" w:hAnsiTheme="majorHAnsi"/>
        </w:rPr>
        <w:t>ZJN-3</w:t>
      </w:r>
      <w:r w:rsidRPr="00C43774">
        <w:rPr>
          <w:rFonts w:asciiTheme="majorHAnsi" w:hAnsiTheme="majorHAnsi"/>
        </w:rPr>
        <w:t xml:space="preserve"> ni mogoče učinkovito odpraviti z drugimi, blažjimi ukrepi</w:t>
      </w:r>
      <w:r w:rsidR="0008254E">
        <w:rPr>
          <w:rFonts w:asciiTheme="majorHAnsi" w:hAnsiTheme="majorHAnsi"/>
        </w:rPr>
        <w:t>.</w:t>
      </w:r>
    </w:p>
    <w:p w14:paraId="0C4E1F2A" w14:textId="77777777" w:rsidR="00C43774" w:rsidRPr="00C43774" w:rsidRDefault="00C43774" w:rsidP="00C43774">
      <w:pPr>
        <w:spacing w:line="276" w:lineRule="auto"/>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889184B" w14:textId="3BB0B28F" w:rsidR="00F4421C" w:rsidRDefault="00F4421C" w:rsidP="00F4421C">
      <w:pPr>
        <w:spacing w:line="276" w:lineRule="auto"/>
        <w:ind w:left="284"/>
        <w:jc w:val="both"/>
        <w:rPr>
          <w:rFonts w:asciiTheme="majorHAnsi" w:hAnsiTheme="majorHAnsi"/>
        </w:rPr>
      </w:pPr>
      <w:bookmarkStart w:id="9" w:name="_Hlk149824530"/>
      <w:bookmarkStart w:id="10" w:name="_Hlk11411597"/>
      <w:bookmarkStart w:id="11"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za </w:t>
      </w:r>
      <w:r w:rsidR="00A954A0">
        <w:rPr>
          <w:rFonts w:asciiTheme="majorHAnsi" w:hAnsiTheme="majorHAnsi"/>
        </w:rPr>
        <w:t>vsako fizično</w:t>
      </w:r>
      <w:r w:rsidRPr="00844FC7">
        <w:rPr>
          <w:rFonts w:asciiTheme="majorHAnsi" w:hAnsiTheme="majorHAnsi"/>
        </w:rPr>
        <w:t xml:space="preserve"> osebe, ki </w:t>
      </w:r>
      <w:r w:rsidR="00A954A0">
        <w:rPr>
          <w:rFonts w:asciiTheme="majorHAnsi" w:hAnsiTheme="majorHAnsi"/>
        </w:rPr>
        <w:t>je</w:t>
      </w:r>
      <w:r w:rsidRPr="00844FC7">
        <w:rPr>
          <w:rFonts w:asciiTheme="majorHAnsi" w:hAnsiTheme="majorHAnsi"/>
        </w:rPr>
        <w:t xml:space="preserve"> članic</w:t>
      </w:r>
      <w:r w:rsidR="00A954A0">
        <w:rPr>
          <w:rFonts w:asciiTheme="majorHAnsi" w:hAnsiTheme="majorHAnsi"/>
        </w:rPr>
        <w:t>a</w:t>
      </w:r>
      <w:r w:rsidRPr="00844FC7">
        <w:rPr>
          <w:rFonts w:asciiTheme="majorHAnsi" w:hAnsiTheme="majorHAnsi"/>
        </w:rPr>
        <w:t xml:space="preserve"> upravnega, vodstvenega ali nadzornega organa gospodarskega subjekta 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7D275179" w14:textId="77777777" w:rsidR="00F4421C" w:rsidRDefault="00F4421C" w:rsidP="008A51A1">
      <w:pPr>
        <w:spacing w:line="276" w:lineRule="auto"/>
        <w:ind w:left="284"/>
        <w:jc w:val="both"/>
        <w:rPr>
          <w:rFonts w:asciiTheme="majorHAnsi" w:hAnsiTheme="majorHAnsi"/>
        </w:rPr>
      </w:pPr>
    </w:p>
    <w:bookmarkEnd w:id="9"/>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lastRenderedPageBreak/>
        <w:t>Pogoj (Ustreznost za opravljanje dejavnosti)</w:t>
      </w:r>
    </w:p>
    <w:p w14:paraId="096BFC51" w14:textId="3666307F" w:rsidR="007C6FC0" w:rsidRPr="007C6FC0" w:rsidRDefault="0004465F" w:rsidP="007C6FC0">
      <w:pPr>
        <w:spacing w:line="276" w:lineRule="auto"/>
        <w:ind w:left="284"/>
        <w:jc w:val="both"/>
        <w:rPr>
          <w:rFonts w:asciiTheme="majorHAnsi" w:hAnsiTheme="majorHAnsi"/>
        </w:rPr>
      </w:pPr>
      <w:r w:rsidRPr="0004465F">
        <w:rPr>
          <w:rFonts w:asciiTheme="majorHAnsi" w:hAnsiTheme="majorHAnsi"/>
        </w:rPr>
        <w:t xml:space="preserve">Gospodarski subjekt je vpisan v enega od </w:t>
      </w:r>
      <w:r w:rsidR="001A4745">
        <w:rPr>
          <w:rFonts w:asciiTheme="majorHAnsi" w:hAnsiTheme="majorHAnsi"/>
        </w:rPr>
        <w:t xml:space="preserve">poklicnih ali </w:t>
      </w:r>
      <w:r w:rsidRPr="0004465F">
        <w:rPr>
          <w:rFonts w:asciiTheme="majorHAnsi" w:hAnsiTheme="majorHAnsi"/>
        </w:rPr>
        <w:t>poslovnih registrov, ki se vodijo v državi članici, v kateri ima gospodarski subjekt sedež.</w:t>
      </w:r>
      <w:r>
        <w:rPr>
          <w:rFonts w:asciiTheme="majorHAnsi" w:hAnsiTheme="majorHAnsi"/>
        </w:rPr>
        <w:t xml:space="preserve"> Gospodarski subjekt je </w:t>
      </w:r>
      <w:r w:rsidR="007C6FC0" w:rsidRPr="007C6FC0">
        <w:rPr>
          <w:rFonts w:asciiTheme="majorHAnsi" w:hAnsiTheme="majorHAnsi"/>
        </w:rPr>
        <w:t>registriran za opravljanje dejavnosti, ki jo prevzema v tem javnega naročilu.</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1E8EB84"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r w:rsidR="0004465F">
        <w:rPr>
          <w:rFonts w:asciiTheme="majorHAnsi" w:hAnsiTheme="majorHAnsi"/>
        </w:rPr>
        <w:t>, potrdila iz uradnega registra</w:t>
      </w:r>
      <w:r w:rsidRPr="007C6FC0">
        <w:rPr>
          <w:rFonts w:asciiTheme="majorHAnsi" w:hAnsiTheme="majorHAnsi"/>
        </w:rPr>
        <w:t>).</w:t>
      </w:r>
    </w:p>
    <w:p w14:paraId="20010A3F" w14:textId="382590C0" w:rsidR="007C6FC0" w:rsidRDefault="007C6FC0" w:rsidP="008A51A1">
      <w:pPr>
        <w:spacing w:line="276" w:lineRule="auto"/>
        <w:ind w:left="284"/>
        <w:jc w:val="both"/>
        <w:rPr>
          <w:rFonts w:asciiTheme="majorHAnsi" w:hAnsiTheme="majorHAnsi"/>
        </w:rPr>
      </w:pPr>
    </w:p>
    <w:bookmarkEnd w:id="10"/>
    <w:bookmarkEnd w:id="11"/>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65705078" w:rsidR="00844FC7" w:rsidRPr="00843ED0" w:rsidRDefault="00A5699C" w:rsidP="008A51A1">
      <w:pPr>
        <w:spacing w:line="276" w:lineRule="auto"/>
        <w:ind w:left="284"/>
        <w:jc w:val="both"/>
        <w:rPr>
          <w:rFonts w:asciiTheme="majorHAnsi" w:eastAsiaTheme="minorEastAsia" w:hAnsiTheme="majorHAnsi"/>
        </w:rPr>
      </w:pPr>
      <w:r w:rsidRPr="00A5699C">
        <w:rPr>
          <w:rFonts w:asciiTheme="majorHAnsi" w:eastAsiaTheme="minorEastAsia" w:hAnsiTheme="majorHAnsi"/>
        </w:rPr>
        <w:t xml:space="preserve">Gospodarski subjekt </w:t>
      </w:r>
      <w:r w:rsidR="00844FC7" w:rsidRPr="0004465F">
        <w:rPr>
          <w:rFonts w:asciiTheme="majorHAnsi" w:eastAsiaTheme="minorEastAsia" w:hAnsiTheme="majorHAnsi"/>
        </w:rPr>
        <w:t xml:space="preserve">v zadnjih </w:t>
      </w:r>
      <w:r w:rsidR="00EF37BC">
        <w:rPr>
          <w:rFonts w:asciiTheme="majorHAnsi" w:eastAsiaTheme="minorEastAsia" w:hAnsiTheme="majorHAnsi"/>
        </w:rPr>
        <w:t>12</w:t>
      </w:r>
      <w:r w:rsidR="00844FC7" w:rsidRPr="0004465F">
        <w:rPr>
          <w:rFonts w:asciiTheme="majorHAnsi" w:eastAsiaTheme="minorEastAsia" w:hAnsiTheme="majorHAnsi"/>
        </w:rPr>
        <w:t xml:space="preserve">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C04EE61" w:rsidR="00844FC7" w:rsidRDefault="00352670" w:rsidP="0036518C">
      <w:pPr>
        <w:spacing w:line="276" w:lineRule="auto"/>
        <w:ind w:left="284"/>
        <w:jc w:val="both"/>
        <w:outlineLvl w:val="0"/>
        <w:rPr>
          <w:rFonts w:asciiTheme="majorHAnsi" w:hAnsiTheme="majorHAnsi"/>
        </w:rPr>
      </w:pPr>
      <w:bookmarkStart w:id="12" w:name="_Hlk19257219"/>
      <w:r w:rsidRPr="00352670">
        <w:rPr>
          <w:rFonts w:asciiTheme="majorHAnsi" w:hAnsiTheme="majorHAnsi"/>
        </w:rPr>
        <w:t xml:space="preserve">Gospodarski subjekt </w:t>
      </w:r>
      <w:r w:rsidR="0036518C" w:rsidRPr="00843ED0">
        <w:rPr>
          <w:rFonts w:asciiTheme="majorHAnsi" w:hAnsiTheme="majorHAnsi"/>
        </w:rPr>
        <w:t xml:space="preserve">izkaže izpolnjevanje pogoja </w:t>
      </w:r>
      <w:r w:rsidR="00844FC7">
        <w:rPr>
          <w:rFonts w:asciiTheme="majorHAnsi" w:hAnsiTheme="majorHAnsi"/>
        </w:rPr>
        <w:t xml:space="preserve">s predložitvijo </w:t>
      </w:r>
      <w:r w:rsidR="00844FC7" w:rsidRPr="004E158D">
        <w:rPr>
          <w:rFonts w:asciiTheme="majorHAnsi" w:hAnsiTheme="majorHAnsi"/>
          <w:b/>
          <w:bCs/>
        </w:rPr>
        <w:t>potrdil vseh bank</w:t>
      </w:r>
      <w:r w:rsidR="00844FC7">
        <w:rPr>
          <w:rFonts w:asciiTheme="majorHAnsi" w:hAnsiTheme="majorHAnsi"/>
        </w:rPr>
        <w:t xml:space="preserve">, pri katerih ima odprt TRR ali s predložitvijo </w:t>
      </w:r>
      <w:r w:rsidR="00923017">
        <w:rPr>
          <w:rFonts w:asciiTheme="majorHAnsi" w:hAnsiTheme="majorHAnsi"/>
        </w:rPr>
        <w:t xml:space="preserve">ustrezne bonitetne informacije ali </w:t>
      </w:r>
      <w:r w:rsidR="00844FC7">
        <w:rPr>
          <w:rFonts w:asciiTheme="majorHAnsi" w:hAnsiTheme="majorHAnsi"/>
        </w:rPr>
        <w:t>drugih dokazil, iz katerih je razvidno izpolnjevanje pogoja (npr. ustrezni bonitetni obrazec).</w:t>
      </w:r>
      <w:r w:rsidR="0004465F">
        <w:rPr>
          <w:rFonts w:asciiTheme="majorHAnsi" w:hAnsiTheme="majorHAnsi"/>
        </w:rPr>
        <w:t xml:space="preserve"> </w:t>
      </w:r>
      <w:bookmarkStart w:id="13" w:name="_Hlk161401762"/>
      <w:r w:rsidR="0004465F" w:rsidRPr="0004465F">
        <w:rPr>
          <w:rFonts w:asciiTheme="majorHAnsi" w:hAnsiTheme="majorHAnsi"/>
        </w:rPr>
        <w:t xml:space="preserve">Naročnik bo kot ustrezna štel </w:t>
      </w:r>
      <w:r w:rsidR="00BE5462">
        <w:rPr>
          <w:rFonts w:asciiTheme="majorHAnsi" w:hAnsiTheme="majorHAnsi"/>
        </w:rPr>
        <w:t>dokazila</w:t>
      </w:r>
      <w:r w:rsidR="0004465F" w:rsidRPr="0004465F">
        <w:rPr>
          <w:rFonts w:asciiTheme="majorHAnsi" w:hAnsiTheme="majorHAnsi"/>
        </w:rPr>
        <w:t xml:space="preserve">, izdana največ </w:t>
      </w:r>
      <w:r w:rsidR="0004465F">
        <w:rPr>
          <w:rFonts w:asciiTheme="majorHAnsi" w:hAnsiTheme="majorHAnsi"/>
        </w:rPr>
        <w:t>1</w:t>
      </w:r>
      <w:r w:rsidR="0004465F" w:rsidRPr="0004465F">
        <w:rPr>
          <w:rFonts w:asciiTheme="majorHAnsi" w:hAnsiTheme="majorHAnsi"/>
        </w:rPr>
        <w:t xml:space="preserve"> mesec pred rokom za oddajo ponudb</w:t>
      </w:r>
      <w:r w:rsidR="0004465F">
        <w:rPr>
          <w:rFonts w:asciiTheme="majorHAnsi" w:hAnsiTheme="majorHAnsi"/>
        </w:rPr>
        <w:t xml:space="preserve">. Dokazilo bo lahko izdano po roku za oddajo ponudb. </w:t>
      </w:r>
      <w:bookmarkEnd w:id="13"/>
    </w:p>
    <w:bookmarkEnd w:id="12"/>
    <w:p w14:paraId="53042938" w14:textId="2311644A" w:rsidR="00773452" w:rsidRDefault="00773452" w:rsidP="005523B7">
      <w:pPr>
        <w:spacing w:line="276" w:lineRule="auto"/>
        <w:ind w:left="284"/>
        <w:jc w:val="both"/>
        <w:rPr>
          <w:rFonts w:asciiTheme="majorHAnsi" w:hAnsiTheme="majorHAnsi"/>
        </w:rPr>
      </w:pPr>
    </w:p>
    <w:p w14:paraId="2CEB5AC1" w14:textId="77777777" w:rsidR="00725D02" w:rsidRPr="00844FC7" w:rsidRDefault="00725D02" w:rsidP="00725D02">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5C057674" w14:textId="77777777" w:rsidR="00725D02" w:rsidRPr="00844FC7" w:rsidRDefault="00725D02" w:rsidP="00725D02">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Pr>
          <w:rFonts w:asciiTheme="majorHAnsi" w:hAnsiTheme="majorHAnsi"/>
        </w:rPr>
        <w:t>5</w:t>
      </w:r>
      <w:r w:rsidRPr="00844FC7">
        <w:rPr>
          <w:rFonts w:asciiTheme="majorHAnsi" w:hAnsiTheme="majorHAnsi"/>
        </w:rPr>
        <w:t>0 % ocen po lestvici, ki jo uporablja posamezna finančna institucija pri določanju bonitetnih ocen po metodologiji Basel II.</w:t>
      </w:r>
    </w:p>
    <w:p w14:paraId="589E1FE6" w14:textId="77777777" w:rsidR="00725D02" w:rsidRPr="00844FC7" w:rsidRDefault="00725D02" w:rsidP="00725D02">
      <w:pPr>
        <w:spacing w:line="276" w:lineRule="auto"/>
        <w:ind w:left="284"/>
        <w:jc w:val="both"/>
        <w:rPr>
          <w:rFonts w:asciiTheme="majorHAnsi" w:hAnsiTheme="majorHAnsi"/>
        </w:rPr>
      </w:pPr>
    </w:p>
    <w:p w14:paraId="453A99A4" w14:textId="77777777" w:rsidR="00725D02" w:rsidRPr="00844FC7" w:rsidRDefault="00725D02" w:rsidP="00725D02">
      <w:pPr>
        <w:spacing w:line="276" w:lineRule="auto"/>
        <w:ind w:left="284"/>
        <w:jc w:val="both"/>
        <w:rPr>
          <w:rFonts w:asciiTheme="majorHAnsi" w:hAnsiTheme="majorHAnsi"/>
        </w:rPr>
      </w:pPr>
      <w:r w:rsidRPr="00844FC7">
        <w:rPr>
          <w:rFonts w:asciiTheme="majorHAnsi" w:hAnsiTheme="majorHAnsi"/>
        </w:rPr>
        <w:t>Pojasnilo:</w:t>
      </w:r>
    </w:p>
    <w:p w14:paraId="7424EF4F" w14:textId="77777777" w:rsidR="00725D02" w:rsidRPr="00844FC7" w:rsidRDefault="00725D02" w:rsidP="00725D02">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7FD9585" w14:textId="77777777" w:rsidR="00725D02" w:rsidRPr="00844FC7" w:rsidRDefault="00725D02" w:rsidP="00725D02">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Pr>
          <w:rFonts w:asciiTheme="majorHAnsi" w:hAnsiTheme="majorHAnsi"/>
        </w:rPr>
        <w:t>5</w:t>
      </w:r>
      <w:r w:rsidRPr="00844FC7">
        <w:rPr>
          <w:rFonts w:asciiTheme="majorHAnsi" w:hAnsiTheme="majorHAnsi"/>
        </w:rPr>
        <w:t xml:space="preserve"> ali boljše ali</w:t>
      </w:r>
    </w:p>
    <w:p w14:paraId="665DF7D7" w14:textId="77777777" w:rsidR="00725D02" w:rsidRPr="00844FC7" w:rsidRDefault="00725D02" w:rsidP="00725D02">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w:t>
      </w:r>
      <w:proofErr w:type="spellStart"/>
      <w:r w:rsidRPr="00844FC7">
        <w:rPr>
          <w:rFonts w:asciiTheme="majorHAnsi" w:hAnsiTheme="majorHAnsi"/>
        </w:rPr>
        <w:t>B</w:t>
      </w:r>
      <w:r>
        <w:rPr>
          <w:rFonts w:asciiTheme="majorHAnsi" w:hAnsiTheme="majorHAnsi"/>
        </w:rPr>
        <w:t>a</w:t>
      </w:r>
      <w:r w:rsidRPr="00844FC7">
        <w:rPr>
          <w:rFonts w:asciiTheme="majorHAnsi" w:hAnsiTheme="majorHAnsi"/>
        </w:rPr>
        <w:t>a</w:t>
      </w:r>
      <w:proofErr w:type="spellEnd"/>
      <w:r w:rsidRPr="00844FC7">
        <w:rPr>
          <w:rFonts w:asciiTheme="majorHAnsi" w:hAnsiTheme="majorHAnsi"/>
        </w:rPr>
        <w:t xml:space="preserve">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BB</w:t>
      </w:r>
      <w:r>
        <w:rPr>
          <w:rFonts w:asciiTheme="majorHAnsi" w:hAnsiTheme="majorHAnsi"/>
        </w:rPr>
        <w:t>B</w:t>
      </w:r>
      <w:r w:rsidRPr="00844FC7">
        <w:rPr>
          <w:rFonts w:asciiTheme="majorHAnsi" w:hAnsiTheme="majorHAnsi"/>
        </w:rPr>
        <w:t xml:space="preserve"> agencije S&amp;P ali bonitetno oceno B</w:t>
      </w:r>
      <w:r>
        <w:rPr>
          <w:rFonts w:asciiTheme="majorHAnsi" w:hAnsiTheme="majorHAnsi"/>
        </w:rPr>
        <w:t>B</w:t>
      </w:r>
      <w:r w:rsidRPr="00844FC7">
        <w:rPr>
          <w:rFonts w:asciiTheme="majorHAnsi" w:hAnsiTheme="majorHAnsi"/>
        </w:rPr>
        <w:t xml:space="preserve">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Pr>
          <w:rFonts w:asciiTheme="majorHAnsi" w:hAnsiTheme="majorHAnsi"/>
        </w:rPr>
        <w:t>50</w:t>
      </w:r>
      <w:r w:rsidRPr="00844FC7">
        <w:rPr>
          <w:rFonts w:asciiTheme="majorHAnsi" w:hAnsiTheme="majorHAnsi"/>
        </w:rPr>
        <w:t xml:space="preserve"> % ocen po lestvici, ki jo uporablja posamezna finančna institucija pri določanju bonitetnih ocen na podlagi navedene metodologije.</w:t>
      </w:r>
    </w:p>
    <w:p w14:paraId="3DF9DBDB" w14:textId="77777777" w:rsidR="00725D02" w:rsidRPr="00844FC7" w:rsidRDefault="00725D02" w:rsidP="00725D02">
      <w:pPr>
        <w:spacing w:line="276" w:lineRule="auto"/>
        <w:ind w:left="284"/>
        <w:jc w:val="both"/>
        <w:rPr>
          <w:rFonts w:asciiTheme="majorHAnsi" w:hAnsiTheme="majorHAnsi"/>
        </w:rPr>
      </w:pPr>
    </w:p>
    <w:p w14:paraId="357437DA" w14:textId="77777777" w:rsidR="00725D02" w:rsidRPr="00B60264" w:rsidRDefault="00725D02" w:rsidP="00725D0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68F7120" w14:textId="4D98F2E9" w:rsidR="00725D02" w:rsidRPr="00725D02" w:rsidRDefault="00725D02" w:rsidP="00725D02">
      <w:pPr>
        <w:spacing w:line="276" w:lineRule="auto"/>
        <w:ind w:left="284"/>
        <w:jc w:val="both"/>
        <w:rPr>
          <w:rFonts w:asciiTheme="majorHAnsi" w:hAnsiTheme="majorHAnsi"/>
          <w:strike/>
        </w:rPr>
      </w:pPr>
      <w:r w:rsidRPr="00844FC7">
        <w:rPr>
          <w:rFonts w:asciiTheme="majorHAnsi" w:hAnsiTheme="majorHAnsi"/>
        </w:rPr>
        <w:t xml:space="preserve">Pogoj mora izpolniti ponudnik. V primeru partnerske ponudbe mora pogoj </w:t>
      </w:r>
      <w:r w:rsidRPr="00725D02">
        <w:rPr>
          <w:rFonts w:asciiTheme="majorHAnsi" w:hAnsiTheme="majorHAnsi"/>
        </w:rPr>
        <w:t>izpolniti najmanj eden (katerikoli) izmed partnerjev.</w:t>
      </w:r>
    </w:p>
    <w:p w14:paraId="07F3A4AE" w14:textId="77777777" w:rsidR="00725D02" w:rsidRPr="00844FC7" w:rsidRDefault="00725D02" w:rsidP="00725D02">
      <w:pPr>
        <w:spacing w:line="276" w:lineRule="auto"/>
        <w:ind w:left="284"/>
        <w:jc w:val="both"/>
        <w:rPr>
          <w:rFonts w:asciiTheme="majorHAnsi" w:hAnsiTheme="majorHAnsi"/>
        </w:rPr>
      </w:pPr>
    </w:p>
    <w:p w14:paraId="290168B3" w14:textId="77777777" w:rsidR="00725D02" w:rsidRDefault="00725D02" w:rsidP="00725D02">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w:t>
      </w:r>
      <w:r>
        <w:rPr>
          <w:rFonts w:asciiTheme="majorHAnsi" w:hAnsiTheme="majorHAnsi"/>
        </w:rPr>
        <w:t xml:space="preserve">Naročnik bo kot ustrezna štel dokazila, </w:t>
      </w:r>
      <w:r w:rsidRPr="00844FC7">
        <w:rPr>
          <w:rFonts w:asciiTheme="majorHAnsi" w:hAnsiTheme="majorHAnsi"/>
        </w:rPr>
        <w:t>izdana največ 4 mesece pred rokom za oddajo ponudb</w:t>
      </w:r>
      <w:r>
        <w:rPr>
          <w:rFonts w:asciiTheme="majorHAnsi" w:hAnsiTheme="majorHAnsi"/>
        </w:rPr>
        <w:t>. Dokazilo bo lahko izdano po roku za oddajo ponudb.</w:t>
      </w:r>
    </w:p>
    <w:p w14:paraId="741B71DE" w14:textId="77777777" w:rsidR="00725D02" w:rsidRDefault="00725D02" w:rsidP="005523B7">
      <w:pPr>
        <w:spacing w:line="276" w:lineRule="auto"/>
        <w:ind w:left="284"/>
        <w:jc w:val="both"/>
        <w:rPr>
          <w:rFonts w:asciiTheme="majorHAnsi" w:hAnsiTheme="majorHAnsi"/>
        </w:rPr>
      </w:pPr>
    </w:p>
    <w:p w14:paraId="147A2508" w14:textId="77777777" w:rsidR="00725D02" w:rsidRDefault="00725D02" w:rsidP="005523B7">
      <w:pPr>
        <w:spacing w:line="276" w:lineRule="auto"/>
        <w:ind w:left="284"/>
        <w:jc w:val="both"/>
        <w:rPr>
          <w:rFonts w:asciiTheme="majorHAnsi" w:hAnsiTheme="majorHAnsi"/>
        </w:rPr>
      </w:pPr>
    </w:p>
    <w:p w14:paraId="1789DFCB" w14:textId="33CA9401"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lastRenderedPageBreak/>
        <w:t>Pogoj (Referenčni pogoj</w:t>
      </w:r>
      <w:r w:rsidR="00A31752">
        <w:rPr>
          <w:rFonts w:asciiTheme="majorHAnsi" w:hAnsiTheme="majorHAnsi"/>
          <w:b/>
        </w:rPr>
        <w:t xml:space="preserve"> </w:t>
      </w:r>
      <w:r w:rsidR="003B1AB4">
        <w:rPr>
          <w:rFonts w:asciiTheme="majorHAnsi" w:hAnsiTheme="majorHAnsi"/>
          <w:b/>
        </w:rPr>
        <w:t>za</w:t>
      </w:r>
      <w:r w:rsidR="00A31752">
        <w:rPr>
          <w:rFonts w:asciiTheme="majorHAnsi" w:hAnsiTheme="majorHAnsi"/>
          <w:b/>
        </w:rPr>
        <w:t xml:space="preserve"> </w:t>
      </w:r>
      <w:r w:rsidR="003B1AB4">
        <w:rPr>
          <w:rFonts w:asciiTheme="majorHAnsi" w:hAnsiTheme="majorHAnsi"/>
          <w:b/>
        </w:rPr>
        <w:t>gospodarski subjekt</w:t>
      </w:r>
      <w:r w:rsidRPr="00843ED0">
        <w:rPr>
          <w:rFonts w:asciiTheme="majorHAnsi" w:hAnsiTheme="majorHAnsi"/>
          <w:b/>
        </w:rPr>
        <w:t>)</w:t>
      </w:r>
    </w:p>
    <w:p w14:paraId="2794BD76" w14:textId="77777777" w:rsidR="00725D02" w:rsidRDefault="00352670" w:rsidP="00725D02">
      <w:pPr>
        <w:spacing w:line="276" w:lineRule="auto"/>
        <w:ind w:left="284"/>
        <w:jc w:val="both"/>
        <w:rPr>
          <w:rFonts w:asciiTheme="majorHAnsi" w:eastAsiaTheme="minorEastAsia" w:hAnsiTheme="majorHAnsi"/>
        </w:rPr>
      </w:pPr>
      <w:r w:rsidRPr="00352670">
        <w:rPr>
          <w:rFonts w:asciiTheme="majorHAnsi" w:hAnsiTheme="majorHAnsi"/>
        </w:rPr>
        <w:t>Gospodarski subjekt</w:t>
      </w:r>
      <w:r>
        <w:rPr>
          <w:rFonts w:asciiTheme="majorHAnsi" w:eastAsiaTheme="minorEastAsia" w:hAnsiTheme="majorHAnsi"/>
        </w:rPr>
        <w:t xml:space="preserve"> </w:t>
      </w:r>
      <w:r w:rsidR="000F1374">
        <w:rPr>
          <w:rFonts w:asciiTheme="majorHAnsi" w:eastAsiaTheme="minorEastAsia" w:hAnsiTheme="majorHAnsi"/>
        </w:rPr>
        <w:t>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725D02">
        <w:rPr>
          <w:rFonts w:asciiTheme="majorHAnsi" w:eastAsiaTheme="minorEastAsia" w:hAnsiTheme="majorHAnsi"/>
        </w:rPr>
        <w:t xml:space="preserve">petih </w:t>
      </w:r>
      <w:r w:rsidR="00B60264" w:rsidRPr="00B60264">
        <w:rPr>
          <w:rFonts w:asciiTheme="majorHAnsi" w:eastAsiaTheme="minorEastAsia" w:hAnsiTheme="majorHAnsi"/>
        </w:rPr>
        <w:t xml:space="preserve">letih pred rokom za oddajo ponudb uspešno </w:t>
      </w:r>
      <w:r w:rsidR="00BE5462">
        <w:rPr>
          <w:rFonts w:asciiTheme="majorHAnsi" w:eastAsiaTheme="minorEastAsia" w:hAnsiTheme="majorHAnsi"/>
        </w:rPr>
        <w:t xml:space="preserve">izvedel </w:t>
      </w:r>
      <w:r w:rsidR="00BE5462" w:rsidRPr="00725D02">
        <w:rPr>
          <w:rFonts w:asciiTheme="majorHAnsi" w:eastAsiaTheme="minorEastAsia" w:hAnsiTheme="majorHAnsi"/>
        </w:rPr>
        <w:t xml:space="preserve">najmanj </w:t>
      </w:r>
      <w:r w:rsidR="001901D5" w:rsidRPr="00725D02">
        <w:rPr>
          <w:rFonts w:asciiTheme="majorHAnsi" w:eastAsiaTheme="minorEastAsia" w:hAnsiTheme="majorHAnsi"/>
        </w:rPr>
        <w:t>2</w:t>
      </w:r>
      <w:r w:rsidR="00B60264" w:rsidRPr="00725D02">
        <w:rPr>
          <w:rFonts w:asciiTheme="majorHAnsi" w:eastAsiaTheme="minorEastAsia" w:hAnsiTheme="majorHAnsi"/>
        </w:rPr>
        <w:t xml:space="preserve"> istovrstn</w:t>
      </w:r>
      <w:r w:rsidR="001901D5" w:rsidRPr="00725D02">
        <w:rPr>
          <w:rFonts w:asciiTheme="majorHAnsi" w:eastAsiaTheme="minorEastAsia" w:hAnsiTheme="majorHAnsi"/>
        </w:rPr>
        <w:t>a</w:t>
      </w:r>
      <w:r w:rsidR="00B60264" w:rsidRPr="00725D02">
        <w:rPr>
          <w:rFonts w:asciiTheme="majorHAnsi" w:eastAsiaTheme="minorEastAsia" w:hAnsiTheme="majorHAnsi"/>
        </w:rPr>
        <w:t xml:space="preserve"> posl</w:t>
      </w:r>
      <w:r w:rsidR="001901D5" w:rsidRPr="00725D02">
        <w:rPr>
          <w:rFonts w:asciiTheme="majorHAnsi" w:eastAsiaTheme="minorEastAsia" w:hAnsiTheme="majorHAnsi"/>
        </w:rPr>
        <w:t>a</w:t>
      </w:r>
      <w:r w:rsidR="00725D02">
        <w:rPr>
          <w:rFonts w:asciiTheme="majorHAnsi" w:eastAsiaTheme="minorEastAsia" w:hAnsiTheme="majorHAnsi"/>
        </w:rPr>
        <w:t xml:space="preserve">. </w:t>
      </w:r>
      <w:r w:rsidR="00725D02" w:rsidRPr="00725D02">
        <w:rPr>
          <w:rFonts w:asciiTheme="majorHAnsi" w:eastAsiaTheme="minorEastAsia" w:hAnsiTheme="majorHAnsi"/>
        </w:rPr>
        <w:t>Naročnik</w:t>
      </w:r>
      <w:r w:rsidR="00725D02">
        <w:rPr>
          <w:rFonts w:asciiTheme="majorHAnsi" w:eastAsiaTheme="minorEastAsia" w:hAnsiTheme="majorHAnsi"/>
        </w:rPr>
        <w:t xml:space="preserve"> bo kot istovrstni posel upošteval vsak posel, ki je obsegal storitve nadzora in svetovanja pri gradnji objekta (novogradnja ali rekonstrukcija), ki kumulativno izpolnjuje naslednje zahteve:</w:t>
      </w:r>
    </w:p>
    <w:p w14:paraId="57FF1E48" w14:textId="7771854D" w:rsidR="00725D02" w:rsidRPr="008374F2" w:rsidRDefault="00725D02" w:rsidP="00725D02">
      <w:pPr>
        <w:pStyle w:val="Odstavekseznama"/>
        <w:numPr>
          <w:ilvl w:val="0"/>
          <w:numId w:val="36"/>
        </w:numPr>
        <w:spacing w:line="276" w:lineRule="auto"/>
        <w:jc w:val="both"/>
        <w:rPr>
          <w:rFonts w:asciiTheme="majorHAnsi" w:eastAsiaTheme="minorEastAsia" w:hAnsiTheme="majorHAnsi"/>
        </w:rPr>
      </w:pPr>
      <w:r w:rsidRPr="00964434">
        <w:rPr>
          <w:rFonts w:asciiTheme="majorHAnsi" w:eastAsiaTheme="minorEastAsia" w:hAnsiTheme="majorHAnsi"/>
          <w:b/>
          <w:bCs/>
        </w:rPr>
        <w:t>REFERENCA A:</w:t>
      </w:r>
      <w:r w:rsidRPr="008374F2">
        <w:rPr>
          <w:rFonts w:asciiTheme="majorHAnsi" w:eastAsiaTheme="minorEastAsia" w:hAnsiTheme="majorHAnsi"/>
        </w:rPr>
        <w:t>:</w:t>
      </w:r>
    </w:p>
    <w:p w14:paraId="71399455" w14:textId="77777777" w:rsidR="00725D02" w:rsidRDefault="00725D02" w:rsidP="00725D02">
      <w:pPr>
        <w:pStyle w:val="Odstavekseznama"/>
        <w:numPr>
          <w:ilvl w:val="1"/>
          <w:numId w:val="36"/>
        </w:numPr>
        <w:spacing w:line="276" w:lineRule="auto"/>
        <w:jc w:val="both"/>
        <w:rPr>
          <w:rFonts w:asciiTheme="majorHAnsi" w:eastAsiaTheme="minorEastAsia" w:hAnsiTheme="majorHAnsi"/>
        </w:rPr>
      </w:pPr>
      <w:r>
        <w:rPr>
          <w:rFonts w:asciiTheme="majorHAnsi" w:eastAsiaTheme="minorEastAsia" w:hAnsiTheme="majorHAnsi"/>
        </w:rPr>
        <w:t xml:space="preserve">GOI </w:t>
      </w:r>
      <w:r w:rsidRPr="00F119DC">
        <w:rPr>
          <w:rFonts w:asciiTheme="majorHAnsi" w:eastAsiaTheme="minorEastAsia" w:hAnsiTheme="majorHAnsi"/>
        </w:rPr>
        <w:t>del</w:t>
      </w:r>
      <w:r>
        <w:rPr>
          <w:rFonts w:asciiTheme="majorHAnsi" w:eastAsiaTheme="minorEastAsia" w:hAnsiTheme="majorHAnsi"/>
        </w:rPr>
        <w:t xml:space="preserve">a na objektu (novogradnja ali rekonstrukcija), </w:t>
      </w:r>
      <w:bookmarkStart w:id="14" w:name="_Hlk194055865"/>
      <w:r w:rsidRPr="00F119DC">
        <w:rPr>
          <w:rFonts w:asciiTheme="majorHAnsi" w:eastAsiaTheme="minorEastAsia" w:hAnsiTheme="majorHAnsi"/>
        </w:rPr>
        <w:t>vključno z izvedbo zunanje ureditve</w:t>
      </w:r>
      <w:bookmarkEnd w:id="14"/>
      <w:r>
        <w:rPr>
          <w:rFonts w:asciiTheme="majorHAnsi" w:eastAsiaTheme="minorEastAsia" w:hAnsiTheme="majorHAnsi"/>
        </w:rPr>
        <w:t>,</w:t>
      </w:r>
    </w:p>
    <w:p w14:paraId="48FC7B76" w14:textId="77777777" w:rsidR="00725D02" w:rsidRPr="00F119DC" w:rsidRDefault="00725D02" w:rsidP="00725D0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objekt se po enotni klasifikaciji vrst objektov (CC-SI) uvršča v skupino 126 Stavbe splošnega družbenega pomena ali 122 Poslovne in upravne stavbe ali 112 Večstanovanjske stavbe;</w:t>
      </w:r>
    </w:p>
    <w:p w14:paraId="19193E01" w14:textId="77777777" w:rsidR="00725D02" w:rsidRDefault="00725D02" w:rsidP="00725D0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 xml:space="preserve">skupna pogodbena vrednostjo izvedenih del je znašala najmanj </w:t>
      </w:r>
      <w:r>
        <w:rPr>
          <w:rFonts w:asciiTheme="majorHAnsi" w:eastAsiaTheme="minorEastAsia" w:hAnsiTheme="majorHAnsi"/>
        </w:rPr>
        <w:t>10</w:t>
      </w:r>
      <w:r w:rsidRPr="008374F2">
        <w:rPr>
          <w:rFonts w:asciiTheme="majorHAnsi" w:eastAsiaTheme="minorEastAsia" w:hAnsiTheme="majorHAnsi"/>
        </w:rPr>
        <w:t>.000.000,00 EUR z DDV</w:t>
      </w:r>
      <w:r>
        <w:rPr>
          <w:rFonts w:asciiTheme="majorHAnsi" w:eastAsiaTheme="minorEastAsia" w:hAnsiTheme="majorHAnsi"/>
        </w:rPr>
        <w:t>;</w:t>
      </w:r>
    </w:p>
    <w:p w14:paraId="786C618F" w14:textId="77777777" w:rsidR="00725D02" w:rsidRDefault="00725D02" w:rsidP="00725D02">
      <w:pPr>
        <w:pStyle w:val="Odstavekseznama"/>
        <w:numPr>
          <w:ilvl w:val="0"/>
          <w:numId w:val="36"/>
        </w:numPr>
        <w:spacing w:line="276" w:lineRule="auto"/>
        <w:jc w:val="both"/>
        <w:rPr>
          <w:rFonts w:asciiTheme="majorHAnsi" w:eastAsiaTheme="minorEastAsia" w:hAnsiTheme="majorHAnsi"/>
        </w:rPr>
      </w:pPr>
      <w:r w:rsidRPr="00964434">
        <w:rPr>
          <w:rFonts w:asciiTheme="majorHAnsi" w:eastAsiaTheme="minorEastAsia" w:hAnsiTheme="majorHAnsi"/>
          <w:b/>
          <w:bCs/>
        </w:rPr>
        <w:t>REFERENCA B:</w:t>
      </w:r>
      <w:r>
        <w:rPr>
          <w:rFonts w:asciiTheme="majorHAnsi" w:eastAsiaTheme="minorEastAsia" w:hAnsiTheme="majorHAnsi"/>
        </w:rPr>
        <w:t xml:space="preserve"> istovrstni posel, ki kumulativno izpolnjuje naslednje zahteve:</w:t>
      </w:r>
    </w:p>
    <w:p w14:paraId="70E7A9CD" w14:textId="5913D3AE" w:rsidR="00725D02" w:rsidRDefault="00725D02" w:rsidP="00725D02">
      <w:pPr>
        <w:pStyle w:val="Odstavekseznama"/>
        <w:numPr>
          <w:ilvl w:val="1"/>
          <w:numId w:val="36"/>
        </w:numPr>
        <w:spacing w:line="276" w:lineRule="auto"/>
        <w:jc w:val="both"/>
        <w:rPr>
          <w:rFonts w:asciiTheme="majorHAnsi" w:eastAsiaTheme="minorEastAsia" w:hAnsiTheme="majorHAnsi"/>
        </w:rPr>
      </w:pPr>
      <w:r>
        <w:rPr>
          <w:rFonts w:asciiTheme="majorHAnsi" w:eastAsiaTheme="minorEastAsia" w:hAnsiTheme="majorHAnsi"/>
        </w:rPr>
        <w:t xml:space="preserve">GOI </w:t>
      </w:r>
      <w:r w:rsidRPr="00F119DC">
        <w:rPr>
          <w:rFonts w:asciiTheme="majorHAnsi" w:eastAsiaTheme="minorEastAsia" w:hAnsiTheme="majorHAnsi"/>
        </w:rPr>
        <w:t>del</w:t>
      </w:r>
      <w:r>
        <w:rPr>
          <w:rFonts w:asciiTheme="majorHAnsi" w:eastAsiaTheme="minorEastAsia" w:hAnsiTheme="majorHAnsi"/>
        </w:rPr>
        <w:t>a na objektu (novogradnja ali rekonstrukcija),</w:t>
      </w:r>
      <w:r w:rsidRPr="00964434">
        <w:rPr>
          <w:rFonts w:asciiTheme="majorHAnsi" w:eastAsiaTheme="minorEastAsia" w:hAnsiTheme="majorHAnsi"/>
        </w:rPr>
        <w:t xml:space="preserve"> </w:t>
      </w:r>
      <w:r w:rsidRPr="00F119DC">
        <w:rPr>
          <w:rFonts w:asciiTheme="majorHAnsi" w:eastAsiaTheme="minorEastAsia" w:hAnsiTheme="majorHAnsi"/>
        </w:rPr>
        <w:t>vključno z izvedbo zunanje ureditve</w:t>
      </w:r>
      <w:r>
        <w:rPr>
          <w:rFonts w:asciiTheme="majorHAnsi" w:eastAsiaTheme="minorEastAsia" w:hAnsiTheme="majorHAnsi"/>
        </w:rPr>
        <w:t>,</w:t>
      </w:r>
    </w:p>
    <w:p w14:paraId="026A0B3F" w14:textId="77777777" w:rsidR="00725D02" w:rsidRDefault="00725D02" w:rsidP="00725D02">
      <w:pPr>
        <w:pStyle w:val="Odstavekseznama"/>
        <w:numPr>
          <w:ilvl w:val="1"/>
          <w:numId w:val="36"/>
        </w:numPr>
        <w:spacing w:line="276" w:lineRule="auto"/>
        <w:jc w:val="both"/>
        <w:rPr>
          <w:rFonts w:asciiTheme="majorHAnsi" w:eastAsiaTheme="minorEastAsia" w:hAnsiTheme="majorHAnsi"/>
        </w:rPr>
      </w:pPr>
      <w:r w:rsidRPr="00E877C1">
        <w:rPr>
          <w:rFonts w:asciiTheme="majorHAnsi" w:eastAsiaTheme="minorEastAsia" w:hAnsiTheme="majorHAnsi"/>
        </w:rPr>
        <w:t>objekt se po enotni klasifikaciji vrst objektov (CC-SI) uvršča v skupino 126 Stavbe splošnega družbenega pomena</w:t>
      </w:r>
      <w:r>
        <w:rPr>
          <w:rFonts w:asciiTheme="majorHAnsi" w:eastAsiaTheme="minorEastAsia" w:hAnsiTheme="majorHAnsi"/>
        </w:rPr>
        <w:t>,</w:t>
      </w:r>
    </w:p>
    <w:p w14:paraId="393E2769" w14:textId="77777777" w:rsidR="00725D02" w:rsidRDefault="00725D02" w:rsidP="00725D0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 xml:space="preserve">skupna pogodbena vrednostjo izvedenih del je znašala najmanj </w:t>
      </w:r>
      <w:r>
        <w:rPr>
          <w:rFonts w:asciiTheme="majorHAnsi" w:eastAsiaTheme="minorEastAsia" w:hAnsiTheme="majorHAnsi"/>
        </w:rPr>
        <w:t>5</w:t>
      </w:r>
      <w:r w:rsidRPr="008374F2">
        <w:rPr>
          <w:rFonts w:asciiTheme="majorHAnsi" w:eastAsiaTheme="minorEastAsia" w:hAnsiTheme="majorHAnsi"/>
        </w:rPr>
        <w:t>.000.000,00 EUR z DDV</w:t>
      </w:r>
      <w:r>
        <w:rPr>
          <w:rFonts w:asciiTheme="majorHAnsi" w:eastAsiaTheme="minorEastAsia" w:hAnsiTheme="majorHAnsi"/>
        </w:rPr>
        <w:t>.</w:t>
      </w:r>
    </w:p>
    <w:p w14:paraId="207AB17A" w14:textId="77777777" w:rsidR="00725D02" w:rsidRDefault="00725D02" w:rsidP="00725D02">
      <w:pPr>
        <w:spacing w:line="276" w:lineRule="auto"/>
        <w:ind w:left="284"/>
        <w:jc w:val="both"/>
        <w:rPr>
          <w:rFonts w:asciiTheme="majorHAnsi" w:eastAsiaTheme="minorEastAsia" w:hAnsiTheme="majorHAnsi"/>
        </w:rPr>
      </w:pPr>
    </w:p>
    <w:p w14:paraId="6D4224FA" w14:textId="6B58D834" w:rsidR="00B60264" w:rsidRPr="00B60264" w:rsidRDefault="0014719D"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Posel je moral biti zaključen do roka za oddajo ponudb. </w:t>
      </w:r>
      <w:r w:rsidR="00B60264" w:rsidRPr="00B60264">
        <w:rPr>
          <w:rFonts w:asciiTheme="majorHAnsi" w:eastAsiaTheme="minorEastAsia" w:hAnsiTheme="majorHAnsi"/>
        </w:rPr>
        <w:t>Posel šteje za dokončanega z dnem podpisa primopredajnega zapisnika</w:t>
      </w:r>
      <w:r w:rsidR="00535586">
        <w:rPr>
          <w:rFonts w:asciiTheme="majorHAnsi" w:eastAsiaTheme="minorEastAsia" w:hAnsiTheme="majorHAnsi"/>
        </w:rPr>
        <w:t xml:space="preserve"> ali pridobitve </w:t>
      </w:r>
      <w:r>
        <w:rPr>
          <w:rFonts w:asciiTheme="majorHAnsi" w:eastAsiaTheme="minorEastAsia" w:hAnsiTheme="majorHAnsi"/>
        </w:rPr>
        <w:t xml:space="preserve">pravnomočnega </w:t>
      </w:r>
      <w:r w:rsidR="00535586">
        <w:rPr>
          <w:rFonts w:asciiTheme="majorHAnsi" w:eastAsiaTheme="minorEastAsia" w:hAnsiTheme="majorHAnsi"/>
        </w:rPr>
        <w:t>uporabnega dovoljenja</w:t>
      </w:r>
      <w:r w:rsidR="00B60264" w:rsidRPr="00B60264">
        <w:rPr>
          <w:rFonts w:asciiTheme="majorHAnsi" w:eastAsiaTheme="minorEastAsia" w:hAnsiTheme="majorHAnsi"/>
        </w:rPr>
        <w:t>.</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B8A18C1" w14:textId="6E63FA5B" w:rsidR="00E60D9D"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E60D9D" w:rsidRPr="00E60D9D">
        <w:rPr>
          <w:rFonts w:asciiTheme="majorHAnsi" w:hAnsiTheme="majorHAnsi"/>
        </w:rPr>
        <w:t>V primeru, da se ponudnik za izpolnjevanje pogoja sklicuje na podizvajalce, morajo ti subjekti prevzeti v izvedbo</w:t>
      </w:r>
      <w:r w:rsidR="00E60D9D">
        <w:rPr>
          <w:rFonts w:asciiTheme="majorHAnsi" w:hAnsiTheme="majorHAnsi"/>
        </w:rPr>
        <w:t xml:space="preserve"> najmanj 50% vseh</w:t>
      </w:r>
      <w:r w:rsidR="00E60D9D"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F5556F9" w:rsidR="00773452" w:rsidRDefault="00AD79BC" w:rsidP="00773452">
      <w:pPr>
        <w:spacing w:line="276" w:lineRule="auto"/>
        <w:ind w:left="284"/>
        <w:jc w:val="both"/>
        <w:rPr>
          <w:rFonts w:asciiTheme="majorHAnsi" w:hAnsiTheme="majorHAnsi"/>
          <w:bCs/>
          <w:szCs w:val="20"/>
        </w:rPr>
      </w:pPr>
      <w:r w:rsidRPr="00352670">
        <w:rPr>
          <w:rFonts w:asciiTheme="majorHAnsi" w:hAnsiTheme="majorHAnsi"/>
        </w:rPr>
        <w:t>Gospodarski subjekt</w:t>
      </w:r>
      <w:r w:rsidRPr="00843ED0">
        <w:rPr>
          <w:rFonts w:asciiTheme="majorHAnsi" w:hAnsiTheme="majorHAnsi"/>
          <w:szCs w:val="20"/>
        </w:rPr>
        <w:t xml:space="preserve"> </w:t>
      </w:r>
      <w:r w:rsidR="00773452" w:rsidRPr="00843ED0">
        <w:rPr>
          <w:rFonts w:asciiTheme="majorHAnsi" w:hAnsiTheme="majorHAnsi"/>
          <w:szCs w:val="20"/>
        </w:rPr>
        <w:t xml:space="preserve">referenčne posle navede v obrazec </w:t>
      </w:r>
      <w:proofErr w:type="spellStart"/>
      <w:r w:rsidR="00773452"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00773452" w:rsidRPr="00843ED0">
        <w:rPr>
          <w:rFonts w:asciiTheme="majorHAnsi" w:hAnsiTheme="majorHAnsi"/>
          <w:b/>
          <w:szCs w:val="20"/>
        </w:rPr>
        <w:t xml:space="preserve">Referenčni posli gospodarskega subjekta. </w:t>
      </w:r>
      <w:bookmarkStart w:id="15" w:name="_Hlk149824602"/>
      <w:r w:rsidR="00844FC7">
        <w:rPr>
          <w:rFonts w:asciiTheme="majorHAnsi" w:hAnsiTheme="majorHAnsi"/>
          <w:bCs/>
          <w:szCs w:val="20"/>
        </w:rPr>
        <w:t>R</w:t>
      </w:r>
      <w:r w:rsidR="00773452" w:rsidRPr="00843ED0">
        <w:rPr>
          <w:rFonts w:asciiTheme="majorHAnsi" w:hAnsiTheme="majorHAnsi"/>
          <w:bCs/>
          <w:szCs w:val="20"/>
        </w:rPr>
        <w:t>eferenčni posli</w:t>
      </w:r>
      <w:r w:rsidR="00844FC7">
        <w:rPr>
          <w:rFonts w:asciiTheme="majorHAnsi" w:hAnsiTheme="majorHAnsi"/>
          <w:bCs/>
          <w:szCs w:val="20"/>
        </w:rPr>
        <w:t xml:space="preserve"> morajo biti</w:t>
      </w:r>
      <w:r w:rsidR="00773452" w:rsidRPr="00843ED0">
        <w:rPr>
          <w:rFonts w:asciiTheme="majorHAnsi" w:hAnsiTheme="majorHAnsi"/>
          <w:bCs/>
          <w:szCs w:val="20"/>
        </w:rPr>
        <w:t xml:space="preserve"> potrjeni s strani naročnika referenčnega posla.</w:t>
      </w:r>
    </w:p>
    <w:bookmarkEnd w:id="15"/>
    <w:p w14:paraId="42CD8CD4" w14:textId="62A076F5" w:rsidR="000F1374" w:rsidRDefault="000F1374" w:rsidP="00773452">
      <w:pPr>
        <w:spacing w:line="276" w:lineRule="auto"/>
        <w:ind w:left="284"/>
        <w:jc w:val="both"/>
        <w:rPr>
          <w:rFonts w:asciiTheme="majorHAnsi" w:hAnsiTheme="majorHAnsi"/>
          <w:bCs/>
          <w:szCs w:val="20"/>
        </w:rPr>
      </w:pPr>
    </w:p>
    <w:p w14:paraId="59929D34" w14:textId="39DED605"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E60D9D">
        <w:rPr>
          <w:rFonts w:asciiTheme="majorHAnsi" w:hAnsiTheme="majorHAnsi"/>
          <w:b/>
        </w:rPr>
        <w:t>Kadri</w:t>
      </w:r>
      <w:r w:rsidRPr="00843ED0">
        <w:rPr>
          <w:rFonts w:asciiTheme="majorHAnsi" w:hAnsiTheme="majorHAnsi"/>
          <w:b/>
        </w:rPr>
        <w:t>)</w:t>
      </w:r>
    </w:p>
    <w:p w14:paraId="0F5C5541" w14:textId="0A8287F1" w:rsidR="00E60D9D" w:rsidRDefault="00AD79BC" w:rsidP="00B60264">
      <w:pPr>
        <w:spacing w:line="276" w:lineRule="auto"/>
        <w:ind w:left="284"/>
        <w:jc w:val="both"/>
        <w:rPr>
          <w:rFonts w:asciiTheme="majorHAnsi" w:eastAsiaTheme="minorEastAsia" w:hAnsiTheme="majorHAnsi"/>
        </w:rPr>
      </w:pPr>
      <w:r w:rsidRPr="00352670">
        <w:rPr>
          <w:rFonts w:asciiTheme="majorHAnsi" w:hAnsiTheme="majorHAnsi"/>
        </w:rPr>
        <w:t>Gospodarski subjekt</w:t>
      </w:r>
      <w:r>
        <w:rPr>
          <w:rFonts w:asciiTheme="majorHAnsi" w:eastAsiaTheme="minorEastAsia" w:hAnsiTheme="majorHAnsi"/>
        </w:rPr>
        <w:t xml:space="preserve"> </w:t>
      </w:r>
      <w:r w:rsidR="00E60D9D">
        <w:rPr>
          <w:rFonts w:asciiTheme="majorHAnsi" w:eastAsiaTheme="minorEastAsia" w:hAnsiTheme="majorHAnsi"/>
        </w:rPr>
        <w:t xml:space="preserve">mora za izvedbo predmeta javnega naročila </w:t>
      </w:r>
      <w:r w:rsidR="0054732A">
        <w:rPr>
          <w:rFonts w:asciiTheme="majorHAnsi" w:eastAsiaTheme="minorEastAsia" w:hAnsiTheme="majorHAnsi"/>
        </w:rPr>
        <w:t xml:space="preserve">imenovati projektno skupino strokovnjakov, ki bo sodelovala pri izvedbi javnega naročila, sestavljeno </w:t>
      </w:r>
      <w:r w:rsidR="00CD0B11">
        <w:rPr>
          <w:rFonts w:asciiTheme="majorHAnsi" w:eastAsiaTheme="minorEastAsia" w:hAnsiTheme="majorHAnsi"/>
        </w:rPr>
        <w:t>iz naslednjih kadrov</w:t>
      </w:r>
      <w:r w:rsidR="00E60D9D">
        <w:rPr>
          <w:rFonts w:asciiTheme="majorHAnsi" w:eastAsiaTheme="minorEastAsia" w:hAnsiTheme="majorHAnsi"/>
        </w:rPr>
        <w:t>:</w:t>
      </w:r>
    </w:p>
    <w:p w14:paraId="06EC8388" w14:textId="77777777" w:rsidR="00471B05" w:rsidRDefault="00471B05" w:rsidP="00B60264">
      <w:pPr>
        <w:spacing w:line="276" w:lineRule="auto"/>
        <w:ind w:left="284"/>
        <w:jc w:val="both"/>
        <w:rPr>
          <w:rFonts w:asciiTheme="majorHAnsi" w:eastAsiaTheme="minorEastAsia" w:hAnsiTheme="majorHAnsi"/>
        </w:rPr>
      </w:pPr>
    </w:p>
    <w:p w14:paraId="25B0575F" w14:textId="3A3BD37B" w:rsidR="009F7A60" w:rsidRDefault="00992560" w:rsidP="00AD79BC">
      <w:pPr>
        <w:pStyle w:val="Odstavekseznama"/>
        <w:numPr>
          <w:ilvl w:val="0"/>
          <w:numId w:val="40"/>
        </w:numPr>
        <w:spacing w:line="276" w:lineRule="auto"/>
        <w:jc w:val="both"/>
        <w:rPr>
          <w:rFonts w:asciiTheme="majorHAnsi" w:eastAsiaTheme="minorEastAsia" w:hAnsiTheme="majorHAnsi"/>
        </w:rPr>
      </w:pPr>
      <w:r w:rsidRPr="00992560">
        <w:rPr>
          <w:rFonts w:asciiTheme="majorHAnsi" w:eastAsiaTheme="minorEastAsia" w:hAnsiTheme="majorHAnsi"/>
          <w:b/>
          <w:bCs/>
        </w:rPr>
        <w:t>Vodja nadzora</w:t>
      </w:r>
      <w:r w:rsidRPr="00992560">
        <w:rPr>
          <w:rFonts w:asciiTheme="majorHAnsi" w:eastAsiaTheme="minorEastAsia" w:hAnsiTheme="majorHAnsi"/>
        </w:rPr>
        <w:t>, ki bo hkrati po pogodbi nastopal tudi v funkciji nadzora nad gradbenimi in obrtniškimi deli</w:t>
      </w:r>
      <w:r>
        <w:rPr>
          <w:rFonts w:asciiTheme="majorHAnsi" w:eastAsiaTheme="minorEastAsia" w:hAnsiTheme="majorHAnsi"/>
        </w:rPr>
        <w:t xml:space="preserve">, in izpolnjuje naslednje </w:t>
      </w:r>
      <w:r w:rsidR="00C41524">
        <w:rPr>
          <w:rFonts w:asciiTheme="majorHAnsi" w:eastAsiaTheme="minorEastAsia" w:hAnsiTheme="majorHAnsi"/>
        </w:rPr>
        <w:t>zahteve</w:t>
      </w:r>
      <w:r>
        <w:rPr>
          <w:rFonts w:asciiTheme="majorHAnsi" w:eastAsiaTheme="minorEastAsia" w:hAnsiTheme="majorHAnsi"/>
        </w:rPr>
        <w:t>:</w:t>
      </w:r>
    </w:p>
    <w:p w14:paraId="6EDB6A75" w14:textId="07DB0F97" w:rsidR="00834A4A" w:rsidRDefault="00C41524" w:rsidP="00834A4A">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izobrazba s področja gradbeništva;</w:t>
      </w:r>
    </w:p>
    <w:p w14:paraId="4FB83151" w14:textId="2FB8BE31" w:rsidR="00AB0E74" w:rsidRDefault="00AB0E74" w:rsidP="00834A4A">
      <w:pPr>
        <w:pStyle w:val="Odstavekseznama"/>
        <w:numPr>
          <w:ilvl w:val="0"/>
          <w:numId w:val="36"/>
        </w:numPr>
        <w:spacing w:line="276" w:lineRule="auto"/>
        <w:jc w:val="both"/>
        <w:rPr>
          <w:rFonts w:asciiTheme="majorHAnsi" w:eastAsiaTheme="minorEastAsia" w:hAnsiTheme="majorHAnsi"/>
        </w:rPr>
      </w:pPr>
      <w:r w:rsidRPr="00AB0E74">
        <w:rPr>
          <w:rFonts w:asciiTheme="majorHAnsi" w:eastAsiaTheme="minorEastAsia" w:hAnsiTheme="majorHAnsi"/>
        </w:rPr>
        <w:t>je vpisan v imenik pooblaščenih inženirjev pristojne poklicne zbornice v Republiki Sloveniji (IZS) kot pooblaščeni inženir za področje gradbeništva – kot aktivni član, oziroma za ta vpis izpolnjuje predpisane pogoje</w:t>
      </w:r>
    </w:p>
    <w:p w14:paraId="328B1DA2" w14:textId="3D5C53B4" w:rsidR="004046C0" w:rsidRPr="00725D02" w:rsidRDefault="00E54F79" w:rsidP="003A69BF">
      <w:pPr>
        <w:pStyle w:val="Odstavekseznama"/>
        <w:numPr>
          <w:ilvl w:val="0"/>
          <w:numId w:val="36"/>
        </w:numPr>
        <w:spacing w:line="276" w:lineRule="auto"/>
        <w:jc w:val="both"/>
        <w:rPr>
          <w:rFonts w:asciiTheme="majorHAnsi" w:eastAsiaTheme="minorEastAsia" w:hAnsiTheme="majorHAnsi"/>
        </w:rPr>
      </w:pPr>
      <w:r w:rsidRPr="00725D02">
        <w:rPr>
          <w:rFonts w:asciiTheme="majorHAnsi" w:eastAsiaTheme="minorEastAsia" w:hAnsiTheme="majorHAnsi"/>
        </w:rPr>
        <w:t xml:space="preserve">je v zadnjih </w:t>
      </w:r>
      <w:r w:rsidR="00725D02" w:rsidRPr="00725D02">
        <w:rPr>
          <w:rFonts w:asciiTheme="majorHAnsi" w:eastAsiaTheme="minorEastAsia" w:hAnsiTheme="majorHAnsi"/>
        </w:rPr>
        <w:t>petih</w:t>
      </w:r>
      <w:r w:rsidRPr="00725D02">
        <w:rPr>
          <w:rFonts w:asciiTheme="majorHAnsi" w:eastAsiaTheme="minorEastAsia" w:hAnsiTheme="majorHAnsi"/>
        </w:rPr>
        <w:t xml:space="preserve"> letih pred rokom za oddajo ponudb sodeloval kot pooblaščeni inženir ali vodja nadzora ali nadzornik za področje gradbenih del pri najmanj</w:t>
      </w:r>
      <w:r w:rsidR="00725D02" w:rsidRPr="00725D02">
        <w:rPr>
          <w:rFonts w:asciiTheme="majorHAnsi" w:eastAsiaTheme="minorEastAsia" w:hAnsiTheme="majorHAnsi"/>
        </w:rPr>
        <w:t xml:space="preserve"> enem istovrstnem poslu skladno z opisom iz REFERECENE A ter enem istovrstnem poslu skladno z opisom iz REFERENCE B </w:t>
      </w:r>
      <w:r w:rsidR="00725D02" w:rsidRPr="00725D02">
        <w:rPr>
          <w:rFonts w:asciiTheme="majorHAnsi" w:hAnsiTheme="majorHAnsi"/>
        </w:rPr>
        <w:t>(</w:t>
      </w:r>
      <w:r w:rsidR="00725D02" w:rsidRPr="00725D02">
        <w:rPr>
          <w:rFonts w:asciiTheme="majorHAnsi" w:eastAsiaTheme="minorEastAsia" w:hAnsiTheme="majorHAnsi"/>
        </w:rPr>
        <w:t>4. Pogoj Referenčni pogoj za gospodarski subjekt)</w:t>
      </w:r>
      <w:r w:rsidRPr="00725D02">
        <w:rPr>
          <w:rFonts w:asciiTheme="majorHAnsi" w:eastAsiaTheme="minorEastAsia" w:hAnsiTheme="majorHAnsi"/>
        </w:rPr>
        <w:t xml:space="preserve">. Posel šteje za dokončanega z dnem podpisa primopredajnega zapisnika ali pridobitve pravnomočnega uporabnega dovoljenja. </w:t>
      </w:r>
    </w:p>
    <w:p w14:paraId="0D5A63AB" w14:textId="77777777" w:rsidR="005C2E8D" w:rsidRDefault="005C2E8D" w:rsidP="005C2E8D">
      <w:pPr>
        <w:pStyle w:val="Odstavekseznama"/>
        <w:numPr>
          <w:ilvl w:val="0"/>
          <w:numId w:val="40"/>
        </w:numPr>
        <w:spacing w:line="276" w:lineRule="auto"/>
        <w:jc w:val="both"/>
        <w:rPr>
          <w:rFonts w:asciiTheme="majorHAnsi" w:eastAsiaTheme="minorEastAsia" w:hAnsiTheme="majorHAnsi"/>
        </w:rPr>
      </w:pPr>
      <w:r w:rsidRPr="00834A4A">
        <w:rPr>
          <w:rFonts w:asciiTheme="majorHAnsi" w:eastAsiaTheme="minorEastAsia" w:hAnsiTheme="majorHAnsi"/>
          <w:b/>
          <w:bCs/>
        </w:rPr>
        <w:t>Pooblaščeni inženir za izvajanje nadzora nad strojno inštalacijskimi deli</w:t>
      </w:r>
      <w:r>
        <w:rPr>
          <w:rFonts w:asciiTheme="majorHAnsi" w:eastAsiaTheme="minorEastAsia" w:hAnsiTheme="majorHAnsi"/>
        </w:rPr>
        <w:t>, ki izpolnjuje naslednje zahteve:</w:t>
      </w:r>
    </w:p>
    <w:p w14:paraId="3797ED88" w14:textId="095F051F" w:rsidR="005C2E8D" w:rsidRDefault="0003072D" w:rsidP="005C2E8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i</w:t>
      </w:r>
      <w:r w:rsidR="00981D4F" w:rsidRPr="00981D4F">
        <w:rPr>
          <w:rFonts w:asciiTheme="majorHAnsi" w:eastAsiaTheme="minorEastAsia" w:hAnsiTheme="majorHAnsi"/>
        </w:rPr>
        <w:t>zobrazba</w:t>
      </w:r>
      <w:r w:rsidR="00981D4F">
        <w:rPr>
          <w:rFonts w:asciiTheme="majorHAnsi" w:eastAsiaTheme="minorEastAsia" w:hAnsiTheme="majorHAnsi"/>
        </w:rPr>
        <w:t xml:space="preserve"> s področja</w:t>
      </w:r>
      <w:r w:rsidR="00981D4F" w:rsidRPr="00981D4F">
        <w:rPr>
          <w:rFonts w:asciiTheme="majorHAnsi" w:eastAsiaTheme="minorEastAsia" w:hAnsiTheme="majorHAnsi"/>
        </w:rPr>
        <w:t xml:space="preserve"> strojne smeri</w:t>
      </w:r>
      <w:r w:rsidR="00981D4F">
        <w:rPr>
          <w:rFonts w:asciiTheme="majorHAnsi" w:eastAsiaTheme="minorEastAsia" w:hAnsiTheme="majorHAnsi"/>
        </w:rPr>
        <w:t>;</w:t>
      </w:r>
    </w:p>
    <w:p w14:paraId="7FC25132" w14:textId="2596AD6C" w:rsidR="00762B8A" w:rsidRPr="00762B8A" w:rsidRDefault="00762B8A" w:rsidP="00762B8A">
      <w:pPr>
        <w:pStyle w:val="Odstavekseznama"/>
        <w:numPr>
          <w:ilvl w:val="0"/>
          <w:numId w:val="36"/>
        </w:numPr>
        <w:spacing w:line="276" w:lineRule="auto"/>
        <w:jc w:val="both"/>
        <w:rPr>
          <w:rFonts w:asciiTheme="majorHAnsi" w:eastAsiaTheme="minorEastAsia" w:hAnsiTheme="majorHAnsi"/>
        </w:rPr>
      </w:pPr>
      <w:r w:rsidRPr="00762B8A">
        <w:rPr>
          <w:rFonts w:asciiTheme="majorHAnsi" w:eastAsiaTheme="minorEastAsia" w:hAnsiTheme="majorHAnsi"/>
        </w:rPr>
        <w:lastRenderedPageBreak/>
        <w:t xml:space="preserve">je vpisan v imenik pooblaščenih inženirjev pristojne poklicne zbornice v Republiki Sloveniji (IZS) kot pooblaščeni inženir za področje </w:t>
      </w:r>
      <w:r w:rsidR="00B6310C">
        <w:rPr>
          <w:rFonts w:asciiTheme="majorHAnsi" w:eastAsiaTheme="minorEastAsia" w:hAnsiTheme="majorHAnsi"/>
        </w:rPr>
        <w:t>strojništva</w:t>
      </w:r>
      <w:r w:rsidRPr="00762B8A">
        <w:rPr>
          <w:rFonts w:asciiTheme="majorHAnsi" w:eastAsiaTheme="minorEastAsia" w:hAnsiTheme="majorHAnsi"/>
        </w:rPr>
        <w:t xml:space="preserve"> – kot aktivni član, oziroma za ta vpis izpolnjuje predpisane pogoje,</w:t>
      </w:r>
    </w:p>
    <w:p w14:paraId="4A9CCA0D" w14:textId="77777777" w:rsidR="00725D02" w:rsidRPr="00725D02" w:rsidRDefault="00725D02" w:rsidP="00725D02">
      <w:pPr>
        <w:pStyle w:val="Odstavekseznama"/>
        <w:numPr>
          <w:ilvl w:val="0"/>
          <w:numId w:val="36"/>
        </w:numPr>
        <w:spacing w:line="276" w:lineRule="auto"/>
        <w:jc w:val="both"/>
        <w:rPr>
          <w:rFonts w:asciiTheme="majorHAnsi" w:eastAsiaTheme="minorEastAsia" w:hAnsiTheme="majorHAnsi"/>
        </w:rPr>
      </w:pPr>
      <w:r w:rsidRPr="00725D02">
        <w:rPr>
          <w:rFonts w:asciiTheme="majorHAnsi" w:eastAsiaTheme="minorEastAsia" w:hAnsiTheme="majorHAnsi"/>
        </w:rPr>
        <w:t xml:space="preserve">je v zadnjih petih letih pred rokom za oddajo ponudb sodeloval kot pooblaščeni inženir ali vodja nadzora ali nadzornik za področje gradbenih del pri najmanj enem istovrstnem poslu skladno z opisom iz REFERECENE A ter enem istovrstnem poslu skladno z opisom iz REFERENCE B </w:t>
      </w:r>
      <w:r w:rsidRPr="00725D02">
        <w:rPr>
          <w:rFonts w:asciiTheme="majorHAnsi" w:hAnsiTheme="majorHAnsi"/>
        </w:rPr>
        <w:t>(</w:t>
      </w:r>
      <w:r w:rsidRPr="00725D02">
        <w:rPr>
          <w:rFonts w:asciiTheme="majorHAnsi" w:eastAsiaTheme="minorEastAsia" w:hAnsiTheme="majorHAnsi"/>
        </w:rPr>
        <w:t xml:space="preserve">4. Pogoj Referenčni pogoj za gospodarski subjekt). Posel šteje za dokončanega z dnem podpisa primopredajnega zapisnika ali pridobitve pravnomočnega uporabnega dovoljenja. </w:t>
      </w:r>
    </w:p>
    <w:p w14:paraId="05DCA134" w14:textId="77777777" w:rsidR="005C2E8D" w:rsidRDefault="005C2E8D" w:rsidP="005C2E8D">
      <w:pPr>
        <w:pStyle w:val="Odstavekseznama"/>
        <w:spacing w:line="276" w:lineRule="auto"/>
        <w:ind w:left="645"/>
        <w:jc w:val="both"/>
        <w:rPr>
          <w:rFonts w:asciiTheme="majorHAnsi" w:eastAsiaTheme="minorEastAsia" w:hAnsiTheme="majorHAnsi"/>
        </w:rPr>
      </w:pPr>
    </w:p>
    <w:p w14:paraId="20A6397C" w14:textId="4FD3CF3F" w:rsidR="00992560" w:rsidRDefault="00CD0B11" w:rsidP="00AD79BC">
      <w:pPr>
        <w:pStyle w:val="Odstavekseznama"/>
        <w:numPr>
          <w:ilvl w:val="0"/>
          <w:numId w:val="40"/>
        </w:numPr>
        <w:spacing w:line="276" w:lineRule="auto"/>
        <w:jc w:val="both"/>
        <w:rPr>
          <w:rFonts w:asciiTheme="majorHAnsi" w:eastAsiaTheme="minorEastAsia" w:hAnsiTheme="majorHAnsi"/>
        </w:rPr>
      </w:pPr>
      <w:r w:rsidRPr="00834A4A">
        <w:rPr>
          <w:rFonts w:asciiTheme="majorHAnsi" w:eastAsiaTheme="minorEastAsia" w:hAnsiTheme="majorHAnsi"/>
          <w:b/>
          <w:bCs/>
        </w:rPr>
        <w:t>Pooblaščeni inženir za izvajanje n</w:t>
      </w:r>
      <w:r w:rsidR="0054732A" w:rsidRPr="00834A4A">
        <w:rPr>
          <w:rFonts w:asciiTheme="majorHAnsi" w:eastAsiaTheme="minorEastAsia" w:hAnsiTheme="majorHAnsi"/>
          <w:b/>
          <w:bCs/>
        </w:rPr>
        <w:t>adzor</w:t>
      </w:r>
      <w:r w:rsidRPr="00834A4A">
        <w:rPr>
          <w:rFonts w:asciiTheme="majorHAnsi" w:eastAsiaTheme="minorEastAsia" w:hAnsiTheme="majorHAnsi"/>
          <w:b/>
          <w:bCs/>
        </w:rPr>
        <w:t>a</w:t>
      </w:r>
      <w:r w:rsidR="0054732A" w:rsidRPr="00834A4A">
        <w:rPr>
          <w:rFonts w:asciiTheme="majorHAnsi" w:eastAsiaTheme="minorEastAsia" w:hAnsiTheme="majorHAnsi"/>
          <w:b/>
          <w:bCs/>
        </w:rPr>
        <w:t xml:space="preserve"> nad elektro inštalacijskimi deli</w:t>
      </w:r>
      <w:r w:rsidR="0054732A">
        <w:rPr>
          <w:rFonts w:asciiTheme="majorHAnsi" w:eastAsiaTheme="minorEastAsia" w:hAnsiTheme="majorHAnsi"/>
        </w:rPr>
        <w:t>, ki</w:t>
      </w:r>
      <w:r>
        <w:rPr>
          <w:rFonts w:asciiTheme="majorHAnsi" w:eastAsiaTheme="minorEastAsia" w:hAnsiTheme="majorHAnsi"/>
        </w:rPr>
        <w:t xml:space="preserve"> izpolnjuje naslednje zahteve</w:t>
      </w:r>
      <w:r w:rsidR="00FB5F32">
        <w:rPr>
          <w:rFonts w:asciiTheme="majorHAnsi" w:eastAsiaTheme="minorEastAsia" w:hAnsiTheme="majorHAnsi"/>
        </w:rPr>
        <w:t>:</w:t>
      </w:r>
    </w:p>
    <w:p w14:paraId="4782CA79" w14:textId="46469C64" w:rsidR="00A25326" w:rsidRDefault="00D878B9" w:rsidP="00353502">
      <w:pPr>
        <w:pStyle w:val="Odstavekseznama"/>
        <w:numPr>
          <w:ilvl w:val="0"/>
          <w:numId w:val="36"/>
        </w:numPr>
        <w:spacing w:line="276" w:lineRule="auto"/>
        <w:jc w:val="both"/>
        <w:rPr>
          <w:rFonts w:asciiTheme="majorHAnsi" w:eastAsiaTheme="minorEastAsia" w:hAnsiTheme="majorHAnsi"/>
        </w:rPr>
      </w:pPr>
      <w:r w:rsidRPr="00D878B9">
        <w:rPr>
          <w:rFonts w:asciiTheme="majorHAnsi" w:eastAsiaTheme="minorEastAsia" w:hAnsiTheme="majorHAnsi"/>
        </w:rPr>
        <w:t xml:space="preserve">izobrazba </w:t>
      </w:r>
      <w:r>
        <w:rPr>
          <w:rFonts w:asciiTheme="majorHAnsi" w:eastAsiaTheme="minorEastAsia" w:hAnsiTheme="majorHAnsi"/>
        </w:rPr>
        <w:t xml:space="preserve">s področja </w:t>
      </w:r>
      <w:r w:rsidRPr="00D878B9">
        <w:rPr>
          <w:rFonts w:asciiTheme="majorHAnsi" w:eastAsiaTheme="minorEastAsia" w:hAnsiTheme="majorHAnsi"/>
        </w:rPr>
        <w:t>elektrotehnične smeri</w:t>
      </w:r>
      <w:r>
        <w:rPr>
          <w:rFonts w:asciiTheme="majorHAnsi" w:eastAsiaTheme="minorEastAsia" w:hAnsiTheme="majorHAnsi"/>
        </w:rPr>
        <w:t>;</w:t>
      </w:r>
    </w:p>
    <w:p w14:paraId="65A876BF" w14:textId="77777777" w:rsidR="00762B8A" w:rsidRPr="00762B8A" w:rsidRDefault="00762B8A" w:rsidP="00762B8A">
      <w:pPr>
        <w:pStyle w:val="Odstavekseznama"/>
        <w:numPr>
          <w:ilvl w:val="0"/>
          <w:numId w:val="36"/>
        </w:numPr>
        <w:spacing w:line="276" w:lineRule="auto"/>
        <w:jc w:val="both"/>
        <w:rPr>
          <w:rFonts w:asciiTheme="majorHAnsi" w:eastAsiaTheme="minorEastAsia" w:hAnsiTheme="majorHAnsi"/>
        </w:rPr>
      </w:pPr>
      <w:r w:rsidRPr="00762B8A">
        <w:rPr>
          <w:rFonts w:asciiTheme="majorHAnsi" w:eastAsiaTheme="minorEastAsia" w:hAnsiTheme="majorHAnsi"/>
        </w:rPr>
        <w:t>je vpisan v imenik pooblaščenih inženirjev pristojne poklicne zbornice v Republiki Sloveniji (IZS) kot pooblaščeni inženir za področje elektrotehnike – kot aktivni član, oziroma za ta vpis izpolnjuje predpisane pogoje,</w:t>
      </w:r>
    </w:p>
    <w:p w14:paraId="7172333C" w14:textId="77777777" w:rsidR="00725D02" w:rsidRPr="00725D02" w:rsidRDefault="00725D02" w:rsidP="00725D02">
      <w:pPr>
        <w:pStyle w:val="Odstavekseznama"/>
        <w:numPr>
          <w:ilvl w:val="0"/>
          <w:numId w:val="36"/>
        </w:numPr>
        <w:spacing w:line="276" w:lineRule="auto"/>
        <w:jc w:val="both"/>
        <w:rPr>
          <w:rFonts w:asciiTheme="majorHAnsi" w:eastAsiaTheme="minorEastAsia" w:hAnsiTheme="majorHAnsi"/>
        </w:rPr>
      </w:pPr>
      <w:r w:rsidRPr="00725D02">
        <w:rPr>
          <w:rFonts w:asciiTheme="majorHAnsi" w:eastAsiaTheme="minorEastAsia" w:hAnsiTheme="majorHAnsi"/>
        </w:rPr>
        <w:t xml:space="preserve">je v zadnjih petih letih pred rokom za oddajo ponudb sodeloval kot pooblaščeni inženir ali vodja nadzora ali nadzornik za področje gradbenih del pri najmanj enem istovrstnem poslu skladno z opisom iz REFERECENE A ter enem istovrstnem poslu skladno z opisom iz REFERENCE B </w:t>
      </w:r>
      <w:r w:rsidRPr="00725D02">
        <w:rPr>
          <w:rFonts w:asciiTheme="majorHAnsi" w:hAnsiTheme="majorHAnsi"/>
        </w:rPr>
        <w:t>(</w:t>
      </w:r>
      <w:r w:rsidRPr="00725D02">
        <w:rPr>
          <w:rFonts w:asciiTheme="majorHAnsi" w:eastAsiaTheme="minorEastAsia" w:hAnsiTheme="majorHAnsi"/>
        </w:rPr>
        <w:t xml:space="preserve">4. Pogoj Referenčni pogoj za gospodarski subjekt). Posel šteje za dokončanega z dnem podpisa primopredajnega zapisnika ali pridobitve pravnomočnega uporabnega dovoljenja. </w:t>
      </w:r>
    </w:p>
    <w:p w14:paraId="79FDE84E" w14:textId="77777777" w:rsidR="00834A4A" w:rsidRDefault="00834A4A" w:rsidP="00834A4A">
      <w:pPr>
        <w:pStyle w:val="Odstavekseznama"/>
        <w:spacing w:line="276" w:lineRule="auto"/>
        <w:ind w:left="645"/>
        <w:jc w:val="both"/>
        <w:rPr>
          <w:rFonts w:asciiTheme="majorHAnsi" w:eastAsiaTheme="minorEastAsia" w:hAnsiTheme="majorHAnsi"/>
        </w:rPr>
      </w:pPr>
    </w:p>
    <w:p w14:paraId="3F585A80" w14:textId="251D8ED9" w:rsidR="00FB5F32" w:rsidRPr="00AD79BC" w:rsidRDefault="00834A4A" w:rsidP="00AD79BC">
      <w:pPr>
        <w:pStyle w:val="Odstavekseznama"/>
        <w:numPr>
          <w:ilvl w:val="0"/>
          <w:numId w:val="40"/>
        </w:numPr>
        <w:spacing w:line="276" w:lineRule="auto"/>
        <w:jc w:val="both"/>
        <w:rPr>
          <w:rFonts w:asciiTheme="majorHAnsi" w:eastAsiaTheme="minorEastAsia" w:hAnsiTheme="majorHAnsi"/>
        </w:rPr>
      </w:pPr>
      <w:r w:rsidRPr="00834A4A">
        <w:rPr>
          <w:rFonts w:asciiTheme="majorHAnsi" w:eastAsiaTheme="minorEastAsia" w:hAnsiTheme="majorHAnsi"/>
          <w:b/>
          <w:bCs/>
        </w:rPr>
        <w:t>Koordinator za varnost in zdravje pri delu</w:t>
      </w:r>
      <w:r>
        <w:rPr>
          <w:rFonts w:asciiTheme="majorHAnsi" w:eastAsiaTheme="minorEastAsia" w:hAnsiTheme="majorHAnsi"/>
        </w:rPr>
        <w:t xml:space="preserve">, </w:t>
      </w:r>
      <w:r w:rsidRPr="00834A4A">
        <w:rPr>
          <w:rFonts w:asciiTheme="majorHAnsi" w:eastAsiaTheme="minorEastAsia" w:hAnsiTheme="majorHAnsi"/>
        </w:rPr>
        <w:t>ki izpolnjuje naslednje zahteve:</w:t>
      </w:r>
    </w:p>
    <w:p w14:paraId="5FBC1361" w14:textId="5F408B9F" w:rsidR="00E60D9D" w:rsidRDefault="00943CC7" w:rsidP="00943CC7">
      <w:pPr>
        <w:pStyle w:val="Odstavekseznama"/>
        <w:numPr>
          <w:ilvl w:val="0"/>
          <w:numId w:val="36"/>
        </w:numPr>
        <w:spacing w:line="276" w:lineRule="auto"/>
        <w:jc w:val="both"/>
        <w:rPr>
          <w:rFonts w:asciiTheme="majorHAnsi" w:eastAsiaTheme="minorEastAsia" w:hAnsiTheme="majorHAnsi"/>
        </w:rPr>
      </w:pPr>
      <w:r w:rsidRPr="00943CC7">
        <w:rPr>
          <w:rFonts w:asciiTheme="majorHAnsi" w:eastAsiaTheme="minorEastAsia" w:hAnsiTheme="majorHAnsi"/>
        </w:rPr>
        <w:t>izpolnjuje pogoje predpisane z Zakonom o varnosti in zdravju pri delu (ZVZD-1, Uradni list RS, št. 43/2011) in drugo zakonodajo s tega področja</w:t>
      </w:r>
      <w:r>
        <w:rPr>
          <w:rFonts w:asciiTheme="majorHAnsi" w:eastAsiaTheme="minorEastAsia" w:hAnsiTheme="majorHAnsi"/>
        </w:rPr>
        <w:t>;</w:t>
      </w:r>
    </w:p>
    <w:p w14:paraId="0EEC7C0F" w14:textId="154DC0AF" w:rsidR="00943CC7" w:rsidRPr="00943CC7" w:rsidRDefault="00F035C3" w:rsidP="00943CC7">
      <w:pPr>
        <w:pStyle w:val="Odstavekseznama"/>
        <w:numPr>
          <w:ilvl w:val="0"/>
          <w:numId w:val="36"/>
        </w:numPr>
        <w:spacing w:line="276" w:lineRule="auto"/>
        <w:jc w:val="both"/>
        <w:rPr>
          <w:rFonts w:asciiTheme="majorHAnsi" w:eastAsiaTheme="minorEastAsia" w:hAnsiTheme="majorHAnsi"/>
        </w:rPr>
      </w:pPr>
      <w:r w:rsidRPr="00F035C3">
        <w:rPr>
          <w:rFonts w:asciiTheme="majorHAnsi" w:eastAsiaTheme="minorEastAsia" w:hAnsiTheme="majorHAnsi"/>
        </w:rPr>
        <w:t>vpis v Spisek koordinatorjev za varnost in zdravje pri delu pri Inšpektoratu RS za delo</w:t>
      </w:r>
      <w:r w:rsidR="00E54F79">
        <w:rPr>
          <w:rFonts w:asciiTheme="majorHAnsi" w:eastAsiaTheme="minorEastAsia" w:hAnsiTheme="majorHAnsi"/>
        </w:rPr>
        <w:t>.</w:t>
      </w:r>
    </w:p>
    <w:p w14:paraId="7F282E3F" w14:textId="77777777" w:rsidR="00B60264" w:rsidRDefault="00B60264" w:rsidP="00B60264">
      <w:pPr>
        <w:spacing w:line="276" w:lineRule="auto"/>
        <w:ind w:left="284"/>
        <w:jc w:val="both"/>
        <w:rPr>
          <w:rFonts w:asciiTheme="majorHAnsi" w:eastAsiaTheme="minorEastAsia" w:hAnsiTheme="majorHAnsi"/>
        </w:rPr>
      </w:pPr>
    </w:p>
    <w:p w14:paraId="69EEE059" w14:textId="1580B7EF" w:rsidR="00EE6EE6" w:rsidRDefault="00EE6EE6" w:rsidP="00B60264">
      <w:pPr>
        <w:spacing w:line="276" w:lineRule="auto"/>
        <w:ind w:left="284"/>
        <w:jc w:val="both"/>
        <w:rPr>
          <w:rFonts w:asciiTheme="majorHAnsi" w:eastAsiaTheme="minorEastAsia" w:hAnsiTheme="majorHAnsi"/>
        </w:rPr>
      </w:pPr>
      <w:r>
        <w:rPr>
          <w:rFonts w:asciiTheme="majorHAnsi" w:eastAsiaTheme="minorEastAsia" w:hAnsiTheme="majorHAnsi"/>
        </w:rPr>
        <w:t>Izbrani izvajalec bo moral pogoje izpolnjevati ves čas trajanja pogodbe o izvedbi javnega naročila (npr. tudi v primeru zamenjave kadrov).</w:t>
      </w:r>
    </w:p>
    <w:p w14:paraId="01707975" w14:textId="77777777" w:rsidR="00EE6EE6" w:rsidRDefault="00EE6EE6"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502B565" w14:textId="1EFCDCB9" w:rsidR="00B60264" w:rsidRDefault="009F7A60"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r>
        <w:rPr>
          <w:rFonts w:asciiTheme="majorHAnsi" w:hAnsiTheme="majorHAnsi"/>
        </w:rPr>
        <w:t xml:space="preserve"> V primeru zamenjave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03DC931F" w14:textId="77777777" w:rsidR="009F7A60" w:rsidRPr="00B60264" w:rsidRDefault="009F7A60" w:rsidP="00B60264">
      <w:pPr>
        <w:spacing w:line="276" w:lineRule="auto"/>
        <w:ind w:left="284"/>
        <w:jc w:val="both"/>
        <w:rPr>
          <w:rFonts w:asciiTheme="majorHAnsi" w:eastAsiaTheme="minorEastAsia" w:hAnsiTheme="majorHAnsi"/>
        </w:rPr>
      </w:pPr>
    </w:p>
    <w:p w14:paraId="3347352B" w14:textId="0D6125BB"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w:t>
      </w:r>
      <w:r w:rsidR="00340FBC">
        <w:rPr>
          <w:rFonts w:asciiTheme="majorHAnsi" w:eastAsiaTheme="minorEastAsia" w:hAnsiTheme="majorHAnsi"/>
        </w:rPr>
        <w:t xml:space="preserve">izpolnjevanje pogoja izkaže s predložitvijo izpolnjenega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00F22BA9">
        <w:rPr>
          <w:rFonts w:asciiTheme="majorHAnsi" w:eastAsiaTheme="minorEastAsia" w:hAnsiTheme="majorHAnsi"/>
          <w:b/>
          <w:bCs/>
        </w:rPr>
        <w:t xml:space="preserve"> </w:t>
      </w:r>
      <w:r w:rsidR="00F22BA9">
        <w:rPr>
          <w:rFonts w:asciiTheme="majorHAnsi" w:eastAsiaTheme="minorEastAsia" w:hAnsiTheme="majorHAnsi"/>
        </w:rPr>
        <w:t xml:space="preserve">in </w:t>
      </w:r>
      <w:r w:rsidR="00340FBC">
        <w:rPr>
          <w:rFonts w:asciiTheme="majorHAnsi" w:eastAsiaTheme="minorEastAsia" w:hAnsiTheme="majorHAnsi"/>
        </w:rPr>
        <w:t>s predložitvijo izpolnjenega obrazca</w:t>
      </w:r>
      <w:r w:rsidR="008B18A1">
        <w:rPr>
          <w:rFonts w:asciiTheme="majorHAnsi" w:eastAsiaTheme="minorEastAsia" w:hAnsiTheme="majorHAnsi"/>
        </w:rPr>
        <w:t xml:space="preserve"> </w:t>
      </w:r>
      <w:proofErr w:type="spellStart"/>
      <w:r w:rsidR="008B18A1">
        <w:rPr>
          <w:rFonts w:asciiTheme="majorHAnsi" w:eastAsiaTheme="minorEastAsia" w:hAnsiTheme="majorHAnsi"/>
          <w:b/>
          <w:bCs/>
        </w:rPr>
        <w:t>Obr</w:t>
      </w:r>
      <w:proofErr w:type="spellEnd"/>
      <w:r w:rsidR="008B18A1">
        <w:rPr>
          <w:rFonts w:asciiTheme="majorHAnsi" w:eastAsiaTheme="minorEastAsia" w:hAnsiTheme="majorHAnsi"/>
          <w:b/>
          <w:bCs/>
        </w:rPr>
        <w:t>. Referenčni posli kadrov</w:t>
      </w:r>
      <w:r w:rsidRPr="00B60264">
        <w:rPr>
          <w:rFonts w:asciiTheme="majorHAnsi" w:eastAsiaTheme="minorEastAsia" w:hAnsiTheme="majorHAnsi"/>
        </w:rPr>
        <w:t>.</w:t>
      </w:r>
      <w:r w:rsidR="008B18A1">
        <w:rPr>
          <w:rFonts w:asciiTheme="majorHAnsi" w:eastAsiaTheme="minorEastAsia" w:hAnsiTheme="majorHAnsi"/>
        </w:rPr>
        <w:t xml:space="preserve"> </w:t>
      </w:r>
      <w:r w:rsidR="008B18A1">
        <w:rPr>
          <w:rFonts w:asciiTheme="majorHAnsi" w:hAnsiTheme="majorHAnsi"/>
          <w:bCs/>
          <w:szCs w:val="20"/>
        </w:rPr>
        <w:t>R</w:t>
      </w:r>
      <w:r w:rsidR="008B18A1" w:rsidRPr="00843ED0">
        <w:rPr>
          <w:rFonts w:asciiTheme="majorHAnsi" w:hAnsiTheme="majorHAnsi"/>
          <w:bCs/>
          <w:szCs w:val="20"/>
        </w:rPr>
        <w:t>eferenčni posli</w:t>
      </w:r>
      <w:r w:rsidR="008B18A1">
        <w:rPr>
          <w:rFonts w:asciiTheme="majorHAnsi" w:hAnsiTheme="majorHAnsi"/>
          <w:bCs/>
          <w:szCs w:val="20"/>
        </w:rPr>
        <w:t xml:space="preserve"> morajo biti</w:t>
      </w:r>
      <w:r w:rsidR="008B18A1" w:rsidRPr="00843ED0">
        <w:rPr>
          <w:rFonts w:asciiTheme="majorHAnsi" w:hAnsiTheme="majorHAnsi"/>
          <w:bCs/>
          <w:szCs w:val="20"/>
        </w:rPr>
        <w:t xml:space="preserve"> potrjeni s strani naročnika referenčnega posla</w:t>
      </w:r>
      <w:r w:rsidR="008B18A1">
        <w:rPr>
          <w:rFonts w:asciiTheme="majorHAnsi" w:hAnsiTheme="majorHAnsi"/>
          <w:bCs/>
          <w:szCs w:val="20"/>
        </w:rPr>
        <w:t>.</w:t>
      </w:r>
      <w:r w:rsidR="008B18A1" w:rsidRPr="00B60264">
        <w:rPr>
          <w:rFonts w:asciiTheme="majorHAnsi" w:eastAsiaTheme="minorEastAsia" w:hAnsiTheme="majorHAnsi"/>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w:t>
      </w:r>
      <w:r w:rsidR="00923017">
        <w:rPr>
          <w:rFonts w:asciiTheme="majorHAnsi" w:eastAsiaTheme="minorEastAsia" w:hAnsiTheme="majorHAnsi"/>
        </w:rPr>
        <w:t xml:space="preserve"> ali druge pogodbe</w:t>
      </w:r>
      <w:r w:rsidRPr="00B60264">
        <w:rPr>
          <w:rFonts w:asciiTheme="majorHAnsi" w:eastAsiaTheme="minorEastAsia" w:hAnsiTheme="majorHAnsi"/>
        </w:rPr>
        <w:t>) ali zakonskih zahtev za opravljanje navedene funkcije (npr. potrdilo pristojne zbornice</w:t>
      </w:r>
      <w:r w:rsidRPr="009F7A60">
        <w:rPr>
          <w:rFonts w:asciiTheme="majorHAnsi" w:eastAsiaTheme="minorEastAsia" w:hAnsiTheme="majorHAnsi"/>
        </w:rPr>
        <w:t>).</w:t>
      </w:r>
      <w:r w:rsidR="00716D07" w:rsidRPr="009F7A60">
        <w:rPr>
          <w:rFonts w:asciiTheme="majorHAnsi" w:eastAsiaTheme="minorEastAsia" w:hAnsiTheme="majorHAnsi"/>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468D676" w14:textId="77777777" w:rsidR="009F7A60" w:rsidRDefault="009F7A60" w:rsidP="00B60264">
      <w:pPr>
        <w:spacing w:line="276" w:lineRule="auto"/>
        <w:ind w:left="284"/>
        <w:jc w:val="both"/>
        <w:rPr>
          <w:rFonts w:asciiTheme="majorHAnsi" w:eastAsiaTheme="minorEastAsia" w:hAnsiTheme="majorHAnsi"/>
        </w:rPr>
      </w:pPr>
    </w:p>
    <w:p w14:paraId="5BC284B3" w14:textId="77777777" w:rsidR="00E931C0" w:rsidRDefault="00E931C0" w:rsidP="00E931C0">
      <w:pPr>
        <w:spacing w:line="276" w:lineRule="auto"/>
        <w:ind w:left="284"/>
        <w:jc w:val="both"/>
        <w:rPr>
          <w:rFonts w:asciiTheme="majorHAnsi" w:hAnsiTheme="majorHAnsi"/>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27DC248" w14:textId="77777777" w:rsidR="007B108A" w:rsidRPr="00134DF2" w:rsidRDefault="007B108A" w:rsidP="007B108A">
      <w:pPr>
        <w:spacing w:line="276" w:lineRule="auto"/>
        <w:ind w:left="284"/>
        <w:jc w:val="both"/>
        <w:rPr>
          <w:rFonts w:asciiTheme="majorHAnsi" w:hAnsiTheme="majorHAnsi"/>
        </w:rPr>
      </w:pPr>
      <w:r w:rsidRPr="00134DF2">
        <w:rPr>
          <w:rFonts w:asciiTheme="majorHAnsi" w:hAnsiTheme="majorHAnsi"/>
        </w:rPr>
        <w:t>Merilo za izbor je ekonomsko najugodnejša ponudba.</w:t>
      </w:r>
    </w:p>
    <w:p w14:paraId="6D932111" w14:textId="77777777" w:rsidR="007B108A" w:rsidRPr="00134DF2" w:rsidRDefault="007B108A" w:rsidP="007B108A">
      <w:pPr>
        <w:spacing w:line="276" w:lineRule="auto"/>
        <w:ind w:left="284"/>
        <w:jc w:val="both"/>
        <w:rPr>
          <w:rFonts w:asciiTheme="majorHAnsi" w:hAnsiTheme="majorHAnsi"/>
        </w:rPr>
      </w:pPr>
    </w:p>
    <w:p w14:paraId="40686C02" w14:textId="50B362AD" w:rsidR="007B108A" w:rsidRPr="00A32F10" w:rsidRDefault="007B108A" w:rsidP="007B108A">
      <w:pPr>
        <w:spacing w:line="276" w:lineRule="auto"/>
        <w:ind w:left="284"/>
        <w:jc w:val="both"/>
        <w:rPr>
          <w:rFonts w:asciiTheme="majorHAnsi" w:hAnsiTheme="majorHAnsi"/>
        </w:rPr>
      </w:pPr>
      <w:r w:rsidRPr="00134DF2">
        <w:rPr>
          <w:rFonts w:asciiTheme="majorHAnsi" w:hAnsiTheme="majorHAnsi"/>
        </w:rPr>
        <w:t xml:space="preserve">Kot najugodnejša ponudba bo izbrana ponudba, ki bo v </w:t>
      </w:r>
      <w:r w:rsidRPr="00A32F10">
        <w:rPr>
          <w:rFonts w:asciiTheme="majorHAnsi" w:hAnsiTheme="majorHAnsi"/>
        </w:rPr>
        <w:t>seštevku podmeril A</w:t>
      </w:r>
      <w:r w:rsidR="00E53445">
        <w:rPr>
          <w:rFonts w:asciiTheme="majorHAnsi" w:hAnsiTheme="majorHAnsi"/>
        </w:rPr>
        <w:t xml:space="preserve"> in</w:t>
      </w:r>
      <w:r w:rsidRPr="00A32F10">
        <w:rPr>
          <w:rFonts w:asciiTheme="majorHAnsi" w:hAnsiTheme="majorHAnsi"/>
        </w:rPr>
        <w:t xml:space="preserve"> B prejela največ točk. Maksimalno število doseženih točk je 100 točk.</w:t>
      </w:r>
    </w:p>
    <w:p w14:paraId="010452AF" w14:textId="77777777" w:rsidR="007B108A" w:rsidRDefault="007B108A" w:rsidP="007B108A">
      <w:pPr>
        <w:spacing w:line="276" w:lineRule="auto"/>
        <w:ind w:left="284"/>
        <w:jc w:val="both"/>
        <w:rPr>
          <w:rFonts w:asciiTheme="majorHAnsi" w:hAnsiTheme="majorHAnsi"/>
        </w:rPr>
      </w:pPr>
    </w:p>
    <w:p w14:paraId="24A98E75" w14:textId="2233A88E" w:rsidR="00A32F10" w:rsidRPr="00A32F10" w:rsidRDefault="007B108A" w:rsidP="00A32F10">
      <w:pPr>
        <w:spacing w:line="276" w:lineRule="auto"/>
        <w:ind w:left="284"/>
        <w:jc w:val="both"/>
        <w:rPr>
          <w:rFonts w:asciiTheme="majorHAnsi" w:hAnsiTheme="majorHAnsi"/>
        </w:rPr>
      </w:pPr>
      <w:r w:rsidRPr="00A32F10">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w:t>
      </w:r>
      <w:r w:rsidR="00A32F10" w:rsidRPr="00A32F10">
        <w:rPr>
          <w:rFonts w:asciiTheme="majorHAnsi" w:hAnsiTheme="majorHAnsi"/>
        </w:rPr>
        <w:t xml:space="preserve">z žrebom. Žreb bo izveden javno. O datumu in načinu izvedbe žreba, bo naročnik predhodno obvestil ponudnike, ki bodo vključeni v žreb (tj. ponudnike, ki bodo oddali najugodnejše ponudbe). </w:t>
      </w:r>
    </w:p>
    <w:p w14:paraId="6BEA4CE6" w14:textId="17CAF0C7" w:rsidR="007B108A" w:rsidRPr="00A32F10" w:rsidRDefault="007B108A" w:rsidP="007B108A">
      <w:pPr>
        <w:spacing w:line="276" w:lineRule="auto"/>
        <w:ind w:left="284"/>
        <w:jc w:val="both"/>
        <w:rPr>
          <w:rFonts w:asciiTheme="majorHAnsi" w:hAnsiTheme="majorHAnsi"/>
        </w:rPr>
      </w:pPr>
    </w:p>
    <w:p w14:paraId="169510F3" w14:textId="49425408" w:rsidR="007B108A" w:rsidRPr="00A32F10" w:rsidRDefault="00A32F10" w:rsidP="00A32F10">
      <w:pPr>
        <w:spacing w:line="276" w:lineRule="auto"/>
        <w:ind w:left="284"/>
        <w:jc w:val="both"/>
        <w:rPr>
          <w:rFonts w:asciiTheme="majorHAnsi" w:hAnsiTheme="majorHAnsi"/>
          <w:b/>
          <w:bCs/>
        </w:rPr>
      </w:pPr>
      <w:r>
        <w:rPr>
          <w:rFonts w:asciiTheme="majorHAnsi" w:hAnsiTheme="majorHAnsi"/>
          <w:b/>
          <w:bCs/>
        </w:rPr>
        <w:t xml:space="preserve">A) </w:t>
      </w:r>
      <w:r w:rsidR="007B108A" w:rsidRPr="00A32F10">
        <w:rPr>
          <w:rFonts w:asciiTheme="majorHAnsi" w:hAnsiTheme="majorHAnsi"/>
          <w:b/>
          <w:bCs/>
        </w:rPr>
        <w:t>Skupna ponujena cena (</w:t>
      </w:r>
      <w:proofErr w:type="spellStart"/>
      <w:r w:rsidR="007B108A" w:rsidRPr="00A32F10">
        <w:rPr>
          <w:rFonts w:asciiTheme="majorHAnsi" w:hAnsiTheme="majorHAnsi"/>
          <w:b/>
          <w:bCs/>
        </w:rPr>
        <w:t>max</w:t>
      </w:r>
      <w:proofErr w:type="spellEnd"/>
      <w:r w:rsidR="007B108A" w:rsidRPr="00A32F10">
        <w:rPr>
          <w:rFonts w:asciiTheme="majorHAnsi" w:hAnsiTheme="majorHAnsi"/>
          <w:b/>
          <w:bCs/>
        </w:rPr>
        <w:t xml:space="preserve">. </w:t>
      </w:r>
      <w:r w:rsidR="00615E30">
        <w:rPr>
          <w:rFonts w:asciiTheme="majorHAnsi" w:hAnsiTheme="majorHAnsi"/>
          <w:b/>
          <w:bCs/>
        </w:rPr>
        <w:t>94</w:t>
      </w:r>
      <w:r w:rsidR="00615E30" w:rsidRPr="00615E30">
        <w:t xml:space="preserve"> </w:t>
      </w:r>
      <w:r w:rsidR="007B108A" w:rsidRPr="00A32F10">
        <w:rPr>
          <w:rFonts w:asciiTheme="majorHAnsi" w:hAnsiTheme="majorHAnsi"/>
          <w:b/>
          <w:bCs/>
        </w:rPr>
        <w:t>točk)</w:t>
      </w:r>
    </w:p>
    <w:p w14:paraId="6FB80008" w14:textId="77777777" w:rsidR="007B108A" w:rsidRPr="00A32F10" w:rsidRDefault="007B108A" w:rsidP="007B108A">
      <w:pPr>
        <w:spacing w:line="276" w:lineRule="auto"/>
        <w:ind w:left="284"/>
        <w:jc w:val="both"/>
        <w:rPr>
          <w:rFonts w:asciiTheme="majorHAnsi" w:hAnsiTheme="majorHAnsi"/>
          <w:bCs/>
        </w:rPr>
      </w:pPr>
      <w:r w:rsidRPr="00A32F10">
        <w:rPr>
          <w:rFonts w:asciiTheme="majorHAnsi" w:hAnsiTheme="majorHAnsi"/>
          <w:bCs/>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00E6373C" w14:textId="77777777" w:rsidR="007B108A" w:rsidRPr="00A32F10" w:rsidRDefault="007B108A" w:rsidP="007B108A">
      <w:pPr>
        <w:spacing w:line="276" w:lineRule="auto"/>
        <w:ind w:left="284"/>
        <w:jc w:val="both"/>
        <w:rPr>
          <w:rFonts w:asciiTheme="majorHAnsi" w:hAnsiTheme="majorHAnsi"/>
          <w:bCs/>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A32F10" w:rsidRPr="00A32F10" w14:paraId="45FE0C68" w14:textId="77777777" w:rsidTr="00DF7B19">
        <w:trPr>
          <w:trHeight w:val="525"/>
          <w:jc w:val="center"/>
        </w:trPr>
        <w:tc>
          <w:tcPr>
            <w:tcW w:w="2709" w:type="dxa"/>
            <w:vMerge w:val="restart"/>
          </w:tcPr>
          <w:p w14:paraId="1AE1A3E2" w14:textId="77777777" w:rsidR="007B108A" w:rsidRPr="00A32F10" w:rsidRDefault="007B108A" w:rsidP="00DF7B19">
            <w:pPr>
              <w:keepNext/>
              <w:keepLines/>
              <w:spacing w:line="276" w:lineRule="auto"/>
              <w:jc w:val="center"/>
              <w:rPr>
                <w:rFonts w:asciiTheme="majorHAnsi" w:hAnsiTheme="majorHAnsi" w:cstheme="minorHAnsi"/>
                <w:sz w:val="28"/>
                <w:szCs w:val="36"/>
              </w:rPr>
            </w:pPr>
            <w:r w:rsidRPr="00A32F10">
              <w:rPr>
                <w:rFonts w:asciiTheme="majorHAnsi" w:hAnsiTheme="majorHAnsi"/>
              </w:rPr>
              <w:tab/>
            </w:r>
            <w:r w:rsidRPr="00A32F10">
              <w:rPr>
                <w:rFonts w:asciiTheme="majorHAnsi" w:hAnsiTheme="majorHAnsi" w:cstheme="minorHAnsi"/>
                <w:b/>
              </w:rPr>
              <w:tab/>
            </w:r>
          </w:p>
          <w:p w14:paraId="5D58D996" w14:textId="77777777" w:rsidR="007B108A" w:rsidRPr="00A32F10" w:rsidRDefault="007B108A" w:rsidP="00DF7B19">
            <w:pPr>
              <w:keepNext/>
              <w:keepLines/>
              <w:spacing w:line="276" w:lineRule="auto"/>
              <w:jc w:val="center"/>
              <w:rPr>
                <w:rFonts w:asciiTheme="majorHAnsi" w:hAnsiTheme="majorHAnsi" w:cstheme="minorHAnsi"/>
              </w:rPr>
            </w:pPr>
            <w:r w:rsidRPr="00A32F10">
              <w:rPr>
                <w:rFonts w:asciiTheme="majorHAnsi" w:hAnsiTheme="majorHAnsi" w:cstheme="minorHAnsi"/>
              </w:rPr>
              <w:t>Št. točk na podlagi kriterija »Najnižja skupna ponujena cena v EUR brez DDV«</w:t>
            </w:r>
          </w:p>
        </w:tc>
        <w:tc>
          <w:tcPr>
            <w:tcW w:w="582" w:type="dxa"/>
            <w:vMerge w:val="restart"/>
            <w:vAlign w:val="center"/>
          </w:tcPr>
          <w:p w14:paraId="34A03595" w14:textId="77777777" w:rsidR="007B108A" w:rsidRPr="00A32F10" w:rsidRDefault="007B108A" w:rsidP="00DF7B19">
            <w:pPr>
              <w:keepNext/>
              <w:keepLines/>
              <w:spacing w:line="276" w:lineRule="auto"/>
              <w:jc w:val="center"/>
              <w:rPr>
                <w:rFonts w:asciiTheme="majorHAnsi" w:hAnsiTheme="majorHAnsi" w:cstheme="minorHAnsi"/>
              </w:rPr>
            </w:pPr>
          </w:p>
          <w:p w14:paraId="01346E73" w14:textId="77777777" w:rsidR="007B108A" w:rsidRPr="00A32F10" w:rsidRDefault="007B108A" w:rsidP="00DF7B19">
            <w:pPr>
              <w:keepNext/>
              <w:keepLines/>
              <w:spacing w:line="276" w:lineRule="auto"/>
              <w:rPr>
                <w:rFonts w:asciiTheme="majorHAnsi" w:hAnsiTheme="majorHAnsi" w:cstheme="minorHAnsi"/>
              </w:rPr>
            </w:pPr>
            <w:r w:rsidRPr="00A32F10">
              <w:rPr>
                <w:rFonts w:asciiTheme="majorHAnsi" w:hAnsiTheme="majorHAnsi" w:cstheme="minorHAnsi"/>
              </w:rPr>
              <w:t>=</w:t>
            </w:r>
          </w:p>
        </w:tc>
        <w:tc>
          <w:tcPr>
            <w:tcW w:w="3486" w:type="dxa"/>
            <w:tcBorders>
              <w:bottom w:val="single" w:sz="4" w:space="0" w:color="auto"/>
            </w:tcBorders>
            <w:vAlign w:val="center"/>
          </w:tcPr>
          <w:p w14:paraId="537DD2AC" w14:textId="77777777" w:rsidR="007B108A" w:rsidRPr="00A32F10" w:rsidRDefault="007B108A" w:rsidP="00DF7B19">
            <w:pPr>
              <w:keepNext/>
              <w:keepLines/>
              <w:spacing w:line="276" w:lineRule="auto"/>
              <w:jc w:val="center"/>
              <w:rPr>
                <w:rFonts w:asciiTheme="majorHAnsi" w:hAnsiTheme="majorHAnsi" w:cstheme="minorHAnsi"/>
              </w:rPr>
            </w:pPr>
          </w:p>
          <w:p w14:paraId="1D07E05D" w14:textId="77777777" w:rsidR="007B108A" w:rsidRPr="00A32F10" w:rsidRDefault="007B108A" w:rsidP="00DF7B19">
            <w:pPr>
              <w:keepNext/>
              <w:keepLines/>
              <w:spacing w:line="276" w:lineRule="auto"/>
              <w:jc w:val="center"/>
              <w:rPr>
                <w:rFonts w:asciiTheme="majorHAnsi" w:hAnsiTheme="majorHAnsi" w:cstheme="minorHAnsi"/>
              </w:rPr>
            </w:pPr>
            <w:r w:rsidRPr="00A32F10">
              <w:rPr>
                <w:rFonts w:asciiTheme="majorHAnsi" w:hAnsiTheme="majorHAnsi" w:cstheme="minorHAnsi"/>
              </w:rPr>
              <w:t xml:space="preserve">najnižja skupna ponujena cena </w:t>
            </w:r>
          </w:p>
          <w:p w14:paraId="5237007D" w14:textId="77777777" w:rsidR="007B108A" w:rsidRPr="00A32F10" w:rsidRDefault="007B108A" w:rsidP="00DF7B19">
            <w:pPr>
              <w:keepNext/>
              <w:keepLines/>
              <w:spacing w:line="276" w:lineRule="auto"/>
              <w:jc w:val="center"/>
              <w:rPr>
                <w:rFonts w:asciiTheme="majorHAnsi" w:hAnsiTheme="majorHAnsi" w:cstheme="minorHAnsi"/>
              </w:rPr>
            </w:pPr>
            <w:r w:rsidRPr="00A32F10">
              <w:rPr>
                <w:rFonts w:asciiTheme="majorHAnsi" w:hAnsiTheme="majorHAnsi" w:cstheme="minorHAnsi"/>
              </w:rPr>
              <w:t>brez DDV</w:t>
            </w:r>
          </w:p>
        </w:tc>
        <w:tc>
          <w:tcPr>
            <w:tcW w:w="2289" w:type="dxa"/>
            <w:vMerge w:val="restart"/>
            <w:vAlign w:val="center"/>
          </w:tcPr>
          <w:p w14:paraId="231A97CD" w14:textId="77777777" w:rsidR="007B108A" w:rsidRPr="00A32F10" w:rsidRDefault="007B108A" w:rsidP="00DF7B19">
            <w:pPr>
              <w:keepNext/>
              <w:keepLines/>
              <w:spacing w:line="276" w:lineRule="auto"/>
              <w:rPr>
                <w:rFonts w:asciiTheme="majorHAnsi" w:hAnsiTheme="majorHAnsi" w:cstheme="minorHAnsi"/>
              </w:rPr>
            </w:pPr>
          </w:p>
          <w:p w14:paraId="4E3E4586" w14:textId="6A4F4FC7" w:rsidR="007B108A" w:rsidRPr="00A32F10" w:rsidRDefault="007B108A" w:rsidP="00DF7B19">
            <w:pPr>
              <w:keepNext/>
              <w:keepLines/>
              <w:spacing w:line="276" w:lineRule="auto"/>
              <w:rPr>
                <w:rFonts w:asciiTheme="majorHAnsi" w:hAnsiTheme="majorHAnsi" w:cstheme="minorHAnsi"/>
              </w:rPr>
            </w:pPr>
            <w:r w:rsidRPr="00A32F10">
              <w:rPr>
                <w:rFonts w:asciiTheme="majorHAnsi" w:hAnsiTheme="majorHAnsi" w:cstheme="minorHAnsi"/>
              </w:rPr>
              <w:t xml:space="preserve"> x    9</w:t>
            </w:r>
            <w:r w:rsidR="00615E30">
              <w:rPr>
                <w:rFonts w:asciiTheme="majorHAnsi" w:hAnsiTheme="majorHAnsi" w:cstheme="minorHAnsi"/>
              </w:rPr>
              <w:t>4</w:t>
            </w:r>
            <w:r w:rsidRPr="00A32F10">
              <w:rPr>
                <w:rFonts w:asciiTheme="majorHAnsi" w:hAnsiTheme="majorHAnsi" w:cstheme="minorHAnsi"/>
              </w:rPr>
              <w:t xml:space="preserve"> točk</w:t>
            </w:r>
          </w:p>
        </w:tc>
      </w:tr>
      <w:tr w:rsidR="00A32F10" w:rsidRPr="00A32F10" w14:paraId="4742230B" w14:textId="77777777" w:rsidTr="00DF7B19">
        <w:trPr>
          <w:trHeight w:val="140"/>
          <w:jc w:val="center"/>
        </w:trPr>
        <w:tc>
          <w:tcPr>
            <w:tcW w:w="2709" w:type="dxa"/>
            <w:vMerge/>
          </w:tcPr>
          <w:p w14:paraId="3E2ECCBF" w14:textId="77777777" w:rsidR="007B108A" w:rsidRPr="00A32F10" w:rsidRDefault="007B108A" w:rsidP="00DF7B19">
            <w:pPr>
              <w:keepNext/>
              <w:keepLines/>
              <w:spacing w:line="276" w:lineRule="auto"/>
              <w:jc w:val="center"/>
              <w:rPr>
                <w:rFonts w:asciiTheme="majorHAnsi" w:hAnsiTheme="majorHAnsi" w:cstheme="minorHAnsi"/>
              </w:rPr>
            </w:pPr>
          </w:p>
        </w:tc>
        <w:tc>
          <w:tcPr>
            <w:tcW w:w="582" w:type="dxa"/>
            <w:vMerge/>
          </w:tcPr>
          <w:p w14:paraId="2471827F" w14:textId="77777777" w:rsidR="007B108A" w:rsidRPr="00A32F10" w:rsidRDefault="007B108A" w:rsidP="00DF7B19">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31A80413" w14:textId="77777777" w:rsidR="007B108A" w:rsidRPr="00A32F10" w:rsidRDefault="007B108A" w:rsidP="00DF7B19">
            <w:pPr>
              <w:keepNext/>
              <w:keepLines/>
              <w:spacing w:line="276" w:lineRule="auto"/>
              <w:jc w:val="center"/>
              <w:rPr>
                <w:rFonts w:asciiTheme="majorHAnsi" w:hAnsiTheme="majorHAnsi" w:cstheme="minorHAnsi"/>
              </w:rPr>
            </w:pPr>
            <w:r w:rsidRPr="00A32F10">
              <w:rPr>
                <w:rFonts w:asciiTheme="majorHAnsi" w:hAnsiTheme="majorHAnsi" w:cstheme="minorHAnsi"/>
              </w:rPr>
              <w:t xml:space="preserve">ponudnikova skupna ponujena cena brez DDV </w:t>
            </w:r>
          </w:p>
        </w:tc>
        <w:tc>
          <w:tcPr>
            <w:tcW w:w="2289" w:type="dxa"/>
            <w:vMerge/>
          </w:tcPr>
          <w:p w14:paraId="15B120C0" w14:textId="77777777" w:rsidR="007B108A" w:rsidRPr="00A32F10" w:rsidRDefault="007B108A" w:rsidP="00DF7B19">
            <w:pPr>
              <w:keepNext/>
              <w:keepLines/>
              <w:spacing w:line="276" w:lineRule="auto"/>
              <w:jc w:val="both"/>
              <w:rPr>
                <w:rFonts w:asciiTheme="majorHAnsi" w:hAnsiTheme="majorHAnsi" w:cstheme="minorHAnsi"/>
              </w:rPr>
            </w:pPr>
          </w:p>
        </w:tc>
      </w:tr>
    </w:tbl>
    <w:p w14:paraId="4F4726CD" w14:textId="77777777" w:rsidR="007B108A" w:rsidRPr="00A32F10" w:rsidRDefault="007B108A" w:rsidP="007B108A">
      <w:pPr>
        <w:spacing w:line="276" w:lineRule="auto"/>
        <w:ind w:left="284"/>
        <w:jc w:val="both"/>
        <w:rPr>
          <w:rFonts w:asciiTheme="majorHAnsi" w:hAnsiTheme="majorHAnsi"/>
          <w:bCs/>
        </w:rPr>
      </w:pPr>
    </w:p>
    <w:p w14:paraId="1108144C" w14:textId="77777777" w:rsidR="007B108A" w:rsidRPr="00A32F10" w:rsidRDefault="007B108A" w:rsidP="007B108A">
      <w:pPr>
        <w:spacing w:line="276" w:lineRule="auto"/>
        <w:ind w:left="284"/>
        <w:jc w:val="both"/>
        <w:rPr>
          <w:rFonts w:asciiTheme="majorHAnsi" w:hAnsiTheme="majorHAnsi"/>
        </w:rPr>
      </w:pPr>
      <w:r w:rsidRPr="00A32F10">
        <w:rPr>
          <w:rFonts w:asciiTheme="majorHAnsi" w:hAnsiTheme="majorHAnsi"/>
        </w:rPr>
        <w:t xml:space="preserve">Ponudniki ponujeno ceno vnesejo na obrazec </w:t>
      </w:r>
      <w:proofErr w:type="spellStart"/>
      <w:r w:rsidRPr="00A32F10">
        <w:rPr>
          <w:rFonts w:asciiTheme="majorHAnsi" w:hAnsiTheme="majorHAnsi"/>
          <w:b/>
          <w:bCs/>
        </w:rPr>
        <w:t>Obr</w:t>
      </w:r>
      <w:proofErr w:type="spellEnd"/>
      <w:r w:rsidRPr="00A32F10">
        <w:rPr>
          <w:rFonts w:asciiTheme="majorHAnsi" w:hAnsiTheme="majorHAnsi"/>
          <w:b/>
          <w:bCs/>
        </w:rPr>
        <w:t>. Ponudbeni predračun</w:t>
      </w:r>
      <w:r w:rsidRPr="00A32F10">
        <w:rPr>
          <w:rFonts w:asciiTheme="majorHAnsi" w:hAnsiTheme="majorHAnsi"/>
        </w:rPr>
        <w:t>.</w:t>
      </w:r>
    </w:p>
    <w:p w14:paraId="7DFF7276" w14:textId="77777777" w:rsidR="007B108A" w:rsidRPr="00A32F10" w:rsidRDefault="007B108A" w:rsidP="007B108A">
      <w:pPr>
        <w:spacing w:line="276" w:lineRule="auto"/>
        <w:ind w:left="284"/>
        <w:jc w:val="both"/>
        <w:rPr>
          <w:rFonts w:asciiTheme="majorHAnsi" w:hAnsiTheme="majorHAnsi"/>
        </w:rPr>
      </w:pPr>
    </w:p>
    <w:p w14:paraId="4BD70450" w14:textId="77777777" w:rsidR="007B108A" w:rsidRPr="00A32F10" w:rsidRDefault="007B108A" w:rsidP="007B108A">
      <w:pPr>
        <w:spacing w:line="276" w:lineRule="auto"/>
        <w:ind w:left="284"/>
        <w:jc w:val="both"/>
        <w:rPr>
          <w:rFonts w:asciiTheme="majorHAnsi" w:hAnsiTheme="majorHAnsi"/>
        </w:rPr>
      </w:pPr>
      <w:r w:rsidRPr="00A32F10">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A32F10">
        <w:rPr>
          <w:rFonts w:asciiTheme="majorHAnsi" w:hAnsiTheme="majorHAnsi"/>
          <w:b/>
          <w:bCs/>
        </w:rPr>
        <w:t>Obr</w:t>
      </w:r>
      <w:proofErr w:type="spellEnd"/>
      <w:r w:rsidRPr="00A32F10">
        <w:rPr>
          <w:rFonts w:asciiTheme="majorHAnsi" w:hAnsiTheme="majorHAnsi"/>
          <w:b/>
          <w:bCs/>
        </w:rPr>
        <w:t>. Ponudbeni predračun</w:t>
      </w:r>
      <w:r w:rsidRPr="00A32F10">
        <w:rPr>
          <w:rFonts w:asciiTheme="majorHAnsi" w:hAnsiTheme="majorHAnsi"/>
        </w:rPr>
        <w:t xml:space="preserve">. </w:t>
      </w:r>
    </w:p>
    <w:p w14:paraId="12CD5D30" w14:textId="77777777" w:rsidR="007B108A" w:rsidRPr="00A32F10" w:rsidRDefault="007B108A" w:rsidP="007B108A">
      <w:pPr>
        <w:spacing w:line="276" w:lineRule="auto"/>
        <w:ind w:left="284"/>
        <w:jc w:val="both"/>
        <w:rPr>
          <w:rFonts w:asciiTheme="majorHAnsi" w:hAnsiTheme="majorHAnsi"/>
        </w:rPr>
      </w:pPr>
    </w:p>
    <w:p w14:paraId="6B7CB208" w14:textId="77777777" w:rsidR="007B108A" w:rsidRPr="00A32F10" w:rsidRDefault="007B108A" w:rsidP="007B108A">
      <w:pPr>
        <w:spacing w:line="276" w:lineRule="auto"/>
        <w:ind w:left="284"/>
        <w:jc w:val="both"/>
        <w:rPr>
          <w:rFonts w:asciiTheme="majorHAnsi" w:hAnsiTheme="majorHAnsi"/>
        </w:rPr>
      </w:pPr>
      <w:r w:rsidRPr="00A32F10">
        <w:rPr>
          <w:rFonts w:asciiTheme="majorHAnsi" w:hAnsiTheme="majorHAnsi"/>
        </w:rPr>
        <w:t xml:space="preserve">»Skupna ponudbena vrednost«, ki bo vpisana v istoimenski razdelek in v dokument </w:t>
      </w:r>
      <w:proofErr w:type="spellStart"/>
      <w:r w:rsidRPr="00A32F10">
        <w:rPr>
          <w:rFonts w:asciiTheme="majorHAnsi" w:hAnsiTheme="majorHAnsi"/>
          <w:b/>
          <w:bCs/>
        </w:rPr>
        <w:t>Obr</w:t>
      </w:r>
      <w:proofErr w:type="spellEnd"/>
      <w:r w:rsidRPr="00A32F10">
        <w:rPr>
          <w:rFonts w:asciiTheme="majorHAnsi" w:hAnsiTheme="majorHAnsi"/>
          <w:b/>
          <w:bCs/>
        </w:rPr>
        <w:t>. Ponudbeni predračun</w:t>
      </w:r>
      <w:r w:rsidRPr="00A32F10">
        <w:rPr>
          <w:rFonts w:asciiTheme="majorHAnsi" w:hAnsiTheme="majorHAnsi"/>
        </w:rPr>
        <w:t xml:space="preserve">, bosta razvidna in dostopna na javnem odpiranju ponudb. </w:t>
      </w:r>
    </w:p>
    <w:p w14:paraId="29C6D492" w14:textId="77777777" w:rsidR="007B108A" w:rsidRPr="00A32F10" w:rsidRDefault="007B108A" w:rsidP="007B108A">
      <w:pPr>
        <w:spacing w:line="276" w:lineRule="auto"/>
        <w:ind w:left="284"/>
        <w:jc w:val="both"/>
        <w:rPr>
          <w:rFonts w:asciiTheme="majorHAnsi" w:hAnsiTheme="majorHAnsi"/>
        </w:rPr>
      </w:pPr>
    </w:p>
    <w:p w14:paraId="4BD59BA9" w14:textId="77777777" w:rsidR="007B108A" w:rsidRPr="00A32F10" w:rsidRDefault="007B108A" w:rsidP="007B108A">
      <w:pPr>
        <w:spacing w:line="276" w:lineRule="auto"/>
        <w:ind w:left="284"/>
        <w:jc w:val="both"/>
        <w:rPr>
          <w:rFonts w:asciiTheme="majorHAnsi" w:hAnsiTheme="majorHAnsi"/>
        </w:rPr>
      </w:pPr>
      <w:r w:rsidRPr="00A32F10">
        <w:rPr>
          <w:rFonts w:asciiTheme="majorHAnsi" w:hAnsiTheme="majorHAnsi"/>
        </w:rPr>
        <w:t xml:space="preserve">V primeru napak v prepisu vrednosti v uporabljenem sistemu, bo naročnik kot pravilno upošteval skupno ponujeno ceno na obrazcu </w:t>
      </w:r>
      <w:proofErr w:type="spellStart"/>
      <w:r w:rsidRPr="00A32F10">
        <w:rPr>
          <w:rFonts w:asciiTheme="majorHAnsi" w:hAnsiTheme="majorHAnsi"/>
          <w:b/>
          <w:bCs/>
        </w:rPr>
        <w:t>Obr</w:t>
      </w:r>
      <w:proofErr w:type="spellEnd"/>
      <w:r w:rsidRPr="00A32F10">
        <w:rPr>
          <w:rFonts w:asciiTheme="majorHAnsi" w:hAnsiTheme="majorHAnsi"/>
          <w:b/>
          <w:bCs/>
        </w:rPr>
        <w:t>. Ponudbeni predračun</w:t>
      </w:r>
      <w:r w:rsidRPr="00A32F10">
        <w:rPr>
          <w:rFonts w:asciiTheme="majorHAnsi" w:hAnsiTheme="majorHAnsi"/>
        </w:rPr>
        <w:t>.</w:t>
      </w:r>
    </w:p>
    <w:p w14:paraId="5CC18C31" w14:textId="77777777" w:rsidR="007B108A" w:rsidRPr="00A32F10" w:rsidRDefault="007B108A" w:rsidP="007B108A">
      <w:pPr>
        <w:spacing w:line="276" w:lineRule="auto"/>
        <w:ind w:left="284"/>
        <w:jc w:val="both"/>
        <w:rPr>
          <w:rFonts w:asciiTheme="majorHAnsi" w:hAnsiTheme="majorHAnsi"/>
        </w:rPr>
      </w:pPr>
    </w:p>
    <w:p w14:paraId="082C1FED" w14:textId="744296E0" w:rsidR="007B108A" w:rsidRPr="00054BD1" w:rsidRDefault="007B108A" w:rsidP="007B108A">
      <w:pPr>
        <w:spacing w:line="276" w:lineRule="auto"/>
        <w:ind w:left="284"/>
        <w:jc w:val="both"/>
        <w:rPr>
          <w:rFonts w:asciiTheme="majorHAnsi" w:hAnsiTheme="majorHAnsi"/>
        </w:rPr>
      </w:pPr>
      <w:r w:rsidRPr="00A32F10">
        <w:rPr>
          <w:rFonts w:asciiTheme="majorHAnsi" w:hAnsiTheme="majorHAnsi"/>
          <w:b/>
          <w:bCs/>
        </w:rPr>
        <w:t xml:space="preserve">B) Dodatna usposobljenost </w:t>
      </w:r>
      <w:r>
        <w:rPr>
          <w:rFonts w:asciiTheme="majorHAnsi" w:hAnsiTheme="majorHAnsi"/>
          <w:b/>
          <w:bCs/>
        </w:rPr>
        <w:t xml:space="preserve">strokovnega kadra </w:t>
      </w:r>
      <w:r w:rsidRPr="00C3435F">
        <w:rPr>
          <w:rFonts w:asciiTheme="majorHAnsi" w:hAnsiTheme="majorHAnsi"/>
          <w:b/>
          <w:bCs/>
        </w:rPr>
        <w:t>(</w:t>
      </w:r>
      <w:proofErr w:type="spellStart"/>
      <w:r w:rsidRPr="00C3435F">
        <w:rPr>
          <w:rFonts w:asciiTheme="majorHAnsi" w:hAnsiTheme="majorHAnsi"/>
          <w:b/>
          <w:bCs/>
        </w:rPr>
        <w:t>max</w:t>
      </w:r>
      <w:proofErr w:type="spellEnd"/>
      <w:r w:rsidRPr="00C3435F">
        <w:rPr>
          <w:rFonts w:asciiTheme="majorHAnsi" w:hAnsiTheme="majorHAnsi"/>
          <w:b/>
          <w:bCs/>
        </w:rPr>
        <w:t xml:space="preserve">. </w:t>
      </w:r>
      <w:r w:rsidR="00C618E1">
        <w:rPr>
          <w:rFonts w:asciiTheme="majorHAnsi" w:hAnsiTheme="majorHAnsi"/>
          <w:b/>
          <w:bCs/>
        </w:rPr>
        <w:t>6</w:t>
      </w:r>
      <w:r w:rsidRPr="00C3435F">
        <w:rPr>
          <w:rFonts w:asciiTheme="majorHAnsi" w:hAnsiTheme="majorHAnsi"/>
          <w:b/>
          <w:bCs/>
        </w:rPr>
        <w:t xml:space="preserve"> točk)</w:t>
      </w:r>
    </w:p>
    <w:p w14:paraId="1FD17EB2" w14:textId="70A6EC76" w:rsidR="007B108A" w:rsidRDefault="007B108A" w:rsidP="007B108A">
      <w:pPr>
        <w:spacing w:line="276" w:lineRule="auto"/>
        <w:ind w:left="284"/>
        <w:jc w:val="both"/>
        <w:rPr>
          <w:rFonts w:asciiTheme="majorHAnsi" w:hAnsiTheme="majorHAnsi"/>
        </w:rPr>
      </w:pPr>
      <w:r>
        <w:rPr>
          <w:rFonts w:asciiTheme="majorHAnsi" w:hAnsiTheme="majorHAnsi"/>
        </w:rPr>
        <w:t xml:space="preserve">Ponudnik prejme pri predmetnem podmerilu dodatni </w:t>
      </w:r>
      <w:r w:rsidR="00C618E1">
        <w:rPr>
          <w:rFonts w:asciiTheme="majorHAnsi" w:hAnsiTheme="majorHAnsi"/>
        </w:rPr>
        <w:t>2</w:t>
      </w:r>
      <w:r>
        <w:rPr>
          <w:rFonts w:asciiTheme="majorHAnsi" w:hAnsiTheme="majorHAnsi"/>
        </w:rPr>
        <w:t xml:space="preserve"> točki za vsako </w:t>
      </w:r>
      <w:r w:rsidR="00E54F79">
        <w:rPr>
          <w:rFonts w:asciiTheme="majorHAnsi" w:hAnsiTheme="majorHAnsi"/>
        </w:rPr>
        <w:t>dodatno</w:t>
      </w:r>
      <w:r>
        <w:rPr>
          <w:rFonts w:asciiTheme="majorHAnsi" w:hAnsiTheme="majorHAnsi"/>
        </w:rPr>
        <w:t xml:space="preserve"> izkazano referenco </w:t>
      </w:r>
      <w:r w:rsidR="001B34C2">
        <w:rPr>
          <w:rFonts w:asciiTheme="majorHAnsi" w:hAnsiTheme="majorHAnsi"/>
        </w:rPr>
        <w:t>katerega koli imenovanega kadra</w:t>
      </w:r>
      <w:r w:rsidR="001E47BA">
        <w:rPr>
          <w:rFonts w:asciiTheme="majorHAnsi" w:hAnsiTheme="majorHAnsi"/>
        </w:rPr>
        <w:t xml:space="preserve"> iz točke A., B. ali C. (6. Pogoj Kadri)</w:t>
      </w:r>
      <w:r>
        <w:rPr>
          <w:rFonts w:asciiTheme="majorHAnsi" w:hAnsiTheme="majorHAnsi"/>
        </w:rPr>
        <w:t xml:space="preserve">, vendar skupaj največ </w:t>
      </w:r>
      <w:r w:rsidR="00E54F79">
        <w:rPr>
          <w:rFonts w:asciiTheme="majorHAnsi" w:hAnsiTheme="majorHAnsi"/>
        </w:rPr>
        <w:t>6</w:t>
      </w:r>
      <w:r>
        <w:rPr>
          <w:rFonts w:asciiTheme="majorHAnsi" w:hAnsiTheme="majorHAnsi"/>
        </w:rPr>
        <w:t xml:space="preserve"> točk.</w:t>
      </w:r>
    </w:p>
    <w:p w14:paraId="42F643F6" w14:textId="77777777" w:rsidR="007B108A" w:rsidRDefault="007B108A" w:rsidP="007B108A">
      <w:pPr>
        <w:spacing w:line="276" w:lineRule="auto"/>
        <w:ind w:left="284"/>
        <w:jc w:val="both"/>
        <w:rPr>
          <w:rFonts w:asciiTheme="majorHAnsi" w:hAnsiTheme="majorHAnsi"/>
        </w:rPr>
      </w:pPr>
    </w:p>
    <w:p w14:paraId="637D0FC1" w14:textId="41F3FD50" w:rsidR="0025405A" w:rsidRPr="0025405A" w:rsidRDefault="00E54F79" w:rsidP="0025405A">
      <w:pPr>
        <w:spacing w:line="276" w:lineRule="auto"/>
        <w:ind w:left="284"/>
        <w:jc w:val="both"/>
        <w:rPr>
          <w:rFonts w:asciiTheme="majorHAnsi" w:hAnsiTheme="majorHAnsi"/>
        </w:rPr>
      </w:pPr>
      <w:r w:rsidRPr="00E54F79">
        <w:rPr>
          <w:rFonts w:asciiTheme="majorHAnsi" w:hAnsiTheme="majorHAnsi"/>
        </w:rPr>
        <w:t>Naročnik bo kot istovrstni posel upošteval vsak posel, skladno z opisom iz referenčnega pogoja za gospodarski subjekt (4. Pogoj Referenčni pogoj za gospodarski subjekt</w:t>
      </w:r>
      <w:r w:rsidR="00725D02">
        <w:rPr>
          <w:rFonts w:asciiTheme="majorHAnsi" w:hAnsiTheme="majorHAnsi"/>
        </w:rPr>
        <w:t>: REFERENCA A ali REFERENCA B</w:t>
      </w:r>
      <w:r>
        <w:rPr>
          <w:rFonts w:asciiTheme="majorHAnsi" w:hAnsiTheme="majorHAnsi"/>
        </w:rPr>
        <w:t xml:space="preserve">), ki je bil izveden po pravilih FIDIC (tj. </w:t>
      </w:r>
      <w:r w:rsidRPr="00E54F79">
        <w:rPr>
          <w:rFonts w:asciiTheme="majorHAnsi" w:hAnsiTheme="majorHAnsi"/>
        </w:rPr>
        <w:t>storitev nadzora po pravilih FIDIC BELE knjige nad gradnjo, ki se je izvajala po pravilih FIDIC RDEČE ali RUMENE knjige</w:t>
      </w:r>
      <w:r>
        <w:rPr>
          <w:rFonts w:asciiTheme="majorHAnsi" w:hAnsiTheme="majorHAnsi"/>
        </w:rPr>
        <w:t>)</w:t>
      </w:r>
      <w:r w:rsidR="0025405A" w:rsidRPr="0025405A">
        <w:rPr>
          <w:rFonts w:asciiTheme="majorHAnsi" w:hAnsiTheme="majorHAnsi"/>
        </w:rPr>
        <w:t xml:space="preserve">. </w:t>
      </w:r>
    </w:p>
    <w:p w14:paraId="75F56747" w14:textId="77777777" w:rsidR="0025405A" w:rsidRDefault="0025405A" w:rsidP="007B108A">
      <w:pPr>
        <w:spacing w:line="276" w:lineRule="auto"/>
        <w:ind w:left="284"/>
        <w:jc w:val="both"/>
        <w:rPr>
          <w:rFonts w:asciiTheme="majorHAnsi" w:hAnsiTheme="majorHAnsi"/>
        </w:rPr>
      </w:pPr>
    </w:p>
    <w:p w14:paraId="7C9A1146" w14:textId="4F331690" w:rsidR="007B108A" w:rsidRDefault="007B108A" w:rsidP="007B108A">
      <w:pPr>
        <w:spacing w:line="276" w:lineRule="auto"/>
        <w:ind w:left="284"/>
        <w:jc w:val="both"/>
        <w:rPr>
          <w:rFonts w:asciiTheme="majorHAnsi" w:hAnsiTheme="majorHAnsi"/>
        </w:rPr>
      </w:pPr>
      <w:r>
        <w:rPr>
          <w:rFonts w:asciiTheme="majorHAnsi" w:hAnsiTheme="majorHAnsi"/>
        </w:rPr>
        <w:t>Referenčni posel, naveden za namene izkazovanja izpolnjevanja kadrovskega pogoja (5. Pogoj: Kadri), se pri tem podmerilu ne točkuje.</w:t>
      </w:r>
      <w:r w:rsidR="00882040">
        <w:rPr>
          <w:rFonts w:asciiTheme="majorHAnsi" w:hAnsiTheme="majorHAnsi"/>
        </w:rPr>
        <w:t xml:space="preserve"> </w:t>
      </w:r>
    </w:p>
    <w:p w14:paraId="3D95B3A0" w14:textId="77777777" w:rsidR="007B108A" w:rsidRDefault="007B108A" w:rsidP="007B108A">
      <w:pPr>
        <w:spacing w:line="276" w:lineRule="auto"/>
        <w:ind w:left="284"/>
        <w:jc w:val="both"/>
        <w:rPr>
          <w:rFonts w:asciiTheme="majorHAnsi" w:hAnsiTheme="majorHAnsi"/>
        </w:rPr>
      </w:pPr>
    </w:p>
    <w:p w14:paraId="5933A2D1" w14:textId="77777777" w:rsidR="007B108A" w:rsidRDefault="007B108A" w:rsidP="007B108A">
      <w:pPr>
        <w:spacing w:line="276" w:lineRule="auto"/>
        <w:ind w:left="284"/>
        <w:jc w:val="both"/>
        <w:rPr>
          <w:rFonts w:asciiTheme="majorHAnsi" w:hAnsiTheme="majorHAnsi"/>
        </w:rPr>
      </w:pPr>
    </w:p>
    <w:p w14:paraId="2CFA22FD" w14:textId="7D1D9A75" w:rsidR="007B108A" w:rsidRDefault="007B108A" w:rsidP="007B108A">
      <w:pPr>
        <w:spacing w:line="276" w:lineRule="auto"/>
        <w:ind w:left="284"/>
        <w:jc w:val="both"/>
        <w:rPr>
          <w:rFonts w:asciiTheme="majorHAnsi" w:hAnsiTheme="majorHAnsi"/>
        </w:rPr>
      </w:pPr>
      <w:r>
        <w:rPr>
          <w:rFonts w:asciiTheme="majorHAnsi" w:hAnsiTheme="majorHAnsi"/>
        </w:rPr>
        <w:lastRenderedPageBreak/>
        <w:t xml:space="preserve">Ponudnik število dodatnih referenc navede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Ponudbeni predračun</w:t>
      </w:r>
      <w:r>
        <w:rPr>
          <w:rFonts w:asciiTheme="majorHAnsi" w:hAnsiTheme="majorHAnsi"/>
        </w:rPr>
        <w:t xml:space="preserve"> in predloži pripadajoče število referenčnih potrdil na obrazcu </w:t>
      </w:r>
      <w:proofErr w:type="spellStart"/>
      <w:r w:rsidRPr="00061D9F">
        <w:rPr>
          <w:rFonts w:asciiTheme="majorHAnsi" w:hAnsiTheme="majorHAnsi"/>
          <w:b/>
          <w:bCs/>
        </w:rPr>
        <w:t>Obr</w:t>
      </w:r>
      <w:proofErr w:type="spellEnd"/>
      <w:r w:rsidRPr="00061D9F">
        <w:rPr>
          <w:rFonts w:asciiTheme="majorHAnsi" w:hAnsiTheme="majorHAnsi"/>
          <w:b/>
          <w:bCs/>
        </w:rPr>
        <w:t>. Referenčni posli kadrov</w:t>
      </w:r>
      <w:r w:rsidRPr="00061D9F">
        <w:rPr>
          <w:rFonts w:asciiTheme="majorHAnsi" w:hAnsiTheme="majorHAnsi"/>
        </w:rPr>
        <w:t>. Vsa referenčna potrdila morajo biti potrjena s strani naročnika referenčnega posla</w:t>
      </w:r>
      <w:r>
        <w:rPr>
          <w:rFonts w:asciiTheme="majorHAnsi" w:hAnsiTheme="majorHAnsi"/>
        </w:rPr>
        <w:t xml:space="preserve">. V primeru, da število predloženih dodatnih referenčnih potrdil in podatki o številu dodatnih referenc ne bodo skladni, bo naročnik dodelil točke za tiste dodatne reference, za katere bo predložen </w:t>
      </w:r>
      <w:proofErr w:type="spellStart"/>
      <w:r w:rsidRPr="005E33BB">
        <w:rPr>
          <w:rFonts w:asciiTheme="majorHAnsi" w:hAnsiTheme="majorHAnsi"/>
          <w:b/>
          <w:bCs/>
        </w:rPr>
        <w:t>Obr</w:t>
      </w:r>
      <w:proofErr w:type="spellEnd"/>
      <w:r w:rsidRPr="005E33BB">
        <w:rPr>
          <w:rFonts w:asciiTheme="majorHAnsi" w:hAnsiTheme="majorHAnsi"/>
          <w:b/>
          <w:bCs/>
        </w:rPr>
        <w:t>. Referenčni posli kadrov</w:t>
      </w:r>
      <w:r>
        <w:rPr>
          <w:rFonts w:asciiTheme="majorHAnsi" w:hAnsiTheme="majorHAnsi"/>
        </w:rPr>
        <w:t>.</w:t>
      </w:r>
    </w:p>
    <w:p w14:paraId="1FF41A60" w14:textId="77777777" w:rsidR="00E54F79" w:rsidRDefault="00E54F79" w:rsidP="007B108A">
      <w:pPr>
        <w:spacing w:line="276" w:lineRule="auto"/>
        <w:ind w:left="284"/>
        <w:jc w:val="both"/>
        <w:rPr>
          <w:rFonts w:asciiTheme="majorHAnsi" w:hAnsiTheme="majorHAnsi"/>
        </w:rPr>
      </w:pPr>
    </w:p>
    <w:p w14:paraId="309C0D80" w14:textId="77777777" w:rsidR="00E54F79" w:rsidRDefault="00E54F79" w:rsidP="007B108A">
      <w:pPr>
        <w:spacing w:line="276" w:lineRule="auto"/>
        <w:ind w:left="284"/>
        <w:jc w:val="both"/>
        <w:rPr>
          <w:rFonts w:asciiTheme="majorHAnsi" w:hAnsiTheme="majorHAnsi"/>
        </w:rPr>
      </w:pPr>
    </w:p>
    <w:p w14:paraId="4A50F52C" w14:textId="77777777" w:rsidR="00E54F79" w:rsidRDefault="00E54F79" w:rsidP="007B108A">
      <w:pPr>
        <w:spacing w:line="276" w:lineRule="auto"/>
        <w:ind w:left="284"/>
        <w:jc w:val="both"/>
        <w:rPr>
          <w:rFonts w:asciiTheme="majorHAnsi" w:hAnsiTheme="majorHAnsi"/>
        </w:rPr>
      </w:pPr>
    </w:p>
    <w:p w14:paraId="4140C223" w14:textId="77777777" w:rsidR="005B3E5E" w:rsidRDefault="005B3E5E" w:rsidP="005B3E5E">
      <w:pPr>
        <w:spacing w:line="276" w:lineRule="auto"/>
        <w:ind w:left="284"/>
        <w:jc w:val="both"/>
        <w:rPr>
          <w:rFonts w:asciiTheme="majorHAnsi" w:hAnsiTheme="majorHAnsi"/>
        </w:rPr>
      </w:pPr>
    </w:p>
    <w:p w14:paraId="72A1465A" w14:textId="77777777" w:rsidR="007B108A" w:rsidRDefault="007B108A" w:rsidP="005B3E5E">
      <w:pPr>
        <w:spacing w:line="276" w:lineRule="auto"/>
        <w:ind w:left="284"/>
        <w:jc w:val="both"/>
        <w:rPr>
          <w:rFonts w:asciiTheme="majorHAnsi" w:hAnsiTheme="majorHAnsi"/>
        </w:rPr>
      </w:pPr>
    </w:p>
    <w:p w14:paraId="2DA3E9F5" w14:textId="77777777" w:rsidR="007B108A" w:rsidRDefault="007B108A" w:rsidP="005B3E5E">
      <w:pPr>
        <w:spacing w:line="276" w:lineRule="auto"/>
        <w:ind w:left="284"/>
        <w:jc w:val="both"/>
        <w:rPr>
          <w:rFonts w:asciiTheme="majorHAnsi" w:hAnsiTheme="majorHAnsi"/>
        </w:rPr>
      </w:pPr>
    </w:p>
    <w:p w14:paraId="08E7B73A" w14:textId="77777777" w:rsidR="007B108A" w:rsidRDefault="007B108A" w:rsidP="005B3E5E">
      <w:pPr>
        <w:spacing w:line="276" w:lineRule="auto"/>
        <w:ind w:left="284"/>
        <w:jc w:val="both"/>
        <w:rPr>
          <w:rFonts w:asciiTheme="majorHAnsi" w:hAnsiTheme="majorHAnsi"/>
        </w:rPr>
      </w:pPr>
    </w:p>
    <w:p w14:paraId="24010A0E" w14:textId="1EFA3814" w:rsidR="002F0682" w:rsidRPr="00843ED0" w:rsidRDefault="002F0682" w:rsidP="009C0EB2">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6" w:name="_Hlk11305205"/>
      <w:bookmarkStart w:id="17" w:name="_Hlk17203315"/>
      <w:bookmarkStart w:id="18"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15B8BFFF" w14:textId="64C7308D" w:rsidR="00234EBC" w:rsidRPr="00234EBC" w:rsidRDefault="00234EBC" w:rsidP="00234EBC">
      <w:pPr>
        <w:pStyle w:val="Odstavekseznama"/>
        <w:numPr>
          <w:ilvl w:val="0"/>
          <w:numId w:val="35"/>
        </w:numPr>
        <w:spacing w:line="276" w:lineRule="auto"/>
        <w:jc w:val="both"/>
        <w:rPr>
          <w:rFonts w:asciiTheme="majorHAnsi" w:eastAsia="Trebuchet MS" w:hAnsiTheme="majorHAnsi"/>
        </w:rPr>
      </w:pPr>
      <w:bookmarkStart w:id="19" w:name="_Hlk165034368"/>
      <w:bookmarkEnd w:id="16"/>
      <w:bookmarkEnd w:id="17"/>
      <w:r w:rsidRPr="00234EBC">
        <w:rPr>
          <w:rFonts w:asciiTheme="majorHAnsi" w:eastAsia="Trebuchet MS" w:hAnsiTheme="majorHAnsi"/>
          <w:b/>
          <w:bCs/>
        </w:rPr>
        <w:t xml:space="preserve">Pooblastilo za podpis in oddajo ponudbe, </w:t>
      </w:r>
      <w:r w:rsidRPr="00234EBC">
        <w:rPr>
          <w:rFonts w:asciiTheme="majorHAnsi" w:eastAsia="Trebuchet MS" w:hAnsiTheme="majorHAnsi"/>
        </w:rPr>
        <w:t>v primeru, da ponudbo elektronsko ali lastnoročno podpiše oseba, ki ni zakoniti zastopnik ponudnika (lastni obrazec)</w:t>
      </w:r>
    </w:p>
    <w:p w14:paraId="7915A323"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Zavarovanje za resnost ponudbe </w:t>
      </w:r>
      <w:r w:rsidRPr="00234EBC">
        <w:rPr>
          <w:rFonts w:asciiTheme="majorHAnsi" w:eastAsia="Trebuchet MS" w:hAnsiTheme="majorHAnsi"/>
        </w:rPr>
        <w:t>(original)</w:t>
      </w:r>
    </w:p>
    <w:p w14:paraId="63E37A69"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xml:space="preserve">. Ponudba </w:t>
      </w:r>
    </w:p>
    <w:p w14:paraId="5E14BF72" w14:textId="77777777" w:rsidR="008A0E3C" w:rsidRDefault="008A0E3C" w:rsidP="008A0E3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xml:space="preserve">. </w:t>
      </w:r>
      <w:r>
        <w:rPr>
          <w:rFonts w:asciiTheme="majorHAnsi" w:eastAsia="Trebuchet MS" w:hAnsiTheme="majorHAnsi"/>
          <w:b/>
          <w:bCs/>
        </w:rPr>
        <w:t>Ponudbeni</w:t>
      </w:r>
      <w:r w:rsidRPr="00234EBC">
        <w:rPr>
          <w:rFonts w:asciiTheme="majorHAnsi" w:eastAsia="Trebuchet MS" w:hAnsiTheme="majorHAnsi"/>
          <w:b/>
          <w:bCs/>
        </w:rPr>
        <w:t xml:space="preserve"> predračun</w:t>
      </w:r>
    </w:p>
    <w:p w14:paraId="38F75475" w14:textId="1E4D64E1" w:rsidR="00130055" w:rsidRDefault="00130055" w:rsidP="008A0E3C">
      <w:pPr>
        <w:pStyle w:val="Odstavekseznama"/>
        <w:numPr>
          <w:ilvl w:val="0"/>
          <w:numId w:val="35"/>
        </w:numPr>
        <w:spacing w:line="276" w:lineRule="auto"/>
        <w:jc w:val="both"/>
        <w:rPr>
          <w:rFonts w:asciiTheme="majorHAnsi" w:eastAsia="Trebuchet MS" w:hAnsiTheme="majorHAnsi"/>
          <w:b/>
          <w:bCs/>
        </w:rPr>
      </w:pPr>
      <w:r w:rsidRPr="00130055">
        <w:rPr>
          <w:rFonts w:asciiTheme="majorHAnsi" w:eastAsia="Trebuchet MS" w:hAnsiTheme="majorHAnsi"/>
          <w:b/>
          <w:bCs/>
        </w:rPr>
        <w:t>kopij</w:t>
      </w:r>
      <w:r>
        <w:rPr>
          <w:rFonts w:asciiTheme="majorHAnsi" w:eastAsia="Trebuchet MS" w:hAnsiTheme="majorHAnsi"/>
          <w:b/>
          <w:bCs/>
        </w:rPr>
        <w:t>a</w:t>
      </w:r>
      <w:r w:rsidRPr="00130055">
        <w:rPr>
          <w:rFonts w:asciiTheme="majorHAnsi" w:eastAsia="Trebuchet MS" w:hAnsiTheme="majorHAnsi"/>
          <w:b/>
          <w:bCs/>
        </w:rPr>
        <w:t xml:space="preserve"> pridobljenega certifikata, potrdila oz. drugega dokazila, izdanega s strani izvajalca dodatnih kvalifikacij</w:t>
      </w:r>
      <w:r>
        <w:rPr>
          <w:rFonts w:asciiTheme="majorHAnsi" w:eastAsia="Trebuchet MS" w:hAnsiTheme="majorHAnsi"/>
        </w:rPr>
        <w:t xml:space="preserve"> (za dodatne točke v okviru merila C)</w:t>
      </w:r>
    </w:p>
    <w:p w14:paraId="47441CCC" w14:textId="77777777" w:rsidR="00F30B94" w:rsidRPr="00234EBC" w:rsidRDefault="00F30B94" w:rsidP="00F30B94">
      <w:pPr>
        <w:pStyle w:val="Odstavekseznama"/>
        <w:numPr>
          <w:ilvl w:val="0"/>
          <w:numId w:val="35"/>
        </w:numPr>
        <w:spacing w:line="276" w:lineRule="auto"/>
        <w:jc w:val="both"/>
        <w:rPr>
          <w:rFonts w:asciiTheme="majorHAnsi" w:eastAsia="Trebuchet MS" w:hAnsiTheme="majorHAnsi"/>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xml:space="preserve">. Soglasje podizvajalca </w:t>
      </w:r>
      <w:r w:rsidRPr="00234EBC">
        <w:rPr>
          <w:rFonts w:asciiTheme="majorHAnsi" w:eastAsia="Trebuchet MS" w:hAnsiTheme="majorHAnsi"/>
        </w:rPr>
        <w:t>(podizvajalec, ki zahteva neposredna plačila)</w:t>
      </w:r>
    </w:p>
    <w:p w14:paraId="4F1B60F6" w14:textId="77777777" w:rsidR="00F30B94" w:rsidRPr="00234EBC" w:rsidRDefault="00F30B94" w:rsidP="00F30B94">
      <w:pPr>
        <w:pStyle w:val="Odstavekseznama"/>
        <w:numPr>
          <w:ilvl w:val="0"/>
          <w:numId w:val="35"/>
        </w:numPr>
        <w:spacing w:line="276" w:lineRule="auto"/>
        <w:jc w:val="both"/>
        <w:rPr>
          <w:rFonts w:asciiTheme="majorHAnsi" w:eastAsia="Trebuchet MS" w:hAnsiTheme="majorHAnsi"/>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xml:space="preserve">. Lastniška struktura </w:t>
      </w:r>
      <w:r w:rsidRPr="00234EBC">
        <w:rPr>
          <w:rFonts w:asciiTheme="majorHAnsi" w:eastAsia="Trebuchet MS" w:hAnsiTheme="majorHAnsi"/>
        </w:rPr>
        <w:t>(ponudnik, partner, podizvajalec, ki zahteva neposredna plačila)</w:t>
      </w:r>
    </w:p>
    <w:p w14:paraId="6FBF35DD" w14:textId="77777777" w:rsidR="00FE70A8" w:rsidRPr="00234EBC" w:rsidRDefault="00FE70A8" w:rsidP="00FE70A8">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Partnerska pogodba, </w:t>
      </w:r>
      <w:r w:rsidRPr="00234EBC">
        <w:rPr>
          <w:rFonts w:asciiTheme="majorHAnsi" w:eastAsia="Trebuchet MS" w:hAnsiTheme="majorHAnsi"/>
        </w:rPr>
        <w:t>v primeru, da ponudnik nastopa s partnerjem (lastni obrazec)</w:t>
      </w:r>
    </w:p>
    <w:p w14:paraId="5A977ABB" w14:textId="77777777" w:rsidR="00F30B94" w:rsidRDefault="00F30B94" w:rsidP="00F30B94">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ESPD obrazec </w:t>
      </w:r>
      <w:r w:rsidRPr="00234EBC">
        <w:rPr>
          <w:rFonts w:asciiTheme="majorHAnsi" w:eastAsia="Trebuchet MS" w:hAnsiTheme="majorHAnsi"/>
        </w:rPr>
        <w:t>(ponudnik, partner, podizvajalec)</w:t>
      </w:r>
    </w:p>
    <w:p w14:paraId="50736950" w14:textId="19EDBB29" w:rsidR="00C914D7" w:rsidRPr="00C914D7" w:rsidRDefault="00C914D7" w:rsidP="00F30B94">
      <w:pPr>
        <w:pStyle w:val="Odstavekseznama"/>
        <w:numPr>
          <w:ilvl w:val="0"/>
          <w:numId w:val="35"/>
        </w:numPr>
        <w:spacing w:line="276" w:lineRule="auto"/>
        <w:jc w:val="both"/>
        <w:rPr>
          <w:rFonts w:asciiTheme="majorHAnsi" w:eastAsia="Trebuchet MS" w:hAnsiTheme="majorHAnsi"/>
          <w:b/>
          <w:bCs/>
        </w:rPr>
      </w:pPr>
      <w:proofErr w:type="spellStart"/>
      <w:r w:rsidRPr="00C914D7">
        <w:rPr>
          <w:rFonts w:asciiTheme="majorHAnsi" w:eastAsia="Trebuchet MS" w:hAnsiTheme="majorHAnsi"/>
          <w:b/>
          <w:bCs/>
        </w:rPr>
        <w:t>Obr</w:t>
      </w:r>
      <w:proofErr w:type="spellEnd"/>
      <w:r w:rsidRPr="00C914D7">
        <w:rPr>
          <w:rFonts w:asciiTheme="majorHAnsi" w:eastAsia="Trebuchet MS" w:hAnsiTheme="majorHAnsi"/>
          <w:b/>
          <w:bCs/>
        </w:rPr>
        <w:t>. Pooblastila za pridobitev podatkov iz kazenske evidence</w:t>
      </w:r>
      <w:r>
        <w:rPr>
          <w:rFonts w:asciiTheme="majorHAnsi" w:eastAsia="Trebuchet MS" w:hAnsiTheme="majorHAnsi"/>
          <w:b/>
          <w:bCs/>
        </w:rPr>
        <w:t xml:space="preserve"> </w:t>
      </w:r>
      <w:r>
        <w:rPr>
          <w:rFonts w:asciiTheme="majorHAnsi" w:eastAsia="Trebuchet MS" w:hAnsiTheme="majorHAnsi"/>
        </w:rPr>
        <w:t xml:space="preserve">(za </w:t>
      </w:r>
      <w:r>
        <w:rPr>
          <w:rFonts w:asciiTheme="majorHAnsi" w:hAnsiTheme="majorHAnsi"/>
        </w:rPr>
        <w:t>vsako fizično</w:t>
      </w:r>
      <w:r w:rsidRPr="00844FC7">
        <w:rPr>
          <w:rFonts w:asciiTheme="majorHAnsi" w:hAnsiTheme="majorHAnsi"/>
        </w:rPr>
        <w:t xml:space="preserve"> osebe, ki </w:t>
      </w:r>
      <w:r>
        <w:rPr>
          <w:rFonts w:asciiTheme="majorHAnsi" w:hAnsiTheme="majorHAnsi"/>
        </w:rPr>
        <w:t>je</w:t>
      </w:r>
      <w:r w:rsidRPr="00844FC7">
        <w:rPr>
          <w:rFonts w:asciiTheme="majorHAnsi" w:hAnsiTheme="majorHAnsi"/>
        </w:rPr>
        <w:t xml:space="preserve"> članic</w:t>
      </w:r>
      <w:r>
        <w:rPr>
          <w:rFonts w:asciiTheme="majorHAnsi" w:hAnsiTheme="majorHAnsi"/>
        </w:rPr>
        <w:t>a</w:t>
      </w:r>
      <w:r w:rsidRPr="00844FC7">
        <w:rPr>
          <w:rFonts w:asciiTheme="majorHAnsi" w:hAnsiTheme="majorHAnsi"/>
        </w:rPr>
        <w:t xml:space="preserve"> upravnega, vodstvenega ali nadzornega organa gospodarskega subjekta ali ki ima pooblastila za njegovo zastopanje ali odločanje ali nadzor v njem</w:t>
      </w:r>
      <w:r>
        <w:rPr>
          <w:rFonts w:asciiTheme="majorHAnsi" w:eastAsia="Trebuchet MS" w:hAnsiTheme="majorHAnsi"/>
        </w:rPr>
        <w:t>)</w:t>
      </w:r>
    </w:p>
    <w:p w14:paraId="4962DAAD" w14:textId="207F5883" w:rsidR="00F30B94" w:rsidRDefault="0068538C" w:rsidP="00F30B94">
      <w:pPr>
        <w:pStyle w:val="Odstavekseznama"/>
        <w:numPr>
          <w:ilvl w:val="0"/>
          <w:numId w:val="35"/>
        </w:numPr>
        <w:spacing w:line="276" w:lineRule="auto"/>
        <w:jc w:val="both"/>
        <w:rPr>
          <w:rFonts w:asciiTheme="majorHAnsi" w:eastAsia="Trebuchet MS" w:hAnsiTheme="majorHAnsi"/>
        </w:rPr>
      </w:pPr>
      <w:r w:rsidRPr="0068538C">
        <w:rPr>
          <w:rFonts w:asciiTheme="majorHAnsi" w:eastAsia="Trebuchet MS" w:hAnsiTheme="majorHAnsi"/>
          <w:b/>
          <w:bCs/>
        </w:rPr>
        <w:t>Potrdila vseh bank ali drug</w:t>
      </w:r>
      <w:r>
        <w:rPr>
          <w:rFonts w:asciiTheme="majorHAnsi" w:eastAsia="Trebuchet MS" w:hAnsiTheme="majorHAnsi"/>
          <w:b/>
          <w:bCs/>
        </w:rPr>
        <w:t>o enakovredno</w:t>
      </w:r>
      <w:r w:rsidRPr="0068538C">
        <w:rPr>
          <w:rFonts w:asciiTheme="majorHAnsi" w:eastAsia="Trebuchet MS" w:hAnsiTheme="majorHAnsi"/>
          <w:b/>
          <w:bCs/>
        </w:rPr>
        <w:t xml:space="preserve"> dokazil</w:t>
      </w:r>
      <w:r>
        <w:rPr>
          <w:rFonts w:asciiTheme="majorHAnsi" w:eastAsia="Trebuchet MS" w:hAnsiTheme="majorHAnsi"/>
          <w:b/>
          <w:bCs/>
        </w:rPr>
        <w:t>o</w:t>
      </w:r>
      <w:r w:rsidRPr="0068538C">
        <w:rPr>
          <w:rFonts w:asciiTheme="majorHAnsi" w:eastAsia="Trebuchet MS" w:hAnsiTheme="majorHAnsi"/>
        </w:rPr>
        <w:t>, iz katerih je razvidno izpolnjevanje pogoja 3. Pogoj (Neporavnane obveznosti)</w:t>
      </w:r>
    </w:p>
    <w:p w14:paraId="22332F79" w14:textId="0B209226"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Referenčni posli gospodarskega subjekta</w:t>
      </w:r>
      <w:r>
        <w:rPr>
          <w:rFonts w:asciiTheme="majorHAnsi" w:eastAsia="Trebuchet MS" w:hAnsiTheme="majorHAnsi"/>
          <w:b/>
          <w:bCs/>
        </w:rPr>
        <w:t xml:space="preserve"> </w:t>
      </w:r>
      <w:r>
        <w:rPr>
          <w:rFonts w:asciiTheme="majorHAnsi" w:eastAsia="Trebuchet MS" w:hAnsiTheme="majorHAnsi"/>
        </w:rPr>
        <w:t>(potrjeni s strani naročnika ref. posla)</w:t>
      </w:r>
    </w:p>
    <w:p w14:paraId="12CDD6C7"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Kadri</w:t>
      </w:r>
    </w:p>
    <w:p w14:paraId="7C71507E" w14:textId="63264B20"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Referenčni posli kadrov</w:t>
      </w:r>
      <w:r>
        <w:rPr>
          <w:rFonts w:asciiTheme="majorHAnsi" w:eastAsia="Trebuchet MS" w:hAnsiTheme="majorHAnsi"/>
          <w:b/>
          <w:bCs/>
        </w:rPr>
        <w:t xml:space="preserve"> </w:t>
      </w:r>
      <w:r>
        <w:rPr>
          <w:rFonts w:asciiTheme="majorHAnsi" w:eastAsia="Trebuchet MS" w:hAnsiTheme="majorHAnsi"/>
        </w:rPr>
        <w:t>(potrjeni s strani naročnika ref. posla)</w:t>
      </w:r>
    </w:p>
    <w:p w14:paraId="654BEB43" w14:textId="31DF6843"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rPr>
        <w:t>Drugi dokumenti v primeru, kadar je v dokumentaciji v zvezi z oddajo javnega naročila, s popravki le-te, dodatnimi pojasnili ali popravki objave zahtevana dodatna dokumentacija.</w:t>
      </w:r>
    </w:p>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4768F210" w14:textId="0141A0B5" w:rsidR="00F330F3" w:rsidRDefault="005B3E5E" w:rsidP="00234EBC">
      <w:pPr>
        <w:pStyle w:val="Odstavekseznama"/>
        <w:numPr>
          <w:ilvl w:val="0"/>
          <w:numId w:val="35"/>
        </w:numPr>
        <w:spacing w:line="276" w:lineRule="auto"/>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r w:rsidR="00E03816">
        <w:rPr>
          <w:rFonts w:asciiTheme="majorHAnsi" w:eastAsia="Trebuchet MS" w:hAnsiTheme="majorHAnsi"/>
        </w:rPr>
        <w:t>vključno s posebnimi in splošnimi pogoji (FIDIC Bela knjiga)</w:t>
      </w:r>
    </w:p>
    <w:p w14:paraId="64122CAB" w14:textId="6F279427" w:rsidR="005B3E5E" w:rsidRPr="0066083E" w:rsidRDefault="005B3E5E" w:rsidP="00234EBC">
      <w:pPr>
        <w:pStyle w:val="Odstavekseznama"/>
        <w:numPr>
          <w:ilvl w:val="0"/>
          <w:numId w:val="35"/>
        </w:numPr>
        <w:spacing w:line="276" w:lineRule="auto"/>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E03816">
        <w:rPr>
          <w:rFonts w:asciiTheme="majorHAnsi" w:eastAsia="Trebuchet MS" w:hAnsiTheme="majorHAnsi"/>
        </w:rPr>
        <w:t>.</w:t>
      </w:r>
      <w:r w:rsidRPr="0066083E">
        <w:rPr>
          <w:rFonts w:asciiTheme="majorHAnsi" w:eastAsia="Trebuchet MS" w:hAnsiTheme="majorHAnsi"/>
        </w:rPr>
        <w:t xml:space="preserve"> </w:t>
      </w:r>
    </w:p>
    <w:bookmarkEnd w:id="19"/>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8"/>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22EC085C"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725D02">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w:t>
      </w:r>
      <w:r w:rsidR="0015223E">
        <w:rPr>
          <w:rFonts w:asciiTheme="majorHAnsi" w:eastAsia="Trebuchet MS" w:hAnsiTheme="majorHAnsi"/>
        </w:rPr>
        <w:t>XX</w:t>
      </w:r>
      <w:r w:rsidRPr="002B70D5">
        <w:rPr>
          <w:rFonts w:asciiTheme="majorHAnsi" w:eastAsia="Trebuchet MS" w:hAnsiTheme="majorHAnsi"/>
        </w:rPr>
        <w:t xml:space="preserve"> številka obvestila o naročilu iz Portala javnih naročil, ki je podana v obliki JNXXXXXX/20XX-</w:t>
      </w:r>
      <w:r w:rsidR="004E158D">
        <w:rPr>
          <w:rFonts w:asciiTheme="majorHAnsi" w:eastAsia="Trebuchet MS" w:hAnsiTheme="majorHAnsi"/>
        </w:rPr>
        <w:t>EUe16/01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D909C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1AA9B" w14:textId="77777777" w:rsidR="0044769F" w:rsidRDefault="0044769F" w:rsidP="00067AAF">
      <w:r>
        <w:separator/>
      </w:r>
    </w:p>
  </w:endnote>
  <w:endnote w:type="continuationSeparator" w:id="0">
    <w:p w14:paraId="15A5C51A" w14:textId="77777777" w:rsidR="0044769F" w:rsidRDefault="0044769F" w:rsidP="00067AAF">
      <w:r>
        <w:continuationSeparator/>
      </w:r>
    </w:p>
  </w:endnote>
  <w:endnote w:type="continuationNotice" w:id="1">
    <w:p w14:paraId="435A54AA" w14:textId="77777777" w:rsidR="0044769F" w:rsidRDefault="00447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ACFE9" w14:textId="77777777" w:rsidR="0044769F" w:rsidRDefault="0044769F" w:rsidP="00067AAF">
      <w:r>
        <w:separator/>
      </w:r>
    </w:p>
  </w:footnote>
  <w:footnote w:type="continuationSeparator" w:id="0">
    <w:p w14:paraId="1A66F658" w14:textId="77777777" w:rsidR="0044769F" w:rsidRDefault="0044769F" w:rsidP="00067AAF">
      <w:r>
        <w:continuationSeparator/>
      </w:r>
    </w:p>
  </w:footnote>
  <w:footnote w:type="continuationNotice" w:id="1">
    <w:p w14:paraId="141C9F0C" w14:textId="77777777" w:rsidR="0044769F" w:rsidRDefault="004476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7922B" w14:textId="74ABE336" w:rsidR="006A0137" w:rsidRDefault="004046C0" w:rsidP="004046C0">
    <w:pPr>
      <w:pStyle w:val="Glava"/>
      <w:tabs>
        <w:tab w:val="center" w:pos="4962"/>
        <w:tab w:val="right" w:pos="9781"/>
      </w:tabs>
      <w:ind w:right="-1188"/>
      <w:jc w:val="center"/>
      <w:rPr>
        <w:rFonts w:ascii="Calibri" w:hAnsi="Calibri" w:cs="Arial"/>
        <w:sz w:val="17"/>
        <w:szCs w:val="17"/>
      </w:rPr>
    </w:pPr>
    <w:r>
      <w:object w:dxaOrig="2400" w:dyaOrig="1575" w14:anchorId="0F636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9pt">
          <v:imagedata r:id="rId1" o:title=""/>
        </v:shape>
        <o:OLEObject Type="Embed" ProgID="CDraw5" ShapeID="_x0000_i1025" DrawAspect="Content" ObjectID="_1808306048" r:id="rId2"/>
      </w:object>
    </w:r>
  </w:p>
  <w:p w14:paraId="5347E51A" w14:textId="77F1B0B7" w:rsidR="006A0137" w:rsidRDefault="006A0137" w:rsidP="006A0137">
    <w:pPr>
      <w:pStyle w:val="Glava"/>
      <w:tabs>
        <w:tab w:val="center" w:pos="4962"/>
        <w:tab w:val="right" w:pos="9781"/>
      </w:tabs>
      <w:ind w:right="-1188"/>
      <w:rPr>
        <w:rFonts w:ascii="Calibri" w:hAnsi="Calibri" w:cs="Arial"/>
        <w:sz w:val="17"/>
        <w:szCs w:val="17"/>
      </w:rPr>
    </w:pPr>
  </w:p>
  <w:p w14:paraId="4215EF25" w14:textId="651836A2" w:rsidR="006A0137" w:rsidRDefault="00FF42A8" w:rsidP="006A0137">
    <w:pPr>
      <w:pStyle w:val="Glava"/>
      <w:tabs>
        <w:tab w:val="center" w:pos="4962"/>
        <w:tab w:val="right" w:pos="9781"/>
      </w:tabs>
      <w:ind w:right="-1188"/>
      <w:rPr>
        <w:rFonts w:ascii="Calibri" w:hAnsi="Calibri" w:cs="Arial"/>
        <w:sz w:val="17"/>
        <w:szCs w:val="17"/>
      </w:rPr>
    </w:pPr>
    <w:r>
      <w:rPr>
        <w:rFonts w:ascii="Calibri" w:hAnsi="Calibri" w:cs="Arial"/>
        <w:sz w:val="17"/>
        <w:szCs w:val="17"/>
      </w:rPr>
      <w:t xml:space="preserve">                                                             </w:t>
    </w:r>
  </w:p>
  <w:p w14:paraId="10BADBFB" w14:textId="7861D3C9" w:rsidR="006A0137" w:rsidRDefault="006A0137" w:rsidP="006A0137">
    <w:pPr>
      <w:pStyle w:val="Glava"/>
      <w:tabs>
        <w:tab w:val="center" w:pos="4962"/>
        <w:tab w:val="right" w:pos="9781"/>
      </w:tabs>
      <w:ind w:right="-1188"/>
      <w:rPr>
        <w:rFonts w:ascii="Calibri" w:hAnsi="Calibri" w:cs="Arial"/>
        <w:sz w:val="17"/>
        <w:szCs w:val="17"/>
      </w:rPr>
    </w:pPr>
  </w:p>
  <w:p w14:paraId="5333D8B0" w14:textId="6E1CA264" w:rsidR="00110C9C" w:rsidRPr="00204140" w:rsidRDefault="00110C9C" w:rsidP="006A0137">
    <w:pPr>
      <w:pStyle w:val="Glava"/>
      <w:tabs>
        <w:tab w:val="center" w:pos="4962"/>
        <w:tab w:val="right" w:pos="9781"/>
      </w:tabs>
      <w:ind w:right="-1188"/>
    </w:pPr>
    <w:r>
      <w:rPr>
        <w:noProof/>
      </w:rPr>
      <mc:AlternateContent>
        <mc:Choice Requires="wps">
          <w:drawing>
            <wp:anchor distT="0" distB="0" distL="114300" distR="114300" simplePos="0" relativeHeight="251658240" behindDoc="0" locked="0" layoutInCell="0" allowOverlap="1" wp14:anchorId="56DAA825" wp14:editId="7FDB2830">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54255FB"/>
    <w:multiLevelType w:val="hybridMultilevel"/>
    <w:tmpl w:val="69704BF6"/>
    <w:lvl w:ilvl="0" w:tplc="510E1AB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4"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6106AD6"/>
    <w:multiLevelType w:val="hybridMultilevel"/>
    <w:tmpl w:val="814A6144"/>
    <w:lvl w:ilvl="0" w:tplc="C58AD222">
      <w:start w:val="1"/>
      <w:numFmt w:val="upperLetter"/>
      <w:lvlText w:val="%1)"/>
      <w:lvlJc w:val="left"/>
      <w:pPr>
        <w:ind w:left="644" w:hanging="360"/>
      </w:pPr>
      <w:rPr>
        <w:rFonts w:hint="default"/>
        <w:color w:val="FF000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E786F4F"/>
    <w:multiLevelType w:val="hybridMultilevel"/>
    <w:tmpl w:val="6BF407E4"/>
    <w:lvl w:ilvl="0" w:tplc="1E3E9E2C">
      <w:start w:val="1"/>
      <w:numFmt w:val="upperLetter"/>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72C3D2C"/>
    <w:multiLevelType w:val="hybridMultilevel"/>
    <w:tmpl w:val="F9A249E4"/>
    <w:lvl w:ilvl="0" w:tplc="7A92CED2">
      <w:start w:val="1290"/>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590242900">
    <w:abstractNumId w:val="7"/>
  </w:num>
  <w:num w:numId="2" w16cid:durableId="203644383">
    <w:abstractNumId w:val="20"/>
  </w:num>
  <w:num w:numId="3" w16cid:durableId="299576900">
    <w:abstractNumId w:val="21"/>
  </w:num>
  <w:num w:numId="4" w16cid:durableId="1378892326">
    <w:abstractNumId w:val="25"/>
  </w:num>
  <w:num w:numId="5" w16cid:durableId="984316522">
    <w:abstractNumId w:val="18"/>
  </w:num>
  <w:num w:numId="6" w16cid:durableId="943345706">
    <w:abstractNumId w:val="22"/>
  </w:num>
  <w:num w:numId="7" w16cid:durableId="684988099">
    <w:abstractNumId w:val="6"/>
  </w:num>
  <w:num w:numId="8" w16cid:durableId="1200360501">
    <w:abstractNumId w:val="5"/>
  </w:num>
  <w:num w:numId="9" w16cid:durableId="1495684033">
    <w:abstractNumId w:val="4"/>
  </w:num>
  <w:num w:numId="10" w16cid:durableId="720598652">
    <w:abstractNumId w:val="14"/>
  </w:num>
  <w:num w:numId="11" w16cid:durableId="635069047">
    <w:abstractNumId w:val="11"/>
  </w:num>
  <w:num w:numId="12" w16cid:durableId="22217341">
    <w:abstractNumId w:val="20"/>
    <w:lvlOverride w:ilvl="0">
      <w:startOverride w:val="1"/>
    </w:lvlOverride>
  </w:num>
  <w:num w:numId="13" w16cid:durableId="1131750154">
    <w:abstractNumId w:val="23"/>
  </w:num>
  <w:num w:numId="14" w16cid:durableId="1519851599">
    <w:abstractNumId w:val="10"/>
  </w:num>
  <w:num w:numId="15" w16cid:durableId="1991861552">
    <w:abstractNumId w:val="1"/>
  </w:num>
  <w:num w:numId="16" w16cid:durableId="1814327635">
    <w:abstractNumId w:val="12"/>
  </w:num>
  <w:num w:numId="17" w16cid:durableId="1657370512">
    <w:abstractNumId w:val="7"/>
  </w:num>
  <w:num w:numId="18" w16cid:durableId="1250503726">
    <w:abstractNumId w:val="7"/>
  </w:num>
  <w:num w:numId="19" w16cid:durableId="323364186">
    <w:abstractNumId w:val="7"/>
  </w:num>
  <w:num w:numId="20" w16cid:durableId="1068915270">
    <w:abstractNumId w:val="7"/>
  </w:num>
  <w:num w:numId="21" w16cid:durableId="807823657">
    <w:abstractNumId w:val="30"/>
  </w:num>
  <w:num w:numId="22" w16cid:durableId="138305402">
    <w:abstractNumId w:val="0"/>
  </w:num>
  <w:num w:numId="23" w16cid:durableId="452790617">
    <w:abstractNumId w:val="27"/>
  </w:num>
  <w:num w:numId="24" w16cid:durableId="253100428">
    <w:abstractNumId w:val="7"/>
  </w:num>
  <w:num w:numId="25" w16cid:durableId="335966333">
    <w:abstractNumId w:val="29"/>
  </w:num>
  <w:num w:numId="26" w16cid:durableId="1326398225">
    <w:abstractNumId w:val="7"/>
  </w:num>
  <w:num w:numId="27" w16cid:durableId="825557238">
    <w:abstractNumId w:val="15"/>
  </w:num>
  <w:num w:numId="28" w16cid:durableId="1823113159">
    <w:abstractNumId w:val="7"/>
  </w:num>
  <w:num w:numId="29" w16cid:durableId="1713336568">
    <w:abstractNumId w:val="31"/>
  </w:num>
  <w:num w:numId="30" w16cid:durableId="914556826">
    <w:abstractNumId w:val="16"/>
  </w:num>
  <w:num w:numId="31" w16cid:durableId="81681611">
    <w:abstractNumId w:val="7"/>
  </w:num>
  <w:num w:numId="32" w16cid:durableId="1408646048">
    <w:abstractNumId w:val="28"/>
  </w:num>
  <w:num w:numId="33" w16cid:durableId="1711612608">
    <w:abstractNumId w:val="8"/>
  </w:num>
  <w:num w:numId="34" w16cid:durableId="638606980">
    <w:abstractNumId w:val="3"/>
  </w:num>
  <w:num w:numId="35" w16cid:durableId="1198202144">
    <w:abstractNumId w:val="9"/>
  </w:num>
  <w:num w:numId="36" w16cid:durableId="38823806">
    <w:abstractNumId w:val="26"/>
  </w:num>
  <w:num w:numId="37" w16cid:durableId="1878735712">
    <w:abstractNumId w:val="7"/>
  </w:num>
  <w:num w:numId="38" w16cid:durableId="1293485410">
    <w:abstractNumId w:val="24"/>
  </w:num>
  <w:num w:numId="39" w16cid:durableId="1175266460">
    <w:abstractNumId w:val="13"/>
  </w:num>
  <w:num w:numId="40" w16cid:durableId="1166550518">
    <w:abstractNumId w:val="19"/>
  </w:num>
  <w:num w:numId="41" w16cid:durableId="720831236">
    <w:abstractNumId w:val="17"/>
  </w:num>
  <w:num w:numId="42" w16cid:durableId="210338107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1020"/>
    <w:rsid w:val="000133E8"/>
    <w:rsid w:val="00014B65"/>
    <w:rsid w:val="00015C12"/>
    <w:rsid w:val="00017615"/>
    <w:rsid w:val="0002024A"/>
    <w:rsid w:val="000217E8"/>
    <w:rsid w:val="00022EE0"/>
    <w:rsid w:val="00023F0B"/>
    <w:rsid w:val="00024B76"/>
    <w:rsid w:val="000257F0"/>
    <w:rsid w:val="000267BA"/>
    <w:rsid w:val="00027A56"/>
    <w:rsid w:val="00027B6C"/>
    <w:rsid w:val="0003072D"/>
    <w:rsid w:val="000308C6"/>
    <w:rsid w:val="00030C00"/>
    <w:rsid w:val="00032680"/>
    <w:rsid w:val="00034332"/>
    <w:rsid w:val="00035DD8"/>
    <w:rsid w:val="0004152E"/>
    <w:rsid w:val="00042FDE"/>
    <w:rsid w:val="0004465F"/>
    <w:rsid w:val="00045CC7"/>
    <w:rsid w:val="000526DD"/>
    <w:rsid w:val="000541A3"/>
    <w:rsid w:val="00055AB6"/>
    <w:rsid w:val="00056090"/>
    <w:rsid w:val="000577D5"/>
    <w:rsid w:val="00061023"/>
    <w:rsid w:val="000615C4"/>
    <w:rsid w:val="00062ACF"/>
    <w:rsid w:val="00065625"/>
    <w:rsid w:val="00067105"/>
    <w:rsid w:val="00067AAF"/>
    <w:rsid w:val="00071C84"/>
    <w:rsid w:val="00071EC4"/>
    <w:rsid w:val="0007272F"/>
    <w:rsid w:val="0007288E"/>
    <w:rsid w:val="00073DBB"/>
    <w:rsid w:val="00075E02"/>
    <w:rsid w:val="00076793"/>
    <w:rsid w:val="0007757F"/>
    <w:rsid w:val="00080EA7"/>
    <w:rsid w:val="0008152F"/>
    <w:rsid w:val="0008254E"/>
    <w:rsid w:val="00084138"/>
    <w:rsid w:val="00085151"/>
    <w:rsid w:val="00087777"/>
    <w:rsid w:val="00093CAC"/>
    <w:rsid w:val="000949CC"/>
    <w:rsid w:val="000A09DA"/>
    <w:rsid w:val="000A2EB1"/>
    <w:rsid w:val="000A2EEB"/>
    <w:rsid w:val="000A3E2A"/>
    <w:rsid w:val="000B316E"/>
    <w:rsid w:val="000B41A2"/>
    <w:rsid w:val="000B4B2D"/>
    <w:rsid w:val="000B5769"/>
    <w:rsid w:val="000C03F9"/>
    <w:rsid w:val="000C3503"/>
    <w:rsid w:val="000C3C8A"/>
    <w:rsid w:val="000C47D8"/>
    <w:rsid w:val="000C5AD5"/>
    <w:rsid w:val="000C6C41"/>
    <w:rsid w:val="000C7294"/>
    <w:rsid w:val="000D0401"/>
    <w:rsid w:val="000D10DB"/>
    <w:rsid w:val="000D2968"/>
    <w:rsid w:val="000D573D"/>
    <w:rsid w:val="000D5F8F"/>
    <w:rsid w:val="000E0B48"/>
    <w:rsid w:val="000E329E"/>
    <w:rsid w:val="000E356D"/>
    <w:rsid w:val="000E5DAD"/>
    <w:rsid w:val="000E7B6D"/>
    <w:rsid w:val="000F1374"/>
    <w:rsid w:val="000F1568"/>
    <w:rsid w:val="000F27FA"/>
    <w:rsid w:val="000F300A"/>
    <w:rsid w:val="000F4C8E"/>
    <w:rsid w:val="000F5FE9"/>
    <w:rsid w:val="000F7EA4"/>
    <w:rsid w:val="0010055B"/>
    <w:rsid w:val="00100772"/>
    <w:rsid w:val="001016CA"/>
    <w:rsid w:val="001068F2"/>
    <w:rsid w:val="001100EF"/>
    <w:rsid w:val="00110C9C"/>
    <w:rsid w:val="00111217"/>
    <w:rsid w:val="00114A35"/>
    <w:rsid w:val="00115379"/>
    <w:rsid w:val="001221DE"/>
    <w:rsid w:val="00125970"/>
    <w:rsid w:val="00130055"/>
    <w:rsid w:val="0013058E"/>
    <w:rsid w:val="00131600"/>
    <w:rsid w:val="00134DF2"/>
    <w:rsid w:val="00140A55"/>
    <w:rsid w:val="00145942"/>
    <w:rsid w:val="0014648E"/>
    <w:rsid w:val="0014719D"/>
    <w:rsid w:val="0015030B"/>
    <w:rsid w:val="00150730"/>
    <w:rsid w:val="0015079B"/>
    <w:rsid w:val="0015099F"/>
    <w:rsid w:val="00151505"/>
    <w:rsid w:val="0015223E"/>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4F04"/>
    <w:rsid w:val="00186848"/>
    <w:rsid w:val="001901D5"/>
    <w:rsid w:val="001920EF"/>
    <w:rsid w:val="00192E2D"/>
    <w:rsid w:val="001934B3"/>
    <w:rsid w:val="00193AE0"/>
    <w:rsid w:val="001A0218"/>
    <w:rsid w:val="001A1DCC"/>
    <w:rsid w:val="001A4745"/>
    <w:rsid w:val="001A5E9C"/>
    <w:rsid w:val="001A63D1"/>
    <w:rsid w:val="001A651A"/>
    <w:rsid w:val="001A7283"/>
    <w:rsid w:val="001A78F1"/>
    <w:rsid w:val="001A7F66"/>
    <w:rsid w:val="001B0DAC"/>
    <w:rsid w:val="001B2EEF"/>
    <w:rsid w:val="001B341E"/>
    <w:rsid w:val="001B34C2"/>
    <w:rsid w:val="001B3B28"/>
    <w:rsid w:val="001B51CA"/>
    <w:rsid w:val="001C1004"/>
    <w:rsid w:val="001C1A90"/>
    <w:rsid w:val="001C2A48"/>
    <w:rsid w:val="001C4906"/>
    <w:rsid w:val="001C56CB"/>
    <w:rsid w:val="001C5A31"/>
    <w:rsid w:val="001C6DFD"/>
    <w:rsid w:val="001D2707"/>
    <w:rsid w:val="001D7BFA"/>
    <w:rsid w:val="001E10D7"/>
    <w:rsid w:val="001E18F6"/>
    <w:rsid w:val="001E1B47"/>
    <w:rsid w:val="001E1D92"/>
    <w:rsid w:val="001E2C5D"/>
    <w:rsid w:val="001E47BA"/>
    <w:rsid w:val="001E480A"/>
    <w:rsid w:val="001E63BD"/>
    <w:rsid w:val="001E7FD5"/>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3E3B"/>
    <w:rsid w:val="00234E0F"/>
    <w:rsid w:val="00234EBC"/>
    <w:rsid w:val="002354F4"/>
    <w:rsid w:val="0024053E"/>
    <w:rsid w:val="0024137D"/>
    <w:rsid w:val="00241502"/>
    <w:rsid w:val="0024261D"/>
    <w:rsid w:val="00242EFE"/>
    <w:rsid w:val="002464A9"/>
    <w:rsid w:val="00247A1E"/>
    <w:rsid w:val="00251AF7"/>
    <w:rsid w:val="00252639"/>
    <w:rsid w:val="0025405A"/>
    <w:rsid w:val="002560A1"/>
    <w:rsid w:val="002565B7"/>
    <w:rsid w:val="0026143C"/>
    <w:rsid w:val="00263B18"/>
    <w:rsid w:val="00265536"/>
    <w:rsid w:val="002670F5"/>
    <w:rsid w:val="002708D1"/>
    <w:rsid w:val="00273ECE"/>
    <w:rsid w:val="00275229"/>
    <w:rsid w:val="002755DC"/>
    <w:rsid w:val="002767AC"/>
    <w:rsid w:val="00277252"/>
    <w:rsid w:val="00277448"/>
    <w:rsid w:val="00284D83"/>
    <w:rsid w:val="00285A67"/>
    <w:rsid w:val="002866B7"/>
    <w:rsid w:val="00290A0F"/>
    <w:rsid w:val="00290C86"/>
    <w:rsid w:val="0029237A"/>
    <w:rsid w:val="002935B7"/>
    <w:rsid w:val="00294073"/>
    <w:rsid w:val="002942B6"/>
    <w:rsid w:val="00294833"/>
    <w:rsid w:val="0029581A"/>
    <w:rsid w:val="0029678F"/>
    <w:rsid w:val="002A1AA0"/>
    <w:rsid w:val="002A2891"/>
    <w:rsid w:val="002A3B4E"/>
    <w:rsid w:val="002A3FA0"/>
    <w:rsid w:val="002A652F"/>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0292"/>
    <w:rsid w:val="002D3358"/>
    <w:rsid w:val="002D555E"/>
    <w:rsid w:val="002D5928"/>
    <w:rsid w:val="002E05DA"/>
    <w:rsid w:val="002E15B8"/>
    <w:rsid w:val="002E29CA"/>
    <w:rsid w:val="002E4779"/>
    <w:rsid w:val="002E4FF0"/>
    <w:rsid w:val="002E6B1D"/>
    <w:rsid w:val="002F03CF"/>
    <w:rsid w:val="002F0682"/>
    <w:rsid w:val="002F0BEA"/>
    <w:rsid w:val="002F1040"/>
    <w:rsid w:val="002F5BA8"/>
    <w:rsid w:val="002F612B"/>
    <w:rsid w:val="002F7C2D"/>
    <w:rsid w:val="0030042C"/>
    <w:rsid w:val="00300867"/>
    <w:rsid w:val="0030145B"/>
    <w:rsid w:val="00302E97"/>
    <w:rsid w:val="00304FD7"/>
    <w:rsid w:val="00307783"/>
    <w:rsid w:val="003126E0"/>
    <w:rsid w:val="003206D5"/>
    <w:rsid w:val="00321063"/>
    <w:rsid w:val="0032301D"/>
    <w:rsid w:val="00324E9A"/>
    <w:rsid w:val="00324ECE"/>
    <w:rsid w:val="00325956"/>
    <w:rsid w:val="00330CB0"/>
    <w:rsid w:val="003338AF"/>
    <w:rsid w:val="00333D7A"/>
    <w:rsid w:val="00333F78"/>
    <w:rsid w:val="00334C71"/>
    <w:rsid w:val="00334F47"/>
    <w:rsid w:val="003353F7"/>
    <w:rsid w:val="00335782"/>
    <w:rsid w:val="003409EA"/>
    <w:rsid w:val="00340FBC"/>
    <w:rsid w:val="00341E5A"/>
    <w:rsid w:val="0034289B"/>
    <w:rsid w:val="00344F0E"/>
    <w:rsid w:val="0034584E"/>
    <w:rsid w:val="00346746"/>
    <w:rsid w:val="003508E1"/>
    <w:rsid w:val="0035141C"/>
    <w:rsid w:val="0035176F"/>
    <w:rsid w:val="00351FC3"/>
    <w:rsid w:val="00352670"/>
    <w:rsid w:val="00353502"/>
    <w:rsid w:val="00355977"/>
    <w:rsid w:val="00362F43"/>
    <w:rsid w:val="003635AA"/>
    <w:rsid w:val="00363994"/>
    <w:rsid w:val="0036518C"/>
    <w:rsid w:val="00366F64"/>
    <w:rsid w:val="00373430"/>
    <w:rsid w:val="003734ED"/>
    <w:rsid w:val="00373C1F"/>
    <w:rsid w:val="00374BB3"/>
    <w:rsid w:val="00374C2C"/>
    <w:rsid w:val="0037508A"/>
    <w:rsid w:val="003760E9"/>
    <w:rsid w:val="0037658A"/>
    <w:rsid w:val="00377907"/>
    <w:rsid w:val="003831F5"/>
    <w:rsid w:val="003832B4"/>
    <w:rsid w:val="003840B9"/>
    <w:rsid w:val="00390613"/>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1AB4"/>
    <w:rsid w:val="003B2336"/>
    <w:rsid w:val="003B3BBB"/>
    <w:rsid w:val="003B41A7"/>
    <w:rsid w:val="003B58A3"/>
    <w:rsid w:val="003B5A59"/>
    <w:rsid w:val="003B72A0"/>
    <w:rsid w:val="003C05DF"/>
    <w:rsid w:val="003C1744"/>
    <w:rsid w:val="003C377B"/>
    <w:rsid w:val="003C5C1C"/>
    <w:rsid w:val="003C65D0"/>
    <w:rsid w:val="003C78F9"/>
    <w:rsid w:val="003D030F"/>
    <w:rsid w:val="003D3E9F"/>
    <w:rsid w:val="003D5C43"/>
    <w:rsid w:val="003D7A0E"/>
    <w:rsid w:val="003E1822"/>
    <w:rsid w:val="003E2530"/>
    <w:rsid w:val="003E2813"/>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41BA"/>
    <w:rsid w:val="004046C0"/>
    <w:rsid w:val="00413AF7"/>
    <w:rsid w:val="0041426B"/>
    <w:rsid w:val="00414E32"/>
    <w:rsid w:val="004166B0"/>
    <w:rsid w:val="004200B2"/>
    <w:rsid w:val="00420E84"/>
    <w:rsid w:val="00421A35"/>
    <w:rsid w:val="00422496"/>
    <w:rsid w:val="004243E4"/>
    <w:rsid w:val="00427D0C"/>
    <w:rsid w:val="00430C2E"/>
    <w:rsid w:val="00431132"/>
    <w:rsid w:val="004322A8"/>
    <w:rsid w:val="004344A5"/>
    <w:rsid w:val="00435C44"/>
    <w:rsid w:val="00437BB5"/>
    <w:rsid w:val="00437D35"/>
    <w:rsid w:val="004402BF"/>
    <w:rsid w:val="004408C5"/>
    <w:rsid w:val="00440AFC"/>
    <w:rsid w:val="00441F67"/>
    <w:rsid w:val="00445E96"/>
    <w:rsid w:val="00447597"/>
    <w:rsid w:val="0044769F"/>
    <w:rsid w:val="0045212A"/>
    <w:rsid w:val="00452160"/>
    <w:rsid w:val="004532C0"/>
    <w:rsid w:val="00455A8A"/>
    <w:rsid w:val="004562BA"/>
    <w:rsid w:val="00456370"/>
    <w:rsid w:val="00456C21"/>
    <w:rsid w:val="00460B91"/>
    <w:rsid w:val="0046420F"/>
    <w:rsid w:val="00471B05"/>
    <w:rsid w:val="00472EB3"/>
    <w:rsid w:val="00475D77"/>
    <w:rsid w:val="00480025"/>
    <w:rsid w:val="00480962"/>
    <w:rsid w:val="00482AC0"/>
    <w:rsid w:val="004831E5"/>
    <w:rsid w:val="004836E2"/>
    <w:rsid w:val="00483F97"/>
    <w:rsid w:val="00491131"/>
    <w:rsid w:val="00492EB5"/>
    <w:rsid w:val="004962AF"/>
    <w:rsid w:val="00497DD6"/>
    <w:rsid w:val="004A0303"/>
    <w:rsid w:val="004A0C87"/>
    <w:rsid w:val="004A6517"/>
    <w:rsid w:val="004A65C0"/>
    <w:rsid w:val="004A6970"/>
    <w:rsid w:val="004B1AEF"/>
    <w:rsid w:val="004B484F"/>
    <w:rsid w:val="004B50D3"/>
    <w:rsid w:val="004C0E3D"/>
    <w:rsid w:val="004C3A3C"/>
    <w:rsid w:val="004C4441"/>
    <w:rsid w:val="004C5133"/>
    <w:rsid w:val="004D0779"/>
    <w:rsid w:val="004D1C9A"/>
    <w:rsid w:val="004D2143"/>
    <w:rsid w:val="004D3D82"/>
    <w:rsid w:val="004D5735"/>
    <w:rsid w:val="004D681A"/>
    <w:rsid w:val="004E0AD6"/>
    <w:rsid w:val="004E158D"/>
    <w:rsid w:val="004E16E2"/>
    <w:rsid w:val="004E2FFD"/>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939"/>
    <w:rsid w:val="00510DEB"/>
    <w:rsid w:val="0051102A"/>
    <w:rsid w:val="00513C8C"/>
    <w:rsid w:val="0051590E"/>
    <w:rsid w:val="00516D25"/>
    <w:rsid w:val="005178CC"/>
    <w:rsid w:val="005201B6"/>
    <w:rsid w:val="00520E17"/>
    <w:rsid w:val="00523BAE"/>
    <w:rsid w:val="00524F08"/>
    <w:rsid w:val="00525A8C"/>
    <w:rsid w:val="00526719"/>
    <w:rsid w:val="00530D35"/>
    <w:rsid w:val="00533CF6"/>
    <w:rsid w:val="00535586"/>
    <w:rsid w:val="005379A6"/>
    <w:rsid w:val="00537F2E"/>
    <w:rsid w:val="005415DA"/>
    <w:rsid w:val="00541AD6"/>
    <w:rsid w:val="00542C6E"/>
    <w:rsid w:val="0054339A"/>
    <w:rsid w:val="0054378B"/>
    <w:rsid w:val="0054732A"/>
    <w:rsid w:val="00547AA2"/>
    <w:rsid w:val="00552038"/>
    <w:rsid w:val="005523B7"/>
    <w:rsid w:val="00552464"/>
    <w:rsid w:val="00552FFC"/>
    <w:rsid w:val="00553A9B"/>
    <w:rsid w:val="00554556"/>
    <w:rsid w:val="00556BDF"/>
    <w:rsid w:val="00560A7C"/>
    <w:rsid w:val="00564AB5"/>
    <w:rsid w:val="00564EFF"/>
    <w:rsid w:val="0056521D"/>
    <w:rsid w:val="00565975"/>
    <w:rsid w:val="005679DC"/>
    <w:rsid w:val="00570BBC"/>
    <w:rsid w:val="005710F9"/>
    <w:rsid w:val="00571502"/>
    <w:rsid w:val="005718D3"/>
    <w:rsid w:val="00572823"/>
    <w:rsid w:val="00573258"/>
    <w:rsid w:val="0057356C"/>
    <w:rsid w:val="00574D8F"/>
    <w:rsid w:val="005751EE"/>
    <w:rsid w:val="005757DF"/>
    <w:rsid w:val="005768CB"/>
    <w:rsid w:val="00576E69"/>
    <w:rsid w:val="005810D0"/>
    <w:rsid w:val="0058194C"/>
    <w:rsid w:val="00583CB8"/>
    <w:rsid w:val="0058463D"/>
    <w:rsid w:val="0058664F"/>
    <w:rsid w:val="00586E42"/>
    <w:rsid w:val="00586E64"/>
    <w:rsid w:val="00586FC5"/>
    <w:rsid w:val="005929AB"/>
    <w:rsid w:val="00592B13"/>
    <w:rsid w:val="0059328F"/>
    <w:rsid w:val="00593936"/>
    <w:rsid w:val="00596397"/>
    <w:rsid w:val="00596BAA"/>
    <w:rsid w:val="00597310"/>
    <w:rsid w:val="005A016F"/>
    <w:rsid w:val="005A0AC1"/>
    <w:rsid w:val="005A14EB"/>
    <w:rsid w:val="005A428E"/>
    <w:rsid w:val="005B0541"/>
    <w:rsid w:val="005B177D"/>
    <w:rsid w:val="005B3E5E"/>
    <w:rsid w:val="005C1B45"/>
    <w:rsid w:val="005C2E04"/>
    <w:rsid w:val="005C2E8D"/>
    <w:rsid w:val="005C3EDD"/>
    <w:rsid w:val="005C4F59"/>
    <w:rsid w:val="005C597A"/>
    <w:rsid w:val="005C6AB1"/>
    <w:rsid w:val="005C7A2F"/>
    <w:rsid w:val="005D0A78"/>
    <w:rsid w:val="005D1B8A"/>
    <w:rsid w:val="005D2495"/>
    <w:rsid w:val="005E01A4"/>
    <w:rsid w:val="005E1DDD"/>
    <w:rsid w:val="005E1F49"/>
    <w:rsid w:val="005E2D40"/>
    <w:rsid w:val="005E433D"/>
    <w:rsid w:val="005E450C"/>
    <w:rsid w:val="005E4683"/>
    <w:rsid w:val="005E4C63"/>
    <w:rsid w:val="005E5003"/>
    <w:rsid w:val="005E57BC"/>
    <w:rsid w:val="005E68FC"/>
    <w:rsid w:val="005E78B6"/>
    <w:rsid w:val="005F1F7A"/>
    <w:rsid w:val="005F24A2"/>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15E30"/>
    <w:rsid w:val="00620B34"/>
    <w:rsid w:val="00625154"/>
    <w:rsid w:val="00631D12"/>
    <w:rsid w:val="00632201"/>
    <w:rsid w:val="006322E7"/>
    <w:rsid w:val="006324CD"/>
    <w:rsid w:val="00632CF4"/>
    <w:rsid w:val="00633F57"/>
    <w:rsid w:val="00634F42"/>
    <w:rsid w:val="0063523A"/>
    <w:rsid w:val="006355C8"/>
    <w:rsid w:val="00635DE3"/>
    <w:rsid w:val="00637DF3"/>
    <w:rsid w:val="00640A2D"/>
    <w:rsid w:val="0064141B"/>
    <w:rsid w:val="00642481"/>
    <w:rsid w:val="00642B86"/>
    <w:rsid w:val="00645993"/>
    <w:rsid w:val="00645F46"/>
    <w:rsid w:val="006468B3"/>
    <w:rsid w:val="00646F56"/>
    <w:rsid w:val="0065263C"/>
    <w:rsid w:val="006552BE"/>
    <w:rsid w:val="00655934"/>
    <w:rsid w:val="0066083E"/>
    <w:rsid w:val="006628B6"/>
    <w:rsid w:val="0066349B"/>
    <w:rsid w:val="00666C43"/>
    <w:rsid w:val="00667941"/>
    <w:rsid w:val="0067086E"/>
    <w:rsid w:val="00676A4A"/>
    <w:rsid w:val="00680CE1"/>
    <w:rsid w:val="00682F5A"/>
    <w:rsid w:val="00683149"/>
    <w:rsid w:val="00684246"/>
    <w:rsid w:val="0068538C"/>
    <w:rsid w:val="00686ABC"/>
    <w:rsid w:val="00687445"/>
    <w:rsid w:val="0069001E"/>
    <w:rsid w:val="00690354"/>
    <w:rsid w:val="00690C5D"/>
    <w:rsid w:val="0069136E"/>
    <w:rsid w:val="0069148C"/>
    <w:rsid w:val="00691E09"/>
    <w:rsid w:val="00693AB7"/>
    <w:rsid w:val="0069707F"/>
    <w:rsid w:val="00697924"/>
    <w:rsid w:val="00697B7F"/>
    <w:rsid w:val="006A0137"/>
    <w:rsid w:val="006A0DC0"/>
    <w:rsid w:val="006A479E"/>
    <w:rsid w:val="006A5C4C"/>
    <w:rsid w:val="006A5D8F"/>
    <w:rsid w:val="006A6756"/>
    <w:rsid w:val="006A7167"/>
    <w:rsid w:val="006B077D"/>
    <w:rsid w:val="006B142B"/>
    <w:rsid w:val="006B27F6"/>
    <w:rsid w:val="006B29AA"/>
    <w:rsid w:val="006B3FE5"/>
    <w:rsid w:val="006B4740"/>
    <w:rsid w:val="006B5033"/>
    <w:rsid w:val="006B72A4"/>
    <w:rsid w:val="006C20ED"/>
    <w:rsid w:val="006C2C78"/>
    <w:rsid w:val="006C50D9"/>
    <w:rsid w:val="006C5FB7"/>
    <w:rsid w:val="006C77D8"/>
    <w:rsid w:val="006C7911"/>
    <w:rsid w:val="006D0047"/>
    <w:rsid w:val="006D0C56"/>
    <w:rsid w:val="006D2A79"/>
    <w:rsid w:val="006D4476"/>
    <w:rsid w:val="006D5F4F"/>
    <w:rsid w:val="006E1318"/>
    <w:rsid w:val="006E2C9D"/>
    <w:rsid w:val="006E3E6B"/>
    <w:rsid w:val="006E6238"/>
    <w:rsid w:val="006E7227"/>
    <w:rsid w:val="006F03DA"/>
    <w:rsid w:val="006F22E2"/>
    <w:rsid w:val="006F2BF7"/>
    <w:rsid w:val="006F2C7B"/>
    <w:rsid w:val="006F47F2"/>
    <w:rsid w:val="006F5C96"/>
    <w:rsid w:val="006F5F20"/>
    <w:rsid w:val="006F6D7F"/>
    <w:rsid w:val="006F7B12"/>
    <w:rsid w:val="00700046"/>
    <w:rsid w:val="00701218"/>
    <w:rsid w:val="00701F51"/>
    <w:rsid w:val="007065CB"/>
    <w:rsid w:val="00710A7B"/>
    <w:rsid w:val="007114C9"/>
    <w:rsid w:val="00711DFE"/>
    <w:rsid w:val="007135A1"/>
    <w:rsid w:val="00713885"/>
    <w:rsid w:val="00715E4A"/>
    <w:rsid w:val="00716271"/>
    <w:rsid w:val="00716D07"/>
    <w:rsid w:val="00716EA0"/>
    <w:rsid w:val="00720140"/>
    <w:rsid w:val="00720C98"/>
    <w:rsid w:val="00721186"/>
    <w:rsid w:val="0072441C"/>
    <w:rsid w:val="00725D02"/>
    <w:rsid w:val="00727C1D"/>
    <w:rsid w:val="00727C79"/>
    <w:rsid w:val="007326DA"/>
    <w:rsid w:val="00733A29"/>
    <w:rsid w:val="007341FE"/>
    <w:rsid w:val="00736B4B"/>
    <w:rsid w:val="00736DEA"/>
    <w:rsid w:val="00740DDB"/>
    <w:rsid w:val="0074190E"/>
    <w:rsid w:val="007420F1"/>
    <w:rsid w:val="00744EC7"/>
    <w:rsid w:val="0074557D"/>
    <w:rsid w:val="00746D4E"/>
    <w:rsid w:val="007550E8"/>
    <w:rsid w:val="00757F69"/>
    <w:rsid w:val="007624CD"/>
    <w:rsid w:val="00762B8A"/>
    <w:rsid w:val="007650FF"/>
    <w:rsid w:val="0077068E"/>
    <w:rsid w:val="00771E29"/>
    <w:rsid w:val="00773452"/>
    <w:rsid w:val="007735D1"/>
    <w:rsid w:val="0077437D"/>
    <w:rsid w:val="00775D1F"/>
    <w:rsid w:val="00775E69"/>
    <w:rsid w:val="007819A2"/>
    <w:rsid w:val="007829C7"/>
    <w:rsid w:val="007832D8"/>
    <w:rsid w:val="00786D22"/>
    <w:rsid w:val="00787842"/>
    <w:rsid w:val="00787FC0"/>
    <w:rsid w:val="00790A01"/>
    <w:rsid w:val="00790D6E"/>
    <w:rsid w:val="00791CFB"/>
    <w:rsid w:val="00793DE3"/>
    <w:rsid w:val="007951C1"/>
    <w:rsid w:val="00796E6A"/>
    <w:rsid w:val="0079748F"/>
    <w:rsid w:val="007A1C16"/>
    <w:rsid w:val="007A3DF8"/>
    <w:rsid w:val="007A6E4B"/>
    <w:rsid w:val="007A6E83"/>
    <w:rsid w:val="007B009D"/>
    <w:rsid w:val="007B108A"/>
    <w:rsid w:val="007B250E"/>
    <w:rsid w:val="007B3153"/>
    <w:rsid w:val="007B47EC"/>
    <w:rsid w:val="007B5A0B"/>
    <w:rsid w:val="007B6819"/>
    <w:rsid w:val="007B7F54"/>
    <w:rsid w:val="007C0515"/>
    <w:rsid w:val="007C225F"/>
    <w:rsid w:val="007C301A"/>
    <w:rsid w:val="007C46FA"/>
    <w:rsid w:val="007C5F51"/>
    <w:rsid w:val="007C62E7"/>
    <w:rsid w:val="007C6C5F"/>
    <w:rsid w:val="007C6FC0"/>
    <w:rsid w:val="007D0F41"/>
    <w:rsid w:val="007D16A0"/>
    <w:rsid w:val="007D1764"/>
    <w:rsid w:val="007D18FA"/>
    <w:rsid w:val="007D4582"/>
    <w:rsid w:val="007D4C33"/>
    <w:rsid w:val="007D58F5"/>
    <w:rsid w:val="007D6219"/>
    <w:rsid w:val="007D6B91"/>
    <w:rsid w:val="007E3ACD"/>
    <w:rsid w:val="007E7010"/>
    <w:rsid w:val="007E77BB"/>
    <w:rsid w:val="007E7BE0"/>
    <w:rsid w:val="007F08AE"/>
    <w:rsid w:val="007F38B2"/>
    <w:rsid w:val="007F774A"/>
    <w:rsid w:val="00800BC7"/>
    <w:rsid w:val="00801331"/>
    <w:rsid w:val="00803487"/>
    <w:rsid w:val="00804C05"/>
    <w:rsid w:val="0080625B"/>
    <w:rsid w:val="0080689C"/>
    <w:rsid w:val="00810457"/>
    <w:rsid w:val="00810E51"/>
    <w:rsid w:val="00811700"/>
    <w:rsid w:val="00813BDF"/>
    <w:rsid w:val="00820AE1"/>
    <w:rsid w:val="00820AEC"/>
    <w:rsid w:val="00826C4E"/>
    <w:rsid w:val="0082718B"/>
    <w:rsid w:val="00833204"/>
    <w:rsid w:val="00833A38"/>
    <w:rsid w:val="008343CA"/>
    <w:rsid w:val="00834A4A"/>
    <w:rsid w:val="0083513F"/>
    <w:rsid w:val="00840B8F"/>
    <w:rsid w:val="00840C1D"/>
    <w:rsid w:val="0084147C"/>
    <w:rsid w:val="00841F84"/>
    <w:rsid w:val="00842900"/>
    <w:rsid w:val="00843185"/>
    <w:rsid w:val="00843ED0"/>
    <w:rsid w:val="00844106"/>
    <w:rsid w:val="008443C6"/>
    <w:rsid w:val="00844FC7"/>
    <w:rsid w:val="00847B6E"/>
    <w:rsid w:val="0085396B"/>
    <w:rsid w:val="0085599A"/>
    <w:rsid w:val="00855C43"/>
    <w:rsid w:val="00857DD9"/>
    <w:rsid w:val="00857F8F"/>
    <w:rsid w:val="0086455D"/>
    <w:rsid w:val="00865106"/>
    <w:rsid w:val="00865C42"/>
    <w:rsid w:val="0086631B"/>
    <w:rsid w:val="008673D8"/>
    <w:rsid w:val="00870BB8"/>
    <w:rsid w:val="008716FF"/>
    <w:rsid w:val="008723C1"/>
    <w:rsid w:val="0087301A"/>
    <w:rsid w:val="008732C5"/>
    <w:rsid w:val="00873DC2"/>
    <w:rsid w:val="00874056"/>
    <w:rsid w:val="008740DB"/>
    <w:rsid w:val="00874336"/>
    <w:rsid w:val="008750E1"/>
    <w:rsid w:val="008753A8"/>
    <w:rsid w:val="008759D7"/>
    <w:rsid w:val="0087718E"/>
    <w:rsid w:val="0087723F"/>
    <w:rsid w:val="0087757C"/>
    <w:rsid w:val="00882040"/>
    <w:rsid w:val="0088367B"/>
    <w:rsid w:val="00883E17"/>
    <w:rsid w:val="00884CAA"/>
    <w:rsid w:val="00884E39"/>
    <w:rsid w:val="00886923"/>
    <w:rsid w:val="00886CA9"/>
    <w:rsid w:val="0089238F"/>
    <w:rsid w:val="00894070"/>
    <w:rsid w:val="00894190"/>
    <w:rsid w:val="0089455B"/>
    <w:rsid w:val="0089487A"/>
    <w:rsid w:val="00895474"/>
    <w:rsid w:val="00895BE1"/>
    <w:rsid w:val="008A0A8F"/>
    <w:rsid w:val="008A0C03"/>
    <w:rsid w:val="008A0E3C"/>
    <w:rsid w:val="008A424A"/>
    <w:rsid w:val="008A51A1"/>
    <w:rsid w:val="008A5F72"/>
    <w:rsid w:val="008B1029"/>
    <w:rsid w:val="008B17C9"/>
    <w:rsid w:val="008B18A1"/>
    <w:rsid w:val="008B211B"/>
    <w:rsid w:val="008B4207"/>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3A95"/>
    <w:rsid w:val="009058A0"/>
    <w:rsid w:val="00910AA7"/>
    <w:rsid w:val="00915F68"/>
    <w:rsid w:val="0091629A"/>
    <w:rsid w:val="0091677C"/>
    <w:rsid w:val="00923017"/>
    <w:rsid w:val="009236BE"/>
    <w:rsid w:val="009244EE"/>
    <w:rsid w:val="0092553C"/>
    <w:rsid w:val="00926946"/>
    <w:rsid w:val="00930B19"/>
    <w:rsid w:val="00930CBD"/>
    <w:rsid w:val="0093175A"/>
    <w:rsid w:val="00932956"/>
    <w:rsid w:val="00932C3A"/>
    <w:rsid w:val="009344AF"/>
    <w:rsid w:val="00936067"/>
    <w:rsid w:val="00936FD7"/>
    <w:rsid w:val="00941D9C"/>
    <w:rsid w:val="00942B31"/>
    <w:rsid w:val="00943CC7"/>
    <w:rsid w:val="00943E2B"/>
    <w:rsid w:val="0094414D"/>
    <w:rsid w:val="00945E61"/>
    <w:rsid w:val="0094665D"/>
    <w:rsid w:val="00951118"/>
    <w:rsid w:val="009513F6"/>
    <w:rsid w:val="0095495E"/>
    <w:rsid w:val="00956724"/>
    <w:rsid w:val="009571C9"/>
    <w:rsid w:val="009612B8"/>
    <w:rsid w:val="009619C5"/>
    <w:rsid w:val="0096361F"/>
    <w:rsid w:val="009644AB"/>
    <w:rsid w:val="0096474E"/>
    <w:rsid w:val="00964BCA"/>
    <w:rsid w:val="009658BC"/>
    <w:rsid w:val="00966231"/>
    <w:rsid w:val="0097126C"/>
    <w:rsid w:val="00971CFF"/>
    <w:rsid w:val="00972C45"/>
    <w:rsid w:val="0097368F"/>
    <w:rsid w:val="00973DD9"/>
    <w:rsid w:val="00974E61"/>
    <w:rsid w:val="00980559"/>
    <w:rsid w:val="00981562"/>
    <w:rsid w:val="00981D4F"/>
    <w:rsid w:val="00982B0E"/>
    <w:rsid w:val="00982E18"/>
    <w:rsid w:val="009856A6"/>
    <w:rsid w:val="00992560"/>
    <w:rsid w:val="009932E2"/>
    <w:rsid w:val="009934EB"/>
    <w:rsid w:val="00993952"/>
    <w:rsid w:val="00993C16"/>
    <w:rsid w:val="00996D7F"/>
    <w:rsid w:val="00997B4F"/>
    <w:rsid w:val="009A7059"/>
    <w:rsid w:val="009A7DA8"/>
    <w:rsid w:val="009B04E0"/>
    <w:rsid w:val="009B133C"/>
    <w:rsid w:val="009B1B72"/>
    <w:rsid w:val="009B1E79"/>
    <w:rsid w:val="009B205D"/>
    <w:rsid w:val="009B2401"/>
    <w:rsid w:val="009B2514"/>
    <w:rsid w:val="009B4201"/>
    <w:rsid w:val="009B462D"/>
    <w:rsid w:val="009B50F7"/>
    <w:rsid w:val="009B5A5A"/>
    <w:rsid w:val="009B65D1"/>
    <w:rsid w:val="009B68C2"/>
    <w:rsid w:val="009B6D5D"/>
    <w:rsid w:val="009B6F47"/>
    <w:rsid w:val="009C06A2"/>
    <w:rsid w:val="009C0EB2"/>
    <w:rsid w:val="009C3F33"/>
    <w:rsid w:val="009D0586"/>
    <w:rsid w:val="009D17B0"/>
    <w:rsid w:val="009D431E"/>
    <w:rsid w:val="009D66C0"/>
    <w:rsid w:val="009E2538"/>
    <w:rsid w:val="009E6701"/>
    <w:rsid w:val="009F02C4"/>
    <w:rsid w:val="009F18F1"/>
    <w:rsid w:val="009F547C"/>
    <w:rsid w:val="009F5533"/>
    <w:rsid w:val="009F7A60"/>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3D9F"/>
    <w:rsid w:val="00A25326"/>
    <w:rsid w:val="00A25BF2"/>
    <w:rsid w:val="00A2694D"/>
    <w:rsid w:val="00A26D86"/>
    <w:rsid w:val="00A30C74"/>
    <w:rsid w:val="00A31752"/>
    <w:rsid w:val="00A31FA1"/>
    <w:rsid w:val="00A32F10"/>
    <w:rsid w:val="00A33925"/>
    <w:rsid w:val="00A3580F"/>
    <w:rsid w:val="00A35B57"/>
    <w:rsid w:val="00A37ABF"/>
    <w:rsid w:val="00A40FD8"/>
    <w:rsid w:val="00A410CD"/>
    <w:rsid w:val="00A42A9A"/>
    <w:rsid w:val="00A42DA5"/>
    <w:rsid w:val="00A462C8"/>
    <w:rsid w:val="00A46CF2"/>
    <w:rsid w:val="00A504BB"/>
    <w:rsid w:val="00A51224"/>
    <w:rsid w:val="00A53858"/>
    <w:rsid w:val="00A545FF"/>
    <w:rsid w:val="00A549B6"/>
    <w:rsid w:val="00A5699C"/>
    <w:rsid w:val="00A60876"/>
    <w:rsid w:val="00A611B3"/>
    <w:rsid w:val="00A6123D"/>
    <w:rsid w:val="00A6160F"/>
    <w:rsid w:val="00A61B33"/>
    <w:rsid w:val="00A635CD"/>
    <w:rsid w:val="00A63A59"/>
    <w:rsid w:val="00A6496E"/>
    <w:rsid w:val="00A649AD"/>
    <w:rsid w:val="00A659C7"/>
    <w:rsid w:val="00A65D45"/>
    <w:rsid w:val="00A67B52"/>
    <w:rsid w:val="00A728BD"/>
    <w:rsid w:val="00A7507B"/>
    <w:rsid w:val="00A76A67"/>
    <w:rsid w:val="00A807A8"/>
    <w:rsid w:val="00A80B94"/>
    <w:rsid w:val="00A80EC3"/>
    <w:rsid w:val="00A82E74"/>
    <w:rsid w:val="00A83108"/>
    <w:rsid w:val="00A83F39"/>
    <w:rsid w:val="00A84D4B"/>
    <w:rsid w:val="00A86248"/>
    <w:rsid w:val="00A873BE"/>
    <w:rsid w:val="00A879C9"/>
    <w:rsid w:val="00A92280"/>
    <w:rsid w:val="00A92AFC"/>
    <w:rsid w:val="00A938A3"/>
    <w:rsid w:val="00A954A0"/>
    <w:rsid w:val="00A96570"/>
    <w:rsid w:val="00AA0D78"/>
    <w:rsid w:val="00AA11CD"/>
    <w:rsid w:val="00AA385E"/>
    <w:rsid w:val="00AA3A60"/>
    <w:rsid w:val="00AA3B5D"/>
    <w:rsid w:val="00AA4F65"/>
    <w:rsid w:val="00AA520F"/>
    <w:rsid w:val="00AB0E74"/>
    <w:rsid w:val="00AB1B46"/>
    <w:rsid w:val="00AB2354"/>
    <w:rsid w:val="00AB35D2"/>
    <w:rsid w:val="00AC070D"/>
    <w:rsid w:val="00AC2940"/>
    <w:rsid w:val="00AC5D57"/>
    <w:rsid w:val="00AC6A9E"/>
    <w:rsid w:val="00AC6ADF"/>
    <w:rsid w:val="00AC78AA"/>
    <w:rsid w:val="00AD1A5D"/>
    <w:rsid w:val="00AD1DAD"/>
    <w:rsid w:val="00AD1EF2"/>
    <w:rsid w:val="00AD2A8B"/>
    <w:rsid w:val="00AD2F2B"/>
    <w:rsid w:val="00AD3734"/>
    <w:rsid w:val="00AD3A63"/>
    <w:rsid w:val="00AD3F10"/>
    <w:rsid w:val="00AD79BC"/>
    <w:rsid w:val="00AE0BAA"/>
    <w:rsid w:val="00AE2224"/>
    <w:rsid w:val="00AE3985"/>
    <w:rsid w:val="00AE3E5B"/>
    <w:rsid w:val="00AE4C68"/>
    <w:rsid w:val="00AE4FBC"/>
    <w:rsid w:val="00AF1E33"/>
    <w:rsid w:val="00AF3537"/>
    <w:rsid w:val="00AF61D3"/>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4943"/>
    <w:rsid w:val="00B55BA3"/>
    <w:rsid w:val="00B56886"/>
    <w:rsid w:val="00B60264"/>
    <w:rsid w:val="00B61871"/>
    <w:rsid w:val="00B6310C"/>
    <w:rsid w:val="00B66366"/>
    <w:rsid w:val="00B7178A"/>
    <w:rsid w:val="00B723E9"/>
    <w:rsid w:val="00B73D9B"/>
    <w:rsid w:val="00B73DA9"/>
    <w:rsid w:val="00B74252"/>
    <w:rsid w:val="00B769DA"/>
    <w:rsid w:val="00B76D41"/>
    <w:rsid w:val="00B77AA8"/>
    <w:rsid w:val="00B81C8C"/>
    <w:rsid w:val="00B844C5"/>
    <w:rsid w:val="00B872DF"/>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5CDB"/>
    <w:rsid w:val="00BD6098"/>
    <w:rsid w:val="00BD7F8E"/>
    <w:rsid w:val="00BE0A0C"/>
    <w:rsid w:val="00BE1ADA"/>
    <w:rsid w:val="00BE3CA7"/>
    <w:rsid w:val="00BE49A5"/>
    <w:rsid w:val="00BE5462"/>
    <w:rsid w:val="00BE7471"/>
    <w:rsid w:val="00BE75A2"/>
    <w:rsid w:val="00BE7CE4"/>
    <w:rsid w:val="00BF0EC8"/>
    <w:rsid w:val="00BF2D32"/>
    <w:rsid w:val="00BF3211"/>
    <w:rsid w:val="00BF40EB"/>
    <w:rsid w:val="00BF43A6"/>
    <w:rsid w:val="00BF7A64"/>
    <w:rsid w:val="00C00DB5"/>
    <w:rsid w:val="00C06277"/>
    <w:rsid w:val="00C06647"/>
    <w:rsid w:val="00C07FAE"/>
    <w:rsid w:val="00C10DA7"/>
    <w:rsid w:val="00C12326"/>
    <w:rsid w:val="00C13057"/>
    <w:rsid w:val="00C14008"/>
    <w:rsid w:val="00C14517"/>
    <w:rsid w:val="00C15904"/>
    <w:rsid w:val="00C1791D"/>
    <w:rsid w:val="00C2196A"/>
    <w:rsid w:val="00C2305E"/>
    <w:rsid w:val="00C23461"/>
    <w:rsid w:val="00C23D00"/>
    <w:rsid w:val="00C26440"/>
    <w:rsid w:val="00C26CCE"/>
    <w:rsid w:val="00C272C5"/>
    <w:rsid w:val="00C278A9"/>
    <w:rsid w:val="00C318D5"/>
    <w:rsid w:val="00C3435F"/>
    <w:rsid w:val="00C34662"/>
    <w:rsid w:val="00C347DF"/>
    <w:rsid w:val="00C36DBB"/>
    <w:rsid w:val="00C40BF1"/>
    <w:rsid w:val="00C4130B"/>
    <w:rsid w:val="00C41524"/>
    <w:rsid w:val="00C420E8"/>
    <w:rsid w:val="00C43031"/>
    <w:rsid w:val="00C43774"/>
    <w:rsid w:val="00C43AD5"/>
    <w:rsid w:val="00C44A80"/>
    <w:rsid w:val="00C44B3D"/>
    <w:rsid w:val="00C506C2"/>
    <w:rsid w:val="00C50B0C"/>
    <w:rsid w:val="00C538B1"/>
    <w:rsid w:val="00C542B9"/>
    <w:rsid w:val="00C54BDB"/>
    <w:rsid w:val="00C5598F"/>
    <w:rsid w:val="00C56354"/>
    <w:rsid w:val="00C56D07"/>
    <w:rsid w:val="00C56FC8"/>
    <w:rsid w:val="00C574A1"/>
    <w:rsid w:val="00C575EF"/>
    <w:rsid w:val="00C57C75"/>
    <w:rsid w:val="00C60246"/>
    <w:rsid w:val="00C618E1"/>
    <w:rsid w:val="00C6264B"/>
    <w:rsid w:val="00C656E7"/>
    <w:rsid w:val="00C657BC"/>
    <w:rsid w:val="00C66118"/>
    <w:rsid w:val="00C66D7C"/>
    <w:rsid w:val="00C701DC"/>
    <w:rsid w:val="00C7146F"/>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027E"/>
    <w:rsid w:val="00C914D7"/>
    <w:rsid w:val="00C91B40"/>
    <w:rsid w:val="00C93A05"/>
    <w:rsid w:val="00C93A2C"/>
    <w:rsid w:val="00C94AE1"/>
    <w:rsid w:val="00C95B0B"/>
    <w:rsid w:val="00C97AFE"/>
    <w:rsid w:val="00CA003B"/>
    <w:rsid w:val="00CA5AE0"/>
    <w:rsid w:val="00CA71DB"/>
    <w:rsid w:val="00CB0C2D"/>
    <w:rsid w:val="00CB209D"/>
    <w:rsid w:val="00CB28A6"/>
    <w:rsid w:val="00CB42C9"/>
    <w:rsid w:val="00CB4D23"/>
    <w:rsid w:val="00CB61D5"/>
    <w:rsid w:val="00CB6B0A"/>
    <w:rsid w:val="00CB70B2"/>
    <w:rsid w:val="00CC171E"/>
    <w:rsid w:val="00CC1C01"/>
    <w:rsid w:val="00CC1F1A"/>
    <w:rsid w:val="00CC3B5C"/>
    <w:rsid w:val="00CC3FB4"/>
    <w:rsid w:val="00CC4512"/>
    <w:rsid w:val="00CC4F3B"/>
    <w:rsid w:val="00CC54CD"/>
    <w:rsid w:val="00CD0B11"/>
    <w:rsid w:val="00CD2850"/>
    <w:rsid w:val="00CD352A"/>
    <w:rsid w:val="00CD6357"/>
    <w:rsid w:val="00CD7EBD"/>
    <w:rsid w:val="00CE3285"/>
    <w:rsid w:val="00CE3596"/>
    <w:rsid w:val="00CE3608"/>
    <w:rsid w:val="00CE6C3D"/>
    <w:rsid w:val="00CE7028"/>
    <w:rsid w:val="00CF034E"/>
    <w:rsid w:val="00CF1953"/>
    <w:rsid w:val="00CF1BD0"/>
    <w:rsid w:val="00CF4EFB"/>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00"/>
    <w:rsid w:val="00D46C54"/>
    <w:rsid w:val="00D46C76"/>
    <w:rsid w:val="00D46D20"/>
    <w:rsid w:val="00D46F75"/>
    <w:rsid w:val="00D479FE"/>
    <w:rsid w:val="00D51B47"/>
    <w:rsid w:val="00D52297"/>
    <w:rsid w:val="00D5280C"/>
    <w:rsid w:val="00D534F7"/>
    <w:rsid w:val="00D5464C"/>
    <w:rsid w:val="00D55641"/>
    <w:rsid w:val="00D571AD"/>
    <w:rsid w:val="00D575A6"/>
    <w:rsid w:val="00D60BAD"/>
    <w:rsid w:val="00D618E9"/>
    <w:rsid w:val="00D62195"/>
    <w:rsid w:val="00D6272A"/>
    <w:rsid w:val="00D630E2"/>
    <w:rsid w:val="00D645E0"/>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878B9"/>
    <w:rsid w:val="00D909C5"/>
    <w:rsid w:val="00D91E69"/>
    <w:rsid w:val="00D928BD"/>
    <w:rsid w:val="00D9478C"/>
    <w:rsid w:val="00D96691"/>
    <w:rsid w:val="00D96F88"/>
    <w:rsid w:val="00DA1326"/>
    <w:rsid w:val="00DA1691"/>
    <w:rsid w:val="00DA1A63"/>
    <w:rsid w:val="00DA23F9"/>
    <w:rsid w:val="00DA2E60"/>
    <w:rsid w:val="00DA48B9"/>
    <w:rsid w:val="00DA645E"/>
    <w:rsid w:val="00DA703B"/>
    <w:rsid w:val="00DB16BC"/>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1E1"/>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1355"/>
    <w:rsid w:val="00E033DC"/>
    <w:rsid w:val="00E03816"/>
    <w:rsid w:val="00E03FE1"/>
    <w:rsid w:val="00E04BCD"/>
    <w:rsid w:val="00E112A9"/>
    <w:rsid w:val="00E11FB8"/>
    <w:rsid w:val="00E12BCC"/>
    <w:rsid w:val="00E142B0"/>
    <w:rsid w:val="00E14C5D"/>
    <w:rsid w:val="00E176A6"/>
    <w:rsid w:val="00E213CE"/>
    <w:rsid w:val="00E21413"/>
    <w:rsid w:val="00E21416"/>
    <w:rsid w:val="00E23765"/>
    <w:rsid w:val="00E24D93"/>
    <w:rsid w:val="00E253BA"/>
    <w:rsid w:val="00E274A4"/>
    <w:rsid w:val="00E30605"/>
    <w:rsid w:val="00E32E81"/>
    <w:rsid w:val="00E35526"/>
    <w:rsid w:val="00E42886"/>
    <w:rsid w:val="00E42B11"/>
    <w:rsid w:val="00E45590"/>
    <w:rsid w:val="00E45F5A"/>
    <w:rsid w:val="00E47C5F"/>
    <w:rsid w:val="00E47DB5"/>
    <w:rsid w:val="00E53445"/>
    <w:rsid w:val="00E5379C"/>
    <w:rsid w:val="00E53CBE"/>
    <w:rsid w:val="00E53DB8"/>
    <w:rsid w:val="00E54064"/>
    <w:rsid w:val="00E54695"/>
    <w:rsid w:val="00E54A5D"/>
    <w:rsid w:val="00E54F79"/>
    <w:rsid w:val="00E55538"/>
    <w:rsid w:val="00E5775E"/>
    <w:rsid w:val="00E60A78"/>
    <w:rsid w:val="00E60D9D"/>
    <w:rsid w:val="00E61096"/>
    <w:rsid w:val="00E61779"/>
    <w:rsid w:val="00E63C03"/>
    <w:rsid w:val="00E64718"/>
    <w:rsid w:val="00E64B76"/>
    <w:rsid w:val="00E64EB6"/>
    <w:rsid w:val="00E668B3"/>
    <w:rsid w:val="00E673C9"/>
    <w:rsid w:val="00E70112"/>
    <w:rsid w:val="00E71819"/>
    <w:rsid w:val="00E71C10"/>
    <w:rsid w:val="00E71C83"/>
    <w:rsid w:val="00E733F8"/>
    <w:rsid w:val="00E75DB4"/>
    <w:rsid w:val="00E76E11"/>
    <w:rsid w:val="00E774FF"/>
    <w:rsid w:val="00E8184E"/>
    <w:rsid w:val="00E82FB7"/>
    <w:rsid w:val="00E847B2"/>
    <w:rsid w:val="00E84A97"/>
    <w:rsid w:val="00E851CE"/>
    <w:rsid w:val="00E85F64"/>
    <w:rsid w:val="00E86603"/>
    <w:rsid w:val="00E86A3D"/>
    <w:rsid w:val="00E86E5E"/>
    <w:rsid w:val="00E874C5"/>
    <w:rsid w:val="00E87F6C"/>
    <w:rsid w:val="00E90BE6"/>
    <w:rsid w:val="00E91A44"/>
    <w:rsid w:val="00E925C5"/>
    <w:rsid w:val="00E93128"/>
    <w:rsid w:val="00E931C0"/>
    <w:rsid w:val="00E93A55"/>
    <w:rsid w:val="00E941E8"/>
    <w:rsid w:val="00E9502C"/>
    <w:rsid w:val="00E961BC"/>
    <w:rsid w:val="00E96CF5"/>
    <w:rsid w:val="00EA0748"/>
    <w:rsid w:val="00EA140B"/>
    <w:rsid w:val="00EA4165"/>
    <w:rsid w:val="00EA4691"/>
    <w:rsid w:val="00EA4A53"/>
    <w:rsid w:val="00EA518C"/>
    <w:rsid w:val="00EA534A"/>
    <w:rsid w:val="00EA6643"/>
    <w:rsid w:val="00EA6944"/>
    <w:rsid w:val="00EB1B20"/>
    <w:rsid w:val="00EB292D"/>
    <w:rsid w:val="00EB4256"/>
    <w:rsid w:val="00EB42FE"/>
    <w:rsid w:val="00EB79AC"/>
    <w:rsid w:val="00EC0906"/>
    <w:rsid w:val="00EC1EE6"/>
    <w:rsid w:val="00EC35F0"/>
    <w:rsid w:val="00EC411B"/>
    <w:rsid w:val="00EC4955"/>
    <w:rsid w:val="00EC573C"/>
    <w:rsid w:val="00ED069A"/>
    <w:rsid w:val="00ED3AA7"/>
    <w:rsid w:val="00ED3CFB"/>
    <w:rsid w:val="00ED3F12"/>
    <w:rsid w:val="00ED49E9"/>
    <w:rsid w:val="00ED70E1"/>
    <w:rsid w:val="00ED79AF"/>
    <w:rsid w:val="00EE14D2"/>
    <w:rsid w:val="00EE153F"/>
    <w:rsid w:val="00EE6EE6"/>
    <w:rsid w:val="00EE7065"/>
    <w:rsid w:val="00EE7F55"/>
    <w:rsid w:val="00EF0CF0"/>
    <w:rsid w:val="00EF12DE"/>
    <w:rsid w:val="00EF22F2"/>
    <w:rsid w:val="00EF2626"/>
    <w:rsid w:val="00EF2A3F"/>
    <w:rsid w:val="00EF37BC"/>
    <w:rsid w:val="00EF3C1C"/>
    <w:rsid w:val="00EF44EA"/>
    <w:rsid w:val="00EF7F19"/>
    <w:rsid w:val="00F00A90"/>
    <w:rsid w:val="00F00CC2"/>
    <w:rsid w:val="00F0121D"/>
    <w:rsid w:val="00F033F8"/>
    <w:rsid w:val="00F035C3"/>
    <w:rsid w:val="00F048D4"/>
    <w:rsid w:val="00F06F57"/>
    <w:rsid w:val="00F07461"/>
    <w:rsid w:val="00F11448"/>
    <w:rsid w:val="00F11B7E"/>
    <w:rsid w:val="00F11FB4"/>
    <w:rsid w:val="00F125AC"/>
    <w:rsid w:val="00F142E7"/>
    <w:rsid w:val="00F202FA"/>
    <w:rsid w:val="00F21804"/>
    <w:rsid w:val="00F2277E"/>
    <w:rsid w:val="00F22BA9"/>
    <w:rsid w:val="00F2333B"/>
    <w:rsid w:val="00F237DF"/>
    <w:rsid w:val="00F25222"/>
    <w:rsid w:val="00F263FC"/>
    <w:rsid w:val="00F2666A"/>
    <w:rsid w:val="00F30B94"/>
    <w:rsid w:val="00F30CBA"/>
    <w:rsid w:val="00F318F4"/>
    <w:rsid w:val="00F330F3"/>
    <w:rsid w:val="00F3365E"/>
    <w:rsid w:val="00F346DD"/>
    <w:rsid w:val="00F3508C"/>
    <w:rsid w:val="00F35929"/>
    <w:rsid w:val="00F37E72"/>
    <w:rsid w:val="00F4318E"/>
    <w:rsid w:val="00F43A90"/>
    <w:rsid w:val="00F43C45"/>
    <w:rsid w:val="00F4421C"/>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5220"/>
    <w:rsid w:val="00F768B3"/>
    <w:rsid w:val="00F77BB0"/>
    <w:rsid w:val="00F77BE2"/>
    <w:rsid w:val="00F802E4"/>
    <w:rsid w:val="00F813C0"/>
    <w:rsid w:val="00F8172F"/>
    <w:rsid w:val="00F8206F"/>
    <w:rsid w:val="00F82AC8"/>
    <w:rsid w:val="00F9060B"/>
    <w:rsid w:val="00F9065E"/>
    <w:rsid w:val="00F92B43"/>
    <w:rsid w:val="00F92C6C"/>
    <w:rsid w:val="00F93B51"/>
    <w:rsid w:val="00F952EF"/>
    <w:rsid w:val="00F9599C"/>
    <w:rsid w:val="00F969C8"/>
    <w:rsid w:val="00F97BDE"/>
    <w:rsid w:val="00FA0C71"/>
    <w:rsid w:val="00FA476F"/>
    <w:rsid w:val="00FA5C07"/>
    <w:rsid w:val="00FA6D4C"/>
    <w:rsid w:val="00FB008D"/>
    <w:rsid w:val="00FB462C"/>
    <w:rsid w:val="00FB545F"/>
    <w:rsid w:val="00FB5F32"/>
    <w:rsid w:val="00FB66B7"/>
    <w:rsid w:val="00FB7511"/>
    <w:rsid w:val="00FC021D"/>
    <w:rsid w:val="00FC0A4E"/>
    <w:rsid w:val="00FC0AD6"/>
    <w:rsid w:val="00FC28C3"/>
    <w:rsid w:val="00FC31F3"/>
    <w:rsid w:val="00FC378E"/>
    <w:rsid w:val="00FC4D9D"/>
    <w:rsid w:val="00FD1A4A"/>
    <w:rsid w:val="00FD338D"/>
    <w:rsid w:val="00FD372A"/>
    <w:rsid w:val="00FD37A8"/>
    <w:rsid w:val="00FD3BFF"/>
    <w:rsid w:val="00FD6956"/>
    <w:rsid w:val="00FD72A1"/>
    <w:rsid w:val="00FE002D"/>
    <w:rsid w:val="00FE078A"/>
    <w:rsid w:val="00FE2B1F"/>
    <w:rsid w:val="00FE4193"/>
    <w:rsid w:val="00FE6707"/>
    <w:rsid w:val="00FE70A8"/>
    <w:rsid w:val="00FF3655"/>
    <w:rsid w:val="00FF42A8"/>
    <w:rsid w:val="00FF60FD"/>
    <w:rsid w:val="00FF72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25D02"/>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03924">
      <w:bodyDiv w:val="1"/>
      <w:marLeft w:val="0"/>
      <w:marRight w:val="0"/>
      <w:marTop w:val="0"/>
      <w:marBottom w:val="0"/>
      <w:divBdr>
        <w:top w:val="none" w:sz="0" w:space="0" w:color="auto"/>
        <w:left w:val="none" w:sz="0" w:space="0" w:color="auto"/>
        <w:bottom w:val="none" w:sz="0" w:space="0" w:color="auto"/>
        <w:right w:val="none" w:sz="0" w:space="0" w:color="auto"/>
      </w:divBdr>
    </w:div>
    <w:div w:id="196235324">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30008426">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87208-9A65-4628-9A56-BD72D4D0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6820</Words>
  <Characters>38875</Characters>
  <Application>Microsoft Office Word</Application>
  <DocSecurity>0</DocSecurity>
  <Lines>323</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45604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2</cp:revision>
  <cp:lastPrinted>2019-08-05T10:16:00Z</cp:lastPrinted>
  <dcterms:created xsi:type="dcterms:W3CDTF">2025-05-08T08:12:00Z</dcterms:created>
  <dcterms:modified xsi:type="dcterms:W3CDTF">2025-05-09T12:28:00Z</dcterms:modified>
  <cp:category/>
</cp:coreProperties>
</file>