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7A37A5">
      <w:pPr>
        <w:keepLines/>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7A37A5">
      <w:pPr>
        <w:keepLines/>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592CE8CF" w14:textId="77777777" w:rsidR="007A37A5" w:rsidRPr="007A37A5" w:rsidRDefault="007A37A5" w:rsidP="007A37A5">
      <w:pPr>
        <w:pStyle w:val="NASLOV40ptGRAY"/>
        <w:keepLines/>
        <w:widowControl w:val="0"/>
        <w:spacing w:after="0" w:line="276" w:lineRule="auto"/>
        <w:ind w:right="1752"/>
        <w:rPr>
          <w:rFonts w:ascii="Century Gothic" w:hAnsi="Century Gothic"/>
          <w:b/>
          <w:bCs/>
          <w:color w:val="A9C938"/>
          <w:sz w:val="22"/>
          <w:szCs w:val="22"/>
        </w:rPr>
      </w:pPr>
      <w:r w:rsidRPr="007A37A5">
        <w:rPr>
          <w:rFonts w:ascii="Century Gothic" w:hAnsi="Century Gothic"/>
          <w:b/>
          <w:bCs/>
          <w:color w:val="A9C938"/>
          <w:sz w:val="22"/>
          <w:szCs w:val="22"/>
        </w:rPr>
        <w:t>OBČINA ŠKOFJA LOKA</w:t>
      </w:r>
    </w:p>
    <w:p w14:paraId="5580E318" w14:textId="77777777" w:rsidR="007A37A5" w:rsidRDefault="007A37A5" w:rsidP="007A37A5">
      <w:pPr>
        <w:pStyle w:val="NASLOV40ptGRAY"/>
        <w:keepLines/>
        <w:widowControl w:val="0"/>
        <w:spacing w:after="0" w:line="276" w:lineRule="auto"/>
        <w:ind w:right="1752"/>
        <w:rPr>
          <w:rFonts w:ascii="Century Gothic" w:hAnsi="Century Gothic"/>
          <w:b/>
          <w:bCs/>
          <w:color w:val="A9C938"/>
          <w:sz w:val="22"/>
          <w:szCs w:val="22"/>
        </w:rPr>
      </w:pPr>
      <w:r w:rsidRPr="007A37A5">
        <w:rPr>
          <w:rFonts w:ascii="Century Gothic" w:hAnsi="Century Gothic"/>
          <w:b/>
          <w:bCs/>
          <w:color w:val="A9C938"/>
          <w:sz w:val="22"/>
          <w:szCs w:val="22"/>
        </w:rPr>
        <w:t>MESTNI TRG 15</w:t>
      </w:r>
    </w:p>
    <w:p w14:paraId="0AAB458F" w14:textId="76AFE8BF" w:rsidR="00523BAE" w:rsidRPr="007A37A5" w:rsidRDefault="007A37A5" w:rsidP="007A37A5">
      <w:pPr>
        <w:pStyle w:val="NASLOV40ptGRAY"/>
        <w:keepLines/>
        <w:widowControl w:val="0"/>
        <w:spacing w:after="0" w:line="276" w:lineRule="auto"/>
        <w:ind w:right="1752"/>
        <w:rPr>
          <w:rFonts w:ascii="Century Gothic" w:hAnsi="Century Gothic"/>
          <w:b/>
          <w:bCs/>
          <w:color w:val="A9C938"/>
          <w:sz w:val="22"/>
          <w:szCs w:val="22"/>
        </w:rPr>
      </w:pPr>
      <w:r w:rsidRPr="007A37A5">
        <w:rPr>
          <w:rFonts w:ascii="Century Gothic" w:hAnsi="Century Gothic"/>
          <w:b/>
          <w:bCs/>
          <w:color w:val="A9C938"/>
          <w:sz w:val="22"/>
          <w:szCs w:val="22"/>
        </w:rPr>
        <w:t>4220 ŠKOFJA LOKA</w:t>
      </w:r>
    </w:p>
    <w:p w14:paraId="67982490" w14:textId="77777777" w:rsidR="00CF16E0" w:rsidRPr="00706165" w:rsidRDefault="00CF16E0" w:rsidP="007A37A5">
      <w:pPr>
        <w:pStyle w:val="NASLOV40ptGRAY"/>
        <w:keepLines/>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7A37A5">
      <w:pPr>
        <w:pStyle w:val="NASLOV40ptGRAY"/>
        <w:keepLines/>
        <w:widowControl w:val="0"/>
        <w:spacing w:line="276" w:lineRule="auto"/>
        <w:ind w:right="1750"/>
        <w:rPr>
          <w:rFonts w:ascii="Century Gothic" w:hAnsi="Century Gothic"/>
          <w:color w:val="7F7F7F" w:themeColor="text1" w:themeTint="80"/>
          <w:sz w:val="24"/>
          <w:szCs w:val="24"/>
        </w:rPr>
      </w:pPr>
    </w:p>
    <w:p w14:paraId="73F572EF" w14:textId="0D8D9173" w:rsidR="00DA4846" w:rsidRPr="00F60690" w:rsidRDefault="00DA4846" w:rsidP="007A37A5">
      <w:pPr>
        <w:pStyle w:val="PODPODNASLOV"/>
        <w:keepNext/>
        <w:keepLines/>
        <w:widowControl w:val="0"/>
        <w:numPr>
          <w:ilvl w:val="0"/>
          <w:numId w:val="0"/>
        </w:numPr>
        <w:ind w:right="1750"/>
        <w:outlineLvl w:val="0"/>
        <w:rPr>
          <w:rFonts w:ascii="Century Gothic" w:hAnsi="Century Gothic"/>
          <w:color w:val="595959"/>
        </w:rPr>
      </w:pPr>
      <w:bookmarkStart w:id="1" w:name="_Hlk32990277"/>
      <w:r>
        <w:rPr>
          <w:rFonts w:ascii="Century Gothic" w:hAnsi="Century Gothic"/>
          <w:color w:val="595959"/>
        </w:rPr>
        <w:t>N</w:t>
      </w:r>
      <w:r w:rsidRPr="00F60690">
        <w:rPr>
          <w:rFonts w:ascii="Century Gothic" w:hAnsi="Century Gothic"/>
          <w:color w:val="595959"/>
        </w:rPr>
        <w:t xml:space="preserve">ASLOV NAROČILA: </w:t>
      </w:r>
    </w:p>
    <w:bookmarkEnd w:id="1"/>
    <w:p w14:paraId="103B4C3D" w14:textId="6C6CF6E3" w:rsidR="007A37A5" w:rsidRDefault="007A37A5" w:rsidP="007A37A5">
      <w:pPr>
        <w:pStyle w:val="NASLOV40ptGRAY"/>
        <w:keepNext/>
        <w:keepLines/>
        <w:widowControl w:val="0"/>
        <w:rPr>
          <w:rFonts w:ascii="Century Gothic" w:hAnsi="Century Gothic"/>
          <w:b/>
          <w:color w:val="A9C938"/>
          <w:sz w:val="24"/>
          <w:szCs w:val="24"/>
        </w:rPr>
      </w:pPr>
      <w:r w:rsidRPr="007A37A5">
        <w:rPr>
          <w:rFonts w:ascii="Century Gothic" w:hAnsi="Century Gothic"/>
          <w:b/>
          <w:color w:val="A9C938"/>
          <w:sz w:val="24"/>
          <w:szCs w:val="24"/>
        </w:rPr>
        <w:t xml:space="preserve">Vzdrževanje in upravljanje sistema za izposojo koles </w:t>
      </w:r>
      <w:r w:rsidR="00BC45B9" w:rsidRPr="007A37A5">
        <w:rPr>
          <w:rFonts w:ascii="Century Gothic" w:hAnsi="Century Gothic"/>
          <w:b/>
          <w:caps w:val="0"/>
          <w:color w:val="A9C938"/>
          <w:sz w:val="24"/>
          <w:szCs w:val="24"/>
        </w:rPr>
        <w:t xml:space="preserve"> e</w:t>
      </w:r>
      <w:r w:rsidR="00BC45B9">
        <w:rPr>
          <w:rFonts w:ascii="Century Gothic" w:hAnsi="Century Gothic"/>
          <w:b/>
          <w:caps w:val="0"/>
          <w:color w:val="A9C938"/>
          <w:sz w:val="24"/>
          <w:szCs w:val="24"/>
        </w:rPr>
        <w:t>KOLO</w:t>
      </w:r>
      <w:r w:rsidR="00BC45B9" w:rsidRPr="007A37A5">
        <w:rPr>
          <w:rFonts w:ascii="Century Gothic" w:hAnsi="Century Gothic"/>
          <w:b/>
          <w:caps w:val="0"/>
          <w:color w:val="A9C938"/>
          <w:sz w:val="24"/>
          <w:szCs w:val="24"/>
        </w:rPr>
        <w:t xml:space="preserve">ka </w:t>
      </w:r>
      <w:r w:rsidRPr="007A37A5">
        <w:rPr>
          <w:rFonts w:ascii="Century Gothic" w:hAnsi="Century Gothic"/>
          <w:b/>
          <w:color w:val="A9C938"/>
          <w:sz w:val="24"/>
          <w:szCs w:val="24"/>
        </w:rPr>
        <w:t xml:space="preserve">v sklopu Gorenjska Bike </w:t>
      </w:r>
    </w:p>
    <w:p w14:paraId="61C3B16C" w14:textId="79997C1D" w:rsidR="00E86603" w:rsidRPr="00706165" w:rsidRDefault="00E86603" w:rsidP="007A37A5">
      <w:pPr>
        <w:pStyle w:val="NASLOV40ptGRAY"/>
        <w:keepNext/>
        <w:keepLines/>
        <w:widowControl w:val="0"/>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7A37A5">
      <w:pPr>
        <w:pStyle w:val="NASLOV40ptGRAY"/>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7A37A5">
      <w:pPr>
        <w:pStyle w:val="NASLOV40ptGRAY"/>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7A37A5">
      <w:pPr>
        <w:pStyle w:val="NASLOV40ptGRAY"/>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7A37A5">
      <w:pPr>
        <w:pStyle w:val="NASLOV40ptGRAY"/>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7A37A5">
      <w:pPr>
        <w:pStyle w:val="NASLOV40ptGRAY"/>
        <w:keepLines/>
        <w:widowControl w:val="0"/>
        <w:spacing w:line="276" w:lineRule="auto"/>
        <w:rPr>
          <w:rFonts w:ascii="Century Gothic" w:hAnsi="Century Gothic"/>
          <w:color w:val="FFFFFF" w:themeColor="background1"/>
        </w:rPr>
      </w:pPr>
    </w:p>
    <w:p w14:paraId="598A1E68" w14:textId="77777777" w:rsidR="00EA6944" w:rsidRPr="00706165" w:rsidRDefault="00EA6944" w:rsidP="007A37A5">
      <w:pPr>
        <w:keepLines/>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7A37A5">
      <w:pPr>
        <w:pStyle w:val="PODNASLOV"/>
        <w:keepLines/>
        <w:widowControl w:val="0"/>
        <w:numPr>
          <w:ilvl w:val="0"/>
          <w:numId w:val="6"/>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7A37A5">
      <w:pPr>
        <w:keepLines/>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0E12A3" w:rsidRDefault="00E86603"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Opis</w:t>
      </w:r>
      <w:r w:rsidR="00214E44" w:rsidRPr="000E12A3">
        <w:rPr>
          <w:rFonts w:ascii="Century Gothic" w:hAnsi="Century Gothic"/>
          <w:sz w:val="22"/>
          <w:szCs w:val="22"/>
        </w:rPr>
        <w:t xml:space="preserve"> JAVNEGA NAROČILA</w:t>
      </w:r>
    </w:p>
    <w:p w14:paraId="5F15AE8B" w14:textId="78C8B269" w:rsidR="007C1DE4" w:rsidRPr="000E12A3" w:rsidRDefault="001E421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Predmet javnega naročila je </w:t>
      </w:r>
      <w:r w:rsidR="007A37A5" w:rsidRPr="000E12A3">
        <w:rPr>
          <w:rFonts w:ascii="Century Gothic" w:hAnsi="Century Gothic"/>
          <w:sz w:val="22"/>
          <w:szCs w:val="22"/>
        </w:rPr>
        <w:t>vzdrževanje in upravljanje sistema za izposojo koles eKOLOka v sklopu Gorenjska Bike.</w:t>
      </w:r>
    </w:p>
    <w:p w14:paraId="1B7C7418" w14:textId="77777777" w:rsidR="007A37A5" w:rsidRPr="000E12A3" w:rsidRDefault="007A37A5" w:rsidP="000E12A3">
      <w:pPr>
        <w:keepLines/>
        <w:widowControl w:val="0"/>
        <w:spacing w:line="276" w:lineRule="auto"/>
        <w:ind w:left="284"/>
        <w:jc w:val="both"/>
        <w:rPr>
          <w:rFonts w:ascii="Century Gothic" w:hAnsi="Century Gothic"/>
          <w:sz w:val="22"/>
          <w:szCs w:val="22"/>
        </w:rPr>
      </w:pPr>
    </w:p>
    <w:p w14:paraId="0AD7CB4F" w14:textId="1F5F36DF" w:rsidR="007A37A5" w:rsidRPr="000E12A3" w:rsidRDefault="007A37A5"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Občina Škofja Loka ima vzpostavljen avtomatiziran kolesarski sistem za izposojo koles, imenovan</w:t>
      </w:r>
      <w:r w:rsidR="000E12A3">
        <w:rPr>
          <w:rFonts w:ascii="Century Gothic" w:hAnsi="Century Gothic"/>
          <w:sz w:val="22"/>
          <w:szCs w:val="22"/>
        </w:rPr>
        <w:t xml:space="preserve"> </w:t>
      </w:r>
      <w:r w:rsidRPr="000E12A3">
        <w:rPr>
          <w:rFonts w:ascii="Century Gothic" w:hAnsi="Century Gothic"/>
          <w:sz w:val="22"/>
          <w:szCs w:val="22"/>
        </w:rPr>
        <w:t>eKOLOka, ki v danem trenutku obsega deset postaj, s skupno 115 ključavnicami za priklop 24 navadnih in 24 električnih koles. V času trajanja naročila je predvidena širitev sistema s štirimi novimi postajami s pripadajočimi kolesi. V upravljanje in vzdrževanje so zajete tudi nove postaje in kolesa, postavitev novih postaj pa ni predmet naročila.</w:t>
      </w:r>
      <w:r w:rsidR="000E12A3">
        <w:rPr>
          <w:rFonts w:ascii="Century Gothic" w:hAnsi="Century Gothic"/>
          <w:sz w:val="22"/>
          <w:szCs w:val="22"/>
        </w:rPr>
        <w:t xml:space="preserve"> </w:t>
      </w:r>
    </w:p>
    <w:p w14:paraId="1FBC072D" w14:textId="77777777" w:rsidR="007A37A5" w:rsidRPr="000E12A3" w:rsidRDefault="007A37A5" w:rsidP="000E12A3">
      <w:pPr>
        <w:keepLines/>
        <w:widowControl w:val="0"/>
        <w:spacing w:line="276" w:lineRule="auto"/>
        <w:ind w:left="284"/>
        <w:jc w:val="both"/>
        <w:rPr>
          <w:rFonts w:ascii="Century Gothic" w:hAnsi="Century Gothic"/>
          <w:sz w:val="22"/>
          <w:szCs w:val="22"/>
        </w:rPr>
      </w:pPr>
    </w:p>
    <w:p w14:paraId="139F4F9F" w14:textId="02734EA2" w:rsidR="007A37A5" w:rsidRPr="000E12A3" w:rsidRDefault="007A37A5"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Predmetno javno naročilo zajema storitve vzdrževanja in upravljanja sistema za izposojo koles eKOLOka (vzdrževanje in premeščanje koles, vzdrževanje postaj za izposojo koles ter upravljanje sistema za izposojo koles), vključno s potrebnimi nadgradnjami programske opreme ter širitvami sistema eKOLOka, skladno z razvojem tehnologije in potrebami naročnika za nemoteno delovanje sistema.</w:t>
      </w:r>
    </w:p>
    <w:p w14:paraId="61BE49E5" w14:textId="77777777" w:rsidR="007A37A5" w:rsidRPr="000E12A3" w:rsidRDefault="007A37A5" w:rsidP="000E12A3">
      <w:pPr>
        <w:keepLines/>
        <w:widowControl w:val="0"/>
        <w:spacing w:line="276" w:lineRule="auto"/>
        <w:ind w:left="284"/>
        <w:jc w:val="both"/>
        <w:rPr>
          <w:rFonts w:ascii="Century Gothic" w:hAnsi="Century Gothic"/>
          <w:sz w:val="22"/>
          <w:szCs w:val="22"/>
        </w:rPr>
      </w:pPr>
    </w:p>
    <w:p w14:paraId="403A42FA" w14:textId="16283A2E" w:rsidR="008204B9" w:rsidRPr="000E12A3" w:rsidRDefault="007A37A5" w:rsidP="008204B9">
      <w:pPr>
        <w:keepLines/>
        <w:widowControl w:val="0"/>
        <w:spacing w:line="276" w:lineRule="auto"/>
        <w:ind w:left="284"/>
        <w:jc w:val="both"/>
        <w:rPr>
          <w:rFonts w:ascii="Century Gothic" w:hAnsi="Century Gothic"/>
          <w:b/>
          <w:bCs/>
          <w:sz w:val="22"/>
          <w:szCs w:val="22"/>
        </w:rPr>
      </w:pPr>
      <w:r w:rsidRPr="000E12A3">
        <w:rPr>
          <w:rFonts w:ascii="Century Gothic" w:hAnsi="Century Gothic"/>
          <w:sz w:val="22"/>
          <w:szCs w:val="22"/>
        </w:rPr>
        <w:t xml:space="preserve">Predmet naročila je podrobneje opredeljen v dokumentu </w:t>
      </w:r>
      <w:r w:rsidRPr="000E12A3">
        <w:rPr>
          <w:rFonts w:ascii="Century Gothic" w:hAnsi="Century Gothic"/>
          <w:b/>
          <w:bCs/>
          <w:sz w:val="22"/>
          <w:szCs w:val="22"/>
        </w:rPr>
        <w:t>Projektna naloga</w:t>
      </w:r>
      <w:r w:rsidRPr="000E12A3">
        <w:rPr>
          <w:rFonts w:ascii="Century Gothic" w:hAnsi="Century Gothic"/>
          <w:sz w:val="22"/>
          <w:szCs w:val="22"/>
        </w:rPr>
        <w:t xml:space="preserve"> ter </w:t>
      </w:r>
      <w:r w:rsidRPr="000E12A3">
        <w:rPr>
          <w:rFonts w:ascii="Century Gothic" w:hAnsi="Century Gothic"/>
          <w:b/>
          <w:bCs/>
          <w:sz w:val="22"/>
          <w:szCs w:val="22"/>
        </w:rPr>
        <w:t xml:space="preserve">OBR-Ponudbeni predračun. </w:t>
      </w:r>
      <w:r w:rsidR="008204B9">
        <w:rPr>
          <w:rFonts w:ascii="Century Gothic" w:hAnsi="Century Gothic"/>
          <w:b/>
          <w:bCs/>
          <w:sz w:val="22"/>
          <w:szCs w:val="22"/>
        </w:rPr>
        <w:t xml:space="preserve"> </w:t>
      </w:r>
    </w:p>
    <w:p w14:paraId="7D80399E" w14:textId="77777777" w:rsidR="007A37A5" w:rsidRPr="000E12A3" w:rsidRDefault="007A37A5" w:rsidP="000E12A3">
      <w:pPr>
        <w:keepLines/>
        <w:widowControl w:val="0"/>
        <w:spacing w:line="276" w:lineRule="auto"/>
        <w:jc w:val="both"/>
        <w:rPr>
          <w:rFonts w:ascii="Century Gothic" w:hAnsi="Century Gothic"/>
          <w:sz w:val="22"/>
          <w:szCs w:val="22"/>
        </w:rPr>
      </w:pPr>
    </w:p>
    <w:p w14:paraId="3B2F4AED" w14:textId="7AB6011D" w:rsidR="007A37A5" w:rsidRPr="000E12A3" w:rsidRDefault="007A37A5"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Naročnik bo skladno z merili za izbiro najugodnejše ponudbe, določenimi v teh Navodilih, z najugodnejšim ponudnikom sklenil okvirni sporazum za obdobje 48 mesecev. Predvideni datum začetka izvajanja storitev, ki so predmet naročila, je 1. 7. 2025. </w:t>
      </w:r>
      <w:r w:rsidR="0039489D">
        <w:rPr>
          <w:rFonts w:ascii="Century Gothic" w:hAnsi="Century Gothic"/>
          <w:sz w:val="22"/>
          <w:szCs w:val="22"/>
        </w:rPr>
        <w:t xml:space="preserve"> </w:t>
      </w:r>
      <w:r w:rsidR="0039489D" w:rsidRPr="0039489D">
        <w:rPr>
          <w:rFonts w:ascii="Century Gothic" w:hAnsi="Century Gothic"/>
          <w:sz w:val="22"/>
          <w:szCs w:val="22"/>
        </w:rPr>
        <w:t>V primeru, da predmetni postopek oddaje javnega naročila ne bo pravnomočno zaključen do navedenega datuma, se začetek izvajanja storitev veže na datum sklenitve okvirnega sporazuma.</w:t>
      </w:r>
    </w:p>
    <w:p w14:paraId="209E97BC" w14:textId="77777777" w:rsidR="00DA4846" w:rsidRPr="000E12A3" w:rsidRDefault="00DA4846" w:rsidP="000E12A3">
      <w:pPr>
        <w:keepLines/>
        <w:widowControl w:val="0"/>
        <w:spacing w:line="276" w:lineRule="auto"/>
        <w:jc w:val="both"/>
        <w:rPr>
          <w:rFonts w:ascii="Century Gothic" w:eastAsiaTheme="minorEastAsia" w:hAnsi="Century Gothic"/>
          <w:sz w:val="22"/>
          <w:szCs w:val="22"/>
        </w:rPr>
      </w:pPr>
    </w:p>
    <w:p w14:paraId="663CEF30" w14:textId="02AF7590" w:rsidR="00E86603" w:rsidRPr="000E12A3" w:rsidRDefault="007A37A5"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 xml:space="preserve">informacije o sklopih in </w:t>
      </w:r>
      <w:r w:rsidR="00214E44" w:rsidRPr="000E12A3">
        <w:rPr>
          <w:rFonts w:ascii="Century Gothic" w:hAnsi="Century Gothic"/>
          <w:sz w:val="22"/>
          <w:szCs w:val="22"/>
        </w:rPr>
        <w:t>Vrsta postopka</w:t>
      </w:r>
    </w:p>
    <w:p w14:paraId="5D47B258" w14:textId="204CA385" w:rsidR="007A37A5" w:rsidRPr="000E12A3" w:rsidRDefault="007A37A5" w:rsidP="000E12A3">
      <w:pPr>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Predmet razpisa je celovit in ni razdeljen na sklope, saj predmet naročila glede na dinamiko izvajanja ter zahtevnost predmet</w:t>
      </w:r>
      <w:r w:rsidR="008204B9">
        <w:rPr>
          <w:rFonts w:ascii="Century Gothic" w:eastAsiaTheme="minorEastAsia" w:hAnsi="Century Gothic"/>
          <w:sz w:val="22"/>
          <w:szCs w:val="22"/>
        </w:rPr>
        <w:t>a</w:t>
      </w:r>
      <w:r w:rsidRPr="000E12A3">
        <w:rPr>
          <w:rFonts w:ascii="Century Gothic" w:eastAsiaTheme="minorEastAsia" w:hAnsi="Century Gothic"/>
          <w:sz w:val="22"/>
          <w:szCs w:val="22"/>
        </w:rPr>
        <w:t xml:space="preserve"> tega ne omogoča. Od ponudnikov se zahteva celovita ponudba, ki zajema vsa zahtevana dela.</w:t>
      </w:r>
    </w:p>
    <w:p w14:paraId="02DC2805" w14:textId="77777777" w:rsidR="007A37A5" w:rsidRPr="000E12A3" w:rsidRDefault="007A37A5" w:rsidP="000E12A3">
      <w:pPr>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AB0F0B5" w14:textId="7B0DD8EB" w:rsidR="00450F2E" w:rsidRPr="000E12A3" w:rsidRDefault="00450F2E" w:rsidP="000E12A3">
      <w:pPr>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Postopek oddaje javnega naročila se izvaja </w:t>
      </w:r>
      <w:r w:rsidR="000C1EC8" w:rsidRPr="000E12A3">
        <w:rPr>
          <w:rFonts w:ascii="Century Gothic" w:eastAsiaTheme="minorEastAsia" w:hAnsi="Century Gothic"/>
          <w:sz w:val="22"/>
          <w:szCs w:val="22"/>
        </w:rPr>
        <w:t xml:space="preserve">kot </w:t>
      </w:r>
      <w:bookmarkStart w:id="2" w:name="_Hlk147305354"/>
      <w:r w:rsidR="007C1DE4" w:rsidRPr="000E12A3">
        <w:rPr>
          <w:rFonts w:ascii="Century Gothic" w:eastAsiaTheme="minorEastAsia" w:hAnsi="Century Gothic"/>
          <w:sz w:val="22"/>
          <w:szCs w:val="22"/>
        </w:rPr>
        <w:t>odprti postopek</w:t>
      </w:r>
      <w:r w:rsidR="000C1EC8" w:rsidRPr="000E12A3">
        <w:rPr>
          <w:rFonts w:ascii="Century Gothic" w:eastAsiaTheme="minorEastAsia" w:hAnsi="Century Gothic"/>
          <w:sz w:val="22"/>
          <w:szCs w:val="22"/>
        </w:rPr>
        <w:t xml:space="preserve"> </w:t>
      </w:r>
      <w:r w:rsidR="007C1DE4" w:rsidRPr="000E12A3">
        <w:rPr>
          <w:rFonts w:ascii="Century Gothic" w:eastAsiaTheme="minorEastAsia" w:hAnsi="Century Gothic"/>
          <w:sz w:val="22"/>
          <w:szCs w:val="22"/>
        </w:rPr>
        <w:t xml:space="preserve">v skladu s </w:t>
      </w:r>
      <w:r w:rsidR="000C1EC8" w:rsidRPr="000E12A3">
        <w:rPr>
          <w:rFonts w:ascii="Century Gothic" w:eastAsiaTheme="minorEastAsia" w:hAnsi="Century Gothic"/>
          <w:sz w:val="22"/>
          <w:szCs w:val="22"/>
        </w:rPr>
        <w:t xml:space="preserve"> 4</w:t>
      </w:r>
      <w:r w:rsidR="007C1DE4" w:rsidRPr="000E12A3">
        <w:rPr>
          <w:rFonts w:ascii="Century Gothic" w:eastAsiaTheme="minorEastAsia" w:hAnsi="Century Gothic"/>
          <w:sz w:val="22"/>
          <w:szCs w:val="22"/>
        </w:rPr>
        <w:t>0</w:t>
      </w:r>
      <w:r w:rsidR="000C1EC8" w:rsidRPr="000E12A3">
        <w:rPr>
          <w:rFonts w:ascii="Century Gothic" w:eastAsiaTheme="minorEastAsia" w:hAnsi="Century Gothic"/>
          <w:sz w:val="22"/>
          <w:szCs w:val="22"/>
        </w:rPr>
        <w:t>.</w:t>
      </w:r>
      <w:r w:rsidRPr="000E12A3">
        <w:rPr>
          <w:rFonts w:ascii="Century Gothic" w:eastAsiaTheme="minorEastAsia" w:hAnsi="Century Gothic"/>
          <w:sz w:val="22"/>
          <w:szCs w:val="22"/>
        </w:rPr>
        <w:t xml:space="preserve"> členom </w:t>
      </w:r>
      <w:r w:rsidRPr="000E12A3">
        <w:rPr>
          <w:rFonts w:ascii="Century Gothic" w:hAnsi="Century Gothic"/>
          <w:sz w:val="22"/>
          <w:szCs w:val="22"/>
        </w:rPr>
        <w:t xml:space="preserve">Zakona o javnem naročanju </w:t>
      </w:r>
      <w:r w:rsidR="003D0D5A" w:rsidRPr="000E12A3">
        <w:rPr>
          <w:rFonts w:ascii="Century Gothic" w:eastAsiaTheme="minorEastAsia" w:hAnsi="Century Gothic"/>
          <w:sz w:val="22"/>
          <w:szCs w:val="22"/>
        </w:rPr>
        <w:t xml:space="preserve">(Uradni list RS, št. </w:t>
      </w:r>
      <w:r w:rsidR="009B6B63" w:rsidRPr="000E12A3">
        <w:rPr>
          <w:rFonts w:ascii="Century Gothic" w:eastAsiaTheme="minorEastAsia" w:hAnsi="Century Gothic"/>
          <w:sz w:val="22"/>
          <w:szCs w:val="22"/>
        </w:rPr>
        <w:t>91/15, 14/18, 121/21, 10/22, 74/22 – odl. US, 100/22 – ZNUZSZS, 28/23 in 88/23 – ZOPNN-F</w:t>
      </w:r>
      <w:bookmarkEnd w:id="2"/>
      <w:r w:rsidR="003D0D5A" w:rsidRPr="000E12A3">
        <w:rPr>
          <w:rFonts w:ascii="Century Gothic" w:eastAsiaTheme="minorEastAsia" w:hAnsi="Century Gothic"/>
          <w:sz w:val="22"/>
          <w:szCs w:val="22"/>
        </w:rPr>
        <w:t xml:space="preserve">; </w:t>
      </w:r>
      <w:r w:rsidR="00B1308E" w:rsidRPr="000E12A3">
        <w:rPr>
          <w:rFonts w:ascii="Century Gothic" w:eastAsiaTheme="minorEastAsia" w:hAnsi="Century Gothic"/>
          <w:sz w:val="22"/>
          <w:szCs w:val="22"/>
        </w:rPr>
        <w:t xml:space="preserve">v nadaljnjem besedilu: ZJN-3).  </w:t>
      </w:r>
    </w:p>
    <w:p w14:paraId="23AFF9E9" w14:textId="77777777" w:rsidR="007A37A5" w:rsidRPr="000E12A3" w:rsidRDefault="007A37A5" w:rsidP="000E12A3">
      <w:pPr>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50BDF979" w14:textId="31132927" w:rsidR="007A37A5" w:rsidRPr="000E12A3" w:rsidRDefault="007A37A5" w:rsidP="000E12A3">
      <w:pPr>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Po izvedenem postopku oddaje javnega naročila, bo z izbranim ponudnikom sklenjen okvirni sporazum za obdobje 48 mesecev. V okvirnem sporazumu so opredeljeni vsi pogoji, zato se bodo posamezna naročila (zlasti glede nadgradnje in širitev oz. posodobitev opreme) oddajala brez ponovnega odpiranja konkurence med naročnikom in izbranim izvajalcem. </w:t>
      </w:r>
    </w:p>
    <w:p w14:paraId="4A026518" w14:textId="77777777" w:rsidR="009B6B63" w:rsidRPr="000E12A3" w:rsidRDefault="009B6B63" w:rsidP="000E12A3">
      <w:pPr>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0703EB9" w14:textId="77777777" w:rsidR="00E673C9" w:rsidRPr="000E12A3" w:rsidRDefault="0035141C"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ZAHTEV</w:t>
      </w:r>
      <w:r w:rsidR="004D0779" w:rsidRPr="000E12A3">
        <w:rPr>
          <w:rFonts w:ascii="Century Gothic" w:hAnsi="Century Gothic"/>
          <w:sz w:val="22"/>
          <w:szCs w:val="22"/>
        </w:rPr>
        <w:t>E</w:t>
      </w:r>
      <w:r w:rsidR="00E673C9" w:rsidRPr="000E12A3">
        <w:rPr>
          <w:rFonts w:ascii="Century Gothic" w:hAnsi="Century Gothic"/>
          <w:sz w:val="22"/>
          <w:szCs w:val="22"/>
        </w:rPr>
        <w:t xml:space="preserve"> ZA </w:t>
      </w:r>
      <w:r w:rsidRPr="000E12A3">
        <w:rPr>
          <w:rFonts w:ascii="Century Gothic" w:hAnsi="Century Gothic"/>
          <w:sz w:val="22"/>
          <w:szCs w:val="22"/>
        </w:rPr>
        <w:t>Dodatn</w:t>
      </w:r>
      <w:r w:rsidR="004D0779" w:rsidRPr="000E12A3">
        <w:rPr>
          <w:rFonts w:ascii="Century Gothic" w:hAnsi="Century Gothic"/>
          <w:sz w:val="22"/>
          <w:szCs w:val="22"/>
        </w:rPr>
        <w:t>A</w:t>
      </w:r>
      <w:r w:rsidRPr="000E12A3">
        <w:rPr>
          <w:rFonts w:ascii="Century Gothic" w:hAnsi="Century Gothic"/>
          <w:sz w:val="22"/>
          <w:szCs w:val="22"/>
        </w:rPr>
        <w:t xml:space="preserve"> pojasnil</w:t>
      </w:r>
      <w:r w:rsidR="004D0779" w:rsidRPr="000E12A3">
        <w:rPr>
          <w:rFonts w:ascii="Century Gothic" w:hAnsi="Century Gothic"/>
          <w:sz w:val="22"/>
          <w:szCs w:val="22"/>
        </w:rPr>
        <w:t>A</w:t>
      </w:r>
    </w:p>
    <w:p w14:paraId="690FB2F8" w14:textId="6363A784" w:rsidR="00551AD8" w:rsidRPr="000E12A3" w:rsidRDefault="00551AD8" w:rsidP="000E12A3">
      <w:pPr>
        <w:keepLines/>
        <w:widowControl w:val="0"/>
        <w:tabs>
          <w:tab w:val="left" w:pos="284"/>
          <w:tab w:val="left" w:pos="567"/>
          <w:tab w:val="left" w:pos="851"/>
        </w:tabs>
        <w:spacing w:line="276" w:lineRule="auto"/>
        <w:ind w:left="284"/>
        <w:jc w:val="both"/>
        <w:rPr>
          <w:rFonts w:ascii="Century Gothic" w:hAnsi="Century Gothic"/>
          <w:sz w:val="22"/>
          <w:szCs w:val="22"/>
        </w:rPr>
      </w:pPr>
      <w:r w:rsidRPr="000E12A3">
        <w:rPr>
          <w:rFonts w:ascii="Century Gothic" w:hAnsi="Century Gothic"/>
          <w:sz w:val="22"/>
          <w:szCs w:val="22"/>
        </w:rPr>
        <w:t xml:space="preserve">Ponudniki lahko zahteve za dodatna pojasnila dokumentacije v zvezi z oddajo javnega naročila posredujejo naročniku preko </w:t>
      </w:r>
      <w:r w:rsidR="00E2124A" w:rsidRPr="000E12A3">
        <w:rPr>
          <w:rFonts w:ascii="Century Gothic" w:hAnsi="Century Gothic"/>
          <w:sz w:val="22"/>
          <w:szCs w:val="22"/>
        </w:rPr>
        <w:t>P</w:t>
      </w:r>
      <w:r w:rsidRPr="000E12A3">
        <w:rPr>
          <w:rFonts w:ascii="Century Gothic" w:hAnsi="Century Gothic"/>
          <w:sz w:val="22"/>
          <w:szCs w:val="22"/>
        </w:rPr>
        <w:t>ortala javnih naročil pri objavi predmetnega javnega naročila</w:t>
      </w:r>
      <w:r w:rsidR="00E2124A" w:rsidRPr="000E12A3">
        <w:rPr>
          <w:rFonts w:ascii="Century Gothic" w:hAnsi="Century Gothic"/>
          <w:sz w:val="22"/>
          <w:szCs w:val="22"/>
        </w:rPr>
        <w:t xml:space="preserve">. </w:t>
      </w:r>
      <w:r w:rsidRPr="000E12A3">
        <w:rPr>
          <w:rFonts w:ascii="Century Gothic" w:hAnsi="Century Gothic"/>
          <w:sz w:val="22"/>
          <w:szCs w:val="22"/>
        </w:rPr>
        <w:t>Na drugače posredovane zahteve za dodatna pojasnila naročnik ni dolžan odgovoriti.</w:t>
      </w:r>
    </w:p>
    <w:p w14:paraId="1A51B5F4" w14:textId="77777777" w:rsidR="00551AD8" w:rsidRPr="000E12A3" w:rsidRDefault="00551AD8" w:rsidP="000E12A3">
      <w:pPr>
        <w:keepLines/>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0E12A3" w:rsidRDefault="00551AD8" w:rsidP="000E12A3">
      <w:pPr>
        <w:keepLines/>
        <w:widowControl w:val="0"/>
        <w:tabs>
          <w:tab w:val="left" w:pos="284"/>
          <w:tab w:val="left" w:pos="567"/>
          <w:tab w:val="left" w:pos="851"/>
        </w:tabs>
        <w:spacing w:line="276" w:lineRule="auto"/>
        <w:ind w:left="284"/>
        <w:jc w:val="both"/>
        <w:rPr>
          <w:rFonts w:ascii="Century Gothic" w:hAnsi="Century Gothic"/>
          <w:sz w:val="22"/>
          <w:szCs w:val="22"/>
        </w:rPr>
      </w:pPr>
      <w:r w:rsidRPr="000E12A3">
        <w:rPr>
          <w:rFonts w:ascii="Century Gothic" w:hAnsi="Century Gothic"/>
          <w:sz w:val="22"/>
          <w:szCs w:val="22"/>
        </w:rPr>
        <w:lastRenderedPageBreak/>
        <w:t xml:space="preserve">Zahteve za dodatna pojasnila je treba posredovati najkasneje do roka, določenega v informacijskem sistemu »S-Procurement«. </w:t>
      </w:r>
    </w:p>
    <w:p w14:paraId="551ED2D3" w14:textId="77777777" w:rsidR="00551AD8" w:rsidRPr="000E12A3" w:rsidRDefault="00551AD8" w:rsidP="000E12A3">
      <w:pPr>
        <w:keepLines/>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0E12A3" w:rsidRDefault="00551AD8" w:rsidP="000E12A3">
      <w:pPr>
        <w:keepLines/>
        <w:widowControl w:val="0"/>
        <w:tabs>
          <w:tab w:val="left" w:pos="284"/>
          <w:tab w:val="left" w:pos="567"/>
          <w:tab w:val="left" w:pos="851"/>
        </w:tabs>
        <w:spacing w:line="276" w:lineRule="auto"/>
        <w:ind w:left="284"/>
        <w:jc w:val="both"/>
        <w:rPr>
          <w:rFonts w:ascii="Century Gothic" w:hAnsi="Century Gothic"/>
          <w:sz w:val="22"/>
          <w:szCs w:val="22"/>
        </w:rPr>
      </w:pPr>
      <w:r w:rsidRPr="000E12A3">
        <w:rPr>
          <w:rFonts w:ascii="Century Gothic" w:hAnsi="Century Gothic"/>
          <w:sz w:val="22"/>
          <w:szCs w:val="22"/>
        </w:rPr>
        <w:t xml:space="preserve">Naročnik bo na prejete zahteve za pojasnila odgovoril preko Portala javnih naročil. </w:t>
      </w:r>
    </w:p>
    <w:p w14:paraId="00ED8FAD" w14:textId="77777777" w:rsidR="00E2124A" w:rsidRPr="000E12A3" w:rsidRDefault="00E2124A" w:rsidP="000E12A3">
      <w:pPr>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F63A86C" w14:textId="69C1DF8F" w:rsidR="007C1DE4" w:rsidRPr="000E12A3" w:rsidRDefault="007C1DE4" w:rsidP="000E12A3">
      <w:pPr>
        <w:pStyle w:val="PODPODNASLOV"/>
        <w:keepLines/>
        <w:widowControl w:val="0"/>
        <w:jc w:val="both"/>
        <w:rPr>
          <w:rFonts w:ascii="Century Gothic" w:hAnsi="Century Gothic"/>
          <w:sz w:val="22"/>
          <w:szCs w:val="22"/>
        </w:rPr>
      </w:pPr>
      <w:r w:rsidRPr="000E12A3">
        <w:rPr>
          <w:rFonts w:ascii="Century Gothic" w:hAnsi="Century Gothic"/>
          <w:sz w:val="22"/>
          <w:szCs w:val="22"/>
        </w:rPr>
        <w:t xml:space="preserve">OGLED LOKACIJE </w:t>
      </w:r>
    </w:p>
    <w:p w14:paraId="49E1734A" w14:textId="132CD799" w:rsidR="007C1DE4" w:rsidRPr="000E12A3" w:rsidRDefault="00D97C7C" w:rsidP="000E12A3">
      <w:pPr>
        <w:keepLines/>
        <w:widowControl w:val="0"/>
        <w:tabs>
          <w:tab w:val="left" w:pos="284"/>
          <w:tab w:val="left" w:pos="567"/>
          <w:tab w:val="left" w:pos="851"/>
        </w:tabs>
        <w:spacing w:line="276" w:lineRule="auto"/>
        <w:ind w:left="284"/>
        <w:jc w:val="both"/>
        <w:rPr>
          <w:rFonts w:ascii="Century Gothic" w:hAnsi="Century Gothic" w:cs="Calibri"/>
          <w:sz w:val="22"/>
          <w:szCs w:val="22"/>
        </w:rPr>
      </w:pPr>
      <w:r w:rsidRPr="000E12A3">
        <w:rPr>
          <w:rFonts w:ascii="Century Gothic" w:hAnsi="Century Gothic" w:cs="Calibri"/>
          <w:sz w:val="22"/>
          <w:szCs w:val="22"/>
        </w:rPr>
        <w:t>Naročnik omogoča ogled lokaci</w:t>
      </w:r>
      <w:r w:rsidR="007A37A5" w:rsidRPr="000E12A3">
        <w:rPr>
          <w:rFonts w:ascii="Century Gothic" w:hAnsi="Century Gothic" w:cs="Calibri"/>
          <w:sz w:val="22"/>
          <w:szCs w:val="22"/>
        </w:rPr>
        <w:t xml:space="preserve">je, ki bo vključeval ogled posameznih lokacij (postaj) in opreme. </w:t>
      </w:r>
      <w:r w:rsidRPr="009F7D95">
        <w:rPr>
          <w:rFonts w:ascii="Century Gothic" w:hAnsi="Century Gothic" w:cs="Calibri"/>
          <w:sz w:val="22"/>
          <w:szCs w:val="22"/>
        </w:rPr>
        <w:t>Ogled bo organiziran z vsakim zainteresiranim potencialnim ponudnikom posebej. Ponudniki se morajo na ogled najaviti na e-naslov:</w:t>
      </w:r>
      <w:r w:rsidR="007A37A5" w:rsidRPr="009F7D95">
        <w:rPr>
          <w:rFonts w:ascii="Century Gothic" w:hAnsi="Century Gothic" w:cs="Calibri"/>
          <w:sz w:val="22"/>
          <w:szCs w:val="22"/>
        </w:rPr>
        <w:t xml:space="preserve"> </w:t>
      </w:r>
      <w:hyperlink r:id="rId8" w:history="1">
        <w:r w:rsidR="009F7D95" w:rsidRPr="007C5CDD">
          <w:rPr>
            <w:rStyle w:val="Hyperlink"/>
            <w:rFonts w:ascii="Century Gothic" w:hAnsi="Century Gothic" w:cs="Calibri"/>
            <w:sz w:val="22"/>
            <w:szCs w:val="22"/>
          </w:rPr>
          <w:t>Lucija.Franko@skofjaloka.si</w:t>
        </w:r>
      </w:hyperlink>
      <w:r w:rsidR="009F7D95">
        <w:rPr>
          <w:rFonts w:ascii="Century Gothic" w:hAnsi="Century Gothic" w:cs="Calibri"/>
          <w:sz w:val="22"/>
          <w:szCs w:val="22"/>
        </w:rPr>
        <w:t xml:space="preserve"> </w:t>
      </w:r>
      <w:r w:rsidRPr="009F7D95">
        <w:rPr>
          <w:rFonts w:ascii="Century Gothic" w:hAnsi="Century Gothic" w:cs="Calibri"/>
          <w:sz w:val="22"/>
          <w:szCs w:val="22"/>
        </w:rPr>
        <w:t>najkasneje do</w:t>
      </w:r>
      <w:r w:rsidR="009F7D95">
        <w:rPr>
          <w:rFonts w:ascii="Century Gothic" w:hAnsi="Century Gothic" w:cs="Calibri"/>
          <w:sz w:val="22"/>
          <w:szCs w:val="22"/>
        </w:rPr>
        <w:t xml:space="preserve"> 22. 5. 2025</w:t>
      </w:r>
      <w:r w:rsidRPr="009F7D95">
        <w:rPr>
          <w:rFonts w:ascii="Century Gothic" w:hAnsi="Century Gothic" w:cs="Calibri"/>
          <w:sz w:val="22"/>
          <w:szCs w:val="22"/>
        </w:rPr>
        <w:t xml:space="preserve">. </w:t>
      </w:r>
    </w:p>
    <w:p w14:paraId="6320B275" w14:textId="77777777" w:rsidR="007A37A5" w:rsidRPr="000E12A3" w:rsidRDefault="007A37A5" w:rsidP="000E12A3">
      <w:pPr>
        <w:keepLines/>
        <w:widowControl w:val="0"/>
        <w:tabs>
          <w:tab w:val="left" w:pos="284"/>
          <w:tab w:val="left" w:pos="567"/>
          <w:tab w:val="left" w:pos="851"/>
        </w:tabs>
        <w:spacing w:line="276" w:lineRule="auto"/>
        <w:ind w:left="284"/>
        <w:jc w:val="both"/>
        <w:rPr>
          <w:rFonts w:ascii="Century Gothic" w:hAnsi="Century Gothic"/>
          <w:sz w:val="22"/>
          <w:szCs w:val="22"/>
        </w:rPr>
      </w:pPr>
    </w:p>
    <w:p w14:paraId="77249031" w14:textId="43B23992" w:rsidR="007C1DE4" w:rsidRPr="000E12A3" w:rsidRDefault="007C1DE4" w:rsidP="000E12A3">
      <w:pPr>
        <w:keepLines/>
        <w:widowControl w:val="0"/>
        <w:tabs>
          <w:tab w:val="left" w:pos="284"/>
          <w:tab w:val="left" w:pos="567"/>
          <w:tab w:val="left" w:pos="851"/>
        </w:tabs>
        <w:spacing w:line="276" w:lineRule="auto"/>
        <w:ind w:left="284"/>
        <w:jc w:val="both"/>
        <w:rPr>
          <w:rFonts w:ascii="Century Gothic" w:hAnsi="Century Gothic"/>
          <w:sz w:val="22"/>
          <w:szCs w:val="22"/>
        </w:rPr>
      </w:pPr>
      <w:r w:rsidRPr="000E12A3">
        <w:rPr>
          <w:rFonts w:ascii="Century Gothic" w:hAnsi="Century Gothic"/>
          <w:sz w:val="22"/>
          <w:szCs w:val="22"/>
        </w:rPr>
        <w:t xml:space="preserve">Naročnik </w:t>
      </w:r>
      <w:r w:rsidR="001A4AA4" w:rsidRPr="000E12A3">
        <w:rPr>
          <w:rFonts w:ascii="Century Gothic" w:hAnsi="Century Gothic"/>
          <w:sz w:val="22"/>
          <w:szCs w:val="22"/>
        </w:rPr>
        <w:t>na ogledu</w:t>
      </w:r>
      <w:r w:rsidRPr="000E12A3">
        <w:rPr>
          <w:rFonts w:ascii="Century Gothic" w:hAnsi="Century Gothic"/>
          <w:sz w:val="22"/>
          <w:szCs w:val="22"/>
        </w:rPr>
        <w:t xml:space="preserve"> pojasnil</w:t>
      </w:r>
      <w:r w:rsidR="001A4AA4" w:rsidRPr="000E12A3">
        <w:rPr>
          <w:rFonts w:ascii="Century Gothic" w:hAnsi="Century Gothic"/>
          <w:sz w:val="22"/>
          <w:szCs w:val="22"/>
        </w:rPr>
        <w:t xml:space="preserve"> ne bo dajal. Vsa vprašanja se postavi </w:t>
      </w:r>
      <w:r w:rsidRPr="000E12A3">
        <w:rPr>
          <w:rFonts w:ascii="Century Gothic" w:hAnsi="Century Gothic"/>
          <w:sz w:val="22"/>
          <w:szCs w:val="22"/>
        </w:rPr>
        <w:t>na Portalu javnih naročil</w:t>
      </w:r>
      <w:r w:rsidR="001A4AA4" w:rsidRPr="000E12A3">
        <w:rPr>
          <w:rFonts w:ascii="Century Gothic" w:hAnsi="Century Gothic"/>
          <w:sz w:val="22"/>
          <w:szCs w:val="22"/>
        </w:rPr>
        <w:t>, kjer bodo podani tudi odgovori</w:t>
      </w:r>
      <w:r w:rsidR="00F1561F" w:rsidRPr="000E12A3">
        <w:rPr>
          <w:rFonts w:ascii="Century Gothic" w:hAnsi="Century Gothic"/>
          <w:sz w:val="22"/>
          <w:szCs w:val="22"/>
        </w:rPr>
        <w:t>.</w:t>
      </w:r>
    </w:p>
    <w:p w14:paraId="45675144" w14:textId="77777777" w:rsidR="007C1DE4" w:rsidRPr="000E12A3" w:rsidRDefault="007C1DE4" w:rsidP="000E12A3">
      <w:pPr>
        <w:keepLines/>
        <w:widowControl w:val="0"/>
        <w:tabs>
          <w:tab w:val="left" w:pos="284"/>
          <w:tab w:val="left" w:pos="567"/>
          <w:tab w:val="left" w:pos="851"/>
        </w:tabs>
        <w:spacing w:line="276" w:lineRule="auto"/>
        <w:ind w:left="284"/>
        <w:jc w:val="both"/>
        <w:rPr>
          <w:rFonts w:ascii="Century Gothic" w:hAnsi="Century Gothic"/>
          <w:sz w:val="22"/>
          <w:szCs w:val="22"/>
        </w:rPr>
      </w:pPr>
    </w:p>
    <w:p w14:paraId="76167EFA" w14:textId="1B967C20" w:rsidR="00E86603" w:rsidRPr="000E12A3" w:rsidRDefault="00E86603"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Rok za prejem ponudb</w:t>
      </w:r>
    </w:p>
    <w:p w14:paraId="58123A19" w14:textId="77777777" w:rsidR="007C420D" w:rsidRPr="000E12A3" w:rsidRDefault="007C420D" w:rsidP="000E12A3">
      <w:pPr>
        <w:keepLines/>
        <w:widowControl w:val="0"/>
        <w:spacing w:line="276" w:lineRule="auto"/>
        <w:ind w:left="284"/>
        <w:jc w:val="both"/>
        <w:rPr>
          <w:rFonts w:ascii="Century Gothic" w:hAnsi="Century Gothic"/>
          <w:bCs/>
          <w:sz w:val="22"/>
          <w:szCs w:val="22"/>
        </w:rPr>
      </w:pPr>
      <w:r w:rsidRPr="000E12A3">
        <w:rPr>
          <w:rFonts w:ascii="Century Gothic" w:hAnsi="Century Gothic"/>
          <w:b/>
          <w:sz w:val="22"/>
          <w:szCs w:val="22"/>
        </w:rPr>
        <w:t>Rok za prejem ponudb je določen v informacijskem sistemu »S-Procurement«.</w:t>
      </w:r>
      <w:r w:rsidRPr="000E12A3">
        <w:rPr>
          <w:rFonts w:ascii="Century Gothic" w:hAnsi="Century Gothic"/>
          <w:bCs/>
          <w:sz w:val="22"/>
          <w:szCs w:val="22"/>
        </w:rPr>
        <w:t xml:space="preserve"> Po izteku roka oddaja ponudbe ni več mogoča.</w:t>
      </w:r>
    </w:p>
    <w:p w14:paraId="4E4BC5E5" w14:textId="77777777" w:rsidR="00E673C9" w:rsidRPr="000E12A3" w:rsidRDefault="00E673C9" w:rsidP="000E12A3">
      <w:pPr>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2F1FF8D2" w:rsidR="00E2124A" w:rsidRPr="000E12A3" w:rsidRDefault="00E2124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način oddaje ponudbe</w:t>
      </w:r>
    </w:p>
    <w:p w14:paraId="53EF7405" w14:textId="77777777" w:rsidR="00E2124A" w:rsidRPr="000E12A3" w:rsidRDefault="00E2124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Ponudniki morajo ponudbe pripraviti in oddati v okviru informacijskega sistema S-Procurement.</w:t>
      </w:r>
    </w:p>
    <w:p w14:paraId="2442CCDE" w14:textId="77777777" w:rsidR="00E2124A" w:rsidRPr="000E12A3" w:rsidRDefault="00E2124A" w:rsidP="000E12A3">
      <w:pPr>
        <w:keepLines/>
        <w:widowControl w:val="0"/>
        <w:spacing w:line="276" w:lineRule="auto"/>
        <w:ind w:left="284"/>
        <w:jc w:val="both"/>
        <w:rPr>
          <w:rFonts w:ascii="Century Gothic" w:hAnsi="Century Gothic"/>
          <w:sz w:val="22"/>
          <w:szCs w:val="22"/>
        </w:rPr>
      </w:pPr>
    </w:p>
    <w:p w14:paraId="31BA2D73" w14:textId="4DB36DA8" w:rsidR="00E2124A" w:rsidRPr="000E12A3" w:rsidRDefault="00E2124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0E12A3" w:rsidRDefault="00E2124A" w:rsidP="000E12A3">
      <w:pPr>
        <w:keepLines/>
        <w:widowControl w:val="0"/>
        <w:spacing w:line="276" w:lineRule="auto"/>
        <w:ind w:left="284"/>
        <w:jc w:val="both"/>
        <w:rPr>
          <w:rFonts w:ascii="Century Gothic" w:hAnsi="Century Gothic"/>
          <w:sz w:val="22"/>
          <w:szCs w:val="22"/>
        </w:rPr>
      </w:pPr>
    </w:p>
    <w:p w14:paraId="7E1E7C53" w14:textId="57DD69E8" w:rsidR="002A2DFF" w:rsidRPr="000E12A3" w:rsidRDefault="002A2DFF"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Ponudba se šteje za pravočasno oddano, če jo naročnik prejme preko uporabljenega informacijskega sistema</w:t>
      </w:r>
      <w:r w:rsidR="004869DC" w:rsidRPr="000E12A3">
        <w:rPr>
          <w:rFonts w:ascii="Century Gothic" w:hAnsi="Century Gothic"/>
          <w:sz w:val="22"/>
          <w:szCs w:val="22"/>
        </w:rPr>
        <w:t xml:space="preserve"> S-Procurement</w:t>
      </w:r>
      <w:r w:rsidRPr="000E12A3">
        <w:rPr>
          <w:rFonts w:ascii="Century Gothic" w:hAnsi="Century Gothic"/>
          <w:sz w:val="22"/>
          <w:szCs w:val="22"/>
        </w:rPr>
        <w:t xml:space="preserve"> najkasneje do roka za prejem ponudb, ki je določen v informacijskem sistemu</w:t>
      </w:r>
      <w:r w:rsidR="004869DC" w:rsidRPr="000E12A3">
        <w:rPr>
          <w:rFonts w:ascii="Century Gothic" w:hAnsi="Century Gothic"/>
          <w:sz w:val="22"/>
          <w:szCs w:val="22"/>
        </w:rPr>
        <w:t xml:space="preserve"> S-Procurement</w:t>
      </w:r>
      <w:r w:rsidRPr="000E12A3">
        <w:rPr>
          <w:rFonts w:ascii="Century Gothic" w:hAnsi="Century Gothic"/>
          <w:sz w:val="22"/>
          <w:szCs w:val="22"/>
        </w:rPr>
        <w:t xml:space="preserve">. </w:t>
      </w:r>
      <w:r w:rsidR="004869DC" w:rsidRPr="000E12A3">
        <w:rPr>
          <w:rFonts w:ascii="Century Gothic" w:hAnsi="Century Gothic"/>
          <w:sz w:val="22"/>
          <w:szCs w:val="22"/>
        </w:rPr>
        <w:t xml:space="preserve">Za oddano šteje ponudba, ki je v informacijskem sistemu »S-Procurement« uspešno oddana. </w:t>
      </w:r>
      <w:r w:rsidRPr="000E12A3">
        <w:rPr>
          <w:rFonts w:ascii="Century Gothic" w:hAnsi="Century Gothic"/>
          <w:sz w:val="22"/>
          <w:szCs w:val="22"/>
        </w:rPr>
        <w:t xml:space="preserve">Ponudniku je ob oddaji ponudbe na elektronski naslov posredovano tudi potrdilo o oddani ponudbi. </w:t>
      </w:r>
    </w:p>
    <w:p w14:paraId="729467AC" w14:textId="77777777" w:rsidR="002A2DFF" w:rsidRPr="000E12A3" w:rsidRDefault="002A2DFF" w:rsidP="000E12A3">
      <w:pPr>
        <w:keepLines/>
        <w:widowControl w:val="0"/>
        <w:spacing w:line="276" w:lineRule="auto"/>
        <w:ind w:left="284"/>
        <w:jc w:val="both"/>
        <w:rPr>
          <w:rFonts w:ascii="Century Gothic" w:hAnsi="Century Gothic"/>
          <w:sz w:val="22"/>
          <w:szCs w:val="22"/>
        </w:rPr>
      </w:pPr>
    </w:p>
    <w:p w14:paraId="72322CBF" w14:textId="17371573" w:rsidR="00E2124A" w:rsidRPr="000E12A3" w:rsidRDefault="002A2DFF"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0E12A3" w:rsidRDefault="002A2DFF" w:rsidP="000E12A3">
      <w:pPr>
        <w:keepLines/>
        <w:widowControl w:val="0"/>
        <w:spacing w:line="276" w:lineRule="auto"/>
        <w:ind w:left="284"/>
        <w:jc w:val="both"/>
        <w:rPr>
          <w:rFonts w:ascii="Century Gothic" w:hAnsi="Century Gothic"/>
          <w:sz w:val="22"/>
          <w:szCs w:val="22"/>
        </w:rPr>
      </w:pPr>
    </w:p>
    <w:p w14:paraId="09EB8783" w14:textId="77777777" w:rsidR="00E2124A" w:rsidRPr="000E12A3" w:rsidRDefault="00E2124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Vse stroške, povezane s pripravo in oddajo ponudbe, nosi ponudnik sam.</w:t>
      </w:r>
    </w:p>
    <w:p w14:paraId="73719CFC" w14:textId="77777777" w:rsidR="00E2124A" w:rsidRPr="000E12A3" w:rsidRDefault="00E2124A" w:rsidP="000E12A3">
      <w:pPr>
        <w:pStyle w:val="PODPODNASLOV"/>
        <w:keepLines/>
        <w:widowControl w:val="0"/>
        <w:numPr>
          <w:ilvl w:val="0"/>
          <w:numId w:val="0"/>
        </w:numPr>
        <w:spacing w:line="276" w:lineRule="auto"/>
        <w:ind w:left="170" w:firstLine="114"/>
        <w:jc w:val="both"/>
        <w:rPr>
          <w:rFonts w:ascii="Century Gothic" w:hAnsi="Century Gothic"/>
          <w:sz w:val="22"/>
          <w:szCs w:val="22"/>
        </w:rPr>
      </w:pPr>
    </w:p>
    <w:p w14:paraId="55ABF6E8" w14:textId="77777777" w:rsidR="007A37A5" w:rsidRPr="000E12A3" w:rsidRDefault="00E2124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OBLIKA PONUDBE</w:t>
      </w:r>
    </w:p>
    <w:p w14:paraId="6412349D" w14:textId="30CA22F6" w:rsidR="002A2DFF" w:rsidRPr="000E12A3" w:rsidRDefault="002A2DFF" w:rsidP="000E12A3">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lastRenderedPageBreak/>
        <w:t>Ponudbena dokumentacija mora biti lastnoročno ali elektronsko podpisana s strani zakonitega zastopnika gospodarskega subjekta oziroma oseb</w:t>
      </w:r>
      <w:r w:rsidR="00F80857" w:rsidRPr="000E12A3">
        <w:rPr>
          <w:rFonts w:ascii="Century Gothic" w:hAnsi="Century Gothic"/>
          <w:sz w:val="22"/>
          <w:szCs w:val="22"/>
        </w:rPr>
        <w:t>e</w:t>
      </w:r>
      <w:r w:rsidRPr="000E12A3">
        <w:rPr>
          <w:rFonts w:ascii="Century Gothic" w:hAnsi="Century Gothic"/>
          <w:sz w:val="22"/>
          <w:szCs w:val="22"/>
        </w:rPr>
        <w:t>,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297969BE" w14:textId="77777777" w:rsidR="002A2DFF" w:rsidRPr="000E12A3" w:rsidRDefault="002A2DFF" w:rsidP="000E12A3">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 </w:t>
      </w:r>
    </w:p>
    <w:p w14:paraId="31DA576B" w14:textId="77777777" w:rsidR="002A2DFF" w:rsidRPr="000E12A3" w:rsidRDefault="002A2DFF" w:rsidP="000E12A3">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39DA8909" w:rsidR="00E2124A" w:rsidRPr="000E12A3" w:rsidRDefault="00E2124A" w:rsidP="000E12A3">
      <w:pPr>
        <w:keepLines/>
        <w:widowControl w:val="0"/>
        <w:jc w:val="both"/>
        <w:rPr>
          <w:rFonts w:ascii="Century Gothic" w:hAnsi="Century Gothic"/>
          <w:sz w:val="22"/>
          <w:szCs w:val="22"/>
        </w:rPr>
      </w:pPr>
    </w:p>
    <w:p w14:paraId="40DD79E3" w14:textId="77777777" w:rsidR="00E86603" w:rsidRPr="000E12A3" w:rsidRDefault="00E86603"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Javno odpiranje ponudb</w:t>
      </w:r>
    </w:p>
    <w:p w14:paraId="0B99D6D4" w14:textId="77777777" w:rsidR="007C420D" w:rsidRPr="000E12A3" w:rsidRDefault="007C420D" w:rsidP="000E12A3">
      <w:pPr>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0E12A3">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0E12A3" w:rsidRDefault="007C420D" w:rsidP="000E12A3">
      <w:pPr>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299005A8" w14:textId="5A80957A" w:rsidR="007C420D" w:rsidRPr="000E12A3" w:rsidRDefault="007C420D" w:rsidP="000E12A3">
      <w:pPr>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w:t>
      </w:r>
      <w:r w:rsidR="003141D3" w:rsidRPr="000E12A3">
        <w:rPr>
          <w:rFonts w:ascii="Century Gothic" w:eastAsiaTheme="minorEastAsia" w:hAnsi="Century Gothic"/>
          <w:sz w:val="22"/>
          <w:szCs w:val="22"/>
        </w:rPr>
        <w:t xml:space="preserve">bodo </w:t>
      </w:r>
      <w:r w:rsidRPr="000E12A3">
        <w:rPr>
          <w:rFonts w:ascii="Century Gothic" w:eastAsiaTheme="minorEastAsia" w:hAnsi="Century Gothic"/>
          <w:sz w:val="22"/>
          <w:szCs w:val="22"/>
        </w:rPr>
        <w:t xml:space="preserve">oddali ponudbe, bo posredovan zapisnik o odpiranju ponudb v okviru sistema »S-Procurement«. </w:t>
      </w:r>
    </w:p>
    <w:p w14:paraId="395CBA5C" w14:textId="77777777" w:rsidR="00374371" w:rsidRPr="000E12A3" w:rsidRDefault="00374371" w:rsidP="000E12A3">
      <w:pPr>
        <w:keepLines/>
        <w:widowControl w:val="0"/>
        <w:spacing w:line="276" w:lineRule="auto"/>
        <w:ind w:left="284"/>
        <w:jc w:val="both"/>
        <w:rPr>
          <w:rFonts w:ascii="Century Gothic" w:hAnsi="Century Gothic"/>
          <w:sz w:val="22"/>
          <w:szCs w:val="22"/>
        </w:rPr>
      </w:pPr>
    </w:p>
    <w:p w14:paraId="1535BDCC" w14:textId="77777777" w:rsidR="007C420D" w:rsidRPr="000E12A3" w:rsidRDefault="007C420D" w:rsidP="000E12A3">
      <w:pPr>
        <w:pStyle w:val="PODPODNASLOV"/>
        <w:keepLines/>
        <w:widowControl w:val="0"/>
        <w:spacing w:line="276" w:lineRule="auto"/>
        <w:ind w:left="284" w:firstLine="0"/>
        <w:jc w:val="both"/>
        <w:rPr>
          <w:rFonts w:ascii="Century Gothic" w:hAnsi="Century Gothic"/>
          <w:sz w:val="22"/>
          <w:szCs w:val="22"/>
        </w:rPr>
      </w:pPr>
      <w:r w:rsidRPr="000E12A3">
        <w:rPr>
          <w:rFonts w:ascii="Century Gothic" w:hAnsi="Century Gothic"/>
          <w:sz w:val="22"/>
          <w:szCs w:val="22"/>
        </w:rPr>
        <w:t>STROŠKI PRIPRAVE PONUDBE IN RAVNANJA NAROČNIKA V PRIMERU POMANJKANJA ZAGOTOVLJENIH  SREDSTEV</w:t>
      </w:r>
    </w:p>
    <w:p w14:paraId="49BF04B0" w14:textId="11A8434D" w:rsidR="007C420D" w:rsidRPr="000E12A3" w:rsidRDefault="007C420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Ponudniki prevzemajo vse stroške priprave in oddaje ponudbe, vključno s stroški finančnih zavarovanj in drugimi morebitnimi stroški, ki bi jim nastali v postopku izbire najugodnejšega ponudnika. Ponudnik</w:t>
      </w:r>
      <w:r w:rsidR="003141D3" w:rsidRPr="000E12A3">
        <w:rPr>
          <w:rFonts w:ascii="Century Gothic" w:hAnsi="Century Gothic"/>
          <w:sz w:val="22"/>
          <w:szCs w:val="22"/>
        </w:rPr>
        <w:t>i</w:t>
      </w:r>
      <w:r w:rsidRPr="000E12A3">
        <w:rPr>
          <w:rFonts w:ascii="Century Gothic" w:hAnsi="Century Gothic"/>
          <w:sz w:val="22"/>
          <w:szCs w:val="22"/>
        </w:rPr>
        <w:t xml:space="preserve"> z oddajo ponudbe pristajajo na način izvedbe javnega naročila, kot je opredeljen v dokumentaciji v zvezi z oddajo javnega naročila in v splošnih pogojih uporabe </w:t>
      </w:r>
      <w:r w:rsidRPr="000E12A3">
        <w:rPr>
          <w:rFonts w:ascii="Century Gothic" w:eastAsiaTheme="minorEastAsia" w:hAnsi="Century Gothic"/>
          <w:sz w:val="22"/>
          <w:szCs w:val="22"/>
        </w:rPr>
        <w:t xml:space="preserve">informacijskega sistema </w:t>
      </w:r>
      <w:r w:rsidRPr="000E12A3">
        <w:rPr>
          <w:rFonts w:ascii="Century Gothic" w:hAnsi="Century Gothic"/>
          <w:sz w:val="22"/>
          <w:szCs w:val="22"/>
        </w:rPr>
        <w:t xml:space="preserve">»S-Procurement«. </w:t>
      </w:r>
    </w:p>
    <w:p w14:paraId="4023BC03" w14:textId="77777777" w:rsidR="007C420D" w:rsidRPr="000E12A3" w:rsidRDefault="007C420D" w:rsidP="000E12A3">
      <w:pPr>
        <w:keepLines/>
        <w:widowControl w:val="0"/>
        <w:spacing w:line="276" w:lineRule="auto"/>
        <w:ind w:left="284"/>
        <w:jc w:val="both"/>
        <w:rPr>
          <w:rFonts w:ascii="Century Gothic" w:hAnsi="Century Gothic"/>
          <w:sz w:val="22"/>
          <w:szCs w:val="22"/>
        </w:rPr>
      </w:pPr>
    </w:p>
    <w:p w14:paraId="35F0A465" w14:textId="77777777" w:rsidR="007C420D" w:rsidRPr="000E12A3" w:rsidRDefault="007C420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E8E7C40" w14:textId="77777777" w:rsidR="007A37A5" w:rsidRPr="000E12A3" w:rsidRDefault="007A37A5" w:rsidP="000E12A3">
      <w:pPr>
        <w:keepLines/>
        <w:widowControl w:val="0"/>
        <w:spacing w:line="276" w:lineRule="auto"/>
        <w:ind w:left="284"/>
        <w:jc w:val="both"/>
        <w:rPr>
          <w:rFonts w:ascii="Century Gothic" w:hAnsi="Century Gothic"/>
          <w:sz w:val="22"/>
          <w:szCs w:val="22"/>
        </w:rPr>
      </w:pPr>
    </w:p>
    <w:p w14:paraId="784B9F02" w14:textId="77777777" w:rsidR="00D2139A" w:rsidRPr="000E12A3" w:rsidRDefault="00D2139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JEZIK PONUDBE</w:t>
      </w:r>
    </w:p>
    <w:p w14:paraId="522F6246" w14:textId="5F942B8B"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Celotna ponudbena dokumentacija mora biti pripravljena v slovenskem jeziku.</w:t>
      </w:r>
    </w:p>
    <w:p w14:paraId="76A60839" w14:textId="77777777" w:rsidR="00B37F4C" w:rsidRPr="000E12A3" w:rsidRDefault="00B37F4C" w:rsidP="000E12A3">
      <w:pPr>
        <w:keepLines/>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0E12A3" w:rsidRDefault="00D2139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Predložitev skupne ponudbe več partnerjev</w:t>
      </w:r>
    </w:p>
    <w:p w14:paraId="4CE1E869" w14:textId="77777777"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Skupina gospodarskih subjektov lahko odda skupno (partnersko) ponudbo. V takšnem primeru mora skupina v ponudbi predložiti </w:t>
      </w:r>
      <w:r w:rsidRPr="000E12A3">
        <w:rPr>
          <w:rFonts w:ascii="Century Gothic" w:hAnsi="Century Gothic"/>
          <w:b/>
          <w:bCs/>
          <w:sz w:val="22"/>
          <w:szCs w:val="22"/>
        </w:rPr>
        <w:t xml:space="preserve">pogodbo o skupni izvedbi (Partnerska pogodba) </w:t>
      </w:r>
      <w:r w:rsidRPr="000E12A3">
        <w:rPr>
          <w:rFonts w:ascii="Century Gothic" w:hAnsi="Century Gothic"/>
          <w:sz w:val="22"/>
          <w:szCs w:val="22"/>
        </w:rPr>
        <w:t xml:space="preserve">predmeta javnega razpisa, v kateri mora biti opredeljen: </w:t>
      </w:r>
    </w:p>
    <w:p w14:paraId="119DE7CD" w14:textId="11A6EDE4" w:rsidR="00F966DD" w:rsidRPr="000E12A3" w:rsidRDefault="00F966DD" w:rsidP="000E12A3">
      <w:pPr>
        <w:pStyle w:val="ListParagraph"/>
        <w:keepLines/>
        <w:widowControl w:val="0"/>
        <w:numPr>
          <w:ilvl w:val="0"/>
          <w:numId w:val="12"/>
        </w:numPr>
        <w:spacing w:line="276" w:lineRule="auto"/>
        <w:jc w:val="both"/>
        <w:rPr>
          <w:rFonts w:ascii="Century Gothic" w:hAnsi="Century Gothic"/>
          <w:sz w:val="22"/>
          <w:szCs w:val="22"/>
        </w:rPr>
      </w:pPr>
      <w:r w:rsidRPr="000E12A3">
        <w:rPr>
          <w:rFonts w:ascii="Century Gothic" w:hAnsi="Century Gothic"/>
          <w:sz w:val="22"/>
          <w:szCs w:val="22"/>
        </w:rPr>
        <w:t>vodilni partner, ki je pooblaščen za podpis skupne ponudbe ter ostali partnerji ter njihovi deleži pri izvedbi posla</w:t>
      </w:r>
      <w:r w:rsidR="00DA11B6" w:rsidRPr="000E12A3">
        <w:rPr>
          <w:rFonts w:ascii="Century Gothic" w:hAnsi="Century Gothic"/>
          <w:sz w:val="22"/>
          <w:szCs w:val="22"/>
        </w:rPr>
        <w:t>,</w:t>
      </w:r>
      <w:r w:rsidRPr="000E12A3">
        <w:rPr>
          <w:rFonts w:ascii="Century Gothic" w:hAnsi="Century Gothic"/>
          <w:sz w:val="22"/>
          <w:szCs w:val="22"/>
        </w:rPr>
        <w:t xml:space="preserve"> </w:t>
      </w:r>
    </w:p>
    <w:p w14:paraId="71D26D46" w14:textId="645A6D51" w:rsidR="00F966DD" w:rsidRPr="000E12A3" w:rsidRDefault="00F966DD" w:rsidP="000E12A3">
      <w:pPr>
        <w:pStyle w:val="ListParagraph"/>
        <w:keepLines/>
        <w:widowControl w:val="0"/>
        <w:numPr>
          <w:ilvl w:val="0"/>
          <w:numId w:val="12"/>
        </w:numPr>
        <w:spacing w:line="276" w:lineRule="auto"/>
        <w:jc w:val="both"/>
        <w:rPr>
          <w:rFonts w:ascii="Century Gothic" w:hAnsi="Century Gothic"/>
          <w:sz w:val="22"/>
          <w:szCs w:val="22"/>
        </w:rPr>
      </w:pPr>
      <w:r w:rsidRPr="000E12A3">
        <w:rPr>
          <w:rFonts w:ascii="Century Gothic" w:hAnsi="Century Gothic"/>
          <w:sz w:val="22"/>
          <w:szCs w:val="22"/>
        </w:rPr>
        <w:t>način obračunavanja in plačevanja izstavljenih računov</w:t>
      </w:r>
      <w:r w:rsidR="00DA11B6" w:rsidRPr="000E12A3">
        <w:rPr>
          <w:rFonts w:ascii="Century Gothic" w:hAnsi="Century Gothic"/>
          <w:sz w:val="22"/>
          <w:szCs w:val="22"/>
        </w:rPr>
        <w:t>,</w:t>
      </w:r>
      <w:r w:rsidRPr="000E12A3">
        <w:rPr>
          <w:rFonts w:ascii="Century Gothic" w:hAnsi="Century Gothic"/>
          <w:sz w:val="22"/>
          <w:szCs w:val="22"/>
        </w:rPr>
        <w:t xml:space="preserve"> </w:t>
      </w:r>
    </w:p>
    <w:p w14:paraId="30B71369" w14:textId="77777777" w:rsidR="00F966DD" w:rsidRPr="000E12A3" w:rsidRDefault="00F966DD" w:rsidP="000E12A3">
      <w:pPr>
        <w:pStyle w:val="ListParagraph"/>
        <w:keepLines/>
        <w:widowControl w:val="0"/>
        <w:numPr>
          <w:ilvl w:val="0"/>
          <w:numId w:val="12"/>
        </w:numPr>
        <w:spacing w:line="276" w:lineRule="auto"/>
        <w:jc w:val="both"/>
        <w:rPr>
          <w:rFonts w:ascii="Century Gothic" w:hAnsi="Century Gothic"/>
          <w:sz w:val="22"/>
          <w:szCs w:val="22"/>
        </w:rPr>
      </w:pPr>
      <w:r w:rsidRPr="000E12A3">
        <w:rPr>
          <w:rFonts w:ascii="Century Gothic" w:hAnsi="Century Gothic"/>
          <w:sz w:val="22"/>
          <w:szCs w:val="22"/>
        </w:rPr>
        <w:lastRenderedPageBreak/>
        <w:t>da proti naročniku za celotno obveznost in za vsak njen del odgovarjajo vsi partnerji solidarno.</w:t>
      </w:r>
    </w:p>
    <w:p w14:paraId="7A707C15" w14:textId="77777777"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Pogodba mora biti podpisana s strani vsakega partnerja. </w:t>
      </w:r>
    </w:p>
    <w:p w14:paraId="485522C5" w14:textId="77777777" w:rsidR="00F966DD" w:rsidRPr="000E12A3" w:rsidRDefault="00F966DD" w:rsidP="000E12A3">
      <w:pPr>
        <w:keepLines/>
        <w:widowControl w:val="0"/>
        <w:spacing w:line="276" w:lineRule="auto"/>
        <w:ind w:left="284"/>
        <w:jc w:val="both"/>
        <w:rPr>
          <w:rFonts w:ascii="Century Gothic" w:hAnsi="Century Gothic"/>
          <w:sz w:val="22"/>
          <w:szCs w:val="22"/>
        </w:rPr>
      </w:pPr>
    </w:p>
    <w:p w14:paraId="0523C433" w14:textId="77777777"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0E12A3" w:rsidRDefault="00F966DD" w:rsidP="000E12A3">
      <w:pPr>
        <w:keepLines/>
        <w:widowControl w:val="0"/>
        <w:spacing w:line="276" w:lineRule="auto"/>
        <w:jc w:val="both"/>
        <w:rPr>
          <w:rFonts w:ascii="Century Gothic" w:hAnsi="Century Gothic"/>
          <w:sz w:val="22"/>
          <w:szCs w:val="22"/>
        </w:rPr>
      </w:pPr>
    </w:p>
    <w:p w14:paraId="22F677CA" w14:textId="77777777"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b/>
          <w:bCs/>
          <w:sz w:val="22"/>
          <w:szCs w:val="22"/>
        </w:rPr>
        <w:t>VODILNI PARTNER</w:t>
      </w:r>
      <w:r w:rsidRPr="000E12A3">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0E12A3" w:rsidRDefault="00F966DD" w:rsidP="000E12A3">
      <w:pPr>
        <w:keepLines/>
        <w:widowControl w:val="0"/>
        <w:spacing w:line="276" w:lineRule="auto"/>
        <w:ind w:left="284"/>
        <w:jc w:val="both"/>
        <w:rPr>
          <w:rFonts w:ascii="Century Gothic" w:hAnsi="Century Gothic"/>
          <w:sz w:val="22"/>
          <w:szCs w:val="22"/>
        </w:rPr>
      </w:pPr>
    </w:p>
    <w:p w14:paraId="4080E1E7" w14:textId="4273299C" w:rsidR="00B934D4"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b/>
          <w:bCs/>
          <w:sz w:val="22"/>
          <w:szCs w:val="22"/>
        </w:rPr>
        <w:t>PARTNERJI</w:t>
      </w:r>
      <w:r w:rsidRPr="000E12A3">
        <w:rPr>
          <w:rFonts w:ascii="Century Gothic" w:hAnsi="Century Gothic"/>
          <w:b/>
          <w:sz w:val="22"/>
          <w:szCs w:val="22"/>
        </w:rPr>
        <w:t>,</w:t>
      </w:r>
      <w:r w:rsidRPr="000E12A3">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r w:rsidR="00B37F4C" w:rsidRPr="000E12A3">
        <w:rPr>
          <w:rFonts w:ascii="Century Gothic" w:hAnsi="Century Gothic"/>
          <w:sz w:val="22"/>
          <w:szCs w:val="22"/>
        </w:rPr>
        <w:t xml:space="preserve"> </w:t>
      </w:r>
    </w:p>
    <w:p w14:paraId="599D9C90" w14:textId="139C7287" w:rsidR="00B37F4C" w:rsidRPr="000E12A3" w:rsidRDefault="00B37F4C" w:rsidP="000E12A3">
      <w:pPr>
        <w:keepLines/>
        <w:widowControl w:val="0"/>
        <w:spacing w:line="276" w:lineRule="auto"/>
        <w:jc w:val="both"/>
        <w:rPr>
          <w:rFonts w:ascii="Century Gothic" w:hAnsi="Century Gothic"/>
          <w:sz w:val="22"/>
          <w:szCs w:val="22"/>
        </w:rPr>
      </w:pPr>
    </w:p>
    <w:p w14:paraId="46C49B48" w14:textId="77777777" w:rsidR="00B37F4C" w:rsidRPr="000E12A3" w:rsidRDefault="00B37F4C" w:rsidP="000E12A3">
      <w:pPr>
        <w:pStyle w:val="PODPODNASLOV"/>
        <w:keepNext/>
        <w:keepLines/>
        <w:widowControl w:val="0"/>
        <w:tabs>
          <w:tab w:val="clear" w:pos="284"/>
          <w:tab w:val="clear" w:pos="567"/>
          <w:tab w:val="clear" w:pos="851"/>
        </w:tabs>
        <w:spacing w:after="0" w:line="276" w:lineRule="auto"/>
        <w:ind w:left="0" w:firstLine="0"/>
        <w:jc w:val="both"/>
        <w:rPr>
          <w:rFonts w:ascii="Century Gothic" w:hAnsi="Century Gothic"/>
          <w:sz w:val="22"/>
          <w:szCs w:val="22"/>
        </w:rPr>
      </w:pPr>
      <w:r w:rsidRPr="000E12A3">
        <w:rPr>
          <w:rFonts w:ascii="Century Gothic" w:hAnsi="Century Gothic"/>
          <w:sz w:val="22"/>
          <w:szCs w:val="22"/>
        </w:rPr>
        <w:t>Predložitev ponudbe s podizvajalci</w:t>
      </w:r>
    </w:p>
    <w:p w14:paraId="7F85EA3A" w14:textId="77777777" w:rsidR="00B37F4C" w:rsidRPr="000E12A3" w:rsidRDefault="00B37F4C" w:rsidP="000E12A3">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0E12A3" w:rsidRDefault="00B37F4C" w:rsidP="000E12A3">
      <w:pPr>
        <w:keepNext/>
        <w:keepLines/>
        <w:widowControl w:val="0"/>
        <w:spacing w:line="276" w:lineRule="auto"/>
        <w:ind w:left="284"/>
        <w:jc w:val="both"/>
        <w:rPr>
          <w:rFonts w:ascii="Century Gothic" w:hAnsi="Century Gothic"/>
          <w:sz w:val="22"/>
          <w:szCs w:val="22"/>
        </w:rPr>
      </w:pPr>
    </w:p>
    <w:p w14:paraId="3B7934F5" w14:textId="77777777" w:rsidR="00B37F4C" w:rsidRPr="000E12A3" w:rsidRDefault="00B37F4C" w:rsidP="000E12A3">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Če bo ponudnik izvajal javno naročilo s podizvajalci, mora v ponudbi:</w:t>
      </w:r>
    </w:p>
    <w:p w14:paraId="33F16ABB" w14:textId="77777777" w:rsidR="00B37F4C" w:rsidRPr="000E12A3" w:rsidRDefault="00B37F4C" w:rsidP="000E12A3">
      <w:pPr>
        <w:pStyle w:val="ListParagraph"/>
        <w:keepNext/>
        <w:keepLines/>
        <w:widowControl w:val="0"/>
        <w:numPr>
          <w:ilvl w:val="0"/>
          <w:numId w:val="14"/>
        </w:numPr>
        <w:spacing w:line="276" w:lineRule="auto"/>
        <w:jc w:val="both"/>
        <w:rPr>
          <w:rFonts w:ascii="Century Gothic" w:hAnsi="Century Gothic"/>
          <w:sz w:val="22"/>
          <w:szCs w:val="22"/>
        </w:rPr>
      </w:pPr>
      <w:r w:rsidRPr="000E12A3">
        <w:rPr>
          <w:rFonts w:ascii="Century Gothic" w:hAnsi="Century Gothic"/>
          <w:sz w:val="22"/>
          <w:szCs w:val="22"/>
        </w:rPr>
        <w:t xml:space="preserve">navesti vse podizvajalce, njihove kontaktne podatke, zakonite zastopnike ter vsak del javnega naročila, ki ga namerava oddati v podizvajanje na obrazcu </w:t>
      </w:r>
      <w:r w:rsidRPr="000E12A3">
        <w:rPr>
          <w:rFonts w:ascii="Century Gothic" w:hAnsi="Century Gothic"/>
          <w:b/>
          <w:bCs/>
          <w:sz w:val="22"/>
          <w:szCs w:val="22"/>
        </w:rPr>
        <w:t>OBR-Izjava o izpolnjevanju pogojev,</w:t>
      </w:r>
    </w:p>
    <w:p w14:paraId="4F984599" w14:textId="77777777" w:rsidR="00B37F4C" w:rsidRPr="000E12A3" w:rsidRDefault="00B37F4C" w:rsidP="000E12A3">
      <w:pPr>
        <w:pStyle w:val="ListParagraph"/>
        <w:keepNext/>
        <w:keepLines/>
        <w:widowControl w:val="0"/>
        <w:numPr>
          <w:ilvl w:val="0"/>
          <w:numId w:val="14"/>
        </w:numPr>
        <w:spacing w:line="276" w:lineRule="auto"/>
        <w:jc w:val="both"/>
        <w:rPr>
          <w:rFonts w:ascii="Century Gothic" w:hAnsi="Century Gothic"/>
          <w:sz w:val="22"/>
          <w:szCs w:val="22"/>
        </w:rPr>
      </w:pPr>
      <w:r w:rsidRPr="000E12A3">
        <w:rPr>
          <w:rFonts w:ascii="Century Gothic" w:hAnsi="Century Gothic"/>
          <w:sz w:val="22"/>
          <w:szCs w:val="22"/>
        </w:rPr>
        <w:t xml:space="preserve">predložiti izpolnjene </w:t>
      </w:r>
      <w:r w:rsidRPr="000E12A3">
        <w:rPr>
          <w:rFonts w:ascii="Century Gothic" w:hAnsi="Century Gothic"/>
          <w:b/>
          <w:bCs/>
          <w:sz w:val="22"/>
          <w:szCs w:val="22"/>
        </w:rPr>
        <w:t xml:space="preserve">ESPD obrazce </w:t>
      </w:r>
      <w:r w:rsidRPr="000E12A3">
        <w:rPr>
          <w:rFonts w:ascii="Century Gothic" w:hAnsi="Century Gothic"/>
          <w:sz w:val="22"/>
          <w:szCs w:val="22"/>
        </w:rPr>
        <w:t>podizvajalcev;</w:t>
      </w:r>
    </w:p>
    <w:p w14:paraId="60DBC3C2" w14:textId="4FFB83EF" w:rsidR="00B37F4C" w:rsidRPr="000E12A3" w:rsidRDefault="00B37F4C" w:rsidP="000E12A3">
      <w:pPr>
        <w:pStyle w:val="ListParagraph"/>
        <w:keepNext/>
        <w:keepLines/>
        <w:widowControl w:val="0"/>
        <w:numPr>
          <w:ilvl w:val="0"/>
          <w:numId w:val="14"/>
        </w:numPr>
        <w:spacing w:line="276" w:lineRule="auto"/>
        <w:jc w:val="both"/>
        <w:rPr>
          <w:rFonts w:ascii="Century Gothic" w:hAnsi="Century Gothic"/>
          <w:sz w:val="22"/>
          <w:szCs w:val="22"/>
        </w:rPr>
      </w:pPr>
      <w:r w:rsidRPr="000E12A3">
        <w:rPr>
          <w:rFonts w:ascii="Century Gothic" w:hAnsi="Century Gothic"/>
          <w:sz w:val="22"/>
          <w:szCs w:val="22"/>
        </w:rPr>
        <w:t xml:space="preserve">v kolikor podizvajalec zahteva neposredna plačila, predložiti obrazec </w:t>
      </w:r>
      <w:r w:rsidRPr="000E12A3">
        <w:rPr>
          <w:rFonts w:ascii="Century Gothic" w:hAnsi="Century Gothic"/>
          <w:b/>
          <w:bCs/>
          <w:sz w:val="22"/>
          <w:szCs w:val="22"/>
        </w:rPr>
        <w:t>OBR-Izjava podizvajalca</w:t>
      </w:r>
      <w:r w:rsidRPr="000E12A3">
        <w:rPr>
          <w:rFonts w:ascii="Century Gothic" w:hAnsi="Century Gothic"/>
          <w:sz w:val="22"/>
          <w:szCs w:val="22"/>
        </w:rPr>
        <w:t xml:space="preserve"> ter </w:t>
      </w:r>
      <w:r w:rsidRPr="000E12A3">
        <w:rPr>
          <w:rFonts w:ascii="Century Gothic" w:hAnsi="Century Gothic"/>
          <w:b/>
          <w:bCs/>
          <w:sz w:val="22"/>
          <w:szCs w:val="22"/>
        </w:rPr>
        <w:t>OBR-Udeležba.</w:t>
      </w:r>
    </w:p>
    <w:p w14:paraId="30A256A7" w14:textId="77777777" w:rsidR="00B37F4C" w:rsidRPr="000E12A3" w:rsidRDefault="00B37F4C" w:rsidP="000E12A3">
      <w:pPr>
        <w:pStyle w:val="PODPODNASLOV"/>
        <w:keepNext/>
        <w:keepLines/>
        <w:widowControl w:val="0"/>
        <w:numPr>
          <w:ilvl w:val="0"/>
          <w:numId w:val="0"/>
        </w:numPr>
        <w:tabs>
          <w:tab w:val="clear" w:pos="284"/>
          <w:tab w:val="clear" w:pos="567"/>
          <w:tab w:val="clear" w:pos="851"/>
        </w:tabs>
        <w:spacing w:after="0" w:line="276" w:lineRule="auto"/>
        <w:jc w:val="both"/>
        <w:rPr>
          <w:rFonts w:ascii="Century Gothic" w:hAnsi="Century Gothic"/>
          <w:sz w:val="22"/>
          <w:szCs w:val="22"/>
        </w:rPr>
      </w:pPr>
    </w:p>
    <w:p w14:paraId="0950C904" w14:textId="77777777" w:rsidR="00B934D4" w:rsidRPr="000E12A3" w:rsidRDefault="00B934D4" w:rsidP="000E12A3">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Roki plačil glavnemu izvajalcu in njegovim podizvajalcem, če ti zahtevajo neposredna plačila, so enaki. </w:t>
      </w:r>
    </w:p>
    <w:p w14:paraId="7D0B95DB" w14:textId="77777777" w:rsidR="00B934D4" w:rsidRPr="000E12A3" w:rsidRDefault="00B934D4" w:rsidP="000E12A3">
      <w:pPr>
        <w:pStyle w:val="PODPODNASLOV"/>
        <w:keepLines/>
        <w:widowControl w:val="0"/>
        <w:numPr>
          <w:ilvl w:val="0"/>
          <w:numId w:val="0"/>
        </w:numPr>
        <w:spacing w:line="276" w:lineRule="auto"/>
        <w:ind w:left="284"/>
        <w:jc w:val="both"/>
        <w:rPr>
          <w:rFonts w:ascii="Century Gothic" w:hAnsi="Century Gothic"/>
          <w:sz w:val="22"/>
          <w:szCs w:val="22"/>
        </w:rPr>
      </w:pPr>
    </w:p>
    <w:p w14:paraId="1FDADE06" w14:textId="217E1580" w:rsidR="002246CE" w:rsidRPr="000E12A3" w:rsidRDefault="002246CE" w:rsidP="000E12A3">
      <w:pPr>
        <w:pStyle w:val="PODPODNASLOV"/>
        <w:keepLines/>
        <w:widowControl w:val="0"/>
        <w:spacing w:line="276" w:lineRule="auto"/>
        <w:ind w:left="284" w:firstLine="0"/>
        <w:jc w:val="both"/>
        <w:rPr>
          <w:rFonts w:ascii="Century Gothic" w:hAnsi="Century Gothic"/>
          <w:sz w:val="22"/>
          <w:szCs w:val="22"/>
        </w:rPr>
      </w:pPr>
      <w:r w:rsidRPr="000E12A3">
        <w:rPr>
          <w:rFonts w:ascii="Century Gothic" w:hAnsi="Century Gothic"/>
          <w:sz w:val="22"/>
          <w:szCs w:val="22"/>
        </w:rPr>
        <w:t>PREDLOŽITEV ESPD OBRAZCA IN PONUDBE PONUDNIKOV S SEDEŽEM IZVEN REPUBLIKE SLOVENIJE</w:t>
      </w:r>
    </w:p>
    <w:p w14:paraId="138034CA" w14:textId="18940299" w:rsidR="00AE4A3A" w:rsidRPr="000E12A3" w:rsidRDefault="00AE4A3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Naročnik od ponudnikov zahteva, da predložijo ESPD obrazec, ki vključuje posodobljeno lastno izjavo, kot predhodni dokaz, da določen gospodarski subjekt:</w:t>
      </w:r>
    </w:p>
    <w:p w14:paraId="3875D870" w14:textId="77777777" w:rsidR="00AE4A3A" w:rsidRPr="000E12A3" w:rsidRDefault="00AE4A3A" w:rsidP="000E12A3">
      <w:pPr>
        <w:keepLines/>
        <w:widowControl w:val="0"/>
        <w:numPr>
          <w:ilvl w:val="0"/>
          <w:numId w:val="16"/>
        </w:numPr>
        <w:spacing w:line="276" w:lineRule="auto"/>
        <w:ind w:left="284"/>
        <w:jc w:val="both"/>
        <w:rPr>
          <w:rFonts w:ascii="Century Gothic" w:hAnsi="Century Gothic"/>
          <w:sz w:val="22"/>
          <w:szCs w:val="22"/>
        </w:rPr>
      </w:pPr>
      <w:r w:rsidRPr="000E12A3">
        <w:rPr>
          <w:rFonts w:ascii="Century Gothic" w:hAnsi="Century Gothic"/>
          <w:sz w:val="22"/>
          <w:szCs w:val="22"/>
        </w:rPr>
        <w:t>ni v enem od položajev iz 75. člena ZJN-3, zaradi katerega so ali bi lahko bili gospodarski subjekti izključeni iz sodelovanja v postopku javnega naročanja;</w:t>
      </w:r>
    </w:p>
    <w:p w14:paraId="1BFD1D3A" w14:textId="77777777" w:rsidR="00AE4A3A" w:rsidRPr="000E12A3" w:rsidRDefault="00AE4A3A" w:rsidP="000E12A3">
      <w:pPr>
        <w:keepLines/>
        <w:widowControl w:val="0"/>
        <w:numPr>
          <w:ilvl w:val="0"/>
          <w:numId w:val="17"/>
        </w:numPr>
        <w:spacing w:line="276" w:lineRule="auto"/>
        <w:ind w:left="284"/>
        <w:jc w:val="both"/>
        <w:rPr>
          <w:rFonts w:ascii="Century Gothic" w:hAnsi="Century Gothic"/>
          <w:sz w:val="22"/>
          <w:szCs w:val="22"/>
        </w:rPr>
      </w:pPr>
      <w:r w:rsidRPr="000E12A3">
        <w:rPr>
          <w:rFonts w:ascii="Century Gothic" w:hAnsi="Century Gothic"/>
          <w:sz w:val="22"/>
          <w:szCs w:val="22"/>
        </w:rPr>
        <w:t>izpolnjuje ustrezne pogoje za sodelovanje, določene s to razpisno dokumentacijo in v skladu s 76. členom ZJN-3.</w:t>
      </w:r>
    </w:p>
    <w:p w14:paraId="5856FA0F" w14:textId="77777777" w:rsidR="00AE4A3A" w:rsidRPr="000E12A3" w:rsidRDefault="00AE4A3A" w:rsidP="000E12A3">
      <w:pPr>
        <w:keepLines/>
        <w:widowControl w:val="0"/>
        <w:spacing w:line="276" w:lineRule="auto"/>
        <w:ind w:left="284"/>
        <w:jc w:val="both"/>
        <w:rPr>
          <w:rFonts w:ascii="Century Gothic" w:hAnsi="Century Gothic"/>
          <w:sz w:val="22"/>
          <w:szCs w:val="22"/>
        </w:rPr>
      </w:pPr>
    </w:p>
    <w:p w14:paraId="1BC3EFF0" w14:textId="77777777" w:rsidR="00AE4A3A" w:rsidRPr="000E12A3" w:rsidRDefault="00AE4A3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6D87F89" w14:textId="77777777" w:rsidR="00AE4A3A" w:rsidRPr="000E12A3" w:rsidRDefault="00AE4A3A" w:rsidP="000E12A3">
      <w:pPr>
        <w:keepLines/>
        <w:widowControl w:val="0"/>
        <w:spacing w:line="276" w:lineRule="auto"/>
        <w:ind w:left="284"/>
        <w:jc w:val="both"/>
        <w:rPr>
          <w:rFonts w:ascii="Century Gothic" w:hAnsi="Century Gothic"/>
          <w:sz w:val="22"/>
          <w:szCs w:val="22"/>
        </w:rPr>
      </w:pPr>
    </w:p>
    <w:p w14:paraId="00D3AA40" w14:textId="70602FFC" w:rsidR="002246CE" w:rsidRPr="000E12A3" w:rsidRDefault="00AE4A3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V primeru, če država, v kateri ima kandidat oz. ponudnik svoj sedež, ne izdaja kakšnega izmed zahtevanih dokumentov, lahko kandidat predloži zapriseženo lastno izjavo</w:t>
      </w:r>
      <w:r w:rsidR="00B920EC" w:rsidRPr="000E12A3">
        <w:rPr>
          <w:rFonts w:ascii="Century Gothic" w:hAnsi="Century Gothic"/>
          <w:sz w:val="22"/>
          <w:szCs w:val="22"/>
        </w:rPr>
        <w:t>,</w:t>
      </w:r>
      <w:r w:rsidRPr="000E12A3">
        <w:rPr>
          <w:rFonts w:ascii="Century Gothic" w:hAnsi="Century Gothic"/>
          <w:sz w:val="22"/>
          <w:szCs w:val="22"/>
        </w:rPr>
        <w:t xml:space="preserve"> s katero potrdi izpolnjevanje </w:t>
      </w:r>
      <w:r w:rsidR="005D4429" w:rsidRPr="000E12A3">
        <w:rPr>
          <w:rFonts w:ascii="Century Gothic" w:hAnsi="Century Gothic"/>
          <w:sz w:val="22"/>
          <w:szCs w:val="22"/>
        </w:rPr>
        <w:t xml:space="preserve">postavljenega pogoja ali ESPD obrazec. </w:t>
      </w:r>
    </w:p>
    <w:p w14:paraId="627F3B5C" w14:textId="77777777" w:rsidR="00D2139A" w:rsidRPr="000E12A3" w:rsidRDefault="00D2139A" w:rsidP="000E12A3">
      <w:pPr>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0E12A3" w:rsidRDefault="00D2139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Variantne ponudbe</w:t>
      </w:r>
    </w:p>
    <w:p w14:paraId="324D7BCC"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Naročnik ne dopušča predložitve variantne ponudbe.</w:t>
      </w:r>
    </w:p>
    <w:p w14:paraId="619307D7"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0E12A3" w:rsidRDefault="00D2139A" w:rsidP="000E12A3">
      <w:pPr>
        <w:pStyle w:val="PODPODNASLOV"/>
        <w:keepLines/>
        <w:widowControl w:val="0"/>
        <w:numPr>
          <w:ilvl w:val="0"/>
          <w:numId w:val="0"/>
        </w:numPr>
        <w:spacing w:line="276" w:lineRule="auto"/>
        <w:ind w:left="360"/>
        <w:jc w:val="both"/>
        <w:rPr>
          <w:rFonts w:ascii="Century Gothic" w:hAnsi="Century Gothic"/>
          <w:sz w:val="22"/>
          <w:szCs w:val="22"/>
        </w:rPr>
      </w:pPr>
    </w:p>
    <w:p w14:paraId="0F63A28D" w14:textId="77777777" w:rsidR="00D2139A" w:rsidRPr="000E12A3" w:rsidRDefault="00D2139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Omejitev sodelovanja</w:t>
      </w:r>
    </w:p>
    <w:p w14:paraId="7C5FB6A3" w14:textId="18B4F6C2"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sidRPr="000E12A3">
        <w:rPr>
          <w:rFonts w:ascii="Century Gothic" w:eastAsiaTheme="minorEastAsia" w:hAnsi="Century Gothic"/>
          <w:sz w:val="22"/>
          <w:szCs w:val="22"/>
        </w:rPr>
        <w:t>ponudbe</w:t>
      </w:r>
      <w:r w:rsidRPr="000E12A3">
        <w:rPr>
          <w:rFonts w:ascii="Century Gothic" w:eastAsiaTheme="minorEastAsia" w:hAnsi="Century Gothic"/>
          <w:sz w:val="22"/>
          <w:szCs w:val="22"/>
        </w:rPr>
        <w:t xml:space="preserve"> oblikovane neodvisno in da ni nevarnosti negativnega vpliva na konkurenco med ponudniki.</w:t>
      </w:r>
    </w:p>
    <w:p w14:paraId="7EEE8CFD" w14:textId="77777777" w:rsidR="00D2139A" w:rsidRPr="000E12A3" w:rsidRDefault="00D2139A" w:rsidP="000E12A3">
      <w:pPr>
        <w:keepLines/>
        <w:widowControl w:val="0"/>
        <w:spacing w:line="276" w:lineRule="auto"/>
        <w:jc w:val="both"/>
        <w:rPr>
          <w:rFonts w:ascii="Century Gothic" w:eastAsiaTheme="minorEastAsia" w:hAnsi="Century Gothic"/>
          <w:sz w:val="22"/>
          <w:szCs w:val="22"/>
        </w:rPr>
      </w:pPr>
    </w:p>
    <w:p w14:paraId="20A3B6D4" w14:textId="77777777" w:rsidR="00D2139A" w:rsidRPr="000E12A3" w:rsidRDefault="00D2139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Pregled in ocenjevanje ponudb</w:t>
      </w:r>
    </w:p>
    <w:p w14:paraId="43A9B2AA"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p>
    <w:p w14:paraId="5F8442B1" w14:textId="351DCAC3"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w:t>
      </w:r>
      <w:r w:rsidR="00413AD3" w:rsidRPr="000E12A3">
        <w:rPr>
          <w:rFonts w:ascii="Century Gothic" w:eastAsiaTheme="minorEastAsia" w:hAnsi="Century Gothic"/>
          <w:sz w:val="22"/>
          <w:szCs w:val="22"/>
        </w:rPr>
        <w:t xml:space="preserve">takšnih </w:t>
      </w:r>
      <w:r w:rsidRPr="000E12A3">
        <w:rPr>
          <w:rFonts w:ascii="Century Gothic" w:eastAsiaTheme="minorEastAsia" w:hAnsi="Century Gothic"/>
          <w:sz w:val="22"/>
          <w:szCs w:val="22"/>
        </w:rPr>
        <w:t>primerih bo naročnik postopal v skladu z določbami 89. člena ZJN-3.</w:t>
      </w:r>
    </w:p>
    <w:p w14:paraId="6FFF684C"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p>
    <w:p w14:paraId="3451304F" w14:textId="5AAF95B5"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0E12A3">
        <w:rPr>
          <w:rFonts w:ascii="Century Gothic" w:hAnsi="Century Gothic"/>
          <w:sz w:val="22"/>
          <w:szCs w:val="22"/>
        </w:rPr>
        <w:t xml:space="preserve">Pri preverjanju podatkov iz uradnih evidenc bo naročnik upošteval vsa dokazila in listine, ki </w:t>
      </w:r>
      <w:r w:rsidR="004869DC" w:rsidRPr="000E12A3">
        <w:rPr>
          <w:rFonts w:ascii="Century Gothic" w:hAnsi="Century Gothic"/>
          <w:sz w:val="22"/>
          <w:szCs w:val="22"/>
        </w:rPr>
        <w:t>niso starejše od 4 mesecev, šteto od roka za oddajo ponudb, ali so pridobljene najpozneje v 90 dneh od roka za oddajo ponudb</w:t>
      </w:r>
      <w:r w:rsidRPr="000E12A3">
        <w:rPr>
          <w:rFonts w:ascii="Century Gothic" w:hAnsi="Century Gothic"/>
          <w:sz w:val="22"/>
          <w:szCs w:val="22"/>
        </w:rPr>
        <w:t>.</w:t>
      </w:r>
    </w:p>
    <w:p w14:paraId="29B7148D"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p>
    <w:p w14:paraId="6F9C347F"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0E12A3" w:rsidRDefault="00D2139A" w:rsidP="000E12A3">
      <w:pPr>
        <w:keepLines/>
        <w:widowControl w:val="0"/>
        <w:spacing w:line="276" w:lineRule="auto"/>
        <w:ind w:left="284"/>
        <w:jc w:val="both"/>
        <w:rPr>
          <w:rFonts w:ascii="Century Gothic" w:eastAsiaTheme="minorEastAsia" w:hAnsi="Century Gothic"/>
          <w:sz w:val="22"/>
          <w:szCs w:val="22"/>
        </w:rPr>
      </w:pPr>
    </w:p>
    <w:p w14:paraId="72388DED" w14:textId="77777777" w:rsidR="00D2139A" w:rsidRPr="000E12A3" w:rsidRDefault="00D2139A"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32C321C1" w14:textId="77777777" w:rsidR="003310D8" w:rsidRPr="000E12A3" w:rsidRDefault="003310D8" w:rsidP="000E12A3">
      <w:pPr>
        <w:keepLines/>
        <w:widowControl w:val="0"/>
        <w:spacing w:line="276" w:lineRule="auto"/>
        <w:jc w:val="both"/>
        <w:rPr>
          <w:rFonts w:ascii="Century Gothic" w:eastAsiaTheme="minorEastAsia" w:hAnsi="Century Gothic"/>
          <w:sz w:val="22"/>
          <w:szCs w:val="22"/>
        </w:rPr>
      </w:pPr>
    </w:p>
    <w:p w14:paraId="72B85887" w14:textId="77777777" w:rsidR="00D2139A" w:rsidRPr="000E12A3" w:rsidRDefault="00D2139A" w:rsidP="000E12A3">
      <w:pPr>
        <w:pStyle w:val="PODPODNASLOV"/>
        <w:keepLines/>
        <w:widowControl w:val="0"/>
        <w:spacing w:line="276" w:lineRule="auto"/>
        <w:jc w:val="both"/>
        <w:rPr>
          <w:rFonts w:ascii="Century Gothic" w:hAnsi="Century Gothic"/>
          <w:sz w:val="22"/>
          <w:szCs w:val="22"/>
        </w:rPr>
      </w:pPr>
      <w:r w:rsidRPr="000E12A3">
        <w:rPr>
          <w:rFonts w:ascii="Century Gothic" w:hAnsi="Century Gothic"/>
          <w:sz w:val="22"/>
          <w:szCs w:val="22"/>
        </w:rPr>
        <w:t>Pravno varstvo v postopku javnega naročanja</w:t>
      </w:r>
    </w:p>
    <w:p w14:paraId="33CD6174" w14:textId="77777777"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lastRenderedPageBreak/>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0E12A3" w:rsidRDefault="00F966DD" w:rsidP="000E12A3">
      <w:pPr>
        <w:keepLines/>
        <w:widowControl w:val="0"/>
        <w:spacing w:line="276" w:lineRule="auto"/>
        <w:ind w:left="284"/>
        <w:jc w:val="both"/>
        <w:rPr>
          <w:rFonts w:ascii="Century Gothic" w:hAnsi="Century Gothic"/>
          <w:sz w:val="22"/>
          <w:szCs w:val="22"/>
        </w:rPr>
      </w:pPr>
    </w:p>
    <w:p w14:paraId="1A8DDC4C" w14:textId="2CF2D550"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0E12A3" w:rsidRDefault="00F966DD" w:rsidP="000E12A3">
      <w:pPr>
        <w:keepLines/>
        <w:widowControl w:val="0"/>
        <w:spacing w:line="276" w:lineRule="auto"/>
        <w:ind w:left="284"/>
        <w:jc w:val="both"/>
        <w:rPr>
          <w:rFonts w:ascii="Century Gothic" w:hAnsi="Century Gothic"/>
          <w:sz w:val="22"/>
          <w:szCs w:val="22"/>
        </w:rPr>
      </w:pPr>
    </w:p>
    <w:p w14:paraId="42696DBD" w14:textId="77777777"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Vlagatelj mora zahtevku za revizijo priložiti oz. navesti:</w:t>
      </w:r>
    </w:p>
    <w:p w14:paraId="61A3B83C" w14:textId="77777777" w:rsidR="00F966DD" w:rsidRPr="000E12A3" w:rsidRDefault="00F966DD" w:rsidP="000E12A3">
      <w:pPr>
        <w:pStyle w:val="BULLETSTEXT10pt"/>
        <w:keepLines/>
        <w:widowControl w:val="0"/>
        <w:numPr>
          <w:ilvl w:val="0"/>
          <w:numId w:val="13"/>
        </w:numPr>
        <w:spacing w:line="276" w:lineRule="auto"/>
        <w:jc w:val="both"/>
        <w:rPr>
          <w:rFonts w:ascii="Century Gothic" w:hAnsi="Century Gothic"/>
          <w:sz w:val="22"/>
          <w:szCs w:val="22"/>
        </w:rPr>
      </w:pPr>
      <w:r w:rsidRPr="000E12A3">
        <w:rPr>
          <w:rFonts w:ascii="Century Gothic" w:hAnsi="Century Gothic"/>
          <w:sz w:val="22"/>
          <w:szCs w:val="22"/>
        </w:rPr>
        <w:t>ime in naslov vlagatelja zahtevka (v nadaljnjem besedilu: vlagatelj) ter kontaktno osebo,</w:t>
      </w:r>
    </w:p>
    <w:p w14:paraId="60DFC810" w14:textId="77777777" w:rsidR="00F966DD" w:rsidRPr="000E12A3" w:rsidRDefault="00F966DD" w:rsidP="000E12A3">
      <w:pPr>
        <w:pStyle w:val="BULLETSTEXT10pt"/>
        <w:keepLines/>
        <w:widowControl w:val="0"/>
        <w:numPr>
          <w:ilvl w:val="0"/>
          <w:numId w:val="13"/>
        </w:numPr>
        <w:spacing w:line="276" w:lineRule="auto"/>
        <w:jc w:val="both"/>
        <w:rPr>
          <w:rFonts w:ascii="Century Gothic" w:hAnsi="Century Gothic"/>
          <w:sz w:val="22"/>
          <w:szCs w:val="22"/>
        </w:rPr>
      </w:pPr>
      <w:r w:rsidRPr="000E12A3">
        <w:rPr>
          <w:rFonts w:ascii="Century Gothic" w:hAnsi="Century Gothic"/>
          <w:sz w:val="22"/>
          <w:szCs w:val="22"/>
        </w:rPr>
        <w:t>ime naročnika,</w:t>
      </w:r>
    </w:p>
    <w:p w14:paraId="040AE7BB" w14:textId="77777777" w:rsidR="00F966DD" w:rsidRPr="000E12A3" w:rsidRDefault="00F966DD" w:rsidP="000E12A3">
      <w:pPr>
        <w:pStyle w:val="BULLETSTEXT10pt"/>
        <w:keepLines/>
        <w:widowControl w:val="0"/>
        <w:numPr>
          <w:ilvl w:val="0"/>
          <w:numId w:val="13"/>
        </w:numPr>
        <w:spacing w:line="276" w:lineRule="auto"/>
        <w:jc w:val="both"/>
        <w:rPr>
          <w:rFonts w:ascii="Century Gothic" w:hAnsi="Century Gothic"/>
          <w:sz w:val="22"/>
          <w:szCs w:val="22"/>
        </w:rPr>
      </w:pPr>
      <w:r w:rsidRPr="000E12A3">
        <w:rPr>
          <w:rFonts w:ascii="Century Gothic" w:hAnsi="Century Gothic"/>
          <w:sz w:val="22"/>
          <w:szCs w:val="22"/>
        </w:rPr>
        <w:t>oznako javnega naročila,</w:t>
      </w:r>
    </w:p>
    <w:p w14:paraId="3168A336" w14:textId="77777777" w:rsidR="00F966DD" w:rsidRPr="000E12A3" w:rsidRDefault="00F966DD" w:rsidP="000E12A3">
      <w:pPr>
        <w:pStyle w:val="BULLETSTEXT10pt"/>
        <w:keepLines/>
        <w:widowControl w:val="0"/>
        <w:numPr>
          <w:ilvl w:val="0"/>
          <w:numId w:val="13"/>
        </w:numPr>
        <w:spacing w:line="276" w:lineRule="auto"/>
        <w:jc w:val="both"/>
        <w:rPr>
          <w:rFonts w:ascii="Century Gothic" w:hAnsi="Century Gothic"/>
          <w:sz w:val="22"/>
          <w:szCs w:val="22"/>
        </w:rPr>
      </w:pPr>
      <w:r w:rsidRPr="000E12A3">
        <w:rPr>
          <w:rFonts w:ascii="Century Gothic" w:hAnsi="Century Gothic"/>
          <w:sz w:val="22"/>
          <w:szCs w:val="22"/>
        </w:rPr>
        <w:t>predmet javnega naročila,</w:t>
      </w:r>
    </w:p>
    <w:p w14:paraId="164A23E3" w14:textId="77777777" w:rsidR="00F966DD" w:rsidRPr="000E12A3" w:rsidRDefault="00F966DD" w:rsidP="000E12A3">
      <w:pPr>
        <w:pStyle w:val="BULLETSTEXT10pt"/>
        <w:keepLines/>
        <w:widowControl w:val="0"/>
        <w:numPr>
          <w:ilvl w:val="0"/>
          <w:numId w:val="13"/>
        </w:numPr>
        <w:spacing w:line="276" w:lineRule="auto"/>
        <w:jc w:val="both"/>
        <w:rPr>
          <w:rFonts w:ascii="Century Gothic" w:hAnsi="Century Gothic"/>
          <w:sz w:val="22"/>
          <w:szCs w:val="22"/>
        </w:rPr>
      </w:pPr>
      <w:r w:rsidRPr="000E12A3">
        <w:rPr>
          <w:rFonts w:ascii="Century Gothic" w:hAnsi="Century Gothic"/>
          <w:sz w:val="22"/>
          <w:szCs w:val="22"/>
        </w:rPr>
        <w:t>pooblastilo za zastopanje v predrevizijskem in revizijskem postopku, če vlagatelj nastopa s pooblaščencem,</w:t>
      </w:r>
    </w:p>
    <w:p w14:paraId="354F8A11" w14:textId="63DF9F62" w:rsidR="00F966DD" w:rsidRPr="000E12A3" w:rsidRDefault="00F966DD" w:rsidP="000E12A3">
      <w:pPr>
        <w:pStyle w:val="BULLETSTEXT10pt"/>
        <w:keepLines/>
        <w:widowControl w:val="0"/>
        <w:numPr>
          <w:ilvl w:val="0"/>
          <w:numId w:val="13"/>
        </w:numPr>
        <w:spacing w:line="276" w:lineRule="auto"/>
        <w:jc w:val="both"/>
        <w:rPr>
          <w:rFonts w:ascii="Century Gothic" w:hAnsi="Century Gothic"/>
          <w:sz w:val="22"/>
          <w:szCs w:val="22"/>
        </w:rPr>
      </w:pPr>
      <w:r w:rsidRPr="000E12A3">
        <w:rPr>
          <w:rFonts w:ascii="Century Gothic" w:hAnsi="Century Gothic"/>
          <w:sz w:val="22"/>
          <w:szCs w:val="22"/>
        </w:rPr>
        <w:t xml:space="preserve">potrdilo o vplačilu takse v višini </w:t>
      </w:r>
      <w:r w:rsidR="007C1DE4" w:rsidRPr="000E12A3">
        <w:rPr>
          <w:rFonts w:ascii="Century Gothic" w:hAnsi="Century Gothic"/>
          <w:sz w:val="22"/>
          <w:szCs w:val="22"/>
        </w:rPr>
        <w:t>4</w:t>
      </w:r>
      <w:r w:rsidRPr="000E12A3">
        <w:rPr>
          <w:rFonts w:ascii="Century Gothic" w:hAnsi="Century Gothic"/>
          <w:sz w:val="22"/>
          <w:szCs w:val="22"/>
        </w:rPr>
        <w:t>.000</w:t>
      </w:r>
      <w:r w:rsidR="00C75096" w:rsidRPr="000E12A3">
        <w:rPr>
          <w:rFonts w:ascii="Century Gothic" w:hAnsi="Century Gothic"/>
          <w:sz w:val="22"/>
          <w:szCs w:val="22"/>
        </w:rPr>
        <w:t>,00</w:t>
      </w:r>
      <w:r w:rsidRPr="000E12A3">
        <w:rPr>
          <w:rFonts w:ascii="Century Gothic" w:hAnsi="Century Gothic"/>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0E12A3" w:rsidRDefault="00F966DD" w:rsidP="000E12A3">
      <w:pPr>
        <w:pStyle w:val="BULLETSTEXT10pt"/>
        <w:keepLines/>
        <w:widowControl w:val="0"/>
        <w:numPr>
          <w:ilvl w:val="0"/>
          <w:numId w:val="0"/>
        </w:numPr>
        <w:spacing w:line="276" w:lineRule="auto"/>
        <w:ind w:left="510" w:hanging="226"/>
        <w:jc w:val="both"/>
        <w:rPr>
          <w:rFonts w:ascii="Century Gothic" w:hAnsi="Century Gothic"/>
          <w:sz w:val="22"/>
          <w:szCs w:val="22"/>
        </w:rPr>
      </w:pPr>
    </w:p>
    <w:p w14:paraId="407B5184" w14:textId="77777777" w:rsidR="00F966DD" w:rsidRPr="000E12A3" w:rsidRDefault="00F966DD" w:rsidP="000E12A3">
      <w:pPr>
        <w:pStyle w:val="BULLETSTEXT10pt"/>
        <w:keepLines/>
        <w:widowControl w:val="0"/>
        <w:numPr>
          <w:ilvl w:val="0"/>
          <w:numId w:val="0"/>
        </w:numPr>
        <w:spacing w:line="276" w:lineRule="auto"/>
        <w:ind w:left="284"/>
        <w:jc w:val="both"/>
        <w:rPr>
          <w:rFonts w:ascii="Century Gothic" w:hAnsi="Century Gothic"/>
          <w:sz w:val="22"/>
          <w:szCs w:val="22"/>
        </w:rPr>
      </w:pPr>
      <w:r w:rsidRPr="000E12A3">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0E12A3" w:rsidRDefault="00F966DD" w:rsidP="000E12A3">
      <w:pPr>
        <w:pStyle w:val="BULLETSTEXT10pt"/>
        <w:keepLines/>
        <w:widowControl w:val="0"/>
        <w:numPr>
          <w:ilvl w:val="0"/>
          <w:numId w:val="0"/>
        </w:numPr>
        <w:spacing w:line="276" w:lineRule="auto"/>
        <w:ind w:left="284"/>
        <w:jc w:val="both"/>
        <w:rPr>
          <w:rFonts w:ascii="Century Gothic" w:hAnsi="Century Gothic"/>
          <w:sz w:val="22"/>
          <w:szCs w:val="22"/>
        </w:rPr>
      </w:pPr>
    </w:p>
    <w:p w14:paraId="69E16407" w14:textId="42EE6CF0" w:rsidR="00F966DD" w:rsidRPr="000E12A3" w:rsidRDefault="00F966DD" w:rsidP="000E12A3">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0E12A3" w:rsidRDefault="00D2139A" w:rsidP="000E12A3">
      <w:pPr>
        <w:keepLines/>
        <w:widowControl w:val="0"/>
        <w:spacing w:line="276" w:lineRule="auto"/>
        <w:ind w:left="284"/>
        <w:jc w:val="both"/>
        <w:rPr>
          <w:rFonts w:ascii="Century Gothic" w:hAnsi="Century Gothic"/>
          <w:sz w:val="22"/>
          <w:szCs w:val="22"/>
        </w:rPr>
      </w:pPr>
    </w:p>
    <w:p w14:paraId="30579432" w14:textId="77777777" w:rsidR="00747AED" w:rsidRPr="000E12A3" w:rsidRDefault="00747AED" w:rsidP="000E12A3">
      <w:pPr>
        <w:keepLines/>
        <w:widowControl w:val="0"/>
        <w:spacing w:line="276" w:lineRule="auto"/>
        <w:ind w:left="284"/>
        <w:jc w:val="both"/>
        <w:rPr>
          <w:rFonts w:ascii="Century Gothic" w:hAnsi="Century Gothic"/>
          <w:sz w:val="22"/>
          <w:szCs w:val="22"/>
        </w:rPr>
      </w:pPr>
    </w:p>
    <w:p w14:paraId="37813E91" w14:textId="77777777" w:rsidR="00DA3F21" w:rsidRDefault="00DA3F21" w:rsidP="007A37A5">
      <w:pPr>
        <w:keepLines/>
        <w:widowControl w:val="0"/>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502F070C" w14:textId="0D2DF79F" w:rsidR="00D2139A" w:rsidRPr="00747AED" w:rsidRDefault="00D2139A" w:rsidP="007A37A5">
      <w:pPr>
        <w:pStyle w:val="PODNASLOV"/>
        <w:keepLines/>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5830C897" w14:textId="77777777" w:rsidR="00E2403A" w:rsidRDefault="00E2403A" w:rsidP="00E2403A">
      <w:pPr>
        <w:keepLines/>
        <w:widowControl w:val="0"/>
        <w:spacing w:line="276" w:lineRule="auto"/>
        <w:jc w:val="both"/>
        <w:rPr>
          <w:rFonts w:ascii="Century Gothic" w:eastAsiaTheme="minorEastAsia" w:hAnsi="Century Gothic"/>
          <w:b/>
          <w:bCs/>
          <w:sz w:val="22"/>
          <w:szCs w:val="22"/>
        </w:rPr>
      </w:pPr>
    </w:p>
    <w:p w14:paraId="173CB4AB" w14:textId="77777777" w:rsidR="00E2403A" w:rsidRPr="00E2403A" w:rsidRDefault="00E2403A" w:rsidP="00E2403A">
      <w:pPr>
        <w:keepLines/>
        <w:widowControl w:val="0"/>
        <w:spacing w:line="276" w:lineRule="auto"/>
        <w:ind w:left="284"/>
        <w:jc w:val="both"/>
        <w:rPr>
          <w:rFonts w:ascii="Century Gothic" w:eastAsiaTheme="minorEastAsia" w:hAnsi="Century Gothic"/>
          <w:b/>
          <w:bCs/>
          <w:sz w:val="22"/>
          <w:szCs w:val="22"/>
        </w:rPr>
      </w:pPr>
      <w:r w:rsidRPr="00E2403A">
        <w:rPr>
          <w:rFonts w:ascii="Century Gothic" w:eastAsiaTheme="minorEastAsia" w:hAnsi="Century Gothic"/>
          <w:b/>
          <w:bCs/>
          <w:sz w:val="22"/>
          <w:szCs w:val="22"/>
        </w:rPr>
        <w:t>Merilo za izbor je ekonomsko najugodnejša ponudba.</w:t>
      </w:r>
    </w:p>
    <w:p w14:paraId="0EEBAFCF" w14:textId="77777777" w:rsidR="00E2403A" w:rsidRPr="00E2403A" w:rsidRDefault="00E2403A" w:rsidP="00E2403A">
      <w:pPr>
        <w:keepLines/>
        <w:widowControl w:val="0"/>
        <w:spacing w:line="276" w:lineRule="auto"/>
        <w:ind w:left="284"/>
        <w:jc w:val="both"/>
        <w:rPr>
          <w:rFonts w:ascii="Century Gothic" w:eastAsiaTheme="minorEastAsia" w:hAnsi="Century Gothic"/>
          <w:sz w:val="22"/>
          <w:szCs w:val="22"/>
        </w:rPr>
      </w:pPr>
    </w:p>
    <w:p w14:paraId="1E93A05A" w14:textId="77777777" w:rsidR="00E2403A" w:rsidRPr="00E2403A" w:rsidRDefault="00E2403A" w:rsidP="00E2403A">
      <w:pPr>
        <w:keepLines/>
        <w:widowControl w:val="0"/>
        <w:spacing w:line="276" w:lineRule="auto"/>
        <w:ind w:left="284"/>
        <w:jc w:val="both"/>
        <w:rPr>
          <w:rFonts w:ascii="Century Gothic" w:eastAsiaTheme="minorEastAsia" w:hAnsi="Century Gothic"/>
          <w:sz w:val="22"/>
          <w:szCs w:val="22"/>
        </w:rPr>
      </w:pPr>
      <w:r w:rsidRPr="00E2403A">
        <w:rPr>
          <w:rFonts w:ascii="Century Gothic" w:eastAsiaTheme="minorEastAsia" w:hAnsi="Century Gothic"/>
          <w:sz w:val="22"/>
          <w:szCs w:val="22"/>
        </w:rPr>
        <w:t xml:space="preserve">Naročnik bo javno naročilo oddal ponudniku, ki bo oddal najnižjo skupno ponujeno ceno za </w:t>
      </w:r>
      <w:r w:rsidRPr="00E2403A">
        <w:rPr>
          <w:rFonts w:ascii="Century Gothic" w:hAnsi="Century Gothic"/>
          <w:sz w:val="22"/>
          <w:szCs w:val="22"/>
        </w:rPr>
        <w:t>storitve vzdrževanja in upravljanja sistema</w:t>
      </w:r>
      <w:r w:rsidRPr="00E2403A">
        <w:rPr>
          <w:rFonts w:ascii="Century Gothic" w:eastAsiaTheme="minorEastAsia" w:hAnsi="Century Gothic"/>
          <w:sz w:val="22"/>
          <w:szCs w:val="22"/>
        </w:rPr>
        <w:t xml:space="preserve">  za obdobje 48 mesecev v EUR brez DDV</w:t>
      </w:r>
      <w:r w:rsidRPr="00E2403A">
        <w:rPr>
          <w:rFonts w:ascii="Century Gothic" w:hAnsi="Century Gothic"/>
          <w:sz w:val="22"/>
          <w:szCs w:val="22"/>
        </w:rPr>
        <w:t>, zaokroženo na dve decimalni mesti natančno.</w:t>
      </w:r>
    </w:p>
    <w:p w14:paraId="38A5184A" w14:textId="77777777" w:rsidR="00E2403A" w:rsidRPr="00E2403A" w:rsidRDefault="00E2403A" w:rsidP="00E2403A">
      <w:pPr>
        <w:keepLines/>
        <w:widowControl w:val="0"/>
        <w:spacing w:line="276" w:lineRule="auto"/>
        <w:ind w:left="284"/>
        <w:jc w:val="both"/>
        <w:rPr>
          <w:rFonts w:ascii="Century Gothic" w:eastAsiaTheme="minorEastAsia" w:hAnsi="Century Gothic"/>
          <w:sz w:val="22"/>
          <w:szCs w:val="22"/>
        </w:rPr>
      </w:pPr>
    </w:p>
    <w:p w14:paraId="6F344037" w14:textId="11467A84" w:rsidR="00601271" w:rsidRDefault="00601271" w:rsidP="00E2403A">
      <w:pPr>
        <w:keepLines/>
        <w:widowControl w:val="0"/>
        <w:spacing w:line="276" w:lineRule="auto"/>
        <w:ind w:left="284"/>
        <w:jc w:val="both"/>
        <w:rPr>
          <w:rFonts w:ascii="Century Gothic" w:eastAsiaTheme="minorEastAsia" w:hAnsi="Century Gothic"/>
          <w:sz w:val="22"/>
          <w:szCs w:val="22"/>
        </w:rPr>
      </w:pPr>
      <w:r w:rsidRPr="00E2403A">
        <w:rPr>
          <w:rFonts w:ascii="Century Gothic" w:eastAsiaTheme="minorEastAsia" w:hAnsi="Century Gothic"/>
          <w:sz w:val="22"/>
          <w:szCs w:val="22"/>
        </w:rPr>
        <w:t xml:space="preserve">Ponudnik skupno ponujeno ceno vnese v ustrezno mesto na obrazcu </w:t>
      </w:r>
      <w:r w:rsidRPr="00E2403A">
        <w:rPr>
          <w:rFonts w:ascii="Century Gothic" w:eastAsiaTheme="minorEastAsia" w:hAnsi="Century Gothic"/>
          <w:b/>
          <w:bCs/>
          <w:sz w:val="22"/>
          <w:szCs w:val="22"/>
        </w:rPr>
        <w:t>OBR-Ponudbeni predračun</w:t>
      </w:r>
      <w:r w:rsidRPr="00E2403A">
        <w:rPr>
          <w:rFonts w:ascii="Century Gothic" w:eastAsiaTheme="minorEastAsia" w:hAnsi="Century Gothic"/>
          <w:sz w:val="22"/>
          <w:szCs w:val="22"/>
        </w:rPr>
        <w:t xml:space="preserve"> ter skupno ponujeno ceno prenese tudi v </w:t>
      </w:r>
      <w:r w:rsidRPr="00E2403A">
        <w:rPr>
          <w:rFonts w:ascii="Century Gothic" w:eastAsiaTheme="minorEastAsia" w:hAnsi="Century Gothic"/>
          <w:b/>
          <w:bCs/>
          <w:sz w:val="22"/>
          <w:szCs w:val="22"/>
        </w:rPr>
        <w:t>Ponudbeni predračun</w:t>
      </w:r>
      <w:r w:rsidRPr="00E2403A">
        <w:rPr>
          <w:rFonts w:ascii="Century Gothic" w:eastAsiaTheme="minorEastAsia" w:hAnsi="Century Gothic"/>
          <w:sz w:val="22"/>
          <w:szCs w:val="22"/>
        </w:rPr>
        <w:t xml:space="preserve"> koraka Zahteve ob pripravi ponudbe v informacijskem sistemu S-Procurement. V primeru, da </w:t>
      </w:r>
      <w:r w:rsidR="00413AD3" w:rsidRPr="00E2403A">
        <w:rPr>
          <w:rFonts w:ascii="Century Gothic" w:eastAsiaTheme="minorEastAsia" w:hAnsi="Century Gothic"/>
          <w:sz w:val="22"/>
          <w:szCs w:val="22"/>
        </w:rPr>
        <w:t xml:space="preserve">pride do </w:t>
      </w:r>
      <w:r w:rsidRPr="00E2403A">
        <w:rPr>
          <w:rFonts w:ascii="Century Gothic" w:eastAsiaTheme="minorEastAsia" w:hAnsi="Century Gothic"/>
          <w:sz w:val="22"/>
          <w:szCs w:val="22"/>
        </w:rPr>
        <w:t>razhajanj med ponujeno ceno na obrazcu ponudbeni predračun</w:t>
      </w:r>
      <w:r w:rsidR="00E2403A" w:rsidRPr="00E2403A">
        <w:rPr>
          <w:rFonts w:ascii="Century Gothic" w:eastAsiaTheme="minorEastAsia" w:hAnsi="Century Gothic"/>
          <w:sz w:val="22"/>
          <w:szCs w:val="22"/>
        </w:rPr>
        <w:t xml:space="preserve"> in</w:t>
      </w:r>
      <w:r w:rsidRPr="00E2403A">
        <w:rPr>
          <w:rFonts w:ascii="Century Gothic" w:eastAsiaTheme="minorEastAsia" w:hAnsi="Century Gothic"/>
          <w:sz w:val="22"/>
          <w:szCs w:val="22"/>
        </w:rPr>
        <w:t xml:space="preserve"> ceno</w:t>
      </w:r>
      <w:r w:rsidR="00E2403A" w:rsidRPr="00E2403A">
        <w:rPr>
          <w:rFonts w:ascii="Century Gothic" w:eastAsiaTheme="minorEastAsia" w:hAnsi="Century Gothic"/>
          <w:sz w:val="22"/>
          <w:szCs w:val="22"/>
        </w:rPr>
        <w:t>,</w:t>
      </w:r>
      <w:r w:rsidRPr="00E2403A">
        <w:rPr>
          <w:rFonts w:ascii="Century Gothic" w:eastAsiaTheme="minorEastAsia" w:hAnsi="Century Gothic"/>
          <w:sz w:val="22"/>
          <w:szCs w:val="22"/>
        </w:rPr>
        <w:t xml:space="preserve"> vneseno v sistem S-</w:t>
      </w:r>
      <w:r w:rsidR="00B4057C" w:rsidRPr="00E2403A">
        <w:rPr>
          <w:rFonts w:ascii="Century Gothic" w:eastAsiaTheme="minorEastAsia" w:hAnsi="Century Gothic"/>
          <w:sz w:val="22"/>
          <w:szCs w:val="22"/>
        </w:rPr>
        <w:t>P</w:t>
      </w:r>
      <w:r w:rsidRPr="00E2403A">
        <w:rPr>
          <w:rFonts w:ascii="Century Gothic" w:eastAsiaTheme="minorEastAsia" w:hAnsi="Century Gothic"/>
          <w:sz w:val="22"/>
          <w:szCs w:val="22"/>
        </w:rPr>
        <w:t xml:space="preserve">rocurement, bo naročnik upošteval ponujeno ceno iz </w:t>
      </w:r>
      <w:r w:rsidR="00E2403A" w:rsidRPr="00E2403A">
        <w:rPr>
          <w:rFonts w:ascii="Century Gothic" w:eastAsiaTheme="minorEastAsia" w:hAnsi="Century Gothic"/>
          <w:sz w:val="22"/>
          <w:szCs w:val="22"/>
        </w:rPr>
        <w:t>obrazca ponudbeni predračun.</w:t>
      </w:r>
    </w:p>
    <w:p w14:paraId="4F6B0CF2" w14:textId="77777777" w:rsidR="00E2403A" w:rsidRDefault="00E2403A" w:rsidP="00E2403A">
      <w:pPr>
        <w:keepLines/>
        <w:widowControl w:val="0"/>
        <w:spacing w:line="276" w:lineRule="auto"/>
        <w:ind w:left="284"/>
        <w:jc w:val="both"/>
        <w:rPr>
          <w:rFonts w:ascii="Century Gothic" w:eastAsiaTheme="minorEastAsia" w:hAnsi="Century Gothic"/>
          <w:sz w:val="22"/>
          <w:szCs w:val="22"/>
        </w:rPr>
      </w:pPr>
    </w:p>
    <w:p w14:paraId="1F261C8B" w14:textId="3D60F07F" w:rsidR="00E2403A" w:rsidRDefault="00E2403A" w:rsidP="00E2403A">
      <w:pPr>
        <w:keepLines/>
        <w:widowControl w:val="0"/>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V primeru, da naročnik prejme več najugodnejših dopustnih ponudb, ki vsebujejo enako skupno ceno v EUR brez DDV, zaokroženo na dve decimalni mesti natančno, bo naročnik izbral ponudbo, ki bo prispela prej. </w:t>
      </w:r>
    </w:p>
    <w:p w14:paraId="79A42208" w14:textId="77777777" w:rsidR="00E2403A" w:rsidRDefault="00E2403A" w:rsidP="00E2403A">
      <w:pPr>
        <w:keepLines/>
        <w:widowControl w:val="0"/>
        <w:spacing w:line="276" w:lineRule="auto"/>
        <w:ind w:left="284"/>
        <w:jc w:val="both"/>
        <w:rPr>
          <w:rFonts w:ascii="Century Gothic" w:eastAsiaTheme="minorEastAsia" w:hAnsi="Century Gothic"/>
          <w:sz w:val="22"/>
          <w:szCs w:val="22"/>
        </w:rPr>
      </w:pPr>
    </w:p>
    <w:p w14:paraId="18CCB106" w14:textId="4AF711C0" w:rsidR="00E2403A" w:rsidRPr="00E2403A" w:rsidRDefault="00E2403A" w:rsidP="00E2403A">
      <w:pPr>
        <w:keepLines/>
        <w:widowControl w:val="0"/>
        <w:spacing w:line="276" w:lineRule="auto"/>
        <w:ind w:left="284"/>
        <w:jc w:val="both"/>
        <w:rPr>
          <w:rFonts w:ascii="Century Gothic" w:eastAsiaTheme="minorEastAsia" w:hAnsi="Century Gothic"/>
          <w:sz w:val="22"/>
          <w:szCs w:val="22"/>
        </w:rPr>
      </w:pPr>
    </w:p>
    <w:p w14:paraId="3D957A74" w14:textId="77777777" w:rsidR="00630712" w:rsidRDefault="00630712" w:rsidP="007A37A5">
      <w:pPr>
        <w:keepLines/>
        <w:widowControl w:val="0"/>
        <w:spacing w:line="276" w:lineRule="auto"/>
        <w:ind w:left="284"/>
        <w:jc w:val="both"/>
        <w:rPr>
          <w:rFonts w:ascii="Century Gothic" w:eastAsiaTheme="minorEastAsia" w:hAnsi="Century Gothic"/>
          <w:sz w:val="22"/>
          <w:szCs w:val="22"/>
        </w:rPr>
      </w:pPr>
    </w:p>
    <w:p w14:paraId="0D63D8A7" w14:textId="77777777" w:rsidR="009A2ACC" w:rsidRDefault="009A2ACC" w:rsidP="007A37A5">
      <w:pPr>
        <w:keepLines/>
        <w:widowControl w:val="0"/>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001DAC33" w:rsidR="00E86603" w:rsidRPr="00706165" w:rsidRDefault="000D1EAC" w:rsidP="007A37A5">
      <w:pPr>
        <w:pStyle w:val="PODNASLOV"/>
        <w:keepLines/>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7A37A5">
      <w:pPr>
        <w:pStyle w:val="PODPODNASLOV"/>
        <w:keepLines/>
        <w:widowControl w:val="0"/>
        <w:numPr>
          <w:ilvl w:val="0"/>
          <w:numId w:val="0"/>
        </w:numPr>
        <w:spacing w:line="276" w:lineRule="auto"/>
        <w:jc w:val="both"/>
        <w:rPr>
          <w:rFonts w:ascii="Century Gothic" w:hAnsi="Century Gothic"/>
          <w:sz w:val="22"/>
          <w:szCs w:val="22"/>
        </w:rPr>
      </w:pPr>
    </w:p>
    <w:p w14:paraId="5DD1051D" w14:textId="7E9E58A1" w:rsidR="00D2139A" w:rsidRPr="000E12A3" w:rsidRDefault="00D2139A" w:rsidP="007A37A5">
      <w:pPr>
        <w:pStyle w:val="ListParagraph"/>
        <w:keepLines/>
        <w:widowControl w:val="0"/>
        <w:numPr>
          <w:ilvl w:val="0"/>
          <w:numId w:val="5"/>
        </w:numPr>
        <w:spacing w:line="276" w:lineRule="auto"/>
        <w:ind w:left="426" w:hanging="142"/>
        <w:jc w:val="both"/>
        <w:outlineLvl w:val="0"/>
        <w:rPr>
          <w:rFonts w:ascii="Century Gothic" w:hAnsi="Century Gothic"/>
          <w:b/>
          <w:sz w:val="22"/>
          <w:szCs w:val="22"/>
        </w:rPr>
      </w:pPr>
      <w:r w:rsidRPr="000E12A3">
        <w:rPr>
          <w:rFonts w:ascii="Century Gothic" w:hAnsi="Century Gothic"/>
          <w:b/>
          <w:sz w:val="22"/>
          <w:szCs w:val="22"/>
        </w:rPr>
        <w:t>Pogoj</w:t>
      </w:r>
      <w:r w:rsidR="000D1EAC" w:rsidRPr="000E12A3">
        <w:rPr>
          <w:rFonts w:ascii="Century Gothic" w:hAnsi="Century Gothic"/>
          <w:b/>
          <w:sz w:val="22"/>
          <w:szCs w:val="22"/>
        </w:rPr>
        <w:t xml:space="preserve"> (Razlogi za izključitev)</w:t>
      </w:r>
    </w:p>
    <w:p w14:paraId="4A943552" w14:textId="77777777" w:rsidR="00EF07D7" w:rsidRPr="000E12A3" w:rsidRDefault="00EF07D7"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0E12A3" w:rsidRDefault="00EF07D7" w:rsidP="007A37A5">
      <w:pPr>
        <w:keepLines/>
        <w:widowControl w:val="0"/>
        <w:spacing w:line="276" w:lineRule="auto"/>
        <w:ind w:left="284"/>
        <w:jc w:val="both"/>
        <w:rPr>
          <w:rFonts w:ascii="Century Gothic" w:hAnsi="Century Gothic"/>
          <w:sz w:val="22"/>
          <w:szCs w:val="22"/>
        </w:rPr>
      </w:pPr>
    </w:p>
    <w:p w14:paraId="1C6081D9" w14:textId="77777777" w:rsidR="00423A25" w:rsidRPr="000E12A3" w:rsidRDefault="00423A25" w:rsidP="007A37A5">
      <w:pPr>
        <w:pStyle w:val="ListParagraph"/>
        <w:keepLines/>
        <w:widowControl w:val="0"/>
        <w:numPr>
          <w:ilvl w:val="0"/>
          <w:numId w:val="9"/>
        </w:numPr>
        <w:spacing w:line="276" w:lineRule="auto"/>
        <w:jc w:val="both"/>
        <w:rPr>
          <w:rFonts w:ascii="Century Gothic" w:hAnsi="Century Gothic"/>
          <w:sz w:val="22"/>
          <w:szCs w:val="22"/>
        </w:rPr>
      </w:pPr>
      <w:bookmarkStart w:id="3" w:name="_Hlk132201461"/>
      <w:r w:rsidRPr="000E12A3">
        <w:rPr>
          <w:rFonts w:ascii="Century Gothic" w:hAnsi="Century Gothic"/>
          <w:sz w:val="22"/>
          <w:szCs w:val="22"/>
        </w:rPr>
        <w:t>RAZLOGI, POVEZANI S KAZENSKIMI OBSODBAMI:</w:t>
      </w:r>
      <w:r w:rsidRPr="000E12A3">
        <w:rPr>
          <w:rFonts w:ascii="Century Gothic" w:hAnsi="Century Gothic"/>
          <w:b/>
          <w:sz w:val="22"/>
          <w:szCs w:val="22"/>
        </w:rPr>
        <w:t xml:space="preserve"> </w:t>
      </w:r>
    </w:p>
    <w:p w14:paraId="3D621456" w14:textId="77777777" w:rsidR="00423A25" w:rsidRPr="000E12A3" w:rsidRDefault="00423A25"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0E12A3" w:rsidRDefault="00423A25" w:rsidP="007A37A5">
      <w:pPr>
        <w:pStyle w:val="ListParagraph"/>
        <w:keepLines/>
        <w:widowControl w:val="0"/>
        <w:spacing w:line="276" w:lineRule="auto"/>
        <w:ind w:left="1364"/>
        <w:jc w:val="both"/>
        <w:rPr>
          <w:rFonts w:ascii="Century Gothic" w:hAnsi="Century Gothic"/>
          <w:sz w:val="22"/>
          <w:szCs w:val="22"/>
        </w:rPr>
      </w:pPr>
    </w:p>
    <w:p w14:paraId="48F03A53" w14:textId="49886373" w:rsidR="00423A25" w:rsidRPr="000E12A3" w:rsidRDefault="00423A25" w:rsidP="007A37A5">
      <w:pPr>
        <w:pStyle w:val="ListParagraph"/>
        <w:keepLines/>
        <w:widowControl w:val="0"/>
        <w:numPr>
          <w:ilvl w:val="0"/>
          <w:numId w:val="9"/>
        </w:numPr>
        <w:spacing w:line="276" w:lineRule="auto"/>
        <w:jc w:val="both"/>
        <w:rPr>
          <w:rFonts w:ascii="Century Gothic" w:hAnsi="Century Gothic"/>
          <w:sz w:val="22"/>
          <w:szCs w:val="22"/>
        </w:rPr>
      </w:pPr>
      <w:r w:rsidRPr="000E12A3">
        <w:rPr>
          <w:rFonts w:ascii="Century Gothic" w:hAnsi="Century Gothic"/>
          <w:sz w:val="22"/>
          <w:szCs w:val="22"/>
        </w:rPr>
        <w:t xml:space="preserve">RAZLOGI, POVEZANI S PLAČILOM DAVKOV ALI PRISPEVKOV ZA SOCIALNO VARNOST: </w:t>
      </w:r>
    </w:p>
    <w:p w14:paraId="53B5AC96" w14:textId="3C97F337" w:rsidR="00EF07D7"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bookmarkStart w:id="4" w:name="_Hlk147323474"/>
      <w:bookmarkEnd w:id="3"/>
      <w:r w:rsidRPr="000E12A3">
        <w:rPr>
          <w:rFonts w:ascii="Century Gothic" w:hAnsi="Century Gothic"/>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4"/>
    <w:p w14:paraId="69995E22" w14:textId="77777777" w:rsidR="0055462D" w:rsidRPr="000E12A3" w:rsidRDefault="0055462D" w:rsidP="007A37A5">
      <w:pPr>
        <w:pStyle w:val="ListParagraph"/>
        <w:keepLines/>
        <w:widowControl w:val="0"/>
        <w:spacing w:line="276" w:lineRule="auto"/>
        <w:ind w:left="1364"/>
        <w:jc w:val="both"/>
        <w:rPr>
          <w:rFonts w:ascii="Century Gothic" w:hAnsi="Century Gothic"/>
          <w:sz w:val="22"/>
          <w:szCs w:val="22"/>
        </w:rPr>
      </w:pPr>
    </w:p>
    <w:p w14:paraId="7BAAD14D" w14:textId="24110F21" w:rsidR="00EF07D7" w:rsidRPr="000E12A3" w:rsidRDefault="00EF07D7" w:rsidP="007A37A5">
      <w:pPr>
        <w:pStyle w:val="ListParagraph"/>
        <w:keepLines/>
        <w:widowControl w:val="0"/>
        <w:numPr>
          <w:ilvl w:val="0"/>
          <w:numId w:val="9"/>
        </w:numPr>
        <w:spacing w:line="276" w:lineRule="auto"/>
        <w:jc w:val="both"/>
        <w:rPr>
          <w:rFonts w:ascii="Century Gothic" w:hAnsi="Century Gothic"/>
          <w:sz w:val="22"/>
          <w:szCs w:val="22"/>
        </w:rPr>
      </w:pPr>
      <w:r w:rsidRPr="000E12A3">
        <w:rPr>
          <w:rFonts w:ascii="Century Gothic" w:hAnsi="Century Gothic"/>
          <w:sz w:val="22"/>
          <w:szCs w:val="22"/>
        </w:rPr>
        <w:t xml:space="preserve">RAZLOGI, POVEZANI Z INSOLVENTNOSTJO, NASPROTJEM INTERESOV ALI KRŠITVIJO POKLICNIH PRAVIL: </w:t>
      </w:r>
    </w:p>
    <w:p w14:paraId="632C7CDE" w14:textId="77777777" w:rsidR="00EF07D7" w:rsidRPr="000E12A3" w:rsidRDefault="00EF07D7"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0E12A3" w:rsidRDefault="00EF07D7"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če se izkaže, da je ponudnik že huje kršil poklicna pravila ali storil veliko strokovno napako</w:t>
      </w:r>
      <w:r w:rsidR="00B728EE" w:rsidRPr="000E12A3">
        <w:rPr>
          <w:rFonts w:ascii="Century Gothic" w:hAnsi="Century Gothic"/>
          <w:sz w:val="22"/>
          <w:szCs w:val="22"/>
        </w:rPr>
        <w:t>;</w:t>
      </w:r>
    </w:p>
    <w:p w14:paraId="1037A7C5" w14:textId="77777777" w:rsidR="00EF07D7" w:rsidRPr="000E12A3" w:rsidRDefault="00EF07D7"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če se izkaže, da je gospodarski subjekt sklenil dogovore z drugimi gospodarskimi subjekti z namenom izkrivljanja konkurence;</w:t>
      </w:r>
    </w:p>
    <w:p w14:paraId="422BF0C8" w14:textId="2E76C59D" w:rsidR="00EF07D7" w:rsidRPr="000E12A3" w:rsidRDefault="00EF07D7"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w:t>
      </w:r>
      <w:r w:rsidR="0055462D" w:rsidRPr="000E12A3">
        <w:rPr>
          <w:rFonts w:ascii="Century Gothic" w:hAnsi="Century Gothic"/>
          <w:sz w:val="22"/>
          <w:szCs w:val="22"/>
        </w:rPr>
        <w:t>69/11 – uradno prečiščeno besedilo, 158/20, 3/22 – ZDeb in 16/23 – ZZPri</w:t>
      </w:r>
      <w:r w:rsidRPr="000E12A3">
        <w:rPr>
          <w:rFonts w:ascii="Century Gothic" w:hAnsi="Century Gothic"/>
          <w:sz w:val="22"/>
          <w:szCs w:val="22"/>
        </w:rPr>
        <w:t>);</w:t>
      </w:r>
    </w:p>
    <w:p w14:paraId="2AC0F5AF" w14:textId="1D87DAE0" w:rsidR="00EF07D7" w:rsidRPr="000E12A3" w:rsidRDefault="00EF07D7"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sidRPr="000E12A3">
        <w:rPr>
          <w:rFonts w:ascii="Century Gothic" w:hAnsi="Century Gothic"/>
          <w:sz w:val="22"/>
          <w:szCs w:val="22"/>
        </w:rPr>
        <w:t>.</w:t>
      </w:r>
    </w:p>
    <w:p w14:paraId="479E09EC" w14:textId="77777777" w:rsidR="00EF07D7" w:rsidRPr="000E12A3" w:rsidRDefault="00EF07D7" w:rsidP="007A37A5">
      <w:pPr>
        <w:pStyle w:val="ListParagraph"/>
        <w:keepLines/>
        <w:widowControl w:val="0"/>
        <w:spacing w:line="276" w:lineRule="auto"/>
        <w:ind w:left="1364"/>
        <w:jc w:val="both"/>
        <w:rPr>
          <w:rFonts w:ascii="Century Gothic" w:hAnsi="Century Gothic"/>
          <w:sz w:val="22"/>
          <w:szCs w:val="22"/>
        </w:rPr>
      </w:pPr>
    </w:p>
    <w:p w14:paraId="14EF8A4A" w14:textId="77777777" w:rsidR="00EF07D7" w:rsidRPr="000E12A3" w:rsidRDefault="00EF07D7" w:rsidP="007A37A5">
      <w:pPr>
        <w:pStyle w:val="ListParagraph"/>
        <w:keepLines/>
        <w:widowControl w:val="0"/>
        <w:numPr>
          <w:ilvl w:val="0"/>
          <w:numId w:val="9"/>
        </w:numPr>
        <w:spacing w:line="276" w:lineRule="auto"/>
        <w:jc w:val="both"/>
        <w:outlineLvl w:val="0"/>
        <w:rPr>
          <w:rFonts w:ascii="Century Gothic" w:hAnsi="Century Gothic"/>
          <w:sz w:val="22"/>
          <w:szCs w:val="22"/>
        </w:rPr>
      </w:pPr>
      <w:r w:rsidRPr="000E12A3">
        <w:rPr>
          <w:rFonts w:ascii="Century Gothic" w:hAnsi="Century Gothic"/>
          <w:sz w:val="22"/>
          <w:szCs w:val="22"/>
        </w:rPr>
        <w:t xml:space="preserve">NACIONALNI RAZLOGI ZA IZKLJUČITEV: </w:t>
      </w:r>
    </w:p>
    <w:p w14:paraId="4991CEB9" w14:textId="7FE477BF"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bookmarkStart w:id="5" w:name="_Hlk147323489"/>
      <w:r w:rsidRPr="000E12A3">
        <w:rPr>
          <w:rFonts w:ascii="Century Gothic" w:hAnsi="Century Gothic"/>
          <w:sz w:val="22"/>
          <w:szCs w:val="22"/>
        </w:rPr>
        <w:t xml:space="preserve">če je </w:t>
      </w:r>
      <w:r w:rsidR="00B728EE" w:rsidRPr="000E12A3">
        <w:rPr>
          <w:rFonts w:ascii="Century Gothic" w:hAnsi="Century Gothic"/>
          <w:sz w:val="22"/>
          <w:szCs w:val="22"/>
        </w:rPr>
        <w:t>gospodarski subjekt</w:t>
      </w:r>
      <w:r w:rsidRPr="000E12A3">
        <w:rPr>
          <w:rFonts w:ascii="Century Gothic" w:hAnsi="Century Gothic"/>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lastRenderedPageBreak/>
        <w:t xml:space="preserve">če je v zadnjih treh letih pred potekom roka za oddajo ponudb pristojni organ Republike Slovenije ali druge države članice ali tretje države pri </w:t>
      </w:r>
      <w:r w:rsidR="00B728EE" w:rsidRPr="000E12A3">
        <w:rPr>
          <w:rFonts w:ascii="Century Gothic" w:hAnsi="Century Gothic"/>
          <w:sz w:val="22"/>
          <w:szCs w:val="22"/>
        </w:rPr>
        <w:t xml:space="preserve">gospodarskem subjektu </w:t>
      </w:r>
      <w:r w:rsidRPr="000E12A3">
        <w:rPr>
          <w:rFonts w:ascii="Century Gothic" w:hAnsi="Century Gothic"/>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5"/>
    <w:p w14:paraId="44E3D794" w14:textId="77777777" w:rsidR="00EF07D7" w:rsidRPr="000E12A3" w:rsidRDefault="00EF07D7" w:rsidP="007A37A5">
      <w:pPr>
        <w:keepLines/>
        <w:widowControl w:val="0"/>
        <w:spacing w:line="276" w:lineRule="auto"/>
        <w:ind w:left="284"/>
        <w:jc w:val="both"/>
        <w:rPr>
          <w:rFonts w:ascii="Century Gothic" w:hAnsi="Century Gothic"/>
          <w:sz w:val="22"/>
          <w:szCs w:val="22"/>
        </w:rPr>
      </w:pPr>
    </w:p>
    <w:p w14:paraId="7BA11E27" w14:textId="77777777" w:rsidR="0055462D" w:rsidRPr="000E12A3" w:rsidRDefault="0055462D"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Način izpolnjevanja:</w:t>
      </w:r>
    </w:p>
    <w:p w14:paraId="6F0EAB30" w14:textId="77777777" w:rsidR="0055462D" w:rsidRPr="000E12A3" w:rsidRDefault="0055462D" w:rsidP="007A37A5">
      <w:pPr>
        <w:keepLines/>
        <w:widowControl w:val="0"/>
        <w:spacing w:line="276" w:lineRule="auto"/>
        <w:ind w:left="284"/>
        <w:jc w:val="both"/>
        <w:rPr>
          <w:rFonts w:ascii="Century Gothic" w:hAnsi="Century Gothic"/>
          <w:b/>
          <w:sz w:val="22"/>
          <w:szCs w:val="22"/>
        </w:rPr>
      </w:pPr>
      <w:r w:rsidRPr="000E12A3">
        <w:rPr>
          <w:rFonts w:ascii="Century Gothic" w:hAnsi="Century Gothic"/>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0E12A3" w:rsidRDefault="0055462D" w:rsidP="007A37A5">
      <w:pPr>
        <w:keepLines/>
        <w:widowControl w:val="0"/>
        <w:spacing w:line="276" w:lineRule="auto"/>
        <w:ind w:left="284"/>
        <w:jc w:val="both"/>
        <w:rPr>
          <w:rFonts w:ascii="Century Gothic" w:hAnsi="Century Gothic"/>
          <w:sz w:val="22"/>
          <w:szCs w:val="22"/>
        </w:rPr>
      </w:pPr>
    </w:p>
    <w:p w14:paraId="086E2467" w14:textId="77777777" w:rsidR="0055462D" w:rsidRPr="000E12A3" w:rsidRDefault="0055462D"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Zahtevano dokazilo:</w:t>
      </w:r>
    </w:p>
    <w:p w14:paraId="68980191" w14:textId="59176FC3" w:rsidR="005D4429" w:rsidRPr="000E12A3" w:rsidRDefault="005D4429"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Gospodarski subjekt izkaže neobstoj izključitvenega razloga s predložitvijo podpisanega </w:t>
      </w:r>
      <w:r w:rsidRPr="000E12A3">
        <w:rPr>
          <w:rFonts w:ascii="Century Gothic" w:hAnsi="Century Gothic"/>
          <w:b/>
          <w:bCs/>
          <w:sz w:val="22"/>
          <w:szCs w:val="22"/>
        </w:rPr>
        <w:t xml:space="preserve">ESPD obrazca </w:t>
      </w:r>
      <w:r w:rsidRPr="000E12A3">
        <w:rPr>
          <w:rFonts w:ascii="Century Gothic" w:hAnsi="Century Gothic"/>
          <w:sz w:val="22"/>
          <w:szCs w:val="22"/>
        </w:rPr>
        <w:t>ter</w:t>
      </w:r>
      <w:r w:rsidRPr="000E12A3">
        <w:rPr>
          <w:rFonts w:ascii="Century Gothic" w:hAnsi="Century Gothic"/>
          <w:b/>
          <w:bCs/>
          <w:sz w:val="22"/>
          <w:szCs w:val="22"/>
        </w:rPr>
        <w:t xml:space="preserve">  OBR-Izjava o izpolnjevanju pogojev. </w:t>
      </w:r>
      <w:r w:rsidRPr="000E12A3">
        <w:rPr>
          <w:rFonts w:ascii="Century Gothic" w:hAnsi="Century Gothic"/>
          <w:sz w:val="22"/>
          <w:szCs w:val="22"/>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0E12A3">
        <w:rPr>
          <w:rFonts w:ascii="Century Gothic" w:hAnsi="Century Gothic"/>
          <w:b/>
          <w:bCs/>
          <w:sz w:val="22"/>
          <w:szCs w:val="22"/>
        </w:rPr>
        <w:t>  </w:t>
      </w:r>
    </w:p>
    <w:p w14:paraId="2A811170" w14:textId="77777777" w:rsidR="005D4429" w:rsidRPr="000E12A3" w:rsidRDefault="005D4429" w:rsidP="007A37A5">
      <w:pPr>
        <w:keepLines/>
        <w:widowControl w:val="0"/>
        <w:spacing w:line="276" w:lineRule="auto"/>
        <w:ind w:left="284"/>
        <w:jc w:val="both"/>
        <w:rPr>
          <w:rFonts w:ascii="Century Gothic" w:hAnsi="Century Gothic"/>
          <w:sz w:val="22"/>
          <w:szCs w:val="22"/>
        </w:rPr>
      </w:pPr>
    </w:p>
    <w:p w14:paraId="3486AF88" w14:textId="31586BA2" w:rsidR="005D4429" w:rsidRPr="000E12A3" w:rsidRDefault="005D4429"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Gospodarski subjekt lahko v </w:t>
      </w:r>
      <w:r w:rsidR="008204B9">
        <w:rPr>
          <w:rFonts w:ascii="Century Gothic" w:hAnsi="Century Gothic"/>
          <w:sz w:val="22"/>
          <w:szCs w:val="22"/>
        </w:rPr>
        <w:t>ponudbi</w:t>
      </w:r>
      <w:r w:rsidRPr="000E12A3">
        <w:rPr>
          <w:rFonts w:ascii="Century Gothic" w:hAnsi="Century Gothic"/>
          <w:sz w:val="22"/>
          <w:szCs w:val="22"/>
        </w:rPr>
        <w:t xml:space="preserve"> predloži tudi </w:t>
      </w:r>
      <w:r w:rsidRPr="000E12A3">
        <w:rPr>
          <w:rFonts w:ascii="Century Gothic" w:hAnsi="Century Gothic"/>
          <w:b/>
          <w:bCs/>
          <w:sz w:val="22"/>
          <w:szCs w:val="22"/>
        </w:rPr>
        <w:t> Potrdila iz kazenske evidence</w:t>
      </w:r>
      <w:r w:rsidRPr="000E12A3">
        <w:rPr>
          <w:rFonts w:ascii="Century Gothic" w:hAnsi="Century Gothic"/>
          <w:sz w:val="22"/>
          <w:szCs w:val="22"/>
        </w:rPr>
        <w:t xml:space="preserve">, ki niso starejša od 4 mesecev od roka za oddajo </w:t>
      </w:r>
      <w:r w:rsidR="00E2403A" w:rsidRPr="000E12A3">
        <w:rPr>
          <w:rFonts w:ascii="Century Gothic" w:hAnsi="Century Gothic"/>
          <w:sz w:val="22"/>
          <w:szCs w:val="22"/>
        </w:rPr>
        <w:t>ponudb</w:t>
      </w:r>
      <w:r w:rsidRPr="000E12A3">
        <w:rPr>
          <w:rFonts w:ascii="Century Gothic" w:hAnsi="Century Gothic"/>
          <w:sz w:val="22"/>
          <w:szCs w:val="22"/>
        </w:rPr>
        <w:t>. </w:t>
      </w:r>
    </w:p>
    <w:p w14:paraId="2E08D6F0" w14:textId="77777777" w:rsidR="005D4429" w:rsidRPr="000E12A3" w:rsidRDefault="005D4429" w:rsidP="007A37A5">
      <w:pPr>
        <w:keepLines/>
        <w:widowControl w:val="0"/>
        <w:spacing w:line="276" w:lineRule="auto"/>
        <w:ind w:left="284"/>
        <w:jc w:val="both"/>
        <w:rPr>
          <w:rFonts w:ascii="Century Gothic" w:hAnsi="Century Gothic"/>
          <w:sz w:val="22"/>
          <w:szCs w:val="22"/>
        </w:rPr>
      </w:pPr>
    </w:p>
    <w:p w14:paraId="242A898F" w14:textId="77777777" w:rsidR="005D4429" w:rsidRPr="000E12A3" w:rsidRDefault="005D4429"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Naročnik si pridržuje možnost od gospodarskega subjekta zahtevati predložitev lastnih izjav o nekaznovanosti ter dokazil in izjav o neobstoju drugih izključitvenih razlogov.</w:t>
      </w:r>
    </w:p>
    <w:p w14:paraId="24221534" w14:textId="77777777" w:rsidR="00EF07D7" w:rsidRPr="000E12A3" w:rsidRDefault="00EF07D7" w:rsidP="007A37A5">
      <w:pPr>
        <w:keepLines/>
        <w:widowControl w:val="0"/>
        <w:spacing w:line="276" w:lineRule="auto"/>
        <w:ind w:left="284"/>
        <w:jc w:val="both"/>
        <w:rPr>
          <w:rFonts w:ascii="Century Gothic" w:hAnsi="Century Gothic"/>
          <w:b/>
          <w:bCs/>
          <w:sz w:val="22"/>
          <w:szCs w:val="22"/>
        </w:rPr>
      </w:pPr>
    </w:p>
    <w:p w14:paraId="15B11786" w14:textId="7923D088" w:rsidR="00D2139A" w:rsidRPr="000E12A3" w:rsidRDefault="00D2139A" w:rsidP="007A37A5">
      <w:pPr>
        <w:pStyle w:val="ListParagraph"/>
        <w:keepLines/>
        <w:widowControl w:val="0"/>
        <w:numPr>
          <w:ilvl w:val="0"/>
          <w:numId w:val="5"/>
        </w:numPr>
        <w:spacing w:line="276" w:lineRule="auto"/>
        <w:ind w:left="1004"/>
        <w:jc w:val="both"/>
        <w:outlineLvl w:val="0"/>
        <w:rPr>
          <w:rFonts w:ascii="Century Gothic" w:hAnsi="Century Gothic"/>
          <w:b/>
          <w:sz w:val="22"/>
          <w:szCs w:val="22"/>
        </w:rPr>
      </w:pPr>
      <w:r w:rsidRPr="000E12A3">
        <w:rPr>
          <w:rFonts w:ascii="Century Gothic" w:hAnsi="Century Gothic"/>
          <w:b/>
          <w:sz w:val="22"/>
          <w:szCs w:val="22"/>
        </w:rPr>
        <w:t>Pogoj</w:t>
      </w:r>
      <w:r w:rsidR="003F252B" w:rsidRPr="000E12A3">
        <w:rPr>
          <w:rFonts w:ascii="Century Gothic" w:hAnsi="Century Gothic"/>
          <w:b/>
          <w:sz w:val="22"/>
          <w:szCs w:val="22"/>
        </w:rPr>
        <w:t xml:space="preserve"> (Formalne zahteve postopka in druge zahteve naročnika)</w:t>
      </w:r>
    </w:p>
    <w:p w14:paraId="7758033F" w14:textId="77777777" w:rsidR="0055462D" w:rsidRPr="000E12A3" w:rsidRDefault="0055462D" w:rsidP="007A37A5">
      <w:pPr>
        <w:keepLines/>
        <w:widowControl w:val="0"/>
        <w:ind w:left="284"/>
        <w:jc w:val="both"/>
        <w:rPr>
          <w:rFonts w:ascii="Century Gothic" w:hAnsi="Century Gothic"/>
          <w:sz w:val="22"/>
          <w:szCs w:val="22"/>
        </w:rPr>
      </w:pPr>
      <w:r w:rsidRPr="000E12A3">
        <w:rPr>
          <w:rFonts w:ascii="Century Gothic" w:hAnsi="Century Gothic"/>
          <w:sz w:val="22"/>
          <w:szCs w:val="22"/>
        </w:rPr>
        <w:t>Ponudnik sprejema splošne zahteve naročnika za sodelovanje v tem postopku oddaje javnega naročila. Ponudnik potrjuje in soglaša:</w:t>
      </w:r>
    </w:p>
    <w:p w14:paraId="0681871E" w14:textId="77777777"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 xml:space="preserve">da je v celoti seznanjen z razpisno dokumentacijo v zvezi z oddajo javnega naročila ter vsemi njenimi popravki in dopolnitvami in se z vsebino strinja, </w:t>
      </w:r>
    </w:p>
    <w:p w14:paraId="32294DDC" w14:textId="06FC4201"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da je seznanjen s predmetom, vsebino in območjem oz. obsegom izvajanja predmeta naročila</w:t>
      </w:r>
      <w:r w:rsidR="00B728EE" w:rsidRPr="000E12A3">
        <w:rPr>
          <w:rFonts w:ascii="Century Gothic" w:hAnsi="Century Gothic"/>
          <w:sz w:val="22"/>
          <w:szCs w:val="22"/>
        </w:rPr>
        <w:t>,</w:t>
      </w:r>
    </w:p>
    <w:p w14:paraId="759CC118" w14:textId="7200EF46"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 xml:space="preserve">da je vodilni partner pooblaščen za podpis ponudbe, sklenitev </w:t>
      </w:r>
      <w:r w:rsidR="008204B9">
        <w:rPr>
          <w:rFonts w:ascii="Century Gothic" w:hAnsi="Century Gothic"/>
          <w:sz w:val="22"/>
          <w:szCs w:val="22"/>
        </w:rPr>
        <w:t>okvirnega sporazuma</w:t>
      </w:r>
      <w:r w:rsidRPr="000E12A3">
        <w:rPr>
          <w:rFonts w:ascii="Century Gothic" w:hAnsi="Century Gothic"/>
          <w:sz w:val="22"/>
          <w:szCs w:val="22"/>
        </w:rPr>
        <w:t>, ter za sprejemanje obveznosti, navodil in plačil od naročnika,</w:t>
      </w:r>
    </w:p>
    <w:p w14:paraId="19A89D33" w14:textId="77777777"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da se zavezuje na zahtevo naročnika predložiti dodatna pooblastila za preveritev podatkov iz uradnih evidenc in dodatna dokazila za izpolnjevanje pogojev,</w:t>
      </w:r>
    </w:p>
    <w:p w14:paraId="39ECFF20" w14:textId="77777777"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da bo naročnika takoj pisno obvestil o spremembah vseh relevantnih podatkov iz ponudbe, ki bodo nastale v katerikoli fazi realizacije predmetnega naročila,</w:t>
      </w:r>
    </w:p>
    <w:p w14:paraId="54043030" w14:textId="77777777"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da je veljavnost ponudbe skladna z zahtevo iz objave razpisne dokumentacije,</w:t>
      </w:r>
    </w:p>
    <w:p w14:paraId="3FB978CE" w14:textId="22C51C10"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 xml:space="preserve">da soglaša, da lahko naročnik kadarkoli ustavi predmetni postopek, zavrne vse ponudbe ali po pravnomočnosti odločitve o oddaji naročila ne sklene </w:t>
      </w:r>
      <w:r w:rsidR="008204B9">
        <w:rPr>
          <w:rFonts w:ascii="Century Gothic" w:hAnsi="Century Gothic"/>
          <w:sz w:val="22"/>
          <w:szCs w:val="22"/>
        </w:rPr>
        <w:t>okvirnega sporazuma</w:t>
      </w:r>
      <w:r w:rsidRPr="000E12A3">
        <w:rPr>
          <w:rFonts w:ascii="Century Gothic" w:hAnsi="Century Gothic"/>
          <w:sz w:val="22"/>
          <w:szCs w:val="22"/>
        </w:rPr>
        <w:t xml:space="preserve"> ter da v nobenem od navedenih primerov ne bo uveljavljal povračila stroškov priprave ponudbe, stroškov finančnih zavarovanj, morebitne neposredne ali posredne škode ali izgubljenega dobička,</w:t>
      </w:r>
    </w:p>
    <w:p w14:paraId="495C48BB" w14:textId="024352EC"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 xml:space="preserve">da sprejema vse obveznosti, določene z veljavnimi predpisi, razpisno dokumentacijo in vzorcem </w:t>
      </w:r>
      <w:r w:rsidR="008204B9">
        <w:rPr>
          <w:rFonts w:ascii="Century Gothic" w:hAnsi="Century Gothic"/>
          <w:sz w:val="22"/>
          <w:szCs w:val="22"/>
        </w:rPr>
        <w:t>okvirnega sporazuma</w:t>
      </w:r>
      <w:r w:rsidRPr="000E12A3">
        <w:rPr>
          <w:rFonts w:ascii="Century Gothic" w:hAnsi="Century Gothic"/>
          <w:sz w:val="22"/>
          <w:szCs w:val="22"/>
        </w:rPr>
        <w:t>,</w:t>
      </w:r>
    </w:p>
    <w:p w14:paraId="745F1C3A" w14:textId="4EFA30F1"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lastRenderedPageBreak/>
        <w:t xml:space="preserve">da se zavezuje, da bo v primeru, da bo predložena ponudba ekonomsko najugodnejša, po pravnomočnosti odločitve o oddaji javnega naročila na poziv naročnika in v rokih, ki jih bo določil naročnik, sklenil </w:t>
      </w:r>
      <w:r w:rsidR="008204B9">
        <w:rPr>
          <w:rFonts w:ascii="Century Gothic" w:hAnsi="Century Gothic"/>
          <w:sz w:val="22"/>
          <w:szCs w:val="22"/>
        </w:rPr>
        <w:t>okvirni sporazum</w:t>
      </w:r>
      <w:r w:rsidRPr="000E12A3">
        <w:rPr>
          <w:rFonts w:ascii="Century Gothic" w:hAnsi="Century Gothic"/>
          <w:sz w:val="22"/>
          <w:szCs w:val="22"/>
        </w:rPr>
        <w:t xml:space="preserve"> o izvedbi javnega naročila,</w:t>
      </w:r>
    </w:p>
    <w:p w14:paraId="7FCAC54B" w14:textId="77777777" w:rsidR="0055462D" w:rsidRPr="000E12A3" w:rsidRDefault="0055462D"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vse predhodno navedene zahteve izpolnjuje, potrjuje in z njimi soglaša vsak partner v skupini.</w:t>
      </w:r>
    </w:p>
    <w:p w14:paraId="0537B5BA" w14:textId="77777777" w:rsidR="003F252B" w:rsidRPr="000E12A3" w:rsidRDefault="003F252B" w:rsidP="007A37A5">
      <w:pPr>
        <w:keepLines/>
        <w:widowControl w:val="0"/>
        <w:ind w:left="284"/>
        <w:jc w:val="both"/>
        <w:rPr>
          <w:rFonts w:ascii="Century Gothic" w:hAnsi="Century Gothic"/>
          <w:sz w:val="22"/>
          <w:szCs w:val="22"/>
        </w:rPr>
      </w:pPr>
    </w:p>
    <w:p w14:paraId="454341C3" w14:textId="77777777" w:rsidR="003F252B" w:rsidRPr="000E12A3" w:rsidRDefault="003F252B" w:rsidP="007A37A5">
      <w:pPr>
        <w:keepLines/>
        <w:widowControl w:val="0"/>
        <w:ind w:left="284"/>
        <w:jc w:val="both"/>
        <w:outlineLvl w:val="0"/>
        <w:rPr>
          <w:rFonts w:ascii="Century Gothic" w:hAnsi="Century Gothic"/>
          <w:sz w:val="22"/>
          <w:szCs w:val="22"/>
        </w:rPr>
      </w:pPr>
      <w:r w:rsidRPr="000E12A3">
        <w:rPr>
          <w:rFonts w:ascii="Century Gothic" w:hAnsi="Century Gothic"/>
          <w:sz w:val="22"/>
          <w:szCs w:val="22"/>
        </w:rPr>
        <w:t>Način izpolnjevanja:</w:t>
      </w:r>
    </w:p>
    <w:p w14:paraId="403EC196" w14:textId="77777777" w:rsidR="003F252B" w:rsidRPr="000E12A3" w:rsidRDefault="003F252B" w:rsidP="007A37A5">
      <w:pPr>
        <w:keepLines/>
        <w:widowControl w:val="0"/>
        <w:ind w:left="284"/>
        <w:jc w:val="both"/>
        <w:outlineLvl w:val="0"/>
        <w:rPr>
          <w:rFonts w:ascii="Century Gothic" w:hAnsi="Century Gothic"/>
          <w:sz w:val="22"/>
          <w:szCs w:val="22"/>
        </w:rPr>
      </w:pPr>
      <w:r w:rsidRPr="000E12A3">
        <w:rPr>
          <w:rFonts w:ascii="Century Gothic" w:hAnsi="Century Gothic"/>
          <w:sz w:val="22"/>
          <w:szCs w:val="22"/>
        </w:rPr>
        <w:t>Pogoj mora izpolniti ponudnik. V primeru partnerske ponudbe mora pogoj izpolniti vsak izmed partnerjev.</w:t>
      </w:r>
    </w:p>
    <w:p w14:paraId="429578F9" w14:textId="77777777" w:rsidR="003F252B" w:rsidRPr="000E12A3" w:rsidRDefault="003F252B" w:rsidP="007A37A5">
      <w:pPr>
        <w:keepLines/>
        <w:widowControl w:val="0"/>
        <w:ind w:left="284"/>
        <w:jc w:val="both"/>
        <w:outlineLvl w:val="0"/>
        <w:rPr>
          <w:rFonts w:ascii="Century Gothic" w:hAnsi="Century Gothic"/>
          <w:sz w:val="22"/>
          <w:szCs w:val="22"/>
        </w:rPr>
      </w:pPr>
    </w:p>
    <w:p w14:paraId="7B4ECE5B" w14:textId="77777777" w:rsidR="003F252B" w:rsidRPr="000E12A3" w:rsidRDefault="003F252B" w:rsidP="007A37A5">
      <w:pPr>
        <w:keepLines/>
        <w:widowControl w:val="0"/>
        <w:ind w:left="284"/>
        <w:jc w:val="both"/>
        <w:outlineLvl w:val="0"/>
        <w:rPr>
          <w:rFonts w:ascii="Century Gothic" w:hAnsi="Century Gothic"/>
          <w:sz w:val="22"/>
          <w:szCs w:val="22"/>
          <w:highlight w:val="yellow"/>
        </w:rPr>
      </w:pPr>
      <w:r w:rsidRPr="000E12A3">
        <w:rPr>
          <w:rFonts w:ascii="Century Gothic" w:hAnsi="Century Gothic"/>
          <w:sz w:val="22"/>
          <w:szCs w:val="22"/>
        </w:rPr>
        <w:t>Zahtevano dokazilo:</w:t>
      </w:r>
    </w:p>
    <w:p w14:paraId="7F98D771" w14:textId="77777777" w:rsidR="0055462D" w:rsidRPr="000E12A3" w:rsidRDefault="0055462D" w:rsidP="007A37A5">
      <w:pPr>
        <w:keepLines/>
        <w:widowControl w:val="0"/>
        <w:spacing w:line="276" w:lineRule="auto"/>
        <w:ind w:left="284"/>
        <w:jc w:val="both"/>
        <w:rPr>
          <w:rFonts w:ascii="Century Gothic" w:hAnsi="Century Gothic"/>
          <w:bCs/>
          <w:sz w:val="22"/>
          <w:szCs w:val="22"/>
        </w:rPr>
      </w:pPr>
      <w:r w:rsidRPr="000E12A3">
        <w:rPr>
          <w:rFonts w:ascii="Century Gothic" w:hAnsi="Century Gothic"/>
          <w:bCs/>
          <w:sz w:val="22"/>
          <w:szCs w:val="22"/>
        </w:rPr>
        <w:t xml:space="preserve">Gospodarski subjekt izpolnjevanje pogoja izkaže z izpolnjenim obrazcem </w:t>
      </w:r>
      <w:r w:rsidRPr="000E12A3">
        <w:rPr>
          <w:rFonts w:ascii="Century Gothic" w:hAnsi="Century Gothic"/>
          <w:b/>
          <w:sz w:val="22"/>
          <w:szCs w:val="22"/>
        </w:rPr>
        <w:t>OBR-Izjava o izpolnjevanju pogojev</w:t>
      </w:r>
      <w:r w:rsidRPr="000E12A3">
        <w:rPr>
          <w:rFonts w:ascii="Century Gothic" w:hAnsi="Century Gothic"/>
          <w:bCs/>
          <w:sz w:val="22"/>
          <w:szCs w:val="22"/>
        </w:rPr>
        <w:t>. Naročnik si v fazi pregleda ponudb pridržuje pravico, da od gospodarskega subjekta zahteva predložitev dokazil, iz katerih izhaja izpolnjevanje navedenega pogoja.</w:t>
      </w:r>
    </w:p>
    <w:p w14:paraId="2724ACDB" w14:textId="77777777" w:rsidR="00D2139A" w:rsidRPr="000E12A3" w:rsidRDefault="00D2139A" w:rsidP="007A37A5">
      <w:pPr>
        <w:keepLines/>
        <w:widowControl w:val="0"/>
        <w:spacing w:line="276" w:lineRule="auto"/>
        <w:jc w:val="both"/>
        <w:rPr>
          <w:rFonts w:ascii="Century Gothic" w:hAnsi="Century Gothic"/>
          <w:sz w:val="22"/>
          <w:szCs w:val="22"/>
        </w:rPr>
      </w:pPr>
    </w:p>
    <w:p w14:paraId="450814D1" w14:textId="409B8536" w:rsidR="00D2139A" w:rsidRPr="000E12A3" w:rsidRDefault="00D2139A" w:rsidP="007A37A5">
      <w:pPr>
        <w:pStyle w:val="ListParagraph"/>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w:t>
      </w:r>
      <w:r w:rsidR="003F252B" w:rsidRPr="000E12A3">
        <w:rPr>
          <w:rFonts w:ascii="Century Gothic" w:hAnsi="Century Gothic"/>
          <w:b/>
          <w:sz w:val="22"/>
          <w:szCs w:val="22"/>
        </w:rPr>
        <w:t xml:space="preserve"> (Preprečevanje korupcijskih tveganj)</w:t>
      </w:r>
    </w:p>
    <w:p w14:paraId="621365CC" w14:textId="6C19F102" w:rsidR="00D2139A" w:rsidRPr="000E12A3" w:rsidRDefault="00D2139A"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Ponudnik sprejema splošne pogoje naročnika</w:t>
      </w:r>
      <w:r w:rsidR="00E13C9C" w:rsidRPr="000E12A3">
        <w:rPr>
          <w:rFonts w:ascii="Century Gothic" w:hAnsi="Century Gothic"/>
          <w:sz w:val="22"/>
          <w:szCs w:val="22"/>
        </w:rPr>
        <w:t>,</w:t>
      </w:r>
      <w:r w:rsidRPr="000E12A3">
        <w:rPr>
          <w:rFonts w:ascii="Century Gothic" w:hAnsi="Century Gothic"/>
          <w:sz w:val="22"/>
          <w:szCs w:val="22"/>
        </w:rPr>
        <w:t xml:space="preserve"> vezane na preprečevanje korupcijskih tveganj pri sklepanju pravnih poslov, navedenih v obrazcu vzorca</w:t>
      </w:r>
      <w:r w:rsidR="008204B9">
        <w:rPr>
          <w:rFonts w:ascii="Century Gothic" w:hAnsi="Century Gothic"/>
          <w:sz w:val="22"/>
          <w:szCs w:val="22"/>
        </w:rPr>
        <w:t xml:space="preserve"> okvirnega sporazuma</w:t>
      </w:r>
      <w:r w:rsidRPr="000E12A3">
        <w:rPr>
          <w:rFonts w:ascii="Century Gothic" w:hAnsi="Century Gothic"/>
          <w:sz w:val="22"/>
          <w:szCs w:val="22"/>
        </w:rPr>
        <w:t>.</w:t>
      </w:r>
    </w:p>
    <w:p w14:paraId="1D353514" w14:textId="77777777" w:rsidR="00D2139A" w:rsidRPr="000E12A3" w:rsidRDefault="00D2139A" w:rsidP="007A37A5">
      <w:pPr>
        <w:keepLines/>
        <w:widowControl w:val="0"/>
        <w:spacing w:line="276" w:lineRule="auto"/>
        <w:ind w:left="284"/>
        <w:jc w:val="both"/>
        <w:rPr>
          <w:rFonts w:ascii="Century Gothic" w:hAnsi="Century Gothic"/>
          <w:sz w:val="22"/>
          <w:szCs w:val="22"/>
        </w:rPr>
      </w:pPr>
    </w:p>
    <w:p w14:paraId="1D41FE4F" w14:textId="77777777" w:rsidR="00D2139A" w:rsidRPr="000E12A3" w:rsidRDefault="00D2139A" w:rsidP="007A37A5">
      <w:pPr>
        <w:keepLines/>
        <w:widowControl w:val="0"/>
        <w:spacing w:line="276" w:lineRule="auto"/>
        <w:ind w:left="284"/>
        <w:jc w:val="both"/>
        <w:outlineLvl w:val="0"/>
        <w:rPr>
          <w:rFonts w:ascii="Century Gothic" w:hAnsi="Century Gothic"/>
          <w:sz w:val="22"/>
          <w:szCs w:val="22"/>
        </w:rPr>
      </w:pPr>
      <w:r w:rsidRPr="000E12A3">
        <w:rPr>
          <w:rFonts w:ascii="Century Gothic" w:hAnsi="Century Gothic"/>
          <w:sz w:val="22"/>
          <w:szCs w:val="22"/>
        </w:rPr>
        <w:t>Način izpolnjevanja:</w:t>
      </w:r>
    </w:p>
    <w:p w14:paraId="07C5DF77" w14:textId="55868AC8" w:rsidR="00D2139A" w:rsidRPr="000E12A3" w:rsidRDefault="00D2139A" w:rsidP="007A37A5">
      <w:pPr>
        <w:keepLines/>
        <w:widowControl w:val="0"/>
        <w:spacing w:line="276" w:lineRule="auto"/>
        <w:ind w:left="284"/>
        <w:jc w:val="both"/>
        <w:outlineLvl w:val="0"/>
        <w:rPr>
          <w:rFonts w:ascii="Century Gothic" w:hAnsi="Century Gothic"/>
          <w:sz w:val="22"/>
          <w:szCs w:val="22"/>
        </w:rPr>
      </w:pPr>
      <w:r w:rsidRPr="000E12A3">
        <w:rPr>
          <w:rFonts w:ascii="Century Gothic" w:hAnsi="Century Gothic"/>
          <w:sz w:val="22"/>
          <w:szCs w:val="22"/>
        </w:rPr>
        <w:t>Pogoj mora izpolniti ponudnik. V primeru partnerske ponudbe mora pogoj izpolniti vsak izmed partnerjev.</w:t>
      </w:r>
      <w:r w:rsidR="00730B95" w:rsidRPr="000E12A3">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0E12A3" w:rsidRDefault="00D2139A" w:rsidP="007A37A5">
      <w:pPr>
        <w:keepLines/>
        <w:widowControl w:val="0"/>
        <w:spacing w:line="276" w:lineRule="auto"/>
        <w:ind w:left="284"/>
        <w:jc w:val="both"/>
        <w:outlineLvl w:val="0"/>
        <w:rPr>
          <w:rFonts w:ascii="Century Gothic" w:hAnsi="Century Gothic"/>
          <w:sz w:val="22"/>
          <w:szCs w:val="22"/>
        </w:rPr>
      </w:pPr>
    </w:p>
    <w:p w14:paraId="0D859AE8" w14:textId="77777777" w:rsidR="00D2139A" w:rsidRPr="000E12A3" w:rsidRDefault="00D2139A" w:rsidP="007A37A5">
      <w:pPr>
        <w:keepLines/>
        <w:widowControl w:val="0"/>
        <w:spacing w:line="276" w:lineRule="auto"/>
        <w:ind w:left="284"/>
        <w:jc w:val="both"/>
        <w:outlineLvl w:val="0"/>
        <w:rPr>
          <w:rFonts w:ascii="Century Gothic" w:hAnsi="Century Gothic"/>
          <w:sz w:val="22"/>
          <w:szCs w:val="22"/>
        </w:rPr>
      </w:pPr>
      <w:r w:rsidRPr="000E12A3">
        <w:rPr>
          <w:rFonts w:ascii="Century Gothic" w:hAnsi="Century Gothic"/>
          <w:sz w:val="22"/>
          <w:szCs w:val="22"/>
        </w:rPr>
        <w:t>Zahtevano dokazilo:</w:t>
      </w:r>
    </w:p>
    <w:p w14:paraId="59945DD8" w14:textId="7BB47274" w:rsidR="00D2139A" w:rsidRPr="000E12A3" w:rsidRDefault="00D2139A"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Ponudnik izpolnjevanje pogoja potrdi s predložitvijo izpolnjenega obrazca </w:t>
      </w:r>
      <w:r w:rsidRPr="000E12A3">
        <w:rPr>
          <w:rFonts w:ascii="Century Gothic" w:hAnsi="Century Gothic"/>
          <w:b/>
          <w:sz w:val="22"/>
          <w:szCs w:val="22"/>
        </w:rPr>
        <w:t xml:space="preserve">OBR-Udeležba </w:t>
      </w:r>
      <w:r w:rsidRPr="000E12A3">
        <w:rPr>
          <w:rFonts w:ascii="Century Gothic" w:hAnsi="Century Gothic"/>
          <w:sz w:val="22"/>
          <w:szCs w:val="22"/>
        </w:rPr>
        <w:t>(svoj lastni in za vsakega partnerja</w:t>
      </w:r>
      <w:r w:rsidR="00730B95" w:rsidRPr="000E12A3">
        <w:rPr>
          <w:rFonts w:ascii="Century Gothic" w:hAnsi="Century Gothic"/>
          <w:sz w:val="22"/>
          <w:szCs w:val="22"/>
        </w:rPr>
        <w:t xml:space="preserve"> ter vsakega podizvajalca, ki zahteva neposredno plačilo</w:t>
      </w:r>
      <w:r w:rsidRPr="000E12A3">
        <w:rPr>
          <w:rFonts w:ascii="Century Gothic" w:hAnsi="Century Gothic"/>
          <w:sz w:val="22"/>
          <w:szCs w:val="22"/>
        </w:rPr>
        <w:t>; lastnoročni podpis ni zahtevan).</w:t>
      </w:r>
    </w:p>
    <w:p w14:paraId="3B6048C2" w14:textId="77777777" w:rsidR="007F6C59" w:rsidRPr="000E12A3" w:rsidRDefault="007F6C59" w:rsidP="007A37A5">
      <w:pPr>
        <w:keepLines/>
        <w:widowControl w:val="0"/>
        <w:spacing w:line="276" w:lineRule="auto"/>
        <w:ind w:left="284"/>
        <w:jc w:val="both"/>
        <w:rPr>
          <w:rFonts w:ascii="Century Gothic" w:hAnsi="Century Gothic"/>
          <w:sz w:val="22"/>
          <w:szCs w:val="22"/>
        </w:rPr>
      </w:pPr>
    </w:p>
    <w:p w14:paraId="5D91CFFD" w14:textId="77777777" w:rsidR="007F6C59" w:rsidRPr="000E12A3" w:rsidRDefault="007F6C59" w:rsidP="007F6C59">
      <w:pPr>
        <w:pStyle w:val="ListParagraph"/>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 (Ponudbeni predračun)</w:t>
      </w:r>
    </w:p>
    <w:p w14:paraId="3DE506DC" w14:textId="3729F09F"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Ponudnik ponuja vsa razpisana dela skladno z zahtevami naročnika, navedenimi ponudbenem predračunu. V primeru, da ponudnik posamezne postavke ne bo izpolnil, bo naročnik štel, da postavko ponuja po ceni nič (0,00 EUR).</w:t>
      </w:r>
    </w:p>
    <w:p w14:paraId="1644F99F" w14:textId="77777777" w:rsidR="007F6C59" w:rsidRPr="000E12A3" w:rsidRDefault="007F6C59" w:rsidP="007F6C59">
      <w:pPr>
        <w:spacing w:line="276" w:lineRule="auto"/>
        <w:ind w:left="284"/>
        <w:jc w:val="both"/>
        <w:rPr>
          <w:rFonts w:ascii="Century Gothic" w:hAnsi="Century Gothic"/>
          <w:sz w:val="22"/>
          <w:szCs w:val="22"/>
        </w:rPr>
      </w:pPr>
    </w:p>
    <w:p w14:paraId="6F28F81D"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Način izpolnjevanja:</w:t>
      </w:r>
    </w:p>
    <w:p w14:paraId="11C368F3" w14:textId="77777777" w:rsidR="007F6C59" w:rsidRPr="000E12A3" w:rsidRDefault="007F6C59" w:rsidP="007F6C59">
      <w:pPr>
        <w:spacing w:line="276" w:lineRule="auto"/>
        <w:ind w:left="284"/>
        <w:jc w:val="both"/>
        <w:outlineLvl w:val="0"/>
        <w:rPr>
          <w:rFonts w:ascii="Century Gothic" w:hAnsi="Century Gothic"/>
          <w:sz w:val="22"/>
          <w:szCs w:val="22"/>
        </w:rPr>
      </w:pPr>
      <w:r w:rsidRPr="000E12A3">
        <w:rPr>
          <w:rFonts w:ascii="Century Gothic" w:hAnsi="Century Gothic"/>
          <w:sz w:val="22"/>
          <w:szCs w:val="22"/>
        </w:rPr>
        <w:t>Pogoj mora izpolniti ponudnik. V primeru partnerske ponudbe mora pogoj izpolniti vsak izmed partnerjev.</w:t>
      </w:r>
    </w:p>
    <w:p w14:paraId="109DE1DC" w14:textId="77777777" w:rsidR="007F6C59" w:rsidRPr="000E12A3" w:rsidRDefault="007F6C59" w:rsidP="007F6C59">
      <w:pPr>
        <w:spacing w:line="276" w:lineRule="auto"/>
        <w:ind w:left="284"/>
        <w:jc w:val="both"/>
        <w:rPr>
          <w:rFonts w:ascii="Century Gothic" w:hAnsi="Century Gothic"/>
          <w:sz w:val="22"/>
          <w:szCs w:val="22"/>
        </w:rPr>
      </w:pPr>
    </w:p>
    <w:p w14:paraId="13EE7583"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Zahtevano dokazilo:</w:t>
      </w:r>
    </w:p>
    <w:p w14:paraId="1C394ED4" w14:textId="2EDC6038" w:rsidR="007F6C59" w:rsidRPr="000E12A3" w:rsidRDefault="007F6C59" w:rsidP="007F6C59">
      <w:pPr>
        <w:keepNext/>
        <w:keepLines/>
        <w:spacing w:line="276" w:lineRule="auto"/>
        <w:ind w:left="284"/>
        <w:jc w:val="both"/>
        <w:rPr>
          <w:rFonts w:ascii="Century Gothic" w:hAnsi="Century Gothic"/>
          <w:b/>
          <w:sz w:val="22"/>
          <w:szCs w:val="22"/>
        </w:rPr>
      </w:pPr>
      <w:r w:rsidRPr="000E12A3">
        <w:rPr>
          <w:rFonts w:ascii="Century Gothic" w:hAnsi="Century Gothic"/>
          <w:sz w:val="22"/>
          <w:szCs w:val="22"/>
        </w:rPr>
        <w:t xml:space="preserve">Ponudnik izpolnjevanje zahteve zase in v imenu partnerjev izkaže s predložitvijo izpolnjenih </w:t>
      </w:r>
      <w:r w:rsidRPr="000E12A3">
        <w:rPr>
          <w:rFonts w:ascii="Century Gothic" w:hAnsi="Century Gothic"/>
          <w:b/>
          <w:sz w:val="22"/>
          <w:szCs w:val="22"/>
        </w:rPr>
        <w:t>OBR-Ponudbeni predračun.</w:t>
      </w:r>
    </w:p>
    <w:p w14:paraId="2BE0FDB6" w14:textId="77777777" w:rsidR="00D2139A" w:rsidRPr="000E12A3" w:rsidRDefault="00D2139A" w:rsidP="007A37A5">
      <w:pPr>
        <w:keepLines/>
        <w:widowControl w:val="0"/>
        <w:spacing w:line="276" w:lineRule="auto"/>
        <w:jc w:val="both"/>
        <w:rPr>
          <w:rFonts w:ascii="Century Gothic" w:eastAsiaTheme="minorEastAsia" w:hAnsi="Century Gothic"/>
          <w:sz w:val="22"/>
          <w:szCs w:val="22"/>
        </w:rPr>
      </w:pPr>
    </w:p>
    <w:p w14:paraId="71720B93" w14:textId="19C803F1" w:rsidR="00D2139A" w:rsidRPr="000E12A3" w:rsidRDefault="00D2139A" w:rsidP="007A37A5">
      <w:pPr>
        <w:pStyle w:val="ListParagraph"/>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w:t>
      </w:r>
      <w:r w:rsidR="003F252B" w:rsidRPr="000E12A3">
        <w:rPr>
          <w:rFonts w:ascii="Century Gothic" w:hAnsi="Century Gothic"/>
          <w:b/>
          <w:sz w:val="22"/>
          <w:szCs w:val="22"/>
        </w:rPr>
        <w:t xml:space="preserve"> (Skupna ponudba)</w:t>
      </w:r>
    </w:p>
    <w:p w14:paraId="744F47B4" w14:textId="77777777" w:rsidR="007E07AF" w:rsidRPr="000E12A3" w:rsidRDefault="007E07AF" w:rsidP="007A37A5">
      <w:pPr>
        <w:keepLines/>
        <w:widowControl w:val="0"/>
        <w:spacing w:line="276" w:lineRule="auto"/>
        <w:ind w:left="284"/>
        <w:jc w:val="both"/>
        <w:outlineLvl w:val="0"/>
        <w:rPr>
          <w:rFonts w:ascii="Century Gothic" w:hAnsi="Century Gothic"/>
          <w:sz w:val="22"/>
          <w:szCs w:val="22"/>
        </w:rPr>
      </w:pPr>
      <w:r w:rsidRPr="000E12A3">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0E12A3" w:rsidRDefault="007E07AF" w:rsidP="007A37A5">
      <w:pPr>
        <w:keepLines/>
        <w:widowControl w:val="0"/>
        <w:spacing w:line="276" w:lineRule="auto"/>
        <w:ind w:left="284"/>
        <w:jc w:val="both"/>
        <w:outlineLvl w:val="0"/>
        <w:rPr>
          <w:rFonts w:ascii="Century Gothic" w:hAnsi="Century Gothic"/>
          <w:b/>
          <w:sz w:val="22"/>
          <w:szCs w:val="22"/>
        </w:rPr>
      </w:pPr>
    </w:p>
    <w:p w14:paraId="385D4302" w14:textId="77777777" w:rsidR="007E07AF" w:rsidRPr="000E12A3" w:rsidRDefault="007E07AF"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lastRenderedPageBreak/>
        <w:t>Način izpolnjevanja:</w:t>
      </w:r>
    </w:p>
    <w:p w14:paraId="6CE064E9" w14:textId="77777777" w:rsidR="007E07AF" w:rsidRPr="000E12A3" w:rsidRDefault="007E07AF" w:rsidP="007A37A5">
      <w:pPr>
        <w:keepLines/>
        <w:widowControl w:val="0"/>
        <w:spacing w:line="276" w:lineRule="auto"/>
        <w:ind w:left="284"/>
        <w:jc w:val="both"/>
        <w:outlineLvl w:val="0"/>
        <w:rPr>
          <w:rFonts w:ascii="Century Gothic" w:hAnsi="Century Gothic"/>
          <w:sz w:val="22"/>
          <w:szCs w:val="22"/>
        </w:rPr>
      </w:pPr>
      <w:bookmarkStart w:id="6" w:name="_Hlk11411587"/>
      <w:r w:rsidRPr="000E12A3">
        <w:rPr>
          <w:rFonts w:ascii="Century Gothic" w:hAnsi="Century Gothic"/>
          <w:sz w:val="22"/>
          <w:szCs w:val="22"/>
        </w:rPr>
        <w:t>Pogoj mora izpolniti ponudnik. V primeru partnerske ponudbe mora pogoj izpolniti vsak izmed partnerjev.</w:t>
      </w:r>
    </w:p>
    <w:bookmarkEnd w:id="6"/>
    <w:p w14:paraId="778C3FE5" w14:textId="77777777" w:rsidR="007E07AF" w:rsidRPr="000E12A3" w:rsidRDefault="007E07AF" w:rsidP="007A37A5">
      <w:pPr>
        <w:keepLines/>
        <w:widowControl w:val="0"/>
        <w:spacing w:line="276" w:lineRule="auto"/>
        <w:ind w:left="284"/>
        <w:jc w:val="both"/>
        <w:outlineLvl w:val="0"/>
        <w:rPr>
          <w:rFonts w:ascii="Century Gothic" w:hAnsi="Century Gothic"/>
          <w:b/>
          <w:sz w:val="22"/>
          <w:szCs w:val="22"/>
        </w:rPr>
      </w:pPr>
    </w:p>
    <w:p w14:paraId="5A7C1AC4" w14:textId="77777777" w:rsidR="007E07AF" w:rsidRPr="000E12A3" w:rsidRDefault="007E07AF"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Zahtevano dokazilo:</w:t>
      </w:r>
    </w:p>
    <w:p w14:paraId="453B2A1D" w14:textId="77777777" w:rsidR="0055462D" w:rsidRPr="000E12A3" w:rsidRDefault="0055462D"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Ponudnik izpolnjevanje zahteve potrdi s predložitvijo izpolnjenega obrazca </w:t>
      </w:r>
      <w:bookmarkStart w:id="7" w:name="_Hlk130983548"/>
      <w:r w:rsidRPr="000E12A3">
        <w:rPr>
          <w:rFonts w:ascii="Century Gothic" w:hAnsi="Century Gothic"/>
          <w:b/>
          <w:bCs/>
          <w:sz w:val="22"/>
          <w:szCs w:val="22"/>
        </w:rPr>
        <w:t xml:space="preserve">OBR-Izjava o izpolnjevanju pogojev </w:t>
      </w:r>
      <w:bookmarkEnd w:id="7"/>
      <w:r w:rsidRPr="000E12A3">
        <w:rPr>
          <w:rFonts w:ascii="Century Gothic" w:hAnsi="Century Gothic"/>
          <w:sz w:val="22"/>
          <w:szCs w:val="22"/>
        </w:rPr>
        <w:t>ter s predložitvijo pogodbe o skupni izvedbi predmeta javnega razpisa (</w:t>
      </w:r>
      <w:r w:rsidRPr="000E12A3">
        <w:rPr>
          <w:rFonts w:ascii="Century Gothic" w:hAnsi="Century Gothic"/>
          <w:b/>
          <w:sz w:val="22"/>
          <w:szCs w:val="22"/>
        </w:rPr>
        <w:t>Partnerska pogodba</w:t>
      </w:r>
      <w:r w:rsidRPr="000E12A3">
        <w:rPr>
          <w:rFonts w:ascii="Century Gothic" w:hAnsi="Century Gothic"/>
          <w:sz w:val="22"/>
          <w:szCs w:val="22"/>
        </w:rPr>
        <w:t xml:space="preserve">), ki je lastnoročno podpisana s strani vseh partnerjev in iz katere je razvidno pooblastilo vodilnemu partnerju za podpis in oddajo skupne ponudbe. </w:t>
      </w:r>
    </w:p>
    <w:p w14:paraId="2C4E61AB" w14:textId="1AF3E89E" w:rsidR="001E07C8" w:rsidRPr="000E12A3" w:rsidRDefault="001E07C8" w:rsidP="007A37A5">
      <w:pPr>
        <w:keepLines/>
        <w:widowControl w:val="0"/>
        <w:spacing w:line="276" w:lineRule="auto"/>
        <w:jc w:val="both"/>
        <w:rPr>
          <w:rFonts w:ascii="Century Gothic" w:eastAsiaTheme="minorEastAsia" w:hAnsi="Century Gothic"/>
          <w:sz w:val="22"/>
          <w:szCs w:val="22"/>
        </w:rPr>
      </w:pPr>
    </w:p>
    <w:p w14:paraId="5605B7B5" w14:textId="77777777" w:rsidR="001E07C8" w:rsidRPr="000E12A3" w:rsidRDefault="001E07C8" w:rsidP="007A37A5">
      <w:pPr>
        <w:pStyle w:val="ListParagraph"/>
        <w:keepNext/>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 (Podizvajalci)</w:t>
      </w:r>
    </w:p>
    <w:p w14:paraId="34658BBF"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p>
    <w:p w14:paraId="70F7206E"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Način izpolnjevanja:</w:t>
      </w:r>
    </w:p>
    <w:p w14:paraId="53A41139" w14:textId="77777777" w:rsidR="001E07C8" w:rsidRPr="000E12A3" w:rsidRDefault="001E07C8" w:rsidP="007A37A5">
      <w:pPr>
        <w:keepNext/>
        <w:keepLines/>
        <w:widowControl w:val="0"/>
        <w:spacing w:line="276" w:lineRule="auto"/>
        <w:ind w:left="284"/>
        <w:jc w:val="both"/>
        <w:outlineLvl w:val="0"/>
        <w:rPr>
          <w:rFonts w:ascii="Century Gothic" w:hAnsi="Century Gothic"/>
          <w:sz w:val="22"/>
          <w:szCs w:val="22"/>
        </w:rPr>
      </w:pPr>
      <w:r w:rsidRPr="000E12A3">
        <w:rPr>
          <w:rFonts w:ascii="Century Gothic" w:hAnsi="Century Gothic"/>
          <w:sz w:val="22"/>
          <w:szCs w:val="22"/>
        </w:rPr>
        <w:t>Pogoj mora izpolniti ponudnik. V primeru partnerske ponudbe mora pogoj izpolniti vsak izmed partnerjev.</w:t>
      </w:r>
    </w:p>
    <w:p w14:paraId="58359BE3"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p>
    <w:p w14:paraId="1BAA27B0"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Zahtevano dokazilo:</w:t>
      </w:r>
    </w:p>
    <w:p w14:paraId="5CD3FE8F" w14:textId="7B0B70C3" w:rsidR="002440A9" w:rsidRPr="000E12A3" w:rsidRDefault="002440A9" w:rsidP="007A37A5">
      <w:pPr>
        <w:keepNext/>
        <w:keepLines/>
        <w:widowControl w:val="0"/>
        <w:spacing w:line="276" w:lineRule="auto"/>
        <w:ind w:left="284"/>
        <w:jc w:val="both"/>
        <w:outlineLvl w:val="0"/>
        <w:rPr>
          <w:rFonts w:ascii="Century Gothic" w:hAnsi="Century Gothic"/>
          <w:sz w:val="22"/>
          <w:szCs w:val="22"/>
        </w:rPr>
      </w:pPr>
      <w:bookmarkStart w:id="8" w:name="_Hlk11411597"/>
      <w:bookmarkStart w:id="9" w:name="_Hlk19257185"/>
      <w:r w:rsidRPr="000E12A3">
        <w:rPr>
          <w:rFonts w:ascii="Century Gothic" w:hAnsi="Century Gothic"/>
          <w:sz w:val="22"/>
          <w:szCs w:val="22"/>
        </w:rPr>
        <w:t xml:space="preserve">Ponudnik izpolnjevanje zahteve izkaže s predložitvijo izpolnjenega </w:t>
      </w:r>
      <w:r w:rsidR="005D4429" w:rsidRPr="000E12A3">
        <w:rPr>
          <w:rFonts w:ascii="Century Gothic" w:hAnsi="Century Gothic"/>
          <w:b/>
          <w:bCs/>
          <w:sz w:val="22"/>
          <w:szCs w:val="22"/>
        </w:rPr>
        <w:t>ESPD obrazca in</w:t>
      </w:r>
      <w:r w:rsidRPr="000E12A3">
        <w:rPr>
          <w:rFonts w:ascii="Century Gothic" w:hAnsi="Century Gothic"/>
          <w:b/>
          <w:bCs/>
          <w:sz w:val="22"/>
          <w:szCs w:val="22"/>
        </w:rPr>
        <w:t xml:space="preserve"> OBR</w:t>
      </w:r>
      <w:r w:rsidRPr="000E12A3">
        <w:rPr>
          <w:rFonts w:ascii="Century Gothic" w:hAnsi="Century Gothic"/>
          <w:b/>
          <w:sz w:val="22"/>
          <w:szCs w:val="22"/>
        </w:rPr>
        <w:t xml:space="preserve">-Izjava o izpolnjevanju pogojev </w:t>
      </w:r>
      <w:r w:rsidRPr="000E12A3">
        <w:rPr>
          <w:rFonts w:ascii="Century Gothic" w:hAnsi="Century Gothic"/>
          <w:sz w:val="22"/>
          <w:szCs w:val="22"/>
        </w:rPr>
        <w:t>ter</w:t>
      </w:r>
      <w:r w:rsidRPr="000E12A3">
        <w:rPr>
          <w:rFonts w:ascii="Century Gothic" w:hAnsi="Century Gothic"/>
          <w:b/>
          <w:sz w:val="22"/>
          <w:szCs w:val="22"/>
        </w:rPr>
        <w:t xml:space="preserve"> </w:t>
      </w:r>
      <w:r w:rsidRPr="000E12A3">
        <w:rPr>
          <w:rFonts w:ascii="Century Gothic" w:hAnsi="Century Gothic"/>
          <w:bCs/>
          <w:sz w:val="22"/>
          <w:szCs w:val="22"/>
        </w:rPr>
        <w:t>v primeru, da podizvajalec zahteva neposredna plačila tudi</w:t>
      </w:r>
      <w:r w:rsidRPr="000E12A3">
        <w:rPr>
          <w:rFonts w:ascii="Century Gothic" w:hAnsi="Century Gothic"/>
          <w:b/>
          <w:sz w:val="22"/>
          <w:szCs w:val="22"/>
        </w:rPr>
        <w:t xml:space="preserve"> OBR-Izjava podizvajalca </w:t>
      </w:r>
      <w:r w:rsidRPr="000E12A3">
        <w:rPr>
          <w:rFonts w:ascii="Century Gothic" w:hAnsi="Century Gothic"/>
          <w:bCs/>
          <w:sz w:val="22"/>
          <w:szCs w:val="22"/>
        </w:rPr>
        <w:t xml:space="preserve">ter </w:t>
      </w:r>
      <w:r w:rsidRPr="000E12A3">
        <w:rPr>
          <w:rFonts w:ascii="Century Gothic" w:hAnsi="Century Gothic"/>
          <w:b/>
          <w:sz w:val="22"/>
          <w:szCs w:val="22"/>
        </w:rPr>
        <w:t>OBR-Udeležba</w:t>
      </w:r>
      <w:r w:rsidRPr="000E12A3">
        <w:rPr>
          <w:rFonts w:ascii="Century Gothic" w:hAnsi="Century Gothic"/>
          <w:sz w:val="22"/>
          <w:szCs w:val="22"/>
        </w:rPr>
        <w:t xml:space="preserve">. </w:t>
      </w:r>
    </w:p>
    <w:p w14:paraId="70A7DC48" w14:textId="77777777" w:rsidR="001E07C8" w:rsidRPr="000E12A3" w:rsidRDefault="001E07C8" w:rsidP="007A37A5">
      <w:pPr>
        <w:keepNext/>
        <w:keepLines/>
        <w:widowControl w:val="0"/>
        <w:spacing w:line="276" w:lineRule="auto"/>
        <w:ind w:left="284"/>
        <w:jc w:val="both"/>
        <w:outlineLvl w:val="0"/>
        <w:rPr>
          <w:rFonts w:ascii="Century Gothic" w:hAnsi="Century Gothic"/>
          <w:sz w:val="22"/>
          <w:szCs w:val="22"/>
        </w:rPr>
      </w:pPr>
    </w:p>
    <w:bookmarkEnd w:id="8"/>
    <w:bookmarkEnd w:id="9"/>
    <w:p w14:paraId="4370B304" w14:textId="56DC2BA8" w:rsidR="001E07C8" w:rsidRPr="000E12A3" w:rsidRDefault="001E07C8" w:rsidP="007A37A5">
      <w:pPr>
        <w:pStyle w:val="ListParagraph"/>
        <w:keepNext/>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 (Neporavnane obveznosti)</w:t>
      </w:r>
    </w:p>
    <w:p w14:paraId="55907E56" w14:textId="19620E8A" w:rsidR="001E07C8" w:rsidRPr="000E12A3" w:rsidRDefault="001E07C8" w:rsidP="007A37A5">
      <w:pPr>
        <w:keepNext/>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Ponudnik </w:t>
      </w:r>
      <w:r w:rsidR="007F6C59" w:rsidRPr="000E12A3">
        <w:rPr>
          <w:rFonts w:ascii="Century Gothic" w:eastAsiaTheme="minorEastAsia" w:hAnsi="Century Gothic"/>
          <w:sz w:val="22"/>
          <w:szCs w:val="22"/>
        </w:rPr>
        <w:t xml:space="preserve">na dan </w:t>
      </w:r>
      <w:r w:rsidRPr="000E12A3">
        <w:rPr>
          <w:rFonts w:ascii="Century Gothic" w:eastAsiaTheme="minorEastAsia" w:hAnsi="Century Gothic"/>
          <w:sz w:val="22"/>
          <w:szCs w:val="22"/>
        </w:rPr>
        <w:t xml:space="preserve">oddaje ponudbe ni imel </w:t>
      </w:r>
      <w:r w:rsidR="004F54E8" w:rsidRPr="000E12A3">
        <w:rPr>
          <w:rFonts w:ascii="Century Gothic" w:eastAsiaTheme="minorEastAsia" w:hAnsi="Century Gothic"/>
          <w:sz w:val="22"/>
          <w:szCs w:val="22"/>
        </w:rPr>
        <w:t>neporavnanih obveznosti</w:t>
      </w:r>
      <w:r w:rsidRPr="000E12A3">
        <w:rPr>
          <w:rFonts w:ascii="Century Gothic" w:eastAsiaTheme="minorEastAsia" w:hAnsi="Century Gothic"/>
          <w:sz w:val="22"/>
          <w:szCs w:val="22"/>
        </w:rPr>
        <w:t xml:space="preserve">. </w:t>
      </w:r>
    </w:p>
    <w:p w14:paraId="234B99F0" w14:textId="77777777" w:rsidR="001E07C8" w:rsidRPr="000E12A3" w:rsidRDefault="001E07C8" w:rsidP="007A37A5">
      <w:pPr>
        <w:keepNext/>
        <w:keepLines/>
        <w:widowControl w:val="0"/>
        <w:spacing w:line="276" w:lineRule="auto"/>
        <w:ind w:left="284"/>
        <w:jc w:val="both"/>
        <w:rPr>
          <w:rFonts w:ascii="Century Gothic" w:eastAsiaTheme="minorEastAsia" w:hAnsi="Century Gothic"/>
          <w:sz w:val="22"/>
          <w:szCs w:val="22"/>
        </w:rPr>
      </w:pPr>
    </w:p>
    <w:p w14:paraId="265D46DC" w14:textId="77777777" w:rsidR="001E07C8" w:rsidRPr="000E12A3" w:rsidRDefault="001E07C8" w:rsidP="007A37A5">
      <w:pPr>
        <w:keepNext/>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Način izpolnjevanja:</w:t>
      </w:r>
    </w:p>
    <w:p w14:paraId="63742203" w14:textId="77777777" w:rsidR="001E07C8" w:rsidRPr="000E12A3" w:rsidRDefault="001E07C8" w:rsidP="007A37A5">
      <w:pPr>
        <w:keepNext/>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p>
    <w:p w14:paraId="1D785D63"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Zahtevano dokazilo:</w:t>
      </w:r>
    </w:p>
    <w:p w14:paraId="16F5941B" w14:textId="4C05150E" w:rsidR="002440A9" w:rsidRPr="000E12A3" w:rsidRDefault="002440A9" w:rsidP="007A37A5">
      <w:pPr>
        <w:keepNext/>
        <w:keepLines/>
        <w:widowControl w:val="0"/>
        <w:spacing w:line="276" w:lineRule="auto"/>
        <w:ind w:left="284"/>
        <w:jc w:val="both"/>
        <w:rPr>
          <w:rFonts w:ascii="Century Gothic" w:hAnsi="Century Gothic"/>
          <w:bCs/>
          <w:sz w:val="22"/>
          <w:szCs w:val="22"/>
        </w:rPr>
      </w:pPr>
      <w:r w:rsidRPr="000E12A3">
        <w:rPr>
          <w:rFonts w:ascii="Century Gothic" w:hAnsi="Century Gothic"/>
          <w:bCs/>
          <w:sz w:val="22"/>
          <w:szCs w:val="22"/>
        </w:rPr>
        <w:t xml:space="preserve">Gospodarski subjekt izpolnjevanje pogoja </w:t>
      </w:r>
      <w:r w:rsidRPr="000E12A3">
        <w:rPr>
          <w:rFonts w:ascii="Century Gothic" w:hAnsi="Century Gothic"/>
          <w:sz w:val="22"/>
          <w:szCs w:val="22"/>
        </w:rPr>
        <w:t>potrdi z izjavo na obrazcu</w:t>
      </w:r>
      <w:r w:rsidRPr="000E12A3">
        <w:rPr>
          <w:rFonts w:ascii="Century Gothic" w:hAnsi="Century Gothic"/>
          <w:b/>
          <w:bCs/>
          <w:sz w:val="22"/>
          <w:szCs w:val="22"/>
        </w:rPr>
        <w:t xml:space="preserve"> </w:t>
      </w:r>
      <w:r w:rsidRPr="000E12A3">
        <w:rPr>
          <w:rFonts w:ascii="Century Gothic" w:hAnsi="Century Gothic"/>
          <w:b/>
          <w:sz w:val="22"/>
          <w:szCs w:val="22"/>
        </w:rPr>
        <w:t>OBR-Izjava o izpolnjevanju pogoje</w:t>
      </w:r>
      <w:r w:rsidR="00B4057C" w:rsidRPr="000E12A3">
        <w:rPr>
          <w:rFonts w:ascii="Century Gothic" w:hAnsi="Century Gothic"/>
          <w:b/>
          <w:sz w:val="22"/>
          <w:szCs w:val="22"/>
        </w:rPr>
        <w:t>v in predložitvijo</w:t>
      </w:r>
      <w:r w:rsidRPr="000E12A3">
        <w:rPr>
          <w:rFonts w:ascii="Century Gothic" w:hAnsi="Century Gothic"/>
          <w:b/>
          <w:sz w:val="22"/>
          <w:szCs w:val="22"/>
        </w:rPr>
        <w:t xml:space="preserve"> dokazil, iz katerih izhaja izpolnjevanje navedenega pogoja (npr. potrdila vseh bank).</w:t>
      </w:r>
    </w:p>
    <w:p w14:paraId="578759A1" w14:textId="77777777" w:rsidR="004638A2" w:rsidRPr="000E12A3" w:rsidRDefault="004638A2" w:rsidP="007A37A5">
      <w:pPr>
        <w:keepNext/>
        <w:keepLines/>
        <w:widowControl w:val="0"/>
        <w:spacing w:line="276" w:lineRule="auto"/>
        <w:ind w:left="284"/>
        <w:jc w:val="both"/>
        <w:rPr>
          <w:rFonts w:ascii="Century Gothic" w:hAnsi="Century Gothic"/>
          <w:bCs/>
          <w:sz w:val="22"/>
          <w:szCs w:val="22"/>
        </w:rPr>
      </w:pPr>
    </w:p>
    <w:p w14:paraId="433857AA" w14:textId="77777777" w:rsidR="004638A2" w:rsidRPr="000E12A3" w:rsidRDefault="004638A2" w:rsidP="007A37A5">
      <w:pPr>
        <w:pStyle w:val="ListParagraph"/>
        <w:keepNext/>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 (Prihodkovna realizacija)</w:t>
      </w:r>
    </w:p>
    <w:p w14:paraId="6387DD70" w14:textId="62DF80E9" w:rsidR="004638A2" w:rsidRPr="000E12A3" w:rsidRDefault="004638A2" w:rsidP="007A37A5">
      <w:pPr>
        <w:keepLines/>
        <w:widowControl w:val="0"/>
        <w:spacing w:line="276" w:lineRule="auto"/>
        <w:ind w:left="284"/>
        <w:jc w:val="both"/>
        <w:rPr>
          <w:rFonts w:ascii="Century Gothic" w:hAnsi="Century Gothic"/>
          <w:sz w:val="22"/>
          <w:szCs w:val="22"/>
        </w:rPr>
      </w:pPr>
      <w:r w:rsidRPr="000E12A3">
        <w:rPr>
          <w:rFonts w:ascii="Century Gothic" w:eastAsiaTheme="minorEastAsia" w:hAnsi="Century Gothic"/>
          <w:sz w:val="22"/>
          <w:szCs w:val="22"/>
        </w:rPr>
        <w:t>Ponudnik mora izkazati, da je njegova prihodkovna realizacija – čisti prihodki od prodaje - v zadnjih treh letih (v letih 202</w:t>
      </w:r>
      <w:r w:rsidR="007F6C59" w:rsidRPr="000E12A3">
        <w:rPr>
          <w:rFonts w:ascii="Century Gothic" w:eastAsiaTheme="minorEastAsia" w:hAnsi="Century Gothic"/>
          <w:sz w:val="22"/>
          <w:szCs w:val="22"/>
        </w:rPr>
        <w:t>4</w:t>
      </w:r>
      <w:r w:rsidRPr="000E12A3">
        <w:rPr>
          <w:rFonts w:ascii="Century Gothic" w:eastAsiaTheme="minorEastAsia" w:hAnsi="Century Gothic"/>
          <w:sz w:val="22"/>
          <w:szCs w:val="22"/>
        </w:rPr>
        <w:t>, 202</w:t>
      </w:r>
      <w:r w:rsidR="007F6C59" w:rsidRPr="000E12A3">
        <w:rPr>
          <w:rFonts w:ascii="Century Gothic" w:eastAsiaTheme="minorEastAsia" w:hAnsi="Century Gothic"/>
          <w:sz w:val="22"/>
          <w:szCs w:val="22"/>
        </w:rPr>
        <w:t>3</w:t>
      </w:r>
      <w:r w:rsidRPr="000E12A3">
        <w:rPr>
          <w:rFonts w:ascii="Century Gothic" w:eastAsiaTheme="minorEastAsia" w:hAnsi="Century Gothic"/>
          <w:sz w:val="22"/>
          <w:szCs w:val="22"/>
        </w:rPr>
        <w:t xml:space="preserve"> in 202</w:t>
      </w:r>
      <w:r w:rsidR="007F6C59" w:rsidRPr="000E12A3">
        <w:rPr>
          <w:rFonts w:ascii="Century Gothic" w:eastAsiaTheme="minorEastAsia" w:hAnsi="Century Gothic"/>
          <w:sz w:val="22"/>
          <w:szCs w:val="22"/>
        </w:rPr>
        <w:t>2</w:t>
      </w:r>
      <w:r w:rsidRPr="000E12A3">
        <w:rPr>
          <w:rFonts w:ascii="Century Gothic" w:eastAsiaTheme="minorEastAsia" w:hAnsi="Century Gothic"/>
          <w:sz w:val="22"/>
          <w:szCs w:val="22"/>
        </w:rPr>
        <w:t xml:space="preserve">), če posluje manj kot 3 leta pa v obdobju, odkar posluje, v vsakem letu znašalo najmanj </w:t>
      </w:r>
      <w:r w:rsidR="007F6C59" w:rsidRPr="000E12A3">
        <w:rPr>
          <w:rFonts w:ascii="Century Gothic" w:eastAsiaTheme="minorEastAsia" w:hAnsi="Century Gothic"/>
          <w:sz w:val="22"/>
          <w:szCs w:val="22"/>
        </w:rPr>
        <w:t xml:space="preserve">150.000 </w:t>
      </w:r>
      <w:r w:rsidRPr="000E12A3">
        <w:rPr>
          <w:rFonts w:ascii="Century Gothic" w:eastAsiaTheme="minorEastAsia" w:hAnsi="Century Gothic"/>
          <w:sz w:val="22"/>
          <w:szCs w:val="22"/>
        </w:rPr>
        <w:t xml:space="preserve">EUR. Pri partnerskih ponudbah se prihodkovna realizacija sešteva. </w:t>
      </w:r>
    </w:p>
    <w:p w14:paraId="6E46FE55" w14:textId="77777777" w:rsidR="004638A2" w:rsidRPr="000E12A3" w:rsidRDefault="004638A2" w:rsidP="007A37A5">
      <w:pPr>
        <w:keepLines/>
        <w:widowControl w:val="0"/>
        <w:spacing w:line="276" w:lineRule="auto"/>
        <w:ind w:left="284"/>
        <w:jc w:val="both"/>
        <w:rPr>
          <w:rFonts w:ascii="Century Gothic" w:eastAsiaTheme="minorEastAsia" w:hAnsi="Century Gothic"/>
          <w:sz w:val="22"/>
          <w:szCs w:val="22"/>
        </w:rPr>
      </w:pPr>
    </w:p>
    <w:p w14:paraId="3497EB41" w14:textId="77777777" w:rsidR="004638A2" w:rsidRPr="000E12A3" w:rsidRDefault="004638A2" w:rsidP="007A37A5">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Način izpolnjevanja:</w:t>
      </w:r>
    </w:p>
    <w:p w14:paraId="4328F780" w14:textId="77777777" w:rsidR="004638A2" w:rsidRPr="000E12A3" w:rsidRDefault="004638A2" w:rsidP="007A37A5">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Pogoj izpolni ponudnik. V primeru partnerske ponudbe mora pogoj izpolniti katerikoli izmed partnerjev ali več partnerjev skupaj kumulativno.</w:t>
      </w:r>
    </w:p>
    <w:p w14:paraId="15ABD001" w14:textId="77777777" w:rsidR="004638A2" w:rsidRPr="000E12A3" w:rsidRDefault="004638A2" w:rsidP="007A37A5">
      <w:pPr>
        <w:keepLines/>
        <w:widowControl w:val="0"/>
        <w:spacing w:line="276" w:lineRule="auto"/>
        <w:ind w:left="284"/>
        <w:jc w:val="both"/>
        <w:rPr>
          <w:rFonts w:ascii="Century Gothic" w:eastAsiaTheme="minorEastAsia" w:hAnsi="Century Gothic"/>
          <w:sz w:val="22"/>
          <w:szCs w:val="22"/>
        </w:rPr>
      </w:pPr>
    </w:p>
    <w:p w14:paraId="7B577C6B" w14:textId="77777777" w:rsidR="004638A2" w:rsidRPr="000E12A3" w:rsidRDefault="004638A2" w:rsidP="007A37A5">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Zahtevano dokazilo:</w:t>
      </w:r>
    </w:p>
    <w:p w14:paraId="664D0EB4" w14:textId="4A827144" w:rsidR="004638A2" w:rsidRPr="000E12A3" w:rsidRDefault="004638A2" w:rsidP="007A37A5">
      <w:pPr>
        <w:keepLines/>
        <w:widowControl w:val="0"/>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Ponudnik za izpolnjevanje pogoja predloži </w:t>
      </w:r>
      <w:r w:rsidRPr="000E12A3">
        <w:rPr>
          <w:rFonts w:ascii="Century Gothic" w:eastAsiaTheme="minorEastAsia" w:hAnsi="Century Gothic"/>
          <w:b/>
          <w:bCs/>
          <w:sz w:val="22"/>
          <w:szCs w:val="22"/>
        </w:rPr>
        <w:t>letna poročila, bonitetni obrazec ali drugo dokazilo</w:t>
      </w:r>
      <w:r w:rsidRPr="000E12A3">
        <w:rPr>
          <w:rFonts w:ascii="Century Gothic" w:eastAsiaTheme="minorEastAsia" w:hAnsi="Century Gothic"/>
          <w:sz w:val="22"/>
          <w:szCs w:val="22"/>
        </w:rPr>
        <w:t>, iz katerega izhaja izkazovanje višine čistih letnih prihodkov od prodaje v letih 202</w:t>
      </w:r>
      <w:r w:rsidR="007F6C59" w:rsidRPr="000E12A3">
        <w:rPr>
          <w:rFonts w:ascii="Century Gothic" w:eastAsiaTheme="minorEastAsia" w:hAnsi="Century Gothic"/>
          <w:sz w:val="22"/>
          <w:szCs w:val="22"/>
        </w:rPr>
        <w:t>4</w:t>
      </w:r>
      <w:r w:rsidRPr="000E12A3">
        <w:rPr>
          <w:rFonts w:ascii="Century Gothic" w:eastAsiaTheme="minorEastAsia" w:hAnsi="Century Gothic"/>
          <w:sz w:val="22"/>
          <w:szCs w:val="22"/>
        </w:rPr>
        <w:t>, 202</w:t>
      </w:r>
      <w:r w:rsidR="007F6C59" w:rsidRPr="000E12A3">
        <w:rPr>
          <w:rFonts w:ascii="Century Gothic" w:eastAsiaTheme="minorEastAsia" w:hAnsi="Century Gothic"/>
          <w:sz w:val="22"/>
          <w:szCs w:val="22"/>
        </w:rPr>
        <w:t>3</w:t>
      </w:r>
      <w:r w:rsidRPr="000E12A3">
        <w:rPr>
          <w:rFonts w:ascii="Century Gothic" w:eastAsiaTheme="minorEastAsia" w:hAnsi="Century Gothic"/>
          <w:sz w:val="22"/>
          <w:szCs w:val="22"/>
        </w:rPr>
        <w:t xml:space="preserve"> in 202</w:t>
      </w:r>
      <w:r w:rsidR="007F6C59" w:rsidRPr="000E12A3">
        <w:rPr>
          <w:rFonts w:ascii="Century Gothic" w:eastAsiaTheme="minorEastAsia" w:hAnsi="Century Gothic"/>
          <w:sz w:val="22"/>
          <w:szCs w:val="22"/>
        </w:rPr>
        <w:t>2</w:t>
      </w:r>
      <w:r w:rsidRPr="000E12A3">
        <w:rPr>
          <w:rFonts w:ascii="Century Gothic" w:eastAsiaTheme="minorEastAsia" w:hAnsi="Century Gothic"/>
          <w:sz w:val="22"/>
          <w:szCs w:val="22"/>
        </w:rPr>
        <w:t>.</w:t>
      </w:r>
    </w:p>
    <w:p w14:paraId="3539F6B8" w14:textId="77777777" w:rsidR="004638A2" w:rsidRPr="000E12A3" w:rsidRDefault="004638A2" w:rsidP="007A37A5">
      <w:pPr>
        <w:keepLines/>
        <w:widowControl w:val="0"/>
        <w:spacing w:line="276" w:lineRule="auto"/>
        <w:ind w:left="284"/>
        <w:jc w:val="both"/>
        <w:rPr>
          <w:rFonts w:ascii="Century Gothic" w:eastAsiaTheme="minorEastAsia" w:hAnsi="Century Gothic"/>
          <w:sz w:val="22"/>
          <w:szCs w:val="22"/>
        </w:rPr>
      </w:pPr>
    </w:p>
    <w:p w14:paraId="0BBAB6D5" w14:textId="77777777" w:rsidR="004638A2" w:rsidRPr="000E12A3" w:rsidRDefault="004638A2" w:rsidP="007A37A5">
      <w:pPr>
        <w:pStyle w:val="ListParagraph"/>
        <w:keepNext/>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 (Bonitetna ocena)</w:t>
      </w:r>
    </w:p>
    <w:p w14:paraId="1504AF85" w14:textId="77777777" w:rsidR="004638A2" w:rsidRPr="000E12A3" w:rsidRDefault="004638A2"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Ponudnikova bonitetna ocena, na dan izdaje dokazila, dosega:</w:t>
      </w:r>
    </w:p>
    <w:p w14:paraId="6FCE463F" w14:textId="79419345" w:rsidR="004638A2" w:rsidRPr="000E12A3" w:rsidRDefault="004638A2"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 xml:space="preserve">v primeru kadar je ponudnikova bonitetna ocena izdana pri AJPES-u, na dan izdaje dokazila dosega vsaj bonitetni razred </w:t>
      </w:r>
      <w:r w:rsidR="00413AD3" w:rsidRPr="000E12A3">
        <w:rPr>
          <w:rFonts w:ascii="Century Gothic" w:hAnsi="Century Gothic"/>
          <w:sz w:val="22"/>
          <w:szCs w:val="22"/>
        </w:rPr>
        <w:t>SB</w:t>
      </w:r>
      <w:r w:rsidR="007F6C59" w:rsidRPr="000E12A3">
        <w:rPr>
          <w:rFonts w:ascii="Century Gothic" w:hAnsi="Century Gothic"/>
          <w:sz w:val="22"/>
          <w:szCs w:val="22"/>
        </w:rPr>
        <w:t>6</w:t>
      </w:r>
      <w:r w:rsidR="00413AD3" w:rsidRPr="000E12A3">
        <w:rPr>
          <w:rFonts w:ascii="Century Gothic" w:hAnsi="Century Gothic"/>
          <w:sz w:val="22"/>
          <w:szCs w:val="22"/>
        </w:rPr>
        <w:t xml:space="preserve"> </w:t>
      </w:r>
      <w:r w:rsidRPr="000E12A3">
        <w:rPr>
          <w:rFonts w:ascii="Century Gothic" w:hAnsi="Century Gothic"/>
          <w:sz w:val="22"/>
          <w:szCs w:val="22"/>
        </w:rPr>
        <w:t>ali boljše ali</w:t>
      </w:r>
    </w:p>
    <w:p w14:paraId="5769E349" w14:textId="77777777" w:rsidR="004638A2" w:rsidRPr="000E12A3" w:rsidRDefault="004638A2" w:rsidP="007A37A5">
      <w:pPr>
        <w:pStyle w:val="ListParagraph"/>
        <w:keepLines/>
        <w:widowControl w:val="0"/>
        <w:numPr>
          <w:ilvl w:val="0"/>
          <w:numId w:val="8"/>
        </w:numPr>
        <w:spacing w:line="276" w:lineRule="auto"/>
        <w:jc w:val="both"/>
        <w:rPr>
          <w:rFonts w:ascii="Century Gothic" w:hAnsi="Century Gothic"/>
          <w:sz w:val="22"/>
          <w:szCs w:val="22"/>
        </w:rPr>
      </w:pPr>
      <w:r w:rsidRPr="000E12A3">
        <w:rPr>
          <w:rFonts w:ascii="Century Gothic" w:hAnsi="Century Gothic"/>
          <w:sz w:val="22"/>
          <w:szCs w:val="22"/>
        </w:rPr>
        <w:t>v primeru, da ponudnik ne more pridobiti bonitetne ocene s strani AJPES-a, lahko izkaže na dan izdaje dokazila primerljivo bonitetno oceno agencije Moody's ali bonitetno oceno agencije S&amp;P ali bonitetno oceno agencije Fitch ali drugo enakovredno oceno finančne institucije, ki uporablja metodologijo Basel II.</w:t>
      </w:r>
    </w:p>
    <w:p w14:paraId="14413FDD" w14:textId="77777777" w:rsidR="004638A2" w:rsidRPr="000E12A3" w:rsidRDefault="004638A2" w:rsidP="007A37A5">
      <w:pPr>
        <w:pStyle w:val="ListParagraph"/>
        <w:keepLines/>
        <w:widowControl w:val="0"/>
        <w:spacing w:line="276" w:lineRule="auto"/>
        <w:ind w:left="644"/>
        <w:jc w:val="both"/>
        <w:rPr>
          <w:rFonts w:ascii="Century Gothic" w:hAnsi="Century Gothic"/>
          <w:sz w:val="22"/>
          <w:szCs w:val="22"/>
        </w:rPr>
      </w:pPr>
    </w:p>
    <w:p w14:paraId="263BBAAF" w14:textId="77777777" w:rsidR="004638A2" w:rsidRPr="000E12A3" w:rsidRDefault="004638A2"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Način izpolnjevanja:</w:t>
      </w:r>
    </w:p>
    <w:p w14:paraId="5C75844B" w14:textId="77777777" w:rsidR="004638A2" w:rsidRPr="000E12A3" w:rsidRDefault="004638A2"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Pogoj mora izpolniti ponudnik. V primeru partnerske ponudbe mora pogoj izpolniti vsak izmed partnerjev.</w:t>
      </w:r>
    </w:p>
    <w:p w14:paraId="23611E58" w14:textId="77777777" w:rsidR="004638A2" w:rsidRPr="000E12A3" w:rsidRDefault="004638A2" w:rsidP="007A37A5">
      <w:pPr>
        <w:keepLines/>
        <w:widowControl w:val="0"/>
        <w:spacing w:line="276" w:lineRule="auto"/>
        <w:ind w:left="284"/>
        <w:jc w:val="both"/>
        <w:rPr>
          <w:rFonts w:ascii="Century Gothic" w:hAnsi="Century Gothic"/>
          <w:sz w:val="22"/>
          <w:szCs w:val="22"/>
        </w:rPr>
      </w:pPr>
    </w:p>
    <w:p w14:paraId="5FD5DB6D" w14:textId="77777777" w:rsidR="004638A2" w:rsidRPr="000E12A3" w:rsidRDefault="004638A2"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Zahtevano dokazilo:</w:t>
      </w:r>
    </w:p>
    <w:p w14:paraId="2A4FCD0D" w14:textId="78BC0A4F" w:rsidR="004638A2" w:rsidRPr="000E12A3" w:rsidRDefault="004638A2" w:rsidP="007A37A5">
      <w:pPr>
        <w:keepLines/>
        <w:widowControl w:val="0"/>
        <w:spacing w:line="276" w:lineRule="auto"/>
        <w:ind w:left="284"/>
        <w:jc w:val="both"/>
        <w:rPr>
          <w:rFonts w:ascii="Century Gothic" w:hAnsi="Century Gothic"/>
          <w:sz w:val="22"/>
          <w:szCs w:val="22"/>
        </w:rPr>
      </w:pPr>
      <w:r w:rsidRPr="000E12A3">
        <w:rPr>
          <w:rFonts w:ascii="Century Gothic" w:hAnsi="Century Gothic"/>
          <w:sz w:val="22"/>
          <w:szCs w:val="22"/>
        </w:rPr>
        <w:t xml:space="preserve">Ponudniki za izkazovanje izpolnjevanja pogoja predložijo </w:t>
      </w:r>
      <w:r w:rsidRPr="000E12A3">
        <w:rPr>
          <w:rFonts w:ascii="Century Gothic" w:hAnsi="Century Gothic"/>
          <w:b/>
          <w:sz w:val="22"/>
          <w:szCs w:val="22"/>
        </w:rPr>
        <w:t>bonitetno informacijo</w:t>
      </w:r>
      <w:r w:rsidRPr="000E12A3">
        <w:rPr>
          <w:rFonts w:ascii="Century Gothic" w:hAnsi="Century Gothic"/>
          <w:sz w:val="22"/>
          <w:szCs w:val="22"/>
        </w:rPr>
        <w:t xml:space="preserve">, izdano s strani agencije AJPES, Moody's, S&amp;P, Fitch ali s strani druge finančne institucije, ki uporablja metodologijo Basel II. Iz bonitetne informacije mora biti razvidna bonitetna ocena. Listina ne sme biti izdana več kot 30 dni pred rokom za oddajo </w:t>
      </w:r>
      <w:r w:rsidR="00047E06" w:rsidRPr="000E12A3">
        <w:rPr>
          <w:rFonts w:ascii="Century Gothic" w:hAnsi="Century Gothic"/>
          <w:sz w:val="22"/>
          <w:szCs w:val="22"/>
        </w:rPr>
        <w:t>ponudb</w:t>
      </w:r>
      <w:r w:rsidRPr="000E12A3">
        <w:rPr>
          <w:rFonts w:ascii="Century Gothic" w:hAnsi="Century Gothic"/>
          <w:sz w:val="22"/>
          <w:szCs w:val="22"/>
        </w:rPr>
        <w:t>. Ponudnik lahko predloži sken dokazila v pdf ali drugi obliki.</w:t>
      </w:r>
    </w:p>
    <w:p w14:paraId="403EDC53" w14:textId="77777777" w:rsidR="002440A9" w:rsidRPr="000E12A3" w:rsidRDefault="002440A9" w:rsidP="007A37A5">
      <w:pPr>
        <w:keepNext/>
        <w:keepLines/>
        <w:widowControl w:val="0"/>
        <w:spacing w:line="276" w:lineRule="auto"/>
        <w:ind w:left="284"/>
        <w:jc w:val="both"/>
        <w:rPr>
          <w:rFonts w:ascii="Century Gothic" w:hAnsi="Century Gothic"/>
          <w:bCs/>
          <w:sz w:val="22"/>
          <w:szCs w:val="22"/>
        </w:rPr>
      </w:pPr>
    </w:p>
    <w:p w14:paraId="61C26EAC" w14:textId="77777777" w:rsidR="001E07C8" w:rsidRPr="000E12A3" w:rsidRDefault="001E07C8" w:rsidP="007A37A5">
      <w:pPr>
        <w:pStyle w:val="ListParagraph"/>
        <w:keepNext/>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 (Zavarovanje izvajalske odgovornosti)</w:t>
      </w:r>
    </w:p>
    <w:p w14:paraId="2DF187B1"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Ponudnik mora imeti zavarovano splošno odgovornost za dejavnost, ki je predmet javnega naročila in sicer za škodo, ki bi utegnila nastati naročniku in tretjim osebam v zvezi z opravljanjem ponudnikove dejavnosti v višini letne zavarovalne vsote, ki ne sme biti nižja od 50.000 eur.</w:t>
      </w:r>
    </w:p>
    <w:p w14:paraId="25EF5B08" w14:textId="77777777" w:rsidR="007F6C59" w:rsidRPr="000E12A3" w:rsidRDefault="007F6C59" w:rsidP="007F6C59">
      <w:pPr>
        <w:spacing w:line="276" w:lineRule="auto"/>
        <w:ind w:left="284"/>
        <w:jc w:val="both"/>
        <w:rPr>
          <w:rFonts w:ascii="Century Gothic" w:hAnsi="Century Gothic"/>
          <w:sz w:val="22"/>
          <w:szCs w:val="22"/>
        </w:rPr>
      </w:pPr>
    </w:p>
    <w:p w14:paraId="6A84118E"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Način izpolnjevanja:</w:t>
      </w:r>
    </w:p>
    <w:p w14:paraId="67A251A5"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 xml:space="preserve">Pogoj mora izpolniti ponudnik. V primeru partnerske ponudbe mora pogoj izpolnjevati vsak izmed partnerjev. </w:t>
      </w:r>
      <w:r w:rsidRPr="000E12A3">
        <w:rPr>
          <w:rFonts w:ascii="Century Gothic" w:eastAsiaTheme="minorEastAsia" w:hAnsi="Century Gothic"/>
          <w:sz w:val="22"/>
          <w:szCs w:val="22"/>
        </w:rPr>
        <w:t>V primeru ponudbe s podizvajalci mora ponudnik izpolnjevanje pogoja izkazati tudi za nominirane podizvajalce.</w:t>
      </w:r>
    </w:p>
    <w:p w14:paraId="592317B5" w14:textId="77777777" w:rsidR="007F6C59" w:rsidRPr="000E12A3" w:rsidRDefault="007F6C59" w:rsidP="007F6C59">
      <w:pPr>
        <w:spacing w:line="276" w:lineRule="auto"/>
        <w:ind w:left="284"/>
        <w:jc w:val="both"/>
        <w:rPr>
          <w:rFonts w:ascii="Century Gothic" w:hAnsi="Century Gothic"/>
          <w:sz w:val="22"/>
          <w:szCs w:val="22"/>
        </w:rPr>
      </w:pPr>
    </w:p>
    <w:p w14:paraId="325162C1"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Zahtevano dokazilo:</w:t>
      </w:r>
    </w:p>
    <w:p w14:paraId="77466472"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 xml:space="preserve">Ponudnik potrdi izpolnjevanje pogoja s predložitvijo </w:t>
      </w:r>
      <w:r w:rsidRPr="000E12A3">
        <w:rPr>
          <w:rFonts w:ascii="Century Gothic" w:hAnsi="Century Gothic"/>
          <w:b/>
          <w:bCs/>
          <w:sz w:val="22"/>
          <w:szCs w:val="22"/>
        </w:rPr>
        <w:t>fotokopije veljavne zavarovalne police</w:t>
      </w:r>
      <w:r w:rsidRPr="000E12A3">
        <w:rPr>
          <w:rFonts w:ascii="Century Gothic" w:hAnsi="Century Gothic"/>
          <w:sz w:val="22"/>
          <w:szCs w:val="22"/>
        </w:rPr>
        <w:t>.</w:t>
      </w:r>
    </w:p>
    <w:p w14:paraId="77E571D5" w14:textId="77777777" w:rsidR="001E07C8" w:rsidRPr="000E12A3" w:rsidRDefault="001E07C8" w:rsidP="007A37A5">
      <w:pPr>
        <w:keepNext/>
        <w:keepLines/>
        <w:widowControl w:val="0"/>
        <w:spacing w:line="276" w:lineRule="auto"/>
        <w:ind w:left="284"/>
        <w:jc w:val="both"/>
        <w:rPr>
          <w:rFonts w:ascii="Century Gothic" w:hAnsi="Century Gothic"/>
          <w:sz w:val="22"/>
          <w:szCs w:val="22"/>
        </w:rPr>
      </w:pPr>
    </w:p>
    <w:p w14:paraId="384CE241" w14:textId="69C88754" w:rsidR="001E07C8" w:rsidRPr="000E12A3" w:rsidRDefault="001E07C8" w:rsidP="007A37A5">
      <w:pPr>
        <w:pStyle w:val="ListParagraph"/>
        <w:keepNext/>
        <w:keepLines/>
        <w:widowControl w:val="0"/>
        <w:numPr>
          <w:ilvl w:val="0"/>
          <w:numId w:val="5"/>
        </w:numPr>
        <w:spacing w:line="276" w:lineRule="auto"/>
        <w:jc w:val="both"/>
        <w:outlineLvl w:val="0"/>
        <w:rPr>
          <w:rFonts w:ascii="Century Gothic" w:hAnsi="Century Gothic"/>
          <w:b/>
          <w:sz w:val="22"/>
          <w:szCs w:val="22"/>
        </w:rPr>
      </w:pPr>
      <w:r w:rsidRPr="000E12A3">
        <w:rPr>
          <w:rFonts w:ascii="Century Gothic" w:hAnsi="Century Gothic"/>
          <w:b/>
          <w:sz w:val="22"/>
          <w:szCs w:val="22"/>
        </w:rPr>
        <w:t>Pogoj (Referenčni pogoj)</w:t>
      </w:r>
    </w:p>
    <w:p w14:paraId="52350DD9"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Ponudnik je v zadnjih petih letih pred rokom za oddajo ponudb uspešno izvedel vsaj en istovrstni posel. Naročnik bo kot istovrstni posel priznal vsak posel, ki je obsegal:</w:t>
      </w:r>
    </w:p>
    <w:p w14:paraId="58610DDB" w14:textId="77777777"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dobavo, montažo in postavitev ali prestavitev vsaj 5 kolesarskih postaj (kolesarnic) z nameščenim »totemom« oz. kioskom in lcd zaslonom,</w:t>
      </w:r>
    </w:p>
    <w:p w14:paraId="1E5D641A" w14:textId="77777777"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dobavo vsaj 25 novih koles, </w:t>
      </w:r>
    </w:p>
    <w:p w14:paraId="7FD5EF3E" w14:textId="77777777"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namestitev, vzdrževanje in nadgradnje programske opreme za delovanje sistema izposoje koles,</w:t>
      </w:r>
    </w:p>
    <w:p w14:paraId="4D480766" w14:textId="77777777"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vzdrževanje celotnega samopostrežnega avtomatiziranega sistema za izposojo koles v trajanju neprekinjeno najmanj 24 mesecev, ki je obsegalo storitve premeščanja koles, tehnične pomoči uporabnikom in vzdrževanje sistema.</w:t>
      </w:r>
    </w:p>
    <w:p w14:paraId="5F50A0DB" w14:textId="77777777" w:rsidR="007F6C59" w:rsidRPr="000E12A3" w:rsidRDefault="007F6C59" w:rsidP="007F6C59">
      <w:pPr>
        <w:spacing w:line="276" w:lineRule="auto"/>
        <w:jc w:val="both"/>
        <w:rPr>
          <w:rFonts w:ascii="Century Gothic" w:eastAsiaTheme="minorEastAsia" w:hAnsi="Century Gothic"/>
          <w:sz w:val="22"/>
          <w:szCs w:val="22"/>
        </w:rPr>
      </w:pPr>
    </w:p>
    <w:p w14:paraId="3337D25E"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Ponudnik lahko izkazuje zgoraj navedene referenčne posle v okviru istega ali različnih referenčnih poslov.</w:t>
      </w:r>
    </w:p>
    <w:p w14:paraId="7F8E2DB2"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0CF7079A" w14:textId="617B0A88"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Posel šteje za dokončanega z dnem podpisa primopredajnega zapisnika. Posel (tj. vzdrževanje celotnega samopostrežnega avtomatiziranega sistema za izposojo koles) se šteje za zaključenega z dnem izteka obdobja neprekinjeno najmanj 24 mesecev. V primeru, da referenčni posel še ni zaključen, je moralo dotedanje izvajanje posla trajati že neprekinjeno najmanj 24 mesecev.</w:t>
      </w:r>
    </w:p>
    <w:p w14:paraId="7BEB6407"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10694C85"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Način izpolnjevanja: </w:t>
      </w:r>
    </w:p>
    <w:p w14:paraId="32A9340D"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izkaže tudi s podizvajalci.</w:t>
      </w:r>
    </w:p>
    <w:p w14:paraId="203EB73C"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21082A7A"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Zahtevano dokazilo:</w:t>
      </w:r>
    </w:p>
    <w:p w14:paraId="51524E34"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 xml:space="preserve">Ponudnik referenčne posle navede v obrazec </w:t>
      </w:r>
      <w:r w:rsidRPr="000E12A3">
        <w:rPr>
          <w:rFonts w:ascii="Century Gothic" w:hAnsi="Century Gothic"/>
          <w:b/>
          <w:sz w:val="22"/>
          <w:szCs w:val="22"/>
        </w:rPr>
        <w:t xml:space="preserve">OBR-Referenčni posli gospodarskega subjekta. </w:t>
      </w:r>
      <w:r w:rsidRPr="000E12A3">
        <w:rPr>
          <w:rFonts w:ascii="Century Gothic" w:hAnsi="Century Gothic"/>
          <w:sz w:val="22"/>
          <w:szCs w:val="22"/>
        </w:rPr>
        <w:t xml:space="preserve">Referenčna potrdila morajo biti potrjena s strani naročnika referenčnega posla. </w:t>
      </w:r>
    </w:p>
    <w:p w14:paraId="3ACACCDA" w14:textId="77777777" w:rsidR="007F6C59" w:rsidRPr="000E12A3" w:rsidRDefault="007F6C59" w:rsidP="007F6C59">
      <w:pPr>
        <w:spacing w:line="276" w:lineRule="auto"/>
        <w:ind w:left="284"/>
        <w:jc w:val="both"/>
        <w:rPr>
          <w:rFonts w:ascii="Century Gothic" w:hAnsi="Century Gothic"/>
          <w:sz w:val="22"/>
          <w:szCs w:val="22"/>
        </w:rPr>
      </w:pPr>
    </w:p>
    <w:p w14:paraId="77C16E3C" w14:textId="77777777" w:rsidR="007F6C59" w:rsidRPr="000E12A3" w:rsidRDefault="007F6C59" w:rsidP="007F6C59">
      <w:pPr>
        <w:pStyle w:val="ListParagraph"/>
        <w:numPr>
          <w:ilvl w:val="0"/>
          <w:numId w:val="19"/>
        </w:numPr>
        <w:spacing w:line="276" w:lineRule="auto"/>
        <w:jc w:val="both"/>
        <w:outlineLvl w:val="0"/>
        <w:rPr>
          <w:rFonts w:ascii="Century Gothic" w:hAnsi="Century Gothic"/>
          <w:b/>
          <w:sz w:val="22"/>
          <w:szCs w:val="22"/>
        </w:rPr>
      </w:pPr>
      <w:r w:rsidRPr="000E12A3">
        <w:rPr>
          <w:rFonts w:ascii="Century Gothic" w:hAnsi="Century Gothic"/>
          <w:b/>
          <w:sz w:val="22"/>
          <w:szCs w:val="22"/>
        </w:rPr>
        <w:t>Pogoj (Program dela)</w:t>
      </w:r>
    </w:p>
    <w:p w14:paraId="52AEE0BE"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Ponudnik mora zagotoviti:</w:t>
      </w:r>
    </w:p>
    <w:p w14:paraId="19F0B710" w14:textId="1A3E0F95"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da ponujena oprema (strojna, programska) ustreza vsem tehničnim specifikacijam naročnika in standardom, ki veljajo v EU in v Republiki Sloveniji na dan prevzema in je kompatibilna z obstoječim sistemom, na katerem deluje sistem </w:t>
      </w:r>
      <w:r w:rsidR="00A554DA" w:rsidRPr="000E12A3">
        <w:rPr>
          <w:rFonts w:ascii="Century Gothic" w:eastAsiaTheme="minorEastAsia" w:hAnsi="Century Gothic"/>
          <w:sz w:val="22"/>
          <w:szCs w:val="22"/>
        </w:rPr>
        <w:t>eKOLOka</w:t>
      </w:r>
      <w:r w:rsidRPr="000E12A3">
        <w:rPr>
          <w:rFonts w:ascii="Century Gothic" w:eastAsiaTheme="minorEastAsia" w:hAnsi="Century Gothic"/>
          <w:sz w:val="22"/>
          <w:szCs w:val="22"/>
        </w:rPr>
        <w:t>;</w:t>
      </w:r>
    </w:p>
    <w:p w14:paraId="42AB92B7" w14:textId="77777777"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da je predvideni način izvajanja storitev skladen s projektno nalogo naročnika ter prijazen do uporabnikov.</w:t>
      </w:r>
    </w:p>
    <w:p w14:paraId="4B284F45"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6475ED45" w14:textId="028C75F2"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Ponudnik mora imeti izdelan </w:t>
      </w:r>
      <w:bookmarkStart w:id="10" w:name="_Hlk196726371"/>
      <w:r w:rsidRPr="000E12A3">
        <w:rPr>
          <w:rFonts w:ascii="Century Gothic" w:eastAsiaTheme="minorEastAsia" w:hAnsi="Century Gothic"/>
          <w:b/>
          <w:bCs/>
          <w:sz w:val="22"/>
          <w:szCs w:val="22"/>
        </w:rPr>
        <w:t>Program dela</w:t>
      </w:r>
      <w:r w:rsidRPr="000E12A3">
        <w:rPr>
          <w:rFonts w:ascii="Century Gothic" w:eastAsiaTheme="minorEastAsia" w:hAnsi="Century Gothic"/>
          <w:sz w:val="22"/>
          <w:szCs w:val="22"/>
        </w:rPr>
        <w:t xml:space="preserve"> </w:t>
      </w:r>
      <w:r w:rsidRPr="000E12A3">
        <w:rPr>
          <w:rFonts w:ascii="Century Gothic" w:eastAsiaTheme="minorEastAsia" w:hAnsi="Century Gothic"/>
          <w:b/>
          <w:bCs/>
          <w:sz w:val="22"/>
          <w:szCs w:val="22"/>
        </w:rPr>
        <w:t>za nemoteno delovanje sistema</w:t>
      </w:r>
      <w:r w:rsidR="00A554DA" w:rsidRPr="000E12A3">
        <w:rPr>
          <w:rFonts w:ascii="Century Gothic" w:eastAsiaTheme="minorEastAsia" w:hAnsi="Century Gothic"/>
          <w:b/>
          <w:bCs/>
          <w:sz w:val="22"/>
          <w:szCs w:val="22"/>
        </w:rPr>
        <w:t xml:space="preserve"> eKOLOka</w:t>
      </w:r>
      <w:bookmarkEnd w:id="10"/>
      <w:r w:rsidRPr="000E12A3">
        <w:rPr>
          <w:rFonts w:ascii="Century Gothic" w:eastAsiaTheme="minorEastAsia" w:hAnsi="Century Gothic"/>
          <w:sz w:val="22"/>
          <w:szCs w:val="22"/>
        </w:rPr>
        <w:t>, iz katerega mora biti razvidna skladnost s projektno nalogo. Zaželeno je, da program dela obsega naslednje elemente:</w:t>
      </w:r>
    </w:p>
    <w:p w14:paraId="1B1C5CCA" w14:textId="3222A285"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hAnsi="Century Gothic"/>
          <w:sz w:val="22"/>
          <w:szCs w:val="22"/>
        </w:rPr>
        <w:t>organizacija dela (npr. organizacija klicnega centra, servisne mreže</w:t>
      </w:r>
      <w:r w:rsidR="00A554DA" w:rsidRPr="000E12A3">
        <w:rPr>
          <w:rFonts w:ascii="Century Gothic" w:hAnsi="Century Gothic"/>
          <w:sz w:val="22"/>
          <w:szCs w:val="22"/>
        </w:rPr>
        <w:t xml:space="preserve"> </w:t>
      </w:r>
      <w:r w:rsidRPr="000E12A3">
        <w:rPr>
          <w:rFonts w:ascii="Century Gothic" w:hAnsi="Century Gothic"/>
          <w:sz w:val="22"/>
          <w:szCs w:val="22"/>
        </w:rPr>
        <w:t>itd.);</w:t>
      </w:r>
    </w:p>
    <w:p w14:paraId="2A207A5D" w14:textId="77777777" w:rsidR="007F6C59" w:rsidRPr="000E655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hAnsi="Century Gothic"/>
          <w:sz w:val="22"/>
          <w:szCs w:val="22"/>
        </w:rPr>
        <w:t>navedba lokacij dela in logističnih poti (npr. lokacija klicnega centra, lokacije servisne mreže itd.);</w:t>
      </w:r>
    </w:p>
    <w:p w14:paraId="7AD28DB6" w14:textId="32901483" w:rsidR="000E6553" w:rsidRPr="000E6553" w:rsidRDefault="000E6553" w:rsidP="000E6553">
      <w:pPr>
        <w:pStyle w:val="ListParagraph"/>
        <w:numPr>
          <w:ilvl w:val="0"/>
          <w:numId w:val="8"/>
        </w:numPr>
        <w:rPr>
          <w:rFonts w:ascii="Century Gothic" w:eastAsiaTheme="minorEastAsia" w:hAnsi="Century Gothic"/>
          <w:sz w:val="22"/>
          <w:szCs w:val="22"/>
        </w:rPr>
      </w:pPr>
      <w:r>
        <w:rPr>
          <w:rFonts w:ascii="Century Gothic" w:eastAsiaTheme="minorEastAsia" w:hAnsi="Century Gothic"/>
          <w:sz w:val="22"/>
          <w:szCs w:val="22"/>
        </w:rPr>
        <w:t xml:space="preserve">način </w:t>
      </w:r>
      <w:r w:rsidRPr="000E6553">
        <w:rPr>
          <w:rFonts w:ascii="Century Gothic" w:eastAsiaTheme="minorEastAsia" w:hAnsi="Century Gothic"/>
          <w:sz w:val="22"/>
          <w:szCs w:val="22"/>
        </w:rPr>
        <w:t>spodbujanja uporabe med končnimi uporabniki;</w:t>
      </w:r>
    </w:p>
    <w:p w14:paraId="00CEE03C" w14:textId="1EBF3211" w:rsidR="007F6C59" w:rsidRPr="000E12A3" w:rsidRDefault="007F6C59" w:rsidP="00A554DA">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hAnsi="Century Gothic"/>
          <w:sz w:val="22"/>
          <w:szCs w:val="22"/>
        </w:rPr>
        <w:t>opis postopka zagotavljanja odzivnosti na terenu z navedbo odzivnih rokov;</w:t>
      </w:r>
    </w:p>
    <w:p w14:paraId="1B7CFE18" w14:textId="77777777"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hAnsi="Century Gothic"/>
          <w:sz w:val="22"/>
          <w:szCs w:val="22"/>
        </w:rPr>
        <w:t>natančen opis delovanja strojne in programske opreme za izposojo koles.</w:t>
      </w:r>
    </w:p>
    <w:p w14:paraId="252C9D36"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3B97F254"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Način izpolnjevanja: </w:t>
      </w:r>
    </w:p>
    <w:p w14:paraId="4F384A35"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Pogoj mora izpolniti ponudnik. V primeru partnerske ponudbe lahko ponudnik izpolnjevanje pogoja izkaže tudi s partnerji. </w:t>
      </w:r>
    </w:p>
    <w:p w14:paraId="3D83B290"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006619F4"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Zahtevano dokazilo:</w:t>
      </w:r>
    </w:p>
    <w:p w14:paraId="67FE5EBC" w14:textId="7D3E5A03"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Ponudnik izkaže izpolnjevanje pogoja</w:t>
      </w:r>
      <w:r w:rsidR="00D2142A" w:rsidRPr="000E12A3">
        <w:rPr>
          <w:rFonts w:ascii="Century Gothic" w:hAnsi="Century Gothic"/>
          <w:sz w:val="22"/>
          <w:szCs w:val="22"/>
        </w:rPr>
        <w:t xml:space="preserve"> z ozjavo na obrazcu </w:t>
      </w:r>
      <w:r w:rsidR="00A554DA" w:rsidRPr="000E12A3">
        <w:rPr>
          <w:rFonts w:ascii="Century Gothic" w:hAnsi="Century Gothic"/>
          <w:b/>
          <w:bCs/>
          <w:sz w:val="22"/>
          <w:szCs w:val="22"/>
        </w:rPr>
        <w:t>OBR</w:t>
      </w:r>
      <w:r w:rsidR="00A554DA" w:rsidRPr="000E12A3">
        <w:rPr>
          <w:rFonts w:ascii="Century Gothic" w:hAnsi="Century Gothic"/>
          <w:b/>
          <w:sz w:val="22"/>
          <w:szCs w:val="22"/>
        </w:rPr>
        <w:t xml:space="preserve">-Izjava o izpolnjevanju pogojev </w:t>
      </w:r>
      <w:r w:rsidRPr="000E12A3">
        <w:rPr>
          <w:rFonts w:ascii="Century Gothic" w:hAnsi="Century Gothic"/>
          <w:sz w:val="22"/>
          <w:szCs w:val="22"/>
        </w:rPr>
        <w:t xml:space="preserve">ter s predložitvijo </w:t>
      </w:r>
      <w:r w:rsidRPr="000E12A3">
        <w:rPr>
          <w:rFonts w:ascii="Century Gothic" w:eastAsiaTheme="minorEastAsia" w:hAnsi="Century Gothic"/>
          <w:b/>
          <w:bCs/>
          <w:sz w:val="22"/>
          <w:szCs w:val="22"/>
        </w:rPr>
        <w:t>Program</w:t>
      </w:r>
      <w:r w:rsidR="00A554DA" w:rsidRPr="000E12A3">
        <w:rPr>
          <w:rFonts w:ascii="Century Gothic" w:eastAsiaTheme="minorEastAsia" w:hAnsi="Century Gothic"/>
          <w:b/>
          <w:bCs/>
          <w:sz w:val="22"/>
          <w:szCs w:val="22"/>
        </w:rPr>
        <w:t>a</w:t>
      </w:r>
      <w:r w:rsidRPr="000E12A3">
        <w:rPr>
          <w:rFonts w:ascii="Century Gothic" w:eastAsiaTheme="minorEastAsia" w:hAnsi="Century Gothic"/>
          <w:b/>
          <w:bCs/>
          <w:sz w:val="22"/>
          <w:szCs w:val="22"/>
        </w:rPr>
        <w:t xml:space="preserve"> dela</w:t>
      </w:r>
      <w:r w:rsidRPr="000E12A3">
        <w:rPr>
          <w:rFonts w:ascii="Century Gothic" w:eastAsiaTheme="minorEastAsia" w:hAnsi="Century Gothic"/>
          <w:sz w:val="22"/>
          <w:szCs w:val="22"/>
        </w:rPr>
        <w:t xml:space="preserve"> </w:t>
      </w:r>
      <w:r w:rsidRPr="000E12A3">
        <w:rPr>
          <w:rFonts w:ascii="Century Gothic" w:eastAsiaTheme="minorEastAsia" w:hAnsi="Century Gothic"/>
          <w:b/>
          <w:bCs/>
          <w:sz w:val="22"/>
          <w:szCs w:val="22"/>
        </w:rPr>
        <w:t xml:space="preserve">za nemoteno delovanje sistema </w:t>
      </w:r>
      <w:r w:rsidR="00A554DA" w:rsidRPr="000E12A3">
        <w:rPr>
          <w:rFonts w:ascii="Century Gothic" w:eastAsiaTheme="minorEastAsia" w:hAnsi="Century Gothic"/>
          <w:b/>
          <w:bCs/>
          <w:sz w:val="22"/>
          <w:szCs w:val="22"/>
        </w:rPr>
        <w:t xml:space="preserve">eKOLOka. </w:t>
      </w:r>
    </w:p>
    <w:p w14:paraId="24853BE0" w14:textId="77777777" w:rsidR="007F6C59" w:rsidRPr="000E12A3" w:rsidRDefault="007F6C59" w:rsidP="007F6C59">
      <w:pPr>
        <w:spacing w:line="276" w:lineRule="auto"/>
        <w:ind w:left="284"/>
        <w:jc w:val="both"/>
        <w:outlineLvl w:val="0"/>
        <w:rPr>
          <w:rFonts w:ascii="Century Gothic" w:eastAsiaTheme="minorEastAsia" w:hAnsi="Century Gothic"/>
          <w:sz w:val="22"/>
          <w:szCs w:val="22"/>
        </w:rPr>
      </w:pPr>
    </w:p>
    <w:p w14:paraId="2656BF9E" w14:textId="77777777" w:rsidR="007F6C59" w:rsidRPr="000E12A3" w:rsidRDefault="007F6C59" w:rsidP="007F6C59">
      <w:pPr>
        <w:pStyle w:val="ListParagraph"/>
        <w:numPr>
          <w:ilvl w:val="0"/>
          <w:numId w:val="19"/>
        </w:numPr>
        <w:spacing w:line="276" w:lineRule="auto"/>
        <w:jc w:val="both"/>
        <w:outlineLvl w:val="0"/>
        <w:rPr>
          <w:rFonts w:ascii="Century Gothic" w:hAnsi="Century Gothic"/>
          <w:b/>
          <w:sz w:val="22"/>
          <w:szCs w:val="22"/>
        </w:rPr>
      </w:pPr>
      <w:r w:rsidRPr="000E12A3">
        <w:rPr>
          <w:rFonts w:ascii="Century Gothic" w:hAnsi="Century Gothic"/>
          <w:b/>
          <w:sz w:val="22"/>
          <w:szCs w:val="22"/>
        </w:rPr>
        <w:t>Pogoj (Kadrovske kapacitete)</w:t>
      </w:r>
    </w:p>
    <w:p w14:paraId="6901CF90" w14:textId="6779B00B" w:rsidR="007F6C59" w:rsidRPr="000E12A3" w:rsidRDefault="007F6C59" w:rsidP="007F6C59">
      <w:pPr>
        <w:spacing w:line="276" w:lineRule="auto"/>
        <w:ind w:left="284"/>
        <w:jc w:val="both"/>
        <w:rPr>
          <w:rFonts w:ascii="Century Gothic" w:eastAsiaTheme="minorEastAsia" w:hAnsi="Century Gothic"/>
          <w:sz w:val="22"/>
          <w:szCs w:val="22"/>
        </w:rPr>
      </w:pPr>
      <w:bookmarkStart w:id="11" w:name="_Hlk36458636"/>
      <w:r w:rsidRPr="000E12A3">
        <w:rPr>
          <w:rFonts w:ascii="Century Gothic" w:eastAsiaTheme="minorEastAsia" w:hAnsi="Century Gothic"/>
          <w:sz w:val="22"/>
          <w:szCs w:val="22"/>
        </w:rPr>
        <w:t xml:space="preserve">Ponudnik mora imeti zadostne kadrovske kapacitete, da lahko zagotavlja nemoteno in kakovostno izvajanje predmeta naročila. Ponudnik mora imenovati najmanj </w:t>
      </w:r>
      <w:r w:rsidR="008204B9">
        <w:rPr>
          <w:rFonts w:ascii="Century Gothic" w:eastAsiaTheme="minorEastAsia" w:hAnsi="Century Gothic"/>
          <w:sz w:val="22"/>
          <w:szCs w:val="22"/>
          <w:u w:val="single"/>
        </w:rPr>
        <w:t>7</w:t>
      </w:r>
      <w:r w:rsidRPr="000E12A3">
        <w:rPr>
          <w:rFonts w:ascii="Century Gothic" w:eastAsiaTheme="minorEastAsia" w:hAnsi="Century Gothic"/>
          <w:sz w:val="22"/>
          <w:szCs w:val="22"/>
          <w:u w:val="single"/>
        </w:rPr>
        <w:t xml:space="preserve"> različnih oseb</w:t>
      </w:r>
      <w:r w:rsidRPr="000E12A3">
        <w:rPr>
          <w:rFonts w:ascii="Century Gothic" w:eastAsiaTheme="minorEastAsia" w:hAnsi="Century Gothic"/>
          <w:sz w:val="22"/>
          <w:szCs w:val="22"/>
        </w:rPr>
        <w:t>, od tega:</w:t>
      </w:r>
    </w:p>
    <w:p w14:paraId="0584A5E0" w14:textId="01A16B46" w:rsidR="007F6C59" w:rsidRPr="000E12A3" w:rsidRDefault="00A554DA"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3 </w:t>
      </w:r>
      <w:r w:rsidR="007F6C59" w:rsidRPr="000E12A3">
        <w:rPr>
          <w:rFonts w:ascii="Century Gothic" w:eastAsiaTheme="minorEastAsia" w:hAnsi="Century Gothic"/>
          <w:sz w:val="22"/>
          <w:szCs w:val="22"/>
        </w:rPr>
        <w:t>osebe, ki bodo izvajale tehnično pomoč uporabnikom (klicni center v režimu 24/7/365),</w:t>
      </w:r>
    </w:p>
    <w:p w14:paraId="4CDC3EB1" w14:textId="348D0F23"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t>2 oseb</w:t>
      </w:r>
      <w:r w:rsidR="00A554DA" w:rsidRPr="000E12A3">
        <w:rPr>
          <w:rFonts w:ascii="Century Gothic" w:eastAsiaTheme="minorEastAsia" w:hAnsi="Century Gothic"/>
          <w:sz w:val="22"/>
          <w:szCs w:val="22"/>
        </w:rPr>
        <w:t>i</w:t>
      </w:r>
      <w:r w:rsidRPr="000E12A3">
        <w:rPr>
          <w:rFonts w:ascii="Century Gothic" w:eastAsiaTheme="minorEastAsia" w:hAnsi="Century Gothic"/>
          <w:sz w:val="22"/>
          <w:szCs w:val="22"/>
        </w:rPr>
        <w:t>, ki bo</w:t>
      </w:r>
      <w:r w:rsidR="00A554DA" w:rsidRPr="000E12A3">
        <w:rPr>
          <w:rFonts w:ascii="Century Gothic" w:eastAsiaTheme="minorEastAsia" w:hAnsi="Century Gothic"/>
          <w:sz w:val="22"/>
          <w:szCs w:val="22"/>
        </w:rPr>
        <w:t xml:space="preserve">sta </w:t>
      </w:r>
      <w:r w:rsidRPr="000E12A3">
        <w:rPr>
          <w:rFonts w:ascii="Century Gothic" w:eastAsiaTheme="minorEastAsia" w:hAnsi="Century Gothic"/>
          <w:sz w:val="22"/>
          <w:szCs w:val="22"/>
        </w:rPr>
        <w:t>izvajal</w:t>
      </w:r>
      <w:r w:rsidR="00A554DA" w:rsidRPr="000E12A3">
        <w:rPr>
          <w:rFonts w:ascii="Century Gothic" w:eastAsiaTheme="minorEastAsia" w:hAnsi="Century Gothic"/>
          <w:sz w:val="22"/>
          <w:szCs w:val="22"/>
        </w:rPr>
        <w:t>i</w:t>
      </w:r>
      <w:r w:rsidRPr="000E12A3">
        <w:rPr>
          <w:rFonts w:ascii="Century Gothic" w:eastAsiaTheme="minorEastAsia" w:hAnsi="Century Gothic"/>
          <w:sz w:val="22"/>
          <w:szCs w:val="22"/>
        </w:rPr>
        <w:t xml:space="preserve"> premeščanje in vzdrževanje koles ter kolesnih postaj in imata že najmanj 12 mesecev delovnih izkušenj z opravljanjem teh storitev,</w:t>
      </w:r>
    </w:p>
    <w:p w14:paraId="06979624" w14:textId="30D3CEE2" w:rsidR="007F6C59" w:rsidRPr="000E12A3" w:rsidRDefault="007F6C59" w:rsidP="007F6C59">
      <w:pPr>
        <w:pStyle w:val="ListParagraph"/>
        <w:numPr>
          <w:ilvl w:val="0"/>
          <w:numId w:val="8"/>
        </w:numPr>
        <w:spacing w:line="276" w:lineRule="auto"/>
        <w:jc w:val="both"/>
        <w:rPr>
          <w:rFonts w:ascii="Century Gothic" w:eastAsiaTheme="minorEastAsia" w:hAnsi="Century Gothic"/>
          <w:sz w:val="22"/>
          <w:szCs w:val="22"/>
        </w:rPr>
      </w:pPr>
      <w:r w:rsidRPr="000E12A3">
        <w:rPr>
          <w:rFonts w:ascii="Century Gothic" w:eastAsiaTheme="minorEastAsia" w:hAnsi="Century Gothic"/>
          <w:sz w:val="22"/>
          <w:szCs w:val="22"/>
        </w:rPr>
        <w:lastRenderedPageBreak/>
        <w:t>2 osebi, ki bosta izvajali storitve vzdrževanja in nadgradnje programske opreme za izposojo koles oz. delovanje sistem</w:t>
      </w:r>
      <w:r w:rsidR="00657CEC">
        <w:rPr>
          <w:rFonts w:ascii="Century Gothic" w:eastAsiaTheme="minorEastAsia" w:hAnsi="Century Gothic"/>
          <w:sz w:val="22"/>
          <w:szCs w:val="22"/>
        </w:rPr>
        <w:t>a</w:t>
      </w:r>
      <w:r w:rsidRPr="000E12A3">
        <w:rPr>
          <w:rFonts w:ascii="Century Gothic" w:eastAsiaTheme="minorEastAsia" w:hAnsi="Century Gothic"/>
          <w:sz w:val="22"/>
          <w:szCs w:val="22"/>
        </w:rPr>
        <w:t xml:space="preserve"> in imata že najmanj 12 mesecev delovnih izkušenj z opravljanjem teh storitev.</w:t>
      </w:r>
    </w:p>
    <w:p w14:paraId="006790CA"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202A4138"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Naročnik ne zahteva, da imenovane osebe opravljajo izključno (100%) storitve, ki so predmet tega javnega naročila. </w:t>
      </w:r>
    </w:p>
    <w:p w14:paraId="1014BECA"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06E80B27" w14:textId="27410EE6"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hAnsi="Century Gothic"/>
          <w:sz w:val="22"/>
          <w:szCs w:val="22"/>
        </w:rPr>
        <w:t>V primeru, da posamezni kader ni zaposlen pri ponudniku, partnerju ali podizvajalcu</w:t>
      </w:r>
      <w:r w:rsidR="00A554DA" w:rsidRPr="000E12A3">
        <w:rPr>
          <w:rFonts w:ascii="Century Gothic" w:hAnsi="Century Gothic"/>
          <w:sz w:val="22"/>
          <w:szCs w:val="22"/>
        </w:rPr>
        <w:t>,</w:t>
      </w:r>
      <w:r w:rsidRPr="000E12A3">
        <w:rPr>
          <w:rFonts w:ascii="Century Gothic" w:hAnsi="Century Gothic"/>
          <w:sz w:val="22"/>
          <w:szCs w:val="22"/>
        </w:rPr>
        <w:t xml:space="preserve"> mora biti posameznik ali družba, pri kateri je le-ta zaposlen, imenovan kot podizvajalec.</w:t>
      </w:r>
    </w:p>
    <w:bookmarkEnd w:id="11"/>
    <w:p w14:paraId="0F007A63"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2063E9AE"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Način izpolnjevanja: </w:t>
      </w:r>
    </w:p>
    <w:p w14:paraId="34087727"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izkaže tudi s podizvajalci.</w:t>
      </w:r>
    </w:p>
    <w:p w14:paraId="43CFDCD3"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18575356"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Zahtevano dokazilo:</w:t>
      </w:r>
    </w:p>
    <w:p w14:paraId="6924C50F" w14:textId="4C61079C" w:rsidR="007F6C59" w:rsidRPr="000E12A3" w:rsidRDefault="007F6C59" w:rsidP="007F6C59">
      <w:pPr>
        <w:spacing w:line="276" w:lineRule="auto"/>
        <w:ind w:left="284"/>
        <w:jc w:val="both"/>
        <w:rPr>
          <w:rFonts w:ascii="Century Gothic" w:hAnsi="Century Gothic"/>
          <w:sz w:val="22"/>
          <w:szCs w:val="22"/>
        </w:rPr>
      </w:pPr>
      <w:r w:rsidRPr="000E12A3">
        <w:rPr>
          <w:rFonts w:ascii="Century Gothic" w:eastAsiaTheme="minorEastAsia" w:hAnsi="Century Gothic"/>
          <w:sz w:val="22"/>
          <w:szCs w:val="22"/>
        </w:rPr>
        <w:t xml:space="preserve">Ponudnik podatke o zahtevanem kadru vnese v ustrezno mesto obrazca </w:t>
      </w:r>
      <w:r w:rsidRPr="000E12A3">
        <w:rPr>
          <w:rFonts w:ascii="Century Gothic" w:eastAsiaTheme="minorEastAsia" w:hAnsi="Century Gothic"/>
          <w:b/>
          <w:bCs/>
          <w:sz w:val="22"/>
          <w:szCs w:val="22"/>
        </w:rPr>
        <w:t xml:space="preserve">OBR-Kadri </w:t>
      </w:r>
      <w:r w:rsidRPr="000E12A3">
        <w:rPr>
          <w:rFonts w:ascii="Century Gothic" w:eastAsiaTheme="minorEastAsia" w:hAnsi="Century Gothic"/>
          <w:sz w:val="22"/>
          <w:szCs w:val="22"/>
        </w:rPr>
        <w:t xml:space="preserve">in </w:t>
      </w:r>
      <w:r w:rsidRPr="000E12A3">
        <w:rPr>
          <w:rFonts w:ascii="Century Gothic" w:eastAsiaTheme="minorEastAsia" w:hAnsi="Century Gothic"/>
          <w:b/>
          <w:bCs/>
          <w:sz w:val="22"/>
          <w:szCs w:val="22"/>
        </w:rPr>
        <w:t xml:space="preserve">Program dela za nemoteno delovanje sistema </w:t>
      </w:r>
      <w:r w:rsidR="00A554DA" w:rsidRPr="000E12A3">
        <w:rPr>
          <w:rFonts w:ascii="Century Gothic" w:eastAsiaTheme="minorEastAsia" w:hAnsi="Century Gothic"/>
          <w:b/>
          <w:bCs/>
          <w:sz w:val="22"/>
          <w:szCs w:val="22"/>
        </w:rPr>
        <w:t>eKOLOka</w:t>
      </w:r>
      <w:r w:rsidRPr="000E12A3">
        <w:rPr>
          <w:rFonts w:ascii="Century Gothic" w:eastAsiaTheme="minorEastAsia" w:hAnsi="Century Gothic"/>
          <w:b/>
          <w:bCs/>
          <w:sz w:val="22"/>
          <w:szCs w:val="22"/>
        </w:rPr>
        <w:t xml:space="preserve">. </w:t>
      </w:r>
      <w:r w:rsidRPr="000E12A3">
        <w:rPr>
          <w:rFonts w:ascii="Century Gothic" w:hAnsi="Century Gothic"/>
          <w:bCs/>
          <w:sz w:val="22"/>
          <w:szCs w:val="22"/>
        </w:rPr>
        <w:t>Naročnik si v fazi pregleda ponudb pridržuje pravico zahtevati</w:t>
      </w:r>
      <w:r w:rsidRPr="000E12A3" w:rsidDel="00EC573C">
        <w:rPr>
          <w:rFonts w:ascii="Century Gothic" w:eastAsiaTheme="minorEastAsia" w:hAnsi="Century Gothic"/>
          <w:sz w:val="22"/>
          <w:szCs w:val="22"/>
        </w:rPr>
        <w:t xml:space="preserve"> </w:t>
      </w:r>
      <w:r w:rsidRPr="000E12A3">
        <w:rPr>
          <w:rFonts w:ascii="Century Gothic" w:eastAsiaTheme="minorEastAsia" w:hAnsi="Century Gothic"/>
          <w:sz w:val="22"/>
          <w:szCs w:val="22"/>
        </w:rPr>
        <w:t xml:space="preserve">dokazila, iz katerih je razvidno izpolnjevanje pogoja. </w:t>
      </w:r>
    </w:p>
    <w:p w14:paraId="42A8C0D8"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5EFAE3A0" w14:textId="77777777" w:rsidR="007F6C59" w:rsidRPr="000E12A3" w:rsidRDefault="007F6C59" w:rsidP="007F6C59">
      <w:pPr>
        <w:pStyle w:val="ListParagraph"/>
        <w:numPr>
          <w:ilvl w:val="0"/>
          <w:numId w:val="19"/>
        </w:numPr>
        <w:spacing w:line="276" w:lineRule="auto"/>
        <w:jc w:val="both"/>
        <w:outlineLvl w:val="0"/>
        <w:rPr>
          <w:rFonts w:ascii="Century Gothic" w:hAnsi="Century Gothic"/>
          <w:b/>
          <w:sz w:val="22"/>
          <w:szCs w:val="22"/>
        </w:rPr>
      </w:pPr>
      <w:r w:rsidRPr="000E12A3">
        <w:rPr>
          <w:rFonts w:ascii="Century Gothic" w:hAnsi="Century Gothic"/>
          <w:b/>
          <w:sz w:val="22"/>
          <w:szCs w:val="22"/>
        </w:rPr>
        <w:t>Pogoj (Uradno zastopstvo ponujene opreme)</w:t>
      </w:r>
    </w:p>
    <w:p w14:paraId="59FB6410"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Ponudnik mora biti s strani proizvajalca ali zastopnika proizvajalca opreme (tj. kolesa, kolesarske postaje, ključavnice itd.) pooblaščen za prodajo rezervnih oz. nadomestnih delov in izvajanje popravil oz. servisiranje ponujene opreme v garancijskem roku.  </w:t>
      </w:r>
    </w:p>
    <w:p w14:paraId="1C3AAC15"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11E8552F"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Način izpolnjevanja: </w:t>
      </w:r>
    </w:p>
    <w:p w14:paraId="19189E5B" w14:textId="77777777" w:rsidR="007F6C59" w:rsidRPr="000E12A3" w:rsidRDefault="007F6C59" w:rsidP="007F6C59">
      <w:pPr>
        <w:spacing w:line="276" w:lineRule="auto"/>
        <w:ind w:left="284"/>
        <w:jc w:val="both"/>
        <w:rPr>
          <w:rFonts w:ascii="Century Gothic" w:hAnsi="Century Gothic"/>
          <w:sz w:val="22"/>
          <w:szCs w:val="22"/>
        </w:rPr>
      </w:pPr>
      <w:r w:rsidRPr="000E12A3">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izkazuje tudi s podizvajalci.</w:t>
      </w:r>
    </w:p>
    <w:p w14:paraId="607FB7F6"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1EC14D55"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Zahtevano dokazilo:</w:t>
      </w:r>
    </w:p>
    <w:p w14:paraId="78C07E1B" w14:textId="76B91EA6" w:rsidR="007F6C59" w:rsidRPr="000E12A3" w:rsidRDefault="007F6C59" w:rsidP="007F6C59">
      <w:pPr>
        <w:spacing w:line="276" w:lineRule="auto"/>
        <w:ind w:left="284"/>
        <w:jc w:val="both"/>
        <w:rPr>
          <w:rFonts w:ascii="Century Gothic" w:hAnsi="Century Gothic"/>
          <w:sz w:val="22"/>
          <w:szCs w:val="22"/>
        </w:rPr>
      </w:pPr>
      <w:r w:rsidRPr="000E12A3">
        <w:rPr>
          <w:rFonts w:ascii="Century Gothic" w:hAnsi="Century Gothic"/>
          <w:sz w:val="22"/>
          <w:szCs w:val="22"/>
        </w:rPr>
        <w:t>Ponudnik izkaže izpolnjevanje pogoja z izjavo na obrazcu</w:t>
      </w:r>
      <w:r w:rsidR="00D2142A" w:rsidRPr="000E12A3">
        <w:rPr>
          <w:rFonts w:ascii="Century Gothic" w:hAnsi="Century Gothic"/>
          <w:sz w:val="22"/>
          <w:szCs w:val="22"/>
        </w:rPr>
        <w:t xml:space="preserve"> s </w:t>
      </w:r>
      <w:r w:rsidR="00D2142A" w:rsidRPr="000E12A3">
        <w:rPr>
          <w:rFonts w:ascii="Century Gothic" w:hAnsi="Century Gothic"/>
          <w:b/>
          <w:bCs/>
          <w:sz w:val="22"/>
          <w:szCs w:val="22"/>
        </w:rPr>
        <w:t>OBR-Izjava o izpolnjevanju pogojev</w:t>
      </w:r>
      <w:r w:rsidR="00D2142A" w:rsidRPr="000E12A3">
        <w:rPr>
          <w:rFonts w:ascii="Century Gothic" w:hAnsi="Century Gothic"/>
          <w:sz w:val="22"/>
          <w:szCs w:val="22"/>
        </w:rPr>
        <w:t xml:space="preserve"> in s predložitvijo </w:t>
      </w:r>
      <w:bookmarkStart w:id="12" w:name="_Hlk196726420"/>
      <w:r w:rsidRPr="000E12A3">
        <w:rPr>
          <w:rFonts w:ascii="Century Gothic" w:hAnsi="Century Gothic"/>
          <w:b/>
          <w:bCs/>
          <w:sz w:val="22"/>
          <w:szCs w:val="22"/>
        </w:rPr>
        <w:t>pogodbe ali lastne izjave proizvajalca ali zastopnika proizvajalca ali drugega enakovrednega dokazila</w:t>
      </w:r>
      <w:bookmarkEnd w:id="12"/>
      <w:r w:rsidRPr="000E12A3">
        <w:rPr>
          <w:rFonts w:ascii="Century Gothic" w:hAnsi="Century Gothic"/>
          <w:sz w:val="22"/>
          <w:szCs w:val="22"/>
        </w:rPr>
        <w:t>, iz katerega bo razvidno, da je ponudnik pooblaščen za prodajo ponujene opreme in izvajanje popravil, servisiranje oz. vzdrževanje ponujene opreme v garancijskem roku. Izjava bo lahko podana v slovenskem, angleškem ali nemškem jeziku.</w:t>
      </w:r>
    </w:p>
    <w:p w14:paraId="0BB2D5E9" w14:textId="77777777" w:rsidR="007F6C59" w:rsidRPr="000E12A3" w:rsidRDefault="007F6C59" w:rsidP="007F6C59">
      <w:pPr>
        <w:spacing w:line="276" w:lineRule="auto"/>
        <w:rPr>
          <w:rFonts w:ascii="Century Gothic" w:hAnsi="Century Gothic"/>
          <w:sz w:val="22"/>
          <w:szCs w:val="22"/>
        </w:rPr>
      </w:pPr>
    </w:p>
    <w:p w14:paraId="66C5081C" w14:textId="77777777" w:rsidR="007F6C59" w:rsidRPr="000E12A3" w:rsidRDefault="007F6C59" w:rsidP="007F6C59">
      <w:pPr>
        <w:pStyle w:val="ListParagraph"/>
        <w:numPr>
          <w:ilvl w:val="0"/>
          <w:numId w:val="19"/>
        </w:numPr>
        <w:spacing w:line="276" w:lineRule="auto"/>
        <w:jc w:val="both"/>
        <w:outlineLvl w:val="0"/>
        <w:rPr>
          <w:rFonts w:ascii="Century Gothic" w:hAnsi="Century Gothic"/>
          <w:b/>
          <w:sz w:val="22"/>
          <w:szCs w:val="22"/>
        </w:rPr>
      </w:pPr>
      <w:r w:rsidRPr="000E12A3">
        <w:rPr>
          <w:rFonts w:ascii="Century Gothic" w:hAnsi="Century Gothic"/>
          <w:b/>
          <w:sz w:val="22"/>
          <w:szCs w:val="22"/>
        </w:rPr>
        <w:t>Pogoj (Skladnost ponujenega blaga)</w:t>
      </w:r>
    </w:p>
    <w:p w14:paraId="2FD50A6A"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Ponujeni sistem mora ustrezati vsem tehničnim specifikacijam naročnika ter mora biti kompatibilen z obstoječim sistemom oz. opremo. </w:t>
      </w:r>
    </w:p>
    <w:p w14:paraId="1AFD6219"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05A9078B"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Način izpolnjevanja: </w:t>
      </w:r>
    </w:p>
    <w:p w14:paraId="40930449"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 xml:space="preserve">Pogoj mora izpolniti ponudnik. V primeru partnerske ponudbe lahko ponudnik izpolnjevanje pogoja izkaže tudi s partnerji. </w:t>
      </w:r>
    </w:p>
    <w:p w14:paraId="6318457A" w14:textId="77777777" w:rsidR="007F6C59" w:rsidRPr="000E12A3" w:rsidRDefault="007F6C59" w:rsidP="007F6C59">
      <w:pPr>
        <w:spacing w:line="276" w:lineRule="auto"/>
        <w:ind w:left="284"/>
        <w:jc w:val="both"/>
        <w:rPr>
          <w:rFonts w:ascii="Century Gothic" w:eastAsiaTheme="minorEastAsia" w:hAnsi="Century Gothic"/>
          <w:sz w:val="22"/>
          <w:szCs w:val="22"/>
        </w:rPr>
      </w:pPr>
    </w:p>
    <w:p w14:paraId="352E34CF" w14:textId="77777777" w:rsidR="007F6C59" w:rsidRPr="000E12A3" w:rsidRDefault="007F6C59" w:rsidP="007F6C59">
      <w:pPr>
        <w:spacing w:line="276" w:lineRule="auto"/>
        <w:ind w:left="284"/>
        <w:jc w:val="both"/>
        <w:rPr>
          <w:rFonts w:ascii="Century Gothic" w:eastAsiaTheme="minorEastAsia" w:hAnsi="Century Gothic"/>
          <w:sz w:val="22"/>
          <w:szCs w:val="22"/>
        </w:rPr>
      </w:pPr>
      <w:r w:rsidRPr="000E12A3">
        <w:rPr>
          <w:rFonts w:ascii="Century Gothic" w:eastAsiaTheme="minorEastAsia" w:hAnsi="Century Gothic"/>
          <w:sz w:val="22"/>
          <w:szCs w:val="22"/>
        </w:rPr>
        <w:t>Zahtevano dokazilo:</w:t>
      </w:r>
    </w:p>
    <w:p w14:paraId="48ACBAB9" w14:textId="0F58BC77" w:rsidR="007F6C59" w:rsidRPr="000E12A3" w:rsidRDefault="007F6C59" w:rsidP="00D2142A">
      <w:pPr>
        <w:spacing w:line="276" w:lineRule="auto"/>
        <w:ind w:left="284"/>
        <w:jc w:val="both"/>
        <w:rPr>
          <w:rFonts w:ascii="Century Gothic" w:hAnsi="Century Gothic"/>
          <w:sz w:val="22"/>
          <w:szCs w:val="22"/>
        </w:rPr>
      </w:pPr>
      <w:r w:rsidRPr="000E12A3">
        <w:rPr>
          <w:rFonts w:ascii="Century Gothic" w:hAnsi="Century Gothic"/>
          <w:sz w:val="22"/>
          <w:szCs w:val="22"/>
        </w:rPr>
        <w:lastRenderedPageBreak/>
        <w:t xml:space="preserve">Ponudnik izkaže izpolnjevanje pogoja z izjavo na obrazcu </w:t>
      </w:r>
      <w:r w:rsidR="00D2142A" w:rsidRPr="000E12A3">
        <w:rPr>
          <w:rFonts w:ascii="Century Gothic" w:hAnsi="Century Gothic"/>
          <w:b/>
          <w:bCs/>
          <w:sz w:val="22"/>
          <w:szCs w:val="22"/>
        </w:rPr>
        <w:t>OBR-Izjava o izpolnjevanju pogojev</w:t>
      </w:r>
      <w:r w:rsidR="00D2142A" w:rsidRPr="000E12A3">
        <w:rPr>
          <w:rFonts w:ascii="Century Gothic" w:hAnsi="Century Gothic"/>
          <w:sz w:val="22"/>
          <w:szCs w:val="22"/>
        </w:rPr>
        <w:t xml:space="preserve">. </w:t>
      </w:r>
      <w:r w:rsidRPr="000E12A3">
        <w:rPr>
          <w:rFonts w:ascii="Century Gothic" w:hAnsi="Century Gothic"/>
          <w:sz w:val="22"/>
          <w:szCs w:val="22"/>
        </w:rPr>
        <w:t>Naročnik si pridržuje pravico zahtevati predložitev vzorca ponujene opreme in predložitev tehnične dokumentacije za ponujeno opremo.</w:t>
      </w:r>
    </w:p>
    <w:p w14:paraId="22456801" w14:textId="51E3EA0B" w:rsidR="009A4826" w:rsidRPr="000E12A3" w:rsidRDefault="009A4826" w:rsidP="00D2142A">
      <w:pPr>
        <w:keepLines/>
        <w:widowControl w:val="0"/>
        <w:rPr>
          <w:rFonts w:ascii="Century Gothic" w:eastAsiaTheme="minorEastAsia" w:hAnsi="Century Gothic"/>
          <w:sz w:val="22"/>
          <w:szCs w:val="22"/>
        </w:rPr>
      </w:pPr>
    </w:p>
    <w:p w14:paraId="71E7E4C2" w14:textId="77777777" w:rsidR="00163BCB" w:rsidRPr="000E12A3" w:rsidRDefault="00163BCB" w:rsidP="007A37A5">
      <w:pPr>
        <w:keepLines/>
        <w:widowControl w:val="0"/>
        <w:spacing w:line="276" w:lineRule="auto"/>
        <w:ind w:left="284"/>
        <w:jc w:val="both"/>
        <w:rPr>
          <w:rFonts w:ascii="Century Gothic" w:hAnsi="Century Gothic"/>
          <w:sz w:val="22"/>
          <w:szCs w:val="22"/>
        </w:rPr>
      </w:pPr>
    </w:p>
    <w:p w14:paraId="7387723F" w14:textId="77777777" w:rsidR="009A2ACC" w:rsidRPr="000E12A3" w:rsidRDefault="009A2ACC" w:rsidP="007A37A5">
      <w:pPr>
        <w:keepLines/>
        <w:widowControl w:val="0"/>
        <w:rPr>
          <w:rFonts w:ascii="Century Gothic" w:eastAsiaTheme="minorEastAsia" w:hAnsi="Century Gothic"/>
          <w:b/>
          <w:caps/>
          <w:color w:val="7F7F7F" w:themeColor="text1" w:themeTint="80"/>
          <w:sz w:val="22"/>
          <w:szCs w:val="22"/>
          <w:u w:val="single"/>
        </w:rPr>
      </w:pPr>
      <w:r w:rsidRPr="000E12A3">
        <w:rPr>
          <w:rFonts w:ascii="Century Gothic" w:hAnsi="Century Gothic"/>
          <w:sz w:val="22"/>
          <w:szCs w:val="22"/>
        </w:rPr>
        <w:br w:type="page"/>
      </w:r>
    </w:p>
    <w:p w14:paraId="0C1234A6" w14:textId="4A7B3405" w:rsidR="00C834BC" w:rsidRPr="00706165" w:rsidRDefault="001B7ED8" w:rsidP="007A37A5">
      <w:pPr>
        <w:pStyle w:val="PODNASLOV"/>
        <w:keepLines/>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2D87ECB4" w14:textId="77777777" w:rsidR="009E628E" w:rsidRPr="002E0EAE" w:rsidRDefault="009E628E" w:rsidP="009E628E">
      <w:pPr>
        <w:keepLines/>
        <w:widowControl w:val="0"/>
        <w:spacing w:line="276" w:lineRule="auto"/>
        <w:jc w:val="both"/>
        <w:rPr>
          <w:rFonts w:ascii="Century Gothic" w:eastAsiaTheme="minorEastAsia" w:hAnsi="Century Gothic"/>
          <w:color w:val="000000" w:themeColor="text1"/>
          <w:sz w:val="22"/>
          <w:szCs w:val="22"/>
        </w:rPr>
      </w:pPr>
      <w:r w:rsidRPr="002E0EAE">
        <w:rPr>
          <w:rFonts w:ascii="Century Gothic" w:eastAsiaTheme="minorEastAsia" w:hAnsi="Century Gothic"/>
          <w:color w:val="000000" w:themeColor="text1"/>
          <w:sz w:val="22"/>
          <w:szCs w:val="22"/>
        </w:rPr>
        <w:t>Ponudniki morajo predložiti naslednje dokumente:</w:t>
      </w:r>
    </w:p>
    <w:p w14:paraId="529084F7"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Pooblastilo za podpis in oddajo ponudbe,</w:t>
      </w:r>
      <w:r w:rsidRPr="002E0EAE">
        <w:rPr>
          <w:rFonts w:ascii="Century Gothic" w:hAnsi="Century Gothic"/>
          <w:bCs/>
          <w:sz w:val="22"/>
          <w:szCs w:val="22"/>
        </w:rPr>
        <w:t xml:space="preserve"> v primeru, da je kvalificirano digitalno potrdilo, s katerim ponudnik podpiše ponudbo v informacijskem sistemu S-Procurement izdano na ime osebe, ki ni zakoniti zastopnik ponudnika (lastni obrazec)</w:t>
      </w:r>
    </w:p>
    <w:p w14:paraId="0D49CDD4"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ESPD obrazec</w:t>
      </w:r>
      <w:r w:rsidRPr="002E0EAE">
        <w:rPr>
          <w:rFonts w:ascii="Century Gothic" w:hAnsi="Century Gothic"/>
          <w:bCs/>
          <w:sz w:val="22"/>
          <w:szCs w:val="22"/>
        </w:rPr>
        <w:t xml:space="preserve"> (ponudnik, partner, podizvajalec)</w:t>
      </w:r>
    </w:p>
    <w:p w14:paraId="6369E62D" w14:textId="7C31B945"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
          <w:sz w:val="22"/>
          <w:szCs w:val="22"/>
        </w:rPr>
      </w:pPr>
      <w:r w:rsidRPr="002E0EAE">
        <w:rPr>
          <w:rFonts w:ascii="Century Gothic" w:hAnsi="Century Gothic"/>
          <w:b/>
          <w:sz w:val="22"/>
          <w:szCs w:val="22"/>
        </w:rPr>
        <w:t>OBR-Izjava o izpolnjevanju pogojev</w:t>
      </w:r>
      <w:r w:rsidR="00657CEC">
        <w:rPr>
          <w:rFonts w:ascii="Century Gothic" w:hAnsi="Century Gothic"/>
          <w:b/>
          <w:sz w:val="22"/>
          <w:szCs w:val="22"/>
        </w:rPr>
        <w:t xml:space="preserve"> </w:t>
      </w:r>
      <w:r w:rsidR="00657CEC" w:rsidRPr="002E0EAE">
        <w:rPr>
          <w:rFonts w:ascii="Century Gothic" w:hAnsi="Century Gothic"/>
          <w:bCs/>
          <w:sz w:val="22"/>
          <w:szCs w:val="22"/>
        </w:rPr>
        <w:t>(ponudnik, partner, podizvajalec)</w:t>
      </w:r>
    </w:p>
    <w:p w14:paraId="70B033F9"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OBR-Udeležba</w:t>
      </w:r>
      <w:r w:rsidRPr="002E0EAE">
        <w:rPr>
          <w:rFonts w:ascii="Century Gothic" w:hAnsi="Century Gothic"/>
          <w:bCs/>
          <w:sz w:val="22"/>
          <w:szCs w:val="22"/>
        </w:rPr>
        <w:t xml:space="preserve"> (ponudnik, partner, podizvajalec)</w:t>
      </w:r>
    </w:p>
    <w:p w14:paraId="32C6B951"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
          <w:sz w:val="22"/>
          <w:szCs w:val="22"/>
        </w:rPr>
      </w:pPr>
      <w:r w:rsidRPr="002E0EAE">
        <w:rPr>
          <w:rFonts w:ascii="Century Gothic" w:hAnsi="Century Gothic"/>
          <w:b/>
          <w:sz w:val="22"/>
          <w:szCs w:val="22"/>
        </w:rPr>
        <w:t xml:space="preserve">OBR-Predračun </w:t>
      </w:r>
    </w:p>
    <w:p w14:paraId="0CC01499"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Partnerska pogodba</w:t>
      </w:r>
      <w:r w:rsidRPr="002E0EAE">
        <w:rPr>
          <w:rFonts w:ascii="Century Gothic" w:hAnsi="Century Gothic"/>
          <w:bCs/>
          <w:sz w:val="22"/>
          <w:szCs w:val="22"/>
        </w:rPr>
        <w:t>, v primeru, da ponudnik nastopa s partnerjem (lastni obrazec)</w:t>
      </w:r>
    </w:p>
    <w:p w14:paraId="3FE2DF97"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OBR-Izjava podizvajalca</w:t>
      </w:r>
      <w:r w:rsidRPr="002E0EAE">
        <w:rPr>
          <w:rFonts w:ascii="Century Gothic" w:hAnsi="Century Gothic"/>
          <w:bCs/>
          <w:sz w:val="22"/>
          <w:szCs w:val="22"/>
        </w:rPr>
        <w:t>, v primeru, da ponudnik nastopa s podizvajalcem, ki zahteva neposredna plačila</w:t>
      </w:r>
    </w:p>
    <w:p w14:paraId="7DA86B8F"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OBR-Referenčni posli gospodarskega subjekta</w:t>
      </w:r>
    </w:p>
    <w:p w14:paraId="413346A2"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Letna poročila, bonitetni obrazec ali druga dokazila</w:t>
      </w:r>
      <w:r w:rsidRPr="002E0EAE">
        <w:rPr>
          <w:rFonts w:ascii="Century Gothic" w:hAnsi="Century Gothic"/>
          <w:bCs/>
          <w:sz w:val="22"/>
          <w:szCs w:val="22"/>
        </w:rPr>
        <w:t>, iz katerih bo razvidno izpolnjevanje pogoja prihodkovne realizacije in bonitetna ocena</w:t>
      </w:r>
    </w:p>
    <w:p w14:paraId="67298E17"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
          <w:sz w:val="22"/>
          <w:szCs w:val="22"/>
        </w:rPr>
        <w:t>Fotokopija veljavne zavarovalne police</w:t>
      </w:r>
    </w:p>
    <w:p w14:paraId="403CEF02"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
          <w:sz w:val="22"/>
          <w:szCs w:val="22"/>
        </w:rPr>
      </w:pPr>
      <w:r w:rsidRPr="002E0EAE">
        <w:rPr>
          <w:rFonts w:ascii="Century Gothic" w:hAnsi="Century Gothic"/>
          <w:b/>
          <w:sz w:val="22"/>
          <w:szCs w:val="22"/>
        </w:rPr>
        <w:t>Program dela za nemoteno delovanje sistema eKOLOka</w:t>
      </w:r>
    </w:p>
    <w:p w14:paraId="7CA9F3B8" w14:textId="77777777" w:rsidR="009E628E" w:rsidRDefault="009E628E" w:rsidP="009E628E">
      <w:pPr>
        <w:pStyle w:val="STEVILCENJETEXT10pt"/>
        <w:keepNext/>
        <w:keepLines/>
        <w:widowControl w:val="0"/>
        <w:numPr>
          <w:ilvl w:val="0"/>
          <w:numId w:val="20"/>
        </w:numPr>
        <w:spacing w:after="120"/>
        <w:ind w:left="879" w:hanging="709"/>
        <w:jc w:val="both"/>
        <w:rPr>
          <w:rFonts w:ascii="Century Gothic" w:hAnsi="Century Gothic"/>
          <w:b/>
          <w:sz w:val="22"/>
          <w:szCs w:val="22"/>
        </w:rPr>
      </w:pPr>
      <w:r w:rsidRPr="002E0EAE">
        <w:rPr>
          <w:rFonts w:ascii="Century Gothic" w:hAnsi="Century Gothic"/>
          <w:b/>
          <w:sz w:val="22"/>
          <w:szCs w:val="22"/>
        </w:rPr>
        <w:t>OBR-Kadri</w:t>
      </w:r>
    </w:p>
    <w:p w14:paraId="1EF7CB70"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
          <w:sz w:val="22"/>
          <w:szCs w:val="22"/>
        </w:rPr>
      </w:pPr>
      <w:r>
        <w:rPr>
          <w:rFonts w:ascii="Century Gothic" w:hAnsi="Century Gothic"/>
          <w:b/>
          <w:bCs/>
          <w:sz w:val="22"/>
          <w:szCs w:val="22"/>
        </w:rPr>
        <w:t>P</w:t>
      </w:r>
      <w:r w:rsidRPr="000E12A3">
        <w:rPr>
          <w:rFonts w:ascii="Century Gothic" w:hAnsi="Century Gothic"/>
          <w:b/>
          <w:bCs/>
          <w:sz w:val="22"/>
          <w:szCs w:val="22"/>
        </w:rPr>
        <w:t>ogodb</w:t>
      </w:r>
      <w:r>
        <w:rPr>
          <w:rFonts w:ascii="Century Gothic" w:hAnsi="Century Gothic"/>
          <w:b/>
          <w:bCs/>
          <w:sz w:val="22"/>
          <w:szCs w:val="22"/>
        </w:rPr>
        <w:t>a</w:t>
      </w:r>
      <w:r w:rsidRPr="000E12A3">
        <w:rPr>
          <w:rFonts w:ascii="Century Gothic" w:hAnsi="Century Gothic"/>
          <w:b/>
          <w:bCs/>
          <w:sz w:val="22"/>
          <w:szCs w:val="22"/>
        </w:rPr>
        <w:t xml:space="preserve"> ali lastn</w:t>
      </w:r>
      <w:r>
        <w:rPr>
          <w:rFonts w:ascii="Century Gothic" w:hAnsi="Century Gothic"/>
          <w:b/>
          <w:bCs/>
          <w:sz w:val="22"/>
          <w:szCs w:val="22"/>
        </w:rPr>
        <w:t>a</w:t>
      </w:r>
      <w:r w:rsidRPr="000E12A3">
        <w:rPr>
          <w:rFonts w:ascii="Century Gothic" w:hAnsi="Century Gothic"/>
          <w:b/>
          <w:bCs/>
          <w:sz w:val="22"/>
          <w:szCs w:val="22"/>
        </w:rPr>
        <w:t xml:space="preserve"> izjav</w:t>
      </w:r>
      <w:r>
        <w:rPr>
          <w:rFonts w:ascii="Century Gothic" w:hAnsi="Century Gothic"/>
          <w:b/>
          <w:bCs/>
          <w:sz w:val="22"/>
          <w:szCs w:val="22"/>
        </w:rPr>
        <w:t>a</w:t>
      </w:r>
      <w:r w:rsidRPr="000E12A3">
        <w:rPr>
          <w:rFonts w:ascii="Century Gothic" w:hAnsi="Century Gothic"/>
          <w:b/>
          <w:bCs/>
          <w:sz w:val="22"/>
          <w:szCs w:val="22"/>
        </w:rPr>
        <w:t xml:space="preserve"> proizvajalca ali zastopnika proizvajalca ali d</w:t>
      </w:r>
      <w:r>
        <w:rPr>
          <w:rFonts w:ascii="Century Gothic" w:hAnsi="Century Gothic"/>
          <w:b/>
          <w:bCs/>
          <w:sz w:val="22"/>
          <w:szCs w:val="22"/>
        </w:rPr>
        <w:t xml:space="preserve">rugo enakovredno dokazilo </w:t>
      </w:r>
      <w:r w:rsidRPr="00421CAB">
        <w:rPr>
          <w:rFonts w:ascii="Century Gothic" w:hAnsi="Century Gothic"/>
          <w:sz w:val="22"/>
          <w:szCs w:val="22"/>
        </w:rPr>
        <w:t>(uradno zastopstvo ponujene opreme)</w:t>
      </w:r>
    </w:p>
    <w:p w14:paraId="23444940"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Cs/>
          <w:sz w:val="22"/>
          <w:szCs w:val="22"/>
        </w:rPr>
        <w:t>Drugi dokumenti v primeru, kadar je v dokumentaciji v zvezi z oddajo javnega naročila, s popravki le-te, dodatnimi pojasnili ali popravki objave zahtevana dodatna dokumentacija.</w:t>
      </w:r>
    </w:p>
    <w:p w14:paraId="0DBAF39F" w14:textId="77777777" w:rsidR="009E628E" w:rsidRPr="002E0EAE" w:rsidRDefault="009E628E" w:rsidP="009E628E">
      <w:pPr>
        <w:keepLines/>
        <w:widowControl w:val="0"/>
        <w:spacing w:line="276" w:lineRule="auto"/>
        <w:jc w:val="both"/>
        <w:rPr>
          <w:rFonts w:ascii="Century Gothic" w:hAnsi="Century Gothic"/>
          <w:sz w:val="22"/>
          <w:szCs w:val="22"/>
        </w:rPr>
      </w:pPr>
    </w:p>
    <w:p w14:paraId="5820C64B" w14:textId="77777777" w:rsidR="009E628E" w:rsidRPr="002E0EAE" w:rsidRDefault="009E628E" w:rsidP="009E628E">
      <w:pPr>
        <w:keepLines/>
        <w:widowControl w:val="0"/>
        <w:spacing w:line="276" w:lineRule="auto"/>
        <w:jc w:val="both"/>
        <w:rPr>
          <w:rFonts w:ascii="Century Gothic" w:hAnsi="Century Gothic"/>
          <w:sz w:val="22"/>
          <w:szCs w:val="22"/>
        </w:rPr>
      </w:pPr>
      <w:r w:rsidRPr="002E0EAE">
        <w:rPr>
          <w:rFonts w:ascii="Century Gothic" w:hAnsi="Century Gothic"/>
          <w:sz w:val="22"/>
          <w:szCs w:val="22"/>
        </w:rPr>
        <w:t>Ponudniku k ponudbeni dokumentaciji v fazi oddaje ponudbe ni potrebno priložiti dokumentov:</w:t>
      </w:r>
    </w:p>
    <w:p w14:paraId="7C64198A" w14:textId="77777777" w:rsidR="009E628E" w:rsidRPr="002E0EAE" w:rsidRDefault="009E628E" w:rsidP="009E628E">
      <w:pPr>
        <w:pStyle w:val="STEVILCENJETEXT10pt"/>
        <w:keepNext/>
        <w:keepLines/>
        <w:widowControl w:val="0"/>
        <w:numPr>
          <w:ilvl w:val="0"/>
          <w:numId w:val="20"/>
        </w:numPr>
        <w:spacing w:after="120"/>
        <w:ind w:left="879" w:hanging="709"/>
        <w:jc w:val="both"/>
        <w:rPr>
          <w:rFonts w:ascii="Century Gothic" w:hAnsi="Century Gothic"/>
          <w:bCs/>
          <w:sz w:val="22"/>
          <w:szCs w:val="22"/>
        </w:rPr>
      </w:pPr>
      <w:r w:rsidRPr="002E0EAE">
        <w:rPr>
          <w:rFonts w:ascii="Century Gothic" w:hAnsi="Century Gothic"/>
          <w:bCs/>
          <w:sz w:val="22"/>
          <w:szCs w:val="22"/>
        </w:rPr>
        <w:t>OBR-Vzorec okvirnega sporazuma (predloži izbrani ponudnik v fazi sklenitve pogodbe)</w:t>
      </w:r>
    </w:p>
    <w:p w14:paraId="2734AB5C" w14:textId="03097574" w:rsidR="009E628E" w:rsidRPr="002E0EAE" w:rsidRDefault="009E628E" w:rsidP="009E628E">
      <w:pPr>
        <w:pStyle w:val="STEVILCENJETEXT10pt"/>
        <w:keepLines/>
        <w:widowControl w:val="0"/>
        <w:numPr>
          <w:ilvl w:val="0"/>
          <w:numId w:val="20"/>
        </w:numPr>
        <w:spacing w:after="120"/>
        <w:ind w:left="879" w:hanging="709"/>
        <w:rPr>
          <w:rFonts w:ascii="Century Gothic" w:hAnsi="Century Gothic"/>
          <w:bCs/>
          <w:sz w:val="22"/>
          <w:szCs w:val="22"/>
        </w:rPr>
      </w:pPr>
      <w:r w:rsidRPr="002E0EAE">
        <w:rPr>
          <w:rFonts w:ascii="Century Gothic" w:hAnsi="Century Gothic"/>
          <w:bCs/>
          <w:sz w:val="22"/>
          <w:szCs w:val="22"/>
        </w:rPr>
        <w:t>OBR-</w:t>
      </w:r>
      <w:r w:rsidR="001E5B30">
        <w:rPr>
          <w:rFonts w:ascii="Century Gothic" w:hAnsi="Century Gothic"/>
          <w:bCs/>
          <w:sz w:val="22"/>
          <w:szCs w:val="22"/>
        </w:rPr>
        <w:t>Menična izjava s pooblastilom za izpolnitev</w:t>
      </w:r>
      <w:r w:rsidRPr="002E0EAE">
        <w:rPr>
          <w:rFonts w:ascii="Century Gothic" w:hAnsi="Century Gothic"/>
          <w:bCs/>
          <w:sz w:val="22"/>
          <w:szCs w:val="22"/>
        </w:rPr>
        <w:t xml:space="preserve"> (predloži izbrani ponudnik v fazi sklenitve pogodbe)</w:t>
      </w:r>
    </w:p>
    <w:p w14:paraId="33AD164B" w14:textId="0BB6D16E" w:rsidR="002440A9" w:rsidRDefault="002440A9" w:rsidP="007A37A5">
      <w:pPr>
        <w:pStyle w:val="STEVILCENJETEXT10pt"/>
        <w:keepNext/>
        <w:keepLines/>
        <w:widowControl w:val="0"/>
        <w:numPr>
          <w:ilvl w:val="0"/>
          <w:numId w:val="0"/>
        </w:numPr>
        <w:spacing w:after="120"/>
        <w:ind w:left="426"/>
        <w:jc w:val="both"/>
        <w:rPr>
          <w:rFonts w:ascii="Century Gothic" w:hAnsi="Century Gothic"/>
        </w:rPr>
      </w:pPr>
    </w:p>
    <w:p w14:paraId="0708BC5F" w14:textId="0B38DFC3" w:rsidR="002440A9" w:rsidRDefault="002440A9" w:rsidP="007A37A5">
      <w:pPr>
        <w:keepLines/>
        <w:widowControl w:val="0"/>
        <w:spacing w:line="276" w:lineRule="auto"/>
        <w:jc w:val="both"/>
        <w:rPr>
          <w:rFonts w:ascii="Century Gothic" w:eastAsiaTheme="minorEastAsia" w:hAnsi="Century Gothic"/>
          <w:color w:val="000000" w:themeColor="text1"/>
          <w:sz w:val="22"/>
          <w:szCs w:val="22"/>
        </w:rPr>
      </w:pPr>
    </w:p>
    <w:p w14:paraId="548C804B" w14:textId="1FECF217" w:rsidR="00A23AB5" w:rsidRPr="00706165" w:rsidRDefault="000E12A3" w:rsidP="007A37A5">
      <w:pPr>
        <w:keepLines/>
        <w:widowControl w:val="0"/>
        <w:spacing w:line="276" w:lineRule="auto"/>
        <w:rPr>
          <w:rFonts w:ascii="Century Gothic" w:eastAsiaTheme="minorEastAsia" w:hAnsi="Century Gothic"/>
        </w:rPr>
      </w:pPr>
      <w:r>
        <w:rPr>
          <w:noProof/>
        </w:rPr>
        <mc:AlternateContent>
          <mc:Choice Requires="wps">
            <w:drawing>
              <wp:anchor distT="45720" distB="45720" distL="114300" distR="114300" simplePos="0" relativeHeight="251659264" behindDoc="0" locked="0" layoutInCell="1" allowOverlap="1" wp14:anchorId="50ACD16A" wp14:editId="6DE20B41">
                <wp:simplePos x="0" y="0"/>
                <wp:positionH relativeFrom="column">
                  <wp:posOffset>4285397</wp:posOffset>
                </wp:positionH>
                <wp:positionV relativeFrom="paragraph">
                  <wp:posOffset>39531</wp:posOffset>
                </wp:positionV>
                <wp:extent cx="1938655" cy="1082040"/>
                <wp:effectExtent l="0" t="0" r="4445" b="381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8655" cy="1082040"/>
                        </a:xfrm>
                        <a:prstGeom prst="rect">
                          <a:avLst/>
                        </a:prstGeom>
                        <a:solidFill>
                          <a:srgbClr val="FFFFFF"/>
                        </a:solidFill>
                        <a:ln w="9525">
                          <a:noFill/>
                          <a:miter lim="800000"/>
                          <a:headEnd/>
                          <a:tailEnd/>
                        </a:ln>
                      </wps:spPr>
                      <wps:txbx>
                        <w:txbxContent>
                          <w:p w14:paraId="20B4319F" w14:textId="77777777" w:rsidR="000E12A3" w:rsidRPr="009E628E" w:rsidRDefault="000E12A3" w:rsidP="000E12A3">
                            <w:pPr>
                              <w:jc w:val="center"/>
                              <w:rPr>
                                <w:rFonts w:ascii="Century Gothic" w:hAnsi="Century Gothic" w:cs="Arial"/>
                                <w:sz w:val="22"/>
                                <w:szCs w:val="22"/>
                              </w:rPr>
                            </w:pPr>
                            <w:r w:rsidRPr="009E628E">
                              <w:rPr>
                                <w:rFonts w:ascii="Century Gothic" w:hAnsi="Century Gothic" w:cs="Arial"/>
                                <w:sz w:val="22"/>
                                <w:szCs w:val="22"/>
                              </w:rPr>
                              <w:t>Občina Škofja Loka</w:t>
                            </w:r>
                          </w:p>
                          <w:p w14:paraId="3BE0604D" w14:textId="77777777" w:rsidR="000E12A3" w:rsidRPr="009E628E" w:rsidRDefault="000E12A3" w:rsidP="000E12A3">
                            <w:pPr>
                              <w:jc w:val="center"/>
                              <w:rPr>
                                <w:rFonts w:ascii="Century Gothic" w:hAnsi="Century Gothic" w:cs="Arial"/>
                                <w:sz w:val="22"/>
                                <w:szCs w:val="22"/>
                              </w:rPr>
                            </w:pPr>
                          </w:p>
                          <w:p w14:paraId="29DB4503" w14:textId="77777777" w:rsidR="000E12A3" w:rsidRPr="009E628E" w:rsidRDefault="000E12A3" w:rsidP="000E12A3">
                            <w:pPr>
                              <w:jc w:val="center"/>
                              <w:rPr>
                                <w:rFonts w:ascii="Century Gothic" w:hAnsi="Century Gothic" w:cs="Arial"/>
                                <w:sz w:val="22"/>
                                <w:szCs w:val="22"/>
                              </w:rPr>
                            </w:pPr>
                            <w:r w:rsidRPr="009E628E">
                              <w:rPr>
                                <w:rFonts w:ascii="Century Gothic" w:hAnsi="Century Gothic" w:cs="Arial"/>
                                <w:sz w:val="22"/>
                                <w:szCs w:val="22"/>
                              </w:rPr>
                              <w:t>Tine Radinja</w:t>
                            </w:r>
                          </w:p>
                          <w:p w14:paraId="5BF3522A" w14:textId="77777777" w:rsidR="000E12A3" w:rsidRPr="009E628E" w:rsidRDefault="000E12A3" w:rsidP="000E12A3">
                            <w:pPr>
                              <w:jc w:val="center"/>
                              <w:rPr>
                                <w:rFonts w:ascii="Century Gothic" w:hAnsi="Century Gothic" w:cs="Arial"/>
                                <w:sz w:val="22"/>
                                <w:szCs w:val="22"/>
                              </w:rPr>
                            </w:pPr>
                            <w:r w:rsidRPr="009E628E">
                              <w:rPr>
                                <w:rFonts w:ascii="Century Gothic" w:hAnsi="Century Gothic" w:cs="Arial"/>
                                <w:sz w:val="22"/>
                                <w:szCs w:val="22"/>
                              </w:rPr>
                              <w:t>župan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ACD16A" id="_x0000_t202" coordsize="21600,21600" o:spt="202" path="m,l,21600r21600,l21600,xe">
                <v:stroke joinstyle="miter"/>
                <v:path gradientshapeok="t" o:connecttype="rect"/>
              </v:shapetype>
              <v:shape id="Polje z besedilom 2" o:spid="_x0000_s1026" type="#_x0000_t202" style="position:absolute;margin-left:337.45pt;margin-top:3.1pt;width:152.65pt;height:85.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" stroked="f">
                <v:textbox>
                  <w:txbxContent>
                    <w:p w14:paraId="20B4319F" w14:textId="77777777" w:rsidR="000E12A3" w:rsidRPr="009E628E" w:rsidRDefault="000E12A3" w:rsidP="000E12A3">
                      <w:pPr>
                        <w:jc w:val="center"/>
                        <w:rPr>
                          <w:rFonts w:ascii="Century Gothic" w:hAnsi="Century Gothic" w:cs="Arial"/>
                          <w:sz w:val="22"/>
                          <w:szCs w:val="22"/>
                        </w:rPr>
                      </w:pPr>
                      <w:r w:rsidRPr="009E628E">
                        <w:rPr>
                          <w:rFonts w:ascii="Century Gothic" w:hAnsi="Century Gothic" w:cs="Arial"/>
                          <w:sz w:val="22"/>
                          <w:szCs w:val="22"/>
                        </w:rPr>
                        <w:t>Občina Škofja Loka</w:t>
                      </w:r>
                    </w:p>
                    <w:p w14:paraId="3BE0604D" w14:textId="77777777" w:rsidR="000E12A3" w:rsidRPr="009E628E" w:rsidRDefault="000E12A3" w:rsidP="000E12A3">
                      <w:pPr>
                        <w:jc w:val="center"/>
                        <w:rPr>
                          <w:rFonts w:ascii="Century Gothic" w:hAnsi="Century Gothic" w:cs="Arial"/>
                          <w:sz w:val="22"/>
                          <w:szCs w:val="22"/>
                        </w:rPr>
                      </w:pPr>
                    </w:p>
                    <w:p w14:paraId="29DB4503" w14:textId="77777777" w:rsidR="000E12A3" w:rsidRPr="009E628E" w:rsidRDefault="000E12A3" w:rsidP="000E12A3">
                      <w:pPr>
                        <w:jc w:val="center"/>
                        <w:rPr>
                          <w:rFonts w:ascii="Century Gothic" w:hAnsi="Century Gothic" w:cs="Arial"/>
                          <w:sz w:val="22"/>
                          <w:szCs w:val="22"/>
                        </w:rPr>
                      </w:pPr>
                      <w:r w:rsidRPr="009E628E">
                        <w:rPr>
                          <w:rFonts w:ascii="Century Gothic" w:hAnsi="Century Gothic" w:cs="Arial"/>
                          <w:sz w:val="22"/>
                          <w:szCs w:val="22"/>
                        </w:rPr>
                        <w:t>Tine Radinja</w:t>
                      </w:r>
                    </w:p>
                    <w:p w14:paraId="5BF3522A" w14:textId="77777777" w:rsidR="000E12A3" w:rsidRPr="009E628E" w:rsidRDefault="000E12A3" w:rsidP="000E12A3">
                      <w:pPr>
                        <w:jc w:val="center"/>
                        <w:rPr>
                          <w:rFonts w:ascii="Century Gothic" w:hAnsi="Century Gothic" w:cs="Arial"/>
                          <w:sz w:val="22"/>
                          <w:szCs w:val="22"/>
                        </w:rPr>
                      </w:pPr>
                      <w:r w:rsidRPr="009E628E">
                        <w:rPr>
                          <w:rFonts w:ascii="Century Gothic" w:hAnsi="Century Gothic" w:cs="Arial"/>
                          <w:sz w:val="22"/>
                          <w:szCs w:val="22"/>
                        </w:rPr>
                        <w:t>župan</w:t>
                      </w:r>
                    </w:p>
                  </w:txbxContent>
                </v:textbox>
                <w10:wrap type="square"/>
              </v:shape>
            </w:pict>
          </mc:Fallback>
        </mc:AlternateContent>
      </w:r>
    </w:p>
    <w:sectPr w:rsidR="00A23AB5" w:rsidRPr="00706165" w:rsidSect="00F515E9">
      <w:footerReference w:type="default" r:id="rId9"/>
      <w:headerReference w:type="first" r:id="rId10"/>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7A103" w14:textId="77777777" w:rsidR="00E45EE3" w:rsidRDefault="00E45EE3" w:rsidP="00067AAF">
      <w:r>
        <w:separator/>
      </w:r>
    </w:p>
  </w:endnote>
  <w:endnote w:type="continuationSeparator" w:id="0">
    <w:p w14:paraId="69695DD7" w14:textId="77777777" w:rsidR="00E45EE3" w:rsidRDefault="00E45EE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D248" w14:textId="77777777" w:rsidR="00E45EE3" w:rsidRDefault="00E45EE3" w:rsidP="00067AAF">
      <w:r>
        <w:separator/>
      </w:r>
    </w:p>
  </w:footnote>
  <w:footnote w:type="continuationSeparator" w:id="0">
    <w:p w14:paraId="2F913523" w14:textId="77777777" w:rsidR="00E45EE3" w:rsidRDefault="00E45EE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17DE1" w14:textId="77777777" w:rsidR="00F1561F" w:rsidRPr="00204140" w:rsidRDefault="00F1561F" w:rsidP="00F1561F">
    <w:pPr>
      <w:pStyle w:val="Header"/>
      <w:tabs>
        <w:tab w:val="center" w:pos="4962"/>
        <w:tab w:val="right" w:pos="9781"/>
      </w:tabs>
      <w:ind w:right="-1188"/>
    </w:pPr>
  </w:p>
  <w:p w14:paraId="52F0B2FF" w14:textId="4ED6E765" w:rsidR="00F1561F" w:rsidRDefault="00F1561F" w:rsidP="00F1561F">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D4E2277"/>
    <w:multiLevelType w:val="hybridMultilevel"/>
    <w:tmpl w:val="8EE0BF1E"/>
    <w:lvl w:ilvl="0" w:tplc="FFFFFFFF">
      <w:start w:val="1"/>
      <w:numFmt w:val="decimal"/>
      <w:lvlText w:val="%1."/>
      <w:lvlJc w:val="left"/>
      <w:pPr>
        <w:ind w:left="170" w:firstLine="114"/>
      </w:pPr>
      <w:rPr>
        <w:rFonts w:ascii="Century Gothic" w:hAnsi="Century Gothic" w:hint="default"/>
        <w:b w:val="0"/>
        <w:bCs w:val="0"/>
        <w:color w:val="7F7F7F" w:themeColor="text1" w:themeTint="80"/>
        <w:sz w:val="22"/>
        <w:szCs w:val="22"/>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52926C33"/>
    <w:multiLevelType w:val="hybridMultilevel"/>
    <w:tmpl w:val="7346E05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2"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6"/>
  </w:num>
  <w:num w:numId="2" w16cid:durableId="1009262041">
    <w:abstractNumId w:val="12"/>
  </w:num>
  <w:num w:numId="3" w16cid:durableId="374239935">
    <w:abstractNumId w:val="13"/>
  </w:num>
  <w:num w:numId="4" w16cid:durableId="2000646922">
    <w:abstractNumId w:val="15"/>
  </w:num>
  <w:num w:numId="5" w16cid:durableId="265191131">
    <w:abstractNumId w:val="10"/>
  </w:num>
  <w:num w:numId="6" w16cid:durableId="2113238307">
    <w:abstractNumId w:val="8"/>
  </w:num>
  <w:num w:numId="7" w16cid:durableId="1647781172">
    <w:abstractNumId w:val="12"/>
    <w:lvlOverride w:ilvl="0">
      <w:startOverride w:val="1"/>
    </w:lvlOverride>
  </w:num>
  <w:num w:numId="8" w16cid:durableId="121046624">
    <w:abstractNumId w:val="4"/>
  </w:num>
  <w:num w:numId="9" w16cid:durableId="30500774">
    <w:abstractNumId w:val="3"/>
  </w:num>
  <w:num w:numId="10" w16cid:durableId="2028868790">
    <w:abstractNumId w:val="11"/>
  </w:num>
  <w:num w:numId="11" w16cid:durableId="1083575124">
    <w:abstractNumId w:val="9"/>
  </w:num>
  <w:num w:numId="12" w16cid:durableId="522087138">
    <w:abstractNumId w:val="0"/>
  </w:num>
  <w:num w:numId="13" w16cid:durableId="107163624">
    <w:abstractNumId w:val="14"/>
  </w:num>
  <w:num w:numId="14" w16cid:durableId="1104109318">
    <w:abstractNumId w:val="7"/>
  </w:num>
  <w:num w:numId="15" w16cid:durableId="406801680">
    <w:abstractNumId w:val="12"/>
    <w:lvlOverride w:ilvl="0">
      <w:startOverride w:val="1"/>
    </w:lvlOverride>
  </w:num>
  <w:num w:numId="16" w16cid:durableId="858391757">
    <w:abstractNumId w:val="16"/>
    <w:lvlOverride w:ilvl="0">
      <w:lvl w:ilvl="0">
        <w:numFmt w:val="lowerLetter"/>
        <w:lvlText w:val="%1."/>
        <w:lvlJc w:val="left"/>
      </w:lvl>
    </w:lvlOverride>
  </w:num>
  <w:num w:numId="17" w16cid:durableId="1338116737">
    <w:abstractNumId w:val="16"/>
    <w:lvlOverride w:ilvl="0">
      <w:lvl w:ilvl="0">
        <w:numFmt w:val="lowerLetter"/>
        <w:lvlText w:val="%1."/>
        <w:lvlJc w:val="left"/>
      </w:lvl>
    </w:lvlOverride>
  </w:num>
  <w:num w:numId="18" w16cid:durableId="1039283177">
    <w:abstractNumId w:val="1"/>
  </w:num>
  <w:num w:numId="19" w16cid:durableId="906919206">
    <w:abstractNumId w:val="2"/>
  </w:num>
  <w:num w:numId="20" w16cid:durableId="190606406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68C5"/>
    <w:rsid w:val="00047E06"/>
    <w:rsid w:val="0005531C"/>
    <w:rsid w:val="000560E3"/>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54BC"/>
    <w:rsid w:val="000B43D7"/>
    <w:rsid w:val="000B4C4C"/>
    <w:rsid w:val="000B5543"/>
    <w:rsid w:val="000C1EC8"/>
    <w:rsid w:val="000C25F6"/>
    <w:rsid w:val="000C3242"/>
    <w:rsid w:val="000C3C8A"/>
    <w:rsid w:val="000D1EAC"/>
    <w:rsid w:val="000D3F6E"/>
    <w:rsid w:val="000E12A3"/>
    <w:rsid w:val="000E329E"/>
    <w:rsid w:val="000E3D5A"/>
    <w:rsid w:val="000E6553"/>
    <w:rsid w:val="000F356C"/>
    <w:rsid w:val="000F658A"/>
    <w:rsid w:val="00103634"/>
    <w:rsid w:val="00103BD1"/>
    <w:rsid w:val="00112A22"/>
    <w:rsid w:val="00117477"/>
    <w:rsid w:val="001234CE"/>
    <w:rsid w:val="00123FED"/>
    <w:rsid w:val="00124CF8"/>
    <w:rsid w:val="00124D9D"/>
    <w:rsid w:val="00133B34"/>
    <w:rsid w:val="0015694F"/>
    <w:rsid w:val="001574C3"/>
    <w:rsid w:val="00157A44"/>
    <w:rsid w:val="00160CF0"/>
    <w:rsid w:val="001626C1"/>
    <w:rsid w:val="00163BCB"/>
    <w:rsid w:val="0016661E"/>
    <w:rsid w:val="001673BB"/>
    <w:rsid w:val="00173C47"/>
    <w:rsid w:val="00174607"/>
    <w:rsid w:val="00180C29"/>
    <w:rsid w:val="00186848"/>
    <w:rsid w:val="001905AC"/>
    <w:rsid w:val="00193D41"/>
    <w:rsid w:val="001A3F82"/>
    <w:rsid w:val="001A4AA4"/>
    <w:rsid w:val="001B21FA"/>
    <w:rsid w:val="001B7ED8"/>
    <w:rsid w:val="001C24F2"/>
    <w:rsid w:val="001C281F"/>
    <w:rsid w:val="001C35C7"/>
    <w:rsid w:val="001C3EE4"/>
    <w:rsid w:val="001D0577"/>
    <w:rsid w:val="001D23F7"/>
    <w:rsid w:val="001D2707"/>
    <w:rsid w:val="001D4613"/>
    <w:rsid w:val="001D492E"/>
    <w:rsid w:val="001D4996"/>
    <w:rsid w:val="001D512D"/>
    <w:rsid w:val="001E07C8"/>
    <w:rsid w:val="001E421A"/>
    <w:rsid w:val="001E48B2"/>
    <w:rsid w:val="001E5277"/>
    <w:rsid w:val="001E5B30"/>
    <w:rsid w:val="001E7C6D"/>
    <w:rsid w:val="001F4E65"/>
    <w:rsid w:val="00212D9A"/>
    <w:rsid w:val="002144CF"/>
    <w:rsid w:val="00214E44"/>
    <w:rsid w:val="00216E20"/>
    <w:rsid w:val="0022174B"/>
    <w:rsid w:val="002246CE"/>
    <w:rsid w:val="0023327F"/>
    <w:rsid w:val="00233881"/>
    <w:rsid w:val="0023412B"/>
    <w:rsid w:val="00236605"/>
    <w:rsid w:val="00237492"/>
    <w:rsid w:val="00241115"/>
    <w:rsid w:val="002416F3"/>
    <w:rsid w:val="002432A8"/>
    <w:rsid w:val="002440A9"/>
    <w:rsid w:val="0025042D"/>
    <w:rsid w:val="002515D4"/>
    <w:rsid w:val="00257396"/>
    <w:rsid w:val="00257748"/>
    <w:rsid w:val="002578D1"/>
    <w:rsid w:val="0026435B"/>
    <w:rsid w:val="00265E1D"/>
    <w:rsid w:val="00267CF4"/>
    <w:rsid w:val="00282202"/>
    <w:rsid w:val="00290C86"/>
    <w:rsid w:val="00291248"/>
    <w:rsid w:val="002962EB"/>
    <w:rsid w:val="002A0E67"/>
    <w:rsid w:val="002A2DFF"/>
    <w:rsid w:val="002A412A"/>
    <w:rsid w:val="002A6648"/>
    <w:rsid w:val="002B2570"/>
    <w:rsid w:val="002B29B5"/>
    <w:rsid w:val="002C049A"/>
    <w:rsid w:val="002C592B"/>
    <w:rsid w:val="002E7DA4"/>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F95"/>
    <w:rsid w:val="003508F6"/>
    <w:rsid w:val="0035141C"/>
    <w:rsid w:val="003614E7"/>
    <w:rsid w:val="00363310"/>
    <w:rsid w:val="0037029E"/>
    <w:rsid w:val="003711C1"/>
    <w:rsid w:val="00374371"/>
    <w:rsid w:val="00377DE9"/>
    <w:rsid w:val="00381E9E"/>
    <w:rsid w:val="00383562"/>
    <w:rsid w:val="003840B9"/>
    <w:rsid w:val="003842A3"/>
    <w:rsid w:val="00384F3D"/>
    <w:rsid w:val="003937A2"/>
    <w:rsid w:val="0039489D"/>
    <w:rsid w:val="00396410"/>
    <w:rsid w:val="003A2865"/>
    <w:rsid w:val="003A4951"/>
    <w:rsid w:val="003A4EA1"/>
    <w:rsid w:val="003B1A4C"/>
    <w:rsid w:val="003B2116"/>
    <w:rsid w:val="003C40A6"/>
    <w:rsid w:val="003C5C1C"/>
    <w:rsid w:val="003D0D5A"/>
    <w:rsid w:val="003D56B8"/>
    <w:rsid w:val="003D5EE7"/>
    <w:rsid w:val="003E2D38"/>
    <w:rsid w:val="003E3822"/>
    <w:rsid w:val="003F2153"/>
    <w:rsid w:val="003F252B"/>
    <w:rsid w:val="003F44D3"/>
    <w:rsid w:val="003F4CC2"/>
    <w:rsid w:val="00401034"/>
    <w:rsid w:val="00404FC9"/>
    <w:rsid w:val="004061B3"/>
    <w:rsid w:val="00406450"/>
    <w:rsid w:val="0041267C"/>
    <w:rsid w:val="00413AD3"/>
    <w:rsid w:val="00414EA7"/>
    <w:rsid w:val="00415038"/>
    <w:rsid w:val="00415582"/>
    <w:rsid w:val="004155C5"/>
    <w:rsid w:val="004166B0"/>
    <w:rsid w:val="004223A4"/>
    <w:rsid w:val="00423A25"/>
    <w:rsid w:val="004328B0"/>
    <w:rsid w:val="00434EB5"/>
    <w:rsid w:val="00436CDF"/>
    <w:rsid w:val="00436FB2"/>
    <w:rsid w:val="00442ED4"/>
    <w:rsid w:val="00443F31"/>
    <w:rsid w:val="00444121"/>
    <w:rsid w:val="00447597"/>
    <w:rsid w:val="00450F2E"/>
    <w:rsid w:val="0046079B"/>
    <w:rsid w:val="004638A2"/>
    <w:rsid w:val="00464CF2"/>
    <w:rsid w:val="004659AA"/>
    <w:rsid w:val="00465D1D"/>
    <w:rsid w:val="00466358"/>
    <w:rsid w:val="00466D93"/>
    <w:rsid w:val="0046781E"/>
    <w:rsid w:val="00467A7E"/>
    <w:rsid w:val="00473014"/>
    <w:rsid w:val="00474D99"/>
    <w:rsid w:val="00475016"/>
    <w:rsid w:val="00475319"/>
    <w:rsid w:val="00480047"/>
    <w:rsid w:val="0048139E"/>
    <w:rsid w:val="00483649"/>
    <w:rsid w:val="004869DC"/>
    <w:rsid w:val="00490C02"/>
    <w:rsid w:val="00491CE8"/>
    <w:rsid w:val="00496C71"/>
    <w:rsid w:val="00497305"/>
    <w:rsid w:val="004A2B4C"/>
    <w:rsid w:val="004A4B17"/>
    <w:rsid w:val="004B3CB4"/>
    <w:rsid w:val="004C4565"/>
    <w:rsid w:val="004C6D0B"/>
    <w:rsid w:val="004D0779"/>
    <w:rsid w:val="004D34ED"/>
    <w:rsid w:val="004E1D33"/>
    <w:rsid w:val="004E4D42"/>
    <w:rsid w:val="004E6114"/>
    <w:rsid w:val="004E7F9C"/>
    <w:rsid w:val="004F17EF"/>
    <w:rsid w:val="004F54E8"/>
    <w:rsid w:val="004F5D5E"/>
    <w:rsid w:val="0050012C"/>
    <w:rsid w:val="005005A6"/>
    <w:rsid w:val="005067E3"/>
    <w:rsid w:val="00515A0C"/>
    <w:rsid w:val="00517BB4"/>
    <w:rsid w:val="00523BAE"/>
    <w:rsid w:val="00526DD6"/>
    <w:rsid w:val="005414CD"/>
    <w:rsid w:val="0054292E"/>
    <w:rsid w:val="00543464"/>
    <w:rsid w:val="00547BE7"/>
    <w:rsid w:val="005500B5"/>
    <w:rsid w:val="00550924"/>
    <w:rsid w:val="00551AD8"/>
    <w:rsid w:val="0055462D"/>
    <w:rsid w:val="00554EB4"/>
    <w:rsid w:val="00557B64"/>
    <w:rsid w:val="0056161D"/>
    <w:rsid w:val="005669B0"/>
    <w:rsid w:val="00583057"/>
    <w:rsid w:val="00584310"/>
    <w:rsid w:val="00584F1E"/>
    <w:rsid w:val="00586FC5"/>
    <w:rsid w:val="005942D1"/>
    <w:rsid w:val="0059574F"/>
    <w:rsid w:val="005A0624"/>
    <w:rsid w:val="005A2C42"/>
    <w:rsid w:val="005B11C7"/>
    <w:rsid w:val="005B691A"/>
    <w:rsid w:val="005C0E44"/>
    <w:rsid w:val="005C1B45"/>
    <w:rsid w:val="005C3EDD"/>
    <w:rsid w:val="005C5061"/>
    <w:rsid w:val="005C7E29"/>
    <w:rsid w:val="005D1016"/>
    <w:rsid w:val="005D14B3"/>
    <w:rsid w:val="005D4429"/>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712"/>
    <w:rsid w:val="00630E1E"/>
    <w:rsid w:val="00632201"/>
    <w:rsid w:val="0064016A"/>
    <w:rsid w:val="00640E51"/>
    <w:rsid w:val="00641975"/>
    <w:rsid w:val="006430D8"/>
    <w:rsid w:val="00646183"/>
    <w:rsid w:val="00646BB8"/>
    <w:rsid w:val="006514D3"/>
    <w:rsid w:val="00652413"/>
    <w:rsid w:val="00657CEC"/>
    <w:rsid w:val="00663468"/>
    <w:rsid w:val="006636EA"/>
    <w:rsid w:val="00676B67"/>
    <w:rsid w:val="00676B9D"/>
    <w:rsid w:val="00680CE1"/>
    <w:rsid w:val="00683149"/>
    <w:rsid w:val="00686423"/>
    <w:rsid w:val="00687D66"/>
    <w:rsid w:val="006A7651"/>
    <w:rsid w:val="006A7AE7"/>
    <w:rsid w:val="006B29AA"/>
    <w:rsid w:val="006B3FE5"/>
    <w:rsid w:val="006C26E9"/>
    <w:rsid w:val="006C7911"/>
    <w:rsid w:val="006D0B8A"/>
    <w:rsid w:val="006D4923"/>
    <w:rsid w:val="006E3E6B"/>
    <w:rsid w:val="006F0DE5"/>
    <w:rsid w:val="006F3BD0"/>
    <w:rsid w:val="006F5F24"/>
    <w:rsid w:val="006F787C"/>
    <w:rsid w:val="00706165"/>
    <w:rsid w:val="0070742D"/>
    <w:rsid w:val="00710320"/>
    <w:rsid w:val="007167FC"/>
    <w:rsid w:val="007179B5"/>
    <w:rsid w:val="00722DA7"/>
    <w:rsid w:val="00724BC3"/>
    <w:rsid w:val="00724C79"/>
    <w:rsid w:val="00725358"/>
    <w:rsid w:val="007278E7"/>
    <w:rsid w:val="00730B95"/>
    <w:rsid w:val="00731E24"/>
    <w:rsid w:val="00734CAB"/>
    <w:rsid w:val="00743A94"/>
    <w:rsid w:val="007446A8"/>
    <w:rsid w:val="00744A27"/>
    <w:rsid w:val="00747531"/>
    <w:rsid w:val="00747AED"/>
    <w:rsid w:val="00754D24"/>
    <w:rsid w:val="00762AAC"/>
    <w:rsid w:val="007741AA"/>
    <w:rsid w:val="0077437D"/>
    <w:rsid w:val="00782F50"/>
    <w:rsid w:val="007852D4"/>
    <w:rsid w:val="00787FC0"/>
    <w:rsid w:val="007921DE"/>
    <w:rsid w:val="00792D78"/>
    <w:rsid w:val="007976D1"/>
    <w:rsid w:val="007A37A5"/>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56E0"/>
    <w:rsid w:val="007F57D2"/>
    <w:rsid w:val="007F6C59"/>
    <w:rsid w:val="00802238"/>
    <w:rsid w:val="008047E7"/>
    <w:rsid w:val="0080721D"/>
    <w:rsid w:val="00813F1B"/>
    <w:rsid w:val="00814101"/>
    <w:rsid w:val="008204B9"/>
    <w:rsid w:val="00823F63"/>
    <w:rsid w:val="0082426D"/>
    <w:rsid w:val="00830E85"/>
    <w:rsid w:val="008358A6"/>
    <w:rsid w:val="00836FC6"/>
    <w:rsid w:val="00854BD0"/>
    <w:rsid w:val="0085655A"/>
    <w:rsid w:val="00856D38"/>
    <w:rsid w:val="0088367B"/>
    <w:rsid w:val="008867E2"/>
    <w:rsid w:val="00887DFE"/>
    <w:rsid w:val="00894190"/>
    <w:rsid w:val="008A2658"/>
    <w:rsid w:val="008A6761"/>
    <w:rsid w:val="008A7DD8"/>
    <w:rsid w:val="008B2421"/>
    <w:rsid w:val="008B3467"/>
    <w:rsid w:val="008B45DF"/>
    <w:rsid w:val="008B54B5"/>
    <w:rsid w:val="008B629B"/>
    <w:rsid w:val="008B6F5D"/>
    <w:rsid w:val="008C2B36"/>
    <w:rsid w:val="008C79D7"/>
    <w:rsid w:val="008D047C"/>
    <w:rsid w:val="008D379F"/>
    <w:rsid w:val="008F2111"/>
    <w:rsid w:val="008F24F0"/>
    <w:rsid w:val="008F53B4"/>
    <w:rsid w:val="00900F86"/>
    <w:rsid w:val="00904C3C"/>
    <w:rsid w:val="00905D52"/>
    <w:rsid w:val="00911BDE"/>
    <w:rsid w:val="009156FE"/>
    <w:rsid w:val="0091653B"/>
    <w:rsid w:val="009212E7"/>
    <w:rsid w:val="0092657D"/>
    <w:rsid w:val="00931F13"/>
    <w:rsid w:val="00932B69"/>
    <w:rsid w:val="00933350"/>
    <w:rsid w:val="009348A8"/>
    <w:rsid w:val="00935DE5"/>
    <w:rsid w:val="009368F3"/>
    <w:rsid w:val="00943A8F"/>
    <w:rsid w:val="00945120"/>
    <w:rsid w:val="00945E61"/>
    <w:rsid w:val="0095622B"/>
    <w:rsid w:val="00960657"/>
    <w:rsid w:val="00960C6D"/>
    <w:rsid w:val="0096256E"/>
    <w:rsid w:val="00972E8D"/>
    <w:rsid w:val="0097368F"/>
    <w:rsid w:val="0097369F"/>
    <w:rsid w:val="00975606"/>
    <w:rsid w:val="009806C6"/>
    <w:rsid w:val="00981002"/>
    <w:rsid w:val="00983B8D"/>
    <w:rsid w:val="00987F16"/>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E628E"/>
    <w:rsid w:val="009F02C4"/>
    <w:rsid w:val="009F23C1"/>
    <w:rsid w:val="009F27E8"/>
    <w:rsid w:val="009F7D95"/>
    <w:rsid w:val="00A00708"/>
    <w:rsid w:val="00A01F19"/>
    <w:rsid w:val="00A1014D"/>
    <w:rsid w:val="00A158A7"/>
    <w:rsid w:val="00A21950"/>
    <w:rsid w:val="00A21C0B"/>
    <w:rsid w:val="00A22068"/>
    <w:rsid w:val="00A22477"/>
    <w:rsid w:val="00A23AB5"/>
    <w:rsid w:val="00A2694D"/>
    <w:rsid w:val="00A42A9A"/>
    <w:rsid w:val="00A42DA5"/>
    <w:rsid w:val="00A44478"/>
    <w:rsid w:val="00A46B09"/>
    <w:rsid w:val="00A52F36"/>
    <w:rsid w:val="00A53137"/>
    <w:rsid w:val="00A54A5B"/>
    <w:rsid w:val="00A554DA"/>
    <w:rsid w:val="00A801E1"/>
    <w:rsid w:val="00A811A1"/>
    <w:rsid w:val="00A94EB6"/>
    <w:rsid w:val="00AA135B"/>
    <w:rsid w:val="00AA255D"/>
    <w:rsid w:val="00AA385E"/>
    <w:rsid w:val="00AA6C5C"/>
    <w:rsid w:val="00AB3A2B"/>
    <w:rsid w:val="00AC2940"/>
    <w:rsid w:val="00AD4527"/>
    <w:rsid w:val="00AD461C"/>
    <w:rsid w:val="00AE4A3A"/>
    <w:rsid w:val="00AE63C7"/>
    <w:rsid w:val="00AF09D5"/>
    <w:rsid w:val="00AF1E73"/>
    <w:rsid w:val="00AF3918"/>
    <w:rsid w:val="00AF43E4"/>
    <w:rsid w:val="00AF535C"/>
    <w:rsid w:val="00AF75B7"/>
    <w:rsid w:val="00B05AE6"/>
    <w:rsid w:val="00B1308E"/>
    <w:rsid w:val="00B13ED2"/>
    <w:rsid w:val="00B1792E"/>
    <w:rsid w:val="00B279EF"/>
    <w:rsid w:val="00B339D8"/>
    <w:rsid w:val="00B365CF"/>
    <w:rsid w:val="00B37F4C"/>
    <w:rsid w:val="00B4057C"/>
    <w:rsid w:val="00B46C5F"/>
    <w:rsid w:val="00B5116B"/>
    <w:rsid w:val="00B555AB"/>
    <w:rsid w:val="00B62BA5"/>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C45B9"/>
    <w:rsid w:val="00BD03A0"/>
    <w:rsid w:val="00BD5B3A"/>
    <w:rsid w:val="00BE1E0E"/>
    <w:rsid w:val="00BE2B3F"/>
    <w:rsid w:val="00BE7471"/>
    <w:rsid w:val="00BF28D6"/>
    <w:rsid w:val="00C061B6"/>
    <w:rsid w:val="00C220CA"/>
    <w:rsid w:val="00C34745"/>
    <w:rsid w:val="00C40DD9"/>
    <w:rsid w:val="00C41062"/>
    <w:rsid w:val="00C43AD5"/>
    <w:rsid w:val="00C44F92"/>
    <w:rsid w:val="00C46310"/>
    <w:rsid w:val="00C47118"/>
    <w:rsid w:val="00C53A9F"/>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A125A"/>
    <w:rsid w:val="00CB0CBA"/>
    <w:rsid w:val="00CB0F38"/>
    <w:rsid w:val="00CB4017"/>
    <w:rsid w:val="00CC0102"/>
    <w:rsid w:val="00CD352A"/>
    <w:rsid w:val="00CE0391"/>
    <w:rsid w:val="00CE48C9"/>
    <w:rsid w:val="00CE63D8"/>
    <w:rsid w:val="00CF09C9"/>
    <w:rsid w:val="00CF16E0"/>
    <w:rsid w:val="00CF238C"/>
    <w:rsid w:val="00CF5163"/>
    <w:rsid w:val="00D00C5E"/>
    <w:rsid w:val="00D01575"/>
    <w:rsid w:val="00D12F52"/>
    <w:rsid w:val="00D2139A"/>
    <w:rsid w:val="00D2142A"/>
    <w:rsid w:val="00D25553"/>
    <w:rsid w:val="00D27666"/>
    <w:rsid w:val="00D30F1F"/>
    <w:rsid w:val="00D32105"/>
    <w:rsid w:val="00D5026C"/>
    <w:rsid w:val="00D5081A"/>
    <w:rsid w:val="00D50B25"/>
    <w:rsid w:val="00D50ECB"/>
    <w:rsid w:val="00D630E2"/>
    <w:rsid w:val="00D73F4A"/>
    <w:rsid w:val="00D815F8"/>
    <w:rsid w:val="00D858E4"/>
    <w:rsid w:val="00D9194D"/>
    <w:rsid w:val="00D9762E"/>
    <w:rsid w:val="00D97C7C"/>
    <w:rsid w:val="00DA11B6"/>
    <w:rsid w:val="00DA3F21"/>
    <w:rsid w:val="00DA4846"/>
    <w:rsid w:val="00DA57B7"/>
    <w:rsid w:val="00DA6160"/>
    <w:rsid w:val="00DB0300"/>
    <w:rsid w:val="00DB2390"/>
    <w:rsid w:val="00DC1D94"/>
    <w:rsid w:val="00DC29A8"/>
    <w:rsid w:val="00DC3800"/>
    <w:rsid w:val="00DC3BF8"/>
    <w:rsid w:val="00DC6AD3"/>
    <w:rsid w:val="00DD5B00"/>
    <w:rsid w:val="00DD6F41"/>
    <w:rsid w:val="00DD71A4"/>
    <w:rsid w:val="00DE13F1"/>
    <w:rsid w:val="00DE37FD"/>
    <w:rsid w:val="00DE4C50"/>
    <w:rsid w:val="00DE4EB0"/>
    <w:rsid w:val="00DF040C"/>
    <w:rsid w:val="00DF0A24"/>
    <w:rsid w:val="00DF4894"/>
    <w:rsid w:val="00DF5A46"/>
    <w:rsid w:val="00E024F4"/>
    <w:rsid w:val="00E06D7A"/>
    <w:rsid w:val="00E13C9C"/>
    <w:rsid w:val="00E165D2"/>
    <w:rsid w:val="00E2022E"/>
    <w:rsid w:val="00E2124A"/>
    <w:rsid w:val="00E2403A"/>
    <w:rsid w:val="00E25491"/>
    <w:rsid w:val="00E27AD8"/>
    <w:rsid w:val="00E32648"/>
    <w:rsid w:val="00E33A81"/>
    <w:rsid w:val="00E33D5E"/>
    <w:rsid w:val="00E35590"/>
    <w:rsid w:val="00E40CF7"/>
    <w:rsid w:val="00E42FB2"/>
    <w:rsid w:val="00E45356"/>
    <w:rsid w:val="00E45EE3"/>
    <w:rsid w:val="00E45F5A"/>
    <w:rsid w:val="00E46B72"/>
    <w:rsid w:val="00E47660"/>
    <w:rsid w:val="00E554F7"/>
    <w:rsid w:val="00E55538"/>
    <w:rsid w:val="00E61A47"/>
    <w:rsid w:val="00E673C9"/>
    <w:rsid w:val="00E70607"/>
    <w:rsid w:val="00E72073"/>
    <w:rsid w:val="00E76EA2"/>
    <w:rsid w:val="00E8079A"/>
    <w:rsid w:val="00E8243B"/>
    <w:rsid w:val="00E82B17"/>
    <w:rsid w:val="00E857D4"/>
    <w:rsid w:val="00E86603"/>
    <w:rsid w:val="00E925C5"/>
    <w:rsid w:val="00E92AE9"/>
    <w:rsid w:val="00E936BA"/>
    <w:rsid w:val="00E9617D"/>
    <w:rsid w:val="00EA0E76"/>
    <w:rsid w:val="00EA2124"/>
    <w:rsid w:val="00EA473F"/>
    <w:rsid w:val="00EA4947"/>
    <w:rsid w:val="00EA53F9"/>
    <w:rsid w:val="00EA5F51"/>
    <w:rsid w:val="00EA6944"/>
    <w:rsid w:val="00EA760D"/>
    <w:rsid w:val="00EB0287"/>
    <w:rsid w:val="00EB53FA"/>
    <w:rsid w:val="00EC411B"/>
    <w:rsid w:val="00EC4179"/>
    <w:rsid w:val="00ED11CD"/>
    <w:rsid w:val="00ED1333"/>
    <w:rsid w:val="00ED3A2C"/>
    <w:rsid w:val="00ED6103"/>
    <w:rsid w:val="00ED693C"/>
    <w:rsid w:val="00EE5D60"/>
    <w:rsid w:val="00EE695E"/>
    <w:rsid w:val="00EE7F55"/>
    <w:rsid w:val="00EF07D7"/>
    <w:rsid w:val="00EF12DE"/>
    <w:rsid w:val="00EF23D4"/>
    <w:rsid w:val="00EF2551"/>
    <w:rsid w:val="00EF2626"/>
    <w:rsid w:val="00EF3F82"/>
    <w:rsid w:val="00EF6178"/>
    <w:rsid w:val="00F03A86"/>
    <w:rsid w:val="00F06799"/>
    <w:rsid w:val="00F11FB4"/>
    <w:rsid w:val="00F1561F"/>
    <w:rsid w:val="00F202FA"/>
    <w:rsid w:val="00F24EBD"/>
    <w:rsid w:val="00F321C3"/>
    <w:rsid w:val="00F33396"/>
    <w:rsid w:val="00F35BE0"/>
    <w:rsid w:val="00F368DF"/>
    <w:rsid w:val="00F36BDD"/>
    <w:rsid w:val="00F43E0B"/>
    <w:rsid w:val="00F45118"/>
    <w:rsid w:val="00F46C86"/>
    <w:rsid w:val="00F47414"/>
    <w:rsid w:val="00F50311"/>
    <w:rsid w:val="00F515E9"/>
    <w:rsid w:val="00F54042"/>
    <w:rsid w:val="00F5500D"/>
    <w:rsid w:val="00F551FD"/>
    <w:rsid w:val="00F57686"/>
    <w:rsid w:val="00F61540"/>
    <w:rsid w:val="00F65B9B"/>
    <w:rsid w:val="00F65ED4"/>
    <w:rsid w:val="00F6730E"/>
    <w:rsid w:val="00F70E19"/>
    <w:rsid w:val="00F7206C"/>
    <w:rsid w:val="00F725B0"/>
    <w:rsid w:val="00F772EA"/>
    <w:rsid w:val="00F80857"/>
    <w:rsid w:val="00F84CB8"/>
    <w:rsid w:val="00F9065E"/>
    <w:rsid w:val="00F92F45"/>
    <w:rsid w:val="00F952EF"/>
    <w:rsid w:val="00F966DD"/>
    <w:rsid w:val="00FA030F"/>
    <w:rsid w:val="00FA7389"/>
    <w:rsid w:val="00FA7BB0"/>
    <w:rsid w:val="00FC0FD5"/>
    <w:rsid w:val="00FC73BD"/>
    <w:rsid w:val="00FD0B82"/>
    <w:rsid w:val="00FD103C"/>
    <w:rsid w:val="00FD37F2"/>
    <w:rsid w:val="00FD3EFD"/>
    <w:rsid w:val="00FD4BE2"/>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2460021">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731031496">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cija.Franko@skofjalok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17</Pages>
  <Words>5598</Words>
  <Characters>31909</Characters>
  <Application>Microsoft Office Word</Application>
  <DocSecurity>0</DocSecurity>
  <Lines>265</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31</cp:revision>
  <dcterms:created xsi:type="dcterms:W3CDTF">2025-03-19T08:43:00Z</dcterms:created>
  <dcterms:modified xsi:type="dcterms:W3CDTF">2025-05-13T07:47:00Z</dcterms:modified>
</cp:coreProperties>
</file>