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7A272" w14:textId="77777777" w:rsidR="000C3C8A" w:rsidRPr="00706165" w:rsidRDefault="000C3C8A" w:rsidP="004E06DD">
      <w:pPr>
        <w:keepNext/>
        <w:keepLines/>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4E06DD">
      <w:pPr>
        <w:keepNext/>
        <w:keepLines/>
        <w:widowControl w:val="0"/>
        <w:ind w:right="1750"/>
        <w:rPr>
          <w:rFonts w:ascii="Century Gothic" w:eastAsiaTheme="minorEastAsia" w:hAnsi="Century Gothic"/>
          <w:caps/>
          <w:color w:val="595959" w:themeColor="text1" w:themeTint="A6"/>
          <w:sz w:val="24"/>
          <w:szCs w:val="80"/>
        </w:rPr>
      </w:pPr>
    </w:p>
    <w:p w14:paraId="0B23E3DE" w14:textId="77777777" w:rsidR="001D4996" w:rsidRDefault="001D4996" w:rsidP="004E06DD">
      <w:pPr>
        <w:keepNext/>
        <w:keepLines/>
        <w:widowControl w:val="0"/>
        <w:spacing w:line="276" w:lineRule="auto"/>
        <w:ind w:right="1750"/>
        <w:rPr>
          <w:rFonts w:ascii="Century Gothic" w:eastAsiaTheme="minorEastAsia" w:hAnsi="Century Gothic"/>
          <w:caps/>
          <w:color w:val="595959" w:themeColor="text1" w:themeTint="A6"/>
          <w:sz w:val="24"/>
        </w:rPr>
      </w:pPr>
    </w:p>
    <w:p w14:paraId="0B2568EC" w14:textId="77777777" w:rsidR="004B3C48" w:rsidRPr="009C1004" w:rsidRDefault="004B3C48" w:rsidP="004B3C48">
      <w:pPr>
        <w:spacing w:line="276" w:lineRule="auto"/>
        <w:ind w:right="1750"/>
        <w:outlineLvl w:val="0"/>
        <w:rPr>
          <w:rFonts w:ascii="Century Gothic" w:hAnsi="Century Gothic"/>
          <w:b/>
          <w:bCs/>
          <w:caps/>
          <w:color w:val="595959"/>
          <w:sz w:val="24"/>
        </w:rPr>
      </w:pPr>
      <w:r w:rsidRPr="009C1004">
        <w:rPr>
          <w:rFonts w:ascii="Century Gothic" w:hAnsi="Century Gothic"/>
          <w:b/>
          <w:bCs/>
          <w:caps/>
          <w:color w:val="595959"/>
          <w:sz w:val="24"/>
        </w:rPr>
        <w:t>Naročnik:</w:t>
      </w:r>
    </w:p>
    <w:p w14:paraId="3536EBDE" w14:textId="77777777" w:rsidR="004B3C48" w:rsidRDefault="004B3C48" w:rsidP="004B3C48">
      <w:pPr>
        <w:rPr>
          <w:rFonts w:ascii="Century Gothic" w:hAnsi="Century Gothic"/>
          <w:b/>
          <w:bCs/>
          <w:caps/>
          <w:color w:val="A9C938"/>
          <w:sz w:val="24"/>
        </w:rPr>
      </w:pPr>
      <w:r w:rsidRPr="004B3C48">
        <w:rPr>
          <w:rFonts w:ascii="Century Gothic" w:hAnsi="Century Gothic"/>
          <w:b/>
          <w:bCs/>
          <w:caps/>
          <w:color w:val="A9C938"/>
          <w:sz w:val="24"/>
        </w:rPr>
        <w:t>OBČINA ŠOŠTANJ</w:t>
      </w:r>
      <w:r w:rsidRPr="004B3C48">
        <w:rPr>
          <w:rFonts w:ascii="Century Gothic" w:hAnsi="Century Gothic"/>
          <w:b/>
          <w:bCs/>
          <w:caps/>
          <w:color w:val="A9C938"/>
          <w:sz w:val="24"/>
        </w:rPr>
        <w:br/>
        <w:t>Trg svobode 12</w:t>
      </w:r>
      <w:r w:rsidRPr="004B3C48">
        <w:rPr>
          <w:rFonts w:ascii="Century Gothic" w:hAnsi="Century Gothic"/>
          <w:b/>
          <w:bCs/>
          <w:caps/>
          <w:color w:val="A9C938"/>
          <w:sz w:val="24"/>
        </w:rPr>
        <w:br/>
        <w:t>3325 Šoštanj</w:t>
      </w:r>
    </w:p>
    <w:p w14:paraId="4870A1C8" w14:textId="77777777" w:rsidR="00ED594A" w:rsidRDefault="00ED594A" w:rsidP="004B3C48">
      <w:pPr>
        <w:rPr>
          <w:rFonts w:ascii="Century Gothic" w:hAnsi="Century Gothic"/>
          <w:b/>
          <w:bCs/>
          <w:caps/>
          <w:color w:val="A9C938"/>
          <w:sz w:val="24"/>
        </w:rPr>
      </w:pPr>
    </w:p>
    <w:p w14:paraId="0A595771" w14:textId="6C4CAAF2" w:rsidR="00E068BA" w:rsidRDefault="00E068BA" w:rsidP="004B3C48">
      <w:pPr>
        <w:rPr>
          <w:rFonts w:ascii="Century Gothic" w:hAnsi="Century Gothic"/>
          <w:b/>
          <w:bCs/>
          <w:caps/>
          <w:color w:val="A9C938"/>
          <w:sz w:val="24"/>
        </w:rPr>
      </w:pPr>
      <w:r>
        <w:rPr>
          <w:rFonts w:ascii="Century Gothic" w:hAnsi="Century Gothic"/>
          <w:b/>
          <w:bCs/>
          <w:caps/>
          <w:color w:val="A9C938"/>
          <w:sz w:val="24"/>
        </w:rPr>
        <w:t xml:space="preserve">in </w:t>
      </w:r>
    </w:p>
    <w:p w14:paraId="40F3DEFA" w14:textId="67082333" w:rsidR="00E068BA" w:rsidRDefault="00E068BA" w:rsidP="004B3C48">
      <w:pPr>
        <w:rPr>
          <w:rFonts w:ascii="Century Gothic" w:hAnsi="Century Gothic"/>
          <w:b/>
          <w:bCs/>
          <w:caps/>
          <w:color w:val="A9C938"/>
          <w:sz w:val="24"/>
        </w:rPr>
      </w:pPr>
      <w:r>
        <w:rPr>
          <w:rFonts w:ascii="Century Gothic" w:hAnsi="Century Gothic"/>
          <w:b/>
          <w:bCs/>
          <w:caps/>
          <w:color w:val="A9C938"/>
          <w:sz w:val="24"/>
        </w:rPr>
        <w:t>Bolnišnica Topolšica</w:t>
      </w:r>
    </w:p>
    <w:p w14:paraId="218A1222" w14:textId="3E3B54FD" w:rsidR="00E068BA" w:rsidRDefault="00E068BA" w:rsidP="004B3C48">
      <w:pPr>
        <w:rPr>
          <w:rFonts w:ascii="Century Gothic" w:hAnsi="Century Gothic"/>
          <w:b/>
          <w:bCs/>
          <w:caps/>
          <w:color w:val="A9C938"/>
          <w:sz w:val="24"/>
        </w:rPr>
      </w:pPr>
      <w:r>
        <w:rPr>
          <w:rFonts w:ascii="Century Gothic" w:hAnsi="Century Gothic"/>
          <w:b/>
          <w:bCs/>
          <w:caps/>
          <w:color w:val="A9C938"/>
          <w:sz w:val="24"/>
        </w:rPr>
        <w:t>Topolšica</w:t>
      </w:r>
      <w:r>
        <w:rPr>
          <w:rFonts w:ascii="Century Gothic" w:hAnsi="Century Gothic"/>
          <w:b/>
          <w:bCs/>
          <w:caps/>
          <w:color w:val="A9C938"/>
          <w:sz w:val="24"/>
        </w:rPr>
        <w:t xml:space="preserve"> 64</w:t>
      </w:r>
    </w:p>
    <w:p w14:paraId="6D76AE45" w14:textId="05383240" w:rsidR="00E068BA" w:rsidRDefault="00E068BA" w:rsidP="004B3C48">
      <w:pPr>
        <w:rPr>
          <w:rFonts w:ascii="Century Gothic" w:hAnsi="Century Gothic"/>
          <w:b/>
          <w:bCs/>
          <w:caps/>
          <w:color w:val="A9C938"/>
          <w:sz w:val="24"/>
        </w:rPr>
      </w:pPr>
      <w:r>
        <w:rPr>
          <w:rFonts w:ascii="Century Gothic" w:hAnsi="Century Gothic"/>
          <w:b/>
          <w:bCs/>
          <w:caps/>
          <w:color w:val="A9C938"/>
          <w:sz w:val="24"/>
        </w:rPr>
        <w:t xml:space="preserve">3326 </w:t>
      </w:r>
      <w:r>
        <w:rPr>
          <w:rFonts w:ascii="Century Gothic" w:hAnsi="Century Gothic"/>
          <w:b/>
          <w:bCs/>
          <w:caps/>
          <w:color w:val="A9C938"/>
          <w:sz w:val="24"/>
        </w:rPr>
        <w:t>Topolšica</w:t>
      </w:r>
    </w:p>
    <w:p w14:paraId="7CF737DB" w14:textId="77777777" w:rsidR="00ED594A" w:rsidRPr="004B3C48" w:rsidRDefault="00ED594A" w:rsidP="004B3C48">
      <w:pPr>
        <w:rPr>
          <w:rFonts w:ascii="Century Gothic" w:hAnsi="Century Gothic" w:cs="Arial"/>
          <w:b/>
          <w:bCs/>
          <w:sz w:val="22"/>
          <w:szCs w:val="22"/>
        </w:rPr>
      </w:pPr>
    </w:p>
    <w:p w14:paraId="67982490" w14:textId="77777777" w:rsidR="00CF16E0" w:rsidRPr="00706165" w:rsidRDefault="00CF16E0" w:rsidP="004E06DD">
      <w:pPr>
        <w:pStyle w:val="NASLOV40ptGRAY"/>
        <w:keepNext/>
        <w:keepLines/>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4E06DD">
      <w:pPr>
        <w:pStyle w:val="NASLOV40ptGRAY"/>
        <w:keepNext/>
        <w:keepLines/>
        <w:widowControl w:val="0"/>
        <w:spacing w:line="276" w:lineRule="auto"/>
        <w:ind w:right="1750"/>
        <w:rPr>
          <w:rFonts w:ascii="Century Gothic" w:hAnsi="Century Gothic"/>
          <w:color w:val="7F7F7F" w:themeColor="text1" w:themeTint="80"/>
          <w:sz w:val="24"/>
          <w:szCs w:val="24"/>
        </w:rPr>
      </w:pPr>
    </w:p>
    <w:p w14:paraId="73F572EF" w14:textId="0D8D9173" w:rsidR="00DA4846" w:rsidRPr="004E06DD" w:rsidRDefault="00DA4846" w:rsidP="004E06DD">
      <w:pPr>
        <w:pStyle w:val="PODPODNASLOV"/>
        <w:keepNext/>
        <w:keepLines/>
        <w:numPr>
          <w:ilvl w:val="0"/>
          <w:numId w:val="0"/>
        </w:numPr>
        <w:ind w:right="1750"/>
        <w:outlineLvl w:val="0"/>
        <w:rPr>
          <w:rFonts w:ascii="Century Gothic" w:hAnsi="Century Gothic"/>
          <w:color w:val="595959"/>
          <w:sz w:val="24"/>
          <w:szCs w:val="24"/>
        </w:rPr>
      </w:pPr>
      <w:bookmarkStart w:id="0" w:name="_Hlk32990277"/>
      <w:r w:rsidRPr="004E06DD">
        <w:rPr>
          <w:rFonts w:ascii="Century Gothic" w:hAnsi="Century Gothic"/>
          <w:color w:val="595959"/>
          <w:sz w:val="24"/>
          <w:szCs w:val="24"/>
        </w:rPr>
        <w:t xml:space="preserve">NASLOV NAROČILA: </w:t>
      </w:r>
    </w:p>
    <w:p w14:paraId="2E038E9A" w14:textId="4FF0A412" w:rsidR="00D9762E" w:rsidRPr="004E06DD" w:rsidRDefault="007C1DE4" w:rsidP="004E06DD">
      <w:pPr>
        <w:pStyle w:val="NASLOV40ptGRAY"/>
        <w:keepNext/>
        <w:keepLines/>
        <w:rPr>
          <w:rFonts w:ascii="Century Gothic" w:hAnsi="Century Gothic"/>
          <w:b/>
          <w:color w:val="A9C938"/>
          <w:sz w:val="24"/>
          <w:szCs w:val="24"/>
        </w:rPr>
      </w:pPr>
      <w:bookmarkStart w:id="1" w:name="_Hlk171166744"/>
      <w:bookmarkEnd w:id="0"/>
      <w:r w:rsidRPr="004E06DD">
        <w:rPr>
          <w:rFonts w:ascii="Century Gothic" w:hAnsi="Century Gothic"/>
          <w:b/>
          <w:color w:val="A9C938"/>
          <w:sz w:val="24"/>
          <w:szCs w:val="24"/>
        </w:rPr>
        <w:t xml:space="preserve">JAVNO NAROČILO ZA POSTAVITEV SONČNIH ELEKTRARN NA STREHAH JAVNIH STAVB </w:t>
      </w:r>
      <w:r w:rsidR="00D9762E" w:rsidRPr="004E06DD">
        <w:rPr>
          <w:rFonts w:ascii="Century Gothic" w:hAnsi="Century Gothic"/>
          <w:b/>
          <w:color w:val="A9C938"/>
          <w:sz w:val="24"/>
          <w:szCs w:val="24"/>
        </w:rPr>
        <w:t>V LASTI O</w:t>
      </w:r>
      <w:r w:rsidR="00D858E4" w:rsidRPr="004E06DD">
        <w:rPr>
          <w:rFonts w:ascii="Century Gothic" w:hAnsi="Century Gothic"/>
          <w:b/>
          <w:color w:val="A9C938"/>
          <w:sz w:val="24"/>
          <w:szCs w:val="24"/>
        </w:rPr>
        <w:t>BČINE</w:t>
      </w:r>
      <w:r w:rsidR="00D9762E" w:rsidRPr="004E06DD">
        <w:rPr>
          <w:rFonts w:ascii="Century Gothic" w:hAnsi="Century Gothic"/>
          <w:b/>
          <w:color w:val="A9C938"/>
          <w:sz w:val="24"/>
          <w:szCs w:val="24"/>
        </w:rPr>
        <w:t xml:space="preserve"> </w:t>
      </w:r>
      <w:r w:rsidR="004B3C48">
        <w:rPr>
          <w:rFonts w:ascii="Century Gothic" w:hAnsi="Century Gothic"/>
          <w:b/>
          <w:color w:val="A9C938"/>
          <w:sz w:val="24"/>
          <w:szCs w:val="24"/>
        </w:rPr>
        <w:t>ŠOŠTANJ</w:t>
      </w:r>
      <w:r w:rsidR="00D9762E" w:rsidRPr="004E06DD">
        <w:rPr>
          <w:rFonts w:ascii="Century Gothic" w:hAnsi="Century Gothic"/>
          <w:b/>
          <w:color w:val="A9C938"/>
          <w:sz w:val="24"/>
          <w:szCs w:val="24"/>
        </w:rPr>
        <w:t xml:space="preserve"> </w:t>
      </w:r>
      <w:r w:rsidR="006C43D2" w:rsidRPr="004E06DD">
        <w:rPr>
          <w:rFonts w:ascii="Century Gothic" w:hAnsi="Century Gothic"/>
          <w:b/>
          <w:color w:val="A9C938"/>
          <w:sz w:val="24"/>
          <w:szCs w:val="24"/>
        </w:rPr>
        <w:t>IN ZA IZBIRO UPRAVLJA</w:t>
      </w:r>
      <w:r w:rsidR="00F02864">
        <w:rPr>
          <w:rFonts w:ascii="Century Gothic" w:hAnsi="Century Gothic"/>
          <w:b/>
          <w:color w:val="A9C938"/>
          <w:sz w:val="24"/>
          <w:szCs w:val="24"/>
        </w:rPr>
        <w:t>V</w:t>
      </w:r>
      <w:r w:rsidR="006C43D2" w:rsidRPr="004E06DD">
        <w:rPr>
          <w:rFonts w:ascii="Century Gothic" w:hAnsi="Century Gothic"/>
          <w:b/>
          <w:color w:val="A9C938"/>
          <w:sz w:val="24"/>
          <w:szCs w:val="24"/>
        </w:rPr>
        <w:t>CA SAMOOSKRBNE SKUPNOSTI</w:t>
      </w:r>
    </w:p>
    <w:bookmarkEnd w:id="1"/>
    <w:p w14:paraId="61C3B16C" w14:textId="3461FBBF" w:rsidR="00E86603" w:rsidRPr="00706165" w:rsidRDefault="00E86603" w:rsidP="004E06DD">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4E06DD">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4E06DD">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4E06DD">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4E06DD">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4E06DD">
      <w:pPr>
        <w:pStyle w:val="NASLOV40ptGRAY"/>
        <w:keepNext/>
        <w:keepLines/>
        <w:widowControl w:val="0"/>
        <w:spacing w:line="276" w:lineRule="auto"/>
        <w:rPr>
          <w:rFonts w:ascii="Century Gothic" w:hAnsi="Century Gothic"/>
          <w:color w:val="FFFFFF" w:themeColor="background1"/>
        </w:rPr>
      </w:pPr>
    </w:p>
    <w:p w14:paraId="598A1E68" w14:textId="77777777" w:rsidR="00EA6944" w:rsidRPr="00706165" w:rsidRDefault="00EA6944" w:rsidP="004E06DD">
      <w:pPr>
        <w:keepNext/>
        <w:keepLines/>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4E06DD">
      <w:pPr>
        <w:pStyle w:val="PODNASLOV"/>
        <w:keepNext/>
        <w:keepLines/>
        <w:widowControl w:val="0"/>
        <w:numPr>
          <w:ilvl w:val="0"/>
          <w:numId w:val="6"/>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4E06DD">
      <w:pPr>
        <w:keepNext/>
        <w:keepLines/>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73E5765D" w14:textId="77777777" w:rsidR="006C43D2" w:rsidRDefault="001E421A" w:rsidP="004E06DD">
      <w:pPr>
        <w:keepNext/>
        <w:keepLines/>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w:t>
      </w:r>
      <w:r w:rsidR="006C43D2">
        <w:rPr>
          <w:rFonts w:ascii="Century Gothic" w:hAnsi="Century Gothic"/>
          <w:sz w:val="22"/>
          <w:szCs w:val="22"/>
        </w:rPr>
        <w:t>razdeljen na dve fazi:</w:t>
      </w:r>
    </w:p>
    <w:p w14:paraId="2758D515" w14:textId="2867A99D" w:rsidR="00DA4846" w:rsidRPr="006C43D2" w:rsidRDefault="006C43D2" w:rsidP="004E06DD">
      <w:pPr>
        <w:pStyle w:val="Odstavekseznama"/>
        <w:keepNext/>
        <w:keepLines/>
        <w:widowControl w:val="0"/>
        <w:numPr>
          <w:ilvl w:val="0"/>
          <w:numId w:val="18"/>
        </w:numPr>
        <w:spacing w:line="276" w:lineRule="auto"/>
        <w:jc w:val="both"/>
        <w:rPr>
          <w:rFonts w:ascii="Century Gothic" w:hAnsi="Century Gothic"/>
          <w:sz w:val="22"/>
          <w:szCs w:val="22"/>
        </w:rPr>
      </w:pPr>
      <w:r w:rsidRPr="006C43D2">
        <w:rPr>
          <w:rFonts w:ascii="Century Gothic" w:hAnsi="Century Gothic"/>
          <w:b/>
          <w:bCs/>
          <w:sz w:val="22"/>
          <w:szCs w:val="22"/>
        </w:rPr>
        <w:t>Prva faza:</w:t>
      </w:r>
      <w:r w:rsidRPr="006C43D2">
        <w:rPr>
          <w:rFonts w:ascii="Century Gothic" w:hAnsi="Century Gothic"/>
          <w:sz w:val="22"/>
          <w:szCs w:val="22"/>
        </w:rPr>
        <w:t xml:space="preserve"> </w:t>
      </w:r>
      <w:r w:rsidR="007C1DE4" w:rsidRPr="006C43D2">
        <w:rPr>
          <w:rFonts w:ascii="Century Gothic" w:hAnsi="Century Gothic"/>
          <w:sz w:val="22"/>
          <w:szCs w:val="22"/>
        </w:rPr>
        <w:t>postavitev novih sončnih elektrarn na strehah javnih stavb</w:t>
      </w:r>
      <w:r w:rsidRPr="006C43D2">
        <w:rPr>
          <w:rFonts w:ascii="Century Gothic" w:hAnsi="Century Gothic"/>
          <w:sz w:val="22"/>
          <w:szCs w:val="22"/>
        </w:rPr>
        <w:t xml:space="preserve">. Lokacije postavitve sončnih elektrarn so razvidne </w:t>
      </w:r>
      <w:r w:rsidRPr="002A16EE">
        <w:rPr>
          <w:rFonts w:ascii="Century Gothic" w:hAnsi="Century Gothic"/>
          <w:sz w:val="22"/>
          <w:szCs w:val="22"/>
        </w:rPr>
        <w:t>iz Priloge 1: seznam lokacij. P</w:t>
      </w:r>
      <w:r w:rsidR="007C1DE4" w:rsidRPr="002A16EE">
        <w:rPr>
          <w:rFonts w:ascii="Century Gothic" w:hAnsi="Century Gothic"/>
          <w:sz w:val="22"/>
          <w:szCs w:val="22"/>
        </w:rPr>
        <w:t xml:space="preserve">redmet naročila </w:t>
      </w:r>
      <w:r w:rsidRPr="002A16EE">
        <w:rPr>
          <w:rFonts w:ascii="Century Gothic" w:hAnsi="Century Gothic"/>
          <w:sz w:val="22"/>
          <w:szCs w:val="22"/>
        </w:rPr>
        <w:t xml:space="preserve">v tej fazi </w:t>
      </w:r>
      <w:r w:rsidR="007C1DE4" w:rsidRPr="002A16EE">
        <w:rPr>
          <w:rFonts w:ascii="Century Gothic" w:hAnsi="Century Gothic"/>
          <w:sz w:val="22"/>
          <w:szCs w:val="22"/>
        </w:rPr>
        <w:t>je podrobneje opredeljen v »</w:t>
      </w:r>
      <w:r w:rsidRPr="002A16EE">
        <w:rPr>
          <w:rFonts w:ascii="Century Gothic" w:hAnsi="Century Gothic"/>
          <w:sz w:val="22"/>
          <w:szCs w:val="22"/>
        </w:rPr>
        <w:t>Projektni</w:t>
      </w:r>
      <w:r w:rsidR="007C1DE4" w:rsidRPr="002A16EE">
        <w:rPr>
          <w:rFonts w:ascii="Century Gothic" w:hAnsi="Century Gothic"/>
          <w:sz w:val="22"/>
          <w:szCs w:val="22"/>
        </w:rPr>
        <w:t xml:space="preserve"> </w:t>
      </w:r>
      <w:r w:rsidR="004B4372" w:rsidRPr="002A16EE">
        <w:rPr>
          <w:rFonts w:ascii="Century Gothic" w:hAnsi="Century Gothic"/>
          <w:sz w:val="22"/>
          <w:szCs w:val="22"/>
        </w:rPr>
        <w:t xml:space="preserve">PZI </w:t>
      </w:r>
      <w:r w:rsidR="007C1DE4" w:rsidRPr="002A16EE">
        <w:rPr>
          <w:rFonts w:ascii="Century Gothic" w:hAnsi="Century Gothic"/>
          <w:sz w:val="22"/>
          <w:szCs w:val="22"/>
        </w:rPr>
        <w:t xml:space="preserve">dokumentaciji«, ki je priloga te razpisne dokumentacije. Predmet javnega naročila </w:t>
      </w:r>
      <w:r w:rsidRPr="002A16EE">
        <w:rPr>
          <w:rFonts w:ascii="Century Gothic" w:hAnsi="Century Gothic"/>
          <w:sz w:val="22"/>
          <w:szCs w:val="22"/>
        </w:rPr>
        <w:t>v tej</w:t>
      </w:r>
      <w:r w:rsidRPr="006C43D2">
        <w:rPr>
          <w:rFonts w:ascii="Century Gothic" w:hAnsi="Century Gothic"/>
          <w:sz w:val="22"/>
          <w:szCs w:val="22"/>
        </w:rPr>
        <w:t xml:space="preserve"> fazi </w:t>
      </w:r>
      <w:r w:rsidR="007C1DE4" w:rsidRPr="006C43D2">
        <w:rPr>
          <w:rFonts w:ascii="Century Gothic" w:hAnsi="Century Gothic"/>
          <w:sz w:val="22"/>
          <w:szCs w:val="22"/>
        </w:rPr>
        <w:t xml:space="preserve">je izvedba vseh del in dobava ter instalacije vse opreme, potrebne za delovanje vseh sončnih elektrarn na </w:t>
      </w:r>
      <w:r w:rsidR="00747531" w:rsidRPr="006C43D2">
        <w:rPr>
          <w:rFonts w:ascii="Century Gothic" w:hAnsi="Century Gothic"/>
          <w:sz w:val="22"/>
          <w:szCs w:val="22"/>
        </w:rPr>
        <w:t xml:space="preserve">zgoraj navedenih </w:t>
      </w:r>
      <w:r w:rsidR="007C1DE4" w:rsidRPr="006C43D2">
        <w:rPr>
          <w:rFonts w:ascii="Century Gothic" w:hAnsi="Century Gothic"/>
          <w:sz w:val="22"/>
          <w:szCs w:val="22"/>
        </w:rPr>
        <w:t>lokacijah naročnika, vse v obsegu, kvaliteti in rokih</w:t>
      </w:r>
      <w:r w:rsidR="00747531" w:rsidRPr="006C43D2">
        <w:rPr>
          <w:rFonts w:ascii="Century Gothic" w:hAnsi="Century Gothic"/>
          <w:sz w:val="22"/>
          <w:szCs w:val="22"/>
        </w:rPr>
        <w:t>,</w:t>
      </w:r>
      <w:r w:rsidR="007C1DE4" w:rsidRPr="006C43D2">
        <w:rPr>
          <w:rFonts w:ascii="Century Gothic" w:hAnsi="Century Gothic"/>
          <w:sz w:val="22"/>
          <w:szCs w:val="22"/>
        </w:rPr>
        <w:t xml:space="preserve"> definiranih s to razpisno</w:t>
      </w:r>
      <w:r w:rsidRPr="006C43D2">
        <w:rPr>
          <w:rFonts w:ascii="Century Gothic" w:hAnsi="Century Gothic"/>
          <w:sz w:val="22"/>
          <w:szCs w:val="22"/>
        </w:rPr>
        <w:t xml:space="preserve"> in projektno</w:t>
      </w:r>
      <w:r w:rsidR="007C1DE4" w:rsidRPr="006C43D2">
        <w:rPr>
          <w:rFonts w:ascii="Century Gothic" w:hAnsi="Century Gothic"/>
          <w:sz w:val="22"/>
          <w:szCs w:val="22"/>
        </w:rPr>
        <w:t xml:space="preserve"> dokumentacijo</w:t>
      </w:r>
      <w:r w:rsidR="00747531" w:rsidRPr="006C43D2">
        <w:rPr>
          <w:rFonts w:ascii="Century Gothic" w:hAnsi="Century Gothic"/>
          <w:sz w:val="22"/>
          <w:szCs w:val="22"/>
        </w:rPr>
        <w:t>,</w:t>
      </w:r>
      <w:r w:rsidR="007C1DE4" w:rsidRPr="006C43D2">
        <w:rPr>
          <w:rFonts w:ascii="Century Gothic" w:hAnsi="Century Gothic"/>
          <w:sz w:val="22"/>
          <w:szCs w:val="22"/>
        </w:rPr>
        <w:t xml:space="preserve"> ter v skladu z zakoni, pravilniki in predpisi</w:t>
      </w:r>
      <w:r w:rsidR="00747531" w:rsidRPr="006C43D2">
        <w:rPr>
          <w:rFonts w:ascii="Century Gothic" w:hAnsi="Century Gothic"/>
          <w:sz w:val="22"/>
          <w:szCs w:val="22"/>
        </w:rPr>
        <w:t>,</w:t>
      </w:r>
      <w:r w:rsidR="007C1DE4" w:rsidRPr="006C43D2">
        <w:rPr>
          <w:rFonts w:ascii="Century Gothic" w:hAnsi="Century Gothic"/>
          <w:sz w:val="22"/>
          <w:szCs w:val="22"/>
        </w:rPr>
        <w:t xml:space="preserve"> veljavnimi na področju RS.</w:t>
      </w:r>
      <w:r w:rsidR="002F0B7B">
        <w:rPr>
          <w:rFonts w:ascii="Century Gothic" w:hAnsi="Century Gothic"/>
          <w:sz w:val="22"/>
          <w:szCs w:val="22"/>
        </w:rPr>
        <w:t xml:space="preserve"> </w:t>
      </w:r>
      <w:r w:rsidR="002F0B7B" w:rsidRPr="002F0B7B">
        <w:rPr>
          <w:rFonts w:ascii="Century Gothic" w:hAnsi="Century Gothic"/>
          <w:sz w:val="22"/>
          <w:szCs w:val="22"/>
        </w:rPr>
        <w:t xml:space="preserve">Za izvedbo predmeta javnega naročila se bo sklenila pogodba za dobavo in instalacijo po pogodbeni </w:t>
      </w:r>
      <w:r w:rsidR="002F0B7B" w:rsidRPr="004B4372">
        <w:rPr>
          <w:rFonts w:ascii="Century Gothic" w:hAnsi="Century Gothic"/>
          <w:sz w:val="22"/>
          <w:szCs w:val="22"/>
        </w:rPr>
        <w:t>klavzuli "</w:t>
      </w:r>
      <w:r w:rsidR="004B4372" w:rsidRPr="004B4372">
        <w:rPr>
          <w:rFonts w:ascii="Century Gothic" w:hAnsi="Century Gothic"/>
          <w:sz w:val="22"/>
          <w:szCs w:val="22"/>
        </w:rPr>
        <w:t>na ključ</w:t>
      </w:r>
      <w:r w:rsidR="002F0B7B" w:rsidRPr="004B4372">
        <w:rPr>
          <w:rFonts w:ascii="Century Gothic" w:hAnsi="Century Gothic"/>
          <w:sz w:val="22"/>
          <w:szCs w:val="22"/>
        </w:rPr>
        <w:t>".</w:t>
      </w:r>
    </w:p>
    <w:p w14:paraId="7D6D4D70" w14:textId="77777777" w:rsidR="006C43D2" w:rsidRDefault="006C43D2" w:rsidP="004E06DD">
      <w:pPr>
        <w:keepNext/>
        <w:keepLines/>
        <w:widowControl w:val="0"/>
        <w:spacing w:line="276" w:lineRule="auto"/>
        <w:ind w:left="284"/>
        <w:jc w:val="both"/>
        <w:rPr>
          <w:rFonts w:ascii="Century Gothic" w:hAnsi="Century Gothic"/>
          <w:sz w:val="22"/>
          <w:szCs w:val="22"/>
        </w:rPr>
      </w:pPr>
    </w:p>
    <w:p w14:paraId="22186E20" w14:textId="3E9443E0" w:rsidR="006C43D2" w:rsidRPr="006C43D2" w:rsidRDefault="006C43D2" w:rsidP="004E06DD">
      <w:pPr>
        <w:pStyle w:val="Odstavekseznama"/>
        <w:keepNext/>
        <w:keepLines/>
        <w:widowControl w:val="0"/>
        <w:numPr>
          <w:ilvl w:val="0"/>
          <w:numId w:val="18"/>
        </w:numPr>
        <w:spacing w:line="276" w:lineRule="auto"/>
        <w:jc w:val="both"/>
        <w:rPr>
          <w:rFonts w:ascii="Century Gothic" w:hAnsi="Century Gothic"/>
          <w:sz w:val="22"/>
          <w:szCs w:val="22"/>
        </w:rPr>
      </w:pPr>
      <w:r w:rsidRPr="006C43D2">
        <w:rPr>
          <w:rFonts w:ascii="Century Gothic" w:hAnsi="Century Gothic"/>
          <w:b/>
          <w:bCs/>
          <w:sz w:val="22"/>
          <w:szCs w:val="22"/>
        </w:rPr>
        <w:t>Druga faza:</w:t>
      </w:r>
      <w:r w:rsidRPr="006C43D2">
        <w:rPr>
          <w:rFonts w:ascii="Century Gothic" w:hAnsi="Century Gothic"/>
          <w:sz w:val="22"/>
          <w:szCs w:val="22"/>
        </w:rPr>
        <w:t xml:space="preserve"> izvajanje nalog upravlja</w:t>
      </w:r>
      <w:r w:rsidR="00F02864">
        <w:rPr>
          <w:rFonts w:ascii="Century Gothic" w:hAnsi="Century Gothic"/>
          <w:sz w:val="22"/>
          <w:szCs w:val="22"/>
        </w:rPr>
        <w:t>v</w:t>
      </w:r>
      <w:r w:rsidRPr="006C43D2">
        <w:rPr>
          <w:rFonts w:ascii="Century Gothic" w:hAnsi="Century Gothic"/>
          <w:sz w:val="22"/>
          <w:szCs w:val="22"/>
        </w:rPr>
        <w:t>ca samooskrbne skupnosti. Izbran izvajalec prevzema izvajanje storitev samooskrbe, ki vključujejo:</w:t>
      </w:r>
    </w:p>
    <w:p w14:paraId="1E459374" w14:textId="391AD919" w:rsidR="006C43D2" w:rsidRP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 xml:space="preserve">proizvodnjo EE iz </w:t>
      </w:r>
      <w:r>
        <w:rPr>
          <w:rFonts w:ascii="Century Gothic" w:hAnsi="Century Gothic"/>
          <w:sz w:val="22"/>
          <w:szCs w:val="22"/>
        </w:rPr>
        <w:t xml:space="preserve">novih </w:t>
      </w:r>
      <w:r w:rsidRPr="006C43D2">
        <w:rPr>
          <w:rFonts w:ascii="Century Gothic" w:hAnsi="Century Gothic"/>
          <w:sz w:val="22"/>
          <w:szCs w:val="22"/>
        </w:rPr>
        <w:t>sončnih elektrarn</w:t>
      </w:r>
      <w:r>
        <w:rPr>
          <w:rFonts w:ascii="Century Gothic" w:hAnsi="Century Gothic"/>
          <w:sz w:val="22"/>
          <w:szCs w:val="22"/>
        </w:rPr>
        <w:t xml:space="preserve"> postavljenih v okviru prve faze</w:t>
      </w:r>
      <w:r w:rsidRPr="006C43D2">
        <w:rPr>
          <w:rFonts w:ascii="Century Gothic" w:hAnsi="Century Gothic"/>
          <w:sz w:val="22"/>
          <w:szCs w:val="22"/>
        </w:rPr>
        <w:t>;</w:t>
      </w:r>
    </w:p>
    <w:p w14:paraId="6E367ABE" w14:textId="060BF062" w:rsidR="006C43D2" w:rsidRP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 xml:space="preserve">dobavo EE proizvedene iz sončnih elektrarn za člane samooskrbne skupnosti </w:t>
      </w:r>
      <w:r w:rsidR="004B3C48">
        <w:rPr>
          <w:rFonts w:ascii="Century Gothic" w:hAnsi="Century Gothic"/>
          <w:sz w:val="22"/>
          <w:szCs w:val="22"/>
        </w:rPr>
        <w:t>Občine Šoštanj</w:t>
      </w:r>
      <w:r w:rsidRPr="006C43D2">
        <w:rPr>
          <w:rFonts w:ascii="Century Gothic" w:hAnsi="Century Gothic"/>
          <w:sz w:val="22"/>
          <w:szCs w:val="22"/>
        </w:rPr>
        <w:t>;</w:t>
      </w:r>
    </w:p>
    <w:p w14:paraId="3B0FAE4E" w14:textId="0A653A32" w:rsidR="006C43D2" w:rsidRP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 xml:space="preserve">dobavo mankov EE za člane samooskrbne skupnosti  </w:t>
      </w:r>
      <w:r w:rsidR="004B3C48">
        <w:rPr>
          <w:rFonts w:ascii="Century Gothic" w:hAnsi="Century Gothic"/>
          <w:sz w:val="22"/>
          <w:szCs w:val="22"/>
        </w:rPr>
        <w:t>Občine Šoštanj</w:t>
      </w:r>
      <w:r w:rsidRPr="006C43D2">
        <w:rPr>
          <w:rFonts w:ascii="Century Gothic" w:hAnsi="Century Gothic"/>
          <w:sz w:val="22"/>
          <w:szCs w:val="22"/>
        </w:rPr>
        <w:t>;</w:t>
      </w:r>
    </w:p>
    <w:p w14:paraId="639EB3BC" w14:textId="1AF6E8CC" w:rsidR="006C43D2" w:rsidRP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 xml:space="preserve">odkup viškov EE proizvedene iz sončnih elektrarn za člane samooskrbne skupnosti </w:t>
      </w:r>
      <w:r w:rsidR="004B3C48">
        <w:rPr>
          <w:rFonts w:ascii="Century Gothic" w:hAnsi="Century Gothic"/>
          <w:sz w:val="22"/>
          <w:szCs w:val="22"/>
        </w:rPr>
        <w:t>Občine Šoštanj</w:t>
      </w:r>
      <w:r w:rsidRPr="006C43D2">
        <w:rPr>
          <w:rFonts w:ascii="Century Gothic" w:hAnsi="Century Gothic"/>
          <w:sz w:val="22"/>
          <w:szCs w:val="22"/>
        </w:rPr>
        <w:t xml:space="preserve">;  </w:t>
      </w:r>
    </w:p>
    <w:p w14:paraId="0244FF5C" w14:textId="5750962A" w:rsid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 xml:space="preserve">storitve rednega in investicijskega vzdrževanja sončnih elektrarn (pregled pritrjenosti nosilne konstrukcije in panelov, točk/mest pritrditve na kritino, vizualni pregled solarnih modulov, pregled razsmernikov, celotne opreme s termo kamero, elektro omarice in prenapetostne zaščite, čiščenje ventilatorjev, itd); </w:t>
      </w:r>
    </w:p>
    <w:p w14:paraId="6BE727C3" w14:textId="7298905D" w:rsidR="006C43D2" w:rsidRP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intervencije za odpravo okvar in napak na sončnih elektrarnah</w:t>
      </w:r>
      <w:r>
        <w:rPr>
          <w:rFonts w:ascii="Century Gothic" w:hAnsi="Century Gothic"/>
          <w:sz w:val="22"/>
          <w:szCs w:val="22"/>
        </w:rPr>
        <w:t>;</w:t>
      </w:r>
    </w:p>
    <w:p w14:paraId="2C0522D2" w14:textId="15289AF2" w:rsidR="006C43D2" w:rsidRP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 xml:space="preserve">izvajanje daljinskega spremljanja obratovanja proizvodne naprave, ki obsega sprotno avtomatsko spremljanje delovanja oz. obratovanja; </w:t>
      </w:r>
    </w:p>
    <w:p w14:paraId="3F4F1960" w14:textId="75964A22" w:rsidR="006C43D2" w:rsidRDefault="006C43D2" w:rsidP="004E06DD">
      <w:pPr>
        <w:pStyle w:val="Odstavekseznama"/>
        <w:keepNext/>
        <w:keepLines/>
        <w:widowControl w:val="0"/>
        <w:numPr>
          <w:ilvl w:val="0"/>
          <w:numId w:val="16"/>
        </w:numPr>
        <w:spacing w:line="276" w:lineRule="auto"/>
        <w:jc w:val="both"/>
        <w:rPr>
          <w:rFonts w:ascii="Century Gothic" w:hAnsi="Century Gothic"/>
          <w:sz w:val="22"/>
          <w:szCs w:val="22"/>
        </w:rPr>
      </w:pPr>
      <w:r w:rsidRPr="006C43D2">
        <w:rPr>
          <w:rFonts w:ascii="Century Gothic" w:hAnsi="Century Gothic"/>
          <w:sz w:val="22"/>
          <w:szCs w:val="22"/>
        </w:rPr>
        <w:t xml:space="preserve">storitev ustanovitve in upravljanja samooskrbne skupnosti </w:t>
      </w:r>
      <w:r w:rsidR="004B3C48">
        <w:rPr>
          <w:rFonts w:ascii="Century Gothic" w:hAnsi="Century Gothic"/>
          <w:sz w:val="22"/>
          <w:szCs w:val="22"/>
        </w:rPr>
        <w:t>Občine Šoštanj</w:t>
      </w:r>
      <w:r>
        <w:rPr>
          <w:rFonts w:ascii="Century Gothic" w:hAnsi="Century Gothic"/>
          <w:sz w:val="22"/>
          <w:szCs w:val="22"/>
        </w:rPr>
        <w:t>.</w:t>
      </w:r>
    </w:p>
    <w:p w14:paraId="42285845" w14:textId="77777777" w:rsidR="006C43D2" w:rsidRDefault="006C43D2" w:rsidP="004E06DD">
      <w:pPr>
        <w:pStyle w:val="Odstavekseznama"/>
        <w:keepNext/>
        <w:keepLines/>
        <w:widowControl w:val="0"/>
        <w:spacing w:line="276" w:lineRule="auto"/>
        <w:ind w:left="1004"/>
        <w:jc w:val="both"/>
        <w:rPr>
          <w:rFonts w:ascii="Century Gothic" w:hAnsi="Century Gothic"/>
          <w:sz w:val="22"/>
          <w:szCs w:val="22"/>
        </w:rPr>
      </w:pPr>
    </w:p>
    <w:p w14:paraId="7683A50A" w14:textId="482E875E" w:rsidR="002F0B7B" w:rsidRPr="002A16EE" w:rsidRDefault="002F0B7B" w:rsidP="00F02864">
      <w:pPr>
        <w:keepNext/>
        <w:keepLines/>
        <w:widowControl w:val="0"/>
        <w:spacing w:line="276" w:lineRule="auto"/>
        <w:ind w:left="170"/>
        <w:jc w:val="both"/>
        <w:rPr>
          <w:rFonts w:ascii="Century Gothic" w:hAnsi="Century Gothic"/>
          <w:sz w:val="22"/>
          <w:szCs w:val="22"/>
        </w:rPr>
      </w:pPr>
      <w:r w:rsidRPr="00F02864">
        <w:rPr>
          <w:rFonts w:ascii="Century Gothic" w:hAnsi="Century Gothic"/>
          <w:sz w:val="22"/>
          <w:szCs w:val="22"/>
        </w:rPr>
        <w:t xml:space="preserve">Podatki o članih samooskrbne skupnosti so razvidni iz </w:t>
      </w:r>
      <w:r w:rsidRPr="002A16EE">
        <w:rPr>
          <w:rFonts w:ascii="Century Gothic" w:hAnsi="Century Gothic"/>
          <w:sz w:val="22"/>
          <w:szCs w:val="22"/>
        </w:rPr>
        <w:t xml:space="preserve">Priloge 2: Seznam članov samooskrbne skupnosti. </w:t>
      </w:r>
      <w:r w:rsidR="004B4372" w:rsidRPr="002A16EE">
        <w:rPr>
          <w:rFonts w:ascii="Century Gothic" w:hAnsi="Century Gothic"/>
          <w:sz w:val="22"/>
          <w:szCs w:val="22"/>
        </w:rPr>
        <w:t>Naročnik si pridržuje pravico, da končni seznam članov samooskrbne skupnosti opredeli v drugi fazi konkurenčnega dialoga.</w:t>
      </w:r>
      <w:r w:rsidR="00E068BA">
        <w:rPr>
          <w:rFonts w:ascii="Century Gothic" w:hAnsi="Century Gothic"/>
          <w:sz w:val="22"/>
          <w:szCs w:val="22"/>
        </w:rPr>
        <w:t xml:space="preserve"> Javno naročilo se v delu druge faze izvaja tudi po pooblastilu naročnika Bolnišnica Topolšica, ki bo član samooskrbne skupnosti. </w:t>
      </w:r>
    </w:p>
    <w:p w14:paraId="0D970A69" w14:textId="77777777" w:rsidR="002F0B7B" w:rsidRPr="002A16EE" w:rsidRDefault="002F0B7B" w:rsidP="004E06DD">
      <w:pPr>
        <w:keepNext/>
        <w:keepLines/>
        <w:ind w:left="170"/>
        <w:jc w:val="both"/>
        <w:rPr>
          <w:rFonts w:ascii="Century Gothic" w:hAnsi="Century Gothic"/>
          <w:sz w:val="22"/>
          <w:szCs w:val="22"/>
        </w:rPr>
      </w:pPr>
    </w:p>
    <w:p w14:paraId="4B411232" w14:textId="6D3058D0" w:rsidR="006C43D2" w:rsidRDefault="006C43D2" w:rsidP="004E06DD">
      <w:pPr>
        <w:keepNext/>
        <w:keepLines/>
        <w:ind w:left="170"/>
        <w:jc w:val="both"/>
        <w:rPr>
          <w:rFonts w:ascii="Century Gothic" w:hAnsi="Century Gothic"/>
          <w:sz w:val="22"/>
          <w:szCs w:val="22"/>
        </w:rPr>
      </w:pPr>
      <w:r w:rsidRPr="002A16EE">
        <w:rPr>
          <w:rFonts w:ascii="Century Gothic" w:hAnsi="Century Gothic"/>
          <w:sz w:val="22"/>
          <w:szCs w:val="22"/>
        </w:rPr>
        <w:t xml:space="preserve">Prva faza se izvede in zaključi najkasneje do </w:t>
      </w:r>
      <w:r w:rsidR="00F02864" w:rsidRPr="002A16EE">
        <w:rPr>
          <w:rFonts w:ascii="Century Gothic" w:hAnsi="Century Gothic"/>
          <w:sz w:val="22"/>
          <w:szCs w:val="22"/>
        </w:rPr>
        <w:t>30.1</w:t>
      </w:r>
      <w:r w:rsidR="002A16EE">
        <w:rPr>
          <w:rFonts w:ascii="Century Gothic" w:hAnsi="Century Gothic"/>
          <w:sz w:val="22"/>
          <w:szCs w:val="22"/>
        </w:rPr>
        <w:t>2</w:t>
      </w:r>
      <w:r w:rsidR="00F02864" w:rsidRPr="002A16EE">
        <w:rPr>
          <w:rFonts w:ascii="Century Gothic" w:hAnsi="Century Gothic"/>
          <w:sz w:val="22"/>
          <w:szCs w:val="22"/>
        </w:rPr>
        <w:t>.</w:t>
      </w:r>
      <w:r w:rsidRPr="002A16EE">
        <w:rPr>
          <w:rFonts w:ascii="Century Gothic" w:hAnsi="Century Gothic"/>
          <w:sz w:val="22"/>
          <w:szCs w:val="22"/>
        </w:rPr>
        <w:t xml:space="preserve"> 2025</w:t>
      </w:r>
      <w:r w:rsidR="002F0B7B" w:rsidRPr="002A16EE">
        <w:rPr>
          <w:rFonts w:ascii="Century Gothic" w:hAnsi="Century Gothic"/>
          <w:sz w:val="22"/>
          <w:szCs w:val="22"/>
        </w:rPr>
        <w:t>. Za zaključek prve faze se šteje podpis zapisnika o primopredaji postavljenih sončnih elektrarn.</w:t>
      </w:r>
    </w:p>
    <w:p w14:paraId="54F36BEB" w14:textId="77777777" w:rsidR="002F0B7B" w:rsidRDefault="002F0B7B" w:rsidP="004E06DD">
      <w:pPr>
        <w:keepNext/>
        <w:keepLines/>
        <w:ind w:left="170"/>
        <w:jc w:val="both"/>
        <w:rPr>
          <w:rFonts w:ascii="Century Gothic" w:hAnsi="Century Gothic"/>
          <w:sz w:val="22"/>
          <w:szCs w:val="22"/>
        </w:rPr>
      </w:pPr>
    </w:p>
    <w:p w14:paraId="3AA88405" w14:textId="77777777" w:rsidR="002F0B7B" w:rsidRDefault="002F0B7B" w:rsidP="004E06DD">
      <w:pPr>
        <w:keepNext/>
        <w:keepLines/>
        <w:ind w:left="170"/>
        <w:jc w:val="both"/>
        <w:rPr>
          <w:rFonts w:ascii="Century Gothic" w:hAnsi="Century Gothic"/>
          <w:sz w:val="22"/>
          <w:szCs w:val="22"/>
        </w:rPr>
      </w:pPr>
      <w:r>
        <w:rPr>
          <w:rFonts w:ascii="Century Gothic" w:hAnsi="Century Gothic"/>
          <w:sz w:val="22"/>
          <w:szCs w:val="22"/>
        </w:rPr>
        <w:t xml:space="preserve">Ponudniki naj pri tem upoštevajo, da se dela izvajajo tudi na objektih, kjer se izvaja vzgojno-izobraževalni proces in da bodo morali izvedbo ter dinamiko izvajanja del </w:t>
      </w:r>
      <w:r w:rsidRPr="009B6B63">
        <w:rPr>
          <w:rFonts w:ascii="Century Gothic" w:hAnsi="Century Gothic"/>
          <w:sz w:val="22"/>
          <w:szCs w:val="22"/>
        </w:rPr>
        <w:t>prilagajat</w:t>
      </w:r>
      <w:r>
        <w:rPr>
          <w:rFonts w:ascii="Century Gothic" w:hAnsi="Century Gothic"/>
          <w:sz w:val="22"/>
          <w:szCs w:val="22"/>
        </w:rPr>
        <w:t>i</w:t>
      </w:r>
      <w:r w:rsidRPr="009B6B63">
        <w:rPr>
          <w:rFonts w:ascii="Century Gothic" w:hAnsi="Century Gothic"/>
          <w:sz w:val="22"/>
          <w:szCs w:val="22"/>
        </w:rPr>
        <w:t xml:space="preserve"> izvajanju šolskega</w:t>
      </w:r>
      <w:r>
        <w:rPr>
          <w:rFonts w:ascii="Century Gothic" w:hAnsi="Century Gothic"/>
          <w:sz w:val="22"/>
          <w:szCs w:val="22"/>
        </w:rPr>
        <w:t xml:space="preserve"> oz. vzgojno-varstvenega</w:t>
      </w:r>
      <w:r w:rsidRPr="009B6B63">
        <w:rPr>
          <w:rFonts w:ascii="Century Gothic" w:hAnsi="Century Gothic"/>
          <w:sz w:val="22"/>
          <w:szCs w:val="22"/>
        </w:rPr>
        <w:t xml:space="preserve"> procesa </w:t>
      </w:r>
      <w:r>
        <w:rPr>
          <w:rFonts w:ascii="Century Gothic" w:hAnsi="Century Gothic"/>
          <w:sz w:val="22"/>
          <w:szCs w:val="22"/>
        </w:rPr>
        <w:t>ter</w:t>
      </w:r>
      <w:r w:rsidRPr="009B6B63">
        <w:rPr>
          <w:rFonts w:ascii="Century Gothic" w:hAnsi="Century Gothic"/>
          <w:sz w:val="22"/>
          <w:szCs w:val="22"/>
        </w:rPr>
        <w:t xml:space="preserve"> </w:t>
      </w:r>
      <w:r>
        <w:rPr>
          <w:rFonts w:ascii="Century Gothic" w:hAnsi="Century Gothic"/>
          <w:sz w:val="22"/>
          <w:szCs w:val="22"/>
        </w:rPr>
        <w:t xml:space="preserve">zagotavljati </w:t>
      </w:r>
      <w:r w:rsidRPr="009B6B63">
        <w:rPr>
          <w:rFonts w:ascii="Century Gothic" w:hAnsi="Century Gothic"/>
          <w:sz w:val="22"/>
          <w:szCs w:val="22"/>
        </w:rPr>
        <w:t xml:space="preserve">nemoten pouk </w:t>
      </w:r>
      <w:r>
        <w:rPr>
          <w:rFonts w:ascii="Century Gothic" w:hAnsi="Century Gothic"/>
          <w:sz w:val="22"/>
          <w:szCs w:val="22"/>
        </w:rPr>
        <w:t>oz.</w:t>
      </w:r>
      <w:r w:rsidRPr="009B6B63">
        <w:rPr>
          <w:rFonts w:ascii="Century Gothic" w:hAnsi="Century Gothic"/>
          <w:sz w:val="22"/>
          <w:szCs w:val="22"/>
        </w:rPr>
        <w:t xml:space="preserve"> vzgojno varstvo</w:t>
      </w:r>
      <w:r>
        <w:rPr>
          <w:rFonts w:ascii="Century Gothic" w:hAnsi="Century Gothic"/>
          <w:sz w:val="22"/>
          <w:szCs w:val="22"/>
        </w:rPr>
        <w:t xml:space="preserve"> otrok</w:t>
      </w:r>
      <w:r w:rsidRPr="009B6B63">
        <w:rPr>
          <w:rFonts w:ascii="Century Gothic" w:hAnsi="Century Gothic"/>
          <w:sz w:val="22"/>
          <w:szCs w:val="22"/>
        </w:rPr>
        <w:t>.</w:t>
      </w:r>
      <w:r>
        <w:rPr>
          <w:rFonts w:ascii="Century Gothic" w:hAnsi="Century Gothic"/>
          <w:sz w:val="22"/>
          <w:szCs w:val="22"/>
        </w:rPr>
        <w:t xml:space="preserve"> Ponudniki iz tega naslova ne bodo upravičeni do podaljšanja roka izvedbe.</w:t>
      </w:r>
    </w:p>
    <w:p w14:paraId="6DDD9572" w14:textId="77777777" w:rsidR="002F0B7B" w:rsidRDefault="002F0B7B" w:rsidP="004E06DD">
      <w:pPr>
        <w:keepNext/>
        <w:keepLines/>
        <w:ind w:left="170"/>
        <w:jc w:val="both"/>
        <w:rPr>
          <w:rFonts w:ascii="Century Gothic" w:hAnsi="Century Gothic"/>
          <w:sz w:val="22"/>
          <w:szCs w:val="22"/>
        </w:rPr>
      </w:pPr>
    </w:p>
    <w:p w14:paraId="68BB2A40" w14:textId="77777777" w:rsidR="002F0B7B" w:rsidRPr="007C1DE4" w:rsidRDefault="002F0B7B" w:rsidP="004E06DD">
      <w:pPr>
        <w:keepNext/>
        <w:keepLines/>
        <w:widowControl w:val="0"/>
        <w:spacing w:line="276" w:lineRule="auto"/>
        <w:ind w:left="284"/>
        <w:jc w:val="both"/>
        <w:rPr>
          <w:rFonts w:ascii="Century Gothic" w:hAnsi="Century Gothic"/>
          <w:sz w:val="22"/>
          <w:szCs w:val="22"/>
        </w:rPr>
      </w:pPr>
      <w:r w:rsidRPr="007C1DE4">
        <w:rPr>
          <w:rFonts w:ascii="Century Gothic" w:hAnsi="Century Gothic"/>
          <w:sz w:val="22"/>
          <w:szCs w:val="22"/>
        </w:rPr>
        <w:t>Izvajalec del bo odgovoren za odpravo vseh poškodb</w:t>
      </w:r>
      <w:r>
        <w:rPr>
          <w:rFonts w:ascii="Century Gothic" w:hAnsi="Century Gothic"/>
          <w:sz w:val="22"/>
          <w:szCs w:val="22"/>
        </w:rPr>
        <w:t xml:space="preserve"> in škode</w:t>
      </w:r>
      <w:r w:rsidRPr="007C1DE4">
        <w:rPr>
          <w:rFonts w:ascii="Century Gothic" w:hAnsi="Century Gothic"/>
          <w:sz w:val="22"/>
          <w:szCs w:val="22"/>
        </w:rPr>
        <w:t>, ki bi zaradi izvajanja del nastale na objektu.</w:t>
      </w:r>
    </w:p>
    <w:p w14:paraId="6F50D28E" w14:textId="77777777" w:rsidR="002F0B7B" w:rsidRPr="007C1DE4" w:rsidRDefault="002F0B7B" w:rsidP="004E06DD">
      <w:pPr>
        <w:keepNext/>
        <w:keepLines/>
        <w:widowControl w:val="0"/>
        <w:spacing w:line="276" w:lineRule="auto"/>
        <w:ind w:left="284"/>
        <w:jc w:val="both"/>
        <w:rPr>
          <w:rFonts w:ascii="Century Gothic" w:hAnsi="Century Gothic"/>
          <w:sz w:val="22"/>
          <w:szCs w:val="22"/>
        </w:rPr>
      </w:pPr>
    </w:p>
    <w:p w14:paraId="0AAA94B7" w14:textId="77777777" w:rsidR="002F0B7B" w:rsidRPr="007C1DE4" w:rsidRDefault="002F0B7B" w:rsidP="004E06DD">
      <w:pPr>
        <w:keepNext/>
        <w:keepLines/>
        <w:widowControl w:val="0"/>
        <w:spacing w:line="276" w:lineRule="auto"/>
        <w:ind w:left="284"/>
        <w:jc w:val="both"/>
        <w:rPr>
          <w:rFonts w:ascii="Century Gothic" w:hAnsi="Century Gothic"/>
          <w:sz w:val="22"/>
          <w:szCs w:val="22"/>
        </w:rPr>
      </w:pPr>
      <w:r w:rsidRPr="007C1DE4">
        <w:rPr>
          <w:rFonts w:ascii="Century Gothic" w:hAnsi="Century Gothic"/>
          <w:sz w:val="22"/>
          <w:szCs w:val="22"/>
        </w:rPr>
        <w:lastRenderedPageBreak/>
        <w:t>V kolikor naročnik v razpisni dokumentaciji navaja blagovne znamke ali proizvajalca</w:t>
      </w:r>
      <w:r>
        <w:rPr>
          <w:rFonts w:ascii="Century Gothic" w:hAnsi="Century Gothic"/>
          <w:sz w:val="22"/>
          <w:szCs w:val="22"/>
        </w:rPr>
        <w:t>,</w:t>
      </w:r>
      <w:r w:rsidRPr="007C1DE4">
        <w:rPr>
          <w:rFonts w:ascii="Century Gothic" w:hAnsi="Century Gothic"/>
          <w:sz w:val="22"/>
          <w:szCs w:val="22"/>
        </w:rPr>
        <w:t xml:space="preserve"> velja, da lahko ponudniki ponudijo »enakovredno« rešitev, pri čemer morajo v takšnem primeru na zahtevo naročnika navedeno »enakovrednost« tudi dokazati.</w:t>
      </w:r>
    </w:p>
    <w:p w14:paraId="402476E7" w14:textId="77777777" w:rsidR="002F0B7B" w:rsidRDefault="002F0B7B" w:rsidP="004E06DD">
      <w:pPr>
        <w:keepNext/>
        <w:keepLines/>
        <w:ind w:left="170"/>
        <w:jc w:val="both"/>
        <w:rPr>
          <w:rFonts w:ascii="Century Gothic" w:hAnsi="Century Gothic"/>
          <w:sz w:val="22"/>
          <w:szCs w:val="22"/>
        </w:rPr>
      </w:pPr>
    </w:p>
    <w:p w14:paraId="5A187667" w14:textId="6C1FA419" w:rsidR="002F0B7B" w:rsidRDefault="002F0B7B" w:rsidP="004E06DD">
      <w:pPr>
        <w:keepNext/>
        <w:keepLines/>
        <w:ind w:left="170"/>
        <w:jc w:val="both"/>
        <w:rPr>
          <w:rFonts w:ascii="Century Gothic" w:hAnsi="Century Gothic"/>
          <w:sz w:val="22"/>
          <w:szCs w:val="22"/>
        </w:rPr>
      </w:pPr>
      <w:r>
        <w:rPr>
          <w:rFonts w:ascii="Century Gothic" w:hAnsi="Century Gothic"/>
          <w:sz w:val="22"/>
          <w:szCs w:val="22"/>
        </w:rPr>
        <w:t xml:space="preserve">Druga faza se izvaja 60 mesecev od zaključka prve faze in pričetka delovanja samooskrbne skupnosti </w:t>
      </w:r>
      <w:r w:rsidR="004B3C48">
        <w:rPr>
          <w:rFonts w:ascii="Century Gothic" w:hAnsi="Century Gothic"/>
          <w:sz w:val="22"/>
          <w:szCs w:val="22"/>
        </w:rPr>
        <w:t>Občine Šoštanj</w:t>
      </w:r>
      <w:r>
        <w:rPr>
          <w:rFonts w:ascii="Century Gothic" w:hAnsi="Century Gothic"/>
          <w:sz w:val="22"/>
          <w:szCs w:val="22"/>
        </w:rPr>
        <w:t xml:space="preserve">. </w:t>
      </w:r>
      <w:r w:rsidR="004B4372">
        <w:rPr>
          <w:rFonts w:ascii="Century Gothic" w:hAnsi="Century Gothic"/>
          <w:sz w:val="22"/>
          <w:szCs w:val="22"/>
        </w:rPr>
        <w:t xml:space="preserve">Naročnik predvideva, da bo samooskrbna skupnost </w:t>
      </w:r>
      <w:r w:rsidR="004B3C48">
        <w:rPr>
          <w:rFonts w:ascii="Century Gothic" w:hAnsi="Century Gothic"/>
          <w:sz w:val="22"/>
          <w:szCs w:val="22"/>
        </w:rPr>
        <w:t>Občine Šoštanj</w:t>
      </w:r>
      <w:r w:rsidR="004B4372">
        <w:rPr>
          <w:rFonts w:ascii="Century Gothic" w:hAnsi="Century Gothic"/>
          <w:sz w:val="22"/>
          <w:szCs w:val="22"/>
        </w:rPr>
        <w:t xml:space="preserve"> pričela delovati </w:t>
      </w:r>
      <w:r w:rsidR="004B4372" w:rsidRPr="002A16EE">
        <w:rPr>
          <w:rFonts w:ascii="Century Gothic" w:hAnsi="Century Gothic"/>
          <w:sz w:val="22"/>
          <w:szCs w:val="22"/>
        </w:rPr>
        <w:t>s 1.1.2026, pri čemer dopušča možnost, da se s ponudniki uskladi drug datum pričetka delovanja v okviru druge faze konkurenčnega dialoga.</w:t>
      </w:r>
    </w:p>
    <w:p w14:paraId="73AC15FB" w14:textId="77777777" w:rsidR="007C1DE4" w:rsidRPr="007C1DE4" w:rsidRDefault="007C1DE4" w:rsidP="004E06DD">
      <w:pPr>
        <w:keepNext/>
        <w:keepLines/>
        <w:ind w:left="170"/>
        <w:jc w:val="both"/>
        <w:rPr>
          <w:rFonts w:ascii="Century Gothic" w:hAnsi="Century Gothic"/>
          <w:sz w:val="22"/>
          <w:szCs w:val="22"/>
        </w:rPr>
      </w:pPr>
    </w:p>
    <w:p w14:paraId="2BD446A1" w14:textId="77777777" w:rsidR="007C1DE4" w:rsidRPr="007C1DE4" w:rsidRDefault="007C1DE4" w:rsidP="004E06DD">
      <w:pPr>
        <w:keepNext/>
        <w:keepLines/>
        <w:ind w:left="170"/>
        <w:jc w:val="both"/>
        <w:rPr>
          <w:rFonts w:ascii="Century Gothic" w:hAnsi="Century Gothic"/>
          <w:sz w:val="22"/>
          <w:szCs w:val="22"/>
        </w:rPr>
      </w:pPr>
      <w:r w:rsidRPr="007C1DE4">
        <w:rPr>
          <w:rFonts w:ascii="Century Gothic" w:hAnsi="Century Gothic"/>
          <w:sz w:val="22"/>
          <w:szCs w:val="22"/>
        </w:rPr>
        <w:t>Predmet naročila je enoten in ni razdeljen na sklope.</w:t>
      </w:r>
    </w:p>
    <w:p w14:paraId="209E97BC" w14:textId="77777777" w:rsidR="00DA4846" w:rsidRPr="00F966DD" w:rsidRDefault="00DA4846" w:rsidP="004E06DD">
      <w:pPr>
        <w:keepNext/>
        <w:keepLines/>
        <w:widowControl w:val="0"/>
        <w:spacing w:line="276" w:lineRule="auto"/>
        <w:ind w:left="284"/>
        <w:jc w:val="both"/>
        <w:rPr>
          <w:rFonts w:ascii="Century Gothic" w:eastAsiaTheme="minorEastAsia" w:hAnsi="Century Gothic"/>
          <w:sz w:val="22"/>
          <w:szCs w:val="22"/>
        </w:rPr>
      </w:pPr>
    </w:p>
    <w:p w14:paraId="4E93E76A" w14:textId="77777777" w:rsidR="00163BCB" w:rsidRDefault="00163BCB" w:rsidP="004E06DD">
      <w:pPr>
        <w:pStyle w:val="PODPODNASLOV"/>
        <w:keepNext/>
        <w:keepLines/>
        <w:widowControl w:val="0"/>
        <w:spacing w:line="276" w:lineRule="auto"/>
        <w:jc w:val="both"/>
        <w:rPr>
          <w:rFonts w:ascii="Century Gothic" w:hAnsi="Century Gothic"/>
          <w:sz w:val="22"/>
          <w:szCs w:val="22"/>
        </w:rPr>
      </w:pPr>
      <w:r>
        <w:rPr>
          <w:rFonts w:ascii="Century Gothic" w:hAnsi="Century Gothic"/>
          <w:sz w:val="22"/>
          <w:szCs w:val="22"/>
        </w:rPr>
        <w:t>SOFINANCIRANJE</w:t>
      </w:r>
    </w:p>
    <w:p w14:paraId="45CAF6B9" w14:textId="4BD3CC7A" w:rsidR="00163BCB" w:rsidRPr="007C1DE4" w:rsidRDefault="007C1DE4"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7C1DE4">
        <w:rPr>
          <w:rFonts w:ascii="Century Gothic" w:eastAsiaTheme="minorEastAsia" w:hAnsi="Century Gothic"/>
          <w:sz w:val="22"/>
          <w:szCs w:val="22"/>
        </w:rPr>
        <w:t xml:space="preserve">Naročnik </w:t>
      </w:r>
      <w:r w:rsidR="002F0B7B">
        <w:rPr>
          <w:rFonts w:ascii="Century Gothic" w:eastAsiaTheme="minorEastAsia" w:hAnsi="Century Gothic"/>
          <w:sz w:val="22"/>
          <w:szCs w:val="22"/>
        </w:rPr>
        <w:t xml:space="preserve">izvedbo sončni elektrarn sofinancira na podlagi </w:t>
      </w:r>
      <w:r w:rsidR="002F0B7B" w:rsidRPr="002A16EE">
        <w:rPr>
          <w:rFonts w:ascii="Century Gothic" w:eastAsiaTheme="minorEastAsia" w:hAnsi="Century Gothic"/>
          <w:sz w:val="22"/>
          <w:szCs w:val="22"/>
        </w:rPr>
        <w:t>sklepa št. 545-230/2023-2570-159 z dne 28.1.2025</w:t>
      </w:r>
      <w:r w:rsidRPr="002A16EE">
        <w:rPr>
          <w:rFonts w:ascii="Century Gothic" w:eastAsiaTheme="minorEastAsia" w:hAnsi="Century Gothic"/>
          <w:sz w:val="22"/>
          <w:szCs w:val="22"/>
        </w:rPr>
        <w:t xml:space="preserve"> </w:t>
      </w:r>
      <w:r w:rsidR="002F0B7B" w:rsidRPr="002A16EE">
        <w:rPr>
          <w:rFonts w:ascii="Century Gothic" w:eastAsiaTheme="minorEastAsia" w:hAnsi="Century Gothic"/>
          <w:sz w:val="22"/>
          <w:szCs w:val="22"/>
        </w:rPr>
        <w:t>izdanega na podlag uspešne prijave na »</w:t>
      </w:r>
      <w:r w:rsidRPr="002A16EE">
        <w:rPr>
          <w:rFonts w:ascii="Century Gothic" w:eastAsiaTheme="minorEastAsia" w:hAnsi="Century Gothic"/>
          <w:sz w:val="22"/>
          <w:szCs w:val="22"/>
        </w:rPr>
        <w:t>Javnem razpisu za</w:t>
      </w:r>
      <w:r w:rsidRPr="007C1DE4">
        <w:rPr>
          <w:rFonts w:ascii="Century Gothic" w:eastAsiaTheme="minorEastAsia" w:hAnsi="Century Gothic"/>
          <w:sz w:val="22"/>
          <w:szCs w:val="22"/>
        </w:rPr>
        <w:t xml:space="preserve"> sofinanciranje izgradnje novih naprav za proizvodnjo električne energije iz sončne energije na javnih stavbah in parkiriščih za obdobje 2024 do 2026 (oznaka: NOO - SE OVE 2024), </w:t>
      </w:r>
      <w:r w:rsidR="002F0B7B">
        <w:rPr>
          <w:rFonts w:ascii="Century Gothic" w:eastAsiaTheme="minorEastAsia" w:hAnsi="Century Gothic"/>
          <w:sz w:val="22"/>
          <w:szCs w:val="22"/>
        </w:rPr>
        <w:t>v okviru Načrta za okrevanje in odpornost, razvojnega področja »Zeleni prehod«, Komponente 1: »obnovljivi viri energije in učinkovita raba energije v gospodarstvu (C1, K1), naložbe »Proizvodnja elektrike iz obnovljivih virov energije, Ministrstva za okolje, podnebje in energijo</w:t>
      </w:r>
      <w:r w:rsidRPr="007C1DE4">
        <w:rPr>
          <w:rFonts w:ascii="Century Gothic" w:eastAsiaTheme="minorEastAsia" w:hAnsi="Century Gothic"/>
          <w:b/>
          <w:bCs/>
          <w:sz w:val="22"/>
          <w:szCs w:val="22"/>
        </w:rPr>
        <w:t>.</w:t>
      </w:r>
      <w:r>
        <w:rPr>
          <w:rFonts w:ascii="Century Gothic" w:eastAsiaTheme="minorEastAsia" w:hAnsi="Century Gothic"/>
          <w:b/>
          <w:bCs/>
          <w:sz w:val="22"/>
          <w:szCs w:val="22"/>
        </w:rPr>
        <w:t xml:space="preserve"> </w:t>
      </w:r>
    </w:p>
    <w:p w14:paraId="587DEDE2" w14:textId="77777777" w:rsidR="007C1DE4" w:rsidRDefault="007C1DE4" w:rsidP="004E06DD">
      <w:pPr>
        <w:pStyle w:val="PODPODNASLOV"/>
        <w:keepNext/>
        <w:keepLines/>
        <w:widowControl w:val="0"/>
        <w:numPr>
          <w:ilvl w:val="0"/>
          <w:numId w:val="0"/>
        </w:numPr>
        <w:spacing w:line="276" w:lineRule="auto"/>
        <w:ind w:left="170" w:firstLine="114"/>
        <w:jc w:val="both"/>
        <w:rPr>
          <w:rFonts w:ascii="Century Gothic" w:hAnsi="Century Gothic"/>
          <w:sz w:val="22"/>
          <w:szCs w:val="22"/>
        </w:rPr>
      </w:pPr>
    </w:p>
    <w:p w14:paraId="663CEF30" w14:textId="240AD4D6" w:rsidR="00E86603" w:rsidRPr="00F966DD" w:rsidRDefault="00214E44"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3DF0A052" w:rsidR="00450F2E" w:rsidRDefault="00450F2E"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bookmarkStart w:id="2" w:name="_Hlk147305354"/>
      <w:r w:rsidR="003843A0">
        <w:rPr>
          <w:rFonts w:ascii="Century Gothic" w:eastAsiaTheme="minorEastAsia" w:hAnsi="Century Gothic"/>
          <w:sz w:val="22"/>
          <w:szCs w:val="22"/>
        </w:rPr>
        <w:t>konkurenčni dialog</w:t>
      </w:r>
      <w:r w:rsidR="000C1EC8" w:rsidRPr="00F966DD">
        <w:rPr>
          <w:rFonts w:ascii="Century Gothic" w:eastAsiaTheme="minorEastAsia" w:hAnsi="Century Gothic"/>
          <w:sz w:val="22"/>
          <w:szCs w:val="22"/>
        </w:rPr>
        <w:t xml:space="preserve"> </w:t>
      </w:r>
      <w:r w:rsidR="007C1DE4">
        <w:rPr>
          <w:rFonts w:ascii="Century Gothic" w:eastAsiaTheme="minorEastAsia" w:hAnsi="Century Gothic"/>
          <w:sz w:val="22"/>
          <w:szCs w:val="22"/>
        </w:rPr>
        <w:t xml:space="preserve">v skladu s </w:t>
      </w:r>
      <w:r w:rsidR="000C1EC8" w:rsidRPr="00F966DD">
        <w:rPr>
          <w:rFonts w:ascii="Century Gothic" w:eastAsiaTheme="minorEastAsia" w:hAnsi="Century Gothic"/>
          <w:sz w:val="22"/>
          <w:szCs w:val="22"/>
        </w:rPr>
        <w:t xml:space="preserve"> 4</w:t>
      </w:r>
      <w:r w:rsidR="003843A0">
        <w:rPr>
          <w:rFonts w:ascii="Century Gothic" w:eastAsiaTheme="minorEastAsia" w:hAnsi="Century Gothic"/>
          <w:sz w:val="22"/>
          <w:szCs w:val="22"/>
        </w:rPr>
        <w:t>2</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w:t>
      </w:r>
      <w:r w:rsidR="009B6B63" w:rsidRPr="009B6B63">
        <w:rPr>
          <w:rFonts w:ascii="Century Gothic" w:eastAsiaTheme="minorEastAsia" w:hAnsi="Century Gothic"/>
          <w:sz w:val="22"/>
          <w:szCs w:val="22"/>
        </w:rPr>
        <w:t>91/15, 14/18, 121/21, 10/22, 74/22 – odl. US, 100/22 – ZNUZSZS, 28/23 in 88/23 – ZOPNN-F</w:t>
      </w:r>
      <w:bookmarkEnd w:id="2"/>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6E2F9079"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31C651CB" w14:textId="77777777" w:rsidR="003843A0" w:rsidRPr="003843A0" w:rsidRDefault="003843A0" w:rsidP="004E06DD">
      <w:pPr>
        <w:keepNext/>
        <w:keepLines/>
        <w:widowControl w:val="0"/>
        <w:numPr>
          <w:ilvl w:val="0"/>
          <w:numId w:val="1"/>
        </w:numPr>
        <w:tabs>
          <w:tab w:val="left" w:pos="284"/>
          <w:tab w:val="left" w:pos="567"/>
          <w:tab w:val="left" w:pos="851"/>
        </w:tabs>
        <w:spacing w:line="276" w:lineRule="auto"/>
        <w:jc w:val="both"/>
        <w:rPr>
          <w:rFonts w:ascii="Century Gothic" w:eastAsiaTheme="minorEastAsia" w:hAnsi="Century Gothic"/>
          <w:sz w:val="22"/>
          <w:szCs w:val="22"/>
        </w:rPr>
      </w:pPr>
      <w:r w:rsidRPr="003843A0">
        <w:rPr>
          <w:rFonts w:ascii="Century Gothic" w:eastAsiaTheme="minorEastAsia" w:hAnsi="Century Gothic"/>
          <w:sz w:val="22"/>
          <w:szCs w:val="22"/>
        </w:rPr>
        <w:t>OPIS POTEKA POSTOPKA IN PROTOKOL KONKURENČNEGA DIALOGA</w:t>
      </w:r>
    </w:p>
    <w:p w14:paraId="4FB3A32B" w14:textId="223ABD3F"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bo izvedel postopek javnega </w:t>
      </w:r>
      <w:r>
        <w:rPr>
          <w:rFonts w:ascii="Century Gothic" w:eastAsiaTheme="minorEastAsia" w:hAnsi="Century Gothic"/>
          <w:sz w:val="22"/>
          <w:szCs w:val="22"/>
        </w:rPr>
        <w:t>naročila</w:t>
      </w:r>
      <w:r w:rsidRPr="003843A0">
        <w:rPr>
          <w:rFonts w:ascii="Century Gothic" w:eastAsiaTheme="minorEastAsia" w:hAnsi="Century Gothic"/>
          <w:sz w:val="22"/>
          <w:szCs w:val="22"/>
        </w:rPr>
        <w:t xml:space="preserve"> v treh fazah:</w:t>
      </w:r>
    </w:p>
    <w:p w14:paraId="398790B2" w14:textId="41689D9A" w:rsidR="003843A0" w:rsidRPr="003843A0" w:rsidRDefault="003843A0" w:rsidP="004E06DD">
      <w:pPr>
        <w:keepNext/>
        <w:keepLines/>
        <w:widowControl w:val="0"/>
        <w:tabs>
          <w:tab w:val="left" w:pos="284"/>
          <w:tab w:val="left" w:pos="567"/>
          <w:tab w:val="left" w:pos="851"/>
        </w:tabs>
        <w:spacing w:line="276" w:lineRule="auto"/>
        <w:ind w:left="567"/>
        <w:jc w:val="both"/>
        <w:rPr>
          <w:rFonts w:ascii="Century Gothic" w:eastAsiaTheme="minorEastAsia" w:hAnsi="Century Gothic"/>
          <w:sz w:val="22"/>
          <w:szCs w:val="22"/>
        </w:rPr>
      </w:pPr>
      <w:r w:rsidRPr="003843A0">
        <w:rPr>
          <w:rFonts w:ascii="Century Gothic" w:eastAsiaTheme="minorEastAsia" w:hAnsi="Century Gothic"/>
          <w:sz w:val="22"/>
          <w:szCs w:val="22"/>
        </w:rPr>
        <w:t xml:space="preserve">Prva faza: </w:t>
      </w:r>
      <w:r w:rsidRPr="003843A0">
        <w:rPr>
          <w:rFonts w:ascii="Century Gothic" w:eastAsiaTheme="minorEastAsia" w:hAnsi="Century Gothic"/>
          <w:b/>
          <w:sz w:val="22"/>
          <w:szCs w:val="22"/>
        </w:rPr>
        <w:t xml:space="preserve">faza </w:t>
      </w:r>
      <w:bookmarkStart w:id="3" w:name="_Hlk197890313"/>
      <w:r w:rsidRPr="003843A0">
        <w:rPr>
          <w:rFonts w:ascii="Century Gothic" w:eastAsiaTheme="minorEastAsia" w:hAnsi="Century Gothic"/>
          <w:b/>
          <w:sz w:val="22"/>
          <w:szCs w:val="22"/>
        </w:rPr>
        <w:t>priznanja sposobnosti</w:t>
      </w:r>
      <w:bookmarkEnd w:id="3"/>
      <w:r w:rsidR="004E06DD">
        <w:rPr>
          <w:rFonts w:ascii="Century Gothic" w:eastAsiaTheme="minorEastAsia" w:hAnsi="Century Gothic"/>
          <w:b/>
          <w:sz w:val="22"/>
          <w:szCs w:val="22"/>
        </w:rPr>
        <w:t xml:space="preserve"> (kvalifikacija)</w:t>
      </w:r>
      <w:r w:rsidRPr="003843A0">
        <w:rPr>
          <w:rFonts w:ascii="Century Gothic" w:eastAsiaTheme="minorEastAsia" w:hAnsi="Century Gothic"/>
          <w:sz w:val="22"/>
          <w:szCs w:val="22"/>
        </w:rPr>
        <w:t>;</w:t>
      </w:r>
    </w:p>
    <w:p w14:paraId="20C6E1F8" w14:textId="77777777" w:rsidR="003843A0" w:rsidRPr="003843A0" w:rsidRDefault="003843A0" w:rsidP="004E06DD">
      <w:pPr>
        <w:keepNext/>
        <w:keepLines/>
        <w:widowControl w:val="0"/>
        <w:tabs>
          <w:tab w:val="left" w:pos="284"/>
          <w:tab w:val="left" w:pos="567"/>
          <w:tab w:val="left" w:pos="851"/>
        </w:tabs>
        <w:spacing w:line="276" w:lineRule="auto"/>
        <w:ind w:left="567"/>
        <w:jc w:val="both"/>
        <w:rPr>
          <w:rFonts w:ascii="Century Gothic" w:eastAsiaTheme="minorEastAsia" w:hAnsi="Century Gothic"/>
          <w:b/>
          <w:sz w:val="22"/>
          <w:szCs w:val="22"/>
        </w:rPr>
      </w:pPr>
      <w:r w:rsidRPr="003843A0">
        <w:rPr>
          <w:rFonts w:ascii="Century Gothic" w:eastAsiaTheme="minorEastAsia" w:hAnsi="Century Gothic"/>
          <w:sz w:val="22"/>
          <w:szCs w:val="22"/>
        </w:rPr>
        <w:t xml:space="preserve">Druga faza: </w:t>
      </w:r>
      <w:r w:rsidRPr="003843A0">
        <w:rPr>
          <w:rFonts w:ascii="Century Gothic" w:eastAsiaTheme="minorEastAsia" w:hAnsi="Century Gothic"/>
          <w:b/>
          <w:sz w:val="22"/>
          <w:szCs w:val="22"/>
        </w:rPr>
        <w:t>faza dialoga;</w:t>
      </w:r>
    </w:p>
    <w:p w14:paraId="08D7B0C1" w14:textId="77777777" w:rsidR="003843A0" w:rsidRPr="003843A0" w:rsidRDefault="003843A0" w:rsidP="004E06DD">
      <w:pPr>
        <w:keepNext/>
        <w:keepLines/>
        <w:widowControl w:val="0"/>
        <w:tabs>
          <w:tab w:val="left" w:pos="284"/>
          <w:tab w:val="left" w:pos="567"/>
          <w:tab w:val="left" w:pos="851"/>
        </w:tabs>
        <w:spacing w:line="276" w:lineRule="auto"/>
        <w:ind w:left="567"/>
        <w:jc w:val="both"/>
        <w:rPr>
          <w:rFonts w:ascii="Century Gothic" w:eastAsiaTheme="minorEastAsia" w:hAnsi="Century Gothic"/>
          <w:sz w:val="22"/>
          <w:szCs w:val="22"/>
        </w:rPr>
      </w:pPr>
      <w:r w:rsidRPr="003843A0">
        <w:rPr>
          <w:rFonts w:ascii="Century Gothic" w:eastAsiaTheme="minorEastAsia" w:hAnsi="Century Gothic"/>
          <w:sz w:val="22"/>
          <w:szCs w:val="22"/>
        </w:rPr>
        <w:t>Tretja faza:</w:t>
      </w:r>
      <w:r w:rsidRPr="003843A0">
        <w:rPr>
          <w:rFonts w:ascii="Century Gothic" w:eastAsiaTheme="minorEastAsia" w:hAnsi="Century Gothic"/>
          <w:b/>
          <w:sz w:val="22"/>
          <w:szCs w:val="22"/>
        </w:rPr>
        <w:t xml:space="preserve"> oddaja končne ponudbe</w:t>
      </w:r>
      <w:r w:rsidRPr="003843A0">
        <w:rPr>
          <w:rFonts w:ascii="Century Gothic" w:eastAsiaTheme="minorEastAsia" w:hAnsi="Century Gothic"/>
          <w:sz w:val="22"/>
          <w:szCs w:val="22"/>
        </w:rPr>
        <w:t>.</w:t>
      </w:r>
    </w:p>
    <w:p w14:paraId="55A47E6E"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22932325" w14:textId="4CE2295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4E06DD">
        <w:rPr>
          <w:rFonts w:ascii="Century Gothic" w:eastAsiaTheme="minorEastAsia" w:hAnsi="Century Gothic"/>
          <w:b/>
          <w:bCs/>
          <w:sz w:val="22"/>
          <w:szCs w:val="22"/>
        </w:rPr>
        <w:t xml:space="preserve">1. FAZA - </w:t>
      </w:r>
      <w:r w:rsidR="004E06DD" w:rsidRPr="004E06DD">
        <w:rPr>
          <w:rFonts w:ascii="Century Gothic" w:eastAsiaTheme="minorEastAsia" w:hAnsi="Century Gothic"/>
          <w:b/>
          <w:bCs/>
          <w:sz w:val="22"/>
          <w:szCs w:val="22"/>
        </w:rPr>
        <w:t xml:space="preserve">PRIZNANJA SPOSOBNOSTI </w:t>
      </w:r>
      <w:r w:rsidR="004E06DD">
        <w:rPr>
          <w:rFonts w:ascii="Century Gothic" w:eastAsiaTheme="minorEastAsia" w:hAnsi="Century Gothic"/>
          <w:b/>
          <w:bCs/>
          <w:sz w:val="22"/>
          <w:szCs w:val="22"/>
        </w:rPr>
        <w:t>(</w:t>
      </w:r>
      <w:r w:rsidRPr="004E06DD">
        <w:rPr>
          <w:rFonts w:ascii="Century Gothic" w:eastAsiaTheme="minorEastAsia" w:hAnsi="Century Gothic"/>
          <w:b/>
          <w:bCs/>
          <w:sz w:val="22"/>
          <w:szCs w:val="22"/>
        </w:rPr>
        <w:t>KVALIFIKACIJA</w:t>
      </w:r>
      <w:r w:rsidR="004E06DD">
        <w:rPr>
          <w:rFonts w:ascii="Century Gothic" w:eastAsiaTheme="minorEastAsia" w:hAnsi="Century Gothic"/>
          <w:b/>
          <w:bCs/>
          <w:sz w:val="22"/>
          <w:szCs w:val="22"/>
        </w:rPr>
        <w:t>)</w:t>
      </w:r>
      <w:r w:rsidRPr="003843A0">
        <w:rPr>
          <w:rFonts w:ascii="Century Gothic" w:eastAsiaTheme="minorEastAsia" w:hAnsi="Century Gothic"/>
          <w:sz w:val="22"/>
          <w:szCs w:val="22"/>
        </w:rPr>
        <w:t xml:space="preserve">: V prvi fazi bo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s sklepom priznal sposobnost vsem kandidatom, ki bodo predložili dopustne prijave (razen v delu, ki se nanaša na merila za oceno ponudb) in bodo v celoti izpolnjevali vse pogoje za priznanje sposobnosti iz točke B teh Navodil in bodo oddali prijave v obliki in vsebini, kot je zahtevana s temi Navodili. </w:t>
      </w:r>
    </w:p>
    <w:p w14:paraId="01B80C7A"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0CC3431F" w14:textId="6994B05A" w:rsid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3843A0">
        <w:rPr>
          <w:rFonts w:ascii="Century Gothic" w:eastAsiaTheme="minorEastAsia" w:hAnsi="Century Gothic"/>
          <w:sz w:val="22"/>
          <w:szCs w:val="22"/>
        </w:rPr>
        <w:t xml:space="preserve">Vsi kandidati, ki bodo oddali prijavo, bodo o uspehu njihove prijave obveščeni s sklepom </w:t>
      </w:r>
      <w:r>
        <w:rPr>
          <w:rFonts w:ascii="Century Gothic" w:eastAsiaTheme="minorEastAsia" w:hAnsi="Century Gothic"/>
          <w:sz w:val="22"/>
          <w:szCs w:val="22"/>
        </w:rPr>
        <w:t>naročnika objavljenim na Portalu javnih naročil (PJN)</w:t>
      </w:r>
      <w:r w:rsidRPr="003843A0">
        <w:rPr>
          <w:rFonts w:ascii="Century Gothic" w:eastAsiaTheme="minorEastAsia" w:hAnsi="Century Gothic"/>
          <w:sz w:val="22"/>
          <w:szCs w:val="22"/>
        </w:rPr>
        <w:t xml:space="preserve">. </w:t>
      </w:r>
    </w:p>
    <w:p w14:paraId="39F2A27A" w14:textId="4B34F779"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4E06DD">
        <w:rPr>
          <w:rFonts w:ascii="Century Gothic" w:eastAsiaTheme="minorEastAsia" w:hAnsi="Century Gothic"/>
          <w:b/>
          <w:bCs/>
          <w:sz w:val="22"/>
          <w:szCs w:val="22"/>
        </w:rPr>
        <w:lastRenderedPageBreak/>
        <w:t>2. FAZA – DIALOG:</w:t>
      </w:r>
      <w:r w:rsidRPr="003843A0">
        <w:rPr>
          <w:rFonts w:ascii="Century Gothic" w:eastAsiaTheme="minorEastAsia" w:hAnsi="Century Gothic"/>
          <w:sz w:val="22"/>
          <w:szCs w:val="22"/>
        </w:rPr>
        <w:t xml:space="preserve"> v drugi fazi bo </w:t>
      </w:r>
      <w:r>
        <w:rPr>
          <w:rFonts w:ascii="Century Gothic" w:eastAsiaTheme="minorEastAsia" w:hAnsi="Century Gothic"/>
          <w:sz w:val="22"/>
          <w:szCs w:val="22"/>
        </w:rPr>
        <w:t>naročniki</w:t>
      </w:r>
      <w:r w:rsidRPr="003843A0">
        <w:rPr>
          <w:rFonts w:ascii="Century Gothic" w:eastAsiaTheme="minorEastAsia" w:hAnsi="Century Gothic"/>
          <w:sz w:val="22"/>
          <w:szCs w:val="22"/>
        </w:rPr>
        <w:t xml:space="preserve"> vsakega kandidata, ki mu bo priznal usposobljenost v prvi fazi, povabil k ločenemu dialogu, v katerih bosta v enem ali več krogih dialoga identificirala možne rešitve glede na potrebe </w:t>
      </w:r>
      <w:r>
        <w:rPr>
          <w:rFonts w:ascii="Century Gothic" w:eastAsiaTheme="minorEastAsia" w:hAnsi="Century Gothic"/>
          <w:sz w:val="22"/>
          <w:szCs w:val="22"/>
        </w:rPr>
        <w:t>naročnika</w:t>
      </w:r>
      <w:r w:rsidRPr="003843A0">
        <w:rPr>
          <w:rFonts w:ascii="Century Gothic" w:eastAsiaTheme="minorEastAsia" w:hAnsi="Century Gothic"/>
          <w:sz w:val="22"/>
          <w:szCs w:val="22"/>
        </w:rPr>
        <w:t xml:space="preserve"> in ekonomsko korist, ki ji bo sledil posamezen kandidat.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bo s kandidati, ki jim bo priznana usposobljenost, izvedel dialog v vrstnem redu prispelih prijav. V okviru dialoga bo izvedeno tudi usklajevanje besedila vzorca pogodbe. Predmet usklajevanja med </w:t>
      </w:r>
      <w:r>
        <w:rPr>
          <w:rFonts w:ascii="Century Gothic" w:eastAsiaTheme="minorEastAsia" w:hAnsi="Century Gothic"/>
          <w:sz w:val="22"/>
          <w:szCs w:val="22"/>
        </w:rPr>
        <w:t>naročnikom</w:t>
      </w:r>
      <w:r w:rsidRPr="003843A0">
        <w:rPr>
          <w:rFonts w:ascii="Century Gothic" w:eastAsiaTheme="minorEastAsia" w:hAnsi="Century Gothic"/>
          <w:sz w:val="22"/>
          <w:szCs w:val="22"/>
        </w:rPr>
        <w:t xml:space="preserve"> in kandidati bo obseg in vsebina </w:t>
      </w:r>
      <w:r>
        <w:rPr>
          <w:rFonts w:ascii="Century Gothic" w:eastAsiaTheme="minorEastAsia" w:hAnsi="Century Gothic"/>
          <w:sz w:val="22"/>
          <w:szCs w:val="22"/>
        </w:rPr>
        <w:t>izvedbe nalog v prvi in drug fazi javnega naročila</w:t>
      </w:r>
      <w:r w:rsidRPr="003843A0">
        <w:rPr>
          <w:rFonts w:ascii="Century Gothic" w:eastAsiaTheme="minorEastAsia" w:hAnsi="Century Gothic"/>
          <w:sz w:val="22"/>
          <w:szCs w:val="22"/>
        </w:rPr>
        <w:t xml:space="preserve">. Predmet usklajevanja bo tudi terminski plan izvedbe </w:t>
      </w:r>
      <w:r>
        <w:rPr>
          <w:rFonts w:ascii="Century Gothic" w:eastAsiaTheme="minorEastAsia" w:hAnsi="Century Gothic"/>
          <w:sz w:val="22"/>
          <w:szCs w:val="22"/>
        </w:rPr>
        <w:t>prve faze</w:t>
      </w:r>
      <w:r w:rsidRPr="003843A0">
        <w:rPr>
          <w:rFonts w:ascii="Century Gothic" w:eastAsiaTheme="minorEastAsia" w:hAnsi="Century Gothic"/>
          <w:sz w:val="22"/>
          <w:szCs w:val="22"/>
        </w:rPr>
        <w:t xml:space="preserve">.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si pridržuje pravico, da v fazi dialoga spreminja vsebino in obseg projekta glede na podatke, ki jih bo pridobil v fazi dialoga s ciljem oblikovanja uravnoteženega </w:t>
      </w:r>
      <w:r>
        <w:rPr>
          <w:rFonts w:ascii="Century Gothic" w:eastAsiaTheme="minorEastAsia" w:hAnsi="Century Gothic"/>
          <w:sz w:val="22"/>
          <w:szCs w:val="22"/>
        </w:rPr>
        <w:t>pogodbenega razmerja</w:t>
      </w:r>
      <w:r w:rsidRPr="003843A0">
        <w:rPr>
          <w:rFonts w:ascii="Century Gothic" w:eastAsiaTheme="minorEastAsia" w:hAnsi="Century Gothic"/>
          <w:sz w:val="22"/>
          <w:szCs w:val="22"/>
        </w:rPr>
        <w:t xml:space="preserve"> in s ciljem čim bolj gospodarne realizacije projekta.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si pridržuje pravico, da od kandidatov zahteva vmesno ponudbo za lažje nadaljevanje konkurenčnega dialoga.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vsem povabljenim kandidatom zagotavlja, da bodo obravnavani enakopravno ter da bo vsem kandidatom zagotovil enake informacije, ki bodo osnova za oddajo končne ponudbe.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si pridržuje pravico, da v fazi dialoga zavrne kandidata, za katerega se na podlagi izvedenega dialoga izkaže, da ni sposoben izvesti predmetnega </w:t>
      </w:r>
      <w:r>
        <w:rPr>
          <w:rFonts w:ascii="Century Gothic" w:eastAsiaTheme="minorEastAsia" w:hAnsi="Century Gothic"/>
          <w:sz w:val="22"/>
          <w:szCs w:val="22"/>
        </w:rPr>
        <w:t>javnega naročila</w:t>
      </w:r>
      <w:r w:rsidRPr="003843A0">
        <w:rPr>
          <w:rFonts w:ascii="Century Gothic" w:eastAsiaTheme="minorEastAsia" w:hAnsi="Century Gothic"/>
          <w:sz w:val="22"/>
          <w:szCs w:val="22"/>
        </w:rPr>
        <w:t xml:space="preserve"> na način in pod pogoji, kot jih je opredelil </w:t>
      </w:r>
      <w:r>
        <w:rPr>
          <w:rFonts w:ascii="Century Gothic" w:eastAsiaTheme="minorEastAsia" w:hAnsi="Century Gothic"/>
          <w:sz w:val="22"/>
          <w:szCs w:val="22"/>
        </w:rPr>
        <w:t>naročnik</w:t>
      </w:r>
      <w:r w:rsidRPr="003843A0">
        <w:rPr>
          <w:rFonts w:ascii="Century Gothic" w:eastAsiaTheme="minorEastAsia" w:hAnsi="Century Gothic"/>
          <w:sz w:val="22"/>
          <w:szCs w:val="22"/>
        </w:rPr>
        <w:t>.</w:t>
      </w:r>
    </w:p>
    <w:p w14:paraId="2C500538"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14E4F6E9" w14:textId="7A537A7B"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4E06DD">
        <w:rPr>
          <w:rFonts w:ascii="Century Gothic" w:eastAsiaTheme="minorEastAsia" w:hAnsi="Century Gothic"/>
          <w:b/>
          <w:bCs/>
          <w:sz w:val="22"/>
          <w:szCs w:val="22"/>
        </w:rPr>
        <w:t>3. FAZA - ODDAJA KONČNE PONUDBE</w:t>
      </w:r>
      <w:r w:rsidRPr="003843A0">
        <w:rPr>
          <w:rFonts w:ascii="Century Gothic" w:eastAsiaTheme="minorEastAsia" w:hAnsi="Century Gothic"/>
          <w:sz w:val="22"/>
          <w:szCs w:val="22"/>
        </w:rPr>
        <w:t xml:space="preserve">: po zaključeni fazi dialoga bo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oblikoval končno povabilo k oddaji ponudb, v katerem bo opredelil končne pogoje za izbiro </w:t>
      </w:r>
      <w:r>
        <w:rPr>
          <w:rFonts w:ascii="Century Gothic" w:eastAsiaTheme="minorEastAsia" w:hAnsi="Century Gothic"/>
          <w:sz w:val="22"/>
          <w:szCs w:val="22"/>
        </w:rPr>
        <w:t>ponudnika</w:t>
      </w:r>
      <w:r w:rsidRPr="003843A0">
        <w:rPr>
          <w:rFonts w:ascii="Century Gothic" w:eastAsiaTheme="minorEastAsia" w:hAnsi="Century Gothic"/>
          <w:sz w:val="22"/>
          <w:szCs w:val="22"/>
        </w:rPr>
        <w:t xml:space="preserve"> ter tehnične in druge zahteve glede na vsebino dialoga, ki ga bo izvedel s kandidati. Končno povabilo k oddaji ponudb bo vsebovalo tudi usklajen vzorec pogodbe ter natančno opredelitev vsebine in obsega projekta. V povabilu k oddaji končne ponudbe bodo glede na dogovorjeno v fazi dialoga tudi podrobno opredeljene pravice in obveznosti obeh pogodbenih strank.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bo za vsako končno ponudbo preveril izpolnjevanje pogojev iz povabila k oddaji končnih ponudb. Izmed končnih ponudb, ki bodo te pogoje izpolnjevale, bo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na podlagi merila za izbiro »ekonomsko najugodnejša ponudba«, izbral </w:t>
      </w:r>
      <w:r>
        <w:rPr>
          <w:rFonts w:ascii="Century Gothic" w:eastAsiaTheme="minorEastAsia" w:hAnsi="Century Gothic"/>
          <w:sz w:val="22"/>
          <w:szCs w:val="22"/>
        </w:rPr>
        <w:t>ekonomsko najugodnejšo ponudbo</w:t>
      </w:r>
      <w:r w:rsidRPr="003843A0">
        <w:rPr>
          <w:rFonts w:ascii="Century Gothic" w:eastAsiaTheme="minorEastAsia" w:hAnsi="Century Gothic"/>
          <w:sz w:val="22"/>
          <w:szCs w:val="22"/>
        </w:rPr>
        <w:t xml:space="preserve">. </w:t>
      </w:r>
    </w:p>
    <w:p w14:paraId="2EE0F9A6"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07D62734"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3843A0">
        <w:rPr>
          <w:rFonts w:ascii="Century Gothic" w:eastAsiaTheme="minorEastAsia" w:hAnsi="Century Gothic"/>
          <w:sz w:val="22"/>
          <w:szCs w:val="22"/>
        </w:rPr>
        <w:t>Ekonomsko najugodnejšo ponudbo se bo ocenjevalo na osnovi meril, kot so opredeljena s to razpisno dokumentacijo.</w:t>
      </w:r>
    </w:p>
    <w:p w14:paraId="3DAABDD2"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5A410983" w14:textId="47DE7F9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3843A0">
        <w:rPr>
          <w:rFonts w:ascii="Century Gothic" w:eastAsiaTheme="minorEastAsia" w:hAnsi="Century Gothic"/>
          <w:sz w:val="22"/>
          <w:szCs w:val="22"/>
        </w:rPr>
        <w:t xml:space="preserve">Postopek izbire se bo zaključil z izdajo akta izbire. </w:t>
      </w:r>
      <w:r>
        <w:rPr>
          <w:rFonts w:ascii="Century Gothic" w:eastAsiaTheme="minorEastAsia" w:hAnsi="Century Gothic"/>
          <w:sz w:val="22"/>
          <w:szCs w:val="22"/>
        </w:rPr>
        <w:t>Naročnik</w:t>
      </w:r>
      <w:r w:rsidRPr="003843A0">
        <w:rPr>
          <w:rFonts w:ascii="Century Gothic" w:eastAsiaTheme="minorEastAsia" w:hAnsi="Century Gothic"/>
          <w:sz w:val="22"/>
          <w:szCs w:val="22"/>
        </w:rPr>
        <w:t xml:space="preserve"> si pridržuje pravico, da kadarkoli razveljavi postopek javnega razpisa oziroma da ne izbere </w:t>
      </w:r>
      <w:r>
        <w:rPr>
          <w:rFonts w:ascii="Century Gothic" w:eastAsiaTheme="minorEastAsia" w:hAnsi="Century Gothic"/>
          <w:sz w:val="22"/>
          <w:szCs w:val="22"/>
        </w:rPr>
        <w:t>ponudnika</w:t>
      </w:r>
      <w:r w:rsidRPr="003843A0">
        <w:rPr>
          <w:rFonts w:ascii="Century Gothic" w:eastAsiaTheme="minorEastAsia" w:hAnsi="Century Gothic"/>
          <w:sz w:val="22"/>
          <w:szCs w:val="22"/>
        </w:rPr>
        <w:t>.</w:t>
      </w:r>
      <w:r>
        <w:rPr>
          <w:rFonts w:ascii="Century Gothic" w:eastAsiaTheme="minorEastAsia" w:hAnsi="Century Gothic"/>
          <w:sz w:val="22"/>
          <w:szCs w:val="22"/>
        </w:rPr>
        <w:t xml:space="preserve"> </w:t>
      </w:r>
    </w:p>
    <w:p w14:paraId="4F57C3D7" w14:textId="77777777" w:rsidR="003843A0" w:rsidRDefault="003843A0"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0703EB9" w14:textId="77777777" w:rsidR="00E673C9" w:rsidRPr="00F966DD" w:rsidRDefault="0035141C"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4E06DD">
      <w:pPr>
        <w:keepNext/>
        <w:keepLines/>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551ED2D3" w14:textId="77777777" w:rsidR="00551AD8" w:rsidRPr="00F966DD" w:rsidRDefault="00551AD8" w:rsidP="004E06DD">
      <w:pPr>
        <w:keepNext/>
        <w:keepLines/>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4E06DD">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F63A86C" w14:textId="0E5CC668" w:rsidR="007C1DE4" w:rsidRPr="007C1DE4" w:rsidRDefault="007C1DE4" w:rsidP="004E06DD">
      <w:pPr>
        <w:pStyle w:val="PODPODNASLOV"/>
        <w:keepNext/>
        <w:keepLines/>
        <w:rPr>
          <w:rFonts w:ascii="Century Gothic" w:hAnsi="Century Gothic"/>
          <w:sz w:val="22"/>
          <w:szCs w:val="22"/>
        </w:rPr>
      </w:pPr>
      <w:r w:rsidRPr="007C1DE4">
        <w:rPr>
          <w:rFonts w:ascii="Century Gothic" w:hAnsi="Century Gothic"/>
          <w:sz w:val="22"/>
          <w:szCs w:val="22"/>
        </w:rPr>
        <w:t xml:space="preserve">OGLED LOKACIJE </w:t>
      </w:r>
      <w:r w:rsidR="004B4372">
        <w:rPr>
          <w:rFonts w:ascii="Century Gothic" w:hAnsi="Century Gothic"/>
          <w:sz w:val="22"/>
          <w:szCs w:val="22"/>
        </w:rPr>
        <w:t>IN PODATKI O RABAH</w:t>
      </w:r>
    </w:p>
    <w:p w14:paraId="3F6593C7"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3843A0">
        <w:rPr>
          <w:rFonts w:ascii="Century Gothic" w:hAnsi="Century Gothic"/>
          <w:sz w:val="22"/>
          <w:szCs w:val="22"/>
        </w:rPr>
        <w:t xml:space="preserve">Na predlog kandidata, se mu lahko omogoči ogled lokacij iz seznama površin oziroma objektov, pri čemer ogled ni obvezen. </w:t>
      </w:r>
    </w:p>
    <w:p w14:paraId="36E31648" w14:textId="77777777" w:rsidR="003843A0" w:rsidRPr="003843A0" w:rsidRDefault="003843A0"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p>
    <w:p w14:paraId="40DA8B98" w14:textId="7F0F5D51" w:rsidR="003843A0" w:rsidRDefault="003843A0"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3843A0">
        <w:rPr>
          <w:rFonts w:ascii="Century Gothic" w:hAnsi="Century Gothic"/>
          <w:sz w:val="22"/>
          <w:szCs w:val="22"/>
        </w:rPr>
        <w:lastRenderedPageBreak/>
        <w:t xml:space="preserve">Kandidati predlog za izvedbo podrobnejšega ogleda, z navedbo lokacij, pošljejo po elektronski poti na naslov </w:t>
      </w:r>
      <w:hyperlink r:id="rId8" w:history="1">
        <w:r w:rsidR="002A16EE" w:rsidRPr="004D3D62">
          <w:rPr>
            <w:rStyle w:val="Hiperpovezava"/>
            <w:rFonts w:ascii="Century Gothic" w:hAnsi="Century Gothic"/>
            <w:sz w:val="22"/>
            <w:szCs w:val="22"/>
          </w:rPr>
          <w:t>jernej.hudournik@sostanj.si</w:t>
        </w:r>
      </w:hyperlink>
      <w:r w:rsidR="004B4372">
        <w:rPr>
          <w:rFonts w:ascii="Century Gothic" w:hAnsi="Century Gothic"/>
          <w:sz w:val="22"/>
          <w:szCs w:val="22"/>
        </w:rPr>
        <w:t xml:space="preserve"> </w:t>
      </w:r>
      <w:r w:rsidRPr="003843A0">
        <w:rPr>
          <w:rFonts w:ascii="Century Gothic" w:hAnsi="Century Gothic"/>
          <w:sz w:val="22"/>
          <w:szCs w:val="22"/>
        </w:rPr>
        <w:t>najkasneje 14 dni pred rokom za oddajo prijav.</w:t>
      </w:r>
    </w:p>
    <w:p w14:paraId="1B2A0BFB" w14:textId="77777777" w:rsidR="003843A0" w:rsidRDefault="003843A0"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p>
    <w:p w14:paraId="6D7F7B43" w14:textId="77DFF412" w:rsidR="004B4372" w:rsidRDefault="004B4372"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3843A0">
        <w:rPr>
          <w:rFonts w:ascii="Century Gothic" w:hAnsi="Century Gothic"/>
          <w:sz w:val="22"/>
          <w:szCs w:val="22"/>
        </w:rPr>
        <w:t>Kandidati</w:t>
      </w:r>
      <w:r>
        <w:rPr>
          <w:rFonts w:ascii="Century Gothic" w:hAnsi="Century Gothic"/>
          <w:sz w:val="22"/>
          <w:szCs w:val="22"/>
        </w:rPr>
        <w:t xml:space="preserve"> lahko zaprosijo tudi za dostop do podatkov glede rabe EE po objektih predvidenih za vključitev v samooskrbno skupnost. Kandidati naj prošnjo za dostop do podatkov </w:t>
      </w:r>
      <w:r w:rsidRPr="003843A0">
        <w:rPr>
          <w:rFonts w:ascii="Century Gothic" w:hAnsi="Century Gothic"/>
          <w:sz w:val="22"/>
          <w:szCs w:val="22"/>
        </w:rPr>
        <w:t xml:space="preserve">pošljejo po elektronski poti na naslov </w:t>
      </w:r>
      <w:hyperlink r:id="rId9" w:history="1">
        <w:r w:rsidR="002A16EE" w:rsidRPr="004D3D62">
          <w:rPr>
            <w:rStyle w:val="Hiperpovezava"/>
            <w:rFonts w:ascii="Century Gothic" w:hAnsi="Century Gothic"/>
            <w:sz w:val="22"/>
            <w:szCs w:val="22"/>
          </w:rPr>
          <w:t>jernej.hudournik@sostanj.si</w:t>
        </w:r>
      </w:hyperlink>
      <w:r>
        <w:rPr>
          <w:rFonts w:ascii="Century Gothic" w:hAnsi="Century Gothic"/>
          <w:sz w:val="22"/>
          <w:szCs w:val="22"/>
        </w:rPr>
        <w:t xml:space="preserve"> </w:t>
      </w:r>
      <w:r w:rsidRPr="003843A0">
        <w:rPr>
          <w:rFonts w:ascii="Century Gothic" w:hAnsi="Century Gothic"/>
          <w:sz w:val="22"/>
          <w:szCs w:val="22"/>
        </w:rPr>
        <w:t>najkasneje 14 dni pred rokom za oddajo prijav</w:t>
      </w:r>
      <w:r>
        <w:rPr>
          <w:rFonts w:ascii="Century Gothic" w:hAnsi="Century Gothic"/>
          <w:sz w:val="22"/>
          <w:szCs w:val="22"/>
        </w:rPr>
        <w:t xml:space="preserve">. </w:t>
      </w:r>
    </w:p>
    <w:p w14:paraId="7FB3D1F5" w14:textId="77777777" w:rsidR="004B4372" w:rsidRPr="003843A0" w:rsidRDefault="004B4372"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p>
    <w:p w14:paraId="45675144" w14:textId="217A2DF7" w:rsidR="007C1DE4" w:rsidRDefault="003843A0"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r>
        <w:rPr>
          <w:rFonts w:ascii="Century Gothic" w:hAnsi="Century Gothic"/>
          <w:sz w:val="22"/>
          <w:szCs w:val="22"/>
        </w:rPr>
        <w:t>Naročnik</w:t>
      </w:r>
      <w:r w:rsidRPr="003843A0">
        <w:rPr>
          <w:rFonts w:ascii="Century Gothic" w:hAnsi="Century Gothic"/>
          <w:sz w:val="22"/>
          <w:szCs w:val="22"/>
        </w:rPr>
        <w:t xml:space="preserve"> bo vsa pojasnila, ki bodo morebiti podana na ogledu in bi lahko vplivala na pripravo in oddajo popolne prijave ali ponudbe, objavil na Portalu javnih naročil.</w:t>
      </w:r>
    </w:p>
    <w:p w14:paraId="046FA3CF" w14:textId="77777777" w:rsidR="003843A0" w:rsidRDefault="003843A0" w:rsidP="004E06DD">
      <w:pPr>
        <w:keepNext/>
        <w:keepLines/>
        <w:widowControl w:val="0"/>
        <w:tabs>
          <w:tab w:val="left" w:pos="284"/>
          <w:tab w:val="left" w:pos="567"/>
          <w:tab w:val="left" w:pos="851"/>
        </w:tabs>
        <w:spacing w:line="276" w:lineRule="auto"/>
        <w:ind w:left="284"/>
        <w:jc w:val="both"/>
        <w:rPr>
          <w:rFonts w:ascii="Century Gothic" w:hAnsi="Century Gothic"/>
          <w:sz w:val="22"/>
          <w:szCs w:val="22"/>
        </w:rPr>
      </w:pPr>
    </w:p>
    <w:p w14:paraId="76167EFA" w14:textId="1B967C20" w:rsidR="00E86603" w:rsidRPr="00F966DD" w:rsidRDefault="00E86603"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4E06DD">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2F1FF8D2" w:rsidR="00E2124A" w:rsidRPr="00F966DD" w:rsidRDefault="00E2124A"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4E06DD">
      <w:pPr>
        <w:keepNext/>
        <w:keepLines/>
        <w:widowControl w:val="0"/>
        <w:spacing w:line="276" w:lineRule="auto"/>
        <w:ind w:left="284"/>
        <w:jc w:val="both"/>
        <w:rPr>
          <w:rFonts w:ascii="Century Gothic" w:hAnsi="Century Gothic"/>
          <w:sz w:val="22"/>
          <w:szCs w:val="22"/>
        </w:rPr>
      </w:pPr>
    </w:p>
    <w:p w14:paraId="31BA2D73" w14:textId="4DB36DA8" w:rsidR="00E2124A" w:rsidRPr="00F966DD" w:rsidRDefault="00E2124A"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F966DD" w:rsidRDefault="00E2124A" w:rsidP="004E06DD">
      <w:pPr>
        <w:keepNext/>
        <w:keepLines/>
        <w:widowControl w:val="0"/>
        <w:spacing w:line="276" w:lineRule="auto"/>
        <w:ind w:left="284"/>
        <w:jc w:val="both"/>
        <w:rPr>
          <w:rFonts w:ascii="Century Gothic" w:hAnsi="Century Gothic"/>
          <w:sz w:val="22"/>
          <w:szCs w:val="22"/>
        </w:rPr>
      </w:pPr>
    </w:p>
    <w:p w14:paraId="7E1E7C53" w14:textId="57DD69E8" w:rsidR="002A2DFF" w:rsidRPr="002A2DFF" w:rsidRDefault="002A2DFF" w:rsidP="004E06DD">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Ponudba se šteje za pravočasno oddano, če jo naročnik prejme preko uporabljenega informacijskega sistema</w:t>
      </w:r>
      <w:r w:rsidR="004869DC">
        <w:rPr>
          <w:rFonts w:ascii="Century Gothic" w:hAnsi="Century Gothic"/>
          <w:sz w:val="22"/>
          <w:szCs w:val="22"/>
        </w:rPr>
        <w:t xml:space="preserve"> </w:t>
      </w:r>
      <w:r w:rsidR="004869DC" w:rsidRPr="00F966DD">
        <w:rPr>
          <w:rFonts w:ascii="Century Gothic" w:hAnsi="Century Gothic"/>
          <w:sz w:val="22"/>
          <w:szCs w:val="22"/>
        </w:rPr>
        <w:t>S-Procurement</w:t>
      </w:r>
      <w:r w:rsidRPr="002A2DFF">
        <w:rPr>
          <w:rFonts w:ascii="Century Gothic" w:hAnsi="Century Gothic"/>
          <w:sz w:val="22"/>
          <w:szCs w:val="22"/>
        </w:rPr>
        <w:t xml:space="preserve"> najkasneje do roka za prejem ponudb, ki je določen v informacijskem sistemu</w:t>
      </w:r>
      <w:r w:rsidR="004869DC">
        <w:rPr>
          <w:rFonts w:ascii="Century Gothic" w:hAnsi="Century Gothic"/>
          <w:sz w:val="22"/>
          <w:szCs w:val="22"/>
        </w:rPr>
        <w:t xml:space="preserve"> </w:t>
      </w:r>
      <w:r w:rsidR="004869DC" w:rsidRPr="00F966DD">
        <w:rPr>
          <w:rFonts w:ascii="Century Gothic" w:hAnsi="Century Gothic"/>
          <w:sz w:val="22"/>
          <w:szCs w:val="22"/>
        </w:rPr>
        <w:t>S-Procurement</w:t>
      </w:r>
      <w:r w:rsidRPr="002A2DFF">
        <w:rPr>
          <w:rFonts w:ascii="Century Gothic" w:hAnsi="Century Gothic"/>
          <w:sz w:val="22"/>
          <w:szCs w:val="22"/>
        </w:rPr>
        <w:t xml:space="preserve">. </w:t>
      </w:r>
      <w:r w:rsidR="004869DC">
        <w:rPr>
          <w:rFonts w:ascii="Century Gothic" w:hAnsi="Century Gothic"/>
          <w:sz w:val="22"/>
          <w:szCs w:val="22"/>
        </w:rPr>
        <w:t xml:space="preserve">Za oddano šteje ponudba, ki je v informacijskem sistemu »S-Procurement« uspešno oddana. </w:t>
      </w:r>
      <w:r w:rsidRPr="002A2DFF">
        <w:rPr>
          <w:rFonts w:ascii="Century Gothic" w:hAnsi="Century Gothic"/>
          <w:sz w:val="22"/>
          <w:szCs w:val="22"/>
        </w:rPr>
        <w:t xml:space="preserve">Ponudniku je ob oddaji ponudbe na elektronski naslov posredovano tudi potrdilo o oddani ponudbi. </w:t>
      </w:r>
    </w:p>
    <w:p w14:paraId="729467AC" w14:textId="77777777" w:rsidR="002A2DFF" w:rsidRPr="002A2DFF" w:rsidRDefault="002A2DFF" w:rsidP="004E06DD">
      <w:pPr>
        <w:keepNext/>
        <w:keepLines/>
        <w:widowControl w:val="0"/>
        <w:spacing w:line="276" w:lineRule="auto"/>
        <w:ind w:left="284"/>
        <w:jc w:val="both"/>
        <w:rPr>
          <w:rFonts w:ascii="Century Gothic" w:hAnsi="Century Gothic"/>
          <w:sz w:val="22"/>
          <w:szCs w:val="22"/>
        </w:rPr>
      </w:pPr>
    </w:p>
    <w:p w14:paraId="72322CBF" w14:textId="17371573" w:rsidR="00E2124A" w:rsidRDefault="002A2DFF" w:rsidP="004E06DD">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F966DD" w:rsidRDefault="002A2DFF" w:rsidP="004E06DD">
      <w:pPr>
        <w:keepNext/>
        <w:keepLines/>
        <w:widowControl w:val="0"/>
        <w:spacing w:line="276" w:lineRule="auto"/>
        <w:ind w:left="284"/>
        <w:jc w:val="both"/>
        <w:rPr>
          <w:rFonts w:ascii="Century Gothic" w:hAnsi="Century Gothic"/>
          <w:sz w:val="22"/>
          <w:szCs w:val="22"/>
        </w:rPr>
      </w:pPr>
    </w:p>
    <w:p w14:paraId="09EB8783" w14:textId="77777777" w:rsidR="00E2124A" w:rsidRPr="00F966DD" w:rsidRDefault="00E2124A"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4E06DD">
      <w:pPr>
        <w:pStyle w:val="PODPODNASLOV"/>
        <w:keepNext/>
        <w:keepLines/>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298A56BB" w:rsidR="002A2DFF" w:rsidRPr="002A2DFF" w:rsidRDefault="002A2DFF" w:rsidP="004E06DD">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Ponudbena dokumentacija mora biti lastnoročno ali elektronsko podpisana s strani zakonitega zastopnika gospodarskega subjekta oziroma oseb</w:t>
      </w:r>
      <w:r w:rsidR="00F80857">
        <w:rPr>
          <w:rFonts w:ascii="Century Gothic" w:hAnsi="Century Gothic"/>
          <w:sz w:val="22"/>
          <w:szCs w:val="22"/>
        </w:rPr>
        <w:t>e</w:t>
      </w:r>
      <w:r w:rsidRPr="002A2DFF">
        <w:rPr>
          <w:rFonts w:ascii="Century Gothic" w:hAnsi="Century Gothic"/>
          <w:sz w:val="22"/>
          <w:szCs w:val="22"/>
        </w:rPr>
        <w:t xml:space="preserve">,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4E06DD">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Default="002A2DFF" w:rsidP="004E06DD">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lastRenderedPageBreak/>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77777777" w:rsidR="00E2124A" w:rsidRPr="00F966DD" w:rsidRDefault="00E2124A" w:rsidP="004E06DD">
      <w:pPr>
        <w:keepNext/>
        <w:keepLines/>
        <w:widowControl w:val="0"/>
        <w:spacing w:line="276" w:lineRule="auto"/>
        <w:ind w:left="284"/>
        <w:jc w:val="both"/>
        <w:rPr>
          <w:rFonts w:ascii="Century Gothic" w:hAnsi="Century Gothic"/>
          <w:sz w:val="22"/>
          <w:szCs w:val="22"/>
        </w:rPr>
      </w:pPr>
    </w:p>
    <w:p w14:paraId="40DD79E3" w14:textId="77777777" w:rsidR="00E86603" w:rsidRPr="00F966DD" w:rsidRDefault="00E86603"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3B2E1DA0" w:rsidR="007C420D" w:rsidRPr="00F966DD" w:rsidRDefault="007C420D" w:rsidP="004E06DD">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w:t>
      </w:r>
      <w:r w:rsidR="003141D3">
        <w:rPr>
          <w:rFonts w:ascii="Century Gothic" w:eastAsiaTheme="minorEastAsia" w:hAnsi="Century Gothic"/>
          <w:sz w:val="22"/>
          <w:szCs w:val="22"/>
        </w:rPr>
        <w:t>bodo</w:t>
      </w:r>
      <w:r w:rsidR="003141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 xml:space="preserve">oddali ponudbe, bo posredovan zapisnik o odpiranju ponudb v okviru sistema »S-Procurement«. </w:t>
      </w:r>
    </w:p>
    <w:p w14:paraId="299005A8" w14:textId="77777777" w:rsidR="007C420D" w:rsidRDefault="007C420D" w:rsidP="004E06DD">
      <w:pPr>
        <w:keepNext/>
        <w:keepLines/>
        <w:widowControl w:val="0"/>
        <w:spacing w:line="276" w:lineRule="auto"/>
        <w:ind w:left="284"/>
        <w:jc w:val="both"/>
        <w:rPr>
          <w:rFonts w:ascii="Century Gothic" w:hAnsi="Century Gothic"/>
          <w:sz w:val="22"/>
          <w:szCs w:val="22"/>
        </w:rPr>
      </w:pPr>
    </w:p>
    <w:p w14:paraId="395CBA5C" w14:textId="77777777" w:rsidR="00374371" w:rsidRPr="00F966DD" w:rsidRDefault="00374371" w:rsidP="004E06DD">
      <w:pPr>
        <w:keepNext/>
        <w:keepLines/>
        <w:widowControl w:val="0"/>
        <w:spacing w:line="276" w:lineRule="auto"/>
        <w:ind w:left="284"/>
        <w:jc w:val="both"/>
        <w:rPr>
          <w:rFonts w:ascii="Century Gothic" w:hAnsi="Century Gothic"/>
          <w:sz w:val="22"/>
          <w:szCs w:val="22"/>
        </w:rPr>
      </w:pPr>
    </w:p>
    <w:p w14:paraId="1535BDCC" w14:textId="77777777" w:rsidR="007C420D" w:rsidRPr="00F966DD" w:rsidRDefault="007C420D" w:rsidP="004E06DD">
      <w:pPr>
        <w:pStyle w:val="PODPODNASLOV"/>
        <w:keepNext/>
        <w:keepLines/>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11A8434D" w:rsidR="007C420D" w:rsidRPr="00F966DD" w:rsidRDefault="007C420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prevzemajo vse stroške priprave in oddaje ponudbe, vključno s stroški finančnih zavarovanj in drugimi morebitnimi stroški, ki bi jim nastali v postopku izbire najugodnejšega ponudnika. Ponudnik</w:t>
      </w:r>
      <w:r w:rsidR="003141D3">
        <w:rPr>
          <w:rFonts w:ascii="Century Gothic" w:hAnsi="Century Gothic"/>
          <w:sz w:val="22"/>
          <w:szCs w:val="22"/>
        </w:rPr>
        <w:t>i</w:t>
      </w:r>
      <w:r w:rsidRPr="00F966DD">
        <w:rPr>
          <w:rFonts w:ascii="Century Gothic" w:hAnsi="Century Gothic"/>
          <w:sz w:val="22"/>
          <w:szCs w:val="22"/>
        </w:rPr>
        <w:t xml:space="preserve">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4E06DD">
      <w:pPr>
        <w:keepNext/>
        <w:keepLines/>
        <w:widowControl w:val="0"/>
        <w:spacing w:line="276" w:lineRule="auto"/>
        <w:ind w:left="284"/>
        <w:jc w:val="both"/>
        <w:rPr>
          <w:rFonts w:ascii="Century Gothic" w:hAnsi="Century Gothic"/>
          <w:sz w:val="22"/>
          <w:szCs w:val="22"/>
        </w:rPr>
      </w:pPr>
    </w:p>
    <w:p w14:paraId="35F0A465" w14:textId="77777777" w:rsidR="007C420D" w:rsidRPr="00F966DD" w:rsidRDefault="007C420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84B9F02" w14:textId="77777777" w:rsidR="00D2139A" w:rsidRPr="00F966DD" w:rsidRDefault="00D2139A" w:rsidP="004E06DD">
      <w:pPr>
        <w:pStyle w:val="PODPODNASLOV"/>
        <w:keepNext/>
        <w:keepLines/>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64F8D163"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w:t>
      </w:r>
    </w:p>
    <w:p w14:paraId="76A60839" w14:textId="77777777" w:rsidR="00B37F4C" w:rsidRPr="00F966DD" w:rsidRDefault="00B37F4C" w:rsidP="004E06DD">
      <w:pPr>
        <w:keepNext/>
        <w:keepLines/>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4E06DD">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11A6EDE4" w:rsidR="00F966DD" w:rsidRPr="00F966DD" w:rsidRDefault="00F966DD" w:rsidP="004E06DD">
      <w:pPr>
        <w:pStyle w:val="Odstavekseznama"/>
        <w:keepNext/>
        <w:keepLines/>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vodilni partner, ki je pooblaščen za podpis skupne ponudbe ter ostali partnerji ter njihovi deleži pri izvedbi posla</w:t>
      </w:r>
      <w:r w:rsidR="00DA11B6">
        <w:rPr>
          <w:rFonts w:ascii="Century Gothic" w:hAnsi="Century Gothic"/>
          <w:sz w:val="22"/>
          <w:szCs w:val="22"/>
        </w:rPr>
        <w:t>,</w:t>
      </w:r>
      <w:r w:rsidRPr="00F966DD">
        <w:rPr>
          <w:rFonts w:ascii="Century Gothic" w:hAnsi="Century Gothic"/>
          <w:sz w:val="22"/>
          <w:szCs w:val="22"/>
        </w:rPr>
        <w:t xml:space="preserve"> </w:t>
      </w:r>
    </w:p>
    <w:p w14:paraId="71D26D46" w14:textId="645A6D51" w:rsidR="00F966DD" w:rsidRPr="00F966DD" w:rsidRDefault="00F966DD" w:rsidP="004E06DD">
      <w:pPr>
        <w:pStyle w:val="Odstavekseznama"/>
        <w:keepNext/>
        <w:keepLines/>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način obračunavanja in plačevanja izstavljenih računov</w:t>
      </w:r>
      <w:r w:rsidR="00DA11B6">
        <w:rPr>
          <w:rFonts w:ascii="Century Gothic" w:hAnsi="Century Gothic"/>
          <w:sz w:val="22"/>
          <w:szCs w:val="22"/>
        </w:rPr>
        <w:t>,</w:t>
      </w:r>
      <w:r w:rsidRPr="00F966DD">
        <w:rPr>
          <w:rFonts w:ascii="Century Gothic" w:hAnsi="Century Gothic"/>
          <w:sz w:val="22"/>
          <w:szCs w:val="22"/>
        </w:rPr>
        <w:t xml:space="preserve"> </w:t>
      </w:r>
    </w:p>
    <w:p w14:paraId="30B71369" w14:textId="77777777" w:rsidR="00F966DD" w:rsidRPr="00F966DD" w:rsidRDefault="00F966DD" w:rsidP="004E06DD">
      <w:pPr>
        <w:pStyle w:val="Odstavekseznama"/>
        <w:keepNext/>
        <w:keepLines/>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4E06DD">
      <w:pPr>
        <w:keepNext/>
        <w:keepLines/>
        <w:widowControl w:val="0"/>
        <w:spacing w:line="276" w:lineRule="auto"/>
        <w:ind w:left="284"/>
        <w:jc w:val="both"/>
        <w:rPr>
          <w:rFonts w:ascii="Century Gothic" w:hAnsi="Century Gothic"/>
          <w:sz w:val="22"/>
          <w:szCs w:val="22"/>
        </w:rPr>
      </w:pPr>
    </w:p>
    <w:p w14:paraId="0523C433" w14:textId="77777777" w:rsidR="00F966DD" w:rsidRPr="00F966DD" w:rsidRDefault="00F966D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lastRenderedPageBreak/>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4E06DD">
      <w:pPr>
        <w:keepNext/>
        <w:keepLines/>
        <w:widowControl w:val="0"/>
        <w:spacing w:line="276" w:lineRule="auto"/>
        <w:jc w:val="both"/>
        <w:rPr>
          <w:rFonts w:ascii="Century Gothic" w:hAnsi="Century Gothic"/>
          <w:sz w:val="22"/>
          <w:szCs w:val="22"/>
        </w:rPr>
      </w:pPr>
    </w:p>
    <w:p w14:paraId="22F677CA" w14:textId="77777777" w:rsidR="00F966DD" w:rsidRPr="00F966DD" w:rsidRDefault="00F966D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4E06DD">
      <w:pPr>
        <w:keepNext/>
        <w:keepLines/>
        <w:widowControl w:val="0"/>
        <w:spacing w:line="276" w:lineRule="auto"/>
        <w:ind w:left="284"/>
        <w:jc w:val="both"/>
        <w:rPr>
          <w:rFonts w:ascii="Century Gothic" w:hAnsi="Century Gothic"/>
          <w:sz w:val="22"/>
          <w:szCs w:val="22"/>
        </w:rPr>
      </w:pPr>
    </w:p>
    <w:p w14:paraId="4080E1E7" w14:textId="4273299C" w:rsidR="00B934D4" w:rsidRDefault="00F966DD"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r w:rsidR="00B37F4C">
        <w:rPr>
          <w:rFonts w:ascii="Century Gothic" w:hAnsi="Century Gothic"/>
          <w:sz w:val="22"/>
          <w:szCs w:val="22"/>
        </w:rPr>
        <w:t xml:space="preserve"> </w:t>
      </w:r>
    </w:p>
    <w:p w14:paraId="599D9C90" w14:textId="77777777" w:rsidR="00B37F4C" w:rsidRDefault="00B37F4C" w:rsidP="004E06DD">
      <w:pPr>
        <w:keepNext/>
        <w:keepLines/>
        <w:widowControl w:val="0"/>
        <w:spacing w:line="276" w:lineRule="auto"/>
        <w:ind w:left="284"/>
        <w:jc w:val="both"/>
        <w:rPr>
          <w:rFonts w:ascii="Century Gothic" w:hAnsi="Century Gothic"/>
          <w:sz w:val="22"/>
          <w:szCs w:val="22"/>
        </w:rPr>
      </w:pPr>
    </w:p>
    <w:p w14:paraId="46C49B48" w14:textId="77777777" w:rsidR="00B37F4C" w:rsidRDefault="00B37F4C" w:rsidP="004E06DD">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F85EA3A" w14:textId="77777777" w:rsidR="00B37F4C" w:rsidRPr="00B934D4" w:rsidRDefault="00B37F4C" w:rsidP="004E06DD">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B934D4" w:rsidRDefault="00B37F4C" w:rsidP="004E06DD">
      <w:pPr>
        <w:keepNext/>
        <w:keepLines/>
        <w:spacing w:line="276" w:lineRule="auto"/>
        <w:ind w:left="284"/>
        <w:jc w:val="both"/>
        <w:rPr>
          <w:rFonts w:ascii="Century Gothic" w:hAnsi="Century Gothic"/>
          <w:sz w:val="22"/>
          <w:szCs w:val="22"/>
        </w:rPr>
      </w:pPr>
    </w:p>
    <w:p w14:paraId="3B7934F5" w14:textId="77777777" w:rsidR="00B37F4C" w:rsidRPr="00B934D4" w:rsidRDefault="00B37F4C" w:rsidP="004E06DD">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3F16ABB" w14:textId="77777777" w:rsidR="00B37F4C" w:rsidRPr="00B934D4" w:rsidRDefault="00B37F4C" w:rsidP="004E06DD">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podizvajanje na obrazcu </w:t>
      </w:r>
      <w:r w:rsidRPr="00B934D4">
        <w:rPr>
          <w:rFonts w:ascii="Century Gothic" w:hAnsi="Century Gothic"/>
          <w:b/>
          <w:bCs/>
          <w:sz w:val="22"/>
          <w:szCs w:val="22"/>
        </w:rPr>
        <w:t>OBR-Izjava</w:t>
      </w:r>
      <w:r>
        <w:rPr>
          <w:rFonts w:ascii="Century Gothic" w:hAnsi="Century Gothic"/>
          <w:b/>
          <w:bCs/>
          <w:sz w:val="22"/>
          <w:szCs w:val="22"/>
        </w:rPr>
        <w:t xml:space="preserve"> o izpolnjevanju pogojev</w:t>
      </w:r>
      <w:r w:rsidRPr="00B934D4">
        <w:rPr>
          <w:rFonts w:ascii="Century Gothic" w:hAnsi="Century Gothic"/>
          <w:b/>
          <w:bCs/>
          <w:sz w:val="22"/>
          <w:szCs w:val="22"/>
        </w:rPr>
        <w:t>,</w:t>
      </w:r>
    </w:p>
    <w:p w14:paraId="4F984599" w14:textId="77777777" w:rsidR="00B37F4C" w:rsidRPr="00B934D4" w:rsidRDefault="00B37F4C" w:rsidP="004E06DD">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sz w:val="22"/>
          <w:szCs w:val="22"/>
        </w:rPr>
        <w:t xml:space="preserve">izpolnjene </w:t>
      </w:r>
      <w:r>
        <w:rPr>
          <w:rFonts w:ascii="Century Gothic" w:hAnsi="Century Gothic"/>
          <w:b/>
          <w:bCs/>
          <w:sz w:val="22"/>
          <w:szCs w:val="22"/>
        </w:rPr>
        <w:t xml:space="preserve">ESPD obrazce </w:t>
      </w:r>
      <w:r>
        <w:rPr>
          <w:rFonts w:ascii="Century Gothic" w:hAnsi="Century Gothic"/>
          <w:sz w:val="22"/>
          <w:szCs w:val="22"/>
        </w:rPr>
        <w:t>podizvajalcev;</w:t>
      </w:r>
    </w:p>
    <w:p w14:paraId="1FB2EB3B" w14:textId="77777777" w:rsidR="00B37F4C" w:rsidRPr="00B934D4" w:rsidRDefault="00B37F4C" w:rsidP="004E06DD">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p>
    <w:p w14:paraId="30A256A7" w14:textId="77777777" w:rsidR="00B37F4C" w:rsidRDefault="00B37F4C" w:rsidP="004E06DD">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950C904" w14:textId="77777777" w:rsidR="00B934D4" w:rsidRPr="00B934D4" w:rsidRDefault="00B934D4" w:rsidP="004E06DD">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4E06DD">
      <w:pPr>
        <w:pStyle w:val="PODPODNASLOV"/>
        <w:keepNext/>
        <w:keepLines/>
        <w:numPr>
          <w:ilvl w:val="0"/>
          <w:numId w:val="0"/>
        </w:numPr>
        <w:spacing w:line="276" w:lineRule="auto"/>
        <w:ind w:left="284"/>
        <w:rPr>
          <w:rFonts w:ascii="Century Gothic" w:hAnsi="Century Gothic"/>
          <w:sz w:val="22"/>
          <w:szCs w:val="22"/>
        </w:rPr>
      </w:pPr>
    </w:p>
    <w:p w14:paraId="1FDADE06" w14:textId="217E1580" w:rsidR="002246CE" w:rsidRPr="00F966DD" w:rsidRDefault="002246CE" w:rsidP="004E06DD">
      <w:pPr>
        <w:pStyle w:val="PODPODNASLOV"/>
        <w:keepNext/>
        <w:keepLines/>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4E06DD">
      <w:pPr>
        <w:keepNext/>
        <w:keepLines/>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4E06DD">
      <w:pPr>
        <w:keepNext/>
        <w:keepLines/>
        <w:numPr>
          <w:ilvl w:val="0"/>
          <w:numId w:val="10"/>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4E06DD">
      <w:pPr>
        <w:keepNext/>
        <w:keepLines/>
        <w:numPr>
          <w:ilvl w:val="0"/>
          <w:numId w:val="10"/>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4E06DD">
      <w:pPr>
        <w:keepNext/>
        <w:keepLines/>
        <w:spacing w:line="276" w:lineRule="auto"/>
        <w:rPr>
          <w:rFonts w:ascii="Century Gothic" w:hAnsi="Century Gothic"/>
          <w:sz w:val="22"/>
          <w:szCs w:val="22"/>
        </w:rPr>
      </w:pPr>
    </w:p>
    <w:p w14:paraId="60E7AFB9" w14:textId="77777777" w:rsidR="002246CE" w:rsidRPr="00F966DD" w:rsidRDefault="002246CE" w:rsidP="004E06DD">
      <w:pPr>
        <w:keepNext/>
        <w:keepLines/>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4E06DD">
      <w:pPr>
        <w:keepNext/>
        <w:keepLines/>
        <w:spacing w:line="276" w:lineRule="auto"/>
        <w:rPr>
          <w:rFonts w:ascii="Century Gothic" w:hAnsi="Century Gothic"/>
          <w:sz w:val="22"/>
          <w:szCs w:val="22"/>
        </w:rPr>
      </w:pPr>
    </w:p>
    <w:p w14:paraId="358AC010" w14:textId="77777777" w:rsidR="002246CE" w:rsidRPr="00F966DD" w:rsidRDefault="002246CE" w:rsidP="004E06DD">
      <w:pPr>
        <w:keepNext/>
        <w:keepLines/>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4E06DD">
      <w:pPr>
        <w:keepNext/>
        <w:keepLines/>
        <w:spacing w:line="276" w:lineRule="auto"/>
        <w:ind w:left="280"/>
        <w:jc w:val="both"/>
        <w:rPr>
          <w:rFonts w:ascii="Century Gothic" w:eastAsia="Trebuchet MS" w:hAnsi="Century Gothic"/>
          <w:sz w:val="22"/>
          <w:szCs w:val="22"/>
        </w:rPr>
      </w:pPr>
    </w:p>
    <w:p w14:paraId="69A6DEC6" w14:textId="4C9E0B55" w:rsidR="002246CE" w:rsidRPr="00F966DD" w:rsidRDefault="002246CE" w:rsidP="004E06DD">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4869DC">
        <w:rPr>
          <w:rFonts w:ascii="Century Gothic" w:hAnsi="Century Gothic"/>
          <w:sz w:val="22"/>
          <w:szCs w:val="22"/>
        </w:rPr>
        <w:t>,</w:t>
      </w:r>
      <w:r w:rsidR="00731E24">
        <w:rPr>
          <w:rFonts w:ascii="Century Gothic" w:hAnsi="Century Gothic"/>
          <w:sz w:val="22"/>
          <w:szCs w:val="22"/>
        </w:rPr>
        <w:t xml:space="preserve"> </w:t>
      </w:r>
      <w:r w:rsidRPr="00F966DD">
        <w:rPr>
          <w:rFonts w:ascii="Century Gothic" w:hAnsi="Century Gothic"/>
          <w:sz w:val="22"/>
          <w:szCs w:val="22"/>
        </w:rPr>
        <w:t>za vsakega partnerja</w:t>
      </w:r>
      <w:r w:rsidR="004869DC">
        <w:rPr>
          <w:rFonts w:ascii="Century Gothic" w:hAnsi="Century Gothic"/>
          <w:sz w:val="22"/>
          <w:szCs w:val="22"/>
        </w:rPr>
        <w:t xml:space="preserve"> in vsakega nominiranega podizvajalca</w:t>
      </w:r>
      <w:r w:rsidRPr="00F966DD">
        <w:rPr>
          <w:rFonts w:ascii="Century Gothic" w:hAnsi="Century Gothic"/>
          <w:sz w:val="22"/>
          <w:szCs w:val="22"/>
        </w:rPr>
        <w:t>) podpisanega na</w:t>
      </w:r>
      <w:r w:rsidR="004869DC">
        <w:rPr>
          <w:rFonts w:ascii="Century Gothic" w:hAnsi="Century Gothic"/>
          <w:sz w:val="22"/>
          <w:szCs w:val="22"/>
        </w:rPr>
        <w:t xml:space="preserve"> enega od</w:t>
      </w:r>
      <w:r w:rsidRPr="00F966DD">
        <w:rPr>
          <w:rFonts w:ascii="Century Gothic" w:hAnsi="Century Gothic"/>
          <w:sz w:val="22"/>
          <w:szCs w:val="22"/>
        </w:rPr>
        <w:t xml:space="preserve"> način</w:t>
      </w:r>
      <w:r w:rsidR="004869DC">
        <w:rPr>
          <w:rFonts w:ascii="Century Gothic" w:hAnsi="Century Gothic"/>
          <w:sz w:val="22"/>
          <w:szCs w:val="22"/>
        </w:rPr>
        <w:t>ov</w:t>
      </w:r>
      <w:r w:rsidRPr="00F966DD">
        <w:rPr>
          <w:rFonts w:ascii="Century Gothic" w:hAnsi="Century Gothic"/>
          <w:sz w:val="22"/>
          <w:szCs w:val="22"/>
        </w:rPr>
        <w:t>:</w:t>
      </w:r>
    </w:p>
    <w:p w14:paraId="41BD3BF4" w14:textId="611BB5DC" w:rsidR="002246CE" w:rsidRPr="00F966DD" w:rsidRDefault="002246CE" w:rsidP="004E06DD">
      <w:pPr>
        <w:pStyle w:val="Odstavekseznama"/>
        <w:keepNext/>
        <w:keepLines/>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r w:rsidR="00304D2B">
        <w:rPr>
          <w:rFonts w:ascii="Century Gothic" w:hAnsi="Century Gothic"/>
          <w:sz w:val="22"/>
          <w:szCs w:val="22"/>
        </w:rPr>
        <w:t>PDF</w:t>
      </w:r>
      <w:r w:rsidRPr="00F966DD">
        <w:rPr>
          <w:rFonts w:ascii="Century Gothic" w:hAnsi="Century Gothic"/>
          <w:sz w:val="22"/>
          <w:szCs w:val="22"/>
        </w:rPr>
        <w:t xml:space="preserve"> ali drugi obliki;</w:t>
      </w:r>
    </w:p>
    <w:p w14:paraId="13B1DA4F" w14:textId="77777777" w:rsidR="002246CE" w:rsidRPr="00F966DD" w:rsidRDefault="002246CE" w:rsidP="004E06DD">
      <w:pPr>
        <w:pStyle w:val="Odstavekseznama"/>
        <w:keepNext/>
        <w:keepLines/>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10"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11"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4E06DD">
      <w:pPr>
        <w:keepNext/>
        <w:keepLines/>
        <w:spacing w:line="276" w:lineRule="auto"/>
        <w:ind w:left="284"/>
        <w:jc w:val="both"/>
        <w:rPr>
          <w:rFonts w:ascii="Century Gothic" w:hAnsi="Century Gothic"/>
          <w:sz w:val="22"/>
          <w:szCs w:val="22"/>
        </w:rPr>
      </w:pPr>
    </w:p>
    <w:p w14:paraId="00D3AA40" w14:textId="77777777" w:rsidR="002246CE" w:rsidRPr="00F966DD" w:rsidRDefault="002246CE" w:rsidP="004E06DD">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4E06DD">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4E06DD">
      <w:pPr>
        <w:pStyle w:val="PODPODNASLOV"/>
        <w:keepNext/>
        <w:keepLines/>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4E06DD">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18B4F6C2"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Pr>
          <w:rFonts w:ascii="Century Gothic" w:eastAsiaTheme="minorEastAsia" w:hAnsi="Century Gothic"/>
          <w:sz w:val="22"/>
          <w:szCs w:val="22"/>
        </w:rPr>
        <w:t>ponudbe</w:t>
      </w:r>
      <w:r w:rsidRPr="00F966DD">
        <w:rPr>
          <w:rFonts w:ascii="Century Gothic" w:eastAsiaTheme="minorEastAsia" w:hAnsi="Century Gothic"/>
          <w:sz w:val="22"/>
          <w:szCs w:val="22"/>
        </w:rPr>
        <w:t xml:space="preserve"> oblikovane neodvisno in da ni nevarnosti negativnega vpliva na konkurenco med ponudniki.</w:t>
      </w:r>
    </w:p>
    <w:p w14:paraId="7EEE8CFD" w14:textId="77777777" w:rsidR="00D2139A" w:rsidRPr="00F966DD" w:rsidRDefault="00D2139A" w:rsidP="004E06DD">
      <w:pPr>
        <w:keepNext/>
        <w:keepLines/>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4E06DD">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p>
    <w:p w14:paraId="3451304F" w14:textId="5AAF95B5"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lastRenderedPageBreak/>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 xml:space="preserve">Pri preverjanju podatkov iz uradnih evidenc bo naročnik upošteval vsa dokazila in listine, ki </w:t>
      </w:r>
      <w:r w:rsidR="004869DC" w:rsidRPr="004869DC">
        <w:rPr>
          <w:rFonts w:ascii="Century Gothic" w:hAnsi="Century Gothic"/>
          <w:sz w:val="22"/>
          <w:szCs w:val="22"/>
        </w:rPr>
        <w:t>ni</w:t>
      </w:r>
      <w:r w:rsidR="004869DC">
        <w:rPr>
          <w:rFonts w:ascii="Century Gothic" w:hAnsi="Century Gothic"/>
          <w:sz w:val="22"/>
          <w:szCs w:val="22"/>
        </w:rPr>
        <w:t>so</w:t>
      </w:r>
      <w:r w:rsidR="004869DC" w:rsidRPr="004869DC">
        <w:rPr>
          <w:rFonts w:ascii="Century Gothic" w:hAnsi="Century Gothic"/>
          <w:sz w:val="22"/>
          <w:szCs w:val="22"/>
        </w:rPr>
        <w:t xml:space="preserve"> starejš</w:t>
      </w:r>
      <w:r w:rsidR="004869DC">
        <w:rPr>
          <w:rFonts w:ascii="Century Gothic" w:hAnsi="Century Gothic"/>
          <w:sz w:val="22"/>
          <w:szCs w:val="22"/>
        </w:rPr>
        <w:t>e</w:t>
      </w:r>
      <w:r w:rsidR="004869DC" w:rsidRPr="004869DC">
        <w:rPr>
          <w:rFonts w:ascii="Century Gothic" w:hAnsi="Century Gothic"/>
          <w:sz w:val="22"/>
          <w:szCs w:val="22"/>
        </w:rPr>
        <w:t xml:space="preserve"> od 4 mesecev, šteto od roka za oddajo ponudb, ali </w:t>
      </w:r>
      <w:r w:rsidR="004869DC">
        <w:rPr>
          <w:rFonts w:ascii="Century Gothic" w:hAnsi="Century Gothic"/>
          <w:sz w:val="22"/>
          <w:szCs w:val="22"/>
        </w:rPr>
        <w:t>so</w:t>
      </w:r>
      <w:r w:rsidR="004869DC" w:rsidRPr="004869DC">
        <w:rPr>
          <w:rFonts w:ascii="Century Gothic" w:hAnsi="Century Gothic"/>
          <w:sz w:val="22"/>
          <w:szCs w:val="22"/>
        </w:rPr>
        <w:t xml:space="preserve"> pridobljen</w:t>
      </w:r>
      <w:r w:rsidR="004869DC">
        <w:rPr>
          <w:rFonts w:ascii="Century Gothic" w:hAnsi="Century Gothic"/>
          <w:sz w:val="22"/>
          <w:szCs w:val="22"/>
        </w:rPr>
        <w:t>e</w:t>
      </w:r>
      <w:r w:rsidR="004869DC" w:rsidRPr="004869DC">
        <w:rPr>
          <w:rFonts w:ascii="Century Gothic" w:hAnsi="Century Gothic"/>
          <w:sz w:val="22"/>
          <w:szCs w:val="22"/>
        </w:rPr>
        <w:t xml:space="preserve"> najpozneje v 90 dneh od roka za oddajo ponudb</w:t>
      </w:r>
      <w:r w:rsidRPr="00F966DD">
        <w:rPr>
          <w:rFonts w:ascii="Century Gothic" w:hAnsi="Century Gothic"/>
          <w:sz w:val="22"/>
          <w:szCs w:val="22"/>
        </w:rPr>
        <w:t>.</w:t>
      </w:r>
    </w:p>
    <w:p w14:paraId="29B7148D"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4E06DD">
      <w:pPr>
        <w:keepNext/>
        <w:keepLines/>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4E06DD">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32C321C1" w14:textId="77777777" w:rsidR="003310D8" w:rsidRPr="00F966DD" w:rsidRDefault="003310D8" w:rsidP="004E06DD">
      <w:pPr>
        <w:keepNext/>
        <w:keepLines/>
        <w:widowControl w:val="0"/>
        <w:spacing w:line="276" w:lineRule="auto"/>
        <w:ind w:left="284"/>
        <w:jc w:val="both"/>
        <w:rPr>
          <w:rFonts w:ascii="Century Gothic" w:eastAsiaTheme="minorEastAsia" w:hAnsi="Century Gothic"/>
          <w:sz w:val="22"/>
          <w:szCs w:val="22"/>
        </w:rPr>
      </w:pPr>
    </w:p>
    <w:p w14:paraId="72B85887" w14:textId="77777777" w:rsidR="00D2139A" w:rsidRPr="00F966DD" w:rsidRDefault="00D2139A" w:rsidP="004E06DD">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4E06DD">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4E06DD">
      <w:pPr>
        <w:keepNext/>
        <w:keepLines/>
        <w:spacing w:line="276" w:lineRule="auto"/>
        <w:ind w:left="284"/>
        <w:jc w:val="both"/>
        <w:rPr>
          <w:rFonts w:ascii="Century Gothic" w:hAnsi="Century Gothic"/>
          <w:sz w:val="22"/>
          <w:szCs w:val="22"/>
        </w:rPr>
      </w:pPr>
    </w:p>
    <w:p w14:paraId="1A8DDC4C" w14:textId="2CF2D550" w:rsidR="00F966DD" w:rsidRPr="00F966DD" w:rsidRDefault="00F966DD" w:rsidP="004E06DD">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F966DD" w:rsidRDefault="00F966DD" w:rsidP="004E06DD">
      <w:pPr>
        <w:keepNext/>
        <w:keepLines/>
        <w:spacing w:line="276" w:lineRule="auto"/>
        <w:ind w:left="284"/>
        <w:jc w:val="both"/>
        <w:rPr>
          <w:rFonts w:ascii="Century Gothic" w:hAnsi="Century Gothic"/>
          <w:sz w:val="22"/>
          <w:szCs w:val="22"/>
        </w:rPr>
      </w:pPr>
    </w:p>
    <w:p w14:paraId="42696DBD" w14:textId="77777777" w:rsidR="00F966DD" w:rsidRPr="00F966DD" w:rsidRDefault="00F966DD" w:rsidP="004E06DD">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4E06DD">
      <w:pPr>
        <w:pStyle w:val="BULLETSTEXT10pt"/>
        <w:keepNext/>
        <w:keepLines/>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4E06DD">
      <w:pPr>
        <w:pStyle w:val="BULLETSTEXT10pt"/>
        <w:keepNext/>
        <w:keepLines/>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4E06DD">
      <w:pPr>
        <w:pStyle w:val="BULLETSTEXT10pt"/>
        <w:keepNext/>
        <w:keepLines/>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4E06DD">
      <w:pPr>
        <w:pStyle w:val="BULLETSTEXT10pt"/>
        <w:keepNext/>
        <w:keepLines/>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4E06DD">
      <w:pPr>
        <w:pStyle w:val="BULLETSTEXT10pt"/>
        <w:keepNext/>
        <w:keepLines/>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pooblastilo za zastopanje v predrevizijskem in revizijskem postopku, če vlagatelj nastopa s pooblaščencem,</w:t>
      </w:r>
    </w:p>
    <w:p w14:paraId="354F8A11" w14:textId="63DF9F62" w:rsidR="00F966DD" w:rsidRPr="00F966DD" w:rsidRDefault="00F966DD" w:rsidP="004E06DD">
      <w:pPr>
        <w:pStyle w:val="BULLETSTEXT10pt"/>
        <w:keepNext/>
        <w:keepLines/>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7C1DE4">
        <w:rPr>
          <w:rFonts w:ascii="Century Gothic" w:hAnsi="Century Gothic"/>
          <w:sz w:val="22"/>
          <w:szCs w:val="22"/>
        </w:rPr>
        <w:t>4</w:t>
      </w:r>
      <w:r w:rsidRPr="00F966DD">
        <w:rPr>
          <w:rFonts w:ascii="Century Gothic" w:hAnsi="Century Gothic"/>
          <w:sz w:val="22"/>
          <w:szCs w:val="22"/>
        </w:rPr>
        <w:t>.000</w:t>
      </w:r>
      <w:r w:rsidR="00C75096">
        <w:rPr>
          <w:rFonts w:ascii="Century Gothic" w:hAnsi="Century Gothic"/>
          <w:sz w:val="22"/>
          <w:szCs w:val="22"/>
        </w:rPr>
        <w:t>,00</w:t>
      </w:r>
      <w:r w:rsidRPr="00F966DD">
        <w:rPr>
          <w:rFonts w:ascii="Century Gothic" w:hAnsi="Century Gothic"/>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4E06DD">
      <w:pPr>
        <w:pStyle w:val="BULLETSTEXT10pt"/>
        <w:keepNext/>
        <w:keepLines/>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4E06DD">
      <w:pPr>
        <w:pStyle w:val="BULLETSTEXT10pt"/>
        <w:keepNext/>
        <w:keepLines/>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4E06DD">
      <w:pPr>
        <w:pStyle w:val="BULLETSTEXT10pt"/>
        <w:keepNext/>
        <w:keepLines/>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4E06DD">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Default="00D2139A" w:rsidP="004E06DD">
      <w:pPr>
        <w:keepNext/>
        <w:keepLines/>
        <w:widowControl w:val="0"/>
        <w:spacing w:line="276" w:lineRule="auto"/>
        <w:ind w:left="284"/>
        <w:jc w:val="both"/>
        <w:rPr>
          <w:rFonts w:ascii="Century Gothic" w:hAnsi="Century Gothic"/>
          <w:sz w:val="22"/>
          <w:szCs w:val="22"/>
        </w:rPr>
      </w:pPr>
    </w:p>
    <w:p w14:paraId="30579432" w14:textId="4C938B31" w:rsidR="004E06DD" w:rsidRDefault="004E06DD">
      <w:pPr>
        <w:rPr>
          <w:rFonts w:ascii="Century Gothic" w:hAnsi="Century Gothic"/>
          <w:sz w:val="22"/>
          <w:szCs w:val="22"/>
        </w:rPr>
      </w:pPr>
      <w:r>
        <w:rPr>
          <w:rFonts w:ascii="Century Gothic" w:hAnsi="Century Gothic"/>
          <w:sz w:val="22"/>
          <w:szCs w:val="22"/>
        </w:rPr>
        <w:br w:type="page"/>
      </w:r>
    </w:p>
    <w:p w14:paraId="534FBEE0" w14:textId="77777777" w:rsidR="00747AED" w:rsidRPr="00F966DD" w:rsidRDefault="00747AED" w:rsidP="004E06DD">
      <w:pPr>
        <w:keepNext/>
        <w:keepLines/>
        <w:widowControl w:val="0"/>
        <w:spacing w:line="276" w:lineRule="auto"/>
        <w:ind w:left="284"/>
        <w:jc w:val="both"/>
        <w:rPr>
          <w:rFonts w:ascii="Century Gothic" w:hAnsi="Century Gothic"/>
          <w:sz w:val="22"/>
          <w:szCs w:val="22"/>
        </w:rPr>
      </w:pPr>
    </w:p>
    <w:p w14:paraId="502F070C" w14:textId="77777777" w:rsidR="00D2139A" w:rsidRPr="00747AED" w:rsidRDefault="00D2139A" w:rsidP="004E06DD">
      <w:pPr>
        <w:pStyle w:val="PODNASLOV"/>
        <w:keepNext/>
        <w:keepLines/>
        <w:widowControl w:val="0"/>
        <w:numPr>
          <w:ilvl w:val="0"/>
          <w:numId w:val="6"/>
        </w:numPr>
        <w:spacing w:after="0" w:line="276" w:lineRule="auto"/>
        <w:ind w:left="709" w:hanging="425"/>
        <w:rPr>
          <w:rFonts w:ascii="Century Gothic" w:hAnsi="Century Gothic"/>
        </w:rPr>
      </w:pPr>
      <w:r w:rsidRPr="00747AED">
        <w:rPr>
          <w:rFonts w:ascii="Century Gothic" w:hAnsi="Century Gothic"/>
        </w:rPr>
        <w:t>merila za izbiro najugodnejšega ponudnika</w:t>
      </w:r>
    </w:p>
    <w:p w14:paraId="1D4F89CB" w14:textId="1947175B" w:rsidR="00032E36" w:rsidRDefault="00032E36" w:rsidP="004E06DD">
      <w:pPr>
        <w:keepNext/>
        <w:keepLines/>
        <w:spacing w:line="276" w:lineRule="auto"/>
        <w:ind w:left="284"/>
        <w:jc w:val="both"/>
        <w:rPr>
          <w:rFonts w:ascii="Century Gothic" w:eastAsiaTheme="minorEastAsia" w:hAnsi="Century Gothic"/>
          <w:sz w:val="22"/>
          <w:szCs w:val="22"/>
        </w:rPr>
      </w:pPr>
    </w:p>
    <w:p w14:paraId="33F24134" w14:textId="77777777" w:rsidR="00601271" w:rsidRDefault="00601271" w:rsidP="004E06DD">
      <w:pPr>
        <w:keepNext/>
        <w:keepLines/>
        <w:spacing w:line="276" w:lineRule="auto"/>
        <w:ind w:left="284"/>
        <w:jc w:val="both"/>
        <w:rPr>
          <w:rFonts w:ascii="Century Gothic" w:eastAsiaTheme="minorEastAsia" w:hAnsi="Century Gothic"/>
          <w:b/>
          <w:bCs/>
          <w:sz w:val="22"/>
          <w:szCs w:val="22"/>
        </w:rPr>
      </w:pPr>
      <w:r w:rsidRPr="00551AD8">
        <w:rPr>
          <w:rFonts w:ascii="Century Gothic" w:eastAsiaTheme="minorEastAsia" w:hAnsi="Century Gothic"/>
          <w:b/>
          <w:bCs/>
          <w:sz w:val="22"/>
          <w:szCs w:val="22"/>
        </w:rPr>
        <w:t xml:space="preserve">Merilo za izbor je ekonomsko najugodnejša ponudba. </w:t>
      </w:r>
    </w:p>
    <w:p w14:paraId="6FBC300B" w14:textId="77777777" w:rsidR="00601271" w:rsidRPr="00551AD8" w:rsidRDefault="00601271" w:rsidP="004E06DD">
      <w:pPr>
        <w:keepNext/>
        <w:keepLines/>
        <w:spacing w:line="276" w:lineRule="auto"/>
        <w:ind w:left="284"/>
        <w:jc w:val="both"/>
        <w:rPr>
          <w:rFonts w:ascii="Century Gothic" w:eastAsiaTheme="minorEastAsia" w:hAnsi="Century Gothic"/>
          <w:b/>
          <w:bCs/>
          <w:sz w:val="22"/>
          <w:szCs w:val="22"/>
        </w:rPr>
      </w:pPr>
    </w:p>
    <w:p w14:paraId="67A02279" w14:textId="797B96C0" w:rsidR="003843A0"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r w:rsidRPr="00F70A39">
        <w:rPr>
          <w:rFonts w:ascii="Century Gothic" w:hAnsi="Century Gothic" w:cs="Tahoma"/>
          <w:sz w:val="22"/>
          <w:szCs w:val="22"/>
        </w:rPr>
        <w:t xml:space="preserve">Končne ponudbe, podane po izvedenem dialogu, bodo ocenjene glede na merilo »ekonomsko najugodnejše ponudbe« za izbor </w:t>
      </w:r>
      <w:r w:rsidR="008728BD">
        <w:rPr>
          <w:rFonts w:ascii="Century Gothic" w:hAnsi="Century Gothic" w:cs="Tahoma"/>
          <w:sz w:val="22"/>
          <w:szCs w:val="22"/>
        </w:rPr>
        <w:t>ponudnika</w:t>
      </w:r>
      <w:r w:rsidRPr="00F70A39">
        <w:rPr>
          <w:rFonts w:ascii="Century Gothic" w:hAnsi="Century Gothic" w:cs="Tahoma"/>
          <w:sz w:val="22"/>
          <w:szCs w:val="22"/>
        </w:rPr>
        <w:t xml:space="preserve">. Skupna ocena ponudnika se po tem merilu izračuna kot vsota točk, pridobljenih na podlagi naslednjih podmeril (A + B + C): razmerje in formule med in za posamezno podmerilo bodo </w:t>
      </w:r>
      <w:r w:rsidR="008728BD">
        <w:rPr>
          <w:rFonts w:ascii="Century Gothic" w:hAnsi="Century Gothic" w:cs="Tahoma"/>
          <w:sz w:val="22"/>
          <w:szCs w:val="22"/>
        </w:rPr>
        <w:t xml:space="preserve">podrobneje </w:t>
      </w:r>
      <w:r w:rsidRPr="00F70A39">
        <w:rPr>
          <w:rFonts w:ascii="Century Gothic" w:hAnsi="Century Gothic" w:cs="Tahoma"/>
          <w:sz w:val="22"/>
          <w:szCs w:val="22"/>
        </w:rPr>
        <w:t xml:space="preserve">opredeljeni v povabilu k oddaji končne ponudbe. </w:t>
      </w:r>
    </w:p>
    <w:p w14:paraId="055769BB" w14:textId="77777777" w:rsidR="003843A0" w:rsidRPr="00F70A39"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p>
    <w:p w14:paraId="057FE262" w14:textId="3E00ABD0" w:rsidR="003843A0" w:rsidRPr="00F70A39" w:rsidRDefault="003843A0" w:rsidP="004E06DD">
      <w:pPr>
        <w:pStyle w:val="BULLETSTEXT10pt"/>
        <w:keepNext/>
        <w:keepLines/>
        <w:numPr>
          <w:ilvl w:val="0"/>
          <w:numId w:val="19"/>
        </w:numPr>
        <w:spacing w:line="276" w:lineRule="auto"/>
        <w:jc w:val="both"/>
        <w:rPr>
          <w:rFonts w:ascii="Century Gothic" w:hAnsi="Century Gothic" w:cs="Tahoma"/>
          <w:b/>
          <w:bCs/>
          <w:sz w:val="22"/>
          <w:szCs w:val="22"/>
        </w:rPr>
      </w:pPr>
      <w:r w:rsidRPr="00F70A39">
        <w:rPr>
          <w:rFonts w:ascii="Century Gothic" w:hAnsi="Century Gothic" w:cs="Tahoma"/>
          <w:b/>
          <w:bCs/>
          <w:sz w:val="22"/>
          <w:szCs w:val="22"/>
        </w:rPr>
        <w:t xml:space="preserve">Najnižji strošek električne energije za </w:t>
      </w:r>
      <w:r>
        <w:rPr>
          <w:rFonts w:ascii="Century Gothic" w:hAnsi="Century Gothic" w:cs="Tahoma"/>
          <w:b/>
          <w:bCs/>
          <w:sz w:val="22"/>
          <w:szCs w:val="22"/>
        </w:rPr>
        <w:t>naročnika</w:t>
      </w:r>
      <w:r w:rsidRPr="00F70A39">
        <w:rPr>
          <w:rFonts w:ascii="Century Gothic" w:hAnsi="Century Gothic" w:cs="Tahoma"/>
          <w:b/>
          <w:bCs/>
          <w:sz w:val="22"/>
          <w:szCs w:val="22"/>
        </w:rPr>
        <w:t xml:space="preserve"> in </w:t>
      </w:r>
      <w:r>
        <w:rPr>
          <w:rFonts w:ascii="Century Gothic" w:hAnsi="Century Gothic" w:cs="Tahoma"/>
          <w:b/>
          <w:bCs/>
          <w:sz w:val="22"/>
          <w:szCs w:val="22"/>
        </w:rPr>
        <w:t>člane samooskrbne skupnosti</w:t>
      </w:r>
      <w:r w:rsidRPr="00F70A39">
        <w:rPr>
          <w:rFonts w:ascii="Century Gothic" w:hAnsi="Century Gothic" w:cs="Tahoma"/>
          <w:b/>
          <w:bCs/>
          <w:sz w:val="22"/>
          <w:szCs w:val="22"/>
        </w:rPr>
        <w:t>:</w:t>
      </w:r>
    </w:p>
    <w:p w14:paraId="161C8CF7" w14:textId="77777777" w:rsidR="003843A0" w:rsidRPr="00F70A39" w:rsidRDefault="003843A0" w:rsidP="004E06DD">
      <w:pPr>
        <w:pStyle w:val="BULLETSTEXT10pt"/>
        <w:keepNext/>
        <w:keepLines/>
        <w:numPr>
          <w:ilvl w:val="0"/>
          <w:numId w:val="0"/>
        </w:numPr>
        <w:spacing w:line="276" w:lineRule="auto"/>
        <w:ind w:left="644"/>
        <w:jc w:val="both"/>
        <w:rPr>
          <w:rFonts w:ascii="Century Gothic" w:hAnsi="Century Gothic" w:cs="Tahoma"/>
          <w:sz w:val="22"/>
          <w:szCs w:val="22"/>
        </w:rPr>
      </w:pPr>
    </w:p>
    <w:p w14:paraId="40DFF91D" w14:textId="77777777" w:rsidR="007361AC"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r w:rsidRPr="00F70A39">
        <w:rPr>
          <w:rFonts w:ascii="Century Gothic" w:hAnsi="Century Gothic" w:cs="Tahoma"/>
          <w:sz w:val="22"/>
          <w:szCs w:val="22"/>
        </w:rPr>
        <w:t xml:space="preserve">Ponudnik, ki bo v končni ponudbi ponudil najnižji strošek električne energije za </w:t>
      </w:r>
      <w:r w:rsidRPr="003843A0">
        <w:rPr>
          <w:rFonts w:ascii="Century Gothic" w:hAnsi="Century Gothic" w:cs="Tahoma"/>
          <w:sz w:val="22"/>
          <w:szCs w:val="22"/>
        </w:rPr>
        <w:t>naročnika in člane samooskrbne skupnosti</w:t>
      </w:r>
      <w:r w:rsidRPr="00F70A39">
        <w:rPr>
          <w:rFonts w:ascii="Century Gothic" w:hAnsi="Century Gothic" w:cs="Tahoma"/>
          <w:sz w:val="22"/>
          <w:szCs w:val="22"/>
        </w:rPr>
        <w:t xml:space="preserve">, bo po tem podmerilu prejel najvišje število točk. Ostale ponudbe po tem podmerilu prejmejo sorazmerno nižje število točk, glede na ponujen strošek električne energije za </w:t>
      </w:r>
      <w:r w:rsidRPr="003843A0">
        <w:rPr>
          <w:rFonts w:ascii="Century Gothic" w:hAnsi="Century Gothic" w:cs="Tahoma"/>
          <w:sz w:val="22"/>
          <w:szCs w:val="22"/>
        </w:rPr>
        <w:t>naročnika in člane samooskrbne skupnosti</w:t>
      </w:r>
      <w:r w:rsidRPr="00F70A39">
        <w:rPr>
          <w:rFonts w:ascii="Century Gothic" w:hAnsi="Century Gothic" w:cs="Tahoma"/>
          <w:sz w:val="22"/>
          <w:szCs w:val="22"/>
        </w:rPr>
        <w:t>.</w:t>
      </w:r>
      <w:r>
        <w:rPr>
          <w:rFonts w:ascii="Century Gothic" w:hAnsi="Century Gothic" w:cs="Tahoma"/>
          <w:sz w:val="22"/>
          <w:szCs w:val="22"/>
        </w:rPr>
        <w:t xml:space="preserve"> </w:t>
      </w:r>
    </w:p>
    <w:p w14:paraId="1075B40A" w14:textId="77777777" w:rsidR="007361AC" w:rsidRDefault="007361AC" w:rsidP="004E06DD">
      <w:pPr>
        <w:pStyle w:val="BULLETSTEXT10pt"/>
        <w:keepNext/>
        <w:keepLines/>
        <w:numPr>
          <w:ilvl w:val="0"/>
          <w:numId w:val="0"/>
        </w:numPr>
        <w:spacing w:line="276" w:lineRule="auto"/>
        <w:ind w:left="284"/>
        <w:jc w:val="both"/>
        <w:rPr>
          <w:rFonts w:ascii="Century Gothic" w:hAnsi="Century Gothic" w:cs="Tahoma"/>
          <w:sz w:val="22"/>
          <w:szCs w:val="22"/>
        </w:rPr>
      </w:pPr>
    </w:p>
    <w:p w14:paraId="365D05BD" w14:textId="77777777" w:rsidR="007361AC"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r>
        <w:rPr>
          <w:rFonts w:ascii="Century Gothic" w:hAnsi="Century Gothic" w:cs="Tahoma"/>
          <w:sz w:val="22"/>
          <w:szCs w:val="22"/>
        </w:rPr>
        <w:t>Pri tem merilu se ocenjuje</w:t>
      </w:r>
      <w:r w:rsidR="007361AC">
        <w:rPr>
          <w:rFonts w:ascii="Century Gothic" w:hAnsi="Century Gothic" w:cs="Tahoma"/>
          <w:sz w:val="22"/>
          <w:szCs w:val="22"/>
        </w:rPr>
        <w:t>:</w:t>
      </w:r>
    </w:p>
    <w:p w14:paraId="411221B6" w14:textId="452CB564" w:rsidR="007361AC" w:rsidRPr="004B4372" w:rsidRDefault="007361AC" w:rsidP="004E06DD">
      <w:pPr>
        <w:pStyle w:val="BULLETSTEXT10pt"/>
        <w:keepNext/>
        <w:keepLines/>
        <w:numPr>
          <w:ilvl w:val="0"/>
          <w:numId w:val="20"/>
        </w:numPr>
        <w:spacing w:line="276" w:lineRule="auto"/>
        <w:jc w:val="both"/>
        <w:rPr>
          <w:rFonts w:ascii="Century Gothic" w:hAnsi="Century Gothic" w:cs="Tahoma"/>
          <w:b/>
          <w:bCs/>
          <w:sz w:val="22"/>
          <w:szCs w:val="22"/>
        </w:rPr>
      </w:pPr>
      <w:r w:rsidRPr="007361AC">
        <w:rPr>
          <w:b/>
          <w:bCs/>
          <w:color w:val="000000" w:themeColor="text1"/>
          <w:sz w:val="22"/>
          <w:szCs w:val="22"/>
        </w:rPr>
        <w:t xml:space="preserve">cena električne energije proizvedene iz sončnih elektrarn (SE), ki bod postavljene v okviru </w:t>
      </w:r>
      <w:r w:rsidRPr="004B4372">
        <w:rPr>
          <w:b/>
          <w:bCs/>
          <w:color w:val="000000" w:themeColor="text1"/>
          <w:sz w:val="22"/>
          <w:szCs w:val="22"/>
        </w:rPr>
        <w:t xml:space="preserve">prve faze javnega naročila – </w:t>
      </w:r>
      <w:r w:rsidR="002A16EE">
        <w:rPr>
          <w:b/>
          <w:bCs/>
          <w:color w:val="000000" w:themeColor="text1"/>
          <w:sz w:val="22"/>
          <w:szCs w:val="22"/>
        </w:rPr>
        <w:t>4</w:t>
      </w:r>
      <w:r w:rsidR="004B4372" w:rsidRPr="004B4372">
        <w:rPr>
          <w:b/>
          <w:bCs/>
          <w:color w:val="000000" w:themeColor="text1"/>
          <w:sz w:val="22"/>
          <w:szCs w:val="22"/>
        </w:rPr>
        <w:t>0</w:t>
      </w:r>
      <w:r w:rsidRPr="004B4372">
        <w:rPr>
          <w:b/>
          <w:bCs/>
          <w:color w:val="000000" w:themeColor="text1"/>
          <w:sz w:val="22"/>
          <w:szCs w:val="22"/>
        </w:rPr>
        <w:t xml:space="preserve"> točk</w:t>
      </w:r>
    </w:p>
    <w:p w14:paraId="6C3EC01B" w14:textId="715ECD6C" w:rsidR="007361AC" w:rsidRPr="004B4372" w:rsidRDefault="003843A0" w:rsidP="004E06DD">
      <w:pPr>
        <w:pStyle w:val="BULLETSTEXT10pt"/>
        <w:keepNext/>
        <w:keepLines/>
        <w:numPr>
          <w:ilvl w:val="0"/>
          <w:numId w:val="20"/>
        </w:numPr>
        <w:spacing w:line="276" w:lineRule="auto"/>
        <w:jc w:val="both"/>
        <w:rPr>
          <w:rFonts w:ascii="Century Gothic" w:hAnsi="Century Gothic" w:cs="Tahoma"/>
          <w:b/>
          <w:bCs/>
          <w:sz w:val="22"/>
          <w:szCs w:val="22"/>
        </w:rPr>
      </w:pPr>
      <w:r w:rsidRPr="004B4372">
        <w:rPr>
          <w:rFonts w:ascii="Century Gothic" w:hAnsi="Century Gothic" w:cs="Tahoma"/>
          <w:b/>
          <w:bCs/>
          <w:sz w:val="22"/>
          <w:szCs w:val="22"/>
        </w:rPr>
        <w:t>cena</w:t>
      </w:r>
      <w:r w:rsidR="007361AC" w:rsidRPr="004B4372">
        <w:rPr>
          <w:rFonts w:ascii="Century Gothic" w:hAnsi="Century Gothic" w:cs="Tahoma"/>
          <w:b/>
          <w:bCs/>
          <w:sz w:val="22"/>
          <w:szCs w:val="22"/>
        </w:rPr>
        <w:t xml:space="preserve"> dobave mankov</w:t>
      </w:r>
      <w:r w:rsidRPr="004B4372">
        <w:rPr>
          <w:rFonts w:ascii="Century Gothic" w:hAnsi="Century Gothic" w:cs="Tahoma"/>
          <w:b/>
          <w:bCs/>
          <w:sz w:val="22"/>
          <w:szCs w:val="22"/>
        </w:rPr>
        <w:t xml:space="preserve"> EE </w:t>
      </w:r>
      <w:r w:rsidR="007361AC" w:rsidRPr="004B4372">
        <w:rPr>
          <w:b/>
          <w:bCs/>
          <w:color w:val="000000" w:themeColor="text1"/>
          <w:sz w:val="22"/>
          <w:szCs w:val="22"/>
        </w:rPr>
        <w:t xml:space="preserve">– </w:t>
      </w:r>
      <w:r w:rsidR="002A16EE">
        <w:rPr>
          <w:b/>
          <w:bCs/>
          <w:color w:val="000000" w:themeColor="text1"/>
          <w:sz w:val="22"/>
          <w:szCs w:val="22"/>
        </w:rPr>
        <w:t>4</w:t>
      </w:r>
      <w:r w:rsidR="004B4372" w:rsidRPr="004B4372">
        <w:rPr>
          <w:b/>
          <w:bCs/>
          <w:color w:val="000000" w:themeColor="text1"/>
          <w:sz w:val="22"/>
          <w:szCs w:val="22"/>
        </w:rPr>
        <w:t>0</w:t>
      </w:r>
      <w:r w:rsidR="007361AC" w:rsidRPr="004B4372">
        <w:rPr>
          <w:b/>
          <w:bCs/>
          <w:color w:val="000000" w:themeColor="text1"/>
          <w:sz w:val="22"/>
          <w:szCs w:val="22"/>
        </w:rPr>
        <w:t xml:space="preserve"> točk</w:t>
      </w:r>
    </w:p>
    <w:p w14:paraId="60589E85" w14:textId="00E15C2B" w:rsidR="003843A0" w:rsidRPr="004B4372" w:rsidRDefault="003843A0" w:rsidP="004E06DD">
      <w:pPr>
        <w:pStyle w:val="BULLETSTEXT10pt"/>
        <w:keepNext/>
        <w:keepLines/>
        <w:numPr>
          <w:ilvl w:val="0"/>
          <w:numId w:val="20"/>
        </w:numPr>
        <w:spacing w:line="276" w:lineRule="auto"/>
        <w:jc w:val="both"/>
        <w:rPr>
          <w:rFonts w:ascii="Century Gothic" w:hAnsi="Century Gothic" w:cs="Tahoma"/>
          <w:b/>
          <w:bCs/>
          <w:sz w:val="22"/>
          <w:szCs w:val="22"/>
        </w:rPr>
      </w:pPr>
      <w:r w:rsidRPr="004B4372">
        <w:rPr>
          <w:rFonts w:ascii="Century Gothic" w:hAnsi="Century Gothic" w:cs="Tahoma"/>
          <w:b/>
          <w:bCs/>
          <w:sz w:val="22"/>
          <w:szCs w:val="22"/>
        </w:rPr>
        <w:t>cena</w:t>
      </w:r>
      <w:r w:rsidR="007361AC" w:rsidRPr="004B4372">
        <w:rPr>
          <w:rFonts w:ascii="Century Gothic" w:hAnsi="Century Gothic" w:cs="Tahoma"/>
          <w:b/>
          <w:bCs/>
          <w:sz w:val="22"/>
          <w:szCs w:val="22"/>
        </w:rPr>
        <w:t xml:space="preserve"> odkupa viškov</w:t>
      </w:r>
      <w:r w:rsidRPr="004B4372">
        <w:rPr>
          <w:rFonts w:ascii="Century Gothic" w:hAnsi="Century Gothic" w:cs="Tahoma"/>
          <w:b/>
          <w:bCs/>
          <w:sz w:val="22"/>
          <w:szCs w:val="22"/>
        </w:rPr>
        <w:t xml:space="preserve"> EE </w:t>
      </w:r>
      <w:r w:rsidR="007361AC" w:rsidRPr="004B4372">
        <w:rPr>
          <w:b/>
          <w:bCs/>
          <w:color w:val="000000" w:themeColor="text1"/>
          <w:sz w:val="22"/>
          <w:szCs w:val="22"/>
        </w:rPr>
        <w:t xml:space="preserve">– </w:t>
      </w:r>
      <w:r w:rsidR="004B4372" w:rsidRPr="004B4372">
        <w:rPr>
          <w:b/>
          <w:bCs/>
          <w:color w:val="000000" w:themeColor="text1"/>
          <w:sz w:val="22"/>
          <w:szCs w:val="22"/>
        </w:rPr>
        <w:t>5</w:t>
      </w:r>
      <w:r w:rsidR="007361AC" w:rsidRPr="004B4372">
        <w:rPr>
          <w:b/>
          <w:bCs/>
          <w:color w:val="000000" w:themeColor="text1"/>
          <w:sz w:val="22"/>
          <w:szCs w:val="22"/>
        </w:rPr>
        <w:t xml:space="preserve"> točk</w:t>
      </w:r>
    </w:p>
    <w:p w14:paraId="42C63666" w14:textId="77777777" w:rsidR="003843A0"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p>
    <w:p w14:paraId="4921B7FA" w14:textId="70C0434A" w:rsidR="003843A0" w:rsidRPr="004B4372" w:rsidRDefault="003843A0" w:rsidP="004E06DD">
      <w:pPr>
        <w:pStyle w:val="BULLETSTEXT10pt"/>
        <w:keepNext/>
        <w:keepLines/>
        <w:numPr>
          <w:ilvl w:val="0"/>
          <w:numId w:val="19"/>
        </w:numPr>
        <w:spacing w:line="276" w:lineRule="auto"/>
        <w:jc w:val="both"/>
        <w:rPr>
          <w:rFonts w:ascii="Century Gothic" w:hAnsi="Century Gothic" w:cs="Tahoma"/>
          <w:b/>
          <w:bCs/>
          <w:sz w:val="22"/>
          <w:szCs w:val="22"/>
        </w:rPr>
      </w:pPr>
      <w:r w:rsidRPr="004B4372">
        <w:rPr>
          <w:rFonts w:ascii="Century Gothic" w:hAnsi="Century Gothic" w:cs="Tahoma"/>
          <w:b/>
          <w:bCs/>
          <w:sz w:val="22"/>
          <w:szCs w:val="22"/>
        </w:rPr>
        <w:t xml:space="preserve">Najnižja vrednost </w:t>
      </w:r>
      <w:bookmarkStart w:id="4" w:name="_Hlk197889490"/>
      <w:r w:rsidR="007361AC" w:rsidRPr="004B4372">
        <w:rPr>
          <w:rFonts w:ascii="Century Gothic" w:hAnsi="Century Gothic" w:cs="Tahoma"/>
          <w:b/>
          <w:bCs/>
          <w:sz w:val="22"/>
          <w:szCs w:val="22"/>
        </w:rPr>
        <w:t xml:space="preserve">izvedbe sončnih elektrarn </w:t>
      </w:r>
      <w:bookmarkEnd w:id="4"/>
      <w:r w:rsidR="007361AC" w:rsidRPr="004B4372">
        <w:rPr>
          <w:rFonts w:ascii="Century Gothic" w:hAnsi="Century Gothic" w:cs="Tahoma"/>
          <w:b/>
          <w:bCs/>
          <w:sz w:val="22"/>
          <w:szCs w:val="22"/>
        </w:rPr>
        <w:t>(</w:t>
      </w:r>
      <w:r w:rsidR="004B4372" w:rsidRPr="004B4372">
        <w:rPr>
          <w:b/>
          <w:bCs/>
          <w:color w:val="000000" w:themeColor="text1"/>
          <w:sz w:val="22"/>
          <w:szCs w:val="22"/>
        </w:rPr>
        <w:t>10</w:t>
      </w:r>
      <w:r w:rsidR="007361AC" w:rsidRPr="004B4372">
        <w:rPr>
          <w:b/>
          <w:bCs/>
          <w:color w:val="000000" w:themeColor="text1"/>
          <w:sz w:val="22"/>
          <w:szCs w:val="22"/>
        </w:rPr>
        <w:t xml:space="preserve"> točk)</w:t>
      </w:r>
      <w:r w:rsidRPr="004B4372">
        <w:rPr>
          <w:rFonts w:ascii="Century Gothic" w:hAnsi="Century Gothic" w:cs="Tahoma"/>
          <w:b/>
          <w:bCs/>
          <w:sz w:val="22"/>
          <w:szCs w:val="22"/>
        </w:rPr>
        <w:t>:</w:t>
      </w:r>
    </w:p>
    <w:p w14:paraId="2D9BD241" w14:textId="77777777" w:rsidR="003843A0" w:rsidRPr="004B4372"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p>
    <w:p w14:paraId="4DDDD8AF" w14:textId="1DDB3544" w:rsidR="003843A0"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r w:rsidRPr="004B4372">
        <w:rPr>
          <w:rFonts w:ascii="Century Gothic" w:hAnsi="Century Gothic" w:cs="Tahoma"/>
          <w:sz w:val="22"/>
          <w:szCs w:val="22"/>
        </w:rPr>
        <w:t xml:space="preserve">Ponudnik, ki bo v končni ponudbi ponudil najnižjo vrednost </w:t>
      </w:r>
      <w:r w:rsidR="007361AC" w:rsidRPr="004B4372">
        <w:rPr>
          <w:rFonts w:ascii="Century Gothic" w:hAnsi="Century Gothic" w:cs="Tahoma"/>
          <w:sz w:val="22"/>
          <w:szCs w:val="22"/>
        </w:rPr>
        <w:t>izvedbe sončnih elektrarn</w:t>
      </w:r>
      <w:r w:rsidRPr="004B4372">
        <w:rPr>
          <w:rFonts w:ascii="Century Gothic" w:hAnsi="Century Gothic" w:cs="Tahoma"/>
          <w:sz w:val="22"/>
          <w:szCs w:val="22"/>
        </w:rPr>
        <w:t xml:space="preserve">, bo po tem podmerilu prejel najvišje število točk. Ostale ponudbe po tem podmerilu prejmejo sorazmerno nižje število točk, glede na ponujeno vrednost </w:t>
      </w:r>
      <w:r w:rsidR="007361AC" w:rsidRPr="004B4372">
        <w:rPr>
          <w:rFonts w:ascii="Century Gothic" w:hAnsi="Century Gothic" w:cs="Tahoma"/>
          <w:sz w:val="22"/>
          <w:szCs w:val="22"/>
        </w:rPr>
        <w:t>izvedbe sončnih elektrarn</w:t>
      </w:r>
      <w:r w:rsidRPr="004B4372">
        <w:rPr>
          <w:rFonts w:ascii="Century Gothic" w:hAnsi="Century Gothic" w:cs="Tahoma"/>
          <w:sz w:val="22"/>
          <w:szCs w:val="22"/>
        </w:rPr>
        <w:t>.</w:t>
      </w:r>
      <w:r w:rsidR="007361AC" w:rsidRPr="004B4372">
        <w:rPr>
          <w:rFonts w:ascii="Century Gothic" w:hAnsi="Century Gothic" w:cs="Tahoma"/>
          <w:sz w:val="22"/>
          <w:szCs w:val="22"/>
        </w:rPr>
        <w:t xml:space="preserve"> Vrednost izvedbe sončnih elektrarn ne sme presegati </w:t>
      </w:r>
      <w:r w:rsidR="00F02864" w:rsidRPr="004B4372">
        <w:rPr>
          <w:rFonts w:ascii="Century Gothic" w:hAnsi="Century Gothic" w:cs="Tahoma"/>
          <w:sz w:val="22"/>
          <w:szCs w:val="22"/>
        </w:rPr>
        <w:t>1.000,00</w:t>
      </w:r>
      <w:r w:rsidR="007361AC" w:rsidRPr="004B4372">
        <w:rPr>
          <w:rFonts w:ascii="Century Gothic" w:hAnsi="Century Gothic" w:cs="Tahoma"/>
          <w:sz w:val="22"/>
          <w:szCs w:val="22"/>
        </w:rPr>
        <w:t xml:space="preserve"> EUR</w:t>
      </w:r>
      <w:r w:rsidR="00F02864" w:rsidRPr="004B4372">
        <w:rPr>
          <w:rFonts w:ascii="Century Gothic" w:hAnsi="Century Gothic" w:cs="Tahoma"/>
          <w:sz w:val="22"/>
          <w:szCs w:val="22"/>
        </w:rPr>
        <w:t xml:space="preserve"> z DDV</w:t>
      </w:r>
      <w:r w:rsidR="007361AC" w:rsidRPr="004B4372">
        <w:rPr>
          <w:rFonts w:ascii="Century Gothic" w:hAnsi="Century Gothic" w:cs="Tahoma"/>
          <w:sz w:val="22"/>
          <w:szCs w:val="22"/>
        </w:rPr>
        <w:t>/KWp. V primeru, da bo ponudnik ponudil vrednot izvedbe sončnih elektrarn v višji vrednosti bo njegova ponudba zavrnjena, kot nedopustna.</w:t>
      </w:r>
    </w:p>
    <w:p w14:paraId="52CE9FF1" w14:textId="77777777" w:rsidR="003843A0" w:rsidRPr="00F70A39"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p>
    <w:p w14:paraId="5BDACFBE" w14:textId="71C5A17C" w:rsidR="003843A0" w:rsidRPr="004B4372" w:rsidRDefault="003843A0" w:rsidP="004E06DD">
      <w:pPr>
        <w:pStyle w:val="BULLETSTEXT10pt"/>
        <w:keepNext/>
        <w:keepLines/>
        <w:numPr>
          <w:ilvl w:val="0"/>
          <w:numId w:val="19"/>
        </w:numPr>
        <w:spacing w:line="276" w:lineRule="auto"/>
        <w:jc w:val="both"/>
        <w:rPr>
          <w:rFonts w:ascii="Century Gothic" w:hAnsi="Century Gothic" w:cs="Tahoma"/>
          <w:b/>
          <w:bCs/>
          <w:sz w:val="22"/>
          <w:szCs w:val="22"/>
        </w:rPr>
      </w:pPr>
      <w:r w:rsidRPr="004B4372">
        <w:rPr>
          <w:rFonts w:ascii="Century Gothic" w:hAnsi="Century Gothic" w:cs="Tahoma"/>
          <w:b/>
          <w:bCs/>
          <w:sz w:val="22"/>
          <w:szCs w:val="22"/>
        </w:rPr>
        <w:t>Najvišji delež samooskrbe</w:t>
      </w:r>
      <w:r w:rsidR="007361AC" w:rsidRPr="004B4372">
        <w:rPr>
          <w:rFonts w:ascii="Century Gothic" w:hAnsi="Century Gothic" w:cs="Tahoma"/>
          <w:b/>
          <w:bCs/>
          <w:sz w:val="22"/>
          <w:szCs w:val="22"/>
        </w:rPr>
        <w:t xml:space="preserve"> (</w:t>
      </w:r>
      <w:r w:rsidR="007361AC" w:rsidRPr="004B4372">
        <w:rPr>
          <w:b/>
          <w:bCs/>
          <w:color w:val="000000" w:themeColor="text1"/>
          <w:sz w:val="22"/>
          <w:szCs w:val="22"/>
        </w:rPr>
        <w:t xml:space="preserve"> </w:t>
      </w:r>
      <w:r w:rsidR="004B4372" w:rsidRPr="004B4372">
        <w:rPr>
          <w:b/>
          <w:bCs/>
          <w:color w:val="000000" w:themeColor="text1"/>
          <w:sz w:val="22"/>
          <w:szCs w:val="22"/>
        </w:rPr>
        <w:t xml:space="preserve">5 </w:t>
      </w:r>
      <w:r w:rsidR="007361AC" w:rsidRPr="004B4372">
        <w:rPr>
          <w:b/>
          <w:bCs/>
          <w:color w:val="000000" w:themeColor="text1"/>
          <w:sz w:val="22"/>
          <w:szCs w:val="22"/>
        </w:rPr>
        <w:t>točk)</w:t>
      </w:r>
      <w:r w:rsidRPr="004B4372">
        <w:rPr>
          <w:rFonts w:ascii="Century Gothic" w:hAnsi="Century Gothic" w:cs="Tahoma"/>
          <w:b/>
          <w:bCs/>
          <w:sz w:val="22"/>
          <w:szCs w:val="22"/>
        </w:rPr>
        <w:t>:</w:t>
      </w:r>
    </w:p>
    <w:p w14:paraId="74609B24" w14:textId="77777777" w:rsidR="003843A0" w:rsidRPr="004B4372"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r w:rsidRPr="004B4372">
        <w:rPr>
          <w:rFonts w:ascii="Century Gothic" w:hAnsi="Century Gothic" w:cs="Tahoma"/>
          <w:sz w:val="22"/>
          <w:szCs w:val="22"/>
        </w:rPr>
        <w:t>Ponudnik, ki bo v končni ponudbi ponudil najvišji delež samooskrbe, bo po tem podmerilu prejel najvišje število točk. Ostale ponudbe po tem podmerilu prejmejo sorazmerno nižje število točk, glede na ponujen delež samooskrbe.</w:t>
      </w:r>
    </w:p>
    <w:p w14:paraId="59B899DE" w14:textId="77777777" w:rsidR="007361AC" w:rsidRPr="004B4372" w:rsidRDefault="007361AC" w:rsidP="004E06DD">
      <w:pPr>
        <w:pStyle w:val="BULLETSTEXT10pt"/>
        <w:keepNext/>
        <w:keepLines/>
        <w:numPr>
          <w:ilvl w:val="0"/>
          <w:numId w:val="0"/>
        </w:numPr>
        <w:spacing w:line="276" w:lineRule="auto"/>
        <w:ind w:left="284"/>
        <w:jc w:val="both"/>
        <w:rPr>
          <w:rFonts w:ascii="Century Gothic" w:hAnsi="Century Gothic" w:cs="Tahoma"/>
          <w:sz w:val="22"/>
          <w:szCs w:val="22"/>
        </w:rPr>
      </w:pPr>
    </w:p>
    <w:p w14:paraId="12B44BD6" w14:textId="014B6C47" w:rsidR="007361AC" w:rsidRPr="007361AC" w:rsidRDefault="007361AC" w:rsidP="00F02864">
      <w:pPr>
        <w:pStyle w:val="BULLETSTEXT10pt"/>
        <w:keepNext/>
        <w:keepLines/>
        <w:numPr>
          <w:ilvl w:val="0"/>
          <w:numId w:val="0"/>
        </w:numPr>
        <w:spacing w:line="276" w:lineRule="auto"/>
        <w:ind w:left="284"/>
        <w:jc w:val="both"/>
        <w:rPr>
          <w:rFonts w:ascii="Century Gothic" w:hAnsi="Century Gothic" w:cs="Tahoma"/>
          <w:sz w:val="22"/>
          <w:szCs w:val="22"/>
        </w:rPr>
      </w:pPr>
      <w:r w:rsidRPr="004B4372">
        <w:rPr>
          <w:rFonts w:ascii="Century Gothic" w:hAnsi="Century Gothic" w:cs="Tahoma"/>
          <w:sz w:val="22"/>
          <w:szCs w:val="22"/>
        </w:rPr>
        <w:t xml:space="preserve">Najvišje možno število doseženih točk pri merilu deleža samooskrbe je </w:t>
      </w:r>
      <w:r w:rsidR="004B4372" w:rsidRPr="004B4372">
        <w:rPr>
          <w:rFonts w:ascii="Century Gothic" w:hAnsi="Century Gothic" w:cs="Tahoma"/>
          <w:sz w:val="22"/>
          <w:szCs w:val="22"/>
        </w:rPr>
        <w:t>5</w:t>
      </w:r>
      <w:r w:rsidRPr="004B4372">
        <w:rPr>
          <w:rFonts w:ascii="Century Gothic" w:hAnsi="Century Gothic" w:cs="Tahoma"/>
          <w:sz w:val="22"/>
          <w:szCs w:val="22"/>
        </w:rPr>
        <w:t>, pri čemer je delež samooskrbe odvisen od ponujenega</w:t>
      </w:r>
      <w:r w:rsidRPr="007361AC">
        <w:rPr>
          <w:rFonts w:ascii="Century Gothic" w:hAnsi="Century Gothic" w:cs="Tahoma"/>
          <w:sz w:val="22"/>
          <w:szCs w:val="22"/>
        </w:rPr>
        <w:t xml:space="preserve"> obračunskega obdobja, ki je lahko: 12 mesecev, 6 mesecev, 3 mesece ali 1 mesec. Obračunsko obdobje ne sme biti krajše od 1 meseca. V primeru, da bo ponudnik ponudil obračunsko obdobje krajše od 1 meseca bo njegova ponudba zavrnjena, kot nedopustna. Število točk, ki jih bo ponudnik prejel za ponujeni delež samooskrbe, je razviden iz spodnje tabele.</w:t>
      </w:r>
    </w:p>
    <w:p w14:paraId="29CE0558" w14:textId="77777777" w:rsidR="007361AC" w:rsidRPr="007361AC" w:rsidRDefault="007361AC" w:rsidP="00F02864">
      <w:pPr>
        <w:pStyle w:val="BULLETSTEXT10pt"/>
        <w:keepNext/>
        <w:keepLines/>
        <w:numPr>
          <w:ilvl w:val="0"/>
          <w:numId w:val="0"/>
        </w:numPr>
        <w:spacing w:line="276" w:lineRule="auto"/>
        <w:ind w:left="284"/>
        <w:jc w:val="both"/>
        <w:rPr>
          <w:rFonts w:ascii="Century Gothic" w:hAnsi="Century Gothic" w:cs="Tahoma"/>
          <w:sz w:val="22"/>
          <w:szCs w:val="22"/>
        </w:rPr>
      </w:pPr>
    </w:p>
    <w:p w14:paraId="5FAFC813" w14:textId="77777777" w:rsidR="007361AC" w:rsidRPr="007361AC" w:rsidRDefault="007361AC" w:rsidP="00F02864">
      <w:pPr>
        <w:pStyle w:val="BULLETSTEXT10pt"/>
        <w:keepNext/>
        <w:keepLines/>
        <w:numPr>
          <w:ilvl w:val="0"/>
          <w:numId w:val="0"/>
        </w:numPr>
        <w:spacing w:line="276" w:lineRule="auto"/>
        <w:ind w:left="284"/>
        <w:jc w:val="both"/>
        <w:rPr>
          <w:rFonts w:ascii="Century Gothic" w:hAnsi="Century Gothic" w:cs="Tahoma"/>
          <w:sz w:val="22"/>
          <w:szCs w:val="22"/>
        </w:rPr>
      </w:pPr>
      <w:r w:rsidRPr="007361AC">
        <w:rPr>
          <w:rFonts w:ascii="Century Gothic" w:hAnsi="Century Gothic" w:cs="Tahoma"/>
          <w:sz w:val="22"/>
          <w:szCs w:val="22"/>
        </w:rPr>
        <w:t>Ponudnik vpiše v ponudbeni predračun ponujeno obračunsko obdobje.</w:t>
      </w:r>
    </w:p>
    <w:p w14:paraId="759B6933" w14:textId="77777777" w:rsidR="007361AC" w:rsidRPr="007361AC" w:rsidRDefault="007361AC" w:rsidP="00F02864">
      <w:pPr>
        <w:pStyle w:val="BULLETSTEXT10pt"/>
        <w:keepNext/>
        <w:keepLines/>
        <w:numPr>
          <w:ilvl w:val="0"/>
          <w:numId w:val="0"/>
        </w:numPr>
        <w:spacing w:line="276" w:lineRule="auto"/>
        <w:ind w:left="284"/>
        <w:jc w:val="both"/>
        <w:rPr>
          <w:rFonts w:ascii="Century Gothic" w:hAnsi="Century Gothic" w:cs="Tahoma"/>
          <w:sz w:val="22"/>
          <w:szCs w:val="22"/>
        </w:rPr>
      </w:pPr>
    </w:p>
    <w:tbl>
      <w:tblPr>
        <w:tblStyle w:val="Tabelamrea"/>
        <w:tblW w:w="0" w:type="auto"/>
        <w:jc w:val="center"/>
        <w:tblLook w:val="04A0" w:firstRow="1" w:lastRow="0" w:firstColumn="1" w:lastColumn="0" w:noHBand="0" w:noVBand="1"/>
      </w:tblPr>
      <w:tblGrid>
        <w:gridCol w:w="2884"/>
        <w:gridCol w:w="1701"/>
      </w:tblGrid>
      <w:tr w:rsidR="007361AC" w:rsidRPr="007361AC" w14:paraId="303FC851" w14:textId="77777777" w:rsidTr="00186202">
        <w:trPr>
          <w:jc w:val="center"/>
        </w:trPr>
        <w:tc>
          <w:tcPr>
            <w:tcW w:w="2884" w:type="dxa"/>
            <w:shd w:val="clear" w:color="auto" w:fill="F2F2F2" w:themeFill="background1" w:themeFillShade="F2"/>
          </w:tcPr>
          <w:p w14:paraId="661FC3BC" w14:textId="77777777" w:rsidR="007361AC" w:rsidRPr="007361AC" w:rsidRDefault="007361AC" w:rsidP="004E06DD">
            <w:pPr>
              <w:pStyle w:val="BULLETSTEXT10pt"/>
              <w:keepNext/>
              <w:keepLines/>
              <w:spacing w:line="276" w:lineRule="auto"/>
              <w:ind w:left="284"/>
              <w:jc w:val="both"/>
              <w:rPr>
                <w:rFonts w:ascii="Century Gothic" w:hAnsi="Century Gothic" w:cs="Tahoma"/>
                <w:b/>
                <w:sz w:val="22"/>
                <w:szCs w:val="22"/>
              </w:rPr>
            </w:pPr>
            <w:r w:rsidRPr="007361AC">
              <w:rPr>
                <w:rFonts w:ascii="Century Gothic" w:hAnsi="Century Gothic" w:cs="Tahoma"/>
                <w:b/>
                <w:sz w:val="22"/>
                <w:szCs w:val="22"/>
              </w:rPr>
              <w:lastRenderedPageBreak/>
              <w:t>Obračunsko obdobje</w:t>
            </w:r>
          </w:p>
        </w:tc>
        <w:tc>
          <w:tcPr>
            <w:tcW w:w="1701" w:type="dxa"/>
            <w:shd w:val="clear" w:color="auto" w:fill="F2F2F2" w:themeFill="background1" w:themeFillShade="F2"/>
          </w:tcPr>
          <w:p w14:paraId="6BA4E706" w14:textId="77777777" w:rsidR="007361AC" w:rsidRPr="007361AC" w:rsidRDefault="007361AC" w:rsidP="004E06DD">
            <w:pPr>
              <w:pStyle w:val="BULLETSTEXT10pt"/>
              <w:keepNext/>
              <w:keepLines/>
              <w:spacing w:line="276" w:lineRule="auto"/>
              <w:ind w:left="284"/>
              <w:jc w:val="both"/>
              <w:rPr>
                <w:rFonts w:ascii="Century Gothic" w:hAnsi="Century Gothic" w:cs="Tahoma"/>
                <w:b/>
                <w:sz w:val="22"/>
                <w:szCs w:val="22"/>
              </w:rPr>
            </w:pPr>
            <w:r w:rsidRPr="007361AC">
              <w:rPr>
                <w:rFonts w:ascii="Century Gothic" w:hAnsi="Century Gothic" w:cs="Tahoma"/>
                <w:b/>
                <w:sz w:val="22"/>
                <w:szCs w:val="22"/>
              </w:rPr>
              <w:t>Število točk</w:t>
            </w:r>
          </w:p>
        </w:tc>
      </w:tr>
      <w:tr w:rsidR="007361AC" w:rsidRPr="007361AC" w14:paraId="1C41CDC3" w14:textId="77777777" w:rsidTr="00186202">
        <w:trPr>
          <w:jc w:val="center"/>
        </w:trPr>
        <w:tc>
          <w:tcPr>
            <w:tcW w:w="2884" w:type="dxa"/>
          </w:tcPr>
          <w:p w14:paraId="19F49E13" w14:textId="77777777" w:rsidR="007361AC" w:rsidRPr="004B4372" w:rsidRDefault="007361AC" w:rsidP="004E06DD">
            <w:pPr>
              <w:pStyle w:val="BULLETSTEXT10pt"/>
              <w:keepNext/>
              <w:keepLines/>
              <w:spacing w:line="276" w:lineRule="auto"/>
              <w:ind w:left="284"/>
              <w:jc w:val="both"/>
              <w:rPr>
                <w:rFonts w:ascii="Century Gothic" w:hAnsi="Century Gothic" w:cs="Tahoma"/>
                <w:sz w:val="22"/>
                <w:szCs w:val="22"/>
              </w:rPr>
            </w:pPr>
            <w:r w:rsidRPr="004B4372">
              <w:rPr>
                <w:rFonts w:ascii="Century Gothic" w:hAnsi="Century Gothic" w:cs="Tahoma"/>
                <w:sz w:val="22"/>
                <w:szCs w:val="22"/>
              </w:rPr>
              <w:t>12 mesecev</w:t>
            </w:r>
          </w:p>
        </w:tc>
        <w:tc>
          <w:tcPr>
            <w:tcW w:w="1701" w:type="dxa"/>
          </w:tcPr>
          <w:p w14:paraId="5860FFCA" w14:textId="4585834F" w:rsidR="007361AC" w:rsidRPr="004B4372" w:rsidRDefault="004B4372" w:rsidP="00F02864">
            <w:pPr>
              <w:pStyle w:val="BULLETSTEXT10pt"/>
              <w:keepNext/>
              <w:keepLines/>
              <w:numPr>
                <w:ilvl w:val="0"/>
                <w:numId w:val="0"/>
              </w:numPr>
              <w:spacing w:line="276" w:lineRule="auto"/>
              <w:ind w:left="284"/>
              <w:jc w:val="both"/>
              <w:rPr>
                <w:rFonts w:ascii="Century Gothic" w:hAnsi="Century Gothic" w:cs="Tahoma"/>
                <w:sz w:val="22"/>
                <w:szCs w:val="22"/>
              </w:rPr>
            </w:pPr>
            <w:r w:rsidRPr="004B4372">
              <w:rPr>
                <w:rFonts w:ascii="Century Gothic" w:hAnsi="Century Gothic" w:cs="Tahoma"/>
                <w:sz w:val="22"/>
                <w:szCs w:val="22"/>
              </w:rPr>
              <w:t>5</w:t>
            </w:r>
          </w:p>
        </w:tc>
      </w:tr>
      <w:tr w:rsidR="007361AC" w:rsidRPr="007361AC" w14:paraId="0015CDF2" w14:textId="77777777" w:rsidTr="00186202">
        <w:trPr>
          <w:jc w:val="center"/>
        </w:trPr>
        <w:tc>
          <w:tcPr>
            <w:tcW w:w="2884" w:type="dxa"/>
          </w:tcPr>
          <w:p w14:paraId="237F8277" w14:textId="77777777" w:rsidR="007361AC" w:rsidRPr="004B4372" w:rsidRDefault="007361AC" w:rsidP="004E06DD">
            <w:pPr>
              <w:pStyle w:val="BULLETSTEXT10pt"/>
              <w:keepNext/>
              <w:keepLines/>
              <w:spacing w:line="276" w:lineRule="auto"/>
              <w:ind w:left="284"/>
              <w:jc w:val="both"/>
              <w:rPr>
                <w:rFonts w:ascii="Century Gothic" w:hAnsi="Century Gothic" w:cs="Tahoma"/>
                <w:sz w:val="22"/>
                <w:szCs w:val="22"/>
              </w:rPr>
            </w:pPr>
            <w:r w:rsidRPr="004B4372">
              <w:rPr>
                <w:rFonts w:ascii="Century Gothic" w:hAnsi="Century Gothic" w:cs="Tahoma"/>
                <w:sz w:val="22"/>
                <w:szCs w:val="22"/>
              </w:rPr>
              <w:t>6 mesecev</w:t>
            </w:r>
          </w:p>
        </w:tc>
        <w:tc>
          <w:tcPr>
            <w:tcW w:w="1701" w:type="dxa"/>
          </w:tcPr>
          <w:p w14:paraId="6DBCD3CA" w14:textId="055BA591" w:rsidR="007361AC" w:rsidRPr="004B4372" w:rsidRDefault="004B4372" w:rsidP="00F02864">
            <w:pPr>
              <w:pStyle w:val="BULLETSTEXT10pt"/>
              <w:keepNext/>
              <w:keepLines/>
              <w:numPr>
                <w:ilvl w:val="0"/>
                <w:numId w:val="0"/>
              </w:numPr>
              <w:spacing w:line="276" w:lineRule="auto"/>
              <w:ind w:left="284"/>
              <w:jc w:val="both"/>
              <w:rPr>
                <w:rFonts w:ascii="Century Gothic" w:hAnsi="Century Gothic" w:cs="Tahoma"/>
                <w:sz w:val="22"/>
                <w:szCs w:val="22"/>
              </w:rPr>
            </w:pPr>
            <w:r w:rsidRPr="004B4372">
              <w:rPr>
                <w:rFonts w:ascii="Century Gothic" w:hAnsi="Century Gothic" w:cs="Tahoma"/>
                <w:sz w:val="22"/>
                <w:szCs w:val="22"/>
              </w:rPr>
              <w:t>3</w:t>
            </w:r>
          </w:p>
        </w:tc>
      </w:tr>
      <w:tr w:rsidR="007361AC" w:rsidRPr="007361AC" w14:paraId="16B2C905" w14:textId="77777777" w:rsidTr="00186202">
        <w:trPr>
          <w:jc w:val="center"/>
        </w:trPr>
        <w:tc>
          <w:tcPr>
            <w:tcW w:w="2884" w:type="dxa"/>
          </w:tcPr>
          <w:p w14:paraId="5F8A5D35" w14:textId="77777777" w:rsidR="007361AC" w:rsidRPr="004B4372" w:rsidRDefault="007361AC" w:rsidP="004E06DD">
            <w:pPr>
              <w:pStyle w:val="BULLETSTEXT10pt"/>
              <w:keepNext/>
              <w:keepLines/>
              <w:spacing w:line="276" w:lineRule="auto"/>
              <w:ind w:left="284"/>
              <w:jc w:val="both"/>
              <w:rPr>
                <w:rFonts w:ascii="Century Gothic" w:hAnsi="Century Gothic" w:cs="Tahoma"/>
                <w:sz w:val="22"/>
                <w:szCs w:val="22"/>
              </w:rPr>
            </w:pPr>
            <w:r w:rsidRPr="004B4372">
              <w:rPr>
                <w:rFonts w:ascii="Century Gothic" w:hAnsi="Century Gothic" w:cs="Tahoma"/>
                <w:sz w:val="22"/>
                <w:szCs w:val="22"/>
              </w:rPr>
              <w:t>3 mesece</w:t>
            </w:r>
          </w:p>
        </w:tc>
        <w:tc>
          <w:tcPr>
            <w:tcW w:w="1701" w:type="dxa"/>
          </w:tcPr>
          <w:p w14:paraId="5A269F1C" w14:textId="2B9852D7" w:rsidR="007361AC" w:rsidRPr="004B4372" w:rsidRDefault="004B4372" w:rsidP="00F02864">
            <w:pPr>
              <w:pStyle w:val="BULLETSTEXT10pt"/>
              <w:keepNext/>
              <w:keepLines/>
              <w:numPr>
                <w:ilvl w:val="0"/>
                <w:numId w:val="0"/>
              </w:numPr>
              <w:spacing w:line="276" w:lineRule="auto"/>
              <w:ind w:left="284"/>
              <w:jc w:val="both"/>
              <w:rPr>
                <w:rFonts w:ascii="Century Gothic" w:hAnsi="Century Gothic" w:cs="Tahoma"/>
                <w:sz w:val="22"/>
                <w:szCs w:val="22"/>
              </w:rPr>
            </w:pPr>
            <w:r w:rsidRPr="004B4372">
              <w:rPr>
                <w:rFonts w:ascii="Century Gothic" w:hAnsi="Century Gothic" w:cs="Tahoma"/>
                <w:sz w:val="22"/>
                <w:szCs w:val="22"/>
              </w:rPr>
              <w:t>2</w:t>
            </w:r>
          </w:p>
        </w:tc>
      </w:tr>
      <w:tr w:rsidR="007361AC" w:rsidRPr="007361AC" w14:paraId="35058E70" w14:textId="77777777" w:rsidTr="00186202">
        <w:trPr>
          <w:jc w:val="center"/>
        </w:trPr>
        <w:tc>
          <w:tcPr>
            <w:tcW w:w="2884" w:type="dxa"/>
          </w:tcPr>
          <w:p w14:paraId="63D6821B" w14:textId="77777777" w:rsidR="007361AC" w:rsidRPr="004B4372" w:rsidRDefault="007361AC" w:rsidP="004E06DD">
            <w:pPr>
              <w:pStyle w:val="BULLETSTEXT10pt"/>
              <w:keepNext/>
              <w:keepLines/>
              <w:spacing w:line="276" w:lineRule="auto"/>
              <w:ind w:left="284"/>
              <w:jc w:val="both"/>
              <w:rPr>
                <w:rFonts w:ascii="Century Gothic" w:hAnsi="Century Gothic" w:cs="Tahoma"/>
                <w:sz w:val="22"/>
                <w:szCs w:val="22"/>
              </w:rPr>
            </w:pPr>
            <w:r w:rsidRPr="004B4372">
              <w:rPr>
                <w:rFonts w:ascii="Century Gothic" w:hAnsi="Century Gothic" w:cs="Tahoma"/>
                <w:sz w:val="22"/>
                <w:szCs w:val="22"/>
              </w:rPr>
              <w:t>1 mesec</w:t>
            </w:r>
          </w:p>
        </w:tc>
        <w:tc>
          <w:tcPr>
            <w:tcW w:w="1701" w:type="dxa"/>
          </w:tcPr>
          <w:p w14:paraId="374A35FA" w14:textId="6DEF14F8" w:rsidR="007361AC" w:rsidRPr="004B4372" w:rsidRDefault="004B4372" w:rsidP="00F02864">
            <w:pPr>
              <w:pStyle w:val="BULLETSTEXT10pt"/>
              <w:keepNext/>
              <w:keepLines/>
              <w:numPr>
                <w:ilvl w:val="0"/>
                <w:numId w:val="0"/>
              </w:numPr>
              <w:spacing w:line="276" w:lineRule="auto"/>
              <w:ind w:left="284"/>
              <w:jc w:val="both"/>
              <w:rPr>
                <w:rFonts w:ascii="Century Gothic" w:hAnsi="Century Gothic" w:cs="Tahoma"/>
                <w:sz w:val="22"/>
                <w:szCs w:val="22"/>
              </w:rPr>
            </w:pPr>
            <w:r w:rsidRPr="004B4372">
              <w:rPr>
                <w:rFonts w:ascii="Century Gothic" w:hAnsi="Century Gothic" w:cs="Tahoma"/>
                <w:sz w:val="22"/>
                <w:szCs w:val="22"/>
              </w:rPr>
              <w:t>0</w:t>
            </w:r>
          </w:p>
        </w:tc>
      </w:tr>
    </w:tbl>
    <w:p w14:paraId="3921E714" w14:textId="77777777" w:rsidR="007361AC" w:rsidRPr="00F70A39" w:rsidRDefault="007361AC" w:rsidP="004E06DD">
      <w:pPr>
        <w:pStyle w:val="BULLETSTEXT10pt"/>
        <w:keepNext/>
        <w:keepLines/>
        <w:numPr>
          <w:ilvl w:val="0"/>
          <w:numId w:val="0"/>
        </w:numPr>
        <w:spacing w:line="276" w:lineRule="auto"/>
        <w:ind w:left="284"/>
        <w:jc w:val="both"/>
        <w:rPr>
          <w:rFonts w:ascii="Century Gothic" w:hAnsi="Century Gothic" w:cs="Tahoma"/>
          <w:sz w:val="22"/>
          <w:szCs w:val="22"/>
        </w:rPr>
      </w:pPr>
    </w:p>
    <w:p w14:paraId="7AE38F5D" w14:textId="77777777" w:rsidR="00601271" w:rsidRDefault="00601271" w:rsidP="004E06DD">
      <w:pPr>
        <w:keepNext/>
        <w:keepLines/>
        <w:spacing w:line="276" w:lineRule="auto"/>
        <w:ind w:left="284"/>
        <w:jc w:val="both"/>
        <w:rPr>
          <w:rFonts w:ascii="Century Gothic" w:eastAsiaTheme="minorEastAsia" w:hAnsi="Century Gothic"/>
          <w:sz w:val="22"/>
          <w:szCs w:val="22"/>
        </w:rPr>
      </w:pPr>
    </w:p>
    <w:p w14:paraId="53480A8B" w14:textId="77777777" w:rsidR="003843A0" w:rsidRPr="00F70A39"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r w:rsidRPr="00F70A39">
        <w:rPr>
          <w:rFonts w:ascii="Century Gothic" w:hAnsi="Century Gothic" w:cs="Tahoma"/>
          <w:sz w:val="22"/>
          <w:szCs w:val="22"/>
        </w:rPr>
        <w:t>DODATNO MERILO V PRIMERU ENAKOVREDNIH PONUDB</w:t>
      </w:r>
    </w:p>
    <w:p w14:paraId="0DC9646B" w14:textId="77777777" w:rsidR="003843A0" w:rsidRDefault="003843A0" w:rsidP="004E06DD">
      <w:pPr>
        <w:pStyle w:val="BULLETSTEXT10pt"/>
        <w:keepNext/>
        <w:keepLines/>
        <w:numPr>
          <w:ilvl w:val="0"/>
          <w:numId w:val="0"/>
        </w:numPr>
        <w:spacing w:line="276" w:lineRule="auto"/>
        <w:ind w:left="284"/>
        <w:jc w:val="both"/>
        <w:rPr>
          <w:rFonts w:ascii="Century Gothic" w:hAnsi="Century Gothic" w:cs="Tahoma"/>
          <w:sz w:val="22"/>
          <w:szCs w:val="22"/>
        </w:rPr>
      </w:pPr>
      <w:r w:rsidRPr="00F70A39">
        <w:rPr>
          <w:rFonts w:ascii="Century Gothic" w:hAnsi="Century Gothic" w:cs="Tahoma"/>
          <w:sz w:val="22"/>
          <w:szCs w:val="22"/>
        </w:rPr>
        <w:t xml:space="preserve">V primeru, da </w:t>
      </w:r>
      <w:r>
        <w:rPr>
          <w:rFonts w:ascii="Century Gothic" w:hAnsi="Century Gothic" w:cs="Tahoma"/>
          <w:sz w:val="22"/>
          <w:szCs w:val="22"/>
        </w:rPr>
        <w:t>javni partner</w:t>
      </w:r>
      <w:r w:rsidRPr="00F70A39">
        <w:rPr>
          <w:rFonts w:ascii="Century Gothic" w:hAnsi="Century Gothic" w:cs="Tahoma"/>
          <w:sz w:val="22"/>
          <w:szCs w:val="22"/>
        </w:rPr>
        <w:t xml:space="preserve"> prejme več enakovrednih ponudb, ki bodo vsebovale enako število točk, zaokroženo na dve decimalni mesti natančno, bo izbral ponudbo, ki bo prejela več točk v podmerilu A (A)Najnižji strošek električne energije za </w:t>
      </w:r>
      <w:r>
        <w:rPr>
          <w:rFonts w:ascii="Century Gothic" w:hAnsi="Century Gothic" w:cs="Tahoma"/>
          <w:sz w:val="22"/>
          <w:szCs w:val="22"/>
        </w:rPr>
        <w:t>javnega partnerja</w:t>
      </w:r>
      <w:r w:rsidRPr="00F70A39">
        <w:rPr>
          <w:rFonts w:ascii="Century Gothic" w:hAnsi="Century Gothic" w:cs="Tahoma"/>
          <w:sz w:val="22"/>
          <w:szCs w:val="22"/>
        </w:rPr>
        <w:t xml:space="preserve"> in uporabnike).</w:t>
      </w:r>
    </w:p>
    <w:p w14:paraId="5CA8D033" w14:textId="77777777" w:rsidR="003843A0" w:rsidRDefault="003843A0" w:rsidP="004E06DD">
      <w:pPr>
        <w:keepNext/>
        <w:keepLines/>
        <w:spacing w:line="276" w:lineRule="auto"/>
        <w:ind w:left="284"/>
        <w:jc w:val="both"/>
        <w:rPr>
          <w:rFonts w:ascii="Century Gothic" w:eastAsiaTheme="minorEastAsia" w:hAnsi="Century Gothic"/>
          <w:sz w:val="22"/>
          <w:szCs w:val="22"/>
        </w:rPr>
      </w:pPr>
    </w:p>
    <w:p w14:paraId="4F9EF500" w14:textId="2029D1A0" w:rsidR="00E82B17" w:rsidRDefault="00E82B17" w:rsidP="004E06DD">
      <w:pPr>
        <w:keepNext/>
        <w:keepLines/>
        <w:spacing w:line="276" w:lineRule="auto"/>
        <w:ind w:left="284"/>
        <w:jc w:val="both"/>
        <w:rPr>
          <w:rFonts w:ascii="Century Gothic" w:eastAsiaTheme="minorEastAsia" w:hAnsi="Century Gothic"/>
          <w:sz w:val="22"/>
          <w:szCs w:val="22"/>
        </w:rPr>
      </w:pPr>
    </w:p>
    <w:p w14:paraId="21A5A9BC" w14:textId="5FE53D54" w:rsidR="00E86603" w:rsidRPr="00706165" w:rsidRDefault="000D1EAC" w:rsidP="004E06DD">
      <w:pPr>
        <w:pStyle w:val="PODNASLOV"/>
        <w:keepNext/>
        <w:keepLines/>
        <w:widowControl w:val="0"/>
        <w:numPr>
          <w:ilvl w:val="0"/>
          <w:numId w:val="6"/>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4E06DD">
      <w:pPr>
        <w:pStyle w:val="PODPODNASLOV"/>
        <w:keepNext/>
        <w:keepLines/>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4E06DD">
      <w:pPr>
        <w:pStyle w:val="Odstavekseznama"/>
        <w:keepNext/>
        <w:keepLines/>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4E06DD">
      <w:pPr>
        <w:keepNext/>
        <w:keepLines/>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4E06DD">
      <w:pPr>
        <w:keepNext/>
        <w:keepLines/>
        <w:spacing w:line="276" w:lineRule="auto"/>
        <w:ind w:left="284"/>
        <w:jc w:val="both"/>
        <w:rPr>
          <w:rFonts w:ascii="Century Gothic" w:hAnsi="Century Gothic"/>
          <w:sz w:val="22"/>
          <w:szCs w:val="22"/>
        </w:rPr>
      </w:pPr>
    </w:p>
    <w:p w14:paraId="1C6081D9" w14:textId="77777777" w:rsidR="00423A25" w:rsidRPr="00EF07D7" w:rsidRDefault="00423A25" w:rsidP="004E06DD">
      <w:pPr>
        <w:pStyle w:val="Odstavekseznama"/>
        <w:keepNext/>
        <w:keepLines/>
        <w:numPr>
          <w:ilvl w:val="0"/>
          <w:numId w:val="9"/>
        </w:numPr>
        <w:spacing w:line="276" w:lineRule="auto"/>
        <w:jc w:val="both"/>
        <w:rPr>
          <w:rFonts w:ascii="Century Gothic" w:hAnsi="Century Gothic"/>
          <w:sz w:val="22"/>
          <w:szCs w:val="22"/>
        </w:rPr>
      </w:pPr>
      <w:bookmarkStart w:id="5"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3D621456" w14:textId="77777777" w:rsidR="00423A25" w:rsidRPr="00EF07D7" w:rsidRDefault="00423A25" w:rsidP="004E06DD">
      <w:pPr>
        <w:pStyle w:val="Odstavekseznama"/>
        <w:keepNext/>
        <w:keepLines/>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EF07D7" w:rsidRDefault="00423A25" w:rsidP="004E06DD">
      <w:pPr>
        <w:pStyle w:val="Odstavekseznama"/>
        <w:keepNext/>
        <w:keepLines/>
        <w:spacing w:line="276" w:lineRule="auto"/>
        <w:ind w:left="1364"/>
        <w:jc w:val="both"/>
        <w:rPr>
          <w:rFonts w:ascii="Century Gothic" w:hAnsi="Century Gothic"/>
          <w:sz w:val="22"/>
          <w:szCs w:val="22"/>
        </w:rPr>
      </w:pPr>
    </w:p>
    <w:p w14:paraId="48F03A53" w14:textId="49886373" w:rsidR="00423A25" w:rsidRPr="00EF07D7" w:rsidRDefault="00423A25" w:rsidP="004E06DD">
      <w:pPr>
        <w:pStyle w:val="Odstavekseznama"/>
        <w:keepNext/>
        <w:keepLines/>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S PLAČILOM DAVKOV ALI PRISPEVKOV ZA SOCIALNO VARNOST: </w:t>
      </w:r>
    </w:p>
    <w:p w14:paraId="53B5AC96" w14:textId="3C97F337" w:rsidR="00EF07D7" w:rsidRDefault="0055462D" w:rsidP="004E06DD">
      <w:pPr>
        <w:pStyle w:val="Odstavekseznama"/>
        <w:keepNext/>
        <w:keepLines/>
        <w:numPr>
          <w:ilvl w:val="0"/>
          <w:numId w:val="8"/>
        </w:numPr>
        <w:spacing w:line="276" w:lineRule="auto"/>
        <w:jc w:val="both"/>
        <w:rPr>
          <w:rFonts w:ascii="Century Gothic" w:hAnsi="Century Gothic"/>
          <w:sz w:val="22"/>
          <w:szCs w:val="22"/>
        </w:rPr>
      </w:pPr>
      <w:bookmarkStart w:id="6" w:name="_Hlk147323474"/>
      <w:bookmarkEnd w:id="5"/>
      <w:r w:rsidRPr="0055462D">
        <w:rPr>
          <w:rFonts w:ascii="Century Gothic" w:hAnsi="Century Gothic"/>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6"/>
    <w:p w14:paraId="69995E22" w14:textId="77777777" w:rsidR="0055462D" w:rsidRPr="00EF07D7" w:rsidRDefault="0055462D" w:rsidP="004E06DD">
      <w:pPr>
        <w:pStyle w:val="Odstavekseznama"/>
        <w:keepNext/>
        <w:keepLines/>
        <w:spacing w:line="276" w:lineRule="auto"/>
        <w:ind w:left="1364"/>
        <w:jc w:val="both"/>
        <w:rPr>
          <w:rFonts w:ascii="Century Gothic" w:hAnsi="Century Gothic"/>
          <w:sz w:val="22"/>
          <w:szCs w:val="22"/>
        </w:rPr>
      </w:pPr>
    </w:p>
    <w:p w14:paraId="7BAAD14D" w14:textId="24110F21" w:rsidR="00EF07D7" w:rsidRPr="00EF07D7" w:rsidRDefault="00EF07D7" w:rsidP="004E06DD">
      <w:pPr>
        <w:pStyle w:val="Odstavekseznama"/>
        <w:keepNext/>
        <w:keepLines/>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Z INSOLVENTNOSTJO, NASPROTJEM INTERESOV ALI KRŠITVIJO POKLICNIH PRAVIL: </w:t>
      </w:r>
    </w:p>
    <w:p w14:paraId="632C7CDE" w14:textId="77777777" w:rsidR="00EF07D7" w:rsidRPr="00EF07D7" w:rsidRDefault="00EF07D7" w:rsidP="004E06DD">
      <w:pPr>
        <w:pStyle w:val="Odstavekseznama"/>
        <w:keepNext/>
        <w:keepLines/>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EF07D7" w:rsidRDefault="00EF07D7" w:rsidP="004E06DD">
      <w:pPr>
        <w:pStyle w:val="Odstavekseznama"/>
        <w:keepNext/>
        <w:keepLines/>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r w:rsidR="00B728EE">
        <w:rPr>
          <w:rFonts w:ascii="Century Gothic" w:hAnsi="Century Gothic"/>
          <w:sz w:val="22"/>
          <w:szCs w:val="22"/>
        </w:rPr>
        <w:t>;</w:t>
      </w:r>
    </w:p>
    <w:p w14:paraId="1037A7C5" w14:textId="77777777" w:rsidR="00EF07D7" w:rsidRPr="00EF07D7" w:rsidRDefault="00EF07D7" w:rsidP="004E06DD">
      <w:pPr>
        <w:pStyle w:val="Odstavekseznama"/>
        <w:keepNext/>
        <w:keepLines/>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2E76C59D" w:rsidR="00EF07D7" w:rsidRPr="00EF07D7" w:rsidRDefault="00EF07D7" w:rsidP="004E06DD">
      <w:pPr>
        <w:pStyle w:val="Odstavekseznama"/>
        <w:keepNext/>
        <w:keepLines/>
        <w:numPr>
          <w:ilvl w:val="0"/>
          <w:numId w:val="8"/>
        </w:numPr>
        <w:spacing w:line="276" w:lineRule="auto"/>
        <w:jc w:val="both"/>
        <w:rPr>
          <w:rFonts w:ascii="Century Gothic" w:hAnsi="Century Gothic"/>
          <w:sz w:val="22"/>
          <w:szCs w:val="22"/>
        </w:rPr>
      </w:pPr>
      <w:r w:rsidRPr="00EF07D7">
        <w:rPr>
          <w:rFonts w:ascii="Century Gothic" w:hAnsi="Century Gothic"/>
          <w:sz w:val="22"/>
          <w:szCs w:val="22"/>
        </w:rPr>
        <w:lastRenderedPageBreak/>
        <w:t xml:space="preserve">če se izkaže, da je gospodarski subjekt uvrščen v evidenco poslovnih subjektov katerim je prepovedano poslovanje z naročnikom na podlagi 35. člena Zakona o integriteti in preprečevanju korupcije (Uradni list RS, št. </w:t>
      </w:r>
      <w:r w:rsidR="0055462D" w:rsidRPr="0055462D">
        <w:rPr>
          <w:rFonts w:ascii="Century Gothic" w:hAnsi="Century Gothic"/>
          <w:sz w:val="22"/>
          <w:szCs w:val="22"/>
        </w:rPr>
        <w:t>69/11 – uradno prečiščeno besedilo, 158/20, 3/22 – ZDeb in 16/23 – ZZPri</w:t>
      </w:r>
      <w:r w:rsidRPr="00EF07D7">
        <w:rPr>
          <w:rFonts w:ascii="Century Gothic" w:hAnsi="Century Gothic"/>
          <w:sz w:val="22"/>
          <w:szCs w:val="22"/>
        </w:rPr>
        <w:t>);</w:t>
      </w:r>
    </w:p>
    <w:p w14:paraId="2AC0F5AF" w14:textId="1D87DAE0" w:rsidR="00EF07D7" w:rsidRPr="00EF07D7" w:rsidRDefault="00EF07D7" w:rsidP="004E06DD">
      <w:pPr>
        <w:pStyle w:val="Odstavekseznama"/>
        <w:keepNext/>
        <w:keepLines/>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Pr>
          <w:rFonts w:ascii="Century Gothic" w:hAnsi="Century Gothic"/>
          <w:sz w:val="22"/>
          <w:szCs w:val="22"/>
        </w:rPr>
        <w:t>.</w:t>
      </w:r>
    </w:p>
    <w:p w14:paraId="479E09EC" w14:textId="77777777" w:rsidR="00EF07D7" w:rsidRPr="00EF07D7" w:rsidRDefault="00EF07D7" w:rsidP="004E06DD">
      <w:pPr>
        <w:pStyle w:val="Odstavekseznama"/>
        <w:keepNext/>
        <w:keepLines/>
        <w:spacing w:line="276" w:lineRule="auto"/>
        <w:ind w:left="1364"/>
        <w:jc w:val="both"/>
        <w:rPr>
          <w:rFonts w:ascii="Century Gothic" w:hAnsi="Century Gothic"/>
          <w:sz w:val="22"/>
          <w:szCs w:val="22"/>
        </w:rPr>
      </w:pPr>
    </w:p>
    <w:p w14:paraId="14EF8A4A" w14:textId="77777777" w:rsidR="00EF07D7" w:rsidRPr="00EF07D7" w:rsidRDefault="00EF07D7" w:rsidP="004E06DD">
      <w:pPr>
        <w:pStyle w:val="Odstavekseznama"/>
        <w:keepNext/>
        <w:keepLines/>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991CEB9" w14:textId="7FE477BF"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bookmarkStart w:id="7" w:name="_Hlk147323489"/>
      <w:r w:rsidRPr="0055462D">
        <w:rPr>
          <w:rFonts w:ascii="Century Gothic" w:hAnsi="Century Gothic"/>
          <w:sz w:val="22"/>
          <w:szCs w:val="22"/>
        </w:rPr>
        <w:t xml:space="preserve">če je </w:t>
      </w:r>
      <w:r w:rsidR="00B728EE">
        <w:rPr>
          <w:rFonts w:ascii="Century Gothic" w:hAnsi="Century Gothic"/>
          <w:sz w:val="22"/>
          <w:szCs w:val="22"/>
        </w:rPr>
        <w:t>gospodarski subjekt</w:t>
      </w:r>
      <w:r w:rsidRPr="0055462D">
        <w:rPr>
          <w:rFonts w:ascii="Century Gothic" w:hAnsi="Century Gothic"/>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če je v zadnjih treh letih pred potekom roka za oddajo ponudb pristojni organ Republike Slovenije ali druge države članice ali tretje države pri </w:t>
      </w:r>
      <w:r w:rsidR="00B728EE">
        <w:rPr>
          <w:rFonts w:ascii="Century Gothic" w:hAnsi="Century Gothic"/>
          <w:sz w:val="22"/>
          <w:szCs w:val="22"/>
        </w:rPr>
        <w:t>gospodarskem subjektu</w:t>
      </w:r>
      <w:r w:rsidR="00B728EE" w:rsidRPr="0055462D">
        <w:rPr>
          <w:rFonts w:ascii="Century Gothic" w:hAnsi="Century Gothic"/>
          <w:sz w:val="22"/>
          <w:szCs w:val="22"/>
        </w:rPr>
        <w:t xml:space="preserve"> </w:t>
      </w:r>
      <w:r w:rsidRPr="0055462D">
        <w:rPr>
          <w:rFonts w:ascii="Century Gothic" w:hAnsi="Century Gothic"/>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7"/>
    <w:p w14:paraId="44E3D794" w14:textId="77777777" w:rsidR="00EF07D7" w:rsidRDefault="00EF07D7" w:rsidP="004E06DD">
      <w:pPr>
        <w:keepNext/>
        <w:keepLines/>
        <w:spacing w:line="276" w:lineRule="auto"/>
        <w:ind w:left="284"/>
        <w:jc w:val="both"/>
        <w:rPr>
          <w:rFonts w:ascii="Century Gothic" w:hAnsi="Century Gothic"/>
          <w:sz w:val="22"/>
          <w:szCs w:val="22"/>
        </w:rPr>
      </w:pPr>
    </w:p>
    <w:p w14:paraId="355181C7" w14:textId="77777777" w:rsidR="007361AC" w:rsidRPr="007361AC" w:rsidRDefault="007361AC" w:rsidP="004E06DD">
      <w:pPr>
        <w:pStyle w:val="Odstavekseznama"/>
        <w:keepNext/>
        <w:keepLines/>
        <w:numPr>
          <w:ilvl w:val="0"/>
          <w:numId w:val="9"/>
        </w:numPr>
        <w:spacing w:line="276" w:lineRule="auto"/>
        <w:jc w:val="both"/>
        <w:outlineLvl w:val="0"/>
        <w:rPr>
          <w:rFonts w:ascii="Century Gothic" w:hAnsi="Century Gothic"/>
          <w:sz w:val="22"/>
          <w:szCs w:val="22"/>
        </w:rPr>
      </w:pPr>
      <w:r w:rsidRPr="007361AC">
        <w:rPr>
          <w:rFonts w:ascii="Century Gothic" w:hAnsi="Century Gothic"/>
          <w:sz w:val="22"/>
          <w:szCs w:val="22"/>
        </w:rPr>
        <w:t>OMEJEVALNIH UKREPIH ZARADI DELOVANJA RUSIJE</w:t>
      </w:r>
    </w:p>
    <w:p w14:paraId="12EC8BC2" w14:textId="77777777" w:rsidR="007361AC" w:rsidRPr="00F70A39" w:rsidRDefault="007361AC" w:rsidP="004E06DD">
      <w:pPr>
        <w:pStyle w:val="Odstavekseznama"/>
        <w:keepNext/>
        <w:keepLines/>
        <w:numPr>
          <w:ilvl w:val="0"/>
          <w:numId w:val="21"/>
        </w:numPr>
        <w:spacing w:line="276" w:lineRule="auto"/>
        <w:jc w:val="both"/>
        <w:rPr>
          <w:rFonts w:ascii="Century Gothic" w:hAnsi="Century Gothic" w:cs="Tahoma"/>
          <w:sz w:val="22"/>
          <w:szCs w:val="22"/>
        </w:rPr>
      </w:pPr>
      <w:r w:rsidRPr="00F70A39">
        <w:rPr>
          <w:rFonts w:ascii="Century Gothic" w:hAnsi="Century Gothic" w:cs="Tahoma"/>
          <w:sz w:val="22"/>
          <w:szCs w:val="22"/>
        </w:rPr>
        <w:t>Če, na podlagi sklepa Sveta (SZVP) 2022/578 z dne 8. aprila 2022 o spremembi Sklepa 2014/512/SZVP o omejevalnih ukrepih zaradi delovanja Rusije, ki povzroča destabilizacijo razmer v Ukrajini, pri preverjanju ugotovi, da je ponudnik:</w:t>
      </w:r>
    </w:p>
    <w:p w14:paraId="17BA4A80" w14:textId="77777777" w:rsidR="007361AC" w:rsidRDefault="007361AC" w:rsidP="004E06DD">
      <w:pPr>
        <w:pStyle w:val="Odstavekseznama"/>
        <w:keepNext/>
        <w:keepLines/>
        <w:numPr>
          <w:ilvl w:val="1"/>
          <w:numId w:val="21"/>
        </w:numPr>
        <w:spacing w:line="276" w:lineRule="auto"/>
        <w:jc w:val="both"/>
        <w:rPr>
          <w:rFonts w:ascii="Century Gothic" w:hAnsi="Century Gothic" w:cs="Tahoma"/>
          <w:sz w:val="22"/>
          <w:szCs w:val="22"/>
        </w:rPr>
      </w:pPr>
      <w:r w:rsidRPr="00F70A39">
        <w:rPr>
          <w:rFonts w:ascii="Century Gothic" w:hAnsi="Century Gothic" w:cs="Tahoma"/>
          <w:sz w:val="22"/>
          <w:szCs w:val="22"/>
        </w:rPr>
        <w:t>ruski državljan ali fizična ali pravna oseba, subjekt ali organ s sedežem v Rusiji,</w:t>
      </w:r>
    </w:p>
    <w:p w14:paraId="60C8CCBE" w14:textId="77777777" w:rsidR="007361AC" w:rsidRDefault="007361AC" w:rsidP="004E06DD">
      <w:pPr>
        <w:pStyle w:val="Odstavekseznama"/>
        <w:keepNext/>
        <w:keepLines/>
        <w:numPr>
          <w:ilvl w:val="1"/>
          <w:numId w:val="21"/>
        </w:numPr>
        <w:spacing w:line="276" w:lineRule="auto"/>
        <w:jc w:val="both"/>
        <w:rPr>
          <w:rFonts w:ascii="Century Gothic" w:hAnsi="Century Gothic" w:cs="Tahoma"/>
          <w:sz w:val="22"/>
          <w:szCs w:val="22"/>
        </w:rPr>
      </w:pPr>
      <w:r w:rsidRPr="00F70A39">
        <w:rPr>
          <w:rFonts w:ascii="Century Gothic" w:hAnsi="Century Gothic" w:cs="Tahoma"/>
          <w:sz w:val="22"/>
          <w:szCs w:val="22"/>
        </w:rPr>
        <w:t>pravna oseba, subjekt ali organ, katerih več kot 50-odstotni delež je v neposredni ali posredni lasti subjekta iz prejšnje alineje, ali</w:t>
      </w:r>
    </w:p>
    <w:p w14:paraId="1263705D" w14:textId="77777777" w:rsidR="007361AC" w:rsidRPr="00F70A39" w:rsidRDefault="007361AC" w:rsidP="004E06DD">
      <w:pPr>
        <w:pStyle w:val="Odstavekseznama"/>
        <w:keepNext/>
        <w:keepLines/>
        <w:numPr>
          <w:ilvl w:val="1"/>
          <w:numId w:val="21"/>
        </w:numPr>
        <w:spacing w:line="276" w:lineRule="auto"/>
        <w:jc w:val="both"/>
        <w:rPr>
          <w:rFonts w:ascii="Century Gothic" w:hAnsi="Century Gothic" w:cs="Tahoma"/>
          <w:sz w:val="22"/>
          <w:szCs w:val="22"/>
        </w:rPr>
      </w:pPr>
      <w:r w:rsidRPr="00F70A39">
        <w:rPr>
          <w:rFonts w:ascii="Century Gothic" w:hAnsi="Century Gothic" w:cs="Tahoma"/>
          <w:sz w:val="22"/>
          <w:szCs w:val="22"/>
        </w:rPr>
        <w:t>fizična ali pravna oseba, subjekt ali organ, ki deluje v imenu ali po navodilih subjektov iz prejšnjih dveh alinej.</w:t>
      </w:r>
    </w:p>
    <w:p w14:paraId="0BDA6360" w14:textId="77777777" w:rsidR="007361AC" w:rsidRPr="00F70A39" w:rsidRDefault="007361AC" w:rsidP="004E06DD">
      <w:pPr>
        <w:keepNext/>
        <w:keepLines/>
        <w:spacing w:line="276" w:lineRule="auto"/>
        <w:ind w:left="568"/>
        <w:jc w:val="both"/>
        <w:rPr>
          <w:rFonts w:ascii="Century Gothic" w:hAnsi="Century Gothic" w:cs="Tahoma"/>
          <w:sz w:val="22"/>
          <w:szCs w:val="22"/>
        </w:rPr>
      </w:pPr>
      <w:r w:rsidRPr="00F70A39">
        <w:rPr>
          <w:rFonts w:ascii="Century Gothic" w:hAnsi="Century Gothic" w:cs="Tahoma"/>
          <w:sz w:val="22"/>
          <w:szCs w:val="22"/>
        </w:rPr>
        <w:t xml:space="preserve">Enako velja za podizvajalca ali subjekt, na katerega zmogljivosti se sklicuje kandidat, če predstavlja več kot 10 % vrednosti naročila. </w:t>
      </w:r>
    </w:p>
    <w:p w14:paraId="25A24B41" w14:textId="77777777" w:rsidR="007361AC" w:rsidRPr="00EF07D7" w:rsidRDefault="007361AC" w:rsidP="004E06DD">
      <w:pPr>
        <w:keepNext/>
        <w:keepLines/>
        <w:spacing w:line="276" w:lineRule="auto"/>
        <w:ind w:left="284"/>
        <w:jc w:val="both"/>
        <w:rPr>
          <w:rFonts w:ascii="Century Gothic" w:hAnsi="Century Gothic"/>
          <w:sz w:val="22"/>
          <w:szCs w:val="22"/>
        </w:rPr>
      </w:pPr>
    </w:p>
    <w:p w14:paraId="7BA11E27" w14:textId="77777777" w:rsidR="0055462D" w:rsidRPr="0055462D" w:rsidRDefault="0055462D" w:rsidP="004E06DD">
      <w:pPr>
        <w:keepNext/>
        <w:keepLines/>
        <w:widowControl w:val="0"/>
        <w:spacing w:line="276" w:lineRule="auto"/>
        <w:ind w:left="284"/>
        <w:jc w:val="both"/>
        <w:rPr>
          <w:rFonts w:ascii="Century Gothic" w:hAnsi="Century Gothic"/>
          <w:sz w:val="22"/>
          <w:szCs w:val="22"/>
        </w:rPr>
      </w:pPr>
      <w:r w:rsidRPr="0055462D">
        <w:rPr>
          <w:rFonts w:ascii="Century Gothic" w:hAnsi="Century Gothic"/>
          <w:sz w:val="22"/>
          <w:szCs w:val="22"/>
        </w:rPr>
        <w:t>Način izpolnjevanja:</w:t>
      </w:r>
    </w:p>
    <w:p w14:paraId="6F0EAB30" w14:textId="77777777" w:rsidR="0055462D" w:rsidRPr="0055462D" w:rsidRDefault="0055462D" w:rsidP="004E06DD">
      <w:pPr>
        <w:keepNext/>
        <w:keepLines/>
        <w:widowControl w:val="0"/>
        <w:spacing w:line="276" w:lineRule="auto"/>
        <w:ind w:left="284"/>
        <w:jc w:val="both"/>
        <w:rPr>
          <w:rFonts w:ascii="Century Gothic" w:hAnsi="Century Gothic"/>
          <w:b/>
          <w:sz w:val="22"/>
          <w:szCs w:val="22"/>
        </w:rPr>
      </w:pPr>
      <w:r w:rsidRPr="0055462D">
        <w:rPr>
          <w:rFonts w:ascii="Century Gothic" w:hAnsi="Century Gothic"/>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55462D" w:rsidRDefault="0055462D" w:rsidP="004E06DD">
      <w:pPr>
        <w:keepNext/>
        <w:keepLines/>
        <w:widowControl w:val="0"/>
        <w:spacing w:line="276" w:lineRule="auto"/>
        <w:ind w:left="284"/>
        <w:jc w:val="both"/>
        <w:rPr>
          <w:rFonts w:ascii="Century Gothic" w:hAnsi="Century Gothic"/>
          <w:sz w:val="22"/>
          <w:szCs w:val="22"/>
        </w:rPr>
      </w:pPr>
    </w:p>
    <w:p w14:paraId="086E2467" w14:textId="77777777" w:rsidR="0055462D" w:rsidRPr="0055462D" w:rsidRDefault="0055462D" w:rsidP="004E06DD">
      <w:pPr>
        <w:keepNext/>
        <w:keepLines/>
        <w:widowControl w:val="0"/>
        <w:spacing w:line="276" w:lineRule="auto"/>
        <w:ind w:left="284"/>
        <w:jc w:val="both"/>
        <w:rPr>
          <w:rFonts w:ascii="Century Gothic" w:hAnsi="Century Gothic"/>
          <w:sz w:val="22"/>
          <w:szCs w:val="22"/>
        </w:rPr>
      </w:pPr>
      <w:r w:rsidRPr="0055462D">
        <w:rPr>
          <w:rFonts w:ascii="Century Gothic" w:hAnsi="Century Gothic"/>
          <w:sz w:val="22"/>
          <w:szCs w:val="22"/>
        </w:rPr>
        <w:t>Zahtevano dokazilo:</w:t>
      </w:r>
    </w:p>
    <w:p w14:paraId="04774150" w14:textId="77777777" w:rsidR="0055462D" w:rsidRPr="0055462D" w:rsidRDefault="0055462D" w:rsidP="004E06DD">
      <w:pPr>
        <w:keepNext/>
        <w:keepLines/>
        <w:widowControl w:val="0"/>
        <w:spacing w:line="276" w:lineRule="auto"/>
        <w:ind w:left="284"/>
        <w:jc w:val="both"/>
        <w:rPr>
          <w:rFonts w:ascii="Century Gothic" w:hAnsi="Century Gothic"/>
          <w:sz w:val="22"/>
          <w:szCs w:val="22"/>
        </w:rPr>
      </w:pPr>
      <w:r w:rsidRPr="0055462D">
        <w:rPr>
          <w:rFonts w:ascii="Century Gothic" w:hAnsi="Century Gothic"/>
          <w:sz w:val="22"/>
          <w:szCs w:val="22"/>
        </w:rPr>
        <w:t xml:space="preserve">Gospodarski subjekt izpolnjevanje pogoja potrdi s predložitvijo izpolnjenega ter podpisanega obrazca </w:t>
      </w:r>
      <w:r w:rsidRPr="0055462D">
        <w:rPr>
          <w:rFonts w:ascii="Century Gothic" w:hAnsi="Century Gothic"/>
          <w:b/>
          <w:bCs/>
          <w:sz w:val="22"/>
          <w:szCs w:val="22"/>
        </w:rPr>
        <w:t xml:space="preserve">OBR-Izjava o izpolnjevanju pogojev (ponudnik, vsak partner in vsak podizvajalec) </w:t>
      </w:r>
      <w:r w:rsidRPr="0055462D">
        <w:rPr>
          <w:rFonts w:ascii="Century Gothic" w:hAnsi="Century Gothic"/>
          <w:sz w:val="22"/>
          <w:szCs w:val="22"/>
        </w:rPr>
        <w:t xml:space="preserve">ter </w:t>
      </w:r>
      <w:r w:rsidRPr="0055462D">
        <w:rPr>
          <w:rFonts w:ascii="Century Gothic" w:hAnsi="Century Gothic"/>
          <w:b/>
          <w:bCs/>
          <w:sz w:val="22"/>
          <w:szCs w:val="22"/>
        </w:rPr>
        <w:t>OBR-Udeležba (ponudnik, vsak partner in vsak podizvajalec, ki zahteva neposredna plačila)</w:t>
      </w:r>
      <w:r w:rsidRPr="0055462D">
        <w:rPr>
          <w:rFonts w:ascii="Century Gothic" w:hAnsi="Century Gothic"/>
          <w:sz w:val="22"/>
          <w:szCs w:val="22"/>
        </w:rPr>
        <w:t>. Naročnik si pridržuje pravico zahtevati predložitev dokazil za preveritev obstoja izključitvenih razlogov.</w:t>
      </w:r>
    </w:p>
    <w:p w14:paraId="24221534" w14:textId="77777777" w:rsidR="00EF07D7" w:rsidRPr="00EF07D7" w:rsidRDefault="00EF07D7" w:rsidP="004E06DD">
      <w:pPr>
        <w:keepNext/>
        <w:keepLines/>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4E06DD">
      <w:pPr>
        <w:pStyle w:val="Odstavekseznama"/>
        <w:keepNext/>
        <w:keepLines/>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7758033F" w14:textId="77777777" w:rsidR="0055462D" w:rsidRPr="0055462D" w:rsidRDefault="0055462D" w:rsidP="004E06DD">
      <w:pPr>
        <w:keepNext/>
        <w:keepLines/>
        <w:widowControl w:val="0"/>
        <w:ind w:left="284"/>
        <w:jc w:val="both"/>
        <w:rPr>
          <w:rFonts w:ascii="Century Gothic" w:hAnsi="Century Gothic"/>
          <w:sz w:val="22"/>
          <w:szCs w:val="22"/>
        </w:rPr>
      </w:pPr>
      <w:r w:rsidRPr="0055462D">
        <w:rPr>
          <w:rFonts w:ascii="Century Gothic" w:hAnsi="Century Gothic"/>
          <w:sz w:val="22"/>
          <w:szCs w:val="22"/>
        </w:rPr>
        <w:t>Ponudnik sprejema splošne zahteve naročnika za sodelovanje v tem postopku oddaje javnega naročila. Ponudnik potrjuje in soglaša:</w:t>
      </w:r>
    </w:p>
    <w:p w14:paraId="0681871E"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 celoti seznanjen z razpisno dokumentacijo v zvezi z oddajo javnega naročila ter vsemi njenimi popravki in dopolnitvami in se z vsebino strinja, </w:t>
      </w:r>
    </w:p>
    <w:p w14:paraId="32294DDC" w14:textId="06FC4201"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lastRenderedPageBreak/>
        <w:t>da je seznanjen s predmetom, vsebino in območjem oz. obsegom izvajanja predmeta naročila</w:t>
      </w:r>
      <w:r w:rsidR="00B728EE">
        <w:rPr>
          <w:rFonts w:ascii="Century Gothic" w:hAnsi="Century Gothic"/>
          <w:sz w:val="22"/>
          <w:szCs w:val="22"/>
        </w:rPr>
        <w:t>,</w:t>
      </w:r>
    </w:p>
    <w:p w14:paraId="759CC118"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vodilni partner pooblaščen za podpis ponudbe, sklenitev pogodbe, ter za sprejemanje obveznosti, navodil in plačil od naročnika,</w:t>
      </w:r>
    </w:p>
    <w:p w14:paraId="19A89D33"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na zahtevo naročnika predložiti dodatna pooblastila za preveritev podatkov iz uradnih evidenc in dodatna dokazila za izpolnjevanje pogojev,</w:t>
      </w:r>
    </w:p>
    <w:p w14:paraId="39ECFF20"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bo naročnika takoj pisno obvestil o spremembah vseh relevantnih podatkov iz ponudbe, ki bodo nastale v katerikoli fazi realizacije predmetnega naročila,</w:t>
      </w:r>
    </w:p>
    <w:p w14:paraId="54043030"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veljavnost ponudbe skladna z zahtevo iz objave razpisne dokumentacije,</w:t>
      </w:r>
    </w:p>
    <w:p w14:paraId="3FB978CE"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95C48BB"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sprejema vse obveznosti, določene z veljavnimi predpisi, razpisno dokumentacijo in vzorcem pogodbe,</w:t>
      </w:r>
    </w:p>
    <w:p w14:paraId="745F1C3A" w14:textId="167CC455"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da bo v primeru, da bo predložena ponudba ekonomsko najugodnejša, po pravnomočnosti odločitve o oddaji javnega naročila na poziv naročnika in v rokih, ki jih bo določil naročnik, sklenil pogodbo o izvedbi javnega naročila,</w:t>
      </w:r>
    </w:p>
    <w:p w14:paraId="7FCAC54B" w14:textId="77777777" w:rsidR="0055462D" w:rsidRPr="0055462D" w:rsidRDefault="0055462D" w:rsidP="004E06DD">
      <w:pPr>
        <w:pStyle w:val="Odstavekseznama"/>
        <w:keepNext/>
        <w:keepLines/>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4E06DD">
      <w:pPr>
        <w:keepNext/>
        <w:keepLines/>
        <w:widowControl w:val="0"/>
        <w:ind w:left="284"/>
        <w:jc w:val="both"/>
        <w:rPr>
          <w:rFonts w:ascii="Century Gothic" w:hAnsi="Century Gothic"/>
          <w:sz w:val="22"/>
          <w:szCs w:val="22"/>
        </w:rPr>
      </w:pPr>
    </w:p>
    <w:p w14:paraId="454341C3" w14:textId="77777777" w:rsidR="003F252B" w:rsidRPr="00706165" w:rsidRDefault="003F252B" w:rsidP="004E06DD">
      <w:pPr>
        <w:keepNext/>
        <w:keepLines/>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4E06DD">
      <w:pPr>
        <w:keepNext/>
        <w:keepLines/>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4E06DD">
      <w:pPr>
        <w:keepNext/>
        <w:keepLines/>
        <w:widowControl w:val="0"/>
        <w:ind w:left="284"/>
        <w:jc w:val="both"/>
        <w:outlineLvl w:val="0"/>
        <w:rPr>
          <w:rFonts w:ascii="Century Gothic" w:hAnsi="Century Gothic"/>
          <w:sz w:val="22"/>
          <w:szCs w:val="22"/>
        </w:rPr>
      </w:pPr>
    </w:p>
    <w:p w14:paraId="7B4ECE5B" w14:textId="77777777" w:rsidR="003F252B" w:rsidRPr="00706165" w:rsidRDefault="003F252B" w:rsidP="004E06DD">
      <w:pPr>
        <w:keepNext/>
        <w:keepLines/>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7F98D771" w14:textId="77777777" w:rsidR="0055462D" w:rsidRPr="0055462D" w:rsidRDefault="0055462D" w:rsidP="004E06DD">
      <w:pPr>
        <w:keepNext/>
        <w:keepLines/>
        <w:widowControl w:val="0"/>
        <w:spacing w:line="276" w:lineRule="auto"/>
        <w:ind w:left="284"/>
        <w:jc w:val="both"/>
        <w:rPr>
          <w:rFonts w:ascii="Century Gothic" w:hAnsi="Century Gothic"/>
          <w:bCs/>
          <w:sz w:val="22"/>
          <w:szCs w:val="22"/>
        </w:rPr>
      </w:pPr>
      <w:r w:rsidRPr="0055462D">
        <w:rPr>
          <w:rFonts w:ascii="Century Gothic" w:hAnsi="Century Gothic"/>
          <w:bCs/>
          <w:sz w:val="22"/>
          <w:szCs w:val="22"/>
        </w:rPr>
        <w:t xml:space="preserve">Gospodarski subjekt izpolnjevanje pogoja izkaže z izpolnjenim obrazcem </w:t>
      </w:r>
      <w:r w:rsidRPr="0055462D">
        <w:rPr>
          <w:rFonts w:ascii="Century Gothic" w:hAnsi="Century Gothic"/>
          <w:b/>
          <w:sz w:val="22"/>
          <w:szCs w:val="22"/>
        </w:rPr>
        <w:t>OBR-Izjava o izpolnjevanju pogojev</w:t>
      </w:r>
      <w:r w:rsidRPr="0055462D">
        <w:rPr>
          <w:rFonts w:ascii="Century Gothic" w:hAnsi="Century Gothic"/>
          <w:bCs/>
          <w:sz w:val="22"/>
          <w:szCs w:val="22"/>
        </w:rPr>
        <w:t>. Naročnik si v fazi pregleda ponudb pridržuje pravico, da od gospodarskega subjekta zahteva predložitev dokazil, iz katerih izhaja izpolnjevanje navedenega pogoja.</w:t>
      </w:r>
    </w:p>
    <w:p w14:paraId="2724ACDB" w14:textId="77777777" w:rsidR="00D2139A" w:rsidRPr="00706165" w:rsidRDefault="00D2139A" w:rsidP="004E06DD">
      <w:pPr>
        <w:keepNext/>
        <w:keepLines/>
        <w:widowControl w:val="0"/>
        <w:spacing w:line="276" w:lineRule="auto"/>
        <w:jc w:val="both"/>
        <w:rPr>
          <w:rFonts w:ascii="Century Gothic" w:hAnsi="Century Gothic"/>
          <w:sz w:val="22"/>
          <w:szCs w:val="22"/>
        </w:rPr>
      </w:pPr>
    </w:p>
    <w:p w14:paraId="450814D1" w14:textId="409B8536" w:rsidR="00D2139A" w:rsidRPr="00706165" w:rsidRDefault="00D2139A" w:rsidP="004E06DD">
      <w:pPr>
        <w:pStyle w:val="Odstavekseznama"/>
        <w:keepNext/>
        <w:keepLines/>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16547A45" w:rsidR="00D2139A" w:rsidRPr="00706165" w:rsidRDefault="00D2139A" w:rsidP="004E06DD">
      <w:pPr>
        <w:keepNext/>
        <w:keepLines/>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w:t>
      </w:r>
      <w:r w:rsidR="00E13C9C">
        <w:rPr>
          <w:rFonts w:ascii="Century Gothic" w:hAnsi="Century Gothic"/>
          <w:sz w:val="22"/>
          <w:szCs w:val="22"/>
        </w:rPr>
        <w:t>,</w:t>
      </w:r>
      <w:r w:rsidRPr="00706165">
        <w:rPr>
          <w:rFonts w:ascii="Century Gothic" w:hAnsi="Century Gothic"/>
          <w:sz w:val="22"/>
          <w:szCs w:val="22"/>
        </w:rPr>
        <w:t xml:space="preserve"> vezane na preprečevanje korupcijskih tveganj pri sklepanju pravnih poslov, navedenih v obrazcu vzorca pogodbe.</w:t>
      </w:r>
    </w:p>
    <w:p w14:paraId="1D353514" w14:textId="77777777" w:rsidR="00D2139A" w:rsidRPr="00706165" w:rsidRDefault="00D2139A" w:rsidP="004E06DD">
      <w:pPr>
        <w:keepNext/>
        <w:keepLines/>
        <w:widowControl w:val="0"/>
        <w:spacing w:line="276" w:lineRule="auto"/>
        <w:ind w:left="284"/>
        <w:jc w:val="both"/>
        <w:rPr>
          <w:rFonts w:ascii="Century Gothic" w:hAnsi="Century Gothic"/>
          <w:sz w:val="22"/>
          <w:szCs w:val="22"/>
        </w:rPr>
      </w:pPr>
    </w:p>
    <w:p w14:paraId="1D41FE4F" w14:textId="77777777" w:rsidR="00D2139A" w:rsidRPr="00706165" w:rsidRDefault="00D2139A" w:rsidP="004E06DD">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4E06DD">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4E06DD">
      <w:pPr>
        <w:keepNext/>
        <w:keepLines/>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4E06DD">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4E06DD">
      <w:pPr>
        <w:keepNext/>
        <w:keepLines/>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4E06DD">
      <w:pPr>
        <w:keepNext/>
        <w:keepLines/>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4E06DD">
      <w:pPr>
        <w:pStyle w:val="Odstavekseznama"/>
        <w:keepNext/>
        <w:keepLines/>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4E06DD">
      <w:pPr>
        <w:keepNext/>
        <w:keepLines/>
        <w:spacing w:line="276" w:lineRule="auto"/>
        <w:ind w:left="284"/>
        <w:jc w:val="both"/>
        <w:outlineLvl w:val="0"/>
        <w:rPr>
          <w:rFonts w:ascii="Century Gothic" w:hAnsi="Century Gothic"/>
          <w:sz w:val="22"/>
          <w:szCs w:val="22"/>
        </w:rPr>
      </w:pPr>
      <w:r w:rsidRPr="007E07AF">
        <w:rPr>
          <w:rFonts w:ascii="Century Gothic" w:hAnsi="Century Gothic"/>
          <w:sz w:val="22"/>
          <w:szCs w:val="22"/>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4E06DD">
      <w:pPr>
        <w:keepNext/>
        <w:keepLines/>
        <w:spacing w:line="276" w:lineRule="auto"/>
        <w:ind w:left="284"/>
        <w:jc w:val="both"/>
        <w:outlineLvl w:val="0"/>
        <w:rPr>
          <w:rFonts w:ascii="Century Gothic" w:hAnsi="Century Gothic"/>
          <w:b/>
          <w:sz w:val="22"/>
          <w:szCs w:val="22"/>
        </w:rPr>
      </w:pPr>
    </w:p>
    <w:p w14:paraId="385D4302" w14:textId="77777777" w:rsidR="007E07AF" w:rsidRPr="007E07AF" w:rsidRDefault="007E07AF" w:rsidP="004E06DD">
      <w:pPr>
        <w:keepNext/>
        <w:keepLines/>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4E06DD">
      <w:pPr>
        <w:keepNext/>
        <w:keepLines/>
        <w:spacing w:line="276" w:lineRule="auto"/>
        <w:ind w:left="284"/>
        <w:jc w:val="both"/>
        <w:outlineLvl w:val="0"/>
        <w:rPr>
          <w:rFonts w:ascii="Century Gothic" w:hAnsi="Century Gothic"/>
          <w:sz w:val="22"/>
          <w:szCs w:val="22"/>
        </w:rPr>
      </w:pPr>
      <w:bookmarkStart w:id="8" w:name="_Hlk11411587"/>
      <w:r w:rsidRPr="007E07AF">
        <w:rPr>
          <w:rFonts w:ascii="Century Gothic" w:hAnsi="Century Gothic"/>
          <w:sz w:val="22"/>
          <w:szCs w:val="22"/>
        </w:rPr>
        <w:t>Pogoj mora izpolniti ponudnik. V primeru partnerske ponudbe mora pogoj izpolniti vsak izmed partnerjev.</w:t>
      </w:r>
    </w:p>
    <w:bookmarkEnd w:id="8"/>
    <w:p w14:paraId="778C3FE5" w14:textId="77777777" w:rsidR="007E07AF" w:rsidRPr="007E07AF" w:rsidRDefault="007E07AF" w:rsidP="004E06DD">
      <w:pPr>
        <w:keepNext/>
        <w:keepLines/>
        <w:spacing w:line="276" w:lineRule="auto"/>
        <w:ind w:left="284"/>
        <w:jc w:val="both"/>
        <w:outlineLvl w:val="0"/>
        <w:rPr>
          <w:rFonts w:ascii="Century Gothic" w:hAnsi="Century Gothic"/>
          <w:b/>
          <w:sz w:val="22"/>
          <w:szCs w:val="22"/>
        </w:rPr>
      </w:pPr>
    </w:p>
    <w:p w14:paraId="5A7C1AC4" w14:textId="77777777" w:rsidR="007E07AF" w:rsidRPr="007E07AF" w:rsidRDefault="007E07AF" w:rsidP="004E06DD">
      <w:pPr>
        <w:keepNext/>
        <w:keepLines/>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453B2A1D" w14:textId="77777777" w:rsidR="0055462D" w:rsidRPr="0055462D" w:rsidRDefault="0055462D" w:rsidP="004E06DD">
      <w:pPr>
        <w:keepNext/>
        <w:keepLines/>
        <w:widowControl w:val="0"/>
        <w:spacing w:line="276" w:lineRule="auto"/>
        <w:ind w:left="284"/>
        <w:jc w:val="both"/>
        <w:rPr>
          <w:rFonts w:ascii="Century Gothic" w:hAnsi="Century Gothic"/>
          <w:sz w:val="22"/>
          <w:szCs w:val="22"/>
        </w:rPr>
      </w:pPr>
      <w:r w:rsidRPr="0055462D">
        <w:rPr>
          <w:rFonts w:ascii="Century Gothic" w:hAnsi="Century Gothic"/>
          <w:sz w:val="22"/>
          <w:szCs w:val="22"/>
        </w:rPr>
        <w:t xml:space="preserve">Ponudnik izpolnjevanje zahteve potrdi s predložitvijo izpolnjenega obrazca </w:t>
      </w:r>
      <w:bookmarkStart w:id="9" w:name="_Hlk130983548"/>
      <w:r w:rsidRPr="0055462D">
        <w:rPr>
          <w:rFonts w:ascii="Century Gothic" w:hAnsi="Century Gothic"/>
          <w:b/>
          <w:bCs/>
          <w:sz w:val="22"/>
          <w:szCs w:val="22"/>
        </w:rPr>
        <w:t xml:space="preserve">OBR-Izjava o izpolnjevanju pogojev </w:t>
      </w:r>
      <w:bookmarkEnd w:id="9"/>
      <w:r w:rsidRPr="0055462D">
        <w:rPr>
          <w:rFonts w:ascii="Century Gothic" w:hAnsi="Century Gothic"/>
          <w:sz w:val="22"/>
          <w:szCs w:val="22"/>
        </w:rPr>
        <w:t>ter s predložitvijo pogodbe o skupni izvedbi predmeta javnega razpisa (</w:t>
      </w:r>
      <w:r w:rsidRPr="0055462D">
        <w:rPr>
          <w:rFonts w:ascii="Century Gothic" w:hAnsi="Century Gothic"/>
          <w:b/>
          <w:sz w:val="22"/>
          <w:szCs w:val="22"/>
        </w:rPr>
        <w:t>Partnerska pogodba</w:t>
      </w:r>
      <w:r w:rsidRPr="0055462D">
        <w:rPr>
          <w:rFonts w:ascii="Century Gothic" w:hAnsi="Century Gothic"/>
          <w:sz w:val="22"/>
          <w:szCs w:val="22"/>
        </w:rPr>
        <w:t xml:space="preserve">), ki je lastnoročno podpisana s strani vseh partnerjev in iz katere je razvidno pooblastilo vodilnemu partnerju za podpis in oddajo skupne ponudbe. </w:t>
      </w:r>
    </w:p>
    <w:p w14:paraId="2C4E61AB" w14:textId="1AF3E89E" w:rsidR="001E07C8" w:rsidRPr="001E07C8" w:rsidRDefault="001E07C8" w:rsidP="004E06DD">
      <w:pPr>
        <w:keepNext/>
        <w:keepLines/>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4E06DD">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77777777" w:rsidR="001E07C8" w:rsidRPr="001E07C8" w:rsidRDefault="001E07C8"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4E06DD">
      <w:pPr>
        <w:keepNext/>
        <w:keepLines/>
        <w:spacing w:line="276" w:lineRule="auto"/>
        <w:ind w:left="284"/>
        <w:jc w:val="both"/>
        <w:rPr>
          <w:rFonts w:ascii="Century Gothic" w:hAnsi="Century Gothic"/>
          <w:sz w:val="22"/>
          <w:szCs w:val="22"/>
        </w:rPr>
      </w:pPr>
    </w:p>
    <w:p w14:paraId="70F7206E" w14:textId="77777777" w:rsidR="001E07C8" w:rsidRPr="001E07C8" w:rsidRDefault="001E07C8"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4E06DD">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4E06DD">
      <w:pPr>
        <w:keepNext/>
        <w:keepLines/>
        <w:spacing w:line="276" w:lineRule="auto"/>
        <w:ind w:left="284"/>
        <w:jc w:val="both"/>
        <w:rPr>
          <w:rFonts w:ascii="Century Gothic" w:hAnsi="Century Gothic"/>
          <w:sz w:val="22"/>
          <w:szCs w:val="22"/>
        </w:rPr>
      </w:pPr>
    </w:p>
    <w:p w14:paraId="1BAA27B0" w14:textId="77777777" w:rsidR="001E07C8" w:rsidRPr="001E07C8" w:rsidRDefault="001E07C8"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CD3FE8F" w14:textId="77777777" w:rsidR="002440A9" w:rsidRPr="002440A9" w:rsidRDefault="002440A9" w:rsidP="004E06DD">
      <w:pPr>
        <w:keepNext/>
        <w:keepLines/>
        <w:spacing w:line="276" w:lineRule="auto"/>
        <w:ind w:left="284"/>
        <w:jc w:val="both"/>
        <w:outlineLvl w:val="0"/>
        <w:rPr>
          <w:rFonts w:ascii="Century Gothic" w:hAnsi="Century Gothic"/>
          <w:sz w:val="22"/>
          <w:szCs w:val="22"/>
        </w:rPr>
      </w:pPr>
      <w:bookmarkStart w:id="10" w:name="_Hlk11411597"/>
      <w:bookmarkStart w:id="11" w:name="_Hlk19257185"/>
      <w:r w:rsidRPr="002440A9">
        <w:rPr>
          <w:rFonts w:ascii="Century Gothic" w:hAnsi="Century Gothic"/>
          <w:sz w:val="22"/>
          <w:szCs w:val="22"/>
        </w:rPr>
        <w:t xml:space="preserve">Ponudnik izpolnjevanje zahteve izkaže s predložitvijo izpolnjenega obrazca </w:t>
      </w:r>
      <w:r w:rsidRPr="002440A9">
        <w:rPr>
          <w:rFonts w:ascii="Century Gothic" w:hAnsi="Century Gothic"/>
          <w:b/>
          <w:sz w:val="22"/>
          <w:szCs w:val="22"/>
        </w:rPr>
        <w:t xml:space="preserve">OBR-Izjava o izpolnjevanju pogojev </w:t>
      </w:r>
      <w:r w:rsidRPr="002440A9">
        <w:rPr>
          <w:rFonts w:ascii="Century Gothic" w:hAnsi="Century Gothic"/>
          <w:sz w:val="22"/>
          <w:szCs w:val="22"/>
        </w:rPr>
        <w:t>ter</w:t>
      </w:r>
      <w:r w:rsidRPr="002440A9">
        <w:rPr>
          <w:rFonts w:ascii="Century Gothic" w:hAnsi="Century Gothic"/>
          <w:b/>
          <w:sz w:val="22"/>
          <w:szCs w:val="22"/>
        </w:rPr>
        <w:t xml:space="preserve"> </w:t>
      </w:r>
      <w:r w:rsidRPr="002440A9">
        <w:rPr>
          <w:rFonts w:ascii="Century Gothic" w:hAnsi="Century Gothic"/>
          <w:bCs/>
          <w:sz w:val="22"/>
          <w:szCs w:val="22"/>
        </w:rPr>
        <w:t>v primeru, da podizvajalec zahteva neposredna plačila tudi</w:t>
      </w:r>
      <w:r w:rsidRPr="002440A9">
        <w:rPr>
          <w:rFonts w:ascii="Century Gothic" w:hAnsi="Century Gothic"/>
          <w:b/>
          <w:sz w:val="22"/>
          <w:szCs w:val="22"/>
        </w:rPr>
        <w:t xml:space="preserve"> OBR-Izjava podizvajalca </w:t>
      </w:r>
      <w:r w:rsidRPr="002440A9">
        <w:rPr>
          <w:rFonts w:ascii="Century Gothic" w:hAnsi="Century Gothic"/>
          <w:bCs/>
          <w:sz w:val="22"/>
          <w:szCs w:val="22"/>
        </w:rPr>
        <w:t xml:space="preserve">ter </w:t>
      </w:r>
      <w:r w:rsidRPr="002440A9">
        <w:rPr>
          <w:rFonts w:ascii="Century Gothic" w:hAnsi="Century Gothic"/>
          <w:b/>
          <w:sz w:val="22"/>
          <w:szCs w:val="22"/>
        </w:rPr>
        <w:t>OBR-Udeležba</w:t>
      </w:r>
      <w:r w:rsidRPr="002440A9">
        <w:rPr>
          <w:rFonts w:ascii="Century Gothic" w:hAnsi="Century Gothic"/>
          <w:sz w:val="22"/>
          <w:szCs w:val="22"/>
        </w:rPr>
        <w:t xml:space="preserve">. </w:t>
      </w:r>
    </w:p>
    <w:p w14:paraId="70A7DC48" w14:textId="77777777" w:rsidR="001E07C8" w:rsidRPr="00527D29" w:rsidRDefault="001E07C8" w:rsidP="004E06DD">
      <w:pPr>
        <w:keepNext/>
        <w:keepLines/>
        <w:spacing w:line="276" w:lineRule="auto"/>
        <w:ind w:left="284"/>
        <w:jc w:val="both"/>
        <w:outlineLvl w:val="0"/>
        <w:rPr>
          <w:rFonts w:ascii="Century Gothic" w:hAnsi="Century Gothic"/>
        </w:rPr>
      </w:pPr>
    </w:p>
    <w:bookmarkEnd w:id="10"/>
    <w:bookmarkEnd w:id="11"/>
    <w:p w14:paraId="4370B304" w14:textId="56DC2BA8" w:rsidR="001E07C8" w:rsidRPr="001E07C8" w:rsidRDefault="001E07C8" w:rsidP="004E06DD">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5FA7C622" w:rsidR="001E07C8" w:rsidRPr="001E07C8" w:rsidRDefault="001E07C8" w:rsidP="004E06DD">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w:t>
      </w:r>
      <w:r w:rsidR="004F54E8">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4E06DD">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4E06DD">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4E06DD">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4E06DD">
      <w:pPr>
        <w:keepNext/>
        <w:keepLines/>
        <w:spacing w:line="276" w:lineRule="auto"/>
        <w:ind w:left="284"/>
        <w:jc w:val="both"/>
        <w:rPr>
          <w:rFonts w:ascii="Century Gothic" w:hAnsi="Century Gothic"/>
          <w:sz w:val="22"/>
          <w:szCs w:val="22"/>
        </w:rPr>
      </w:pPr>
    </w:p>
    <w:p w14:paraId="1D785D63" w14:textId="77777777" w:rsidR="001E07C8" w:rsidRPr="001E07C8" w:rsidRDefault="001E07C8"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16F5941B" w14:textId="50FE9913" w:rsidR="002440A9" w:rsidRDefault="002440A9" w:rsidP="004E06DD">
      <w:pPr>
        <w:keepNext/>
        <w:keepLines/>
        <w:spacing w:line="276" w:lineRule="auto"/>
        <w:ind w:left="284"/>
        <w:jc w:val="both"/>
        <w:rPr>
          <w:rFonts w:ascii="Century Gothic" w:hAnsi="Century Gothic"/>
          <w:bCs/>
          <w:sz w:val="22"/>
          <w:szCs w:val="22"/>
        </w:rPr>
      </w:pPr>
      <w:r w:rsidRPr="002440A9">
        <w:rPr>
          <w:rFonts w:ascii="Century Gothic" w:hAnsi="Century Gothic"/>
          <w:bCs/>
          <w:sz w:val="22"/>
          <w:szCs w:val="22"/>
        </w:rPr>
        <w:t xml:space="preserve">Gospodarski subjekt izpolnjevanje pogoja </w:t>
      </w:r>
      <w:r w:rsidRPr="002440A9">
        <w:rPr>
          <w:rFonts w:ascii="Century Gothic" w:hAnsi="Century Gothic"/>
          <w:sz w:val="22"/>
          <w:szCs w:val="22"/>
        </w:rPr>
        <w:t>potrdi z izjavo na obrazcu</w:t>
      </w:r>
      <w:r w:rsidRPr="002440A9">
        <w:rPr>
          <w:rFonts w:ascii="Century Gothic" w:hAnsi="Century Gothic"/>
          <w:b/>
          <w:bCs/>
          <w:sz w:val="22"/>
          <w:szCs w:val="22"/>
        </w:rPr>
        <w:t xml:space="preserve"> </w:t>
      </w:r>
      <w:r w:rsidRPr="002440A9">
        <w:rPr>
          <w:rFonts w:ascii="Century Gothic" w:hAnsi="Century Gothic"/>
          <w:b/>
          <w:sz w:val="22"/>
          <w:szCs w:val="22"/>
        </w:rPr>
        <w:t>OBR-Izjava o izpolnjevanju pogojev</w:t>
      </w:r>
      <w:r w:rsidRPr="002440A9">
        <w:rPr>
          <w:rFonts w:ascii="Century Gothic" w:hAnsi="Century Gothic"/>
          <w:bCs/>
          <w:sz w:val="22"/>
          <w:szCs w:val="22"/>
        </w:rPr>
        <w:t>. Naročnik si v fazi pregleda ponudb pridržuje pravico, da od gospodarskega subjekta zahteva predložitev dokazil, iz katerih izhaja izpolnjevanje navedenega pogoja (npr. potrdila vseh bank)</w:t>
      </w:r>
      <w:r>
        <w:rPr>
          <w:rFonts w:ascii="Century Gothic" w:hAnsi="Century Gothic"/>
          <w:bCs/>
          <w:sz w:val="22"/>
          <w:szCs w:val="22"/>
        </w:rPr>
        <w:t>.</w:t>
      </w:r>
    </w:p>
    <w:p w14:paraId="578759A1" w14:textId="77777777" w:rsidR="004638A2" w:rsidRDefault="004638A2" w:rsidP="004E06DD">
      <w:pPr>
        <w:keepNext/>
        <w:keepLines/>
        <w:spacing w:line="276" w:lineRule="auto"/>
        <w:ind w:left="284"/>
        <w:jc w:val="both"/>
        <w:rPr>
          <w:rFonts w:ascii="Century Gothic" w:hAnsi="Century Gothic"/>
          <w:bCs/>
          <w:sz w:val="22"/>
          <w:szCs w:val="22"/>
        </w:rPr>
      </w:pPr>
    </w:p>
    <w:p w14:paraId="433857AA" w14:textId="77777777" w:rsidR="004638A2" w:rsidRPr="004638A2" w:rsidRDefault="004638A2" w:rsidP="004E06DD">
      <w:pPr>
        <w:pStyle w:val="Odstavekseznama"/>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(Prihodkovna realizacija)</w:t>
      </w:r>
    </w:p>
    <w:p w14:paraId="6387DD70" w14:textId="3AED1FB8" w:rsidR="004638A2" w:rsidRPr="007361AC" w:rsidRDefault="004638A2" w:rsidP="004E06DD">
      <w:pPr>
        <w:keepNext/>
        <w:keepLines/>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Ponudnik mora izkazati, da je njegova prihodkovna realizacija – čisti prihodki od prodaje - v zadnjih tre</w:t>
      </w:r>
      <w:r w:rsidRPr="004B4372">
        <w:rPr>
          <w:rFonts w:ascii="Century Gothic" w:eastAsiaTheme="minorEastAsia" w:hAnsi="Century Gothic"/>
          <w:sz w:val="22"/>
          <w:szCs w:val="22"/>
        </w:rPr>
        <w:t>h letih (v letih 202</w:t>
      </w:r>
      <w:r w:rsidR="007361AC" w:rsidRPr="004B4372">
        <w:rPr>
          <w:rFonts w:ascii="Century Gothic" w:eastAsiaTheme="minorEastAsia" w:hAnsi="Century Gothic"/>
          <w:sz w:val="22"/>
          <w:szCs w:val="22"/>
        </w:rPr>
        <w:t>4</w:t>
      </w:r>
      <w:r w:rsidRPr="004B4372">
        <w:rPr>
          <w:rFonts w:ascii="Century Gothic" w:eastAsiaTheme="minorEastAsia" w:hAnsi="Century Gothic"/>
          <w:sz w:val="22"/>
          <w:szCs w:val="22"/>
        </w:rPr>
        <w:t>, 202</w:t>
      </w:r>
      <w:r w:rsidR="007361AC" w:rsidRPr="004B4372">
        <w:rPr>
          <w:rFonts w:ascii="Century Gothic" w:eastAsiaTheme="minorEastAsia" w:hAnsi="Century Gothic"/>
          <w:sz w:val="22"/>
          <w:szCs w:val="22"/>
        </w:rPr>
        <w:t>3</w:t>
      </w:r>
      <w:r w:rsidRPr="004B4372">
        <w:rPr>
          <w:rFonts w:ascii="Century Gothic" w:eastAsiaTheme="minorEastAsia" w:hAnsi="Century Gothic"/>
          <w:sz w:val="22"/>
          <w:szCs w:val="22"/>
        </w:rPr>
        <w:t xml:space="preserve"> in 202</w:t>
      </w:r>
      <w:r w:rsidR="007361AC" w:rsidRPr="004B4372">
        <w:rPr>
          <w:rFonts w:ascii="Century Gothic" w:eastAsiaTheme="minorEastAsia" w:hAnsi="Century Gothic"/>
          <w:sz w:val="22"/>
          <w:szCs w:val="22"/>
        </w:rPr>
        <w:t>2</w:t>
      </w:r>
      <w:r w:rsidRPr="004B4372">
        <w:rPr>
          <w:rFonts w:ascii="Century Gothic" w:eastAsiaTheme="minorEastAsia" w:hAnsi="Century Gothic"/>
          <w:sz w:val="22"/>
          <w:szCs w:val="22"/>
        </w:rPr>
        <w:t xml:space="preserve">), če posluje manj kot 3 leta pa v obdobju, odkar posluje, v vsakem letu znašalo najmanj </w:t>
      </w:r>
      <w:r w:rsidR="002A16EE" w:rsidRPr="002A16EE">
        <w:rPr>
          <w:rFonts w:ascii="Century Gothic" w:eastAsiaTheme="minorEastAsia" w:hAnsi="Century Gothic"/>
          <w:sz w:val="22"/>
          <w:szCs w:val="22"/>
        </w:rPr>
        <w:t>1</w:t>
      </w:r>
      <w:r w:rsidR="00B66120" w:rsidRPr="002A16EE">
        <w:rPr>
          <w:rFonts w:ascii="Century Gothic" w:eastAsiaTheme="minorEastAsia" w:hAnsi="Century Gothic"/>
          <w:sz w:val="22"/>
          <w:szCs w:val="22"/>
        </w:rPr>
        <w:t xml:space="preserve"> mio</w:t>
      </w:r>
      <w:r w:rsidRPr="002A16EE">
        <w:rPr>
          <w:rFonts w:ascii="Century Gothic" w:eastAsiaTheme="minorEastAsia" w:hAnsi="Century Gothic"/>
          <w:sz w:val="22"/>
          <w:szCs w:val="22"/>
        </w:rPr>
        <w:t xml:space="preserve"> EUR. Pri partnerskih ponudbah se prihodkovna realizacija sešteva.</w:t>
      </w:r>
      <w:r w:rsidRPr="002C592B">
        <w:rPr>
          <w:rFonts w:ascii="Century Gothic" w:eastAsiaTheme="minorEastAsia" w:hAnsi="Century Gothic"/>
          <w:sz w:val="22"/>
          <w:szCs w:val="22"/>
        </w:rPr>
        <w:t xml:space="preserve"> </w:t>
      </w:r>
    </w:p>
    <w:p w14:paraId="6E46FE55" w14:textId="77777777" w:rsidR="004638A2" w:rsidRPr="002C592B" w:rsidRDefault="004638A2" w:rsidP="004E06DD">
      <w:pPr>
        <w:keepNext/>
        <w:keepLines/>
        <w:spacing w:line="276" w:lineRule="auto"/>
        <w:ind w:left="284"/>
        <w:jc w:val="both"/>
        <w:rPr>
          <w:rFonts w:ascii="Century Gothic" w:eastAsiaTheme="minorEastAsia" w:hAnsi="Century Gothic"/>
          <w:sz w:val="22"/>
          <w:szCs w:val="22"/>
        </w:rPr>
      </w:pPr>
    </w:p>
    <w:p w14:paraId="3497EB41" w14:textId="77777777" w:rsidR="004638A2" w:rsidRPr="002C592B" w:rsidRDefault="004638A2" w:rsidP="004E06DD">
      <w:pPr>
        <w:keepNext/>
        <w:keepLines/>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lastRenderedPageBreak/>
        <w:t>Način izpolnjevanja:</w:t>
      </w:r>
    </w:p>
    <w:p w14:paraId="4328F780" w14:textId="77777777" w:rsidR="004638A2" w:rsidRPr="002C592B" w:rsidRDefault="004638A2" w:rsidP="004E06DD">
      <w:pPr>
        <w:keepNext/>
        <w:keepLines/>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Pogoj izpolni ponudnik. V primeru partnerske ponudbe mora pogoj izpolniti katerikoli izmed partnerjev ali več partnerjev skupaj kumulativno.</w:t>
      </w:r>
    </w:p>
    <w:p w14:paraId="15ABD001" w14:textId="77777777" w:rsidR="004638A2" w:rsidRPr="002C592B" w:rsidRDefault="004638A2" w:rsidP="004E06DD">
      <w:pPr>
        <w:keepNext/>
        <w:keepLines/>
        <w:spacing w:line="276" w:lineRule="auto"/>
        <w:ind w:left="284"/>
        <w:jc w:val="both"/>
        <w:rPr>
          <w:rFonts w:ascii="Century Gothic" w:eastAsiaTheme="minorEastAsia" w:hAnsi="Century Gothic"/>
          <w:sz w:val="22"/>
          <w:szCs w:val="22"/>
        </w:rPr>
      </w:pPr>
    </w:p>
    <w:p w14:paraId="7B577C6B" w14:textId="77777777" w:rsidR="004638A2" w:rsidRPr="002C592B" w:rsidRDefault="004638A2" w:rsidP="004E06DD">
      <w:pPr>
        <w:keepNext/>
        <w:keepLines/>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Zahtevano dokazilo:</w:t>
      </w:r>
    </w:p>
    <w:p w14:paraId="664D0EB4" w14:textId="00B7BDE6" w:rsidR="004638A2" w:rsidRPr="002C592B" w:rsidRDefault="004638A2" w:rsidP="004E06DD">
      <w:pPr>
        <w:keepNext/>
        <w:keepLines/>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 xml:space="preserve">Ponudnik za izpolnjevanje pogoja predloži </w:t>
      </w:r>
      <w:r w:rsidRPr="002C592B">
        <w:rPr>
          <w:rFonts w:ascii="Century Gothic" w:eastAsiaTheme="minorEastAsia" w:hAnsi="Century Gothic"/>
          <w:b/>
          <w:bCs/>
          <w:sz w:val="22"/>
          <w:szCs w:val="22"/>
        </w:rPr>
        <w:t>letna poročila, bonitetni obrazec ali drugo dokazilo</w:t>
      </w:r>
      <w:r w:rsidRPr="002C592B">
        <w:rPr>
          <w:rFonts w:ascii="Century Gothic" w:eastAsiaTheme="minorEastAsia" w:hAnsi="Century Gothic"/>
          <w:sz w:val="22"/>
          <w:szCs w:val="22"/>
        </w:rPr>
        <w:t>, iz katerega izhaja izkazovanje višine čistih letnih prihodkov od prodaje v letih 202</w:t>
      </w:r>
      <w:r w:rsidR="00305456" w:rsidRPr="002C592B">
        <w:rPr>
          <w:rFonts w:ascii="Century Gothic" w:eastAsiaTheme="minorEastAsia" w:hAnsi="Century Gothic"/>
          <w:sz w:val="22"/>
          <w:szCs w:val="22"/>
        </w:rPr>
        <w:t>3</w:t>
      </w:r>
      <w:r w:rsidRPr="002C592B">
        <w:rPr>
          <w:rFonts w:ascii="Century Gothic" w:eastAsiaTheme="minorEastAsia" w:hAnsi="Century Gothic"/>
          <w:sz w:val="22"/>
          <w:szCs w:val="22"/>
        </w:rPr>
        <w:t>, 202</w:t>
      </w:r>
      <w:r w:rsidR="00305456" w:rsidRPr="002C592B">
        <w:rPr>
          <w:rFonts w:ascii="Century Gothic" w:eastAsiaTheme="minorEastAsia" w:hAnsi="Century Gothic"/>
          <w:sz w:val="22"/>
          <w:szCs w:val="22"/>
        </w:rPr>
        <w:t>2</w:t>
      </w:r>
      <w:r w:rsidRPr="002C592B">
        <w:rPr>
          <w:rFonts w:ascii="Century Gothic" w:eastAsiaTheme="minorEastAsia" w:hAnsi="Century Gothic"/>
          <w:sz w:val="22"/>
          <w:szCs w:val="22"/>
        </w:rPr>
        <w:t xml:space="preserve"> in 202</w:t>
      </w:r>
      <w:r w:rsidR="00305456" w:rsidRPr="002C592B">
        <w:rPr>
          <w:rFonts w:ascii="Century Gothic" w:eastAsiaTheme="minorEastAsia" w:hAnsi="Century Gothic"/>
          <w:sz w:val="22"/>
          <w:szCs w:val="22"/>
        </w:rPr>
        <w:t>1</w:t>
      </w:r>
      <w:r w:rsidRPr="002C592B">
        <w:rPr>
          <w:rFonts w:ascii="Century Gothic" w:eastAsiaTheme="minorEastAsia" w:hAnsi="Century Gothic"/>
          <w:sz w:val="22"/>
          <w:szCs w:val="22"/>
        </w:rPr>
        <w:t>.</w:t>
      </w:r>
    </w:p>
    <w:p w14:paraId="3539F6B8" w14:textId="77777777" w:rsidR="004638A2" w:rsidRDefault="004638A2" w:rsidP="004E06DD">
      <w:pPr>
        <w:keepNext/>
        <w:keepLines/>
        <w:spacing w:line="276" w:lineRule="auto"/>
        <w:ind w:left="284"/>
        <w:jc w:val="both"/>
        <w:rPr>
          <w:rFonts w:ascii="Century Gothic" w:eastAsiaTheme="minorEastAsia" w:hAnsi="Century Gothic"/>
          <w:szCs w:val="20"/>
        </w:rPr>
      </w:pPr>
    </w:p>
    <w:p w14:paraId="0BBAB6D5" w14:textId="77777777" w:rsidR="004638A2" w:rsidRPr="004638A2" w:rsidRDefault="004638A2" w:rsidP="004E06DD">
      <w:pPr>
        <w:pStyle w:val="Odstavekseznama"/>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(Bonitetna ocena)</w:t>
      </w:r>
    </w:p>
    <w:p w14:paraId="1504AF85" w14:textId="77777777" w:rsidR="004638A2" w:rsidRPr="004B4372" w:rsidRDefault="004638A2" w:rsidP="004E06DD">
      <w:pPr>
        <w:keepNext/>
        <w:keepLines/>
        <w:spacing w:line="276" w:lineRule="auto"/>
        <w:ind w:left="284"/>
        <w:jc w:val="both"/>
        <w:rPr>
          <w:rFonts w:ascii="Century Gothic" w:hAnsi="Century Gothic"/>
          <w:sz w:val="22"/>
          <w:szCs w:val="28"/>
        </w:rPr>
      </w:pPr>
      <w:r w:rsidRPr="002C592B">
        <w:rPr>
          <w:rFonts w:ascii="Century Gothic" w:hAnsi="Century Gothic"/>
          <w:sz w:val="22"/>
          <w:szCs w:val="28"/>
        </w:rPr>
        <w:t xml:space="preserve">Ponudnikova bonitetna </w:t>
      </w:r>
      <w:r w:rsidRPr="004B4372">
        <w:rPr>
          <w:rFonts w:ascii="Century Gothic" w:hAnsi="Century Gothic"/>
          <w:sz w:val="22"/>
          <w:szCs w:val="28"/>
        </w:rPr>
        <w:t>ocena, na dan izdaje dokazila, dosega:</w:t>
      </w:r>
    </w:p>
    <w:p w14:paraId="6FCE463F" w14:textId="335A9C4E" w:rsidR="004638A2" w:rsidRPr="004B4372" w:rsidRDefault="004638A2" w:rsidP="004E06DD">
      <w:pPr>
        <w:pStyle w:val="Odstavekseznama"/>
        <w:keepNext/>
        <w:keepLines/>
        <w:numPr>
          <w:ilvl w:val="0"/>
          <w:numId w:val="8"/>
        </w:numPr>
        <w:spacing w:line="276" w:lineRule="auto"/>
        <w:jc w:val="both"/>
        <w:rPr>
          <w:rFonts w:ascii="Century Gothic" w:hAnsi="Century Gothic"/>
          <w:sz w:val="22"/>
          <w:szCs w:val="28"/>
        </w:rPr>
      </w:pPr>
      <w:r w:rsidRPr="004B4372">
        <w:rPr>
          <w:rFonts w:ascii="Century Gothic" w:hAnsi="Century Gothic"/>
          <w:sz w:val="22"/>
          <w:szCs w:val="28"/>
        </w:rPr>
        <w:t>v primeru kadar je ponudnikova bonitetna ocena izdana pri AJPES-u, na dan izdaje dokazila dosega vsaj bonitetni razred SB</w:t>
      </w:r>
      <w:r w:rsidR="008728BD" w:rsidRPr="004B4372">
        <w:rPr>
          <w:rFonts w:ascii="Century Gothic" w:hAnsi="Century Gothic"/>
          <w:sz w:val="22"/>
          <w:szCs w:val="28"/>
        </w:rPr>
        <w:t>5</w:t>
      </w:r>
      <w:r w:rsidRPr="004B4372">
        <w:rPr>
          <w:rFonts w:ascii="Century Gothic" w:hAnsi="Century Gothic"/>
          <w:sz w:val="22"/>
          <w:szCs w:val="28"/>
        </w:rPr>
        <w:t xml:space="preserve"> ali boljše ali</w:t>
      </w:r>
    </w:p>
    <w:p w14:paraId="5769E349" w14:textId="77777777" w:rsidR="004638A2" w:rsidRPr="002C592B" w:rsidRDefault="004638A2" w:rsidP="004E06DD">
      <w:pPr>
        <w:pStyle w:val="Odstavekseznama"/>
        <w:keepNext/>
        <w:keepLines/>
        <w:numPr>
          <w:ilvl w:val="0"/>
          <w:numId w:val="8"/>
        </w:numPr>
        <w:spacing w:line="276" w:lineRule="auto"/>
        <w:jc w:val="both"/>
        <w:rPr>
          <w:rFonts w:ascii="Century Gothic" w:hAnsi="Century Gothic"/>
          <w:sz w:val="22"/>
          <w:szCs w:val="28"/>
        </w:rPr>
      </w:pPr>
      <w:r w:rsidRPr="004B4372">
        <w:rPr>
          <w:rFonts w:ascii="Century Gothic" w:hAnsi="Century Gothic"/>
          <w:sz w:val="22"/>
          <w:szCs w:val="28"/>
        </w:rPr>
        <w:t>v primeru, da ponudnik ne more pridobiti bonitetne ocene s strani AJPES-a, lahko izkaže na dan izdaje dokazila primerljivo bonitetno oceno agencije Moody's ali bonitetno oceno agencije S&amp;P ali bonitetno oceno agencije Fitch ali drugo enakovredno oceno finančne institucije, ki uporablja metodologijo</w:t>
      </w:r>
      <w:r w:rsidRPr="002C592B">
        <w:rPr>
          <w:rFonts w:ascii="Century Gothic" w:hAnsi="Century Gothic"/>
          <w:sz w:val="22"/>
          <w:szCs w:val="28"/>
        </w:rPr>
        <w:t xml:space="preserve"> Basel II.</w:t>
      </w:r>
    </w:p>
    <w:p w14:paraId="14413FDD" w14:textId="77777777" w:rsidR="004638A2" w:rsidRPr="002C592B" w:rsidRDefault="004638A2" w:rsidP="004E06DD">
      <w:pPr>
        <w:pStyle w:val="Odstavekseznama"/>
        <w:keepNext/>
        <w:keepLines/>
        <w:spacing w:line="276" w:lineRule="auto"/>
        <w:ind w:left="644"/>
        <w:jc w:val="both"/>
        <w:rPr>
          <w:rFonts w:ascii="Century Gothic" w:hAnsi="Century Gothic"/>
          <w:sz w:val="22"/>
          <w:szCs w:val="28"/>
        </w:rPr>
      </w:pPr>
    </w:p>
    <w:p w14:paraId="263BBAAF" w14:textId="77777777" w:rsidR="004638A2" w:rsidRPr="002C592B" w:rsidRDefault="004638A2" w:rsidP="004E06DD">
      <w:pPr>
        <w:keepNext/>
        <w:keepLines/>
        <w:spacing w:line="276" w:lineRule="auto"/>
        <w:ind w:left="284"/>
        <w:jc w:val="both"/>
        <w:rPr>
          <w:rFonts w:ascii="Century Gothic" w:hAnsi="Century Gothic"/>
          <w:sz w:val="22"/>
          <w:szCs w:val="28"/>
        </w:rPr>
      </w:pPr>
      <w:r w:rsidRPr="002C592B">
        <w:rPr>
          <w:rFonts w:ascii="Century Gothic" w:hAnsi="Century Gothic"/>
          <w:sz w:val="22"/>
          <w:szCs w:val="28"/>
        </w:rPr>
        <w:t>Način izpolnjevanja:</w:t>
      </w:r>
    </w:p>
    <w:p w14:paraId="5C75844B" w14:textId="77777777" w:rsidR="004638A2" w:rsidRPr="002C592B" w:rsidRDefault="004638A2" w:rsidP="004E06DD">
      <w:pPr>
        <w:keepNext/>
        <w:keepLines/>
        <w:spacing w:line="276" w:lineRule="auto"/>
        <w:ind w:left="284"/>
        <w:jc w:val="both"/>
        <w:rPr>
          <w:rFonts w:ascii="Century Gothic" w:hAnsi="Century Gothic"/>
          <w:sz w:val="22"/>
          <w:szCs w:val="28"/>
        </w:rPr>
      </w:pPr>
      <w:r w:rsidRPr="002C592B">
        <w:rPr>
          <w:rFonts w:ascii="Century Gothic" w:hAnsi="Century Gothic"/>
          <w:sz w:val="22"/>
          <w:szCs w:val="28"/>
        </w:rPr>
        <w:t>Pogoj mora izpolniti ponudnik. V primeru partnerske ponudbe mora pogoj izpolniti vsak izmed partnerjev.</w:t>
      </w:r>
    </w:p>
    <w:p w14:paraId="23611E58" w14:textId="77777777" w:rsidR="004638A2" w:rsidRPr="002C592B" w:rsidRDefault="004638A2" w:rsidP="004E06DD">
      <w:pPr>
        <w:keepNext/>
        <w:keepLines/>
        <w:spacing w:line="276" w:lineRule="auto"/>
        <w:ind w:left="284"/>
        <w:jc w:val="both"/>
        <w:rPr>
          <w:rFonts w:ascii="Century Gothic" w:hAnsi="Century Gothic"/>
          <w:sz w:val="22"/>
          <w:szCs w:val="28"/>
        </w:rPr>
      </w:pPr>
    </w:p>
    <w:p w14:paraId="5FD5DB6D" w14:textId="77777777" w:rsidR="004638A2" w:rsidRPr="002C592B" w:rsidRDefault="004638A2" w:rsidP="004E06DD">
      <w:pPr>
        <w:keepNext/>
        <w:keepLines/>
        <w:spacing w:line="276" w:lineRule="auto"/>
        <w:ind w:left="284"/>
        <w:jc w:val="both"/>
        <w:rPr>
          <w:rFonts w:ascii="Century Gothic" w:hAnsi="Century Gothic"/>
          <w:sz w:val="22"/>
          <w:szCs w:val="28"/>
        </w:rPr>
      </w:pPr>
      <w:r w:rsidRPr="002C592B">
        <w:rPr>
          <w:rFonts w:ascii="Century Gothic" w:hAnsi="Century Gothic"/>
          <w:sz w:val="22"/>
          <w:szCs w:val="28"/>
        </w:rPr>
        <w:t>Zahtevano dokazilo:</w:t>
      </w:r>
    </w:p>
    <w:p w14:paraId="2A4FCD0D" w14:textId="5CD275B8" w:rsidR="004638A2" w:rsidRPr="002C592B" w:rsidRDefault="004638A2" w:rsidP="004E06DD">
      <w:pPr>
        <w:keepNext/>
        <w:keepLines/>
        <w:spacing w:line="276" w:lineRule="auto"/>
        <w:ind w:left="284"/>
        <w:jc w:val="both"/>
        <w:rPr>
          <w:rFonts w:ascii="Century Gothic" w:hAnsi="Century Gothic"/>
          <w:sz w:val="22"/>
          <w:szCs w:val="28"/>
        </w:rPr>
      </w:pPr>
      <w:r w:rsidRPr="002C592B">
        <w:rPr>
          <w:rFonts w:ascii="Century Gothic" w:hAnsi="Century Gothic"/>
          <w:sz w:val="22"/>
          <w:szCs w:val="28"/>
        </w:rPr>
        <w:t xml:space="preserve">Ponudniki za izkazovanje izpolnjevanja pogoja predložijo </w:t>
      </w:r>
      <w:r w:rsidRPr="002C592B">
        <w:rPr>
          <w:rFonts w:ascii="Century Gothic" w:hAnsi="Century Gothic"/>
          <w:b/>
          <w:sz w:val="22"/>
          <w:szCs w:val="28"/>
        </w:rPr>
        <w:t>bonitetno informacijo</w:t>
      </w:r>
      <w:r w:rsidRPr="002C592B">
        <w:rPr>
          <w:rFonts w:ascii="Century Gothic" w:hAnsi="Century Gothic"/>
          <w:sz w:val="22"/>
          <w:szCs w:val="28"/>
        </w:rPr>
        <w:t xml:space="preserve">, izdano s strani agencije AJPES, Moody's, S&amp;P, Fitch ali s strani druge finančne institucije, ki uporablja metodologijo Basel II. Iz bonitetne informacije mora biti razvidna bonitetna ocena. Listina ne sme biti izdana več kot 30 dni pred rokom za oddajo </w:t>
      </w:r>
      <w:r w:rsidR="00047E06" w:rsidRPr="002C592B">
        <w:rPr>
          <w:rFonts w:ascii="Century Gothic" w:hAnsi="Century Gothic"/>
          <w:sz w:val="22"/>
          <w:szCs w:val="28"/>
        </w:rPr>
        <w:t>izhodiščnih ponudb</w:t>
      </w:r>
      <w:r w:rsidRPr="002C592B">
        <w:rPr>
          <w:rFonts w:ascii="Century Gothic" w:hAnsi="Century Gothic"/>
          <w:sz w:val="22"/>
          <w:szCs w:val="28"/>
        </w:rPr>
        <w:t>. Ponudnik lahko predloži sken dokazila v pdf ali drugi obliki.</w:t>
      </w:r>
    </w:p>
    <w:p w14:paraId="403EDC53" w14:textId="77777777" w:rsidR="002440A9" w:rsidRDefault="002440A9" w:rsidP="004E06DD">
      <w:pPr>
        <w:keepNext/>
        <w:keepLines/>
        <w:spacing w:line="276" w:lineRule="auto"/>
        <w:ind w:left="284"/>
        <w:jc w:val="both"/>
        <w:rPr>
          <w:rFonts w:ascii="Century Gothic" w:hAnsi="Century Gothic"/>
          <w:bCs/>
          <w:sz w:val="22"/>
          <w:szCs w:val="22"/>
        </w:rPr>
      </w:pPr>
    </w:p>
    <w:p w14:paraId="61C26EAC" w14:textId="77777777" w:rsidR="001E07C8" w:rsidRPr="00163BCB" w:rsidRDefault="001E07C8" w:rsidP="004E06DD">
      <w:pPr>
        <w:pStyle w:val="Odstavekseznama"/>
        <w:keepNext/>
        <w:keepLines/>
        <w:numPr>
          <w:ilvl w:val="0"/>
          <w:numId w:val="5"/>
        </w:numPr>
        <w:spacing w:line="276" w:lineRule="auto"/>
        <w:jc w:val="both"/>
        <w:outlineLvl w:val="0"/>
        <w:rPr>
          <w:rFonts w:ascii="Century Gothic" w:hAnsi="Century Gothic"/>
          <w:b/>
          <w:sz w:val="22"/>
          <w:szCs w:val="22"/>
        </w:rPr>
      </w:pPr>
      <w:r w:rsidRPr="00163BCB">
        <w:rPr>
          <w:rFonts w:ascii="Century Gothic" w:hAnsi="Century Gothic"/>
          <w:b/>
          <w:sz w:val="22"/>
          <w:szCs w:val="22"/>
        </w:rPr>
        <w:t>Pogoj (Zavarovanje izvajalske odgovornosti)</w:t>
      </w:r>
    </w:p>
    <w:p w14:paraId="7B1CB50A" w14:textId="78779DFB" w:rsidR="001E07C8" w:rsidRPr="001E07C8" w:rsidRDefault="001E07C8" w:rsidP="004E06DD">
      <w:pPr>
        <w:keepNext/>
        <w:keepLines/>
        <w:spacing w:line="276" w:lineRule="auto"/>
        <w:ind w:left="284"/>
        <w:jc w:val="both"/>
        <w:rPr>
          <w:rFonts w:ascii="Century Gothic" w:hAnsi="Century Gothic"/>
          <w:sz w:val="22"/>
          <w:szCs w:val="22"/>
        </w:rPr>
      </w:pPr>
      <w:r w:rsidRPr="00163BCB">
        <w:rPr>
          <w:rFonts w:ascii="Century Gothic" w:hAnsi="Century Gothic"/>
          <w:sz w:val="22"/>
          <w:szCs w:val="22"/>
        </w:rPr>
        <w:t>Ponudnik mora imeti zavarovano izvajalsko odgovornost za dejavnost, ki je predmet javnega naročila skladno s 1</w:t>
      </w:r>
      <w:r w:rsidR="00FE71C8" w:rsidRPr="00163BCB">
        <w:rPr>
          <w:rFonts w:ascii="Century Gothic" w:hAnsi="Century Gothic"/>
          <w:sz w:val="22"/>
          <w:szCs w:val="22"/>
        </w:rPr>
        <w:t>6</w:t>
      </w:r>
      <w:r w:rsidRPr="00163BCB">
        <w:rPr>
          <w:rFonts w:ascii="Century Gothic" w:hAnsi="Century Gothic"/>
          <w:sz w:val="22"/>
          <w:szCs w:val="22"/>
        </w:rPr>
        <w:t>. členom Gradbenega zakona (</w:t>
      </w:r>
      <w:r w:rsidR="00FE71C8" w:rsidRPr="00163BCB">
        <w:rPr>
          <w:rFonts w:ascii="Century Gothic" w:hAnsi="Century Gothic"/>
          <w:sz w:val="22"/>
          <w:szCs w:val="22"/>
        </w:rPr>
        <w:t>Uradni list RS, št. 199/21</w:t>
      </w:r>
      <w:r w:rsidR="00B728EE" w:rsidRPr="004B4372">
        <w:rPr>
          <w:rFonts w:ascii="Century Gothic" w:hAnsi="Century Gothic"/>
          <w:sz w:val="22"/>
          <w:szCs w:val="22"/>
        </w:rPr>
        <w:t>,</w:t>
      </w:r>
      <w:r w:rsidR="00FE71C8" w:rsidRPr="004B4372">
        <w:rPr>
          <w:rFonts w:ascii="Century Gothic" w:hAnsi="Century Gothic"/>
          <w:sz w:val="22"/>
          <w:szCs w:val="22"/>
        </w:rPr>
        <w:t>105/22 – ZZNŠPP</w:t>
      </w:r>
      <w:r w:rsidR="00B728EE" w:rsidRPr="004B4372">
        <w:rPr>
          <w:rFonts w:ascii="Century Gothic" w:hAnsi="Century Gothic"/>
          <w:sz w:val="22"/>
          <w:szCs w:val="22"/>
        </w:rPr>
        <w:t xml:space="preserve"> in 133/23</w:t>
      </w:r>
      <w:r w:rsidRPr="004B4372">
        <w:rPr>
          <w:rFonts w:ascii="Century Gothic" w:hAnsi="Century Gothic"/>
          <w:sz w:val="22"/>
          <w:szCs w:val="22"/>
        </w:rPr>
        <w:t xml:space="preserve">) in sicer za škodo, ki bi utegnila nastati naročniku in tretjim osebam v zvezi z opravljanjem ponudnikove dejavnosti v višini letne zavarovalne vsote, ki ne sme biti nižja od </w:t>
      </w:r>
      <w:r w:rsidR="004B3C48">
        <w:rPr>
          <w:rFonts w:ascii="Century Gothic" w:hAnsi="Century Gothic"/>
          <w:sz w:val="22"/>
          <w:szCs w:val="22"/>
        </w:rPr>
        <w:t>1</w:t>
      </w:r>
      <w:r w:rsidR="00B66120" w:rsidRPr="004B4372">
        <w:rPr>
          <w:rFonts w:ascii="Century Gothic" w:hAnsi="Century Gothic"/>
          <w:sz w:val="22"/>
          <w:szCs w:val="22"/>
        </w:rPr>
        <w:t>0</w:t>
      </w:r>
      <w:r w:rsidRPr="004B4372">
        <w:rPr>
          <w:rFonts w:ascii="Century Gothic" w:hAnsi="Century Gothic"/>
          <w:sz w:val="22"/>
          <w:szCs w:val="22"/>
        </w:rPr>
        <w:t>0.000</w:t>
      </w:r>
      <w:r w:rsidR="00FE71C8" w:rsidRPr="004B4372">
        <w:rPr>
          <w:rFonts w:ascii="Century Gothic" w:hAnsi="Century Gothic"/>
          <w:sz w:val="22"/>
          <w:szCs w:val="22"/>
        </w:rPr>
        <w:t>,00</w:t>
      </w:r>
      <w:r w:rsidRPr="004B4372">
        <w:rPr>
          <w:rFonts w:ascii="Century Gothic" w:hAnsi="Century Gothic"/>
          <w:sz w:val="22"/>
          <w:szCs w:val="22"/>
        </w:rPr>
        <w:t xml:space="preserve"> EUR.</w:t>
      </w:r>
    </w:p>
    <w:p w14:paraId="175A4ACE" w14:textId="77777777" w:rsidR="001E07C8" w:rsidRPr="001E07C8" w:rsidRDefault="001E07C8" w:rsidP="004E06DD">
      <w:pPr>
        <w:keepNext/>
        <w:keepLines/>
        <w:spacing w:line="276" w:lineRule="auto"/>
        <w:ind w:left="284"/>
        <w:jc w:val="both"/>
        <w:rPr>
          <w:rFonts w:ascii="Century Gothic" w:hAnsi="Century Gothic"/>
          <w:sz w:val="22"/>
          <w:szCs w:val="22"/>
        </w:rPr>
      </w:pPr>
    </w:p>
    <w:p w14:paraId="7DF47236" w14:textId="77777777" w:rsidR="001E07C8" w:rsidRPr="001E07C8" w:rsidRDefault="001E07C8"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25CE765B" w14:textId="34DB6D56" w:rsidR="001E07C8" w:rsidRPr="001E07C8" w:rsidRDefault="001E07C8"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sidR="002440A9">
        <w:rPr>
          <w:rFonts w:ascii="Century Gothic" w:hAnsi="Century Gothic"/>
          <w:sz w:val="22"/>
          <w:szCs w:val="22"/>
        </w:rPr>
        <w:t xml:space="preserve"> V primeru ponudbe s podizvajalci lahko ponudnik pogoj izpolni s podizvajalcem.</w:t>
      </w:r>
    </w:p>
    <w:p w14:paraId="7C9F5AE5" w14:textId="77777777" w:rsidR="001E07C8" w:rsidRPr="001E07C8" w:rsidRDefault="001E07C8" w:rsidP="004E06DD">
      <w:pPr>
        <w:keepNext/>
        <w:keepLines/>
        <w:spacing w:line="276" w:lineRule="auto"/>
        <w:ind w:left="284"/>
        <w:jc w:val="both"/>
        <w:rPr>
          <w:rFonts w:ascii="Century Gothic" w:hAnsi="Century Gothic"/>
          <w:sz w:val="22"/>
          <w:szCs w:val="22"/>
        </w:rPr>
      </w:pPr>
    </w:p>
    <w:p w14:paraId="086EFB3B" w14:textId="77777777" w:rsidR="001E07C8" w:rsidRPr="001E07C8" w:rsidRDefault="001E07C8"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4A8B99D" w14:textId="406FCFEB" w:rsidR="001E07C8" w:rsidRPr="001E07C8" w:rsidRDefault="002440A9" w:rsidP="004E06DD">
      <w:pPr>
        <w:keepNext/>
        <w:keepLines/>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 </w:t>
      </w:r>
      <w:r w:rsidR="001E07C8" w:rsidRPr="001E07C8">
        <w:rPr>
          <w:rFonts w:ascii="Century Gothic" w:hAnsi="Century Gothic"/>
          <w:sz w:val="22"/>
          <w:szCs w:val="22"/>
        </w:rPr>
        <w:t>(npr. scan zavarovalne police).</w:t>
      </w:r>
    </w:p>
    <w:p w14:paraId="77E571D5" w14:textId="77777777" w:rsidR="001E07C8" w:rsidRPr="001E07C8" w:rsidRDefault="001E07C8" w:rsidP="004E06DD">
      <w:pPr>
        <w:keepNext/>
        <w:keepLines/>
        <w:spacing w:line="276" w:lineRule="auto"/>
        <w:ind w:left="284"/>
        <w:jc w:val="both"/>
        <w:rPr>
          <w:rFonts w:ascii="Century Gothic" w:hAnsi="Century Gothic"/>
          <w:sz w:val="22"/>
          <w:szCs w:val="22"/>
        </w:rPr>
      </w:pPr>
    </w:p>
    <w:p w14:paraId="384CE241" w14:textId="69C88754" w:rsidR="001E07C8" w:rsidRPr="001E07C8" w:rsidRDefault="001E07C8" w:rsidP="004E06DD">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61DB11F1" w14:textId="0350515F" w:rsidR="00305456" w:rsidRPr="00305456" w:rsidRDefault="00305456" w:rsidP="004E06DD">
      <w:pPr>
        <w:keepNext/>
        <w:keepLines/>
        <w:spacing w:line="276" w:lineRule="auto"/>
        <w:ind w:left="284"/>
        <w:jc w:val="both"/>
        <w:rPr>
          <w:rFonts w:ascii="Century Gothic" w:eastAsiaTheme="minorEastAsia" w:hAnsi="Century Gothic"/>
          <w:sz w:val="22"/>
          <w:szCs w:val="22"/>
        </w:rPr>
      </w:pPr>
      <w:r w:rsidRPr="00B66120">
        <w:rPr>
          <w:rFonts w:ascii="Century Gothic" w:eastAsiaTheme="minorEastAsia" w:hAnsi="Century Gothic"/>
          <w:sz w:val="22"/>
          <w:szCs w:val="22"/>
        </w:rPr>
        <w:t xml:space="preserve">Ponudnik mora izkazati, da je v zadnjih petih letih pred rokom </w:t>
      </w:r>
      <w:r w:rsidRPr="004B4372">
        <w:rPr>
          <w:rFonts w:ascii="Century Gothic" w:eastAsiaTheme="minorEastAsia" w:hAnsi="Century Gothic"/>
          <w:sz w:val="22"/>
          <w:szCs w:val="22"/>
        </w:rPr>
        <w:t xml:space="preserve">za oddajo ponudb uspešno zaključil vsaj dva podobna referenčna posla. Kot podoben referenčni posel se bo štel posel, katerega predmet je bila izvedba in priključitev sončne elektrarne velikosti nad </w:t>
      </w:r>
      <w:r w:rsidR="00B66120" w:rsidRPr="004B4372">
        <w:rPr>
          <w:rFonts w:ascii="Century Gothic" w:eastAsiaTheme="minorEastAsia" w:hAnsi="Century Gothic"/>
          <w:sz w:val="22"/>
          <w:szCs w:val="22"/>
        </w:rPr>
        <w:t>150</w:t>
      </w:r>
      <w:r w:rsidRPr="004B4372">
        <w:rPr>
          <w:rFonts w:ascii="Century Gothic" w:eastAsiaTheme="minorEastAsia" w:hAnsi="Century Gothic"/>
          <w:sz w:val="22"/>
          <w:szCs w:val="22"/>
        </w:rPr>
        <w:t xml:space="preserve"> kW</w:t>
      </w:r>
      <w:r w:rsidR="00583057" w:rsidRPr="004B4372">
        <w:rPr>
          <w:rFonts w:ascii="Century Gothic" w:eastAsiaTheme="minorEastAsia" w:hAnsi="Century Gothic"/>
          <w:sz w:val="22"/>
          <w:szCs w:val="22"/>
        </w:rPr>
        <w:t>p</w:t>
      </w:r>
      <w:r w:rsidRPr="004B4372">
        <w:rPr>
          <w:rFonts w:ascii="Century Gothic" w:eastAsiaTheme="minorEastAsia" w:hAnsi="Century Gothic"/>
          <w:sz w:val="22"/>
          <w:szCs w:val="22"/>
        </w:rPr>
        <w:t>.</w:t>
      </w:r>
    </w:p>
    <w:p w14:paraId="2C4C2A50" w14:textId="77777777" w:rsidR="00305456" w:rsidRPr="00305456" w:rsidRDefault="00305456" w:rsidP="004E06DD">
      <w:pPr>
        <w:keepNext/>
        <w:keepLines/>
        <w:spacing w:line="276" w:lineRule="auto"/>
        <w:ind w:left="284"/>
        <w:jc w:val="both"/>
        <w:rPr>
          <w:rFonts w:ascii="Century Gothic" w:eastAsiaTheme="minorEastAsia" w:hAnsi="Century Gothic"/>
          <w:sz w:val="22"/>
          <w:szCs w:val="22"/>
        </w:rPr>
      </w:pPr>
    </w:p>
    <w:p w14:paraId="00FFF7CA" w14:textId="4AFE332F" w:rsidR="00305456" w:rsidRPr="00305456" w:rsidRDefault="00305456" w:rsidP="004E06DD">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lastRenderedPageBreak/>
        <w:t xml:space="preserve">Posel šteje za dokončanega z dnem </w:t>
      </w:r>
      <w:r>
        <w:rPr>
          <w:rFonts w:ascii="Century Gothic" w:eastAsiaTheme="minorEastAsia" w:hAnsi="Century Gothic"/>
          <w:sz w:val="22"/>
          <w:szCs w:val="22"/>
        </w:rPr>
        <w:t>priključitve sončne elektrarne</w:t>
      </w:r>
      <w:r w:rsidRPr="00305456">
        <w:rPr>
          <w:rFonts w:ascii="Century Gothic" w:eastAsiaTheme="minorEastAsia" w:hAnsi="Century Gothic"/>
          <w:sz w:val="22"/>
          <w:szCs w:val="22"/>
        </w:rPr>
        <w:t xml:space="preserve"> </w:t>
      </w:r>
      <w:r>
        <w:rPr>
          <w:rFonts w:ascii="Century Gothic" w:eastAsiaTheme="minorEastAsia" w:hAnsi="Century Gothic"/>
          <w:sz w:val="22"/>
          <w:szCs w:val="22"/>
        </w:rPr>
        <w:t xml:space="preserve">in </w:t>
      </w:r>
      <w:r w:rsidRPr="00305456">
        <w:rPr>
          <w:rFonts w:ascii="Century Gothic" w:eastAsiaTheme="minorEastAsia" w:hAnsi="Century Gothic"/>
          <w:sz w:val="22"/>
          <w:szCs w:val="22"/>
        </w:rPr>
        <w:t>podpisa primopredajnega zapisnika.</w:t>
      </w:r>
    </w:p>
    <w:p w14:paraId="76D1A0C0" w14:textId="77777777" w:rsidR="00305456" w:rsidRPr="00305456" w:rsidRDefault="00305456" w:rsidP="004E06DD">
      <w:pPr>
        <w:keepNext/>
        <w:keepLines/>
        <w:spacing w:line="276" w:lineRule="auto"/>
        <w:ind w:left="284"/>
        <w:jc w:val="both"/>
        <w:rPr>
          <w:rFonts w:ascii="Century Gothic" w:eastAsiaTheme="minorEastAsia" w:hAnsi="Century Gothic"/>
          <w:sz w:val="22"/>
          <w:szCs w:val="22"/>
        </w:rPr>
      </w:pPr>
    </w:p>
    <w:p w14:paraId="6310D192" w14:textId="77777777" w:rsidR="00305456" w:rsidRPr="00305456" w:rsidRDefault="00305456" w:rsidP="004E06DD">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Način izpolnjevanja: </w:t>
      </w:r>
    </w:p>
    <w:p w14:paraId="1744C21B" w14:textId="77777777" w:rsidR="00305456" w:rsidRPr="00305456" w:rsidRDefault="00305456" w:rsidP="004E06DD">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izkaže tudi s podizvajalci.</w:t>
      </w:r>
    </w:p>
    <w:p w14:paraId="43D74725" w14:textId="77777777" w:rsidR="00305456" w:rsidRPr="00305456" w:rsidRDefault="00305456" w:rsidP="004E06DD">
      <w:pPr>
        <w:keepNext/>
        <w:keepLines/>
        <w:spacing w:line="276" w:lineRule="auto"/>
        <w:ind w:left="284"/>
        <w:jc w:val="both"/>
        <w:rPr>
          <w:rFonts w:ascii="Century Gothic" w:eastAsiaTheme="minorEastAsia" w:hAnsi="Century Gothic"/>
          <w:sz w:val="22"/>
          <w:szCs w:val="22"/>
        </w:rPr>
      </w:pPr>
    </w:p>
    <w:p w14:paraId="34D13F44" w14:textId="77777777" w:rsidR="00305456" w:rsidRPr="00305456" w:rsidRDefault="00305456" w:rsidP="004E06DD">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Zahtevano dokazilo:</w:t>
      </w:r>
    </w:p>
    <w:p w14:paraId="7E18F474" w14:textId="5A74F1F6" w:rsidR="001E07C8" w:rsidRDefault="00305456" w:rsidP="004E06DD">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Ponudnik referenčne posle navede v obrazec </w:t>
      </w:r>
      <w:r w:rsidRPr="002C592B">
        <w:rPr>
          <w:rFonts w:ascii="Century Gothic" w:eastAsiaTheme="minorEastAsia" w:hAnsi="Century Gothic"/>
          <w:b/>
          <w:bCs/>
          <w:sz w:val="22"/>
          <w:szCs w:val="22"/>
        </w:rPr>
        <w:t xml:space="preserve">OBR-Referenčni posli gospodarskega subjekta. </w:t>
      </w:r>
      <w:r w:rsidRPr="00305456">
        <w:rPr>
          <w:rFonts w:ascii="Century Gothic" w:eastAsiaTheme="minorEastAsia" w:hAnsi="Century Gothic"/>
          <w:sz w:val="22"/>
          <w:szCs w:val="22"/>
        </w:rPr>
        <w:t>V fazi oddaje ponudbe ni potrebno, da so referenčni posli potrjeni s strani naročnika referenčnega posla. Naročnik si v fazi pregleda ponudb pridržuje pravico zahtevati referenčna potrdila, potrjena s strani naročnika referenčnega posla.</w:t>
      </w:r>
    </w:p>
    <w:p w14:paraId="46E2D253" w14:textId="77777777" w:rsidR="007361AC" w:rsidRDefault="007361AC" w:rsidP="004E06DD">
      <w:pPr>
        <w:keepNext/>
        <w:keepLines/>
        <w:spacing w:line="276" w:lineRule="auto"/>
        <w:ind w:left="284"/>
        <w:jc w:val="both"/>
        <w:rPr>
          <w:rFonts w:ascii="Century Gothic" w:eastAsiaTheme="minorEastAsia" w:hAnsi="Century Gothic"/>
          <w:sz w:val="22"/>
          <w:szCs w:val="22"/>
        </w:rPr>
      </w:pPr>
    </w:p>
    <w:p w14:paraId="2FC2FD9A" w14:textId="77777777" w:rsidR="007361AC" w:rsidRPr="007361AC" w:rsidRDefault="007361AC" w:rsidP="004E06DD">
      <w:pPr>
        <w:pStyle w:val="Odstavekseznama"/>
        <w:keepNext/>
        <w:keepLines/>
        <w:numPr>
          <w:ilvl w:val="0"/>
          <w:numId w:val="5"/>
        </w:numPr>
        <w:spacing w:line="276" w:lineRule="auto"/>
        <w:jc w:val="both"/>
        <w:outlineLvl w:val="0"/>
        <w:rPr>
          <w:rFonts w:ascii="Century Gothic" w:hAnsi="Century Gothic"/>
          <w:b/>
          <w:sz w:val="22"/>
          <w:szCs w:val="22"/>
        </w:rPr>
      </w:pPr>
      <w:r w:rsidRPr="007361AC">
        <w:rPr>
          <w:rFonts w:ascii="Century Gothic" w:hAnsi="Century Gothic"/>
          <w:b/>
          <w:sz w:val="22"/>
          <w:szCs w:val="22"/>
        </w:rPr>
        <w:t>Pogoj (bilančna shema)</w:t>
      </w:r>
    </w:p>
    <w:p w14:paraId="6687D4E9" w14:textId="66C81691" w:rsidR="007361AC" w:rsidRPr="007361AC" w:rsidRDefault="007361AC" w:rsidP="004E06DD">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Kandidat </w:t>
      </w:r>
      <w:r w:rsidRPr="007361AC">
        <w:rPr>
          <w:rFonts w:ascii="Century Gothic" w:eastAsiaTheme="minorEastAsia" w:hAnsi="Century Gothic"/>
          <w:sz w:val="22"/>
          <w:szCs w:val="22"/>
        </w:rPr>
        <w:t xml:space="preserve">je član bilančne </w:t>
      </w:r>
      <w:r w:rsidRPr="004B4372">
        <w:rPr>
          <w:rFonts w:ascii="Century Gothic" w:eastAsiaTheme="minorEastAsia" w:hAnsi="Century Gothic"/>
          <w:sz w:val="22"/>
          <w:szCs w:val="22"/>
        </w:rPr>
        <w:t xml:space="preserve">sheme in na trgu z elektriko nastopa kot dobavitelj energije in dobavlja električno energijo najmanj </w:t>
      </w:r>
      <w:r w:rsidR="004B3C48">
        <w:rPr>
          <w:rFonts w:ascii="Century Gothic" w:eastAsiaTheme="minorEastAsia" w:hAnsi="Century Gothic"/>
          <w:sz w:val="22"/>
          <w:szCs w:val="22"/>
        </w:rPr>
        <w:t>2</w:t>
      </w:r>
      <w:r w:rsidR="004B4372" w:rsidRPr="004B4372">
        <w:rPr>
          <w:rFonts w:ascii="Century Gothic" w:eastAsiaTheme="minorEastAsia" w:hAnsi="Century Gothic"/>
          <w:sz w:val="22"/>
          <w:szCs w:val="22"/>
        </w:rPr>
        <w:t>0</w:t>
      </w:r>
      <w:r w:rsidRPr="004B4372">
        <w:rPr>
          <w:rFonts w:ascii="Century Gothic" w:eastAsiaTheme="minorEastAsia" w:hAnsi="Century Gothic"/>
          <w:sz w:val="22"/>
          <w:szCs w:val="22"/>
        </w:rPr>
        <w:t xml:space="preserve"> merilnim mestom v skupni količini najmanj </w:t>
      </w:r>
      <w:r w:rsidR="004B3C48">
        <w:rPr>
          <w:rFonts w:ascii="Century Gothic" w:eastAsiaTheme="minorEastAsia" w:hAnsi="Century Gothic"/>
          <w:sz w:val="22"/>
          <w:szCs w:val="22"/>
        </w:rPr>
        <w:t>1</w:t>
      </w:r>
      <w:r w:rsidRPr="004B4372">
        <w:rPr>
          <w:rFonts w:ascii="Century Gothic" w:eastAsiaTheme="minorEastAsia" w:hAnsi="Century Gothic"/>
          <w:sz w:val="22"/>
          <w:szCs w:val="22"/>
        </w:rPr>
        <w:t xml:space="preserve"> GWh letno. Pogoj mora biti izpolnjen vsaj za eno koledarsko leto v zadnjih treh letih.</w:t>
      </w:r>
    </w:p>
    <w:p w14:paraId="03FFD1EE" w14:textId="77777777" w:rsidR="007361AC" w:rsidRPr="007361AC" w:rsidRDefault="007361AC" w:rsidP="004E06DD">
      <w:pPr>
        <w:keepNext/>
        <w:keepLines/>
        <w:spacing w:line="276" w:lineRule="auto"/>
        <w:ind w:left="284"/>
        <w:jc w:val="both"/>
        <w:rPr>
          <w:rFonts w:ascii="Century Gothic" w:eastAsiaTheme="minorEastAsia" w:hAnsi="Century Gothic"/>
          <w:sz w:val="22"/>
          <w:szCs w:val="22"/>
        </w:rPr>
      </w:pPr>
    </w:p>
    <w:p w14:paraId="08253E6D" w14:textId="77777777" w:rsidR="007361AC" w:rsidRPr="007361AC" w:rsidRDefault="007361AC" w:rsidP="004E06DD">
      <w:pPr>
        <w:keepNext/>
        <w:keepLines/>
        <w:spacing w:line="276" w:lineRule="auto"/>
        <w:ind w:left="284"/>
        <w:jc w:val="both"/>
        <w:rPr>
          <w:rFonts w:ascii="Century Gothic" w:eastAsiaTheme="minorEastAsia" w:hAnsi="Century Gothic"/>
          <w:sz w:val="22"/>
          <w:szCs w:val="22"/>
        </w:rPr>
      </w:pPr>
      <w:r w:rsidRPr="007361AC">
        <w:rPr>
          <w:rFonts w:ascii="Century Gothic" w:eastAsiaTheme="minorEastAsia" w:hAnsi="Century Gothic"/>
          <w:sz w:val="22"/>
          <w:szCs w:val="22"/>
        </w:rPr>
        <w:t xml:space="preserve">Način izpolnjevanja: </w:t>
      </w:r>
    </w:p>
    <w:p w14:paraId="17D8A076" w14:textId="77777777" w:rsidR="007361AC" w:rsidRPr="007361AC" w:rsidRDefault="007361AC" w:rsidP="004E06DD">
      <w:pPr>
        <w:keepNext/>
        <w:keepLines/>
        <w:spacing w:line="276" w:lineRule="auto"/>
        <w:ind w:left="284"/>
        <w:jc w:val="both"/>
        <w:rPr>
          <w:rFonts w:ascii="Century Gothic" w:eastAsiaTheme="minorEastAsia" w:hAnsi="Century Gothic"/>
          <w:sz w:val="22"/>
          <w:szCs w:val="22"/>
        </w:rPr>
      </w:pPr>
      <w:r w:rsidRPr="007361AC">
        <w:rPr>
          <w:rFonts w:ascii="Century Gothic" w:eastAsiaTheme="minorEastAsia" w:hAnsi="Century Gothic"/>
          <w:sz w:val="22"/>
          <w:szCs w:val="22"/>
        </w:rPr>
        <w:t xml:space="preserve">V primeru partnerske prijave/ponudbe mora pogoj izpolniti vsaj eden izmed partnerjev oz. vsi partnerji skupaj. </w:t>
      </w:r>
    </w:p>
    <w:p w14:paraId="6C907F91" w14:textId="77777777" w:rsidR="007361AC" w:rsidRPr="007361AC" w:rsidRDefault="007361AC" w:rsidP="004E06DD">
      <w:pPr>
        <w:keepNext/>
        <w:keepLines/>
        <w:spacing w:line="276" w:lineRule="auto"/>
        <w:ind w:left="284"/>
        <w:jc w:val="both"/>
        <w:rPr>
          <w:rFonts w:ascii="Century Gothic" w:eastAsiaTheme="minorEastAsia" w:hAnsi="Century Gothic"/>
          <w:sz w:val="22"/>
          <w:szCs w:val="22"/>
        </w:rPr>
      </w:pPr>
    </w:p>
    <w:p w14:paraId="7E7AE06C" w14:textId="77777777" w:rsidR="007361AC" w:rsidRPr="007361AC" w:rsidRDefault="007361AC" w:rsidP="004E06DD">
      <w:pPr>
        <w:keepNext/>
        <w:keepLines/>
        <w:spacing w:line="276" w:lineRule="auto"/>
        <w:ind w:left="284"/>
        <w:jc w:val="both"/>
        <w:rPr>
          <w:rFonts w:ascii="Century Gothic" w:eastAsiaTheme="minorEastAsia" w:hAnsi="Century Gothic"/>
          <w:sz w:val="22"/>
          <w:szCs w:val="22"/>
        </w:rPr>
      </w:pPr>
    </w:p>
    <w:p w14:paraId="4B008E16" w14:textId="13453CA8" w:rsidR="007361AC" w:rsidRPr="007361AC" w:rsidRDefault="007361AC" w:rsidP="004E06DD">
      <w:pPr>
        <w:keepNext/>
        <w:keepLines/>
        <w:spacing w:line="276" w:lineRule="auto"/>
        <w:ind w:left="284"/>
        <w:jc w:val="both"/>
        <w:rPr>
          <w:rFonts w:ascii="Century Gothic" w:eastAsiaTheme="minorEastAsia" w:hAnsi="Century Gothic"/>
          <w:sz w:val="22"/>
          <w:szCs w:val="22"/>
        </w:rPr>
      </w:pPr>
      <w:r w:rsidRPr="007361AC">
        <w:rPr>
          <w:rFonts w:ascii="Century Gothic" w:eastAsiaTheme="minorEastAsia" w:hAnsi="Century Gothic"/>
          <w:sz w:val="22"/>
          <w:szCs w:val="22"/>
        </w:rPr>
        <w:t xml:space="preserve">Zahtevano dokazilo: </w:t>
      </w:r>
      <w:r w:rsidRPr="00882350">
        <w:rPr>
          <w:rFonts w:ascii="Century Gothic" w:eastAsiaTheme="minorEastAsia" w:hAnsi="Century Gothic"/>
          <w:b/>
          <w:bCs/>
          <w:sz w:val="22"/>
          <w:szCs w:val="22"/>
        </w:rPr>
        <w:t>Potrdilo Sistemskega operaterja</w:t>
      </w:r>
      <w:r w:rsidRPr="007361AC">
        <w:rPr>
          <w:rFonts w:ascii="Century Gothic" w:eastAsiaTheme="minorEastAsia" w:hAnsi="Century Gothic"/>
          <w:sz w:val="22"/>
          <w:szCs w:val="22"/>
        </w:rPr>
        <w:t xml:space="preserve"> distribucijskega omrežja z električno energijo (Sodo d.o.o. oz. ELES) ali enakovredno</w:t>
      </w:r>
      <w:r w:rsidR="00882350">
        <w:rPr>
          <w:rFonts w:ascii="Century Gothic" w:eastAsiaTheme="minorEastAsia" w:hAnsi="Century Gothic"/>
          <w:sz w:val="22"/>
          <w:szCs w:val="22"/>
        </w:rPr>
        <w:t xml:space="preserve"> in </w:t>
      </w:r>
      <w:r w:rsidR="00882350" w:rsidRPr="00882350">
        <w:rPr>
          <w:rFonts w:ascii="Century Gothic" w:eastAsiaTheme="minorEastAsia" w:hAnsi="Century Gothic"/>
          <w:sz w:val="22"/>
          <w:szCs w:val="22"/>
        </w:rPr>
        <w:t>OBR-Izjava dobavitelja</w:t>
      </w:r>
      <w:r w:rsidRPr="007361AC">
        <w:rPr>
          <w:rFonts w:ascii="Century Gothic" w:eastAsiaTheme="minorEastAsia" w:hAnsi="Century Gothic"/>
          <w:sz w:val="22"/>
          <w:szCs w:val="22"/>
        </w:rPr>
        <w:t>.</w:t>
      </w:r>
    </w:p>
    <w:p w14:paraId="4A947A3D" w14:textId="77777777" w:rsidR="00710320" w:rsidRPr="00706165" w:rsidRDefault="00710320" w:rsidP="004E06DD">
      <w:pPr>
        <w:keepNext/>
        <w:keepLines/>
        <w:widowControl w:val="0"/>
        <w:spacing w:line="276" w:lineRule="auto"/>
        <w:ind w:left="284"/>
        <w:jc w:val="both"/>
        <w:rPr>
          <w:rFonts w:ascii="Century Gothic" w:eastAsiaTheme="minorEastAsia" w:hAnsi="Century Gothic"/>
          <w:sz w:val="22"/>
          <w:szCs w:val="22"/>
        </w:rPr>
      </w:pPr>
    </w:p>
    <w:p w14:paraId="35115878" w14:textId="59B414E1" w:rsidR="002440A9" w:rsidRPr="002440A9" w:rsidRDefault="002440A9" w:rsidP="004E06DD">
      <w:pPr>
        <w:pStyle w:val="Odstavekseznama"/>
        <w:keepNext/>
        <w:keepLines/>
        <w:widowControl w:val="0"/>
        <w:numPr>
          <w:ilvl w:val="0"/>
          <w:numId w:val="5"/>
        </w:numPr>
        <w:spacing w:line="276" w:lineRule="auto"/>
        <w:jc w:val="both"/>
        <w:rPr>
          <w:rFonts w:ascii="Century Gothic" w:eastAsiaTheme="minorEastAsia" w:hAnsi="Century Gothic"/>
          <w:b/>
          <w:sz w:val="22"/>
          <w:szCs w:val="22"/>
        </w:rPr>
      </w:pPr>
      <w:bookmarkStart w:id="12" w:name="_Hlk19257323"/>
      <w:r w:rsidRPr="002440A9">
        <w:rPr>
          <w:rFonts w:ascii="Century Gothic" w:eastAsiaTheme="minorEastAsia" w:hAnsi="Century Gothic"/>
          <w:b/>
          <w:sz w:val="22"/>
          <w:szCs w:val="22"/>
        </w:rPr>
        <w:t>Pogoj (Tehnična</w:t>
      </w:r>
      <w:r>
        <w:rPr>
          <w:rFonts w:ascii="Century Gothic" w:eastAsiaTheme="minorEastAsia" w:hAnsi="Century Gothic"/>
          <w:b/>
          <w:sz w:val="22"/>
          <w:szCs w:val="22"/>
        </w:rPr>
        <w:t xml:space="preserve"> in kadrovska</w:t>
      </w:r>
      <w:r w:rsidRPr="002440A9">
        <w:rPr>
          <w:rFonts w:ascii="Century Gothic" w:eastAsiaTheme="minorEastAsia" w:hAnsi="Century Gothic"/>
          <w:b/>
          <w:sz w:val="22"/>
          <w:szCs w:val="22"/>
        </w:rPr>
        <w:t xml:space="preserve"> sposobnost)</w:t>
      </w:r>
    </w:p>
    <w:p w14:paraId="757BD29A" w14:textId="44D0390C" w:rsidR="002440A9" w:rsidRPr="002440A9" w:rsidRDefault="002440A9" w:rsidP="004E06DD">
      <w:pPr>
        <w:keepNext/>
        <w:keepLines/>
        <w:spacing w:line="276" w:lineRule="auto"/>
        <w:ind w:left="284"/>
        <w:jc w:val="both"/>
        <w:rPr>
          <w:rFonts w:ascii="Century Gothic" w:hAnsi="Century Gothic"/>
          <w:sz w:val="22"/>
          <w:szCs w:val="22"/>
        </w:rPr>
      </w:pPr>
      <w:r w:rsidRPr="002440A9">
        <w:rPr>
          <w:rFonts w:ascii="Century Gothic" w:hAnsi="Century Gothic"/>
          <w:sz w:val="22"/>
          <w:szCs w:val="22"/>
        </w:rPr>
        <w:t xml:space="preserve">Ponudnik zagotavlja, da je usposobljen in razpolaga z zadostnimi </w:t>
      </w:r>
      <w:r>
        <w:rPr>
          <w:rFonts w:ascii="Century Gothic" w:hAnsi="Century Gothic"/>
          <w:sz w:val="22"/>
          <w:szCs w:val="22"/>
        </w:rPr>
        <w:t xml:space="preserve">kadrovskimi in </w:t>
      </w:r>
      <w:r w:rsidRPr="002440A9">
        <w:rPr>
          <w:rFonts w:ascii="Century Gothic" w:hAnsi="Century Gothic"/>
          <w:sz w:val="22"/>
          <w:szCs w:val="22"/>
        </w:rPr>
        <w:t xml:space="preserve">tehničnimi zmogljivostmi za pravočasno in kakovostno izvedbo predmeta naročila. Ponudnik izrecno izjavlja, da razpolaga </w:t>
      </w:r>
      <w:bookmarkStart w:id="13" w:name="_Hlk125960173"/>
      <w:r w:rsidRPr="002440A9">
        <w:rPr>
          <w:rFonts w:ascii="Century Gothic" w:hAnsi="Century Gothic"/>
          <w:sz w:val="22"/>
          <w:szCs w:val="22"/>
        </w:rPr>
        <w:t>z vso potrebno opremo za izvedbo del</w:t>
      </w:r>
      <w:bookmarkEnd w:id="13"/>
      <w:r>
        <w:rPr>
          <w:rFonts w:ascii="Century Gothic" w:hAnsi="Century Gothic"/>
          <w:sz w:val="22"/>
          <w:szCs w:val="22"/>
        </w:rPr>
        <w:t xml:space="preserve"> in kvalificiranimi kadri za izvedbo prevzetih obveznosti</w:t>
      </w:r>
      <w:r w:rsidRPr="002440A9">
        <w:rPr>
          <w:rFonts w:ascii="Century Gothic" w:hAnsi="Century Gothic"/>
          <w:sz w:val="22"/>
          <w:szCs w:val="22"/>
        </w:rPr>
        <w:t>.</w:t>
      </w:r>
    </w:p>
    <w:p w14:paraId="2A4B4413" w14:textId="77777777" w:rsidR="002440A9" w:rsidRPr="002440A9" w:rsidRDefault="002440A9" w:rsidP="004E06DD">
      <w:pPr>
        <w:keepNext/>
        <w:keepLines/>
        <w:spacing w:line="276" w:lineRule="auto"/>
        <w:ind w:left="284"/>
        <w:jc w:val="both"/>
        <w:rPr>
          <w:rFonts w:ascii="Century Gothic" w:hAnsi="Century Gothic"/>
          <w:sz w:val="22"/>
          <w:szCs w:val="22"/>
        </w:rPr>
      </w:pPr>
    </w:p>
    <w:p w14:paraId="71C65585" w14:textId="77777777" w:rsidR="002440A9" w:rsidRPr="001E07C8" w:rsidRDefault="002440A9"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60CBD224" w14:textId="290C4B05" w:rsidR="002440A9" w:rsidRPr="001E07C8" w:rsidRDefault="002440A9"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06498E9E" w14:textId="77777777" w:rsidR="002440A9" w:rsidRPr="001E07C8" w:rsidRDefault="002440A9" w:rsidP="004E06DD">
      <w:pPr>
        <w:keepNext/>
        <w:keepLines/>
        <w:spacing w:line="276" w:lineRule="auto"/>
        <w:ind w:left="284"/>
        <w:jc w:val="both"/>
        <w:rPr>
          <w:rFonts w:ascii="Century Gothic" w:hAnsi="Century Gothic"/>
          <w:sz w:val="22"/>
          <w:szCs w:val="22"/>
        </w:rPr>
      </w:pPr>
    </w:p>
    <w:p w14:paraId="4EF0E737" w14:textId="77777777" w:rsidR="002440A9" w:rsidRPr="001E07C8" w:rsidRDefault="002440A9"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0AE2FC14" w14:textId="123C066B" w:rsidR="002440A9" w:rsidRPr="001E07C8" w:rsidRDefault="002440A9" w:rsidP="004E06DD">
      <w:pPr>
        <w:keepNext/>
        <w:keepLines/>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sidRPr="001E07C8">
        <w:rPr>
          <w:rFonts w:ascii="Century Gothic" w:hAnsi="Century Gothic"/>
          <w:sz w:val="22"/>
          <w:szCs w:val="22"/>
        </w:rPr>
        <w:t>.</w:t>
      </w:r>
    </w:p>
    <w:p w14:paraId="339D271D" w14:textId="77777777" w:rsidR="002440A9" w:rsidRDefault="002440A9" w:rsidP="004E06DD">
      <w:pPr>
        <w:keepNext/>
        <w:keepLines/>
        <w:spacing w:line="276" w:lineRule="auto"/>
        <w:ind w:left="284"/>
        <w:jc w:val="both"/>
        <w:rPr>
          <w:rFonts w:ascii="Century Gothic" w:hAnsi="Century Gothic"/>
        </w:rPr>
      </w:pPr>
    </w:p>
    <w:p w14:paraId="2EF24F70" w14:textId="752919D0" w:rsidR="002440A9" w:rsidRPr="002440A9" w:rsidRDefault="002440A9" w:rsidP="004E06DD">
      <w:pPr>
        <w:pStyle w:val="Odstavekseznama"/>
        <w:keepNext/>
        <w:keepLines/>
        <w:widowControl w:val="0"/>
        <w:numPr>
          <w:ilvl w:val="0"/>
          <w:numId w:val="5"/>
        </w:numPr>
        <w:spacing w:line="276" w:lineRule="auto"/>
        <w:jc w:val="both"/>
        <w:rPr>
          <w:rFonts w:ascii="Century Gothic" w:eastAsiaTheme="minorEastAsia" w:hAnsi="Century Gothic"/>
          <w:b/>
          <w:sz w:val="22"/>
          <w:szCs w:val="22"/>
        </w:rPr>
      </w:pPr>
      <w:r w:rsidRPr="002440A9">
        <w:rPr>
          <w:rFonts w:ascii="Century Gothic" w:eastAsiaTheme="minorEastAsia" w:hAnsi="Century Gothic"/>
          <w:b/>
          <w:sz w:val="22"/>
          <w:szCs w:val="22"/>
        </w:rPr>
        <w:t xml:space="preserve">Pogoj (Skladnost ponujene </w:t>
      </w:r>
      <w:r>
        <w:rPr>
          <w:rFonts w:ascii="Century Gothic" w:eastAsiaTheme="minorEastAsia" w:hAnsi="Century Gothic"/>
          <w:b/>
          <w:sz w:val="22"/>
          <w:szCs w:val="22"/>
        </w:rPr>
        <w:t>opreme</w:t>
      </w:r>
      <w:r w:rsidRPr="002440A9">
        <w:rPr>
          <w:rFonts w:ascii="Century Gothic" w:eastAsiaTheme="minorEastAsia" w:hAnsi="Century Gothic"/>
          <w:b/>
          <w:sz w:val="22"/>
          <w:szCs w:val="22"/>
        </w:rPr>
        <w:t>)</w:t>
      </w:r>
    </w:p>
    <w:p w14:paraId="0C86CD97" w14:textId="2BBA9E0F" w:rsidR="002440A9" w:rsidRPr="002440A9" w:rsidRDefault="002440A9" w:rsidP="004E06DD">
      <w:pPr>
        <w:keepNext/>
        <w:keepLines/>
        <w:spacing w:line="276" w:lineRule="auto"/>
        <w:ind w:left="284"/>
        <w:jc w:val="both"/>
        <w:rPr>
          <w:rFonts w:ascii="Century Gothic" w:hAnsi="Century Gothic"/>
          <w:sz w:val="22"/>
          <w:szCs w:val="22"/>
        </w:rPr>
      </w:pPr>
      <w:r w:rsidRPr="002440A9">
        <w:rPr>
          <w:rFonts w:ascii="Century Gothic" w:hAnsi="Century Gothic"/>
          <w:sz w:val="22"/>
          <w:szCs w:val="22"/>
        </w:rPr>
        <w:t>Ponujen</w:t>
      </w:r>
      <w:r>
        <w:rPr>
          <w:rFonts w:ascii="Century Gothic" w:hAnsi="Century Gothic"/>
          <w:sz w:val="22"/>
          <w:szCs w:val="22"/>
        </w:rPr>
        <w:t>a</w:t>
      </w:r>
      <w:r w:rsidRPr="002440A9">
        <w:rPr>
          <w:rFonts w:ascii="Century Gothic" w:hAnsi="Century Gothic"/>
          <w:sz w:val="22"/>
          <w:szCs w:val="22"/>
        </w:rPr>
        <w:t xml:space="preserve"> </w:t>
      </w:r>
      <w:r>
        <w:rPr>
          <w:rFonts w:ascii="Century Gothic" w:hAnsi="Century Gothic"/>
          <w:sz w:val="22"/>
          <w:szCs w:val="22"/>
        </w:rPr>
        <w:t>oprema</w:t>
      </w:r>
      <w:r w:rsidRPr="002440A9">
        <w:rPr>
          <w:rFonts w:ascii="Century Gothic" w:hAnsi="Century Gothic"/>
          <w:sz w:val="22"/>
          <w:szCs w:val="22"/>
        </w:rPr>
        <w:t xml:space="preserve"> mora ustrezati vsem tehničnim specifikacijam naročnika in standardom, ki veljajo</w:t>
      </w:r>
      <w:r>
        <w:rPr>
          <w:rFonts w:ascii="Century Gothic" w:hAnsi="Century Gothic"/>
          <w:sz w:val="22"/>
          <w:szCs w:val="22"/>
        </w:rPr>
        <w:t xml:space="preserve"> </w:t>
      </w:r>
      <w:r w:rsidRPr="002440A9">
        <w:rPr>
          <w:rFonts w:ascii="Century Gothic" w:hAnsi="Century Gothic"/>
          <w:sz w:val="22"/>
          <w:szCs w:val="22"/>
        </w:rPr>
        <w:t xml:space="preserve">v EU in v Republiki Sloveniji za </w:t>
      </w:r>
      <w:r>
        <w:rPr>
          <w:rFonts w:ascii="Century Gothic" w:hAnsi="Century Gothic"/>
          <w:sz w:val="22"/>
          <w:szCs w:val="22"/>
        </w:rPr>
        <w:t>opremo</w:t>
      </w:r>
      <w:r w:rsidRPr="002440A9">
        <w:rPr>
          <w:rFonts w:ascii="Century Gothic" w:hAnsi="Century Gothic"/>
          <w:sz w:val="22"/>
          <w:szCs w:val="22"/>
        </w:rPr>
        <w:t xml:space="preserve">, ki </w:t>
      </w:r>
      <w:r>
        <w:rPr>
          <w:rFonts w:ascii="Century Gothic" w:hAnsi="Century Gothic"/>
          <w:sz w:val="22"/>
          <w:szCs w:val="22"/>
        </w:rPr>
        <w:t>bo</w:t>
      </w:r>
      <w:r w:rsidRPr="002440A9">
        <w:rPr>
          <w:rFonts w:ascii="Century Gothic" w:hAnsi="Century Gothic"/>
          <w:sz w:val="22"/>
          <w:szCs w:val="22"/>
        </w:rPr>
        <w:t xml:space="preserve"> predmet </w:t>
      </w:r>
      <w:r>
        <w:rPr>
          <w:rFonts w:ascii="Century Gothic" w:hAnsi="Century Gothic"/>
          <w:sz w:val="22"/>
          <w:szCs w:val="22"/>
        </w:rPr>
        <w:t>vgradnje v objekte</w:t>
      </w:r>
      <w:r w:rsidRPr="002440A9">
        <w:rPr>
          <w:rFonts w:ascii="Century Gothic" w:hAnsi="Century Gothic"/>
          <w:sz w:val="22"/>
          <w:szCs w:val="22"/>
        </w:rPr>
        <w:t>, na dan prevzema.</w:t>
      </w:r>
    </w:p>
    <w:p w14:paraId="2A89C8C3" w14:textId="77777777" w:rsidR="002440A9" w:rsidRPr="002440A9" w:rsidRDefault="002440A9" w:rsidP="004E06DD">
      <w:pPr>
        <w:keepNext/>
        <w:keepLines/>
        <w:spacing w:line="276" w:lineRule="auto"/>
        <w:ind w:left="284"/>
        <w:jc w:val="both"/>
        <w:rPr>
          <w:rFonts w:ascii="Century Gothic" w:hAnsi="Century Gothic"/>
          <w:sz w:val="22"/>
          <w:szCs w:val="22"/>
        </w:rPr>
      </w:pPr>
    </w:p>
    <w:p w14:paraId="73C77596" w14:textId="77777777" w:rsidR="002440A9" w:rsidRPr="001E07C8" w:rsidRDefault="002440A9"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45F6F939" w14:textId="77777777" w:rsidR="002440A9" w:rsidRPr="001E07C8" w:rsidRDefault="002440A9"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lastRenderedPageBreak/>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2EC3D1C1" w14:textId="77777777" w:rsidR="002440A9" w:rsidRPr="001E07C8" w:rsidRDefault="002440A9" w:rsidP="004E06DD">
      <w:pPr>
        <w:keepNext/>
        <w:keepLines/>
        <w:spacing w:line="276" w:lineRule="auto"/>
        <w:ind w:left="284"/>
        <w:jc w:val="both"/>
        <w:rPr>
          <w:rFonts w:ascii="Century Gothic" w:hAnsi="Century Gothic"/>
          <w:sz w:val="22"/>
          <w:szCs w:val="22"/>
        </w:rPr>
      </w:pPr>
    </w:p>
    <w:p w14:paraId="2952AEFC" w14:textId="77777777" w:rsidR="002440A9" w:rsidRPr="001E07C8" w:rsidRDefault="002440A9" w:rsidP="004E06DD">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993A3B0" w14:textId="5D7F963F" w:rsidR="002440A9" w:rsidRPr="00882350" w:rsidRDefault="002440A9" w:rsidP="00882350">
      <w:pPr>
        <w:keepNext/>
        <w:keepLines/>
        <w:widowControl w:val="0"/>
        <w:ind w:left="284"/>
        <w:jc w:val="both"/>
        <w:rPr>
          <w:rFonts w:ascii="Century Gothic" w:hAnsi="Century Gothic"/>
          <w:b/>
          <w:bCs/>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00882350">
        <w:rPr>
          <w:rFonts w:ascii="Century Gothic" w:hAnsi="Century Gothic"/>
          <w:b/>
          <w:bCs/>
          <w:sz w:val="22"/>
          <w:szCs w:val="22"/>
        </w:rPr>
        <w:t xml:space="preserve">, </w:t>
      </w:r>
      <w:r w:rsidR="00882350" w:rsidRPr="00882350">
        <w:rPr>
          <w:rFonts w:ascii="Century Gothic" w:hAnsi="Century Gothic"/>
          <w:b/>
          <w:bCs/>
          <w:sz w:val="22"/>
          <w:szCs w:val="22"/>
        </w:rPr>
        <w:t xml:space="preserve">OBR- Izjava – tehnična dokumentacija </w:t>
      </w:r>
      <w:r w:rsidR="00882350">
        <w:rPr>
          <w:rFonts w:ascii="Century Gothic" w:hAnsi="Century Gothic"/>
          <w:b/>
          <w:bCs/>
          <w:sz w:val="22"/>
          <w:szCs w:val="22"/>
        </w:rPr>
        <w:t xml:space="preserve">in </w:t>
      </w:r>
      <w:r w:rsidR="00882350" w:rsidRPr="00882350">
        <w:rPr>
          <w:rFonts w:ascii="Century Gothic" w:hAnsi="Century Gothic"/>
          <w:b/>
          <w:bCs/>
          <w:sz w:val="22"/>
          <w:szCs w:val="22"/>
        </w:rPr>
        <w:t>OBR - Izjava - vzdrževanje in daljinski nadzor proizvodne naprave</w:t>
      </w:r>
      <w:r w:rsidRPr="002440A9">
        <w:rPr>
          <w:rFonts w:ascii="Century Gothic" w:hAnsi="Century Gothic"/>
          <w:b/>
          <w:bCs/>
          <w:sz w:val="22"/>
          <w:szCs w:val="22"/>
        </w:rPr>
        <w:t>.</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Pr>
          <w:rFonts w:ascii="Century Gothic" w:hAnsi="Century Gothic"/>
          <w:sz w:val="22"/>
          <w:szCs w:val="22"/>
        </w:rPr>
        <w:t xml:space="preserve"> (npr. </w:t>
      </w:r>
      <w:r w:rsidRPr="002C592B">
        <w:rPr>
          <w:rFonts w:ascii="Century Gothic" w:eastAsiaTheme="minorEastAsia" w:hAnsi="Century Gothic"/>
          <w:b/>
          <w:bCs/>
          <w:sz w:val="22"/>
          <w:szCs w:val="28"/>
        </w:rPr>
        <w:t>tehnična specifikacija ponujene opreme (certifikati, katalog, tehnični opis, ipd.)</w:t>
      </w:r>
      <w:r w:rsidR="005D14B3">
        <w:rPr>
          <w:rFonts w:ascii="Century Gothic" w:eastAsiaTheme="minorEastAsia" w:hAnsi="Century Gothic"/>
          <w:b/>
          <w:bCs/>
          <w:sz w:val="22"/>
          <w:szCs w:val="28"/>
        </w:rPr>
        <w:t>)</w:t>
      </w:r>
      <w:r w:rsidRPr="002C592B">
        <w:rPr>
          <w:rFonts w:ascii="Century Gothic" w:eastAsiaTheme="minorEastAsia" w:hAnsi="Century Gothic"/>
          <w:sz w:val="22"/>
          <w:szCs w:val="28"/>
        </w:rPr>
        <w:t>.</w:t>
      </w:r>
    </w:p>
    <w:bookmarkEnd w:id="12"/>
    <w:p w14:paraId="22456801" w14:textId="53B6674D" w:rsidR="009A4826" w:rsidRDefault="009A4826" w:rsidP="004E06DD">
      <w:pPr>
        <w:keepNext/>
        <w:keepLines/>
        <w:widowControl w:val="0"/>
        <w:spacing w:line="276" w:lineRule="auto"/>
        <w:ind w:left="284"/>
        <w:jc w:val="both"/>
        <w:rPr>
          <w:rFonts w:ascii="Century Gothic" w:hAnsi="Century Gothic"/>
          <w:sz w:val="22"/>
          <w:szCs w:val="22"/>
        </w:rPr>
      </w:pPr>
    </w:p>
    <w:p w14:paraId="71E7E4C2" w14:textId="77777777" w:rsidR="00163BCB" w:rsidRPr="00706165" w:rsidRDefault="00163BCB" w:rsidP="004E06DD">
      <w:pPr>
        <w:keepNext/>
        <w:keepLines/>
        <w:widowControl w:val="0"/>
        <w:spacing w:line="276" w:lineRule="auto"/>
        <w:ind w:left="284"/>
        <w:jc w:val="both"/>
        <w:rPr>
          <w:rFonts w:ascii="Century Gothic" w:hAnsi="Century Gothic"/>
          <w:sz w:val="22"/>
          <w:szCs w:val="22"/>
        </w:rPr>
      </w:pPr>
    </w:p>
    <w:p w14:paraId="0C1234A6" w14:textId="0EF82089" w:rsidR="00C834BC" w:rsidRPr="00706165" w:rsidRDefault="001B7ED8" w:rsidP="004E06DD">
      <w:pPr>
        <w:pStyle w:val="PODNASLOV"/>
        <w:keepNext/>
        <w:keepLines/>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Default="00D2139A" w:rsidP="004E06DD">
      <w:pPr>
        <w:keepNext/>
        <w:keepLines/>
        <w:widowControl w:val="0"/>
        <w:spacing w:line="276" w:lineRule="auto"/>
        <w:jc w:val="both"/>
        <w:rPr>
          <w:rFonts w:ascii="Century Gothic" w:eastAsiaTheme="minorEastAsia" w:hAnsi="Century Gothic"/>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6DD154A" w14:textId="77777777" w:rsidR="00037AA1" w:rsidRDefault="00037AA1" w:rsidP="004E06DD">
      <w:pPr>
        <w:pStyle w:val="STEVILCENJETEXT10pt"/>
        <w:keepNext/>
        <w:keepLines/>
        <w:numPr>
          <w:ilvl w:val="0"/>
          <w:numId w:val="7"/>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2A8692C6" w14:textId="77777777" w:rsidR="00037AA1" w:rsidRPr="002F5799" w:rsidRDefault="00037AA1" w:rsidP="004E06DD">
      <w:pPr>
        <w:pStyle w:val="STEVILCENJETEXT10pt"/>
        <w:keepNext/>
        <w:keepLines/>
        <w:numPr>
          <w:ilvl w:val="0"/>
          <w:numId w:val="7"/>
        </w:numPr>
        <w:spacing w:after="120"/>
        <w:ind w:left="851" w:hanging="425"/>
        <w:jc w:val="both"/>
        <w:rPr>
          <w:rFonts w:ascii="Century Gothic" w:hAnsi="Century Gothic"/>
        </w:rPr>
      </w:pPr>
      <w:r w:rsidRPr="002F5799">
        <w:rPr>
          <w:rFonts w:ascii="Century Gothic" w:hAnsi="Century Gothic"/>
          <w:b/>
        </w:rPr>
        <w:t>ESPD obrazec</w:t>
      </w:r>
      <w:r w:rsidRPr="002F5799">
        <w:rPr>
          <w:rFonts w:ascii="Century Gothic" w:hAnsi="Century Gothic"/>
        </w:rPr>
        <w:t xml:space="preserve"> (ponudnik, partner, podizvajalec)</w:t>
      </w:r>
    </w:p>
    <w:p w14:paraId="07B97612" w14:textId="77777777" w:rsidR="00037AA1" w:rsidRPr="00E936BA" w:rsidRDefault="00037AA1" w:rsidP="004E06DD">
      <w:pPr>
        <w:pStyle w:val="STEVILCENJETEXT10pt"/>
        <w:keepNext/>
        <w:keepLines/>
        <w:numPr>
          <w:ilvl w:val="0"/>
          <w:numId w:val="7"/>
        </w:numPr>
        <w:spacing w:after="120"/>
        <w:ind w:left="851" w:hanging="425"/>
        <w:jc w:val="both"/>
        <w:rPr>
          <w:rFonts w:ascii="Century Gothic" w:hAnsi="Century Gothic"/>
        </w:rPr>
      </w:pPr>
      <w:r>
        <w:rPr>
          <w:rFonts w:ascii="Century Gothic" w:hAnsi="Century Gothic"/>
          <w:b/>
        </w:rPr>
        <w:t>OBR-Izjava o izpolnjevanju pogojev</w:t>
      </w:r>
    </w:p>
    <w:p w14:paraId="70F35698" w14:textId="77777777" w:rsidR="00037AA1" w:rsidRPr="008A2B9E" w:rsidRDefault="00037AA1" w:rsidP="004E06DD">
      <w:pPr>
        <w:pStyle w:val="STEVILCENJETEXT10pt"/>
        <w:keepNext/>
        <w:keepLines/>
        <w:numPr>
          <w:ilvl w:val="0"/>
          <w:numId w:val="7"/>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453E7D0C" w14:textId="77777777" w:rsidR="00037AA1" w:rsidRDefault="00037AA1" w:rsidP="004E06DD">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95021B6" w14:textId="77777777" w:rsidR="00037AA1" w:rsidRDefault="00037AA1" w:rsidP="004E06DD">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1F82B639" w14:textId="1BA67FBE" w:rsidR="00882350" w:rsidRDefault="00882350" w:rsidP="004E06DD">
      <w:pPr>
        <w:pStyle w:val="STEVILCENJETEXT10pt"/>
        <w:keepNext/>
        <w:keepLines/>
        <w:spacing w:after="120"/>
        <w:ind w:left="851" w:hanging="425"/>
        <w:jc w:val="both"/>
        <w:rPr>
          <w:rFonts w:ascii="Century Gothic" w:hAnsi="Century Gothic"/>
        </w:rPr>
      </w:pPr>
      <w:r>
        <w:rPr>
          <w:rFonts w:ascii="Century Gothic" w:hAnsi="Century Gothic"/>
          <w:b/>
        </w:rPr>
        <w:t xml:space="preserve">OBR-Izjava dobavitelja </w:t>
      </w:r>
    </w:p>
    <w:p w14:paraId="6229E941" w14:textId="77777777" w:rsidR="00037AA1" w:rsidRPr="00EF2551" w:rsidRDefault="00037AA1" w:rsidP="004E06DD">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
        </w:rPr>
        <w:t>;</w:t>
      </w:r>
    </w:p>
    <w:p w14:paraId="6727BB47" w14:textId="75A06BF5" w:rsidR="007361AC" w:rsidRPr="007361AC" w:rsidRDefault="00EF2551" w:rsidP="004E06DD">
      <w:pPr>
        <w:pStyle w:val="STEVILCENJETEXT10pt"/>
        <w:keepNext/>
        <w:keepLines/>
        <w:spacing w:after="120"/>
        <w:ind w:left="851" w:hanging="425"/>
        <w:jc w:val="both"/>
        <w:rPr>
          <w:rFonts w:ascii="Century Gothic" w:hAnsi="Century Gothic"/>
        </w:rPr>
      </w:pPr>
      <w:r w:rsidRPr="00686E43">
        <w:rPr>
          <w:rFonts w:ascii="Century Gothic" w:hAnsi="Century Gothic"/>
          <w:b/>
          <w:bCs/>
        </w:rPr>
        <w:t>Letna poročila, bonitetna informacija ali druga dokazila</w:t>
      </w:r>
      <w:r>
        <w:rPr>
          <w:rFonts w:ascii="Century Gothic" w:hAnsi="Century Gothic"/>
        </w:rPr>
        <w:t>, iz katerih bo razvidno izpolnjevanje pogoja prihodkovne realizacije in bonitetna ocena;</w:t>
      </w:r>
    </w:p>
    <w:p w14:paraId="7FEC94DD" w14:textId="05E742E2" w:rsidR="007361AC" w:rsidRPr="00882350" w:rsidRDefault="00C07C8C" w:rsidP="004E06DD">
      <w:pPr>
        <w:pStyle w:val="STEVILCENJETEXT10pt"/>
        <w:keepNext/>
        <w:keepLines/>
        <w:spacing w:after="120"/>
        <w:ind w:left="851" w:hanging="425"/>
        <w:jc w:val="both"/>
        <w:rPr>
          <w:rFonts w:ascii="Century Gothic" w:hAnsi="Century Gothic"/>
          <w:b/>
          <w:bCs/>
        </w:rPr>
      </w:pPr>
      <w:r>
        <w:rPr>
          <w:rFonts w:ascii="Century Gothic" w:hAnsi="Century Gothic"/>
          <w:b/>
          <w:bCs/>
        </w:rPr>
        <w:t>PZI dokumentacija</w:t>
      </w:r>
      <w:r w:rsidR="007B4684">
        <w:rPr>
          <w:rFonts w:ascii="Century Gothic" w:hAnsi="Century Gothic"/>
          <w:b/>
          <w:bCs/>
        </w:rPr>
        <w:t xml:space="preserve"> </w:t>
      </w:r>
      <w:r w:rsidR="007B4684">
        <w:rPr>
          <w:rFonts w:ascii="Century Gothic" w:hAnsi="Century Gothic"/>
        </w:rPr>
        <w:t>(Ponudnik predloži izpolnjene vse priložene popise del. Cene se navede za vse postavke.)</w:t>
      </w:r>
    </w:p>
    <w:p w14:paraId="7E92DEB6" w14:textId="12F565CD" w:rsidR="00882350" w:rsidRDefault="00882350" w:rsidP="004E06DD">
      <w:pPr>
        <w:pStyle w:val="STEVILCENJETEXT10pt"/>
        <w:keepNext/>
        <w:keepLines/>
        <w:spacing w:after="120"/>
        <w:ind w:left="851" w:hanging="425"/>
        <w:jc w:val="both"/>
        <w:rPr>
          <w:rFonts w:ascii="Century Gothic" w:hAnsi="Century Gothic"/>
          <w:b/>
          <w:bCs/>
        </w:rPr>
      </w:pPr>
      <w:bookmarkStart w:id="14" w:name="_Hlk198135602"/>
      <w:r>
        <w:rPr>
          <w:rFonts w:ascii="Century Gothic" w:hAnsi="Century Gothic"/>
          <w:b/>
          <w:bCs/>
        </w:rPr>
        <w:t xml:space="preserve">OBR- Izjava – tehnična dokumentacija </w:t>
      </w:r>
    </w:p>
    <w:p w14:paraId="35AD3685" w14:textId="322F24F0" w:rsidR="00882350" w:rsidRDefault="00882350" w:rsidP="004E06DD">
      <w:pPr>
        <w:pStyle w:val="STEVILCENJETEXT10pt"/>
        <w:keepNext/>
        <w:keepLines/>
        <w:spacing w:after="120"/>
        <w:ind w:left="851" w:hanging="425"/>
        <w:jc w:val="both"/>
        <w:rPr>
          <w:rFonts w:ascii="Century Gothic" w:hAnsi="Century Gothic"/>
          <w:b/>
          <w:bCs/>
        </w:rPr>
      </w:pPr>
      <w:r>
        <w:rPr>
          <w:rFonts w:ascii="Century Gothic" w:hAnsi="Century Gothic"/>
          <w:b/>
          <w:bCs/>
        </w:rPr>
        <w:t>OBR - I</w:t>
      </w:r>
      <w:r w:rsidRPr="00882350">
        <w:rPr>
          <w:rFonts w:ascii="Century Gothic" w:hAnsi="Century Gothic"/>
          <w:b/>
          <w:bCs/>
        </w:rPr>
        <w:t>zjava - vzdrževanje in daljinski nadzor proizvodne naprave</w:t>
      </w:r>
    </w:p>
    <w:bookmarkEnd w:id="14"/>
    <w:p w14:paraId="10F5AF54" w14:textId="1C80453A" w:rsidR="007361AC" w:rsidRPr="007361AC" w:rsidRDefault="007361AC" w:rsidP="004E06DD">
      <w:pPr>
        <w:pStyle w:val="STEVILCENJETEXT10pt"/>
        <w:keepNext/>
        <w:keepLines/>
        <w:spacing w:after="120"/>
        <w:ind w:left="851" w:hanging="425"/>
        <w:jc w:val="both"/>
        <w:rPr>
          <w:rFonts w:ascii="Century Gothic" w:hAnsi="Century Gothic"/>
          <w:b/>
          <w:bCs/>
        </w:rPr>
      </w:pPr>
      <w:r w:rsidRPr="007361AC">
        <w:rPr>
          <w:rFonts w:ascii="Century Gothic" w:hAnsi="Century Gothic"/>
          <w:b/>
          <w:bCs/>
        </w:rPr>
        <w:t>Potrdilo Sistemskega operaterja distribucijskega omrežja z električno energijo (Sodo d.o.o. oz. ELES)</w:t>
      </w:r>
    </w:p>
    <w:p w14:paraId="0069CC3E" w14:textId="77777777" w:rsidR="002440A9" w:rsidRPr="00081F4E" w:rsidRDefault="002440A9" w:rsidP="004E06DD">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75CD2696" w14:textId="77777777" w:rsidR="002440A9" w:rsidRDefault="002440A9" w:rsidP="004E06DD">
      <w:pPr>
        <w:keepNext/>
        <w:keepLines/>
        <w:spacing w:line="276" w:lineRule="auto"/>
        <w:jc w:val="both"/>
        <w:rPr>
          <w:rFonts w:ascii="Century Gothic" w:hAnsi="Century Gothic"/>
        </w:rPr>
      </w:pPr>
    </w:p>
    <w:p w14:paraId="5A4E2DF2" w14:textId="77777777" w:rsidR="002440A9" w:rsidRPr="00B2466D" w:rsidRDefault="002440A9" w:rsidP="004E06DD">
      <w:pPr>
        <w:keepNext/>
        <w:keepLines/>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2748B3D1" w14:textId="76D340A7" w:rsidR="00305456" w:rsidRPr="00305456" w:rsidRDefault="00305456" w:rsidP="004E06DD">
      <w:pPr>
        <w:pStyle w:val="STEVILCENJETEXT10pt"/>
        <w:keepNext/>
        <w:keepLines/>
        <w:numPr>
          <w:ilvl w:val="0"/>
          <w:numId w:val="15"/>
        </w:numPr>
        <w:spacing w:after="120"/>
        <w:jc w:val="both"/>
        <w:rPr>
          <w:rFonts w:ascii="Century Gothic" w:hAnsi="Century Gothic"/>
          <w:bCs/>
        </w:rPr>
      </w:pPr>
      <w:r w:rsidRPr="00305456">
        <w:rPr>
          <w:rFonts w:ascii="Century Gothic" w:hAnsi="Century Gothic"/>
          <w:bCs/>
        </w:rPr>
        <w:t>OBR-Vzorec pogodbe(predloži izbrani ponudnik v fazi sklenitve pogodbe)</w:t>
      </w:r>
    </w:p>
    <w:p w14:paraId="2B272534" w14:textId="77777777" w:rsidR="00305456" w:rsidRPr="00305456" w:rsidRDefault="00305456" w:rsidP="004E06DD">
      <w:pPr>
        <w:pStyle w:val="STEVILCENJETEXT10pt"/>
        <w:keepNext/>
        <w:keepLines/>
        <w:rPr>
          <w:rFonts w:ascii="Century Gothic" w:hAnsi="Century Gothic"/>
          <w:bCs/>
        </w:rPr>
      </w:pPr>
      <w:r w:rsidRPr="00305456">
        <w:rPr>
          <w:rFonts w:ascii="Century Gothic" w:hAnsi="Century Gothic"/>
          <w:bCs/>
        </w:rPr>
        <w:t>OBR-Garancija za dobro izvedbo posla (predloži izbrani ponudnik v fazi sklenitve pogodbe)</w:t>
      </w:r>
    </w:p>
    <w:p w14:paraId="17CB1249" w14:textId="606013F5" w:rsidR="00305456" w:rsidRPr="00305456" w:rsidRDefault="00305456" w:rsidP="004E06DD">
      <w:pPr>
        <w:pStyle w:val="STEVILCENJETEXT10pt"/>
        <w:keepNext/>
        <w:keepLines/>
        <w:ind w:left="567" w:hanging="283"/>
        <w:rPr>
          <w:rFonts w:ascii="Century Gothic" w:hAnsi="Century Gothic"/>
          <w:bCs/>
        </w:rPr>
      </w:pPr>
      <w:r w:rsidRPr="00305456">
        <w:rPr>
          <w:rFonts w:ascii="Century Gothic" w:hAnsi="Century Gothic"/>
          <w:bCs/>
        </w:rPr>
        <w:t xml:space="preserve">OBR-Garancija za odpravo napak </w:t>
      </w:r>
      <w:r>
        <w:rPr>
          <w:rFonts w:ascii="Century Gothic" w:hAnsi="Century Gothic"/>
          <w:bCs/>
        </w:rPr>
        <w:t xml:space="preserve">v garancijski dobi </w:t>
      </w:r>
      <w:r w:rsidRPr="00305456">
        <w:rPr>
          <w:rFonts w:ascii="Century Gothic" w:hAnsi="Century Gothic"/>
          <w:bCs/>
        </w:rPr>
        <w:t xml:space="preserve">(predloži izbrani ponudnik v fazi </w:t>
      </w:r>
      <w:r w:rsidR="00FF7603">
        <w:rPr>
          <w:rFonts w:ascii="Century Gothic" w:hAnsi="Century Gothic"/>
          <w:bCs/>
        </w:rPr>
        <w:t>izvajanja</w:t>
      </w:r>
      <w:r w:rsidR="00FF7603" w:rsidRPr="00305456">
        <w:rPr>
          <w:rFonts w:ascii="Century Gothic" w:hAnsi="Century Gothic"/>
          <w:bCs/>
        </w:rPr>
        <w:t xml:space="preserve"> </w:t>
      </w:r>
      <w:r w:rsidRPr="00305456">
        <w:rPr>
          <w:rFonts w:ascii="Century Gothic" w:hAnsi="Century Gothic"/>
          <w:bCs/>
        </w:rPr>
        <w:t>pogodbe)</w:t>
      </w:r>
    </w:p>
    <w:p w14:paraId="33AD164B" w14:textId="69E362BA" w:rsidR="002440A9" w:rsidRDefault="002440A9" w:rsidP="004E06DD">
      <w:pPr>
        <w:pStyle w:val="STEVILCENJETEXT10pt"/>
        <w:keepNext/>
        <w:keepLines/>
        <w:numPr>
          <w:ilvl w:val="0"/>
          <w:numId w:val="0"/>
        </w:numPr>
        <w:spacing w:after="120"/>
        <w:ind w:left="426"/>
        <w:jc w:val="both"/>
        <w:rPr>
          <w:rFonts w:ascii="Century Gothic" w:hAnsi="Century Gothic"/>
        </w:rPr>
      </w:pPr>
    </w:p>
    <w:p w14:paraId="2F595FEC" w14:textId="77777777" w:rsidR="002440A9" w:rsidRDefault="002440A9" w:rsidP="004E06DD">
      <w:pPr>
        <w:pStyle w:val="STEVILCENJETEXT10pt"/>
        <w:keepNext/>
        <w:keepLines/>
        <w:numPr>
          <w:ilvl w:val="0"/>
          <w:numId w:val="0"/>
        </w:numPr>
        <w:spacing w:after="120"/>
        <w:ind w:left="170" w:firstLine="114"/>
        <w:jc w:val="both"/>
        <w:rPr>
          <w:rFonts w:ascii="Century Gothic" w:hAnsi="Century Gothic"/>
        </w:rPr>
      </w:pPr>
    </w:p>
    <w:p w14:paraId="2C16F6F9" w14:textId="6F7DF26C" w:rsidR="002440A9" w:rsidRDefault="004B3C48" w:rsidP="00140914">
      <w:pPr>
        <w:pStyle w:val="STEVILCENJETEXT10pt"/>
        <w:keepNext/>
        <w:keepLines/>
        <w:numPr>
          <w:ilvl w:val="0"/>
          <w:numId w:val="0"/>
        </w:numPr>
        <w:spacing w:after="120"/>
        <w:ind w:left="5953" w:firstLine="115"/>
        <w:jc w:val="both"/>
        <w:rPr>
          <w:rFonts w:ascii="Century Gothic" w:hAnsi="Century Gothic"/>
        </w:rPr>
      </w:pPr>
      <w:r>
        <w:rPr>
          <w:rFonts w:ascii="Century Gothic" w:hAnsi="Century Gothic"/>
        </w:rPr>
        <w:t>O</w:t>
      </w:r>
      <w:r w:rsidR="002440A9">
        <w:rPr>
          <w:rFonts w:ascii="Century Gothic" w:hAnsi="Century Gothic"/>
        </w:rPr>
        <w:t xml:space="preserve">bčina </w:t>
      </w:r>
      <w:r>
        <w:rPr>
          <w:rFonts w:ascii="Century Gothic" w:hAnsi="Century Gothic"/>
        </w:rPr>
        <w:t>Šoštanj</w:t>
      </w:r>
    </w:p>
    <w:p w14:paraId="548C804B" w14:textId="71859926" w:rsidR="00A23AB5" w:rsidRPr="00706165" w:rsidRDefault="004B3C48" w:rsidP="004B3C48">
      <w:pPr>
        <w:pStyle w:val="STEVILCENJETEXT10pt"/>
        <w:keepNext/>
        <w:keepLines/>
        <w:numPr>
          <w:ilvl w:val="0"/>
          <w:numId w:val="0"/>
        </w:numPr>
        <w:spacing w:after="120"/>
        <w:ind w:left="6068"/>
        <w:jc w:val="both"/>
        <w:rPr>
          <w:rFonts w:ascii="Century Gothic" w:hAnsi="Century Gothic"/>
        </w:rPr>
      </w:pPr>
      <w:r w:rsidRPr="004B3C48">
        <w:rPr>
          <w:rFonts w:ascii="Century Gothic" w:hAnsi="Century Gothic"/>
        </w:rPr>
        <w:t>BORIS GOLIČNIK, župan</w:t>
      </w:r>
    </w:p>
    <w:sectPr w:rsidR="00A23AB5" w:rsidRPr="00706165" w:rsidSect="00F515E9">
      <w:footerReference w:type="default" r:id="rId12"/>
      <w:headerReference w:type="first" r:id="rId13"/>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F5198" w14:textId="77777777" w:rsidR="00C3525B" w:rsidRDefault="00C3525B" w:rsidP="00067AAF">
      <w:r>
        <w:separator/>
      </w:r>
    </w:p>
  </w:endnote>
  <w:endnote w:type="continuationSeparator" w:id="0">
    <w:p w14:paraId="6A414D58" w14:textId="77777777" w:rsidR="00C3525B" w:rsidRDefault="00C3525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Noga"/>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D18F5" w14:textId="77777777" w:rsidR="00C3525B" w:rsidRDefault="00C3525B" w:rsidP="00067AAF">
      <w:r>
        <w:separator/>
      </w:r>
    </w:p>
  </w:footnote>
  <w:footnote w:type="continuationSeparator" w:id="0">
    <w:p w14:paraId="032B8EFB" w14:textId="77777777" w:rsidR="00C3525B" w:rsidRDefault="00C3525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Look w:val="04A0" w:firstRow="1" w:lastRow="0" w:firstColumn="1" w:lastColumn="0" w:noHBand="0" w:noVBand="1"/>
    </w:tblPr>
    <w:tblGrid>
      <w:gridCol w:w="3070"/>
      <w:gridCol w:w="6310"/>
    </w:tblGrid>
    <w:tr w:rsidR="004B3C48" w14:paraId="0BB1A4E0" w14:textId="77777777" w:rsidTr="00186202">
      <w:tc>
        <w:tcPr>
          <w:tcW w:w="3070" w:type="dxa"/>
        </w:tcPr>
        <w:p w14:paraId="26E9C295" w14:textId="77777777" w:rsidR="004B3C48" w:rsidRPr="004F0FB6" w:rsidRDefault="004B3C48" w:rsidP="004B3C48">
          <w:pPr>
            <w:jc w:val="center"/>
            <w:rPr>
              <w:b/>
              <w:bCs/>
            </w:rPr>
          </w:pPr>
          <w:r w:rsidRPr="004F0FB6">
            <w:rPr>
              <w:b/>
              <w:bCs/>
            </w:rPr>
            <w:t>Občina Šoštanj</w:t>
          </w:r>
        </w:p>
        <w:p w14:paraId="70DAA0EC" w14:textId="3A5A0626" w:rsidR="004B3C48" w:rsidRDefault="004B3C48" w:rsidP="004B3C48">
          <w:pPr>
            <w:jc w:val="center"/>
          </w:pPr>
          <w:r w:rsidRPr="001F3093">
            <w:rPr>
              <w:noProof/>
            </w:rPr>
            <w:drawing>
              <wp:inline distT="0" distB="0" distL="0" distR="0" wp14:anchorId="57A3F3B9" wp14:editId="4A0B9B84">
                <wp:extent cx="402590" cy="478790"/>
                <wp:effectExtent l="0" t="0" r="0" b="0"/>
                <wp:docPr id="779531208" name="Slika 2" descr="Občina Šoštanj -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bčina Šoštanj -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2590" cy="478790"/>
                        </a:xfrm>
                        <a:prstGeom prst="rect">
                          <a:avLst/>
                        </a:prstGeom>
                        <a:noFill/>
                        <a:ln>
                          <a:noFill/>
                        </a:ln>
                      </pic:spPr>
                    </pic:pic>
                  </a:graphicData>
                </a:graphic>
              </wp:inline>
            </w:drawing>
          </w:r>
        </w:p>
      </w:tc>
      <w:tc>
        <w:tcPr>
          <w:tcW w:w="6142" w:type="dxa"/>
        </w:tcPr>
        <w:p w14:paraId="0E5C72ED" w14:textId="68D6BFA6" w:rsidR="004B3C48" w:rsidRDefault="004B3C48" w:rsidP="004B3C48">
          <w:r w:rsidRPr="001F3093">
            <w:rPr>
              <w:noProof/>
            </w:rPr>
            <w:drawing>
              <wp:inline distT="0" distB="0" distL="0" distR="0" wp14:anchorId="47C9E1D7" wp14:editId="7E0A366C">
                <wp:extent cx="3869690" cy="598805"/>
                <wp:effectExtent l="0" t="0" r="0" b="0"/>
                <wp:docPr id="71793936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l="32797"/>
                        <a:stretch>
                          <a:fillRect/>
                        </a:stretch>
                      </pic:blipFill>
                      <pic:spPr bwMode="auto">
                        <a:xfrm>
                          <a:off x="0" y="0"/>
                          <a:ext cx="3869690" cy="598805"/>
                        </a:xfrm>
                        <a:prstGeom prst="rect">
                          <a:avLst/>
                        </a:prstGeom>
                        <a:noFill/>
                        <a:ln>
                          <a:noFill/>
                        </a:ln>
                      </pic:spPr>
                    </pic:pic>
                  </a:graphicData>
                </a:graphic>
              </wp:inline>
            </w:drawing>
          </w:r>
        </w:p>
      </w:tc>
    </w:tr>
  </w:tbl>
  <w:p w14:paraId="150FEB82" w14:textId="4632EB3F" w:rsidR="00D50B25" w:rsidRPr="00204140" w:rsidRDefault="00D50B25" w:rsidP="004B4372">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707816E2"/>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0285C7E"/>
    <w:multiLevelType w:val="hybridMultilevel"/>
    <w:tmpl w:val="E03E6D3E"/>
    <w:lvl w:ilvl="0" w:tplc="2758C15E">
      <w:start w:val="1"/>
      <w:numFmt w:val="lowerLetter"/>
      <w:lvlText w:val="%1)"/>
      <w:lvlJc w:val="left"/>
      <w:pPr>
        <w:ind w:left="928" w:hanging="360"/>
      </w:pPr>
      <w:rPr>
        <w:rFonts w:ascii="Trebuchet MS" w:hAnsi="Trebuchet MS" w:cs="Times New Roman" w:hint="default"/>
        <w:b/>
        <w:color w:val="000000" w:themeColor="text1"/>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F75961"/>
    <w:multiLevelType w:val="hybridMultilevel"/>
    <w:tmpl w:val="74182792"/>
    <w:lvl w:ilvl="0" w:tplc="EBEC672E">
      <w:start w:val="9"/>
      <w:numFmt w:val="bullet"/>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0" w15:restartNumberingAfterBreak="0">
    <w:nsid w:val="3A8C402E"/>
    <w:multiLevelType w:val="hybridMultilevel"/>
    <w:tmpl w:val="F5206816"/>
    <w:lvl w:ilvl="0" w:tplc="DDF6BDCC">
      <w:numFmt w:val="bullet"/>
      <w:lvlText w:val="-"/>
      <w:lvlJc w:val="left"/>
      <w:pPr>
        <w:ind w:left="644" w:hanging="360"/>
      </w:pPr>
      <w:rPr>
        <w:rFonts w:ascii="Century Gothic" w:eastAsia="Times New Roman"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496916C3"/>
    <w:multiLevelType w:val="hybridMultilevel"/>
    <w:tmpl w:val="85D0FA9C"/>
    <w:lvl w:ilvl="0" w:tplc="861A073A">
      <w:start w:val="1"/>
      <w:numFmt w:val="upperRoman"/>
      <w:lvlText w:val="%1."/>
      <w:lvlJc w:val="left"/>
      <w:pPr>
        <w:ind w:left="1004" w:hanging="72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6780C17"/>
    <w:multiLevelType w:val="hybridMultilevel"/>
    <w:tmpl w:val="E520821C"/>
    <w:lvl w:ilvl="0" w:tplc="6218C73C">
      <w:start w:val="1"/>
      <w:numFmt w:val="upperLetter"/>
      <w:lvlText w:val="%1)"/>
      <w:lvlJc w:val="left"/>
      <w:pPr>
        <w:ind w:left="927"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7E1FA4"/>
    <w:multiLevelType w:val="hybridMultilevel"/>
    <w:tmpl w:val="DF90420A"/>
    <w:lvl w:ilvl="0" w:tplc="9EBC2258">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326520044">
    <w:abstractNumId w:val="4"/>
  </w:num>
  <w:num w:numId="2" w16cid:durableId="1009262041">
    <w:abstractNumId w:val="16"/>
  </w:num>
  <w:num w:numId="3" w16cid:durableId="374239935">
    <w:abstractNumId w:val="17"/>
  </w:num>
  <w:num w:numId="4" w16cid:durableId="2000646922">
    <w:abstractNumId w:val="19"/>
  </w:num>
  <w:num w:numId="5" w16cid:durableId="265191131">
    <w:abstractNumId w:val="13"/>
  </w:num>
  <w:num w:numId="6" w16cid:durableId="2113238307">
    <w:abstractNumId w:val="8"/>
  </w:num>
  <w:num w:numId="7" w16cid:durableId="1647781172">
    <w:abstractNumId w:val="16"/>
    <w:lvlOverride w:ilvl="0">
      <w:startOverride w:val="1"/>
    </w:lvlOverride>
  </w:num>
  <w:num w:numId="8" w16cid:durableId="121046624">
    <w:abstractNumId w:val="3"/>
  </w:num>
  <w:num w:numId="9" w16cid:durableId="30500774">
    <w:abstractNumId w:val="2"/>
  </w:num>
  <w:num w:numId="10" w16cid:durableId="2028868790">
    <w:abstractNumId w:val="14"/>
  </w:num>
  <w:num w:numId="11" w16cid:durableId="1083575124">
    <w:abstractNumId w:val="11"/>
  </w:num>
  <w:num w:numId="12" w16cid:durableId="522087138">
    <w:abstractNumId w:val="0"/>
  </w:num>
  <w:num w:numId="13" w16cid:durableId="107163624">
    <w:abstractNumId w:val="18"/>
  </w:num>
  <w:num w:numId="14" w16cid:durableId="1104109318">
    <w:abstractNumId w:val="7"/>
  </w:num>
  <w:num w:numId="15" w16cid:durableId="406801680">
    <w:abstractNumId w:val="16"/>
    <w:lvlOverride w:ilvl="0">
      <w:startOverride w:val="1"/>
    </w:lvlOverride>
  </w:num>
  <w:num w:numId="16" w16cid:durableId="2132438718">
    <w:abstractNumId w:val="9"/>
  </w:num>
  <w:num w:numId="17" w16cid:durableId="1962421950">
    <w:abstractNumId w:val="10"/>
  </w:num>
  <w:num w:numId="18" w16cid:durableId="1208446431">
    <w:abstractNumId w:val="12"/>
  </w:num>
  <w:num w:numId="19" w16cid:durableId="1153449951">
    <w:abstractNumId w:val="15"/>
  </w:num>
  <w:num w:numId="20" w16cid:durableId="1516072253">
    <w:abstractNumId w:val="6"/>
  </w:num>
  <w:num w:numId="21" w16cid:durableId="880241643">
    <w:abstractNumId w:val="5"/>
  </w:num>
  <w:num w:numId="22" w16cid:durableId="2111971113">
    <w:abstractNumId w:val="20"/>
  </w:num>
  <w:num w:numId="23" w16cid:durableId="184504671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32E36"/>
    <w:rsid w:val="000345F4"/>
    <w:rsid w:val="00037AA1"/>
    <w:rsid w:val="000423B2"/>
    <w:rsid w:val="000468C5"/>
    <w:rsid w:val="00047E06"/>
    <w:rsid w:val="0005531C"/>
    <w:rsid w:val="000560E3"/>
    <w:rsid w:val="000572CA"/>
    <w:rsid w:val="00063188"/>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54BC"/>
    <w:rsid w:val="000B43D7"/>
    <w:rsid w:val="000B4C4C"/>
    <w:rsid w:val="000B5543"/>
    <w:rsid w:val="000C1EC8"/>
    <w:rsid w:val="000C25F6"/>
    <w:rsid w:val="000C3242"/>
    <w:rsid w:val="000C3C8A"/>
    <w:rsid w:val="000D1EAC"/>
    <w:rsid w:val="000D3F6E"/>
    <w:rsid w:val="000E329E"/>
    <w:rsid w:val="000E3D5A"/>
    <w:rsid w:val="000F356C"/>
    <w:rsid w:val="000F658A"/>
    <w:rsid w:val="00103634"/>
    <w:rsid w:val="00112A22"/>
    <w:rsid w:val="00117477"/>
    <w:rsid w:val="00122832"/>
    <w:rsid w:val="001234CE"/>
    <w:rsid w:val="00123FED"/>
    <w:rsid w:val="00124CF8"/>
    <w:rsid w:val="00124D9D"/>
    <w:rsid w:val="00133B34"/>
    <w:rsid w:val="00140914"/>
    <w:rsid w:val="0015694F"/>
    <w:rsid w:val="001574C3"/>
    <w:rsid w:val="00157A44"/>
    <w:rsid w:val="00160CF0"/>
    <w:rsid w:val="001626C1"/>
    <w:rsid w:val="00163BCB"/>
    <w:rsid w:val="0016661E"/>
    <w:rsid w:val="001673BB"/>
    <w:rsid w:val="00173C47"/>
    <w:rsid w:val="00174607"/>
    <w:rsid w:val="00180C29"/>
    <w:rsid w:val="00186848"/>
    <w:rsid w:val="001905AC"/>
    <w:rsid w:val="00193D41"/>
    <w:rsid w:val="001A3F82"/>
    <w:rsid w:val="001A4AA4"/>
    <w:rsid w:val="001B7ED8"/>
    <w:rsid w:val="001C35C7"/>
    <w:rsid w:val="001C3EE4"/>
    <w:rsid w:val="001D0577"/>
    <w:rsid w:val="001D23F7"/>
    <w:rsid w:val="001D2707"/>
    <w:rsid w:val="001D4613"/>
    <w:rsid w:val="001D492E"/>
    <w:rsid w:val="001D4996"/>
    <w:rsid w:val="001D512D"/>
    <w:rsid w:val="001E07C8"/>
    <w:rsid w:val="001E421A"/>
    <w:rsid w:val="001E48B2"/>
    <w:rsid w:val="001E5277"/>
    <w:rsid w:val="001E7C6D"/>
    <w:rsid w:val="001F4DA8"/>
    <w:rsid w:val="001F4E65"/>
    <w:rsid w:val="0020647D"/>
    <w:rsid w:val="00212D9A"/>
    <w:rsid w:val="002144CF"/>
    <w:rsid w:val="00214E44"/>
    <w:rsid w:val="00216E20"/>
    <w:rsid w:val="002246CE"/>
    <w:rsid w:val="0023327F"/>
    <w:rsid w:val="00233881"/>
    <w:rsid w:val="0023412B"/>
    <w:rsid w:val="00236605"/>
    <w:rsid w:val="00237492"/>
    <w:rsid w:val="002416F3"/>
    <w:rsid w:val="002432A8"/>
    <w:rsid w:val="002440A9"/>
    <w:rsid w:val="0025042D"/>
    <w:rsid w:val="002515D4"/>
    <w:rsid w:val="00257396"/>
    <w:rsid w:val="0026435B"/>
    <w:rsid w:val="00265E1D"/>
    <w:rsid w:val="00267CF4"/>
    <w:rsid w:val="00282202"/>
    <w:rsid w:val="00290C86"/>
    <w:rsid w:val="00291248"/>
    <w:rsid w:val="002962EB"/>
    <w:rsid w:val="002A0E67"/>
    <w:rsid w:val="002A16EE"/>
    <w:rsid w:val="002A2DFF"/>
    <w:rsid w:val="002A412A"/>
    <w:rsid w:val="002A6648"/>
    <w:rsid w:val="002B2570"/>
    <w:rsid w:val="002B29B5"/>
    <w:rsid w:val="002B3AE6"/>
    <w:rsid w:val="002C049A"/>
    <w:rsid w:val="002C592B"/>
    <w:rsid w:val="002E1423"/>
    <w:rsid w:val="002E7DA4"/>
    <w:rsid w:val="002F0B7B"/>
    <w:rsid w:val="002F7C2D"/>
    <w:rsid w:val="00300CB4"/>
    <w:rsid w:val="00304D2B"/>
    <w:rsid w:val="00305001"/>
    <w:rsid w:val="00305456"/>
    <w:rsid w:val="003141D3"/>
    <w:rsid w:val="0031574C"/>
    <w:rsid w:val="003310D8"/>
    <w:rsid w:val="00333F78"/>
    <w:rsid w:val="00334CF7"/>
    <w:rsid w:val="00335273"/>
    <w:rsid w:val="00341534"/>
    <w:rsid w:val="00343B50"/>
    <w:rsid w:val="00344B22"/>
    <w:rsid w:val="00345F95"/>
    <w:rsid w:val="003508F6"/>
    <w:rsid w:val="0035141C"/>
    <w:rsid w:val="003614E7"/>
    <w:rsid w:val="00363310"/>
    <w:rsid w:val="0037029E"/>
    <w:rsid w:val="003711C1"/>
    <w:rsid w:val="00374371"/>
    <w:rsid w:val="00377DE9"/>
    <w:rsid w:val="00381E9E"/>
    <w:rsid w:val="00383562"/>
    <w:rsid w:val="003840B9"/>
    <w:rsid w:val="003842A3"/>
    <w:rsid w:val="003843A0"/>
    <w:rsid w:val="00384F3D"/>
    <w:rsid w:val="003937A2"/>
    <w:rsid w:val="00396410"/>
    <w:rsid w:val="003A2865"/>
    <w:rsid w:val="003A4951"/>
    <w:rsid w:val="003A4EA1"/>
    <w:rsid w:val="003B1A4C"/>
    <w:rsid w:val="003B2116"/>
    <w:rsid w:val="003C40A6"/>
    <w:rsid w:val="003C5C1C"/>
    <w:rsid w:val="003D0D5A"/>
    <w:rsid w:val="003D56B8"/>
    <w:rsid w:val="003D5EE7"/>
    <w:rsid w:val="003E2D38"/>
    <w:rsid w:val="003E3822"/>
    <w:rsid w:val="003F2153"/>
    <w:rsid w:val="003F252B"/>
    <w:rsid w:val="003F44D3"/>
    <w:rsid w:val="003F4CC2"/>
    <w:rsid w:val="00401034"/>
    <w:rsid w:val="00404FC9"/>
    <w:rsid w:val="004061B3"/>
    <w:rsid w:val="00406450"/>
    <w:rsid w:val="0041267C"/>
    <w:rsid w:val="00414EA7"/>
    <w:rsid w:val="00415582"/>
    <w:rsid w:val="004155C5"/>
    <w:rsid w:val="004166B0"/>
    <w:rsid w:val="004223A4"/>
    <w:rsid w:val="00423A25"/>
    <w:rsid w:val="00434EB5"/>
    <w:rsid w:val="00436CDF"/>
    <w:rsid w:val="00436FB2"/>
    <w:rsid w:val="00443F31"/>
    <w:rsid w:val="00444121"/>
    <w:rsid w:val="00447597"/>
    <w:rsid w:val="00450F2E"/>
    <w:rsid w:val="0046079B"/>
    <w:rsid w:val="004638A2"/>
    <w:rsid w:val="00464CF2"/>
    <w:rsid w:val="004659AA"/>
    <w:rsid w:val="00465D1D"/>
    <w:rsid w:val="0046781E"/>
    <w:rsid w:val="00467959"/>
    <w:rsid w:val="00467A7E"/>
    <w:rsid w:val="00473014"/>
    <w:rsid w:val="00474D99"/>
    <w:rsid w:val="00475016"/>
    <w:rsid w:val="00475319"/>
    <w:rsid w:val="00480047"/>
    <w:rsid w:val="0048139E"/>
    <w:rsid w:val="004869DC"/>
    <w:rsid w:val="00490C02"/>
    <w:rsid w:val="00491CE8"/>
    <w:rsid w:val="00496C71"/>
    <w:rsid w:val="00497305"/>
    <w:rsid w:val="004A2B4C"/>
    <w:rsid w:val="004A4B17"/>
    <w:rsid w:val="004B3C48"/>
    <w:rsid w:val="004B3CB4"/>
    <w:rsid w:val="004B4372"/>
    <w:rsid w:val="004C4565"/>
    <w:rsid w:val="004C6D0B"/>
    <w:rsid w:val="004D0779"/>
    <w:rsid w:val="004D34ED"/>
    <w:rsid w:val="004E0366"/>
    <w:rsid w:val="004E06DD"/>
    <w:rsid w:val="004E1D33"/>
    <w:rsid w:val="004E4D42"/>
    <w:rsid w:val="004E6114"/>
    <w:rsid w:val="004E7F9C"/>
    <w:rsid w:val="004F17EF"/>
    <w:rsid w:val="004F54E8"/>
    <w:rsid w:val="004F5D5E"/>
    <w:rsid w:val="0050012C"/>
    <w:rsid w:val="005005A6"/>
    <w:rsid w:val="00515A0C"/>
    <w:rsid w:val="00517BB4"/>
    <w:rsid w:val="00523BAE"/>
    <w:rsid w:val="00526DD6"/>
    <w:rsid w:val="005414CD"/>
    <w:rsid w:val="0054292E"/>
    <w:rsid w:val="00543464"/>
    <w:rsid w:val="00547BE7"/>
    <w:rsid w:val="005500B5"/>
    <w:rsid w:val="00550924"/>
    <w:rsid w:val="00551AD8"/>
    <w:rsid w:val="0055462D"/>
    <w:rsid w:val="00554EB4"/>
    <w:rsid w:val="00557B64"/>
    <w:rsid w:val="0056161D"/>
    <w:rsid w:val="00583057"/>
    <w:rsid w:val="00584310"/>
    <w:rsid w:val="00584F1E"/>
    <w:rsid w:val="00586FC5"/>
    <w:rsid w:val="005942D1"/>
    <w:rsid w:val="0059574F"/>
    <w:rsid w:val="005A0624"/>
    <w:rsid w:val="005B11C7"/>
    <w:rsid w:val="005B691A"/>
    <w:rsid w:val="005C1B45"/>
    <w:rsid w:val="005C3EDD"/>
    <w:rsid w:val="005C5061"/>
    <w:rsid w:val="005C7E29"/>
    <w:rsid w:val="005D1016"/>
    <w:rsid w:val="005D14B3"/>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E1E"/>
    <w:rsid w:val="00632201"/>
    <w:rsid w:val="0063724A"/>
    <w:rsid w:val="00640E51"/>
    <w:rsid w:val="00641975"/>
    <w:rsid w:val="006430D8"/>
    <w:rsid w:val="00646183"/>
    <w:rsid w:val="00646BB8"/>
    <w:rsid w:val="006514D3"/>
    <w:rsid w:val="00652413"/>
    <w:rsid w:val="00663468"/>
    <w:rsid w:val="006636EA"/>
    <w:rsid w:val="00676B67"/>
    <w:rsid w:val="00676B9D"/>
    <w:rsid w:val="00680CE1"/>
    <w:rsid w:val="00683149"/>
    <w:rsid w:val="006831CD"/>
    <w:rsid w:val="00687D66"/>
    <w:rsid w:val="006A7651"/>
    <w:rsid w:val="006B29AA"/>
    <w:rsid w:val="006B3FE5"/>
    <w:rsid w:val="006C26E9"/>
    <w:rsid w:val="006C43D2"/>
    <w:rsid w:val="006C7911"/>
    <w:rsid w:val="006D0B8A"/>
    <w:rsid w:val="006D4923"/>
    <w:rsid w:val="006E3E6B"/>
    <w:rsid w:val="006E432B"/>
    <w:rsid w:val="006F0DE5"/>
    <w:rsid w:val="006F3BD0"/>
    <w:rsid w:val="006F5F24"/>
    <w:rsid w:val="006F7638"/>
    <w:rsid w:val="006F787C"/>
    <w:rsid w:val="00706165"/>
    <w:rsid w:val="0070742D"/>
    <w:rsid w:val="00710320"/>
    <w:rsid w:val="007167FC"/>
    <w:rsid w:val="007179B5"/>
    <w:rsid w:val="00722DA7"/>
    <w:rsid w:val="00724BC3"/>
    <w:rsid w:val="00725358"/>
    <w:rsid w:val="007278E7"/>
    <w:rsid w:val="00730B95"/>
    <w:rsid w:val="00731E24"/>
    <w:rsid w:val="00734CAB"/>
    <w:rsid w:val="007361AC"/>
    <w:rsid w:val="00743A94"/>
    <w:rsid w:val="007446A8"/>
    <w:rsid w:val="00744A27"/>
    <w:rsid w:val="00747531"/>
    <w:rsid w:val="00747AED"/>
    <w:rsid w:val="00754D24"/>
    <w:rsid w:val="00762AAC"/>
    <w:rsid w:val="0077437D"/>
    <w:rsid w:val="007767DE"/>
    <w:rsid w:val="00782F50"/>
    <w:rsid w:val="007852D4"/>
    <w:rsid w:val="00787FC0"/>
    <w:rsid w:val="007921DE"/>
    <w:rsid w:val="00792D78"/>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57D2"/>
    <w:rsid w:val="00802238"/>
    <w:rsid w:val="008047E7"/>
    <w:rsid w:val="008059CC"/>
    <w:rsid w:val="00806BAF"/>
    <w:rsid w:val="0080721D"/>
    <w:rsid w:val="00813F1B"/>
    <w:rsid w:val="00823F63"/>
    <w:rsid w:val="0082426D"/>
    <w:rsid w:val="00830E85"/>
    <w:rsid w:val="008358A6"/>
    <w:rsid w:val="00836FC6"/>
    <w:rsid w:val="00854BD0"/>
    <w:rsid w:val="0085655A"/>
    <w:rsid w:val="00856D38"/>
    <w:rsid w:val="008728BD"/>
    <w:rsid w:val="00882350"/>
    <w:rsid w:val="0088367B"/>
    <w:rsid w:val="008867E2"/>
    <w:rsid w:val="00887DFE"/>
    <w:rsid w:val="00894190"/>
    <w:rsid w:val="008A2658"/>
    <w:rsid w:val="008A7DD8"/>
    <w:rsid w:val="008B2421"/>
    <w:rsid w:val="008B3467"/>
    <w:rsid w:val="008B45DF"/>
    <w:rsid w:val="008B54B5"/>
    <w:rsid w:val="008B5BAC"/>
    <w:rsid w:val="008B629B"/>
    <w:rsid w:val="008B6F5D"/>
    <w:rsid w:val="008C2B36"/>
    <w:rsid w:val="008C79D7"/>
    <w:rsid w:val="008D047C"/>
    <w:rsid w:val="008D1BFF"/>
    <w:rsid w:val="008D379F"/>
    <w:rsid w:val="008F2111"/>
    <w:rsid w:val="008F24F0"/>
    <w:rsid w:val="008F53B4"/>
    <w:rsid w:val="00904C3C"/>
    <w:rsid w:val="00905D52"/>
    <w:rsid w:val="009156FE"/>
    <w:rsid w:val="009168FD"/>
    <w:rsid w:val="009212E7"/>
    <w:rsid w:val="0092657D"/>
    <w:rsid w:val="00931F13"/>
    <w:rsid w:val="00932B69"/>
    <w:rsid w:val="00933350"/>
    <w:rsid w:val="009348A8"/>
    <w:rsid w:val="009368F3"/>
    <w:rsid w:val="00943A8F"/>
    <w:rsid w:val="00945120"/>
    <w:rsid w:val="00945E61"/>
    <w:rsid w:val="0095622B"/>
    <w:rsid w:val="00960657"/>
    <w:rsid w:val="00960C6D"/>
    <w:rsid w:val="0096256E"/>
    <w:rsid w:val="00972E8D"/>
    <w:rsid w:val="0097368F"/>
    <w:rsid w:val="0097369F"/>
    <w:rsid w:val="00975606"/>
    <w:rsid w:val="00981002"/>
    <w:rsid w:val="00983B8D"/>
    <w:rsid w:val="00990714"/>
    <w:rsid w:val="009928A1"/>
    <w:rsid w:val="00995772"/>
    <w:rsid w:val="0099750E"/>
    <w:rsid w:val="00997D24"/>
    <w:rsid w:val="009A2766"/>
    <w:rsid w:val="009A2B13"/>
    <w:rsid w:val="009A4826"/>
    <w:rsid w:val="009A5C32"/>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52F36"/>
    <w:rsid w:val="00A53137"/>
    <w:rsid w:val="00A54A5B"/>
    <w:rsid w:val="00A773B3"/>
    <w:rsid w:val="00A801E1"/>
    <w:rsid w:val="00A811A1"/>
    <w:rsid w:val="00A94EB6"/>
    <w:rsid w:val="00AA135B"/>
    <w:rsid w:val="00AA255D"/>
    <w:rsid w:val="00AA385E"/>
    <w:rsid w:val="00AA6C5C"/>
    <w:rsid w:val="00AB3A2B"/>
    <w:rsid w:val="00AC2940"/>
    <w:rsid w:val="00AD4527"/>
    <w:rsid w:val="00AD461C"/>
    <w:rsid w:val="00AE63C7"/>
    <w:rsid w:val="00AF09D5"/>
    <w:rsid w:val="00AF1E73"/>
    <w:rsid w:val="00AF3918"/>
    <w:rsid w:val="00AF43E4"/>
    <w:rsid w:val="00AF75B7"/>
    <w:rsid w:val="00B05AE6"/>
    <w:rsid w:val="00B1308E"/>
    <w:rsid w:val="00B13ED2"/>
    <w:rsid w:val="00B1792E"/>
    <w:rsid w:val="00B279EF"/>
    <w:rsid w:val="00B339D8"/>
    <w:rsid w:val="00B365CF"/>
    <w:rsid w:val="00B37F4C"/>
    <w:rsid w:val="00B46C5F"/>
    <w:rsid w:val="00B5116B"/>
    <w:rsid w:val="00B51409"/>
    <w:rsid w:val="00B555AB"/>
    <w:rsid w:val="00B62BA5"/>
    <w:rsid w:val="00B66120"/>
    <w:rsid w:val="00B701DB"/>
    <w:rsid w:val="00B728EE"/>
    <w:rsid w:val="00B72A35"/>
    <w:rsid w:val="00B770C4"/>
    <w:rsid w:val="00B803CB"/>
    <w:rsid w:val="00B813EA"/>
    <w:rsid w:val="00B91546"/>
    <w:rsid w:val="00B92A44"/>
    <w:rsid w:val="00B934D4"/>
    <w:rsid w:val="00BA34F7"/>
    <w:rsid w:val="00BA39DE"/>
    <w:rsid w:val="00BB1A8C"/>
    <w:rsid w:val="00BB1E75"/>
    <w:rsid w:val="00BB29E5"/>
    <w:rsid w:val="00BB514A"/>
    <w:rsid w:val="00BC36AC"/>
    <w:rsid w:val="00BC3C3C"/>
    <w:rsid w:val="00BD03A0"/>
    <w:rsid w:val="00BD5B3A"/>
    <w:rsid w:val="00BE2B3F"/>
    <w:rsid w:val="00BE7471"/>
    <w:rsid w:val="00BF28D6"/>
    <w:rsid w:val="00C061B6"/>
    <w:rsid w:val="00C07C8C"/>
    <w:rsid w:val="00C17AF7"/>
    <w:rsid w:val="00C24775"/>
    <w:rsid w:val="00C3525B"/>
    <w:rsid w:val="00C40DD9"/>
    <w:rsid w:val="00C41062"/>
    <w:rsid w:val="00C43AD5"/>
    <w:rsid w:val="00C44F92"/>
    <w:rsid w:val="00C53A9F"/>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A125A"/>
    <w:rsid w:val="00CB0CBA"/>
    <w:rsid w:val="00CB0F38"/>
    <w:rsid w:val="00CC0102"/>
    <w:rsid w:val="00CD352A"/>
    <w:rsid w:val="00CE0391"/>
    <w:rsid w:val="00CE48C9"/>
    <w:rsid w:val="00CE63D8"/>
    <w:rsid w:val="00CF09C9"/>
    <w:rsid w:val="00CF16E0"/>
    <w:rsid w:val="00CF238C"/>
    <w:rsid w:val="00CF5163"/>
    <w:rsid w:val="00D01575"/>
    <w:rsid w:val="00D12F52"/>
    <w:rsid w:val="00D2139A"/>
    <w:rsid w:val="00D25553"/>
    <w:rsid w:val="00D27666"/>
    <w:rsid w:val="00D30F1F"/>
    <w:rsid w:val="00D32105"/>
    <w:rsid w:val="00D5081A"/>
    <w:rsid w:val="00D50B25"/>
    <w:rsid w:val="00D50ECB"/>
    <w:rsid w:val="00D630E2"/>
    <w:rsid w:val="00D73F4A"/>
    <w:rsid w:val="00D815F8"/>
    <w:rsid w:val="00D858E4"/>
    <w:rsid w:val="00D9194D"/>
    <w:rsid w:val="00D9762E"/>
    <w:rsid w:val="00DA11B6"/>
    <w:rsid w:val="00DA4846"/>
    <w:rsid w:val="00DA57B7"/>
    <w:rsid w:val="00DA6160"/>
    <w:rsid w:val="00DB2390"/>
    <w:rsid w:val="00DC3800"/>
    <w:rsid w:val="00DC3BF8"/>
    <w:rsid w:val="00DC6AD3"/>
    <w:rsid w:val="00DD5B00"/>
    <w:rsid w:val="00DD6F41"/>
    <w:rsid w:val="00DD71A4"/>
    <w:rsid w:val="00DE13F1"/>
    <w:rsid w:val="00DE37FD"/>
    <w:rsid w:val="00DE4C50"/>
    <w:rsid w:val="00DE4EB0"/>
    <w:rsid w:val="00DF040C"/>
    <w:rsid w:val="00DF4894"/>
    <w:rsid w:val="00DF5A46"/>
    <w:rsid w:val="00E024F4"/>
    <w:rsid w:val="00E068BA"/>
    <w:rsid w:val="00E06D7A"/>
    <w:rsid w:val="00E13C9C"/>
    <w:rsid w:val="00E165D2"/>
    <w:rsid w:val="00E2022E"/>
    <w:rsid w:val="00E2124A"/>
    <w:rsid w:val="00E25491"/>
    <w:rsid w:val="00E27AD8"/>
    <w:rsid w:val="00E32648"/>
    <w:rsid w:val="00E33A81"/>
    <w:rsid w:val="00E35590"/>
    <w:rsid w:val="00E40CF7"/>
    <w:rsid w:val="00E42FB2"/>
    <w:rsid w:val="00E45356"/>
    <w:rsid w:val="00E45F5A"/>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A0E76"/>
    <w:rsid w:val="00EA2124"/>
    <w:rsid w:val="00EA473F"/>
    <w:rsid w:val="00EA4947"/>
    <w:rsid w:val="00EA53F9"/>
    <w:rsid w:val="00EA5F51"/>
    <w:rsid w:val="00EA6944"/>
    <w:rsid w:val="00EA760D"/>
    <w:rsid w:val="00EB0287"/>
    <w:rsid w:val="00EB53FA"/>
    <w:rsid w:val="00EC411B"/>
    <w:rsid w:val="00ED11CD"/>
    <w:rsid w:val="00ED1333"/>
    <w:rsid w:val="00ED3A2C"/>
    <w:rsid w:val="00ED594A"/>
    <w:rsid w:val="00ED6103"/>
    <w:rsid w:val="00ED693C"/>
    <w:rsid w:val="00EE5D60"/>
    <w:rsid w:val="00EE695E"/>
    <w:rsid w:val="00EE7F55"/>
    <w:rsid w:val="00EF07D7"/>
    <w:rsid w:val="00EF12DE"/>
    <w:rsid w:val="00EF23D4"/>
    <w:rsid w:val="00EF2551"/>
    <w:rsid w:val="00EF2626"/>
    <w:rsid w:val="00EF3F82"/>
    <w:rsid w:val="00EF6178"/>
    <w:rsid w:val="00F02864"/>
    <w:rsid w:val="00F03A86"/>
    <w:rsid w:val="00F06799"/>
    <w:rsid w:val="00F11FB4"/>
    <w:rsid w:val="00F202FA"/>
    <w:rsid w:val="00F24EBD"/>
    <w:rsid w:val="00F321C3"/>
    <w:rsid w:val="00F33396"/>
    <w:rsid w:val="00F368DF"/>
    <w:rsid w:val="00F36BDD"/>
    <w:rsid w:val="00F43E0B"/>
    <w:rsid w:val="00F45118"/>
    <w:rsid w:val="00F46C86"/>
    <w:rsid w:val="00F47414"/>
    <w:rsid w:val="00F515E9"/>
    <w:rsid w:val="00F54042"/>
    <w:rsid w:val="00F5500D"/>
    <w:rsid w:val="00F551FD"/>
    <w:rsid w:val="00F57686"/>
    <w:rsid w:val="00F61540"/>
    <w:rsid w:val="00F65B9B"/>
    <w:rsid w:val="00F65ED4"/>
    <w:rsid w:val="00F6730E"/>
    <w:rsid w:val="00F70E19"/>
    <w:rsid w:val="00F7206C"/>
    <w:rsid w:val="00F725B0"/>
    <w:rsid w:val="00F80857"/>
    <w:rsid w:val="00F84CB8"/>
    <w:rsid w:val="00F9065E"/>
    <w:rsid w:val="00F927C5"/>
    <w:rsid w:val="00F92F45"/>
    <w:rsid w:val="00F952EF"/>
    <w:rsid w:val="00F966DD"/>
    <w:rsid w:val="00FA030F"/>
    <w:rsid w:val="00FA7BB0"/>
    <w:rsid w:val="00FC0FD5"/>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paragraph" w:styleId="Revizija">
    <w:name w:val="Revision"/>
    <w:hidden/>
    <w:uiPriority w:val="99"/>
    <w:semiHidden/>
    <w:rsid w:val="00F80857"/>
    <w:rPr>
      <w:rFonts w:ascii="Trebuchet MS" w:eastAsia="Times New Roman" w:hAnsi="Trebuchet MS" w:cs="Times New Roman"/>
      <w:color w:val="auto"/>
      <w:szCs w:val="24"/>
      <w:lang w:val="sl-SI" w:eastAsia="sl-SI"/>
    </w:rPr>
  </w:style>
  <w:style w:type="character" w:styleId="Nerazreenaomemba">
    <w:name w:val="Unresolved Mention"/>
    <w:basedOn w:val="Privzetapisavaodstavka"/>
    <w:uiPriority w:val="99"/>
    <w:rsid w:val="00C93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29032">
      <w:bodyDiv w:val="1"/>
      <w:marLeft w:val="0"/>
      <w:marRight w:val="0"/>
      <w:marTop w:val="0"/>
      <w:marBottom w:val="0"/>
      <w:divBdr>
        <w:top w:val="none" w:sz="0" w:space="0" w:color="auto"/>
        <w:left w:val="none" w:sz="0" w:space="0" w:color="auto"/>
        <w:bottom w:val="none" w:sz="0" w:space="0" w:color="auto"/>
        <w:right w:val="none" w:sz="0" w:space="0" w:color="auto"/>
      </w:divBdr>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495225885">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683167042">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nej.hudournik@sostanj.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mailto:jernej.hudournik@sostanj.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18</Pages>
  <Words>6592</Words>
  <Characters>37579</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Bostjan Ferk</cp:lastModifiedBy>
  <cp:revision>21</cp:revision>
  <dcterms:created xsi:type="dcterms:W3CDTF">2024-08-02T05:08:00Z</dcterms:created>
  <dcterms:modified xsi:type="dcterms:W3CDTF">2025-05-30T12:43:00Z</dcterms:modified>
</cp:coreProperties>
</file>