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452790F1" w14:textId="77777777" w:rsidR="0008021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08021F">
        <w:rPr>
          <w:rFonts w:asciiTheme="majorHAnsi" w:hAnsiTheme="majorHAnsi" w:cstheme="minorHAnsi"/>
          <w:b/>
          <w:bCs/>
          <w:color w:val="008080"/>
          <w:sz w:val="22"/>
        </w:rPr>
        <w:t xml:space="preserve"> PIRAN</w:t>
      </w:r>
    </w:p>
    <w:p w14:paraId="745E5ACD" w14:textId="77777777" w:rsidR="0008021F" w:rsidRDefault="0008021F"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5B06DCBC" w:rsidR="00843ED0" w:rsidRPr="00F8172F" w:rsidRDefault="0008021F" w:rsidP="00843ED0">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5FF3AD13"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08021F" w:rsidRPr="0008021F">
        <w:rPr>
          <w:rFonts w:asciiTheme="majorHAnsi" w:hAnsiTheme="majorHAnsi" w:cstheme="minorHAnsi"/>
          <w:b/>
          <w:color w:val="008080"/>
          <w:sz w:val="36"/>
          <w:szCs w:val="36"/>
        </w:rPr>
        <w:t xml:space="preserve">Izbira izvajalca gradnje </w:t>
      </w:r>
      <w:r w:rsidR="00F07859">
        <w:rPr>
          <w:rFonts w:asciiTheme="majorHAnsi" w:hAnsiTheme="majorHAnsi" w:cstheme="minorHAnsi"/>
          <w:b/>
          <w:color w:val="008080"/>
          <w:sz w:val="36"/>
          <w:szCs w:val="36"/>
        </w:rPr>
        <w:t>objekta</w:t>
      </w:r>
      <w:r w:rsidR="0008021F" w:rsidRPr="0008021F">
        <w:rPr>
          <w:rFonts w:asciiTheme="majorHAnsi" w:hAnsiTheme="majorHAnsi" w:cstheme="minorHAnsi"/>
          <w:b/>
          <w:color w:val="008080"/>
          <w:sz w:val="36"/>
          <w:szCs w:val="36"/>
        </w:rPr>
        <w:t xml:space="preserve"> Vrtec Morje in Vrtec la </w:t>
      </w:r>
      <w:proofErr w:type="spellStart"/>
      <w:r w:rsidR="0008021F" w:rsidRPr="0008021F">
        <w:rPr>
          <w:rFonts w:asciiTheme="majorHAnsi" w:hAnsiTheme="majorHAnsi" w:cstheme="minorHAnsi"/>
          <w:b/>
          <w:color w:val="008080"/>
          <w:sz w:val="36"/>
          <w:szCs w:val="36"/>
        </w:rPr>
        <w:t>Coccinela</w:t>
      </w:r>
      <w:proofErr w:type="spellEnd"/>
      <w:r w:rsidR="0008021F" w:rsidRPr="0008021F">
        <w:rPr>
          <w:rFonts w:asciiTheme="majorHAnsi" w:hAnsiTheme="majorHAnsi" w:cstheme="minorHAnsi"/>
          <w:b/>
          <w:color w:val="008080"/>
          <w:sz w:val="36"/>
          <w:szCs w:val="36"/>
        </w:rPr>
        <w:t xml:space="preserve"> Lucija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67EA5B28" w14:textId="77777777" w:rsidR="00B4544A" w:rsidRDefault="00B4544A" w:rsidP="00B4544A">
      <w:pPr>
        <w:spacing w:line="276" w:lineRule="auto"/>
        <w:jc w:val="center"/>
        <w:rPr>
          <w:rFonts w:asciiTheme="majorHAnsi" w:hAnsiTheme="majorHAnsi" w:cstheme="minorHAnsi"/>
          <w:b/>
          <w:color w:val="FF0000"/>
          <w:sz w:val="22"/>
        </w:rPr>
      </w:pPr>
    </w:p>
    <w:p w14:paraId="3A05C61B" w14:textId="6D36BC80" w:rsidR="00843ED0" w:rsidRPr="00B4544A" w:rsidRDefault="00B4544A" w:rsidP="00B4544A">
      <w:pPr>
        <w:spacing w:line="276" w:lineRule="auto"/>
        <w:jc w:val="center"/>
        <w:rPr>
          <w:rFonts w:asciiTheme="majorHAnsi" w:hAnsiTheme="majorHAnsi" w:cstheme="minorHAnsi"/>
          <w:b/>
          <w:color w:val="FF0000"/>
          <w:sz w:val="22"/>
        </w:rPr>
      </w:pPr>
      <w:r>
        <w:rPr>
          <w:rFonts w:asciiTheme="majorHAnsi" w:hAnsiTheme="majorHAnsi" w:cstheme="minorHAnsi"/>
          <w:b/>
          <w:color w:val="FF0000"/>
          <w:sz w:val="22"/>
        </w:rPr>
        <w:t>(popravek)</w:t>
      </w: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428AA78E"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08021F">
        <w:rPr>
          <w:rFonts w:asciiTheme="majorHAnsi" w:hAnsiTheme="majorHAnsi" w:cstheme="minorHAnsi"/>
          <w:sz w:val="22"/>
          <w:szCs w:val="28"/>
        </w:rPr>
        <w:t>Piran</w:t>
      </w:r>
    </w:p>
    <w:p w14:paraId="1A2AF6C3" w14:textId="48B4C8EF" w:rsidR="00843ED0" w:rsidRPr="00F8172F" w:rsidRDefault="0008021F"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3F7C3465" w14:textId="77777777" w:rsidR="0008021F" w:rsidRDefault="0008021F" w:rsidP="00843ED0">
      <w:pPr>
        <w:spacing w:line="276" w:lineRule="auto"/>
        <w:jc w:val="center"/>
        <w:rPr>
          <w:rFonts w:asciiTheme="majorHAnsi" w:hAnsiTheme="majorHAnsi" w:cstheme="minorHAnsi"/>
          <w:b/>
          <w:sz w:val="22"/>
        </w:rPr>
      </w:pPr>
    </w:p>
    <w:p w14:paraId="6FA2D559" w14:textId="77777777" w:rsidR="0008021F" w:rsidRDefault="0008021F" w:rsidP="00843ED0">
      <w:pPr>
        <w:spacing w:line="276" w:lineRule="auto"/>
        <w:jc w:val="center"/>
        <w:rPr>
          <w:rFonts w:asciiTheme="majorHAnsi" w:hAnsiTheme="majorHAnsi" w:cstheme="minorHAnsi"/>
          <w:b/>
          <w:sz w:val="22"/>
        </w:rPr>
      </w:pPr>
    </w:p>
    <w:p w14:paraId="226ED887" w14:textId="77777777" w:rsidR="0008021F" w:rsidRDefault="0008021F" w:rsidP="00843ED0">
      <w:pPr>
        <w:spacing w:line="276" w:lineRule="auto"/>
        <w:jc w:val="center"/>
        <w:rPr>
          <w:rFonts w:asciiTheme="majorHAnsi" w:hAnsiTheme="majorHAnsi" w:cstheme="minorHAnsi"/>
          <w:b/>
          <w:sz w:val="22"/>
        </w:rPr>
      </w:pPr>
    </w:p>
    <w:p w14:paraId="5FAE70B4" w14:textId="77777777" w:rsidR="0008021F" w:rsidRDefault="0008021F" w:rsidP="00843ED0">
      <w:pPr>
        <w:spacing w:line="276" w:lineRule="auto"/>
        <w:jc w:val="center"/>
        <w:rPr>
          <w:rFonts w:asciiTheme="majorHAnsi" w:hAnsiTheme="majorHAnsi" w:cstheme="minorHAnsi"/>
          <w:b/>
          <w:sz w:val="22"/>
        </w:rPr>
      </w:pPr>
    </w:p>
    <w:p w14:paraId="5BEC8FF0" w14:textId="77777777" w:rsidR="0008021F" w:rsidRDefault="0008021F" w:rsidP="00843ED0">
      <w:pPr>
        <w:spacing w:line="276" w:lineRule="auto"/>
        <w:jc w:val="center"/>
        <w:rPr>
          <w:rFonts w:asciiTheme="majorHAnsi" w:hAnsiTheme="majorHAnsi" w:cstheme="minorHAnsi"/>
          <w:b/>
          <w:sz w:val="22"/>
        </w:rPr>
      </w:pPr>
    </w:p>
    <w:p w14:paraId="41580D19" w14:textId="77777777" w:rsidR="0008021F" w:rsidRDefault="0008021F" w:rsidP="00843ED0">
      <w:pPr>
        <w:spacing w:line="276" w:lineRule="auto"/>
        <w:jc w:val="center"/>
        <w:rPr>
          <w:rFonts w:asciiTheme="majorHAnsi" w:hAnsiTheme="majorHAnsi" w:cstheme="minorHAnsi"/>
          <w:b/>
          <w:sz w:val="22"/>
        </w:rPr>
      </w:pPr>
    </w:p>
    <w:p w14:paraId="6A6B71EE" w14:textId="77777777" w:rsidR="0008021F" w:rsidRDefault="0008021F" w:rsidP="00843ED0">
      <w:pPr>
        <w:spacing w:line="276" w:lineRule="auto"/>
        <w:jc w:val="center"/>
        <w:rPr>
          <w:rFonts w:asciiTheme="majorHAnsi" w:hAnsiTheme="majorHAnsi" w:cstheme="minorHAnsi"/>
          <w:b/>
          <w:sz w:val="22"/>
        </w:rPr>
      </w:pPr>
    </w:p>
    <w:p w14:paraId="02F67199" w14:textId="29F61A2A" w:rsidR="00843ED0" w:rsidRPr="00F8172F" w:rsidRDefault="0008021F"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B343A2">
        <w:rPr>
          <w:rFonts w:asciiTheme="majorHAnsi" w:hAnsiTheme="majorHAnsi" w:cstheme="minorHAnsi"/>
          <w:b/>
          <w:sz w:val="22"/>
        </w:rPr>
        <w:t>april</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6F932176" w14:textId="77777777" w:rsidR="002866B7" w:rsidRDefault="002866B7"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3DE999F" w14:textId="1E63A155" w:rsidR="0008021F" w:rsidRDefault="0077068E" w:rsidP="0008021F">
      <w:pPr>
        <w:widowControl w:val="0"/>
        <w:spacing w:line="276" w:lineRule="auto"/>
        <w:ind w:left="284"/>
        <w:jc w:val="both"/>
        <w:rPr>
          <w:rFonts w:asciiTheme="majorHAnsi" w:hAnsiTheme="majorHAnsi"/>
        </w:rPr>
      </w:pPr>
      <w:r>
        <w:rPr>
          <w:rFonts w:asciiTheme="majorHAnsi" w:hAnsiTheme="majorHAnsi"/>
        </w:rPr>
        <w:t>Predmet javnega naročila</w:t>
      </w:r>
      <w:r w:rsidR="0008021F">
        <w:rPr>
          <w:rFonts w:asciiTheme="majorHAnsi" w:hAnsiTheme="majorHAnsi"/>
        </w:rPr>
        <w:t xml:space="preserve"> so gradnje. Predvidena je rušitev obstoječega objekta in gradnja novega objekta vrtca s skupno 22 oddelki. </w:t>
      </w:r>
      <w:r w:rsidR="0008021F" w:rsidRPr="0008021F">
        <w:rPr>
          <w:rFonts w:asciiTheme="majorHAnsi" w:hAnsiTheme="majorHAnsi"/>
        </w:rPr>
        <w:t>Volumen je kompakten, z atrijem, P+1, klasične</w:t>
      </w:r>
      <w:r w:rsidR="0008021F">
        <w:rPr>
          <w:rFonts w:asciiTheme="majorHAnsi" w:hAnsiTheme="majorHAnsi"/>
        </w:rPr>
        <w:t xml:space="preserve"> </w:t>
      </w:r>
      <w:r w:rsidR="0008021F" w:rsidRPr="0008021F">
        <w:rPr>
          <w:rFonts w:asciiTheme="majorHAnsi" w:hAnsiTheme="majorHAnsi"/>
        </w:rPr>
        <w:t>gradnje ter z ravno streho. Predvidena je</w:t>
      </w:r>
      <w:r w:rsidR="0008021F">
        <w:rPr>
          <w:rFonts w:asciiTheme="majorHAnsi" w:hAnsiTheme="majorHAnsi"/>
        </w:rPr>
        <w:t xml:space="preserve"> </w:t>
      </w:r>
      <w:r w:rsidR="0008021F" w:rsidRPr="0008021F">
        <w:rPr>
          <w:rFonts w:asciiTheme="majorHAnsi" w:hAnsiTheme="majorHAnsi"/>
        </w:rPr>
        <w:t>rekonstrukcija obstoječega parkirišča z 41 PM,</w:t>
      </w:r>
      <w:r w:rsidR="0008021F">
        <w:rPr>
          <w:rFonts w:asciiTheme="majorHAnsi" w:hAnsiTheme="majorHAnsi"/>
        </w:rPr>
        <w:t xml:space="preserve"> </w:t>
      </w:r>
      <w:r w:rsidR="0008021F" w:rsidRPr="0008021F">
        <w:rPr>
          <w:rFonts w:asciiTheme="majorHAnsi" w:hAnsiTheme="majorHAnsi"/>
        </w:rPr>
        <w:t>nova zunanja ureditev (novo gospodarsko</w:t>
      </w:r>
      <w:r w:rsidR="0008021F">
        <w:rPr>
          <w:rFonts w:asciiTheme="majorHAnsi" w:hAnsiTheme="majorHAnsi"/>
        </w:rPr>
        <w:t xml:space="preserve"> </w:t>
      </w:r>
      <w:r w:rsidR="0008021F" w:rsidRPr="0008021F">
        <w:rPr>
          <w:rFonts w:asciiTheme="majorHAnsi" w:hAnsiTheme="majorHAnsi"/>
        </w:rPr>
        <w:t>dvorišče - 3 PM, dodatna 3 PM in novo zunanje</w:t>
      </w:r>
      <w:r w:rsidR="0008021F">
        <w:rPr>
          <w:rFonts w:asciiTheme="majorHAnsi" w:hAnsiTheme="majorHAnsi"/>
        </w:rPr>
        <w:t xml:space="preserve"> </w:t>
      </w:r>
      <w:r w:rsidR="0008021F" w:rsidRPr="0008021F">
        <w:rPr>
          <w:rFonts w:asciiTheme="majorHAnsi" w:hAnsiTheme="majorHAnsi"/>
        </w:rPr>
        <w:t>igrišče). Skupaj zagotovljenih 47 PM. Predvidena</w:t>
      </w:r>
      <w:r w:rsidR="0008021F">
        <w:rPr>
          <w:rFonts w:asciiTheme="majorHAnsi" w:hAnsiTheme="majorHAnsi"/>
        </w:rPr>
        <w:t xml:space="preserve"> </w:t>
      </w:r>
      <w:r w:rsidR="0008021F" w:rsidRPr="0008021F">
        <w:rPr>
          <w:rFonts w:asciiTheme="majorHAnsi" w:hAnsiTheme="majorHAnsi"/>
        </w:rPr>
        <w:t>je prestavitev javnega vodovoda ter preureditev</w:t>
      </w:r>
      <w:r w:rsidR="0008021F">
        <w:rPr>
          <w:rFonts w:asciiTheme="majorHAnsi" w:hAnsiTheme="majorHAnsi"/>
        </w:rPr>
        <w:t xml:space="preserve"> </w:t>
      </w:r>
      <w:r w:rsidR="0008021F" w:rsidRPr="0008021F">
        <w:rPr>
          <w:rFonts w:asciiTheme="majorHAnsi" w:hAnsiTheme="majorHAnsi"/>
        </w:rPr>
        <w:t>obstoječe GJI (TP in SN EKK v ločenem projektu).</w:t>
      </w:r>
    </w:p>
    <w:p w14:paraId="6B42A047" w14:textId="77777777" w:rsidR="0008021F" w:rsidRDefault="0008021F" w:rsidP="00F8172F">
      <w:pPr>
        <w:widowControl w:val="0"/>
        <w:spacing w:line="276" w:lineRule="auto"/>
        <w:ind w:left="284"/>
        <w:jc w:val="both"/>
        <w:rPr>
          <w:rFonts w:asciiTheme="majorHAnsi" w:hAnsiTheme="majorHAnsi"/>
        </w:rPr>
      </w:pPr>
    </w:p>
    <w:p w14:paraId="2F71F5F0" w14:textId="1DFD6E85" w:rsidR="0008021F" w:rsidRPr="003F4219" w:rsidRDefault="0008021F" w:rsidP="00455A8A">
      <w:pPr>
        <w:widowControl w:val="0"/>
        <w:spacing w:line="276" w:lineRule="auto"/>
        <w:ind w:left="284"/>
        <w:jc w:val="both"/>
        <w:rPr>
          <w:rFonts w:asciiTheme="majorHAnsi" w:hAnsiTheme="majorHAnsi"/>
          <w:b/>
          <w:bCs/>
        </w:rPr>
      </w:pPr>
      <w:r>
        <w:rPr>
          <w:rFonts w:asciiTheme="majorHAnsi" w:hAnsiTheme="majorHAnsi"/>
        </w:rPr>
        <w:t xml:space="preserve">Naročnik ima za predmetni projekt že pridobljeno gradbeno dovoljenje. </w:t>
      </w:r>
      <w:r w:rsidRPr="0008021F">
        <w:rPr>
          <w:rFonts w:asciiTheme="majorHAnsi" w:hAnsiTheme="majorHAnsi"/>
        </w:rPr>
        <w:t xml:space="preserve">Predmet naročila je podrobneje opredeljen v </w:t>
      </w:r>
      <w:r w:rsidRPr="00265A34">
        <w:rPr>
          <w:rFonts w:asciiTheme="majorHAnsi" w:hAnsiTheme="majorHAnsi"/>
          <w:b/>
          <w:bCs/>
        </w:rPr>
        <w:t>PZI dokumentaciji</w:t>
      </w:r>
      <w:r w:rsidRPr="0008021F">
        <w:rPr>
          <w:rFonts w:asciiTheme="majorHAnsi" w:hAnsiTheme="majorHAnsi"/>
        </w:rPr>
        <w:t xml:space="preserve"> in </w:t>
      </w:r>
      <w:proofErr w:type="spellStart"/>
      <w:r w:rsidRPr="00265A34">
        <w:rPr>
          <w:rFonts w:asciiTheme="majorHAnsi" w:hAnsiTheme="majorHAnsi"/>
          <w:b/>
          <w:bCs/>
        </w:rPr>
        <w:t>Obr</w:t>
      </w:r>
      <w:proofErr w:type="spellEnd"/>
      <w:r w:rsidRPr="00265A34">
        <w:rPr>
          <w:rFonts w:asciiTheme="majorHAnsi" w:hAnsiTheme="majorHAnsi"/>
          <w:b/>
          <w:bCs/>
        </w:rPr>
        <w:t>. Popisi del</w:t>
      </w:r>
      <w:r w:rsidRPr="0008021F">
        <w:rPr>
          <w:rFonts w:asciiTheme="majorHAnsi" w:hAnsiTheme="majorHAnsi"/>
        </w:rPr>
        <w:t>, ki so priloga te dokumentacije v zvezi z oddajo javnega naročila.</w:t>
      </w:r>
      <w:r w:rsidR="003F4219">
        <w:rPr>
          <w:rFonts w:asciiTheme="majorHAnsi" w:hAnsiTheme="majorHAnsi"/>
        </w:rPr>
        <w:t xml:space="preserve"> </w:t>
      </w:r>
      <w:r w:rsidR="003F4219" w:rsidRPr="003F4219">
        <w:rPr>
          <w:rFonts w:asciiTheme="majorHAnsi" w:hAnsiTheme="majorHAnsi"/>
          <w:b/>
          <w:bCs/>
        </w:rPr>
        <w:t xml:space="preserve">Celotna PZI dokumentacija je objavljena na spletni strani Občine Piran (http://www.piran.si). </w:t>
      </w:r>
    </w:p>
    <w:p w14:paraId="66BD18A3" w14:textId="77777777" w:rsidR="0008021F" w:rsidRDefault="0008021F" w:rsidP="00455A8A">
      <w:pPr>
        <w:widowControl w:val="0"/>
        <w:spacing w:line="276" w:lineRule="auto"/>
        <w:ind w:left="284"/>
        <w:jc w:val="both"/>
        <w:rPr>
          <w:rFonts w:asciiTheme="majorHAnsi" w:hAnsiTheme="majorHAnsi"/>
        </w:rPr>
      </w:pPr>
    </w:p>
    <w:p w14:paraId="39B25271" w14:textId="77777777" w:rsidR="00EC4290" w:rsidRDefault="00EC4290" w:rsidP="00EC4290">
      <w:pPr>
        <w:widowControl w:val="0"/>
        <w:spacing w:line="276" w:lineRule="auto"/>
        <w:ind w:left="284"/>
        <w:jc w:val="both"/>
        <w:rPr>
          <w:rFonts w:asciiTheme="majorHAnsi" w:hAnsiTheme="majorHAnsi"/>
        </w:rPr>
      </w:pPr>
      <w:r>
        <w:rPr>
          <w:rFonts w:asciiTheme="majorHAnsi" w:hAnsiTheme="majorHAnsi"/>
        </w:rPr>
        <w:t xml:space="preserve">Z izbranim izvajalcem bo sklenjena gradbena pogodba s klavzulo cena na enoto mere in obračunom na podlagi dejansko izvedenih del, skladno z vzorcem pogodbe o izvedbi javnega naročila ter skladno s splošnimi in posebnimi pogoji gradbenih pogodb za </w:t>
      </w:r>
      <w:r w:rsidRPr="00E63C03">
        <w:rPr>
          <w:rFonts w:asciiTheme="majorHAnsi" w:hAnsiTheme="majorHAnsi"/>
        </w:rPr>
        <w:t>gradbena in inženirska dela, ki jih načrtuje naročnik, zajetimi v Rdeči knjigi, prva izdaja 1999</w:t>
      </w:r>
      <w:r>
        <w:rPr>
          <w:rFonts w:asciiTheme="majorHAnsi" w:hAnsiTheme="majorHAnsi"/>
        </w:rPr>
        <w:t>, ki jih je izdala zveza FIDIC (</w:t>
      </w:r>
      <w:r w:rsidRPr="004E2FFD">
        <w:rPr>
          <w:rFonts w:asciiTheme="majorHAnsi" w:hAnsiTheme="majorHAnsi"/>
          <w:b/>
          <w:bCs/>
        </w:rPr>
        <w:t>FIDIC Rdeča knjiga</w:t>
      </w:r>
      <w:r>
        <w:rPr>
          <w:rFonts w:asciiTheme="majorHAnsi" w:hAnsiTheme="majorHAnsi"/>
        </w:rPr>
        <w:t>).</w:t>
      </w:r>
    </w:p>
    <w:p w14:paraId="09119E22" w14:textId="77777777" w:rsidR="00EC4290" w:rsidRDefault="00EC4290" w:rsidP="00EC4290">
      <w:pPr>
        <w:widowControl w:val="0"/>
        <w:spacing w:line="276" w:lineRule="auto"/>
        <w:ind w:left="284"/>
        <w:jc w:val="both"/>
        <w:rPr>
          <w:rFonts w:asciiTheme="majorHAnsi" w:hAnsiTheme="majorHAnsi"/>
          <w:b/>
          <w:bCs/>
        </w:rPr>
      </w:pPr>
    </w:p>
    <w:p w14:paraId="03EC331B" w14:textId="77777777" w:rsidR="00EC4290" w:rsidRDefault="00EC4290" w:rsidP="00EC4290">
      <w:pPr>
        <w:widowControl w:val="0"/>
        <w:spacing w:line="276" w:lineRule="auto"/>
        <w:ind w:left="568" w:firstLine="284"/>
        <w:jc w:val="both"/>
        <w:rPr>
          <w:rFonts w:asciiTheme="majorHAnsi" w:hAnsiTheme="majorHAnsi"/>
          <w:b/>
          <w:bCs/>
        </w:rPr>
      </w:pPr>
      <w:r>
        <w:rPr>
          <w:rFonts w:asciiTheme="majorHAnsi" w:hAnsiTheme="majorHAnsi"/>
          <w:b/>
          <w:bCs/>
        </w:rPr>
        <w:t>Pogodbeni in jamčevalni roki:</w:t>
      </w:r>
    </w:p>
    <w:tbl>
      <w:tblPr>
        <w:tblStyle w:val="Tabelamrea"/>
        <w:tblW w:w="0" w:type="auto"/>
        <w:tblInd w:w="885" w:type="dxa"/>
        <w:tblLook w:val="04A0" w:firstRow="1" w:lastRow="0" w:firstColumn="1" w:lastColumn="0" w:noHBand="0" w:noVBand="1"/>
      </w:tblPr>
      <w:tblGrid>
        <w:gridCol w:w="704"/>
        <w:gridCol w:w="3263"/>
        <w:gridCol w:w="4197"/>
      </w:tblGrid>
      <w:tr w:rsidR="00EC4290" w:rsidRPr="004E2FFD" w14:paraId="51639620" w14:textId="77777777" w:rsidTr="0063014C">
        <w:tc>
          <w:tcPr>
            <w:tcW w:w="704" w:type="dxa"/>
          </w:tcPr>
          <w:p w14:paraId="1771417E" w14:textId="77777777" w:rsidR="00EC4290" w:rsidRPr="004E2FFD" w:rsidRDefault="00EC4290" w:rsidP="0063014C">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263" w:type="dxa"/>
          </w:tcPr>
          <w:p w14:paraId="6EEA3877" w14:textId="77777777" w:rsidR="00EC4290" w:rsidRPr="004E2FFD" w:rsidRDefault="00EC4290" w:rsidP="0063014C">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197" w:type="dxa"/>
          </w:tcPr>
          <w:p w14:paraId="2A852830" w14:textId="77777777" w:rsidR="00EC4290" w:rsidRPr="004E2FFD" w:rsidRDefault="00EC4290" w:rsidP="0063014C">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p>
        </w:tc>
      </w:tr>
      <w:tr w:rsidR="00EC4290" w:rsidRPr="004E2FFD" w14:paraId="5323F48E" w14:textId="77777777" w:rsidTr="0063014C">
        <w:tc>
          <w:tcPr>
            <w:tcW w:w="704" w:type="dxa"/>
          </w:tcPr>
          <w:p w14:paraId="7483178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263" w:type="dxa"/>
          </w:tcPr>
          <w:p w14:paraId="642B5277"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197" w:type="dxa"/>
          </w:tcPr>
          <w:p w14:paraId="6D077BC4" w14:textId="30429AF5" w:rsidR="00C31766"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po sklenitvi pogodbe</w:t>
            </w:r>
            <w:r w:rsidR="00C31766">
              <w:rPr>
                <w:rFonts w:asciiTheme="majorHAnsi" w:hAnsiTheme="majorHAnsi" w:cs="Calibri"/>
                <w:szCs w:val="20"/>
              </w:rPr>
              <w:t>*</w:t>
            </w:r>
          </w:p>
        </w:tc>
      </w:tr>
      <w:tr w:rsidR="00EC4290" w:rsidRPr="004E2FFD" w14:paraId="5B664BB4" w14:textId="77777777" w:rsidTr="0063014C">
        <w:tc>
          <w:tcPr>
            <w:tcW w:w="704" w:type="dxa"/>
          </w:tcPr>
          <w:p w14:paraId="2569CA39"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263" w:type="dxa"/>
          </w:tcPr>
          <w:p w14:paraId="667FAFFE"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197" w:type="dxa"/>
          </w:tcPr>
          <w:p w14:paraId="3EA0429F" w14:textId="77777777" w:rsidR="005E45B6"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v roku 8 dni od obvestila inženirja</w:t>
            </w:r>
            <w:r w:rsidR="00265A34">
              <w:rPr>
                <w:rFonts w:asciiTheme="majorHAnsi" w:hAnsiTheme="majorHAnsi" w:cs="Calibri"/>
                <w:szCs w:val="20"/>
              </w:rPr>
              <w:t xml:space="preserve"> </w:t>
            </w:r>
          </w:p>
          <w:p w14:paraId="4B8F8175" w14:textId="51548082" w:rsidR="00EC4290" w:rsidRPr="004E2FFD" w:rsidRDefault="00265A34" w:rsidP="0063014C">
            <w:pPr>
              <w:spacing w:line="276" w:lineRule="auto"/>
              <w:jc w:val="both"/>
              <w:rPr>
                <w:rFonts w:asciiTheme="majorHAnsi" w:hAnsiTheme="majorHAnsi" w:cs="Calibri"/>
                <w:szCs w:val="20"/>
              </w:rPr>
            </w:pPr>
            <w:r>
              <w:rPr>
                <w:rFonts w:asciiTheme="majorHAnsi" w:hAnsiTheme="majorHAnsi" w:cs="Calibri"/>
                <w:szCs w:val="20"/>
              </w:rPr>
              <w:t>(</w:t>
            </w:r>
            <w:r w:rsidRPr="00E74AE5">
              <w:rPr>
                <w:rFonts w:asciiTheme="majorHAnsi" w:hAnsiTheme="majorHAnsi" w:cs="Calibri"/>
                <w:b/>
                <w:bCs/>
                <w:szCs w:val="20"/>
              </w:rPr>
              <w:t>začetek del z dnem 1. 7. 2025</w:t>
            </w:r>
            <w:r w:rsidR="005E45B6">
              <w:rPr>
                <w:rFonts w:asciiTheme="majorHAnsi" w:hAnsiTheme="majorHAnsi" w:cs="Calibri"/>
                <w:szCs w:val="20"/>
              </w:rPr>
              <w:t>; prijava gradbišča mora biti izvedena do tega datuma</w:t>
            </w:r>
            <w:r>
              <w:rPr>
                <w:rFonts w:asciiTheme="majorHAnsi" w:hAnsiTheme="majorHAnsi" w:cs="Calibri"/>
                <w:szCs w:val="20"/>
              </w:rPr>
              <w:t>)</w:t>
            </w:r>
          </w:p>
        </w:tc>
      </w:tr>
      <w:tr w:rsidR="00EC4290" w:rsidRPr="004E2FFD" w14:paraId="7DCF2CF7" w14:textId="77777777" w:rsidTr="0063014C">
        <w:tc>
          <w:tcPr>
            <w:tcW w:w="704" w:type="dxa"/>
          </w:tcPr>
          <w:p w14:paraId="7E732F4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263" w:type="dxa"/>
          </w:tcPr>
          <w:p w14:paraId="23EA80EE"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DOKONČANJE DEL </w:t>
            </w:r>
          </w:p>
          <w:p w14:paraId="7660E9EC"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197" w:type="dxa"/>
          </w:tcPr>
          <w:p w14:paraId="7EFAFD2A" w14:textId="22F1A55E" w:rsidR="00EC4290" w:rsidRPr="005E45B6" w:rsidRDefault="00265A34" w:rsidP="0063014C">
            <w:pPr>
              <w:spacing w:line="276" w:lineRule="auto"/>
              <w:jc w:val="both"/>
              <w:rPr>
                <w:rFonts w:asciiTheme="majorHAnsi" w:hAnsiTheme="majorHAnsi" w:cs="Calibri"/>
                <w:szCs w:val="20"/>
              </w:rPr>
            </w:pPr>
            <w:r w:rsidRPr="005E45B6">
              <w:rPr>
                <w:rFonts w:asciiTheme="majorHAnsi" w:hAnsiTheme="majorHAnsi" w:cs="Calibri"/>
                <w:szCs w:val="20"/>
              </w:rPr>
              <w:t>450 koledarskih</w:t>
            </w:r>
            <w:r w:rsidR="00EC4290" w:rsidRPr="005E45B6">
              <w:rPr>
                <w:rFonts w:asciiTheme="majorHAnsi" w:hAnsiTheme="majorHAnsi" w:cs="Calibri"/>
                <w:szCs w:val="20"/>
              </w:rPr>
              <w:t xml:space="preserve"> dni od uvedbe v delo</w:t>
            </w:r>
          </w:p>
        </w:tc>
      </w:tr>
      <w:tr w:rsidR="00EC4290" w:rsidRPr="004E2FFD" w14:paraId="69183660" w14:textId="77777777" w:rsidTr="0063014C">
        <w:tc>
          <w:tcPr>
            <w:tcW w:w="704" w:type="dxa"/>
          </w:tcPr>
          <w:p w14:paraId="0FFCF18D"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263" w:type="dxa"/>
          </w:tcPr>
          <w:p w14:paraId="75CB5E66"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 pridobitev uporabnega dovoljenja</w:t>
            </w:r>
          </w:p>
        </w:tc>
        <w:tc>
          <w:tcPr>
            <w:tcW w:w="4197" w:type="dxa"/>
          </w:tcPr>
          <w:p w14:paraId="15F16764"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30 dni od izdaje Potrdila o prevzemu</w:t>
            </w:r>
          </w:p>
        </w:tc>
      </w:tr>
      <w:tr w:rsidR="00EC4290" w:rsidRPr="004E2FFD" w14:paraId="34B88615" w14:textId="77777777" w:rsidTr="0063014C">
        <w:tc>
          <w:tcPr>
            <w:tcW w:w="704" w:type="dxa"/>
          </w:tcPr>
          <w:p w14:paraId="60EAF2EA"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263" w:type="dxa"/>
          </w:tcPr>
          <w:p w14:paraId="3075E662"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197" w:type="dxa"/>
          </w:tcPr>
          <w:p w14:paraId="3613FC3E"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Gradbena dela: 5 let;</w:t>
            </w:r>
          </w:p>
          <w:p w14:paraId="37C0AAAB"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Inštalacije, vgrajeni materiali in oprema: 3 leta;</w:t>
            </w:r>
          </w:p>
          <w:p w14:paraId="75603B48" w14:textId="77777777" w:rsidR="00EC4290" w:rsidRPr="004E2FFD" w:rsidRDefault="00EC4290" w:rsidP="00EC4290">
            <w:pPr>
              <w:pStyle w:val="Odstavekseznama"/>
              <w:numPr>
                <w:ilvl w:val="0"/>
                <w:numId w:val="38"/>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Solidnost gradnje: 10 let</w:t>
            </w:r>
          </w:p>
          <w:p w14:paraId="07CF3F35" w14:textId="77777777" w:rsidR="00EC4290" w:rsidRPr="004E2FFD" w:rsidRDefault="00EC4290" w:rsidP="00EC4290">
            <w:pPr>
              <w:pStyle w:val="Odstavekseznama"/>
              <w:numPr>
                <w:ilvl w:val="0"/>
                <w:numId w:val="38"/>
              </w:num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Vsa ostala razpisana dela: 2 leti</w:t>
            </w:r>
          </w:p>
        </w:tc>
      </w:tr>
      <w:tr w:rsidR="00EC4290" w:rsidRPr="004E2FFD" w14:paraId="332F312F" w14:textId="77777777" w:rsidTr="0063014C">
        <w:tc>
          <w:tcPr>
            <w:tcW w:w="704" w:type="dxa"/>
          </w:tcPr>
          <w:p w14:paraId="25FCA574"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263" w:type="dxa"/>
          </w:tcPr>
          <w:p w14:paraId="6864141A"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626415CA"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197" w:type="dxa"/>
          </w:tcPr>
          <w:p w14:paraId="34A4D940" w14:textId="77777777" w:rsidR="00EC4290" w:rsidRPr="004E2FFD" w:rsidRDefault="00EC4290" w:rsidP="0063014C">
            <w:p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365 dni oz. do izdaje Potrdila o izvedbi</w:t>
            </w:r>
          </w:p>
        </w:tc>
      </w:tr>
      <w:tr w:rsidR="00EC4290" w:rsidRPr="004E2FFD" w14:paraId="2C35109A" w14:textId="77777777" w:rsidTr="0063014C">
        <w:tc>
          <w:tcPr>
            <w:tcW w:w="704" w:type="dxa"/>
          </w:tcPr>
          <w:p w14:paraId="347EB61C" w14:textId="77777777" w:rsidR="00EC4290" w:rsidRPr="004E2FFD" w:rsidRDefault="00EC4290" w:rsidP="0063014C">
            <w:pPr>
              <w:spacing w:line="276" w:lineRule="auto"/>
              <w:jc w:val="center"/>
              <w:rPr>
                <w:rFonts w:asciiTheme="majorHAnsi" w:hAnsiTheme="majorHAnsi" w:cs="Calibri"/>
                <w:szCs w:val="20"/>
              </w:rPr>
            </w:pPr>
            <w:r w:rsidRPr="004E2FFD">
              <w:rPr>
                <w:rFonts w:asciiTheme="majorHAnsi" w:hAnsiTheme="majorHAnsi" w:cs="Calibri"/>
                <w:szCs w:val="20"/>
              </w:rPr>
              <w:t>4.2</w:t>
            </w:r>
          </w:p>
        </w:tc>
        <w:tc>
          <w:tcPr>
            <w:tcW w:w="3263" w:type="dxa"/>
          </w:tcPr>
          <w:p w14:paraId="7C1D286F" w14:textId="77777777" w:rsidR="00EC4290" w:rsidRPr="004E2FFD" w:rsidRDefault="00EC4290" w:rsidP="0063014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Obdobje podaljšane garancije</w:t>
            </w:r>
          </w:p>
        </w:tc>
        <w:tc>
          <w:tcPr>
            <w:tcW w:w="4197" w:type="dxa"/>
          </w:tcPr>
          <w:p w14:paraId="05A5297B" w14:textId="77777777" w:rsidR="00EC4290" w:rsidRPr="004E2FFD" w:rsidRDefault="00EC4290" w:rsidP="0063014C">
            <w:pPr>
              <w:spacing w:line="276" w:lineRule="auto"/>
              <w:jc w:val="both"/>
              <w:rPr>
                <w:rFonts w:asciiTheme="majorHAnsi" w:hAnsiTheme="majorHAnsi" w:cs="Calibri"/>
                <w:szCs w:val="20"/>
              </w:rPr>
            </w:pPr>
            <w:r w:rsidRPr="004E2FFD">
              <w:rPr>
                <w:rFonts w:asciiTheme="majorHAnsi" w:hAnsiTheme="majorHAnsi" w:cs="Calibri"/>
                <w:szCs w:val="20"/>
              </w:rPr>
              <w:t>Splošni garancijski rok, skrajšan za obdobje teka roka za reklamacije</w:t>
            </w:r>
          </w:p>
        </w:tc>
      </w:tr>
    </w:tbl>
    <w:p w14:paraId="0ACAB146" w14:textId="66173136" w:rsidR="00EC4290" w:rsidRPr="009430AB" w:rsidRDefault="00C31766" w:rsidP="009430AB">
      <w:pPr>
        <w:widowControl w:val="0"/>
        <w:spacing w:line="276" w:lineRule="auto"/>
        <w:ind w:left="852" w:firstLine="2"/>
        <w:jc w:val="both"/>
        <w:rPr>
          <w:rFonts w:asciiTheme="majorHAnsi" w:hAnsiTheme="majorHAnsi"/>
        </w:rPr>
      </w:pPr>
      <w:r w:rsidRPr="009430AB">
        <w:rPr>
          <w:rFonts w:asciiTheme="majorHAnsi" w:hAnsiTheme="majorHAnsi"/>
        </w:rPr>
        <w:t xml:space="preserve">* </w:t>
      </w:r>
      <w:r w:rsidR="009430AB" w:rsidRPr="009430AB">
        <w:rPr>
          <w:rFonts w:asciiTheme="majorHAnsi" w:hAnsiTheme="majorHAnsi"/>
        </w:rPr>
        <w:t xml:space="preserve">OPOMBA: Naročnik bo pred sklenitvijo pogodbe zagotovil </w:t>
      </w:r>
      <w:r w:rsidR="009430AB">
        <w:rPr>
          <w:rFonts w:asciiTheme="majorHAnsi" w:hAnsiTheme="majorHAnsi"/>
        </w:rPr>
        <w:t xml:space="preserve">celovito </w:t>
      </w:r>
      <w:r w:rsidR="009430AB" w:rsidRPr="009430AB">
        <w:rPr>
          <w:rFonts w:asciiTheme="majorHAnsi" w:hAnsiTheme="majorHAnsi"/>
        </w:rPr>
        <w:t>selitev dejavnosti javnega zavoda na druge</w:t>
      </w:r>
      <w:r w:rsidR="009430AB">
        <w:rPr>
          <w:rFonts w:asciiTheme="majorHAnsi" w:hAnsiTheme="majorHAnsi"/>
        </w:rPr>
        <w:t xml:space="preserve"> lokacije, ki so bile urejene v ta namen.</w:t>
      </w:r>
      <w:r w:rsidR="009430AB" w:rsidRPr="009430AB">
        <w:rPr>
          <w:rFonts w:asciiTheme="majorHAnsi" w:hAnsiTheme="majorHAnsi"/>
        </w:rPr>
        <w:t xml:space="preserve"> Posledično </w:t>
      </w:r>
      <w:r w:rsidR="009430AB">
        <w:rPr>
          <w:rFonts w:asciiTheme="majorHAnsi" w:hAnsiTheme="majorHAnsi"/>
        </w:rPr>
        <w:t>je začetek izvajanja del odvisen od selitvenih aktivnosti javnega zavoda. N</w:t>
      </w:r>
      <w:r w:rsidR="009430AB" w:rsidRPr="009430AB">
        <w:rPr>
          <w:rFonts w:asciiTheme="majorHAnsi" w:hAnsiTheme="majorHAnsi"/>
        </w:rPr>
        <w:t>aročnik pričakuje, da se</w:t>
      </w:r>
      <w:r w:rsidR="009430AB">
        <w:rPr>
          <w:rFonts w:asciiTheme="majorHAnsi" w:hAnsiTheme="majorHAnsi"/>
        </w:rPr>
        <w:t xml:space="preserve"> bodo</w:t>
      </w:r>
      <w:r w:rsidR="009430AB" w:rsidRPr="009430AB">
        <w:rPr>
          <w:rFonts w:asciiTheme="majorHAnsi" w:hAnsiTheme="majorHAnsi"/>
        </w:rPr>
        <w:t xml:space="preserve"> dela</w:t>
      </w:r>
      <w:r w:rsidR="009430AB">
        <w:rPr>
          <w:rFonts w:asciiTheme="majorHAnsi" w:hAnsiTheme="majorHAnsi"/>
        </w:rPr>
        <w:t xml:space="preserve"> začela izvajati </w:t>
      </w:r>
      <w:r w:rsidR="009430AB" w:rsidRPr="009430AB">
        <w:rPr>
          <w:rFonts w:asciiTheme="majorHAnsi" w:hAnsiTheme="majorHAnsi"/>
        </w:rPr>
        <w:t>z začetkom šolskih počitnic</w:t>
      </w:r>
      <w:r w:rsidR="009430AB">
        <w:rPr>
          <w:rFonts w:asciiTheme="majorHAnsi" w:hAnsiTheme="majorHAnsi"/>
        </w:rPr>
        <w:t xml:space="preserve"> v letu 2025</w:t>
      </w:r>
      <w:r w:rsidR="009430AB" w:rsidRPr="009430AB">
        <w:rPr>
          <w:rFonts w:asciiTheme="majorHAnsi" w:hAnsiTheme="majorHAnsi"/>
        </w:rPr>
        <w:t>.</w:t>
      </w:r>
    </w:p>
    <w:p w14:paraId="76FC4345" w14:textId="77777777" w:rsidR="009430AB" w:rsidRDefault="009430AB" w:rsidP="00EC4290">
      <w:pPr>
        <w:widowControl w:val="0"/>
        <w:spacing w:line="276" w:lineRule="auto"/>
        <w:ind w:left="284"/>
        <w:jc w:val="both"/>
        <w:rPr>
          <w:rFonts w:asciiTheme="majorHAnsi" w:hAnsiTheme="majorHAnsi"/>
          <w:b/>
          <w:bCs/>
        </w:rPr>
      </w:pPr>
    </w:p>
    <w:p w14:paraId="1CFF8F4B" w14:textId="6B9BAA00" w:rsidR="00EC4290" w:rsidRDefault="005E45B6" w:rsidP="00EC4290">
      <w:pPr>
        <w:widowControl w:val="0"/>
        <w:spacing w:line="276" w:lineRule="auto"/>
        <w:ind w:left="852"/>
        <w:jc w:val="both"/>
        <w:rPr>
          <w:rFonts w:asciiTheme="majorHAnsi" w:hAnsiTheme="majorHAnsi"/>
        </w:rPr>
      </w:pPr>
      <w:r w:rsidRPr="00E74AE5">
        <w:rPr>
          <w:rFonts w:asciiTheme="majorHAnsi" w:hAnsiTheme="majorHAnsi"/>
          <w:b/>
          <w:bCs/>
          <w:u w:val="single"/>
        </w:rPr>
        <w:t>Ponudnik k ponudbi predloži predlog terminskega plana</w:t>
      </w:r>
      <w:r>
        <w:rPr>
          <w:rFonts w:asciiTheme="majorHAnsi" w:hAnsiTheme="majorHAnsi"/>
        </w:rPr>
        <w:t>, ki sledi zgornji</w:t>
      </w:r>
      <w:r w:rsidR="00E74AE5">
        <w:rPr>
          <w:rFonts w:asciiTheme="majorHAnsi" w:hAnsiTheme="majorHAnsi"/>
        </w:rPr>
        <w:t xml:space="preserve"> </w:t>
      </w:r>
      <w:proofErr w:type="spellStart"/>
      <w:r w:rsidR="00E74AE5">
        <w:rPr>
          <w:rFonts w:asciiTheme="majorHAnsi" w:hAnsiTheme="majorHAnsi"/>
        </w:rPr>
        <w:t>časovnic</w:t>
      </w:r>
      <w:r w:rsidR="00E877C1">
        <w:rPr>
          <w:rFonts w:asciiTheme="majorHAnsi" w:hAnsiTheme="majorHAnsi"/>
        </w:rPr>
        <w:t>i</w:t>
      </w:r>
      <w:proofErr w:type="spellEnd"/>
      <w:r w:rsidR="00E74AE5">
        <w:rPr>
          <w:rFonts w:asciiTheme="majorHAnsi" w:hAnsiTheme="majorHAnsi"/>
        </w:rPr>
        <w:t xml:space="preserve"> in prikazuje napredovanje z deli po posameznih fazah. </w:t>
      </w:r>
      <w:r w:rsidR="00EC4290">
        <w:rPr>
          <w:rFonts w:asciiTheme="majorHAnsi" w:hAnsiTheme="majorHAnsi"/>
        </w:rPr>
        <w:t xml:space="preserve">Podroben terminski plan izvajanja del bosta naročnik in izbrani izvajalec uskladila skladno z določbami vzorca pogodbe o izvedbi javnega </w:t>
      </w:r>
      <w:r w:rsidR="00EC4290">
        <w:rPr>
          <w:rFonts w:asciiTheme="majorHAnsi" w:hAnsiTheme="majorHAnsi"/>
        </w:rPr>
        <w:lastRenderedPageBreak/>
        <w:t xml:space="preserve">naročila. </w:t>
      </w:r>
    </w:p>
    <w:p w14:paraId="1328E0F4" w14:textId="77777777" w:rsidR="00EC4290" w:rsidRDefault="00EC4290" w:rsidP="00EC4290">
      <w:pPr>
        <w:widowControl w:val="0"/>
        <w:spacing w:line="276" w:lineRule="auto"/>
        <w:ind w:left="284"/>
        <w:jc w:val="both"/>
        <w:rPr>
          <w:rFonts w:asciiTheme="majorHAnsi" w:hAnsiTheme="majorHAnsi"/>
        </w:rPr>
      </w:pPr>
    </w:p>
    <w:p w14:paraId="224AA6AB" w14:textId="064D1D9B" w:rsidR="00EC4290" w:rsidRPr="006117CE" w:rsidRDefault="00EC4290" w:rsidP="00EC4290">
      <w:pPr>
        <w:widowControl w:val="0"/>
        <w:spacing w:line="276" w:lineRule="auto"/>
        <w:ind w:left="284"/>
        <w:jc w:val="both"/>
        <w:rPr>
          <w:rFonts w:asciiTheme="majorHAnsi" w:hAnsiTheme="majorHAnsi"/>
          <w:color w:val="FF0000"/>
        </w:rPr>
      </w:pPr>
      <w:r>
        <w:rPr>
          <w:rFonts w:asciiTheme="majorHAnsi" w:hAnsiTheme="majorHAnsi"/>
        </w:rPr>
        <w:t>Naročnik bo v ločenem postopku oddaje javnega naročila izbral dobavitelja/-e notranje pohištvene ter druge opreme za delovanje javnega zavoda. Izvajalec gradbenih del in dobavitelj/-i opreme bodo medsebojno morali koordinirati izvajanje pogodbenih del.</w:t>
      </w:r>
      <w:r w:rsidR="006117CE">
        <w:rPr>
          <w:rFonts w:asciiTheme="majorHAnsi" w:hAnsiTheme="majorHAnsi"/>
        </w:rPr>
        <w:t xml:space="preserve"> </w:t>
      </w:r>
      <w:r w:rsidR="006117CE" w:rsidRPr="006117CE">
        <w:rPr>
          <w:rFonts w:asciiTheme="majorHAnsi" w:hAnsiTheme="majorHAnsi"/>
          <w:color w:val="FF0000"/>
        </w:rPr>
        <w:t>Navedeno velja tudi za izvajalca GOI del in izvajalca oz. dobavitelja tehnologije kuhinje in pralnice.</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62CABDEA" w:rsidR="00810E51" w:rsidRPr="00EC4290" w:rsidRDefault="00810E51" w:rsidP="00EC429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EC4290">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4D9233C2" w:rsidR="004A6970" w:rsidRPr="00EC4290" w:rsidRDefault="004A6970" w:rsidP="00EC429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sidR="00EC4290">
        <w:rPr>
          <w:rFonts w:asciiTheme="majorHAnsi" w:hAnsiTheme="majorHAnsi"/>
        </w:rPr>
        <w:t xml:space="preserve"> </w:t>
      </w:r>
      <w:r w:rsidRPr="00EC4290">
        <w:rPr>
          <w:rFonts w:asciiTheme="majorHAnsi" w:hAnsiTheme="majorHAnsi"/>
        </w:rPr>
        <w:t>(OBVEZEN)</w:t>
      </w:r>
    </w:p>
    <w:p w14:paraId="01A140BD" w14:textId="55CD886E" w:rsidR="005E45B6" w:rsidRDefault="005E45B6" w:rsidP="005E45B6">
      <w:pPr>
        <w:widowControl w:val="0"/>
        <w:spacing w:line="276" w:lineRule="auto"/>
        <w:ind w:left="284"/>
        <w:jc w:val="both"/>
        <w:rPr>
          <w:rFonts w:asciiTheme="majorHAnsi" w:hAnsiTheme="majorHAnsi"/>
        </w:rPr>
      </w:pPr>
      <w:r w:rsidRPr="005E45B6">
        <w:rPr>
          <w:rFonts w:asciiTheme="majorHAnsi" w:hAnsiTheme="majorHAnsi"/>
        </w:rPr>
        <w:t>Ogled obstoječe dokumentacije, vezane na predmet naročila, je obvezen po predhodni najavi pri kontaktni osebi naročnika</w:t>
      </w:r>
      <w:r>
        <w:rPr>
          <w:rFonts w:asciiTheme="majorHAnsi" w:hAnsiTheme="majorHAnsi"/>
        </w:rPr>
        <w:t xml:space="preserve">: ga. </w:t>
      </w:r>
      <w:r w:rsidRPr="005E45B6">
        <w:rPr>
          <w:rFonts w:asciiTheme="majorHAnsi" w:hAnsiTheme="majorHAnsi"/>
        </w:rPr>
        <w:t>Mojca Hilj Trivič (E-mail:</w:t>
      </w:r>
      <w:r>
        <w:rPr>
          <w:rFonts w:asciiTheme="majorHAnsi" w:hAnsiTheme="majorHAnsi"/>
        </w:rPr>
        <w:t xml:space="preserve"> </w:t>
      </w:r>
      <w:r w:rsidRPr="005E45B6">
        <w:rPr>
          <w:rFonts w:asciiTheme="majorHAnsi" w:hAnsiTheme="majorHAnsi"/>
        </w:rPr>
        <w:t xml:space="preserve">mojca.hiljtrivic@piran.si). </w:t>
      </w:r>
    </w:p>
    <w:p w14:paraId="75C76C45" w14:textId="77777777" w:rsidR="005E45B6" w:rsidRDefault="005E45B6" w:rsidP="005E45B6">
      <w:pPr>
        <w:widowControl w:val="0"/>
        <w:spacing w:line="276" w:lineRule="auto"/>
        <w:ind w:left="284"/>
        <w:jc w:val="both"/>
        <w:rPr>
          <w:rFonts w:asciiTheme="majorHAnsi" w:hAnsiTheme="majorHAnsi"/>
        </w:rPr>
      </w:pPr>
    </w:p>
    <w:p w14:paraId="2077FE78" w14:textId="77777777" w:rsidR="005E45B6" w:rsidRPr="00CB0C2D" w:rsidRDefault="005E45B6" w:rsidP="005E45B6">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23D5307" w14:textId="77777777" w:rsidR="005E45B6" w:rsidRPr="005E45B6" w:rsidRDefault="005E45B6" w:rsidP="005E45B6">
      <w:pPr>
        <w:widowControl w:val="0"/>
        <w:spacing w:line="276" w:lineRule="auto"/>
        <w:ind w:left="284"/>
        <w:jc w:val="both"/>
        <w:rPr>
          <w:rFonts w:asciiTheme="majorHAnsi" w:hAnsiTheme="majorHAnsi"/>
        </w:rPr>
      </w:pPr>
    </w:p>
    <w:p w14:paraId="543086E7" w14:textId="25A6E825" w:rsidR="00C31766" w:rsidRDefault="005E45B6" w:rsidP="005E45B6">
      <w:pPr>
        <w:widowControl w:val="0"/>
        <w:spacing w:line="276" w:lineRule="auto"/>
        <w:ind w:left="284"/>
        <w:jc w:val="both"/>
        <w:rPr>
          <w:rFonts w:asciiTheme="majorHAnsi" w:hAnsiTheme="majorHAnsi"/>
        </w:rPr>
      </w:pPr>
      <w:r w:rsidRPr="005E45B6">
        <w:rPr>
          <w:rFonts w:asciiTheme="majorHAnsi" w:hAnsiTheme="majorHAnsi"/>
        </w:rPr>
        <w:t>Naročnik bo za zainteresirane ponudnike na podlagi njihove zahteve, določil termin za izvedbo ogleda obstoječe dokumentacije. Naročnik bo ponudnikom, ki se bodo udeležili ogleda izdal potrdilo, ki ga predložijo v ponudbi (</w:t>
      </w:r>
      <w:proofErr w:type="spellStart"/>
      <w:r w:rsidRPr="005E45B6">
        <w:rPr>
          <w:rFonts w:asciiTheme="majorHAnsi" w:hAnsiTheme="majorHAnsi"/>
          <w:b/>
          <w:bCs/>
        </w:rPr>
        <w:t>Obr</w:t>
      </w:r>
      <w:proofErr w:type="spellEnd"/>
      <w:r w:rsidRPr="005E45B6">
        <w:rPr>
          <w:rFonts w:asciiTheme="majorHAnsi" w:hAnsiTheme="majorHAnsi"/>
          <w:b/>
          <w:bCs/>
        </w:rPr>
        <w:t>. Potrdilo o udeležbi na ogledu</w:t>
      </w:r>
      <w:r w:rsidRPr="005E45B6">
        <w:rPr>
          <w:rFonts w:asciiTheme="majorHAnsi" w:hAnsiTheme="majorHAnsi"/>
        </w:rPr>
        <w:t>). Naročnik bo vsa pojasnila, ki bodo morebiti podana na ogledu in bi lahko vplivala na pripravo in oddajo dopustne prijave, objavil pri objavi predmetnega javnega razpisa na Portalu javnih naročil.</w:t>
      </w:r>
    </w:p>
    <w:p w14:paraId="307B15C7" w14:textId="77777777" w:rsidR="005E45B6" w:rsidRDefault="005E45B6" w:rsidP="005E45B6">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3A4CB1E7" w14:textId="77777777" w:rsidR="009430AB" w:rsidRDefault="009430AB" w:rsidP="00FC0A4E">
      <w:pPr>
        <w:widowControl w:val="0"/>
        <w:spacing w:line="276" w:lineRule="auto"/>
        <w:ind w:left="284"/>
        <w:jc w:val="both"/>
        <w:rPr>
          <w:rFonts w:asciiTheme="majorHAnsi" w:hAnsiTheme="majorHAnsi"/>
          <w:b/>
          <w:bCs/>
          <w:color w:val="008080"/>
          <w:u w:val="single"/>
        </w:rPr>
      </w:pPr>
      <w:bookmarkStart w:id="4" w:name="_Hlk57234968"/>
    </w:p>
    <w:p w14:paraId="255A2000" w14:textId="7B244A8B" w:rsidR="00FC0A4E" w:rsidRPr="00FC0A4E" w:rsidRDefault="00FC0A4E" w:rsidP="00FC0A4E">
      <w:pPr>
        <w:widowControl w:val="0"/>
        <w:spacing w:line="276" w:lineRule="auto"/>
        <w:ind w:left="284"/>
        <w:jc w:val="both"/>
        <w:rPr>
          <w:rFonts w:asciiTheme="majorHAnsi" w:hAnsiTheme="majorHAnsi"/>
          <w:b/>
          <w:bCs/>
          <w:color w:val="008080"/>
          <w:u w:val="single"/>
        </w:rPr>
      </w:pPr>
      <w:r w:rsidRPr="00FC0A4E">
        <w:rPr>
          <w:rFonts w:asciiTheme="majorHAnsi" w:hAnsiTheme="majorHAnsi"/>
          <w:b/>
          <w:bCs/>
          <w:color w:val="008080"/>
          <w:u w:val="single"/>
        </w:rPr>
        <w:t>BANČNA GARANCIJA / KAVCIJSKO ZAVAROVANJE:</w:t>
      </w:r>
    </w:p>
    <w:p w14:paraId="0DADFBF1" w14:textId="21A32FD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w:t>
      </w:r>
      <w:r w:rsidR="00B343A2">
        <w:rPr>
          <w:rFonts w:asciiTheme="majorHAnsi" w:hAnsiTheme="majorHAnsi"/>
          <w:szCs w:val="20"/>
        </w:rPr>
        <w:t xml:space="preserve">unovčljivo </w:t>
      </w:r>
      <w:r w:rsidRPr="00FC0A4E">
        <w:rPr>
          <w:rFonts w:asciiTheme="majorHAnsi" w:hAnsiTheme="majorHAnsi"/>
          <w:szCs w:val="20"/>
        </w:rPr>
        <w:t xml:space="preserve">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0B98BD9E"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9430AB" w:rsidRPr="009430AB">
        <w:rPr>
          <w:rFonts w:asciiTheme="majorHAnsi" w:eastAsia="Trebuchet MS" w:hAnsiTheme="majorHAnsi"/>
          <w:b/>
          <w:bCs/>
          <w:u w:val="single"/>
        </w:rPr>
        <w:t>6 mesecev od izteka roka za oddajo ponudb</w:t>
      </w:r>
      <w:r>
        <w:rPr>
          <w:rFonts w:asciiTheme="majorHAnsi" w:eastAsia="Trebuchet MS" w:hAnsiTheme="majorHAnsi"/>
        </w:rPr>
        <w:t>;</w:t>
      </w:r>
    </w:p>
    <w:p w14:paraId="5388749F" w14:textId="36B29EE4"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9430AB">
        <w:rPr>
          <w:rFonts w:asciiTheme="majorHAnsi" w:eastAsia="Trebuchet MS" w:hAnsiTheme="majorHAnsi"/>
          <w:b/>
          <w:bCs/>
          <w:u w:val="single"/>
        </w:rPr>
        <w:t>100.000,00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3397AD9A" w14:textId="77777777" w:rsidR="005E45B6" w:rsidRDefault="005E45B6" w:rsidP="005E45B6">
      <w:pPr>
        <w:widowControl w:val="0"/>
        <w:spacing w:line="276" w:lineRule="auto"/>
        <w:ind w:left="284"/>
        <w:jc w:val="both"/>
        <w:rPr>
          <w:rFonts w:asciiTheme="majorHAnsi" w:hAnsiTheme="majorHAnsi"/>
          <w:szCs w:val="20"/>
        </w:rPr>
      </w:pPr>
      <w:r>
        <w:rPr>
          <w:rFonts w:asciiTheme="majorHAnsi" w:hAnsiTheme="majorHAnsi"/>
          <w:szCs w:val="20"/>
        </w:rPr>
        <w:t>Oblika predložitve zavarovanja:</w:t>
      </w:r>
    </w:p>
    <w:p w14:paraId="5CEBC97B" w14:textId="77777777" w:rsidR="005E45B6" w:rsidRPr="00121D16" w:rsidRDefault="005E45B6" w:rsidP="005E45B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Zavarovanje, izdano v papirni obliki:</w:t>
      </w:r>
    </w:p>
    <w:p w14:paraId="5C9D5A09" w14:textId="33F82846" w:rsidR="005E45B6" w:rsidRPr="00121D16" w:rsidRDefault="00B343A2" w:rsidP="005E45B6">
      <w:pPr>
        <w:widowControl w:val="0"/>
        <w:spacing w:line="276" w:lineRule="auto"/>
        <w:ind w:left="1000"/>
        <w:jc w:val="both"/>
        <w:rPr>
          <w:rFonts w:asciiTheme="majorHAnsi" w:hAnsiTheme="majorHAnsi"/>
          <w:szCs w:val="20"/>
        </w:rPr>
      </w:pPr>
      <w:r>
        <w:rPr>
          <w:rFonts w:asciiTheme="majorHAnsi" w:hAnsiTheme="majorHAnsi"/>
          <w:szCs w:val="20"/>
        </w:rPr>
        <w:t>Unovčljivo z</w:t>
      </w:r>
      <w:r w:rsidR="005E45B6" w:rsidRPr="00121D16">
        <w:rPr>
          <w:rFonts w:asciiTheme="majorHAnsi" w:hAnsiTheme="majorHAnsi"/>
          <w:szCs w:val="20"/>
        </w:rPr>
        <w:t>avarovanja za resnost ponudbe, izdan</w:t>
      </w:r>
      <w:r>
        <w:rPr>
          <w:rFonts w:asciiTheme="majorHAnsi" w:hAnsiTheme="majorHAnsi"/>
          <w:szCs w:val="20"/>
        </w:rPr>
        <w:t>o</w:t>
      </w:r>
      <w:r w:rsidR="005E45B6" w:rsidRPr="00121D16">
        <w:rPr>
          <w:rFonts w:asciiTheme="majorHAnsi" w:hAnsiTheme="majorHAnsi"/>
          <w:szCs w:val="20"/>
        </w:rPr>
        <w:t xml:space="preserve"> v papirni obliki, </w:t>
      </w:r>
      <w:r>
        <w:rPr>
          <w:rFonts w:asciiTheme="majorHAnsi" w:hAnsiTheme="majorHAnsi"/>
          <w:szCs w:val="20"/>
        </w:rPr>
        <w:t>ponudnik</w:t>
      </w:r>
      <w:r w:rsidR="005E45B6" w:rsidRPr="00121D16">
        <w:rPr>
          <w:rFonts w:asciiTheme="majorHAnsi" w:hAnsiTheme="majorHAnsi"/>
          <w:szCs w:val="20"/>
        </w:rPr>
        <w:t xml:space="preserve"> predloži najkasneje do roka za oddajo ponudb in sicer osebno ali priporočeno po pošti na naslov: </w:t>
      </w:r>
    </w:p>
    <w:p w14:paraId="11B4C770" w14:textId="77777777" w:rsidR="005E45B6" w:rsidRDefault="005E45B6" w:rsidP="005E45B6">
      <w:pPr>
        <w:tabs>
          <w:tab w:val="left" w:pos="1000"/>
        </w:tabs>
        <w:spacing w:line="276" w:lineRule="auto"/>
        <w:ind w:right="20"/>
        <w:jc w:val="both"/>
        <w:rPr>
          <w:rFonts w:asciiTheme="majorHAnsi" w:eastAsia="Trebuchet MS" w:hAnsiTheme="majorHAnsi"/>
        </w:rPr>
      </w:pPr>
    </w:p>
    <w:p w14:paraId="444DA1D8" w14:textId="77777777" w:rsidR="005E45B6" w:rsidRPr="005E45B6" w:rsidRDefault="005E45B6" w:rsidP="005E45B6">
      <w:pPr>
        <w:widowControl w:val="0"/>
        <w:spacing w:line="276" w:lineRule="auto"/>
        <w:ind w:left="1000"/>
        <w:jc w:val="both"/>
        <w:rPr>
          <w:rFonts w:asciiTheme="majorHAnsi" w:hAnsiTheme="majorHAnsi"/>
          <w:b/>
          <w:bCs/>
        </w:rPr>
      </w:pPr>
      <w:r w:rsidRPr="005E45B6">
        <w:rPr>
          <w:rFonts w:asciiTheme="majorHAnsi" w:hAnsiTheme="majorHAnsi"/>
          <w:b/>
          <w:bCs/>
        </w:rPr>
        <w:t>OBČINA PIRAN</w:t>
      </w:r>
    </w:p>
    <w:p w14:paraId="7146BB00" w14:textId="77777777" w:rsidR="005E45B6" w:rsidRPr="005E45B6" w:rsidRDefault="005E45B6" w:rsidP="005E45B6">
      <w:pPr>
        <w:widowControl w:val="0"/>
        <w:spacing w:line="276" w:lineRule="auto"/>
        <w:ind w:left="1000"/>
        <w:jc w:val="both"/>
        <w:rPr>
          <w:rFonts w:asciiTheme="majorHAnsi" w:hAnsiTheme="majorHAnsi"/>
          <w:b/>
          <w:bCs/>
        </w:rPr>
      </w:pPr>
      <w:r w:rsidRPr="005E45B6">
        <w:rPr>
          <w:rFonts w:asciiTheme="majorHAnsi" w:hAnsiTheme="majorHAnsi"/>
          <w:b/>
          <w:bCs/>
        </w:rPr>
        <w:t>TARTINIJEV TRG 2</w:t>
      </w:r>
    </w:p>
    <w:p w14:paraId="4180DF8B" w14:textId="77777777" w:rsidR="005E45B6" w:rsidRDefault="005E45B6" w:rsidP="005E45B6">
      <w:pPr>
        <w:widowControl w:val="0"/>
        <w:spacing w:line="276" w:lineRule="auto"/>
        <w:ind w:left="1000"/>
        <w:jc w:val="both"/>
        <w:rPr>
          <w:rFonts w:asciiTheme="majorHAnsi" w:eastAsia="Trebuchet MS" w:hAnsiTheme="majorHAnsi"/>
          <w:b/>
          <w:bCs/>
        </w:rPr>
      </w:pPr>
      <w:r w:rsidRPr="005E45B6">
        <w:rPr>
          <w:rFonts w:asciiTheme="majorHAnsi" w:hAnsiTheme="majorHAnsi"/>
          <w:b/>
          <w:bCs/>
        </w:rPr>
        <w:t>6330 PIRAN</w:t>
      </w:r>
    </w:p>
    <w:p w14:paraId="1D3AE2AA" w14:textId="77777777" w:rsidR="005E45B6" w:rsidRDefault="005E45B6" w:rsidP="005E45B6">
      <w:pPr>
        <w:tabs>
          <w:tab w:val="left" w:pos="1000"/>
        </w:tabs>
        <w:spacing w:line="276" w:lineRule="auto"/>
        <w:ind w:right="20"/>
        <w:jc w:val="both"/>
        <w:rPr>
          <w:rFonts w:asciiTheme="majorHAnsi" w:eastAsia="Trebuchet MS" w:hAnsiTheme="majorHAnsi"/>
        </w:rPr>
      </w:pPr>
    </w:p>
    <w:p w14:paraId="5F53D420" w14:textId="77476E77" w:rsidR="005E45B6" w:rsidRDefault="005E45B6" w:rsidP="005E45B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 xml:space="preserve">Zavarovanje mora biti predloženo v zaprti ovojnici. </w:t>
      </w:r>
      <w:r w:rsidRPr="005E45B6">
        <w:rPr>
          <w:rFonts w:asciiTheme="majorHAnsi" w:eastAsia="Trebuchet MS" w:hAnsiTheme="majorHAnsi"/>
        </w:rPr>
        <w:t>Ponudnik na ovojnici jasno označi: »NE ODPIRAJ – PONUDBA ZA JAVNO NAROČILO: »IZBIRA IZVAJALCA GRADNJE OBJEKTA VRTEC MORJE IN VRTEC LA COCCINELA LUCIJA«.</w:t>
      </w:r>
    </w:p>
    <w:p w14:paraId="2DFDB18F" w14:textId="77777777" w:rsidR="005E45B6" w:rsidRDefault="005E45B6" w:rsidP="005E45B6">
      <w:pPr>
        <w:tabs>
          <w:tab w:val="left" w:pos="1000"/>
        </w:tabs>
        <w:spacing w:line="276" w:lineRule="auto"/>
        <w:ind w:left="1000" w:right="20"/>
        <w:jc w:val="both"/>
        <w:rPr>
          <w:rFonts w:asciiTheme="majorHAnsi" w:eastAsia="Trebuchet MS" w:hAnsiTheme="majorHAnsi"/>
        </w:rPr>
      </w:pPr>
    </w:p>
    <w:p w14:paraId="78917DEF" w14:textId="77777777" w:rsidR="005E45B6" w:rsidRPr="00121D16" w:rsidRDefault="005E45B6" w:rsidP="005E45B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00992281" w14:textId="0A65BF00" w:rsidR="005E45B6" w:rsidRPr="00FC0A4E" w:rsidRDefault="00B343A2" w:rsidP="005E45B6">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w:t>
      </w:r>
      <w:r>
        <w:rPr>
          <w:rFonts w:asciiTheme="majorHAnsi" w:hAnsiTheme="majorHAnsi"/>
          <w:szCs w:val="20"/>
        </w:rPr>
        <w:t xml:space="preserve">, </w:t>
      </w:r>
      <w:r w:rsidR="005E45B6" w:rsidRPr="00FC0A4E">
        <w:rPr>
          <w:rFonts w:asciiTheme="majorHAnsi" w:hAnsiTheme="majorHAnsi"/>
          <w:szCs w:val="20"/>
        </w:rPr>
        <w:t xml:space="preserve">izdano v elektronski obliki, ponudnik predloži skupaj s ponudbeno dokumentacijo preko </w:t>
      </w:r>
      <w:r w:rsidR="005E45B6">
        <w:rPr>
          <w:rFonts w:asciiTheme="majorHAnsi" w:hAnsiTheme="majorHAnsi"/>
          <w:szCs w:val="20"/>
        </w:rPr>
        <w:t xml:space="preserve">uporabljenega </w:t>
      </w:r>
      <w:r w:rsidR="005E45B6" w:rsidRPr="00FC0A4E">
        <w:rPr>
          <w:rFonts w:asciiTheme="majorHAnsi" w:hAnsiTheme="majorHAnsi"/>
          <w:szCs w:val="20"/>
        </w:rPr>
        <w:t>informacijskega sistema</w:t>
      </w:r>
      <w:r w:rsidR="005E45B6">
        <w:rPr>
          <w:rFonts w:asciiTheme="majorHAnsi" w:hAnsiTheme="majorHAnsi"/>
          <w:szCs w:val="20"/>
        </w:rPr>
        <w:t>.</w:t>
      </w:r>
      <w:r w:rsidR="005E45B6"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16A036F5" w:rsidR="00FC0A4E" w:rsidRPr="005E45B6" w:rsidRDefault="00FC0A4E" w:rsidP="00FC0A4E">
      <w:pPr>
        <w:widowControl w:val="0"/>
        <w:spacing w:line="276" w:lineRule="auto"/>
        <w:ind w:left="284"/>
        <w:jc w:val="both"/>
        <w:rPr>
          <w:rFonts w:asciiTheme="majorHAnsi" w:hAnsiTheme="majorHAnsi"/>
          <w:szCs w:val="20"/>
        </w:rPr>
      </w:pPr>
      <w:r w:rsidRPr="005E45B6">
        <w:rPr>
          <w:rFonts w:asciiTheme="majorHAnsi" w:hAnsiTheme="majorHAnsi"/>
          <w:szCs w:val="20"/>
        </w:rPr>
        <w:t>Naročnik bo kot nedopustno, brez možnosti dopolnitve ponudbe, zavrnil ponudbo</w:t>
      </w:r>
      <w:r w:rsidR="00B343A2">
        <w:rPr>
          <w:rFonts w:asciiTheme="majorHAnsi" w:hAnsiTheme="majorHAnsi"/>
          <w:szCs w:val="20"/>
        </w:rPr>
        <w:t>,</w:t>
      </w:r>
      <w:r w:rsidRPr="005E45B6">
        <w:rPr>
          <w:rFonts w:asciiTheme="majorHAnsi" w:hAnsiTheme="majorHAnsi"/>
          <w:szCs w:val="20"/>
        </w:rPr>
        <w:t xml:space="preserve"> pri kateri bo ponudnik predložil nepodpisano, preluknjajo, prečrtano ali drugače poškodovano</w:t>
      </w:r>
      <w:r w:rsidR="00B343A2">
        <w:rPr>
          <w:rFonts w:asciiTheme="majorHAnsi" w:hAnsiTheme="majorHAnsi"/>
          <w:szCs w:val="20"/>
        </w:rPr>
        <w:t xml:space="preserve"> </w:t>
      </w:r>
      <w:r w:rsidRPr="005E45B6">
        <w:rPr>
          <w:rFonts w:asciiTheme="majorHAnsi" w:hAnsiTheme="majorHAnsi"/>
          <w:szCs w:val="20"/>
        </w:rPr>
        <w:t>finančno zavarovanje</w:t>
      </w:r>
      <w:r w:rsidR="00B343A2">
        <w:rPr>
          <w:rFonts w:asciiTheme="majorHAnsi" w:hAnsiTheme="majorHAnsi"/>
          <w:szCs w:val="20"/>
        </w:rPr>
        <w:t xml:space="preserve"> za resnost ponudbe oz. zavarovanje, ki ne bo unovčljivo</w:t>
      </w:r>
      <w:r w:rsidRPr="005E45B6">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9430AB">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39AC544B"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w:t>
      </w:r>
      <w:r w:rsidRPr="009430AB">
        <w:rPr>
          <w:rFonts w:asciiTheme="majorHAnsi" w:hAnsiTheme="majorHAnsi"/>
        </w:rPr>
        <w:t>ponudbi predložiti ponudbeni predračun na obrazcih naročnika. V primeru, da ponudnik v ponudbenem predračunu posamezne postavke ne bo izpolnil, bo naročnik štel, da postavko ponuja po ceni nič (0,00 EUR).</w:t>
      </w:r>
      <w:r w:rsidR="00A469B5" w:rsidRPr="009430AB">
        <w:rPr>
          <w:rFonts w:asciiTheme="majorHAnsi" w:hAnsiTheme="majorHAnsi"/>
        </w:rPr>
        <w:t xml:space="preserve"> </w:t>
      </w:r>
    </w:p>
    <w:p w14:paraId="3652983B" w14:textId="77777777" w:rsidR="008C7B97" w:rsidRDefault="008C7B97" w:rsidP="0024053E">
      <w:pPr>
        <w:spacing w:line="276" w:lineRule="auto"/>
        <w:ind w:left="284"/>
        <w:jc w:val="both"/>
        <w:rPr>
          <w:rFonts w:asciiTheme="majorHAnsi" w:hAnsiTheme="majorHAnsi"/>
        </w:rPr>
      </w:pPr>
    </w:p>
    <w:p w14:paraId="3366F311" w14:textId="5E24B4E6" w:rsidR="008C7B97" w:rsidRDefault="008C7B97" w:rsidP="0024053E">
      <w:pPr>
        <w:spacing w:line="276" w:lineRule="auto"/>
        <w:ind w:left="284"/>
        <w:jc w:val="both"/>
        <w:rPr>
          <w:rFonts w:asciiTheme="majorHAnsi" w:hAnsiTheme="majorHAnsi"/>
        </w:rPr>
      </w:pPr>
      <w:r w:rsidRPr="008C7B97">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1E494B5F" w14:textId="77777777" w:rsidR="009430AB" w:rsidRPr="00843ED0" w:rsidRDefault="009430AB" w:rsidP="009430AB">
      <w:pPr>
        <w:pStyle w:val="PODPODNASLOV"/>
        <w:tabs>
          <w:tab w:val="clear" w:pos="284"/>
          <w:tab w:val="clear" w:pos="567"/>
          <w:tab w:val="clear" w:pos="851"/>
        </w:tabs>
        <w:spacing w:after="0" w:line="276" w:lineRule="auto"/>
        <w:ind w:firstLine="0"/>
        <w:jc w:val="both"/>
        <w:rPr>
          <w:rFonts w:asciiTheme="majorHAnsi" w:hAnsiTheme="majorHAnsi"/>
        </w:rPr>
      </w:pPr>
      <w:bookmarkStart w:id="5" w:name="_Hlk193115615"/>
      <w:r>
        <w:rPr>
          <w:rFonts w:asciiTheme="majorHAnsi" w:hAnsiTheme="majorHAnsi"/>
        </w:rPr>
        <w:t>SPLOŠNE IZJAVE PONUDNIKA</w:t>
      </w:r>
    </w:p>
    <w:p w14:paraId="0FB754C7" w14:textId="22428C99" w:rsidR="005B3E5E" w:rsidRPr="00B95201" w:rsidRDefault="009430AB" w:rsidP="005B3E5E">
      <w:pPr>
        <w:widowControl w:val="0"/>
        <w:spacing w:line="276" w:lineRule="auto"/>
        <w:ind w:left="284"/>
        <w:jc w:val="both"/>
        <w:rPr>
          <w:rFonts w:asciiTheme="majorHAnsi" w:hAnsiTheme="majorHAnsi"/>
        </w:rPr>
      </w:pPr>
      <w:r w:rsidRPr="009430AB">
        <w:rPr>
          <w:rFonts w:asciiTheme="majorHAnsi" w:hAnsiTheme="majorHAnsi"/>
        </w:rPr>
        <w:t xml:space="preserve">Ponudnik mora k ponudbi predložiti v celoti izpolnjen </w:t>
      </w:r>
      <w:r w:rsidRPr="009430AB">
        <w:rPr>
          <w:rFonts w:asciiTheme="majorHAnsi" w:hAnsiTheme="majorHAnsi"/>
          <w:b/>
          <w:bCs/>
        </w:rPr>
        <w:t>ESPD obrazec</w:t>
      </w:r>
      <w:r>
        <w:rPr>
          <w:rFonts w:asciiTheme="majorHAnsi" w:hAnsiTheme="majorHAnsi"/>
        </w:rPr>
        <w:t xml:space="preserve"> ter </w:t>
      </w:r>
      <w:proofErr w:type="spellStart"/>
      <w:r w:rsidRPr="009430AB">
        <w:rPr>
          <w:rFonts w:asciiTheme="majorHAnsi" w:hAnsiTheme="majorHAnsi"/>
          <w:b/>
          <w:bCs/>
        </w:rPr>
        <w:t>Obr</w:t>
      </w:r>
      <w:proofErr w:type="spellEnd"/>
      <w:r w:rsidRPr="009430AB">
        <w:rPr>
          <w:rFonts w:asciiTheme="majorHAnsi" w:hAnsiTheme="majorHAnsi"/>
          <w:b/>
          <w:bCs/>
        </w:rPr>
        <w:t>.</w:t>
      </w:r>
      <w:r w:rsidRPr="009430AB">
        <w:rPr>
          <w:rFonts w:asciiTheme="majorHAnsi" w:hAnsiTheme="majorHAnsi"/>
        </w:rPr>
        <w:t xml:space="preserve"> </w:t>
      </w:r>
      <w:r w:rsidRPr="009430AB">
        <w:rPr>
          <w:rFonts w:asciiTheme="majorHAnsi" w:hAnsiTheme="majorHAnsi"/>
          <w:b/>
          <w:bCs/>
        </w:rPr>
        <w:t>Ponudba</w:t>
      </w:r>
      <w:r w:rsidRPr="009430AB">
        <w:rPr>
          <w:rFonts w:asciiTheme="majorHAnsi" w:hAnsiTheme="majorHAnsi"/>
        </w:rPr>
        <w:t xml:space="preserve">. Gospodarski subjekt s predložitvijo </w:t>
      </w:r>
      <w:r w:rsidR="00FD1EAA" w:rsidRPr="00FD1EAA">
        <w:rPr>
          <w:rFonts w:asciiTheme="majorHAnsi" w:hAnsiTheme="majorHAnsi"/>
          <w:b/>
          <w:bCs/>
        </w:rPr>
        <w:t>ESPD obrazca</w:t>
      </w:r>
      <w:r w:rsidR="00FD1EAA">
        <w:rPr>
          <w:rFonts w:asciiTheme="majorHAnsi" w:hAnsiTheme="majorHAnsi"/>
        </w:rPr>
        <w:t xml:space="preserve"> ter </w:t>
      </w:r>
      <w:proofErr w:type="spellStart"/>
      <w:r w:rsidRPr="009430AB">
        <w:rPr>
          <w:rFonts w:asciiTheme="majorHAnsi" w:hAnsiTheme="majorHAnsi"/>
          <w:b/>
          <w:bCs/>
        </w:rPr>
        <w:t>Obr</w:t>
      </w:r>
      <w:proofErr w:type="spellEnd"/>
      <w:r w:rsidRPr="009430AB">
        <w:rPr>
          <w:rFonts w:asciiTheme="majorHAnsi" w:hAnsiTheme="majorHAnsi"/>
          <w:b/>
          <w:bCs/>
        </w:rPr>
        <w:t>. Ponudba</w:t>
      </w:r>
      <w:r w:rsidRPr="009430AB">
        <w:rPr>
          <w:rFonts w:asciiTheme="majorHAnsi" w:hAnsiTheme="majorHAnsi"/>
        </w:rPr>
        <w:t xml:space="preserve"> potrjuje in soglaša:</w:t>
      </w:r>
    </w:p>
    <w:bookmarkEnd w:id="5"/>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w:t>
      </w:r>
      <w:r w:rsidRPr="003E1822">
        <w:rPr>
          <w:rFonts w:asciiTheme="majorHAnsi" w:eastAsia="Trebuchet MS" w:hAnsiTheme="majorHAnsi"/>
        </w:rPr>
        <w:lastRenderedPageBreak/>
        <w:t xml:space="preserve">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bookmarkEnd w:id="4"/>
    <w:p w14:paraId="35882B21" w14:textId="77777777" w:rsidR="009430AB" w:rsidRPr="009430AB" w:rsidRDefault="009430AB" w:rsidP="009430A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9430AB">
        <w:rPr>
          <w:rFonts w:asciiTheme="majorHAnsi" w:hAnsiTheme="majorHAnsi"/>
        </w:rPr>
        <w:t>PONUDBE IN ODSTOP NAROČNIKA OD IZVEDBE JAVNEGA NAROČILA</w:t>
      </w:r>
    </w:p>
    <w:p w14:paraId="43EB5E3D" w14:textId="77777777" w:rsidR="009430AB" w:rsidRPr="009430AB" w:rsidRDefault="009430AB" w:rsidP="009430AB">
      <w:pPr>
        <w:widowControl w:val="0"/>
        <w:spacing w:line="276" w:lineRule="auto"/>
        <w:ind w:left="284"/>
        <w:jc w:val="both"/>
        <w:rPr>
          <w:rFonts w:asciiTheme="majorHAnsi" w:hAnsiTheme="majorHAnsi"/>
        </w:rPr>
      </w:pPr>
      <w:r w:rsidRPr="009430AB">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378B2E6A" w14:textId="77777777" w:rsidR="009430AB" w:rsidRPr="009430AB" w:rsidRDefault="009430AB" w:rsidP="009430AB">
      <w:pPr>
        <w:widowControl w:val="0"/>
        <w:spacing w:line="276" w:lineRule="auto"/>
        <w:ind w:left="284"/>
        <w:jc w:val="both"/>
        <w:rPr>
          <w:rFonts w:asciiTheme="majorHAnsi" w:hAnsiTheme="majorHAnsi"/>
        </w:rPr>
      </w:pPr>
    </w:p>
    <w:p w14:paraId="718073B1" w14:textId="77777777" w:rsidR="009430AB" w:rsidRPr="009430AB" w:rsidRDefault="009430AB" w:rsidP="009430AB">
      <w:pPr>
        <w:widowControl w:val="0"/>
        <w:spacing w:line="276" w:lineRule="auto"/>
        <w:ind w:left="284"/>
        <w:jc w:val="both"/>
        <w:rPr>
          <w:rFonts w:asciiTheme="majorHAnsi" w:hAnsiTheme="majorHAnsi"/>
        </w:rPr>
      </w:pPr>
      <w:r w:rsidRPr="009430AB">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9430AB" w:rsidRDefault="00740DDB" w:rsidP="008A51A1">
      <w:pPr>
        <w:widowControl w:val="0"/>
        <w:spacing w:line="276" w:lineRule="auto"/>
        <w:ind w:left="284"/>
        <w:jc w:val="both"/>
        <w:rPr>
          <w:rFonts w:asciiTheme="majorHAnsi" w:hAnsiTheme="majorHAnsi"/>
        </w:rPr>
      </w:pPr>
    </w:p>
    <w:p w14:paraId="3F088A43" w14:textId="419BEA51" w:rsidR="00341E5A" w:rsidRPr="009430AB"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9430AB">
        <w:rPr>
          <w:rFonts w:asciiTheme="majorHAnsi" w:hAnsiTheme="majorHAnsi"/>
        </w:rPr>
        <w:t>JAVNO</w:t>
      </w:r>
      <w:r w:rsidR="00341E5A" w:rsidRPr="009430AB">
        <w:rPr>
          <w:rFonts w:asciiTheme="majorHAnsi" w:hAnsiTheme="majorHAnsi"/>
        </w:rPr>
        <w:t xml:space="preserve"> odpiranje ponudb</w:t>
      </w:r>
      <w:r w:rsidRPr="009430AB">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9430AB">
        <w:rPr>
          <w:rFonts w:asciiTheme="majorHAnsi" w:hAnsiTheme="majorHAnsi"/>
        </w:rPr>
        <w:t>Odpiranje ponudb bo potekalo avtomatično v</w:t>
      </w:r>
      <w:r w:rsidRPr="00B95201">
        <w:rPr>
          <w:rFonts w:asciiTheme="majorHAnsi" w:hAnsiTheme="majorHAnsi"/>
        </w:rPr>
        <w:t xml:space="preserve">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AB87274"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lastRenderedPageBreak/>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9430AB">
        <w:rPr>
          <w:rFonts w:asciiTheme="majorHAnsi" w:hAnsiTheme="majorHAnsi"/>
          <w:b/>
          <w:bCs/>
          <w:u w:val="single"/>
        </w:rPr>
        <w:t>15</w:t>
      </w:r>
      <w:r w:rsidRPr="002464A9">
        <w:rPr>
          <w:rFonts w:asciiTheme="majorHAnsi" w:hAnsiTheme="majorHAnsi"/>
          <w:b/>
          <w:bCs/>
          <w:u w:val="single"/>
        </w:rPr>
        <w:t xml:space="preserve"> dni od pisnega poziva k podpisu pogodbe</w:t>
      </w:r>
      <w:r w:rsidR="00E877C1">
        <w:rPr>
          <w:rFonts w:asciiTheme="majorHAnsi" w:hAnsiTheme="majorHAnsi"/>
          <w:b/>
          <w:bCs/>
          <w:u w:val="single"/>
        </w:rPr>
        <w:t>, v koliko ni s strani naročnika določeno drugače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DF7BB2C" w14:textId="28BB1C44" w:rsidR="00AD2A8B" w:rsidRDefault="0024053E" w:rsidP="002C5BEB">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9430AB">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71B6C1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A41FB3">
        <w:rPr>
          <w:rFonts w:asciiTheme="majorHAnsi" w:hAnsiTheme="majorHAnsi"/>
        </w:rPr>
        <w:t>plačila v imenu in za račun vseh partnerjev, razen v kolikor se partnerji v partnerski pogodbi ne dogovorijo drugače</w:t>
      </w:r>
      <w:r w:rsidR="000B5289" w:rsidRPr="00A41FB3">
        <w:rPr>
          <w:rFonts w:asciiTheme="majorHAnsi" w:hAnsiTheme="majorHAnsi"/>
        </w:rPr>
        <w:t xml:space="preserve"> (op. v primeru zahteve po neposrednih plačilih vsakemu partnerju, morajo biti posamezni računi oz. situacije potrjene s strani vseh partnerjev).</w:t>
      </w:r>
      <w:r w:rsidRPr="00A41FB3">
        <w:rPr>
          <w:rFonts w:asciiTheme="majorHAnsi" w:hAnsiTheme="majorHAnsi"/>
        </w:rPr>
        <w:t xml:space="preserve">. </w:t>
      </w:r>
      <w:r w:rsidR="002D3358" w:rsidRPr="00A41FB3">
        <w:rPr>
          <w:rFonts w:asciiTheme="majorHAnsi" w:hAnsiTheme="majorHAnsi"/>
        </w:rPr>
        <w:t>Kot partner se šteje gospodarski subjekti, ki v primeru prid</w:t>
      </w:r>
      <w:r w:rsidR="002D3358" w:rsidRPr="00843ED0">
        <w:rPr>
          <w:rFonts w:asciiTheme="majorHAnsi" w:hAnsiTheme="majorHAnsi"/>
        </w:rPr>
        <w:t>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2A9F13D3"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xml:space="preserve">, </w:t>
      </w:r>
      <w:r w:rsidR="00D5447E">
        <w:rPr>
          <w:rFonts w:asciiTheme="majorHAnsi" w:hAnsiTheme="majorHAnsi"/>
        </w:rPr>
        <w:t xml:space="preserve">partner, </w:t>
      </w:r>
      <w:r>
        <w:rPr>
          <w:rFonts w:asciiTheme="majorHAnsi" w:hAnsiTheme="majorHAnsi"/>
        </w:rPr>
        <w:t>podizvajal</w:t>
      </w:r>
      <w:r w:rsidR="00D5447E">
        <w:rPr>
          <w:rFonts w:asciiTheme="majorHAnsi" w:hAnsiTheme="majorHAnsi"/>
        </w:rPr>
        <w:t>e</w:t>
      </w:r>
      <w:r>
        <w:rPr>
          <w:rFonts w:asciiTheme="majorHAnsi" w:hAnsiTheme="majorHAnsi"/>
        </w:rPr>
        <w:t>c)</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2E1AA7D6" w14:textId="34EEA529" w:rsidR="00A41FB3" w:rsidRDefault="00A41FB3" w:rsidP="00A41FB3">
      <w:pPr>
        <w:spacing w:line="276" w:lineRule="auto"/>
        <w:ind w:left="284"/>
        <w:jc w:val="both"/>
        <w:rPr>
          <w:rFonts w:asciiTheme="majorHAnsi" w:hAnsiTheme="majorHAnsi"/>
        </w:rPr>
      </w:pPr>
      <w:bookmarkStart w:id="8" w:name="_Hlk149824530"/>
      <w:bookmarkStart w:id="9" w:name="_Hlk11411597"/>
      <w:bookmarkStart w:id="10"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b/>
          <w:bCs/>
        </w:rPr>
        <w:t xml:space="preserve"> za fizične osebe</w:t>
      </w:r>
      <w:r w:rsidRPr="00844FC7">
        <w:rPr>
          <w:rFonts w:asciiTheme="majorHAnsi" w:hAnsiTheme="majorHAnsi"/>
        </w:rPr>
        <w:t xml:space="preserve"> </w:t>
      </w:r>
      <w:r>
        <w:rPr>
          <w:rFonts w:asciiTheme="majorHAnsi" w:hAnsiTheme="majorHAnsi"/>
        </w:rPr>
        <w:t>za vsako</w:t>
      </w:r>
      <w:r w:rsidRPr="00844FC7">
        <w:rPr>
          <w:rFonts w:asciiTheme="majorHAnsi" w:hAnsiTheme="majorHAnsi"/>
        </w:rPr>
        <w:t xml:space="preserve"> oseb</w:t>
      </w:r>
      <w:r>
        <w:rPr>
          <w:rFonts w:asciiTheme="majorHAnsi" w:hAnsiTheme="majorHAnsi"/>
        </w:rPr>
        <w:t>o</w:t>
      </w:r>
      <w:r w:rsidRPr="00844FC7">
        <w:rPr>
          <w:rFonts w:asciiTheme="majorHAnsi" w:hAnsiTheme="majorHAnsi"/>
        </w:rPr>
        <w:t xml:space="preserve">, ki </w:t>
      </w:r>
      <w:r>
        <w:rPr>
          <w:rFonts w:asciiTheme="majorHAnsi" w:hAnsiTheme="majorHAnsi"/>
        </w:rPr>
        <w:t>je</w:t>
      </w:r>
      <w:r w:rsidRPr="00844FC7">
        <w:rPr>
          <w:rFonts w:asciiTheme="majorHAnsi" w:hAnsiTheme="majorHAnsi"/>
        </w:rPr>
        <w:t xml:space="preserve"> članic</w:t>
      </w:r>
      <w:r>
        <w:rPr>
          <w:rFonts w:asciiTheme="majorHAnsi" w:hAnsiTheme="majorHAnsi"/>
        </w:rPr>
        <w:t>a</w:t>
      </w:r>
      <w:r w:rsidRPr="00844FC7">
        <w:rPr>
          <w:rFonts w:asciiTheme="majorHAnsi" w:hAnsiTheme="majorHAnsi"/>
        </w:rPr>
        <w:t xml:space="preserve"> upravnega, vodstvenega ali nadzornega organa ponudnika, partnerja in podizvajalca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overjene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8"/>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717E355E"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4CD648E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xml:space="preserve">, </w:t>
      </w:r>
      <w:r w:rsidR="00D5447E">
        <w:rPr>
          <w:rFonts w:asciiTheme="majorHAnsi" w:hAnsiTheme="majorHAnsi"/>
        </w:rPr>
        <w:t>partner,</w:t>
      </w:r>
      <w:r>
        <w:rPr>
          <w:rFonts w:asciiTheme="majorHAnsi" w:hAnsiTheme="majorHAnsi"/>
        </w:rPr>
        <w:t xml:space="preserve"> podizvajal</w:t>
      </w:r>
      <w:r w:rsidR="00D5447E">
        <w:rPr>
          <w:rFonts w:asciiTheme="majorHAnsi" w:hAnsiTheme="majorHAnsi"/>
        </w:rPr>
        <w:t>e</w:t>
      </w:r>
      <w:r>
        <w:rPr>
          <w:rFonts w:asciiTheme="majorHAnsi" w:hAnsiTheme="majorHAnsi"/>
        </w:rPr>
        <w:t>c)</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5C604C3C" w14:textId="77777777" w:rsidR="00A41FB3" w:rsidRPr="00A41FB3" w:rsidRDefault="00A41FB3" w:rsidP="00A41FB3">
      <w:pPr>
        <w:spacing w:line="276" w:lineRule="auto"/>
        <w:ind w:left="284"/>
        <w:jc w:val="both"/>
        <w:rPr>
          <w:rFonts w:asciiTheme="majorHAnsi" w:eastAsiaTheme="minorEastAsia" w:hAnsiTheme="majorHAnsi"/>
        </w:rPr>
      </w:pPr>
      <w:r w:rsidRPr="00A41FB3">
        <w:rPr>
          <w:rFonts w:asciiTheme="majorHAnsi" w:eastAsiaTheme="minorEastAsia" w:hAnsiTheme="majorHAnsi"/>
        </w:rPr>
        <w:t>Ponudnik v zadnjih 12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2B615B0" w14:textId="584F3606" w:rsidR="00A41FB3" w:rsidRDefault="00A41FB3" w:rsidP="00A41FB3">
      <w:pPr>
        <w:spacing w:line="276" w:lineRule="auto"/>
        <w:ind w:left="284"/>
        <w:jc w:val="both"/>
        <w:outlineLvl w:val="0"/>
        <w:rPr>
          <w:rFonts w:asciiTheme="majorHAnsi" w:hAnsiTheme="majorHAnsi"/>
        </w:rPr>
      </w:pPr>
      <w:bookmarkStart w:id="11" w:name="_Hlk19257219"/>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 xml:space="preserve">ali drugih enakovrednih dokazil (npr. </w:t>
      </w:r>
      <w:r w:rsidRPr="00A41FB3">
        <w:rPr>
          <w:rFonts w:asciiTheme="majorHAnsi" w:hAnsiTheme="majorHAnsi"/>
        </w:rPr>
        <w:t>potrdila vseh bank</w:t>
      </w:r>
      <w:r>
        <w:rPr>
          <w:rFonts w:asciiTheme="majorHAnsi" w:hAnsiTheme="majorHAnsi"/>
        </w:rPr>
        <w:t xml:space="preserve">, pri katerih ima odprt TRR). </w:t>
      </w:r>
      <w:bookmarkStart w:id="12" w:name="_Hlk161401762"/>
      <w:r w:rsidRPr="0004465F">
        <w:rPr>
          <w:rFonts w:asciiTheme="majorHAnsi" w:hAnsiTheme="majorHAnsi"/>
        </w:rPr>
        <w:t xml:space="preserve">Naročnik bo kot ustrezna štel </w:t>
      </w:r>
      <w:r>
        <w:rPr>
          <w:rFonts w:asciiTheme="majorHAnsi" w:hAnsiTheme="majorHAnsi"/>
        </w:rPr>
        <w:t>dokazila</w:t>
      </w:r>
      <w:r w:rsidRPr="0004465F">
        <w:rPr>
          <w:rFonts w:asciiTheme="majorHAnsi" w:hAnsiTheme="majorHAnsi"/>
        </w:rPr>
        <w:t xml:space="preserve">,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xml:space="preserve">. Dokazilo bo lahko izdano po roku za oddajo ponudb. </w:t>
      </w:r>
      <w:bookmarkEnd w:id="12"/>
    </w:p>
    <w:bookmarkEnd w:id="11"/>
    <w:p w14:paraId="53042938" w14:textId="2311644A" w:rsidR="00773452" w:rsidRDefault="00773452" w:rsidP="005523B7">
      <w:pPr>
        <w:spacing w:line="276" w:lineRule="auto"/>
        <w:ind w:left="284"/>
        <w:jc w:val="both"/>
        <w:rPr>
          <w:rFonts w:asciiTheme="majorHAnsi" w:hAnsiTheme="majorHAnsi"/>
        </w:rPr>
      </w:pPr>
    </w:p>
    <w:p w14:paraId="00AF0FB5" w14:textId="77777777" w:rsidR="00A41FB3" w:rsidRPr="00844FC7" w:rsidRDefault="00A41FB3" w:rsidP="00A41FB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56FA3A64"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Pr>
          <w:rFonts w:asciiTheme="majorHAnsi" w:hAnsiTheme="majorHAnsi"/>
        </w:rPr>
        <w:t xml:space="preserve">2020 in/ali </w:t>
      </w:r>
      <w:r w:rsidRPr="008374F2">
        <w:rPr>
          <w:rFonts w:asciiTheme="majorHAnsi" w:hAnsiTheme="majorHAnsi"/>
        </w:rPr>
        <w:t>2021, 2022 in/ali 2023; če posluje manj kot 3 leta, v obdobju, odkar posluje) znašalo vsaj 5.000,000,00 EUR. V prim</w:t>
      </w:r>
      <w:r w:rsidRPr="00844FC7">
        <w:rPr>
          <w:rFonts w:asciiTheme="majorHAnsi" w:hAnsiTheme="majorHAnsi"/>
        </w:rPr>
        <w:t xml:space="preserve">eru, da ponudnik v katerem izmed let še ni obstajal, se za to leto, ko še ni obstajal, upošteva realizacija 0 EUR. </w:t>
      </w:r>
    </w:p>
    <w:p w14:paraId="589EEB8A" w14:textId="77777777" w:rsidR="00A41FB3" w:rsidRPr="00844FC7" w:rsidRDefault="00A41FB3" w:rsidP="00A41FB3">
      <w:pPr>
        <w:spacing w:line="276" w:lineRule="auto"/>
        <w:ind w:left="284"/>
        <w:jc w:val="both"/>
        <w:rPr>
          <w:rFonts w:asciiTheme="majorHAnsi" w:hAnsiTheme="majorHAnsi"/>
        </w:rPr>
      </w:pPr>
    </w:p>
    <w:p w14:paraId="63BEF0EF"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2F2DFEEE"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299BED7"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2F3AF16F" w14:textId="77777777" w:rsidR="00A41FB3" w:rsidRPr="00844FC7" w:rsidRDefault="00A41FB3" w:rsidP="00A41FB3">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034CF310" w14:textId="77777777" w:rsidR="00A41FB3" w:rsidRPr="00844FC7" w:rsidRDefault="00A41FB3" w:rsidP="00A41FB3">
      <w:pPr>
        <w:spacing w:line="276" w:lineRule="auto"/>
        <w:ind w:left="284"/>
        <w:jc w:val="both"/>
        <w:rPr>
          <w:rFonts w:asciiTheme="majorHAnsi" w:hAnsiTheme="majorHAnsi"/>
        </w:rPr>
      </w:pPr>
    </w:p>
    <w:p w14:paraId="3A156815"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246BB1B"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4E84E49B" w14:textId="77777777" w:rsidR="00A41FB3" w:rsidRPr="00844FC7" w:rsidRDefault="00A41FB3" w:rsidP="00A41FB3">
      <w:pPr>
        <w:spacing w:line="276" w:lineRule="auto"/>
        <w:ind w:left="284"/>
        <w:jc w:val="both"/>
        <w:rPr>
          <w:rFonts w:asciiTheme="majorHAnsi" w:hAnsiTheme="majorHAnsi"/>
        </w:rPr>
      </w:pPr>
    </w:p>
    <w:p w14:paraId="5B42FA6E" w14:textId="5987F6B8" w:rsidR="00A41FB3" w:rsidRPr="00844FC7" w:rsidRDefault="00A41FB3" w:rsidP="00A41FB3">
      <w:pPr>
        <w:spacing w:line="276" w:lineRule="auto"/>
        <w:ind w:left="284"/>
        <w:jc w:val="both"/>
        <w:rPr>
          <w:rFonts w:asciiTheme="majorHAnsi" w:hAnsiTheme="majorHAnsi"/>
        </w:rPr>
      </w:pPr>
      <w:bookmarkStart w:id="13" w:name="_Hlk149824590"/>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 xml:space="preserve">ali drugih enakovrednih dokazil (npr. letna poročila </w:t>
      </w:r>
      <w:r w:rsidRPr="00844FC7">
        <w:rPr>
          <w:rFonts w:asciiTheme="majorHAnsi" w:hAnsiTheme="majorHAnsi"/>
        </w:rPr>
        <w:t>ali drugo dokazilo, iz katerega izhaja izkazovanje višine čistih letnih prihodkov od prodaje v zahtevanem obdobju</w:t>
      </w:r>
      <w:r>
        <w:rPr>
          <w:rFonts w:asciiTheme="majorHAnsi" w:hAnsiTheme="majorHAnsi"/>
        </w:rPr>
        <w:t>)</w:t>
      </w:r>
      <w:r w:rsidRPr="00844FC7">
        <w:rPr>
          <w:rFonts w:asciiTheme="majorHAnsi" w:hAnsiTheme="majorHAnsi"/>
        </w:rPr>
        <w:t>.</w:t>
      </w:r>
      <w:r>
        <w:rPr>
          <w:rFonts w:asciiTheme="majorHAnsi" w:hAnsiTheme="majorHAnsi"/>
        </w:rPr>
        <w:t xml:space="preserve"> </w:t>
      </w:r>
    </w:p>
    <w:bookmarkEnd w:id="13"/>
    <w:p w14:paraId="338E2BEC" w14:textId="77777777" w:rsidR="00A41FB3" w:rsidRPr="00844FC7" w:rsidRDefault="00A41FB3" w:rsidP="00A41FB3">
      <w:pPr>
        <w:spacing w:line="276" w:lineRule="auto"/>
        <w:ind w:left="284"/>
        <w:jc w:val="both"/>
        <w:rPr>
          <w:rFonts w:asciiTheme="majorHAnsi" w:hAnsiTheme="majorHAnsi"/>
        </w:rPr>
      </w:pPr>
    </w:p>
    <w:p w14:paraId="7037CE07" w14:textId="77777777" w:rsidR="00A41FB3" w:rsidRPr="00844FC7" w:rsidRDefault="00A41FB3" w:rsidP="00A41FB3">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27E7E5D2" w14:textId="3D4C0516"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8374F2">
        <w:rPr>
          <w:rFonts w:asciiTheme="majorHAnsi" w:hAnsiTheme="majorHAnsi"/>
        </w:rPr>
        <w:t>5</w:t>
      </w:r>
      <w:r w:rsidRPr="00844FC7">
        <w:rPr>
          <w:rFonts w:asciiTheme="majorHAnsi" w:hAnsiTheme="majorHAnsi"/>
        </w:rPr>
        <w:t>0 % ocen po lestvici, ki jo uporablja posamezna finančna institucija pri določanju bonitetnih ocen po metodologiji Basel II.</w:t>
      </w:r>
    </w:p>
    <w:p w14:paraId="066865C3" w14:textId="77777777" w:rsidR="00A41FB3" w:rsidRPr="00844FC7" w:rsidRDefault="00A41FB3" w:rsidP="00A41FB3">
      <w:pPr>
        <w:spacing w:line="276" w:lineRule="auto"/>
        <w:ind w:left="284"/>
        <w:jc w:val="both"/>
        <w:rPr>
          <w:rFonts w:asciiTheme="majorHAnsi" w:hAnsiTheme="majorHAnsi"/>
        </w:rPr>
      </w:pPr>
    </w:p>
    <w:p w14:paraId="6E148D5A" w14:textId="77777777"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Pojasnilo:</w:t>
      </w:r>
    </w:p>
    <w:p w14:paraId="257FB9A5" w14:textId="77777777"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3001C3D6" w14:textId="1B41A370"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8374F2">
        <w:rPr>
          <w:rFonts w:asciiTheme="majorHAnsi" w:hAnsiTheme="majorHAnsi"/>
        </w:rPr>
        <w:t>5</w:t>
      </w:r>
      <w:r w:rsidRPr="00844FC7">
        <w:rPr>
          <w:rFonts w:asciiTheme="majorHAnsi" w:hAnsiTheme="majorHAnsi"/>
        </w:rPr>
        <w:t xml:space="preserve"> ali boljše ali</w:t>
      </w:r>
    </w:p>
    <w:p w14:paraId="4EC2BADD" w14:textId="54FBB118" w:rsidR="00A41FB3" w:rsidRPr="00844FC7" w:rsidRDefault="00A41FB3" w:rsidP="00A41FB3">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w:t>
      </w:r>
      <w:r w:rsidR="008374F2">
        <w:rPr>
          <w:rFonts w:asciiTheme="majorHAnsi" w:hAnsiTheme="majorHAnsi"/>
        </w:rPr>
        <w:t>a</w:t>
      </w:r>
      <w:r w:rsidRPr="00844FC7">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w:t>
      </w:r>
      <w:r w:rsidR="008374F2">
        <w:rPr>
          <w:rFonts w:asciiTheme="majorHAnsi" w:hAnsiTheme="majorHAnsi"/>
        </w:rPr>
        <w:t>B</w:t>
      </w:r>
      <w:r w:rsidRPr="00844FC7">
        <w:rPr>
          <w:rFonts w:asciiTheme="majorHAnsi" w:hAnsiTheme="majorHAnsi"/>
        </w:rPr>
        <w:t xml:space="preserve"> agencije S&amp;P ali </w:t>
      </w:r>
      <w:r w:rsidRPr="00844FC7">
        <w:rPr>
          <w:rFonts w:asciiTheme="majorHAnsi" w:hAnsiTheme="majorHAnsi"/>
        </w:rPr>
        <w:lastRenderedPageBreak/>
        <w:t>bonitetno oceno B</w:t>
      </w:r>
      <w:r w:rsidR="008374F2">
        <w:rPr>
          <w:rFonts w:asciiTheme="majorHAnsi" w:hAnsiTheme="majorHAnsi"/>
        </w:rPr>
        <w:t>B</w:t>
      </w:r>
      <w:r w:rsidRPr="00844FC7">
        <w:rPr>
          <w:rFonts w:asciiTheme="majorHAnsi" w:hAnsiTheme="majorHAnsi"/>
        </w:rPr>
        <w:t xml:space="preserve">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E877C1">
        <w:rPr>
          <w:rFonts w:asciiTheme="majorHAnsi" w:hAnsiTheme="majorHAnsi"/>
        </w:rPr>
        <w:t>50</w:t>
      </w:r>
      <w:r w:rsidRPr="00844FC7">
        <w:rPr>
          <w:rFonts w:asciiTheme="majorHAnsi" w:hAnsiTheme="majorHAnsi"/>
        </w:rPr>
        <w:t xml:space="preserve"> % ocen po lestvici, ki jo uporablja posamezna finančna institucija pri določanju bonitetnih ocen na podlagi navedene metodologije.</w:t>
      </w:r>
    </w:p>
    <w:p w14:paraId="1F878D20" w14:textId="77777777" w:rsidR="00A41FB3" w:rsidRPr="00844FC7" w:rsidRDefault="00A41FB3" w:rsidP="00A41FB3">
      <w:pPr>
        <w:spacing w:line="276" w:lineRule="auto"/>
        <w:ind w:left="284"/>
        <w:jc w:val="both"/>
        <w:rPr>
          <w:rFonts w:asciiTheme="majorHAnsi" w:hAnsiTheme="majorHAnsi"/>
        </w:rPr>
      </w:pPr>
    </w:p>
    <w:p w14:paraId="2E3DBA20"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1A2BA1" w14:textId="4669F099" w:rsidR="00A41FB3" w:rsidRPr="00844FC7" w:rsidRDefault="00A41FB3" w:rsidP="00A41FB3">
      <w:pPr>
        <w:spacing w:line="276" w:lineRule="auto"/>
        <w:ind w:left="284"/>
        <w:jc w:val="both"/>
        <w:rPr>
          <w:rFonts w:asciiTheme="majorHAnsi" w:hAnsiTheme="majorHAnsi"/>
        </w:rPr>
      </w:pPr>
      <w:r w:rsidRPr="00844FC7">
        <w:rPr>
          <w:rFonts w:asciiTheme="majorHAnsi" w:hAnsiTheme="majorHAnsi"/>
        </w:rPr>
        <w:t xml:space="preserve">Pogoj mora izpolniti ponudnik. V primeru partnerske ponudbe mora pogoj izpolniti </w:t>
      </w:r>
      <w:r w:rsidR="00E26351">
        <w:rPr>
          <w:rFonts w:asciiTheme="majorHAnsi" w:hAnsiTheme="majorHAnsi"/>
          <w:color w:val="FF0000"/>
        </w:rPr>
        <w:t xml:space="preserve">najmanj eden (katerikoli) </w:t>
      </w:r>
      <w:r w:rsidRPr="00E26351">
        <w:rPr>
          <w:rFonts w:asciiTheme="majorHAnsi" w:hAnsiTheme="majorHAnsi"/>
          <w:strike/>
          <w:color w:val="FF0000"/>
        </w:rPr>
        <w:t>vsak</w:t>
      </w:r>
      <w:r w:rsidRPr="00E26351">
        <w:rPr>
          <w:rFonts w:asciiTheme="majorHAnsi" w:hAnsiTheme="majorHAnsi"/>
          <w:color w:val="FF0000"/>
        </w:rPr>
        <w:t xml:space="preserve"> </w:t>
      </w:r>
      <w:r w:rsidRPr="00844FC7">
        <w:rPr>
          <w:rFonts w:asciiTheme="majorHAnsi" w:hAnsiTheme="majorHAnsi"/>
        </w:rPr>
        <w:t>izmed partnerjev.</w:t>
      </w:r>
    </w:p>
    <w:p w14:paraId="34087656" w14:textId="77777777" w:rsidR="00A41FB3" w:rsidRPr="00844FC7" w:rsidRDefault="00A41FB3" w:rsidP="00A41FB3">
      <w:pPr>
        <w:spacing w:line="276" w:lineRule="auto"/>
        <w:ind w:left="284"/>
        <w:jc w:val="both"/>
        <w:rPr>
          <w:rFonts w:asciiTheme="majorHAnsi" w:hAnsiTheme="majorHAnsi"/>
        </w:rPr>
      </w:pPr>
    </w:p>
    <w:p w14:paraId="43B09995" w14:textId="77777777" w:rsidR="00A41FB3" w:rsidRDefault="00A41FB3" w:rsidP="00A41FB3">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w:t>
      </w:r>
      <w:r>
        <w:rPr>
          <w:rFonts w:asciiTheme="majorHAnsi" w:hAnsiTheme="majorHAnsi"/>
        </w:rPr>
        <w:t xml:space="preserve">Naročnik bo kot ustrezna štel dokazila, </w:t>
      </w:r>
      <w:r w:rsidRPr="00844FC7">
        <w:rPr>
          <w:rFonts w:asciiTheme="majorHAnsi" w:hAnsiTheme="majorHAnsi"/>
        </w:rPr>
        <w:t>izdana največ 4 mesece pred rokom za oddajo ponudb</w:t>
      </w:r>
      <w:r>
        <w:rPr>
          <w:rFonts w:asciiTheme="majorHAnsi" w:hAnsiTheme="majorHAnsi"/>
        </w:rPr>
        <w:t>. Dokazilo bo lahko izdano po roku za oddajo ponudb.</w:t>
      </w:r>
    </w:p>
    <w:p w14:paraId="6900C8E3" w14:textId="77777777" w:rsidR="00A41FB3" w:rsidRPr="00843ED0" w:rsidRDefault="00A41FB3" w:rsidP="00A41FB3">
      <w:pPr>
        <w:spacing w:line="276" w:lineRule="auto"/>
        <w:ind w:left="284"/>
        <w:jc w:val="both"/>
        <w:rPr>
          <w:rFonts w:asciiTheme="majorHAnsi" w:hAnsiTheme="majorHAnsi"/>
        </w:rPr>
      </w:pPr>
    </w:p>
    <w:p w14:paraId="5E278B8C"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EFF4E2E" w14:textId="4F301879" w:rsidR="008374F2" w:rsidRDefault="00A41FB3" w:rsidP="00A41FB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w:t>
      </w:r>
      <w:r w:rsidRPr="00F119DC">
        <w:rPr>
          <w:rFonts w:asciiTheme="majorHAnsi" w:eastAsiaTheme="minorEastAsia" w:hAnsiTheme="majorHAnsi"/>
        </w:rPr>
        <w:t xml:space="preserve">zadnjih </w:t>
      </w:r>
      <w:r w:rsidR="00E37391" w:rsidRPr="00F119DC">
        <w:rPr>
          <w:rFonts w:asciiTheme="majorHAnsi" w:eastAsiaTheme="minorEastAsia" w:hAnsiTheme="majorHAnsi"/>
        </w:rPr>
        <w:t xml:space="preserve">petih </w:t>
      </w:r>
      <w:r w:rsidRPr="00F119DC">
        <w:rPr>
          <w:rFonts w:asciiTheme="majorHAnsi" w:eastAsiaTheme="minorEastAsia" w:hAnsiTheme="majorHAnsi"/>
        </w:rPr>
        <w:t xml:space="preserve">letih pred rokom za oddajo ponudb uspešno izvedel najmanj </w:t>
      </w:r>
      <w:r w:rsidRPr="008374F2">
        <w:rPr>
          <w:rFonts w:asciiTheme="majorHAnsi" w:eastAsiaTheme="minorEastAsia" w:hAnsiTheme="majorHAnsi"/>
        </w:rPr>
        <w:t>2 istovrstna posla</w:t>
      </w:r>
      <w:r w:rsidR="008374F2">
        <w:rPr>
          <w:rFonts w:asciiTheme="majorHAnsi" w:eastAsiaTheme="minorEastAsia" w:hAnsiTheme="majorHAnsi"/>
        </w:rPr>
        <w:t xml:space="preserve"> in sicer:</w:t>
      </w:r>
    </w:p>
    <w:p w14:paraId="030BFCD2" w14:textId="7EEEF88C" w:rsidR="008374F2" w:rsidRPr="008374F2" w:rsidRDefault="00964434" w:rsidP="008374F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A:</w:t>
      </w:r>
      <w:r>
        <w:rPr>
          <w:rFonts w:asciiTheme="majorHAnsi" w:eastAsiaTheme="minorEastAsia" w:hAnsiTheme="majorHAnsi"/>
          <w:b/>
          <w:bCs/>
        </w:rPr>
        <w:t xml:space="preserve"> </w:t>
      </w:r>
      <w:r w:rsidR="008374F2" w:rsidRPr="008374F2">
        <w:rPr>
          <w:rFonts w:asciiTheme="majorHAnsi" w:eastAsiaTheme="minorEastAsia" w:hAnsiTheme="majorHAnsi"/>
        </w:rPr>
        <w:t>istovrstni posel</w:t>
      </w:r>
      <w:r w:rsidR="008374F2">
        <w:rPr>
          <w:rFonts w:asciiTheme="majorHAnsi" w:eastAsiaTheme="minorEastAsia" w:hAnsiTheme="majorHAnsi"/>
        </w:rPr>
        <w:t xml:space="preserve">, ki kumulativno izpolnjuje </w:t>
      </w:r>
      <w:r w:rsidR="008374F2" w:rsidRPr="008374F2">
        <w:rPr>
          <w:rFonts w:asciiTheme="majorHAnsi" w:eastAsiaTheme="minorEastAsia" w:hAnsiTheme="majorHAnsi"/>
        </w:rPr>
        <w:t>naslednje zahteve:</w:t>
      </w:r>
    </w:p>
    <w:p w14:paraId="262F0F8B" w14:textId="48E6D70D" w:rsidR="008374F2" w:rsidRDefault="008374F2" w:rsidP="008374F2">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 xml:space="preserve">a na objektu (novogradnja ali rekonstrukcija), </w:t>
      </w:r>
      <w:bookmarkStart w:id="14" w:name="_Hlk194055865"/>
      <w:r w:rsidRPr="00F119DC">
        <w:rPr>
          <w:rFonts w:asciiTheme="majorHAnsi" w:eastAsiaTheme="minorEastAsia" w:hAnsiTheme="majorHAnsi"/>
        </w:rPr>
        <w:t>vključno z izvedbo zunanje ureditve</w:t>
      </w:r>
      <w:bookmarkEnd w:id="14"/>
      <w:r>
        <w:rPr>
          <w:rFonts w:asciiTheme="majorHAnsi" w:eastAsiaTheme="minorEastAsia" w:hAnsiTheme="majorHAnsi"/>
        </w:rPr>
        <w:t>,</w:t>
      </w:r>
    </w:p>
    <w:p w14:paraId="7DEEAB40" w14:textId="0E233F86" w:rsidR="008374F2" w:rsidRPr="00F119DC"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objekt se po enotni klasifikaciji vrst objektov (CC-SI) uvršča v skupino 126 Stavbe splošnega družbenega pomena ali 122 Poslovne in upravne stavbe ali 112 Večstanovanjske stavbe;</w:t>
      </w:r>
    </w:p>
    <w:p w14:paraId="482CA179" w14:textId="7AFE5C9D" w:rsidR="008374F2"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10</w:t>
      </w:r>
      <w:r w:rsidRPr="008374F2">
        <w:rPr>
          <w:rFonts w:asciiTheme="majorHAnsi" w:eastAsiaTheme="minorEastAsia" w:hAnsiTheme="majorHAnsi"/>
        </w:rPr>
        <w:t>.000.000,00 EUR z DDV</w:t>
      </w:r>
      <w:r>
        <w:rPr>
          <w:rFonts w:asciiTheme="majorHAnsi" w:eastAsiaTheme="minorEastAsia" w:hAnsiTheme="majorHAnsi"/>
        </w:rPr>
        <w:t>;</w:t>
      </w:r>
    </w:p>
    <w:p w14:paraId="5E691A95" w14:textId="502E81E1" w:rsidR="008374F2" w:rsidRDefault="00964434" w:rsidP="008374F2">
      <w:pPr>
        <w:pStyle w:val="Odstavekseznama"/>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B:</w:t>
      </w:r>
      <w:r>
        <w:rPr>
          <w:rFonts w:asciiTheme="majorHAnsi" w:eastAsiaTheme="minorEastAsia" w:hAnsiTheme="majorHAnsi"/>
        </w:rPr>
        <w:t xml:space="preserve"> </w:t>
      </w:r>
      <w:r w:rsidR="008374F2">
        <w:rPr>
          <w:rFonts w:asciiTheme="majorHAnsi" w:eastAsiaTheme="minorEastAsia" w:hAnsiTheme="majorHAnsi"/>
        </w:rPr>
        <w:t>istovrstni posel, ki kumulativno izpolnjuje naslednje zahteve:</w:t>
      </w:r>
    </w:p>
    <w:p w14:paraId="1A51A1C9" w14:textId="6143D174" w:rsidR="00964434" w:rsidRDefault="008374F2" w:rsidP="00964434">
      <w:pPr>
        <w:pStyle w:val="Odstavekseznama"/>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a na objektu (novogradnja ali rekonstrukcija),</w:t>
      </w:r>
      <w:r w:rsidR="00964434" w:rsidRPr="00964434">
        <w:rPr>
          <w:rFonts w:asciiTheme="majorHAnsi" w:eastAsiaTheme="minorEastAsia" w:hAnsiTheme="majorHAnsi"/>
        </w:rPr>
        <w:t xml:space="preserve"> </w:t>
      </w:r>
      <w:r w:rsidR="00964434" w:rsidRPr="00F119DC">
        <w:rPr>
          <w:rFonts w:asciiTheme="majorHAnsi" w:eastAsiaTheme="minorEastAsia" w:hAnsiTheme="majorHAnsi"/>
        </w:rPr>
        <w:t>vključno z izvedbo zunanje ureditve</w:t>
      </w:r>
      <w:r w:rsidR="00E877C1">
        <w:rPr>
          <w:rFonts w:asciiTheme="majorHAnsi" w:eastAsiaTheme="minorEastAsia" w:hAnsiTheme="majorHAnsi"/>
        </w:rPr>
        <w:t xml:space="preserve"> </w:t>
      </w:r>
      <w:r w:rsidR="00E877C1" w:rsidRPr="006117CE">
        <w:rPr>
          <w:rFonts w:asciiTheme="majorHAnsi" w:eastAsiaTheme="minorEastAsia" w:hAnsiTheme="majorHAnsi"/>
          <w:strike/>
          <w:color w:val="FF0000"/>
        </w:rPr>
        <w:t>in izvedbo tehnologije kuhinje</w:t>
      </w:r>
      <w:r w:rsidR="00964434">
        <w:rPr>
          <w:rFonts w:asciiTheme="majorHAnsi" w:eastAsiaTheme="minorEastAsia" w:hAnsiTheme="majorHAnsi"/>
        </w:rPr>
        <w:t>,</w:t>
      </w:r>
    </w:p>
    <w:p w14:paraId="71CC96D8" w14:textId="0826ADDA" w:rsidR="008374F2" w:rsidRDefault="00E877C1" w:rsidP="008374F2">
      <w:pPr>
        <w:pStyle w:val="Odstavekseznama"/>
        <w:numPr>
          <w:ilvl w:val="1"/>
          <w:numId w:val="36"/>
        </w:numPr>
        <w:spacing w:line="276" w:lineRule="auto"/>
        <w:jc w:val="both"/>
        <w:rPr>
          <w:rFonts w:asciiTheme="majorHAnsi" w:eastAsiaTheme="minorEastAsia" w:hAnsiTheme="majorHAnsi"/>
        </w:rPr>
      </w:pPr>
      <w:r w:rsidRPr="00E877C1">
        <w:rPr>
          <w:rFonts w:asciiTheme="majorHAnsi" w:eastAsiaTheme="minorEastAsia" w:hAnsiTheme="majorHAnsi"/>
        </w:rPr>
        <w:t>objekt se po enotni klasifikaciji vrst objektov (CC-SI) uvršča v skupino 126 Stavbe splošnega družbenega pomena</w:t>
      </w:r>
      <w:r w:rsidR="00964434">
        <w:rPr>
          <w:rFonts w:asciiTheme="majorHAnsi" w:eastAsiaTheme="minorEastAsia" w:hAnsiTheme="majorHAnsi"/>
        </w:rPr>
        <w:t>,</w:t>
      </w:r>
    </w:p>
    <w:p w14:paraId="67D2D404" w14:textId="678C0A82" w:rsidR="008374F2" w:rsidRDefault="008374F2" w:rsidP="008374F2">
      <w:pPr>
        <w:pStyle w:val="Odstavekseznama"/>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pogodbena vrednostjo izvedenih del je znašala najmanj </w:t>
      </w:r>
      <w:r>
        <w:rPr>
          <w:rFonts w:asciiTheme="majorHAnsi" w:eastAsiaTheme="minorEastAsia" w:hAnsiTheme="majorHAnsi"/>
        </w:rPr>
        <w:t>5</w:t>
      </w:r>
      <w:r w:rsidRPr="008374F2">
        <w:rPr>
          <w:rFonts w:asciiTheme="majorHAnsi" w:eastAsiaTheme="minorEastAsia" w:hAnsiTheme="majorHAnsi"/>
        </w:rPr>
        <w:t>.000.000,00 EUR z DDV</w:t>
      </w:r>
      <w:r>
        <w:rPr>
          <w:rFonts w:asciiTheme="majorHAnsi" w:eastAsiaTheme="minorEastAsia" w:hAnsiTheme="majorHAnsi"/>
        </w:rPr>
        <w:t>.</w:t>
      </w:r>
    </w:p>
    <w:p w14:paraId="6EA1639A" w14:textId="77777777" w:rsidR="008374F2" w:rsidRDefault="008374F2" w:rsidP="00A41FB3">
      <w:pPr>
        <w:spacing w:line="276" w:lineRule="auto"/>
        <w:ind w:left="284"/>
        <w:jc w:val="both"/>
        <w:rPr>
          <w:rFonts w:asciiTheme="majorHAnsi" w:eastAsiaTheme="minorEastAsia" w:hAnsiTheme="majorHAnsi"/>
        </w:rPr>
      </w:pPr>
    </w:p>
    <w:p w14:paraId="4ABFC133" w14:textId="77777777" w:rsidR="00A41FB3" w:rsidRDefault="00A41FB3" w:rsidP="00A41FB3">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6E1F368" w14:textId="77777777" w:rsidR="00A41FB3" w:rsidRDefault="00A41FB3" w:rsidP="00A41FB3">
      <w:pPr>
        <w:spacing w:line="276" w:lineRule="auto"/>
        <w:ind w:left="284"/>
        <w:jc w:val="both"/>
        <w:rPr>
          <w:rFonts w:asciiTheme="majorHAnsi" w:eastAsiaTheme="minorEastAsia" w:hAnsiTheme="majorHAnsi"/>
        </w:rPr>
      </w:pPr>
    </w:p>
    <w:p w14:paraId="3B01D134"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FC38DFC"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p>
    <w:p w14:paraId="1C2ACB13" w14:textId="77777777" w:rsidR="00A41FB3" w:rsidRPr="00843ED0" w:rsidRDefault="00A41FB3" w:rsidP="00A41FB3">
      <w:pPr>
        <w:spacing w:line="276" w:lineRule="auto"/>
        <w:ind w:left="284"/>
        <w:jc w:val="both"/>
        <w:rPr>
          <w:rFonts w:asciiTheme="majorHAnsi" w:eastAsiaTheme="minorEastAsia" w:hAnsiTheme="majorHAnsi"/>
        </w:rPr>
      </w:pPr>
    </w:p>
    <w:p w14:paraId="30BD592B" w14:textId="77777777" w:rsidR="00A41FB3" w:rsidRDefault="00A41FB3" w:rsidP="00A41FB3">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5"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5"/>
    <w:p w14:paraId="6B12821D" w14:textId="77777777" w:rsidR="00A41FB3" w:rsidRDefault="00A41FB3" w:rsidP="00A41FB3">
      <w:pPr>
        <w:spacing w:line="276" w:lineRule="auto"/>
        <w:ind w:left="284"/>
        <w:jc w:val="both"/>
        <w:rPr>
          <w:rFonts w:asciiTheme="majorHAnsi" w:hAnsiTheme="majorHAnsi"/>
          <w:bCs/>
          <w:szCs w:val="20"/>
        </w:rPr>
      </w:pPr>
    </w:p>
    <w:p w14:paraId="401674EB"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Kadri</w:t>
      </w:r>
      <w:r w:rsidRPr="00843ED0">
        <w:rPr>
          <w:rFonts w:asciiTheme="majorHAnsi" w:hAnsiTheme="majorHAnsi"/>
          <w:b/>
        </w:rPr>
        <w:t>)</w:t>
      </w:r>
    </w:p>
    <w:p w14:paraId="24576155" w14:textId="77777777" w:rsidR="00964434" w:rsidRPr="00964434" w:rsidRDefault="00964434" w:rsidP="00964434">
      <w:pPr>
        <w:spacing w:line="276" w:lineRule="auto"/>
        <w:ind w:left="284"/>
        <w:jc w:val="both"/>
        <w:rPr>
          <w:rFonts w:asciiTheme="majorHAnsi" w:eastAsiaTheme="minorEastAsia" w:hAnsiTheme="majorHAnsi"/>
        </w:rPr>
      </w:pPr>
      <w:r w:rsidRPr="00964434">
        <w:rPr>
          <w:rFonts w:asciiTheme="majorHAnsi" w:hAnsiTheme="majorHAnsi"/>
        </w:rPr>
        <w:t>Gospodarski subjekt</w:t>
      </w:r>
      <w:r w:rsidRPr="00964434">
        <w:rPr>
          <w:rFonts w:asciiTheme="majorHAnsi" w:eastAsiaTheme="minorEastAsia" w:hAnsiTheme="majorHAnsi"/>
        </w:rPr>
        <w:t xml:space="preserve"> mora za izvedbo predmeta javnega naročila imenovati projektno skupino strokovnjakov, ki bo sodelovala pri izvedbi javnega naročila, sestavljeno iz naslednjih kadrov:</w:t>
      </w:r>
    </w:p>
    <w:p w14:paraId="47F4916A" w14:textId="77777777" w:rsidR="00964434" w:rsidRDefault="00964434" w:rsidP="00964434">
      <w:pPr>
        <w:spacing w:line="276" w:lineRule="auto"/>
        <w:jc w:val="both"/>
        <w:rPr>
          <w:rFonts w:asciiTheme="majorHAnsi" w:eastAsiaTheme="minorEastAsia" w:hAnsiTheme="majorHAnsi"/>
        </w:rPr>
      </w:pPr>
      <w:r>
        <w:rPr>
          <w:rFonts w:asciiTheme="majorHAnsi" w:eastAsiaTheme="minorEastAsia" w:hAnsiTheme="majorHAnsi"/>
        </w:rPr>
        <w:tab/>
      </w:r>
    </w:p>
    <w:p w14:paraId="52EF96D0" w14:textId="77777777" w:rsidR="00964434" w:rsidRDefault="00964434" w:rsidP="00964434">
      <w:pPr>
        <w:spacing w:line="276" w:lineRule="auto"/>
        <w:jc w:val="both"/>
        <w:rPr>
          <w:rFonts w:asciiTheme="majorHAnsi" w:eastAsiaTheme="minorEastAsia" w:hAnsiTheme="majorHAnsi"/>
        </w:rPr>
      </w:pPr>
    </w:p>
    <w:p w14:paraId="70F65D53" w14:textId="77777777" w:rsidR="00964434" w:rsidRDefault="00964434" w:rsidP="00964434">
      <w:pPr>
        <w:pStyle w:val="Odstavekseznama"/>
        <w:numPr>
          <w:ilvl w:val="0"/>
          <w:numId w:val="40"/>
        </w:numPr>
        <w:spacing w:line="276" w:lineRule="auto"/>
        <w:jc w:val="both"/>
        <w:rPr>
          <w:rFonts w:asciiTheme="majorHAnsi" w:eastAsiaTheme="minorEastAsia" w:hAnsiTheme="majorHAnsi"/>
        </w:rPr>
      </w:pPr>
      <w:r>
        <w:rPr>
          <w:rFonts w:asciiTheme="majorHAnsi" w:eastAsiaTheme="minorEastAsia" w:hAnsiTheme="majorHAnsi"/>
          <w:b/>
          <w:bCs/>
        </w:rPr>
        <w:t>Vodja gradnje</w:t>
      </w:r>
      <w:r>
        <w:rPr>
          <w:rFonts w:asciiTheme="majorHAnsi" w:eastAsiaTheme="minorEastAsia" w:hAnsiTheme="majorHAnsi"/>
        </w:rPr>
        <w:t>, ki izpolnjuje naslednje zahteve:</w:t>
      </w:r>
    </w:p>
    <w:p w14:paraId="03B559B8" w14:textId="5F3FA1E9" w:rsidR="00026DE0" w:rsidRPr="00B4544A" w:rsidRDefault="00026DE0" w:rsidP="00026DE0">
      <w:pPr>
        <w:pStyle w:val="Odstavekseznama"/>
        <w:numPr>
          <w:ilvl w:val="0"/>
          <w:numId w:val="36"/>
        </w:numPr>
        <w:spacing w:line="276" w:lineRule="auto"/>
        <w:jc w:val="both"/>
        <w:rPr>
          <w:rFonts w:asciiTheme="majorHAnsi" w:eastAsiaTheme="minorEastAsia" w:hAnsiTheme="majorHAnsi"/>
          <w:b/>
          <w:bCs/>
          <w:strike/>
          <w:color w:val="FF0000"/>
        </w:rPr>
      </w:pPr>
      <w:r w:rsidRPr="00B4544A">
        <w:rPr>
          <w:rFonts w:asciiTheme="majorHAnsi" w:eastAsiaTheme="minorEastAsia" w:hAnsiTheme="majorHAnsi"/>
          <w:strike/>
          <w:color w:val="FF0000"/>
        </w:rPr>
        <w:lastRenderedPageBreak/>
        <w:t>je v delovnem razmerju z gospodarskim subjektom, ki nastopa v ponudbi (ponudnik, partner, podizvajalec),</w:t>
      </w:r>
    </w:p>
    <w:p w14:paraId="47E44BBE" w14:textId="2B1B5FEE" w:rsidR="00964434" w:rsidRPr="00964434" w:rsidRDefault="00026DE0" w:rsidP="00964434">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 xml:space="preserve">mora izpolnjevati vse z zakonom predpisane pogoje </w:t>
      </w:r>
      <w:r w:rsidR="00B84AA3">
        <w:rPr>
          <w:rFonts w:asciiTheme="majorHAnsi" w:eastAsiaTheme="minorEastAsia" w:hAnsiTheme="majorHAnsi"/>
        </w:rPr>
        <w:t>za opravljanje te funkcije</w:t>
      </w:r>
      <w:r>
        <w:rPr>
          <w:rFonts w:asciiTheme="majorHAnsi" w:eastAsiaTheme="minorEastAsia" w:hAnsiTheme="majorHAnsi"/>
        </w:rPr>
        <w:t>,</w:t>
      </w:r>
    </w:p>
    <w:p w14:paraId="161EF64B" w14:textId="27335F15" w:rsidR="00964434" w:rsidRPr="00964434" w:rsidRDefault="00964434" w:rsidP="00964434">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ima 5 let delovnih izkušenj z opravljanjem navedene funkcije</w:t>
      </w:r>
      <w:r w:rsidR="00026DE0">
        <w:rPr>
          <w:rFonts w:asciiTheme="majorHAnsi" w:eastAsiaTheme="minorEastAsia" w:hAnsiTheme="majorHAnsi"/>
        </w:rPr>
        <w:t>,</w:t>
      </w:r>
    </w:p>
    <w:p w14:paraId="1ECED584" w14:textId="62645758" w:rsidR="00964434" w:rsidRDefault="00964434" w:rsidP="00964434">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sidR="00E27E00">
        <w:rPr>
          <w:rFonts w:asciiTheme="majorHAnsi" w:eastAsiaTheme="minorEastAsia" w:hAnsiTheme="majorHAnsi"/>
        </w:rPr>
        <w:t>,</w:t>
      </w:r>
      <w:r w:rsidRPr="00964434">
        <w:rPr>
          <w:rFonts w:asciiTheme="majorHAnsi" w:eastAsiaTheme="minorEastAsia" w:hAnsiTheme="majorHAnsi"/>
        </w:rPr>
        <w:t xml:space="preserve"> </w:t>
      </w:r>
      <w:r w:rsidR="00E27E00" w:rsidRPr="00E27E00">
        <w:rPr>
          <w:rFonts w:asciiTheme="majorHAnsi" w:eastAsiaTheme="minorEastAsia" w:hAnsiTheme="majorHAnsi"/>
        </w:rPr>
        <w:t>tj. dosega raven na nivoju najmanj B1 Samostojni uporabnik/Sporazumevalni prag, po lestvici SEJO (Skupni evropski jezikovni okvir; angl. CEFR)</w:t>
      </w:r>
      <w:r w:rsidR="00026DE0">
        <w:rPr>
          <w:rFonts w:asciiTheme="majorHAnsi" w:eastAsiaTheme="minorEastAsia" w:hAnsiTheme="majorHAnsi"/>
        </w:rPr>
        <w:t>,</w:t>
      </w:r>
    </w:p>
    <w:p w14:paraId="68B0D124" w14:textId="20001044" w:rsidR="00026DE0" w:rsidRPr="00964434" w:rsidRDefault="00026DE0" w:rsidP="00964434">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je v zadnjih petih letih sodeloval kot vodja gradnje ali vodja del pri najmanj 2 istovrstnih poslih</w:t>
      </w:r>
      <w:r w:rsidR="00D5447E">
        <w:rPr>
          <w:rFonts w:asciiTheme="majorHAnsi" w:eastAsiaTheme="minorEastAsia" w:hAnsiTheme="majorHAnsi"/>
        </w:rPr>
        <w:t xml:space="preserve"> (1x REFERENCA A in 1x REFERENCA B)</w:t>
      </w:r>
      <w:r>
        <w:rPr>
          <w:rFonts w:asciiTheme="majorHAnsi" w:eastAsiaTheme="minorEastAsia" w:hAnsiTheme="majorHAnsi"/>
        </w:rPr>
        <w:t xml:space="preserve">, skladno z opisom iz 6. Pogoja </w:t>
      </w:r>
      <w:r w:rsidR="00E27E00">
        <w:rPr>
          <w:rFonts w:asciiTheme="majorHAnsi" w:eastAsiaTheme="minorEastAsia" w:hAnsiTheme="majorHAnsi"/>
        </w:rPr>
        <w:t>(</w:t>
      </w:r>
      <w:r>
        <w:rPr>
          <w:rFonts w:asciiTheme="majorHAnsi" w:eastAsiaTheme="minorEastAsia" w:hAnsiTheme="majorHAnsi"/>
        </w:rPr>
        <w:t>Referenčni pogoj</w:t>
      </w:r>
      <w:r w:rsidR="00E27E00">
        <w:rPr>
          <w:rFonts w:asciiTheme="majorHAnsi" w:eastAsiaTheme="minorEastAsia" w:hAnsiTheme="majorHAnsi"/>
        </w:rPr>
        <w:t>)</w:t>
      </w:r>
      <w:r>
        <w:rPr>
          <w:rFonts w:asciiTheme="majorHAnsi" w:eastAsiaTheme="minorEastAsia" w:hAnsiTheme="majorHAnsi"/>
        </w:rPr>
        <w:t>.</w:t>
      </w:r>
    </w:p>
    <w:p w14:paraId="0CC14B0F" w14:textId="77777777" w:rsidR="00964434" w:rsidRDefault="00964434" w:rsidP="00964434">
      <w:pPr>
        <w:pStyle w:val="Odstavekseznama"/>
        <w:spacing w:line="276" w:lineRule="auto"/>
        <w:ind w:left="645"/>
        <w:jc w:val="both"/>
        <w:rPr>
          <w:rFonts w:asciiTheme="majorHAnsi" w:eastAsiaTheme="minorEastAsia" w:hAnsiTheme="majorHAnsi"/>
        </w:rPr>
      </w:pPr>
    </w:p>
    <w:p w14:paraId="389021E1" w14:textId="7A02A514" w:rsidR="00A41FB3"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gradbeništva</w:t>
      </w:r>
      <w:r>
        <w:rPr>
          <w:rFonts w:asciiTheme="majorHAnsi" w:eastAsiaTheme="minorEastAsia" w:hAnsiTheme="majorHAnsi"/>
        </w:rPr>
        <w:t>, ki izpolnjuje naslednje zahteve:</w:t>
      </w:r>
    </w:p>
    <w:p w14:paraId="20EEAB07" w14:textId="0831F7B0" w:rsidR="00026DE0" w:rsidRPr="00026DE0" w:rsidRDefault="00026DE0" w:rsidP="00026DE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053161FC" w14:textId="5288B7B1" w:rsidR="00E27E00" w:rsidRDefault="00E27E00" w:rsidP="00026DE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217F8E57" w14:textId="260411F3" w:rsidR="00026DE0" w:rsidRPr="00964434" w:rsidRDefault="00E27E00" w:rsidP="00026DE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r w:rsidR="00026DE0">
        <w:rPr>
          <w:rFonts w:asciiTheme="majorHAnsi" w:eastAsiaTheme="minorEastAsia" w:hAnsiTheme="majorHAnsi"/>
        </w:rPr>
        <w:t>.</w:t>
      </w:r>
    </w:p>
    <w:p w14:paraId="53BA59DF" w14:textId="77777777" w:rsidR="00026DE0" w:rsidRDefault="00026DE0" w:rsidP="00026DE0">
      <w:pPr>
        <w:pStyle w:val="Odstavekseznama"/>
        <w:spacing w:line="276" w:lineRule="auto"/>
        <w:ind w:left="645"/>
        <w:jc w:val="both"/>
        <w:rPr>
          <w:rFonts w:asciiTheme="majorHAnsi" w:eastAsiaTheme="minorEastAsia" w:hAnsiTheme="majorHAnsi"/>
          <w:b/>
          <w:bCs/>
        </w:rPr>
      </w:pPr>
    </w:p>
    <w:p w14:paraId="073B0258" w14:textId="558E141E" w:rsid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strojništva</w:t>
      </w:r>
      <w:r>
        <w:rPr>
          <w:rFonts w:asciiTheme="majorHAnsi" w:eastAsiaTheme="minorEastAsia" w:hAnsiTheme="majorHAnsi"/>
        </w:rPr>
        <w:t>, ki izpolnjuje naslednje zahteve:</w:t>
      </w:r>
    </w:p>
    <w:p w14:paraId="45C86D0B" w14:textId="33FA258D" w:rsidR="00026DE0" w:rsidRPr="00964434"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02B1D0F9" w14:textId="7AAA8638"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45425959" w14:textId="57195A80"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63874938" w14:textId="77777777" w:rsidR="00026DE0" w:rsidRPr="00026DE0" w:rsidRDefault="00026DE0" w:rsidP="00026DE0">
      <w:pPr>
        <w:spacing w:line="276" w:lineRule="auto"/>
        <w:ind w:left="285"/>
        <w:jc w:val="both"/>
        <w:rPr>
          <w:rFonts w:asciiTheme="majorHAnsi" w:eastAsiaTheme="minorEastAsia" w:hAnsiTheme="majorHAnsi"/>
        </w:rPr>
      </w:pPr>
    </w:p>
    <w:p w14:paraId="3D4B15EE" w14:textId="4F1F84CD" w:rsid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Vodja del za strokovno področje elektrotehnike</w:t>
      </w:r>
      <w:r>
        <w:rPr>
          <w:rFonts w:asciiTheme="majorHAnsi" w:eastAsiaTheme="minorEastAsia" w:hAnsiTheme="majorHAnsi"/>
        </w:rPr>
        <w:t>, ki izpolnjuje naslednje zahteve:</w:t>
      </w:r>
    </w:p>
    <w:p w14:paraId="4CAD5943" w14:textId="2206FD30" w:rsidR="00026DE0" w:rsidRPr="00964434"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 xml:space="preserve">odenje celotne gradnje ali pretežnega dela </w:t>
      </w:r>
      <w:r>
        <w:rPr>
          <w:rFonts w:asciiTheme="majorHAnsi" w:eastAsiaTheme="minorEastAsia" w:hAnsiTheme="majorHAnsi"/>
        </w:rPr>
        <w:t xml:space="preserve">manj </w:t>
      </w:r>
      <w:r w:rsidRPr="009F7A60">
        <w:rPr>
          <w:rFonts w:asciiTheme="majorHAnsi" w:eastAsiaTheme="minorEastAsia" w:hAnsiTheme="majorHAnsi"/>
        </w:rPr>
        <w:t>zahtevnega objekta</w:t>
      </w:r>
      <w:r>
        <w:rPr>
          <w:rFonts w:asciiTheme="majorHAnsi" w:eastAsiaTheme="minorEastAsia" w:hAnsiTheme="majorHAnsi"/>
        </w:rPr>
        <w:t xml:space="preserve"> ima 5 let delovnih izkušenj z opravljanjem navedene funkcije,</w:t>
      </w:r>
    </w:p>
    <w:p w14:paraId="1BADC3CC" w14:textId="77777777"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6AD269A0" w14:textId="7365990F"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kot vodja </w:t>
      </w:r>
      <w:r>
        <w:rPr>
          <w:rFonts w:asciiTheme="majorHAnsi" w:eastAsiaTheme="minorEastAsia" w:hAnsiTheme="majorHAnsi"/>
        </w:rPr>
        <w:t xml:space="preserve">del </w:t>
      </w:r>
      <w:r w:rsidRPr="00E27E00">
        <w:rPr>
          <w:rFonts w:asciiTheme="majorHAnsi" w:eastAsiaTheme="minorEastAsia" w:hAnsiTheme="majorHAnsi"/>
        </w:rPr>
        <w:t xml:space="preserve">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7DAA78EE" w14:textId="77777777" w:rsidR="00026DE0" w:rsidRPr="00026DE0" w:rsidRDefault="00026DE0" w:rsidP="00026DE0">
      <w:pPr>
        <w:pStyle w:val="Odstavekseznama"/>
        <w:spacing w:line="276" w:lineRule="auto"/>
        <w:ind w:left="645"/>
        <w:jc w:val="both"/>
        <w:rPr>
          <w:rFonts w:asciiTheme="majorHAnsi" w:eastAsiaTheme="minorEastAsia" w:hAnsiTheme="majorHAnsi"/>
        </w:rPr>
      </w:pPr>
    </w:p>
    <w:p w14:paraId="17841155" w14:textId="348ACCB8" w:rsidR="00964434" w:rsidRPr="00964434" w:rsidRDefault="00964434" w:rsidP="00964434">
      <w:pPr>
        <w:pStyle w:val="Odstavekseznama"/>
        <w:numPr>
          <w:ilvl w:val="0"/>
          <w:numId w:val="40"/>
        </w:numPr>
        <w:spacing w:line="276" w:lineRule="auto"/>
        <w:jc w:val="both"/>
        <w:rPr>
          <w:rFonts w:asciiTheme="majorHAnsi" w:eastAsiaTheme="minorEastAsia" w:hAnsiTheme="majorHAnsi"/>
        </w:rPr>
      </w:pPr>
      <w:r w:rsidRPr="00964434">
        <w:rPr>
          <w:rFonts w:asciiTheme="majorHAnsi" w:eastAsiaTheme="minorEastAsia" w:hAnsiTheme="majorHAnsi"/>
          <w:b/>
          <w:bCs/>
        </w:rPr>
        <w:t>Strokovnjak za področje požarne varnosti oz. varnosti pri delu</w:t>
      </w:r>
      <w:r>
        <w:rPr>
          <w:rFonts w:asciiTheme="majorHAnsi" w:eastAsiaTheme="minorEastAsia" w:hAnsiTheme="majorHAnsi"/>
        </w:rPr>
        <w:t>, ki izpolnjuje naslednje zahteve:</w:t>
      </w:r>
    </w:p>
    <w:p w14:paraId="2FB2B5C7" w14:textId="15653773" w:rsidR="00026DE0" w:rsidRPr="00026DE0"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 xml:space="preserve">mora izpolnjevati vse z zakonom predpisane pogoje za </w:t>
      </w:r>
      <w:r w:rsidR="00B84AA3">
        <w:rPr>
          <w:rFonts w:asciiTheme="majorHAnsi" w:eastAsiaTheme="minorEastAsia" w:hAnsiTheme="majorHAnsi"/>
        </w:rPr>
        <w:t>opravljanje te funkcije,</w:t>
      </w:r>
    </w:p>
    <w:p w14:paraId="084EEC59" w14:textId="4F88D0E3" w:rsidR="00026DE0" w:rsidRPr="00B84AA3" w:rsidRDefault="00026DE0" w:rsidP="00026DE0">
      <w:pPr>
        <w:pStyle w:val="Odstavekseznama"/>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ima 5 let delovnih izkušenj z opravljanjem navedene funkcije,</w:t>
      </w:r>
    </w:p>
    <w:p w14:paraId="3888E7AB" w14:textId="77777777" w:rsidR="00E27E00" w:rsidRDefault="00E27E00" w:rsidP="00E27E00">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964434">
        <w:rPr>
          <w:rFonts w:asciiTheme="majorHAnsi" w:eastAsiaTheme="minorEastAsia" w:hAnsiTheme="majorHAnsi"/>
        </w:rPr>
        <w:t>znanje slovenskega jezika</w:t>
      </w:r>
      <w:r>
        <w:rPr>
          <w:rFonts w:asciiTheme="majorHAnsi" w:eastAsiaTheme="minorEastAsia" w:hAnsiTheme="majorHAnsi"/>
        </w:rPr>
        <w:t>,</w:t>
      </w:r>
      <w:r w:rsidRPr="00964434">
        <w:rPr>
          <w:rFonts w:asciiTheme="majorHAnsi" w:eastAsiaTheme="minorEastAsia" w:hAnsiTheme="majorHAnsi"/>
        </w:rPr>
        <w:t xml:space="preserve"> </w:t>
      </w:r>
      <w:r w:rsidRPr="00E27E00">
        <w:rPr>
          <w:rFonts w:asciiTheme="majorHAnsi" w:eastAsiaTheme="minorEastAsia" w:hAnsiTheme="majorHAnsi"/>
        </w:rPr>
        <w:t>tj. dosega raven na nivoju najmanj B1 Samostojni uporabnik/Sporazumevalni prag, po lestvici SEJO (Skupni evropski jezikovni okvir; angl. CEFR)</w:t>
      </w:r>
      <w:r>
        <w:rPr>
          <w:rFonts w:asciiTheme="majorHAnsi" w:eastAsiaTheme="minorEastAsia" w:hAnsiTheme="majorHAnsi"/>
        </w:rPr>
        <w:t>,</w:t>
      </w:r>
    </w:p>
    <w:p w14:paraId="0233C060" w14:textId="456E6E43" w:rsidR="00E27E00" w:rsidRPr="00964434" w:rsidRDefault="00E27E00" w:rsidP="00E27E00">
      <w:pPr>
        <w:pStyle w:val="Odstavekseznama"/>
        <w:numPr>
          <w:ilvl w:val="0"/>
          <w:numId w:val="36"/>
        </w:numPr>
        <w:spacing w:line="276" w:lineRule="auto"/>
        <w:jc w:val="both"/>
        <w:rPr>
          <w:rFonts w:asciiTheme="majorHAnsi" w:eastAsiaTheme="minorEastAsia" w:hAnsiTheme="majorHAnsi"/>
        </w:rPr>
      </w:pPr>
      <w:r w:rsidRPr="00E27E00">
        <w:rPr>
          <w:rFonts w:asciiTheme="majorHAnsi" w:eastAsiaTheme="minorEastAsia" w:hAnsiTheme="majorHAnsi"/>
        </w:rPr>
        <w:t xml:space="preserve">je v zadnjih petih letih sodeloval pri najmanj </w:t>
      </w:r>
      <w:r>
        <w:rPr>
          <w:rFonts w:asciiTheme="majorHAnsi" w:eastAsiaTheme="minorEastAsia" w:hAnsiTheme="majorHAnsi"/>
        </w:rPr>
        <w:t>1</w:t>
      </w:r>
      <w:r w:rsidRPr="00E27E00">
        <w:rPr>
          <w:rFonts w:asciiTheme="majorHAnsi" w:eastAsiaTheme="minorEastAsia" w:hAnsiTheme="majorHAnsi"/>
        </w:rPr>
        <w:t xml:space="preserve"> istovrstn</w:t>
      </w:r>
      <w:r>
        <w:rPr>
          <w:rFonts w:asciiTheme="majorHAnsi" w:eastAsiaTheme="minorEastAsia" w:hAnsiTheme="majorHAnsi"/>
        </w:rPr>
        <w:t>em poslu</w:t>
      </w:r>
      <w:r w:rsidRPr="00E27E00">
        <w:rPr>
          <w:rFonts w:asciiTheme="majorHAnsi" w:eastAsiaTheme="minorEastAsia" w:hAnsiTheme="majorHAnsi"/>
        </w:rPr>
        <w:t xml:space="preserve"> (1x REFERENCA A), skladno z opisom iz 6. Pogoja</w:t>
      </w:r>
      <w:r>
        <w:rPr>
          <w:rFonts w:asciiTheme="majorHAnsi" w:eastAsiaTheme="minorEastAsia" w:hAnsiTheme="majorHAnsi"/>
        </w:rPr>
        <w:t xml:space="preserve"> (</w:t>
      </w:r>
      <w:r w:rsidRPr="00E27E00">
        <w:rPr>
          <w:rFonts w:asciiTheme="majorHAnsi" w:eastAsiaTheme="minorEastAsia" w:hAnsiTheme="majorHAnsi"/>
        </w:rPr>
        <w:t>Referenčni pog</w:t>
      </w:r>
      <w:r>
        <w:rPr>
          <w:rFonts w:asciiTheme="majorHAnsi" w:eastAsiaTheme="minorEastAsia" w:hAnsiTheme="majorHAnsi"/>
        </w:rPr>
        <w:t>oj).</w:t>
      </w:r>
    </w:p>
    <w:p w14:paraId="56D0DAA4" w14:textId="77777777" w:rsidR="00026DE0" w:rsidRDefault="00026DE0" w:rsidP="00964434">
      <w:pPr>
        <w:spacing w:line="276" w:lineRule="auto"/>
        <w:jc w:val="both"/>
        <w:rPr>
          <w:rFonts w:asciiTheme="majorHAnsi" w:eastAsiaTheme="minorEastAsia" w:hAnsiTheme="majorHAnsi"/>
        </w:rPr>
      </w:pPr>
    </w:p>
    <w:p w14:paraId="1963EEAD" w14:textId="4647B445" w:rsidR="00A41FB3" w:rsidRDefault="00A41FB3" w:rsidP="00A41FB3">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opravljanje funkcije vodje gradnje in vodje del za strokovno področje gradbeništva, imenuje isto ali različni osebi. </w:t>
      </w:r>
      <w:r w:rsidR="00E27E00">
        <w:rPr>
          <w:rFonts w:asciiTheme="majorHAnsi" w:eastAsiaTheme="minorEastAsia" w:hAnsiTheme="majorHAnsi"/>
        </w:rPr>
        <w:t>V tem primeru mora imenovani kader izkazati reference za vodjo gradnje (REFERENCA A in REFERENCA B).</w:t>
      </w:r>
    </w:p>
    <w:p w14:paraId="29C833B2" w14:textId="77777777" w:rsidR="00A41FB3" w:rsidRDefault="00A41FB3" w:rsidP="00A41FB3">
      <w:pPr>
        <w:spacing w:line="276" w:lineRule="auto"/>
        <w:ind w:left="284"/>
        <w:jc w:val="both"/>
        <w:rPr>
          <w:rFonts w:asciiTheme="majorHAnsi" w:eastAsiaTheme="minorEastAsia" w:hAnsiTheme="majorHAnsi"/>
        </w:rPr>
      </w:pPr>
    </w:p>
    <w:p w14:paraId="5D0E9850" w14:textId="67309A30" w:rsidR="00026DE0" w:rsidRDefault="00E27E00" w:rsidP="00A41FB3">
      <w:pPr>
        <w:spacing w:line="276" w:lineRule="auto"/>
        <w:ind w:left="284"/>
        <w:jc w:val="both"/>
        <w:rPr>
          <w:rFonts w:asciiTheme="majorHAnsi" w:eastAsiaTheme="minorEastAsia" w:hAnsiTheme="majorHAnsi"/>
        </w:rPr>
      </w:pPr>
      <w:r w:rsidRPr="00E27E00">
        <w:rPr>
          <w:rFonts w:asciiTheme="majorHAnsi" w:eastAsiaTheme="minorEastAsia" w:hAnsiTheme="majorHAnsi"/>
        </w:rPr>
        <w:t>V primeru, da ima posamezni kader slovensko državljanstvo, bo naročnik štel, da kader zna slovenski jezik</w:t>
      </w:r>
      <w:r>
        <w:rPr>
          <w:rFonts w:asciiTheme="majorHAnsi" w:eastAsiaTheme="minorEastAsia" w:hAnsiTheme="majorHAnsi"/>
        </w:rPr>
        <w:t>.</w:t>
      </w:r>
      <w:r w:rsidRPr="00E27E00">
        <w:rPr>
          <w:rFonts w:asciiTheme="majorHAnsi" w:eastAsiaTheme="minorEastAsia" w:hAnsiTheme="majorHAnsi"/>
        </w:rPr>
        <w:t xml:space="preserve"> </w:t>
      </w:r>
      <w:r w:rsidR="00026DE0">
        <w:rPr>
          <w:rFonts w:asciiTheme="majorHAnsi" w:eastAsiaTheme="minorEastAsia" w:hAnsiTheme="majorHAnsi"/>
        </w:rPr>
        <w:t>V primeru, da posamezni kader ne izpolnjuje zahteve po znanju slovenskega jezika, je izbrani ponudnik dolžan zagotoviti primernega prevajalca in sprotno prevajanje na gradbišču.</w:t>
      </w:r>
    </w:p>
    <w:p w14:paraId="1FD3C1A6" w14:textId="77777777" w:rsidR="00A41FB3" w:rsidRPr="00B60264" w:rsidRDefault="00A41FB3" w:rsidP="00A41FB3">
      <w:pPr>
        <w:spacing w:line="276" w:lineRule="auto"/>
        <w:ind w:left="284"/>
        <w:jc w:val="both"/>
        <w:rPr>
          <w:rFonts w:asciiTheme="majorHAnsi" w:eastAsiaTheme="minorEastAsia" w:hAnsiTheme="majorHAnsi"/>
        </w:rPr>
      </w:pPr>
    </w:p>
    <w:p w14:paraId="19B8B341"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DC1960F"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66A6A84C" w14:textId="77777777" w:rsidR="00A41FB3" w:rsidRPr="00B60264" w:rsidRDefault="00A41FB3" w:rsidP="00A41FB3">
      <w:pPr>
        <w:spacing w:line="276" w:lineRule="auto"/>
        <w:ind w:left="284"/>
        <w:jc w:val="both"/>
        <w:rPr>
          <w:rFonts w:asciiTheme="majorHAnsi" w:eastAsiaTheme="minorEastAsia" w:hAnsiTheme="majorHAnsi"/>
        </w:rPr>
      </w:pPr>
    </w:p>
    <w:p w14:paraId="22934633" w14:textId="7A15D002" w:rsidR="00A41FB3" w:rsidRPr="00680005" w:rsidRDefault="00A41FB3" w:rsidP="00680005">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sidR="00680005">
        <w:rPr>
          <w:rFonts w:asciiTheme="majorHAnsi" w:eastAsiaTheme="minorEastAsia" w:hAnsiTheme="majorHAnsi"/>
          <w:b/>
          <w:bCs/>
        </w:rPr>
        <w:t xml:space="preserve"> </w:t>
      </w:r>
      <w:r w:rsidR="00680005">
        <w:rPr>
          <w:rFonts w:asciiTheme="majorHAnsi" w:eastAsiaTheme="minorEastAsia" w:hAnsiTheme="majorHAnsi"/>
        </w:rPr>
        <w:t xml:space="preserve">ter </w:t>
      </w:r>
      <w:proofErr w:type="spellStart"/>
      <w:r w:rsidR="00680005">
        <w:rPr>
          <w:rFonts w:asciiTheme="majorHAnsi" w:eastAsiaTheme="minorEastAsia" w:hAnsiTheme="majorHAnsi"/>
          <w:b/>
          <w:bCs/>
        </w:rPr>
        <w:t>Obr</w:t>
      </w:r>
      <w:proofErr w:type="spellEnd"/>
      <w:r w:rsidR="00680005">
        <w:rPr>
          <w:rFonts w:asciiTheme="majorHAnsi" w:eastAsiaTheme="minorEastAsia" w:hAnsiTheme="majorHAnsi"/>
          <w:b/>
          <w:bCs/>
        </w:rPr>
        <w:t>. Referenčni posli kadrov</w:t>
      </w:r>
      <w:r w:rsidRPr="00B60264">
        <w:rPr>
          <w:rFonts w:asciiTheme="majorHAnsi" w:eastAsiaTheme="minorEastAsia" w:hAnsiTheme="majorHAnsi"/>
        </w:rPr>
        <w:t xml:space="preserve">. </w:t>
      </w:r>
      <w:r w:rsidR="00680005">
        <w:rPr>
          <w:rFonts w:asciiTheme="majorHAnsi" w:hAnsiTheme="majorHAnsi"/>
          <w:bCs/>
          <w:szCs w:val="20"/>
        </w:rPr>
        <w:t>R</w:t>
      </w:r>
      <w:r w:rsidR="00680005" w:rsidRPr="00843ED0">
        <w:rPr>
          <w:rFonts w:asciiTheme="majorHAnsi" w:hAnsiTheme="majorHAnsi"/>
          <w:bCs/>
          <w:szCs w:val="20"/>
        </w:rPr>
        <w:t>eferenčni posli</w:t>
      </w:r>
      <w:r w:rsidR="00680005">
        <w:rPr>
          <w:rFonts w:asciiTheme="majorHAnsi" w:hAnsiTheme="majorHAnsi"/>
          <w:bCs/>
          <w:szCs w:val="20"/>
        </w:rPr>
        <w:t xml:space="preserve"> morajo biti</w:t>
      </w:r>
      <w:r w:rsidR="00680005" w:rsidRPr="00843ED0">
        <w:rPr>
          <w:rFonts w:asciiTheme="majorHAnsi" w:hAnsiTheme="majorHAnsi"/>
          <w:bCs/>
          <w:szCs w:val="20"/>
        </w:rPr>
        <w:t xml:space="preserve"> potrjeni s strani naročnika referenčnega posla.</w:t>
      </w:r>
      <w:r w:rsidR="00680005">
        <w:rPr>
          <w:rFonts w:asciiTheme="majorHAnsi" w:hAnsiTheme="majorHAnsi"/>
          <w:bCs/>
          <w:szCs w:val="20"/>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Pr>
          <w:rFonts w:asciiTheme="majorHAnsi" w:eastAsiaTheme="minorEastAsia" w:hAnsiTheme="majorHAnsi"/>
        </w:rPr>
        <w:t xml:space="preserve"> ali druge pogodbe ali potrdilo ZZZS o delovnih izkušnjah</w:t>
      </w:r>
      <w:r w:rsidR="00680005">
        <w:rPr>
          <w:rFonts w:asciiTheme="majorHAnsi" w:eastAsiaTheme="minorEastAsia" w:hAnsiTheme="majorHAnsi"/>
        </w:rPr>
        <w:t>, potrdilo o znanju slovenskega jezika</w:t>
      </w:r>
      <w:r w:rsidRPr="00B60264">
        <w:rPr>
          <w:rFonts w:asciiTheme="majorHAnsi" w:eastAsiaTheme="minorEastAsia" w:hAnsiTheme="majorHAnsi"/>
        </w:rPr>
        <w:t>) ali zakonskih zahtev za opravljanje navedene funkcije (npr. potrdilo pristojne zbornice</w:t>
      </w:r>
      <w:r w:rsidRPr="009F7A60">
        <w:rPr>
          <w:rFonts w:asciiTheme="majorHAnsi" w:eastAsiaTheme="minorEastAsia" w:hAnsiTheme="majorHAnsi"/>
        </w:rPr>
        <w:t>).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06F8DD29" w14:textId="77777777" w:rsidR="00A41FB3" w:rsidRDefault="00A41FB3" w:rsidP="00A41FB3">
      <w:pPr>
        <w:spacing w:line="276" w:lineRule="auto"/>
        <w:ind w:left="284"/>
        <w:jc w:val="both"/>
        <w:rPr>
          <w:rFonts w:asciiTheme="majorHAnsi" w:eastAsiaTheme="minorEastAsia" w:hAnsiTheme="majorHAnsi"/>
        </w:rPr>
      </w:pPr>
    </w:p>
    <w:p w14:paraId="2AA5FDF8" w14:textId="77777777" w:rsidR="00A41FB3" w:rsidRPr="00843ED0"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3D0CCCA4" w14:textId="77777777" w:rsidR="00A41FB3" w:rsidRPr="005A14EB" w:rsidRDefault="00A41FB3" w:rsidP="00A41FB3">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 in 133/23</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 xml:space="preserve">pri čemer višina letne zavarovalne vsote ne sme biti </w:t>
      </w:r>
      <w:r w:rsidRPr="00923017">
        <w:rPr>
          <w:rFonts w:asciiTheme="majorHAnsi" w:eastAsiaTheme="minorEastAsia" w:hAnsiTheme="majorHAnsi"/>
        </w:rPr>
        <w:t>nižja od 100.000 eurov.</w:t>
      </w:r>
    </w:p>
    <w:p w14:paraId="2F13763D" w14:textId="77777777" w:rsidR="00A41FB3" w:rsidRPr="005A14EB" w:rsidRDefault="00A41FB3" w:rsidP="00A41FB3">
      <w:pPr>
        <w:spacing w:line="276" w:lineRule="auto"/>
        <w:ind w:left="284"/>
        <w:jc w:val="both"/>
        <w:rPr>
          <w:rFonts w:asciiTheme="majorHAnsi" w:eastAsiaTheme="minorEastAsia" w:hAnsiTheme="majorHAnsi"/>
        </w:rPr>
      </w:pPr>
    </w:p>
    <w:p w14:paraId="18ABC0A7"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00A8CE1" w14:textId="77777777" w:rsidR="00A41FB3" w:rsidRDefault="00A41FB3" w:rsidP="00A41FB3">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7FCB4EC7" w14:textId="77777777" w:rsidR="00A41FB3" w:rsidRDefault="00A41FB3" w:rsidP="00A41FB3">
      <w:pPr>
        <w:spacing w:line="276" w:lineRule="auto"/>
        <w:ind w:left="284"/>
        <w:jc w:val="both"/>
        <w:rPr>
          <w:rFonts w:asciiTheme="majorHAnsi" w:eastAsiaTheme="minorEastAsia" w:hAnsiTheme="majorHAnsi"/>
        </w:rPr>
      </w:pPr>
    </w:p>
    <w:p w14:paraId="359A2D97" w14:textId="77777777" w:rsidR="00A41FB3" w:rsidRDefault="00A41FB3" w:rsidP="00A41FB3">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6" w:name="_Hlk115358208"/>
      <w:r w:rsidRPr="005A14EB">
        <w:rPr>
          <w:rFonts w:asciiTheme="majorHAnsi" w:eastAsiaTheme="minorEastAsia" w:hAnsiTheme="majorHAnsi"/>
          <w:b/>
          <w:bCs/>
        </w:rPr>
        <w:t>fotokopije veljavne zavarovalne police</w:t>
      </w:r>
      <w:bookmarkEnd w:id="16"/>
      <w:r w:rsidRPr="005A14EB">
        <w:rPr>
          <w:rFonts w:asciiTheme="majorHAnsi" w:eastAsiaTheme="minorEastAsia" w:hAnsiTheme="majorHAnsi"/>
        </w:rPr>
        <w:t>.</w:t>
      </w:r>
    </w:p>
    <w:p w14:paraId="684EE7DC" w14:textId="77777777" w:rsidR="00A41FB3" w:rsidRDefault="00A41FB3" w:rsidP="00A41FB3">
      <w:pPr>
        <w:spacing w:line="276" w:lineRule="auto"/>
        <w:ind w:left="284"/>
        <w:jc w:val="both"/>
        <w:rPr>
          <w:rFonts w:asciiTheme="majorHAnsi" w:eastAsiaTheme="minorEastAsia" w:hAnsiTheme="majorHAnsi"/>
        </w:rPr>
      </w:pPr>
    </w:p>
    <w:p w14:paraId="3621C47B" w14:textId="77777777" w:rsidR="00A41FB3" w:rsidRDefault="00A41FB3" w:rsidP="00A41FB3">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Zeleno JN</w:t>
      </w:r>
      <w:r w:rsidRPr="00843ED0">
        <w:rPr>
          <w:rFonts w:asciiTheme="majorHAnsi" w:hAnsiTheme="majorHAnsi"/>
          <w:b/>
        </w:rPr>
        <w:t>)</w:t>
      </w:r>
    </w:p>
    <w:p w14:paraId="487B6931"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 in 132/23</w:t>
      </w:r>
      <w:r>
        <w:rPr>
          <w:rFonts w:asciiTheme="majorHAnsi" w:hAnsiTheme="majorHAnsi"/>
          <w:bCs/>
        </w:rPr>
        <w:t>) v delu, ki se nanašajo na:</w:t>
      </w:r>
    </w:p>
    <w:p w14:paraId="417F53B8" w14:textId="5474706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stavbno pohištvo (</w:t>
      </w:r>
      <w:r w:rsidR="007667D2">
        <w:rPr>
          <w:rFonts w:asciiTheme="majorHAnsi" w:hAnsiTheme="majorHAnsi"/>
          <w:bCs/>
        </w:rPr>
        <w:t>notranja</w:t>
      </w:r>
      <w:r>
        <w:rPr>
          <w:rFonts w:asciiTheme="majorHAnsi" w:hAnsiTheme="majorHAnsi"/>
          <w:bCs/>
        </w:rPr>
        <w:t xml:space="preserve"> vrata);</w:t>
      </w:r>
    </w:p>
    <w:p w14:paraId="4CBB884B"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 xml:space="preserve">svetlobni viri in </w:t>
      </w:r>
      <w:r w:rsidRPr="00D14D9C">
        <w:rPr>
          <w:rFonts w:asciiTheme="majorHAnsi" w:hAnsiTheme="majorHAnsi"/>
          <w:bCs/>
        </w:rPr>
        <w:t>svetilke ter razsvetljava v notranjih prostorih;</w:t>
      </w:r>
    </w:p>
    <w:p w14:paraId="516885E7"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stranišča na splakovanje in pisoarji;</w:t>
      </w:r>
    </w:p>
    <w:p w14:paraId="31E5D4E6" w14:textId="77777777" w:rsidR="00A41FB3"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grelniki vode, grelniki prostora in njihove kombinacije ter hranilniki tople vode;</w:t>
      </w:r>
    </w:p>
    <w:p w14:paraId="59253732" w14:textId="77777777" w:rsidR="00A41FB3" w:rsidRPr="00510939" w:rsidRDefault="00A41FB3" w:rsidP="00A41FB3">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sanitarne armature;</w:t>
      </w:r>
    </w:p>
    <w:p w14:paraId="03C3697C"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kot so podrobneje navedene na obrazcu </w:t>
      </w:r>
      <w:proofErr w:type="spellStart"/>
      <w:r w:rsidRPr="002D6D85">
        <w:rPr>
          <w:rFonts w:asciiTheme="majorHAnsi" w:hAnsiTheme="majorHAnsi"/>
          <w:b/>
        </w:rPr>
        <w:t>Obr</w:t>
      </w:r>
      <w:proofErr w:type="spellEnd"/>
      <w:r w:rsidRPr="002D6D85">
        <w:rPr>
          <w:rFonts w:asciiTheme="majorHAnsi" w:hAnsiTheme="majorHAnsi"/>
          <w:b/>
        </w:rPr>
        <w:t>. Izjava o skladnosti z UreZeJN-2</w:t>
      </w:r>
      <w:r>
        <w:rPr>
          <w:rFonts w:asciiTheme="majorHAnsi" w:hAnsiTheme="majorHAnsi"/>
          <w:bCs/>
        </w:rPr>
        <w:t xml:space="preserve"> ter jih bo upošteval v fazi izvajanja pogodbe o izvedbi javnega naročila.</w:t>
      </w:r>
    </w:p>
    <w:p w14:paraId="7AB2783C" w14:textId="77777777" w:rsidR="00A41FB3" w:rsidRDefault="00A41FB3" w:rsidP="00A41FB3">
      <w:pPr>
        <w:spacing w:line="276" w:lineRule="auto"/>
        <w:ind w:left="284"/>
        <w:jc w:val="both"/>
        <w:outlineLvl w:val="0"/>
        <w:rPr>
          <w:rFonts w:asciiTheme="majorHAnsi" w:hAnsiTheme="majorHAnsi"/>
          <w:bCs/>
        </w:rPr>
      </w:pPr>
    </w:p>
    <w:p w14:paraId="2BBB8CDC"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Za izvedbo zgoraj navedenih predmetov, mora ponudnik razpolagati z zadostnim številom usposobljenih in izkušenj kadrov (npr. monterji). </w:t>
      </w:r>
    </w:p>
    <w:p w14:paraId="55179F86" w14:textId="77777777" w:rsidR="00A41FB3" w:rsidRDefault="00A41FB3" w:rsidP="00A41FB3">
      <w:pPr>
        <w:spacing w:line="276" w:lineRule="auto"/>
        <w:ind w:left="284"/>
        <w:jc w:val="both"/>
        <w:outlineLvl w:val="0"/>
        <w:rPr>
          <w:rFonts w:asciiTheme="majorHAnsi" w:hAnsiTheme="majorHAnsi"/>
          <w:bCs/>
        </w:rPr>
      </w:pPr>
    </w:p>
    <w:p w14:paraId="064FBC16" w14:textId="77777777" w:rsidR="00A41FB3" w:rsidRPr="00B60264" w:rsidRDefault="00A41FB3" w:rsidP="00A41FB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BEF5AC1" w14:textId="77777777" w:rsidR="00A41FB3" w:rsidRDefault="00A41FB3" w:rsidP="00A41FB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87971E2" w14:textId="77777777" w:rsidR="00A41FB3" w:rsidRDefault="00A41FB3" w:rsidP="00A41FB3">
      <w:pPr>
        <w:spacing w:line="276" w:lineRule="auto"/>
        <w:ind w:left="284"/>
        <w:jc w:val="both"/>
        <w:outlineLvl w:val="0"/>
        <w:rPr>
          <w:rFonts w:asciiTheme="majorHAnsi" w:hAnsiTheme="majorHAnsi"/>
          <w:bCs/>
        </w:rPr>
      </w:pPr>
      <w:r>
        <w:rPr>
          <w:rFonts w:asciiTheme="majorHAnsi" w:hAnsiTheme="majorHAnsi"/>
          <w:bCs/>
        </w:rPr>
        <w:t xml:space="preserve"> </w:t>
      </w:r>
    </w:p>
    <w:p w14:paraId="59A0DF30" w14:textId="6F784841" w:rsidR="00E74AE5" w:rsidRDefault="00A41FB3" w:rsidP="00680005">
      <w:pPr>
        <w:spacing w:line="276" w:lineRule="auto"/>
        <w:ind w:left="284"/>
        <w:jc w:val="both"/>
        <w:outlineLvl w:val="0"/>
        <w:rPr>
          <w:rFonts w:asciiTheme="majorHAnsi" w:hAnsiTheme="majorHAnsi"/>
          <w:bCs/>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bookmarkStart w:id="17" w:name="_Hlk164148495"/>
      <w:proofErr w:type="spellStart"/>
      <w:r w:rsidRPr="001325D5">
        <w:rPr>
          <w:rFonts w:asciiTheme="majorHAnsi" w:hAnsiTheme="majorHAnsi"/>
          <w:b/>
          <w:bCs/>
        </w:rPr>
        <w:t>Obr</w:t>
      </w:r>
      <w:proofErr w:type="spellEnd"/>
      <w:r w:rsidRPr="001325D5">
        <w:rPr>
          <w:rFonts w:asciiTheme="majorHAnsi" w:hAnsiTheme="majorHAnsi"/>
          <w:b/>
          <w:bCs/>
        </w:rPr>
        <w:t>. Izjava o skladnosti z UreZeJN-2</w:t>
      </w:r>
      <w:bookmarkEnd w:id="17"/>
      <w:r>
        <w:rPr>
          <w:rFonts w:asciiTheme="majorHAnsi" w:hAnsiTheme="majorHAnsi"/>
        </w:rPr>
        <w:t xml:space="preserve">. Naročnik si pridržuje pravico v fazi pregleda in ocenjevanja ponudb ter v faz izvajanja pogodbe o izvedbi javnega naročila zahtevati predložitev dodatnih dokazil, kot izhaja iz navedenega obrazca. </w:t>
      </w:r>
      <w:r>
        <w:rPr>
          <w:rFonts w:asciiTheme="majorHAnsi" w:hAnsiTheme="majorHAnsi"/>
          <w:bCs/>
        </w:rPr>
        <w:t>Naročnik si pridržuje pravico v fazi izvajanja pogodbe o izvedbi javnega naročila zahtevati predložitev seznama strokovno usposobljenega kadra za izvedbo zgoraj navedenih predmetov ter potrdil o usposobljenosti oz. izkušnjah.</w:t>
      </w:r>
    </w:p>
    <w:p w14:paraId="310DBF05" w14:textId="77777777" w:rsidR="007A1171" w:rsidRDefault="007A1171" w:rsidP="00680005">
      <w:pPr>
        <w:spacing w:line="276" w:lineRule="auto"/>
        <w:ind w:left="284"/>
        <w:jc w:val="both"/>
        <w:outlineLvl w:val="0"/>
        <w:rPr>
          <w:rFonts w:asciiTheme="majorHAnsi" w:hAnsiTheme="majorHAnsi"/>
          <w:bCs/>
        </w:rPr>
      </w:pPr>
    </w:p>
    <w:p w14:paraId="3DD554DE" w14:textId="3E7CEB95" w:rsidR="007A1171" w:rsidRPr="00632722" w:rsidRDefault="007A1171" w:rsidP="007A117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bookmarkStart w:id="18" w:name="_Hlk189725589"/>
      <w:r w:rsidRPr="00632722">
        <w:rPr>
          <w:rFonts w:asciiTheme="majorHAnsi" w:hAnsiTheme="majorHAnsi"/>
          <w:b/>
        </w:rPr>
        <w:t>Skladnost ponujene</w:t>
      </w:r>
      <w:r>
        <w:rPr>
          <w:rFonts w:asciiTheme="majorHAnsi" w:hAnsiTheme="majorHAnsi"/>
          <w:b/>
        </w:rPr>
        <w:t xml:space="preserve"> opreme</w:t>
      </w:r>
      <w:bookmarkEnd w:id="18"/>
      <w:r w:rsidRPr="00632722">
        <w:rPr>
          <w:rFonts w:asciiTheme="majorHAnsi" w:hAnsiTheme="majorHAnsi"/>
          <w:b/>
        </w:rPr>
        <w:t>)</w:t>
      </w:r>
    </w:p>
    <w:p w14:paraId="3C258BC9" w14:textId="56C33907" w:rsidR="007A1171" w:rsidRDefault="007A1171" w:rsidP="007A1171">
      <w:pPr>
        <w:spacing w:line="276" w:lineRule="auto"/>
        <w:ind w:left="284"/>
        <w:jc w:val="both"/>
        <w:rPr>
          <w:rFonts w:asciiTheme="majorHAnsi" w:eastAsiaTheme="minorEastAsia" w:hAnsiTheme="majorHAnsi"/>
        </w:rPr>
      </w:pPr>
      <w:bookmarkStart w:id="19" w:name="_Hlk189725598"/>
      <w:r w:rsidRPr="00632722">
        <w:rPr>
          <w:rFonts w:asciiTheme="majorHAnsi" w:eastAsiaTheme="minorEastAsia" w:hAnsiTheme="majorHAnsi"/>
        </w:rPr>
        <w:lastRenderedPageBreak/>
        <w:t xml:space="preserve">Ponujena oprema mora </w:t>
      </w:r>
      <w:r>
        <w:rPr>
          <w:rFonts w:asciiTheme="majorHAnsi" w:eastAsiaTheme="minorEastAsia" w:hAnsiTheme="majorHAnsi"/>
        </w:rPr>
        <w:t xml:space="preserve">biti nova in mora </w:t>
      </w:r>
      <w:r w:rsidRPr="00632722">
        <w:rPr>
          <w:rFonts w:asciiTheme="majorHAnsi" w:eastAsiaTheme="minorEastAsia" w:hAnsiTheme="majorHAnsi"/>
        </w:rPr>
        <w:t xml:space="preserve">ustrezati vsem tehničnim </w:t>
      </w:r>
      <w:r>
        <w:rPr>
          <w:rFonts w:asciiTheme="majorHAnsi" w:eastAsiaTheme="minorEastAsia" w:hAnsiTheme="majorHAnsi"/>
        </w:rPr>
        <w:t>zahtevam</w:t>
      </w:r>
      <w:r w:rsidRPr="00632722">
        <w:rPr>
          <w:rFonts w:asciiTheme="majorHAnsi" w:eastAsiaTheme="minorEastAsia" w:hAnsiTheme="majorHAnsi"/>
        </w:rPr>
        <w:t xml:space="preserve"> naročnika in standardom, ki veljajo v EU in v Republiki Sloveniji</w:t>
      </w:r>
      <w:bookmarkEnd w:id="19"/>
      <w:r w:rsidR="00C07829">
        <w:rPr>
          <w:rFonts w:asciiTheme="majorHAnsi" w:eastAsiaTheme="minorEastAsia" w:hAnsiTheme="majorHAnsi"/>
        </w:rPr>
        <w:t xml:space="preserve"> in zahtevam naročnika iz te dokumentacije v zvezi z oddajo javnega naročila</w:t>
      </w:r>
      <w:r w:rsidRPr="00632722">
        <w:rPr>
          <w:rFonts w:asciiTheme="majorHAnsi" w:eastAsiaTheme="minorEastAsia" w:hAnsiTheme="majorHAnsi"/>
        </w:rPr>
        <w:t>.</w:t>
      </w:r>
    </w:p>
    <w:p w14:paraId="45EB18CF" w14:textId="77777777" w:rsidR="00C07829" w:rsidRDefault="00C07829" w:rsidP="007A1171">
      <w:pPr>
        <w:spacing w:line="276" w:lineRule="auto"/>
        <w:ind w:left="284"/>
        <w:jc w:val="both"/>
        <w:rPr>
          <w:rFonts w:asciiTheme="majorHAnsi" w:eastAsiaTheme="minorEastAsia" w:hAnsiTheme="majorHAnsi"/>
        </w:rPr>
      </w:pPr>
    </w:p>
    <w:p w14:paraId="5BD92721" w14:textId="4FCC3E82" w:rsidR="00C07829" w:rsidRPr="00C07829" w:rsidRDefault="00C07829" w:rsidP="007A1171">
      <w:pPr>
        <w:spacing w:line="276" w:lineRule="auto"/>
        <w:ind w:left="284"/>
        <w:jc w:val="both"/>
        <w:rPr>
          <w:rFonts w:asciiTheme="majorHAnsi" w:eastAsiaTheme="minorEastAsia" w:hAnsiTheme="majorHAnsi"/>
        </w:rPr>
      </w:pPr>
      <w:r w:rsidRPr="00C07829">
        <w:rPr>
          <w:rFonts w:asciiTheme="majorHAnsi" w:eastAsiaTheme="minorEastAsia" w:hAnsiTheme="majorHAnsi"/>
        </w:rPr>
        <w:t xml:space="preserve">Ponudnik za tehnologijo kuhinje na </w:t>
      </w:r>
      <w:proofErr w:type="spellStart"/>
      <w:r w:rsidRPr="00C07829">
        <w:rPr>
          <w:rFonts w:asciiTheme="majorHAnsi" w:eastAsiaTheme="minorEastAsia" w:hAnsiTheme="majorHAnsi"/>
        </w:rPr>
        <w:t>Obr</w:t>
      </w:r>
      <w:proofErr w:type="spellEnd"/>
      <w:r w:rsidRPr="00C07829">
        <w:rPr>
          <w:rFonts w:asciiTheme="majorHAnsi" w:eastAsiaTheme="minorEastAsia" w:hAnsiTheme="majorHAnsi"/>
        </w:rPr>
        <w:t>. Popisi del vpišejo opremo, ki jo ponujajo</w:t>
      </w:r>
      <w:r>
        <w:rPr>
          <w:rFonts w:asciiTheme="majorHAnsi" w:eastAsiaTheme="minorEastAsia" w:hAnsiTheme="majorHAnsi"/>
        </w:rPr>
        <w:t>,</w:t>
      </w:r>
      <w:r w:rsidRPr="00C07829">
        <w:rPr>
          <w:rFonts w:asciiTheme="majorHAnsi" w:eastAsiaTheme="minorEastAsia" w:hAnsiTheme="majorHAnsi"/>
        </w:rPr>
        <w:t xml:space="preserve"> na nedvoumen način (proizvajalec, tip, model</w:t>
      </w:r>
      <w:r>
        <w:rPr>
          <w:rFonts w:asciiTheme="majorHAnsi" w:eastAsiaTheme="minorEastAsia" w:hAnsiTheme="majorHAnsi"/>
        </w:rPr>
        <w:t>, kataloška oznaka ipd.</w:t>
      </w:r>
      <w:r w:rsidRPr="00C07829">
        <w:rPr>
          <w:rFonts w:asciiTheme="majorHAnsi" w:eastAsiaTheme="minorEastAsia" w:hAnsiTheme="majorHAnsi"/>
        </w:rPr>
        <w:t>; stolpec F).</w:t>
      </w:r>
    </w:p>
    <w:p w14:paraId="07706E46" w14:textId="77777777" w:rsidR="007A1171" w:rsidRPr="00632722" w:rsidRDefault="007A1171" w:rsidP="007A1171">
      <w:pPr>
        <w:spacing w:line="276" w:lineRule="auto"/>
        <w:ind w:left="284"/>
        <w:jc w:val="both"/>
        <w:rPr>
          <w:rFonts w:asciiTheme="majorHAnsi" w:eastAsiaTheme="minorEastAsia" w:hAnsiTheme="majorHAnsi"/>
        </w:rPr>
      </w:pPr>
    </w:p>
    <w:p w14:paraId="7F431525" w14:textId="77777777" w:rsidR="007A1171" w:rsidRPr="00B60264" w:rsidRDefault="007A1171" w:rsidP="007A117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B8F229A" w14:textId="77777777" w:rsidR="007A1171" w:rsidRPr="00632722" w:rsidRDefault="007A1171" w:rsidP="007A1171">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D2F5904" w14:textId="77777777" w:rsidR="007A1171" w:rsidRPr="00632722" w:rsidRDefault="007A1171" w:rsidP="007A1171">
      <w:pPr>
        <w:spacing w:line="276" w:lineRule="auto"/>
        <w:ind w:left="284"/>
        <w:jc w:val="both"/>
        <w:rPr>
          <w:rFonts w:asciiTheme="majorHAnsi" w:eastAsiaTheme="minorEastAsia" w:hAnsiTheme="majorHAnsi"/>
        </w:rPr>
      </w:pPr>
    </w:p>
    <w:p w14:paraId="2C76DDF3" w14:textId="328EFDBA" w:rsidR="007A1171" w:rsidRDefault="007A1171" w:rsidP="007A1171">
      <w:pPr>
        <w:spacing w:line="276" w:lineRule="auto"/>
        <w:ind w:left="284"/>
        <w:jc w:val="both"/>
        <w:rPr>
          <w:rFonts w:asciiTheme="majorHAnsi" w:eastAsiaTheme="minorEastAsia" w:hAnsiTheme="majorHAnsi"/>
          <w:highlight w:val="yellow"/>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w:t>
      </w:r>
      <w:proofErr w:type="spellStart"/>
      <w:r w:rsidR="00C07829" w:rsidRPr="00C07829">
        <w:rPr>
          <w:rFonts w:asciiTheme="majorHAnsi" w:eastAsiaTheme="minorEastAsia" w:hAnsiTheme="majorHAnsi"/>
          <w:b/>
          <w:bCs/>
        </w:rPr>
        <w:t>Obr</w:t>
      </w:r>
      <w:proofErr w:type="spellEnd"/>
      <w:r w:rsidR="00C07829" w:rsidRPr="00C07829">
        <w:rPr>
          <w:rFonts w:asciiTheme="majorHAnsi" w:eastAsiaTheme="minorEastAsia" w:hAnsiTheme="majorHAnsi"/>
          <w:b/>
          <w:bCs/>
        </w:rPr>
        <w:t>. Popisi del</w:t>
      </w:r>
      <w:r w:rsidR="00C07829">
        <w:rPr>
          <w:rFonts w:asciiTheme="majorHAnsi" w:eastAsiaTheme="minorEastAsia" w:hAnsiTheme="majorHAnsi"/>
        </w:rPr>
        <w:t xml:space="preserve">. </w:t>
      </w:r>
    </w:p>
    <w:p w14:paraId="672D718A" w14:textId="77777777" w:rsidR="007A1171" w:rsidRPr="004B3BF3" w:rsidRDefault="007A1171" w:rsidP="007A1171">
      <w:pPr>
        <w:spacing w:line="276" w:lineRule="auto"/>
        <w:jc w:val="both"/>
        <w:rPr>
          <w:rFonts w:asciiTheme="majorHAnsi" w:eastAsiaTheme="minorEastAsia" w:hAnsiTheme="majorHAnsi"/>
          <w:highlight w:val="yellow"/>
        </w:rPr>
      </w:pPr>
    </w:p>
    <w:p w14:paraId="5569B929" w14:textId="2F053B44" w:rsidR="007A1171" w:rsidRPr="006717A9" w:rsidRDefault="007A1171" w:rsidP="007A1171">
      <w:pPr>
        <w:spacing w:line="276" w:lineRule="auto"/>
        <w:ind w:left="284"/>
        <w:jc w:val="both"/>
        <w:rPr>
          <w:rFonts w:asciiTheme="majorHAnsi" w:eastAsiaTheme="minorEastAsia" w:hAnsiTheme="majorHAnsi"/>
        </w:rPr>
      </w:pPr>
      <w:r w:rsidRPr="006717A9">
        <w:rPr>
          <w:rFonts w:asciiTheme="majorHAnsi" w:eastAsiaTheme="minorEastAsia" w:hAnsiTheme="majorHAnsi"/>
        </w:rPr>
        <w:t xml:space="preserve">Naročnik lahko ponudnika v fazi pregleda in ocenjevanja ponudb pozove k predložitvi tehnične dokumentacije za </w:t>
      </w:r>
      <w:r w:rsidR="00C07829">
        <w:rPr>
          <w:rFonts w:asciiTheme="majorHAnsi" w:eastAsiaTheme="minorEastAsia" w:hAnsiTheme="majorHAnsi"/>
        </w:rPr>
        <w:t xml:space="preserve">tehnologijo kuhinje – za </w:t>
      </w:r>
      <w:r w:rsidRPr="006717A9">
        <w:rPr>
          <w:rFonts w:asciiTheme="majorHAnsi" w:eastAsiaTheme="minorEastAsia" w:hAnsiTheme="majorHAnsi"/>
        </w:rPr>
        <w:t xml:space="preserve">vsako ponujeno opremo (npr. katalogi, tehnični opisi, tehnološki listi, risbe). V primeru, da ta tehnična dokumentacija (npr. katalogi) zajema variantne produkte oz. različno opremo, bo moral ponudnik jasno in pregledno označiti opremo, ki jo ponuja. </w:t>
      </w:r>
    </w:p>
    <w:p w14:paraId="1C71339A" w14:textId="77777777" w:rsidR="007A1171" w:rsidRDefault="007A1171" w:rsidP="00680005">
      <w:pPr>
        <w:spacing w:line="276" w:lineRule="auto"/>
        <w:ind w:left="284"/>
        <w:jc w:val="both"/>
        <w:outlineLvl w:val="0"/>
        <w:rPr>
          <w:rFonts w:asciiTheme="majorHAnsi" w:hAnsiTheme="majorHAnsi"/>
          <w:bCs/>
        </w:rPr>
      </w:pPr>
    </w:p>
    <w:p w14:paraId="1F3F13DF" w14:textId="77777777" w:rsidR="007A1171" w:rsidRDefault="007A1171" w:rsidP="00680005">
      <w:pPr>
        <w:spacing w:line="276" w:lineRule="auto"/>
        <w:ind w:left="284"/>
        <w:jc w:val="both"/>
        <w:outlineLvl w:val="0"/>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24B2B89F" w14:textId="77777777" w:rsidR="002D6D85" w:rsidRPr="00843ED0" w:rsidRDefault="002D6D85" w:rsidP="002D6D85">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77616D9F" w14:textId="77777777" w:rsidR="002D6D85" w:rsidRDefault="002D6D85" w:rsidP="002D6D85">
      <w:pPr>
        <w:spacing w:line="276" w:lineRule="auto"/>
        <w:ind w:left="284"/>
        <w:jc w:val="both"/>
        <w:rPr>
          <w:rFonts w:asciiTheme="majorHAnsi" w:hAnsiTheme="majorHAnsi"/>
        </w:rPr>
      </w:pPr>
    </w:p>
    <w:p w14:paraId="6FB76000" w14:textId="77777777" w:rsidR="002D6D85" w:rsidRDefault="002D6D85" w:rsidP="002D6D85">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8EAC7EC" w14:textId="77777777" w:rsidR="002D6D85" w:rsidRDefault="002D6D85" w:rsidP="002D6D85">
      <w:pPr>
        <w:spacing w:line="276" w:lineRule="auto"/>
        <w:ind w:left="284"/>
        <w:jc w:val="both"/>
        <w:rPr>
          <w:rFonts w:asciiTheme="majorHAnsi" w:hAnsiTheme="majorHAnsi"/>
        </w:rPr>
      </w:pPr>
    </w:p>
    <w:p w14:paraId="1204A68B" w14:textId="77777777" w:rsidR="002D6D85" w:rsidRPr="00843ED0" w:rsidRDefault="002D6D85" w:rsidP="002D6D85">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5775D4FF" w14:textId="77777777" w:rsidR="002D6D85" w:rsidRDefault="002D6D85" w:rsidP="002D6D85">
      <w:pPr>
        <w:spacing w:line="276" w:lineRule="auto"/>
        <w:ind w:left="284"/>
        <w:jc w:val="both"/>
        <w:rPr>
          <w:rFonts w:asciiTheme="majorHAnsi" w:hAnsiTheme="majorHAnsi"/>
        </w:rPr>
      </w:pPr>
    </w:p>
    <w:p w14:paraId="5E7924CF" w14:textId="77777777" w:rsidR="002D6D85" w:rsidRDefault="002D6D85" w:rsidP="002D6D85">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688601CC" w14:textId="77777777" w:rsidR="002D6D85" w:rsidRDefault="002D6D85" w:rsidP="002D6D85">
      <w:pPr>
        <w:spacing w:line="276" w:lineRule="auto"/>
        <w:ind w:left="284"/>
        <w:jc w:val="both"/>
        <w:rPr>
          <w:rFonts w:asciiTheme="majorHAnsi" w:hAnsiTheme="majorHAnsi"/>
        </w:rPr>
      </w:pPr>
    </w:p>
    <w:p w14:paraId="77FFDED3" w14:textId="77777777" w:rsidR="002D6D85" w:rsidRDefault="002D6D85" w:rsidP="002D6D85">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2E143E30" w14:textId="77777777" w:rsidR="002D6D85" w:rsidRPr="007B3153" w:rsidRDefault="002D6D85" w:rsidP="002D6D85">
      <w:pPr>
        <w:spacing w:line="276" w:lineRule="auto"/>
        <w:ind w:left="284"/>
        <w:jc w:val="both"/>
        <w:rPr>
          <w:rFonts w:asciiTheme="majorHAnsi" w:hAnsiTheme="majorHAnsi"/>
        </w:rPr>
      </w:pPr>
    </w:p>
    <w:p w14:paraId="59A282E4" w14:textId="77777777" w:rsidR="002D6D85" w:rsidRDefault="002D6D85" w:rsidP="002D6D8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A843B4C" w14:textId="77777777" w:rsidR="002D6D85" w:rsidRDefault="002D6D85" w:rsidP="002D6D85">
      <w:pPr>
        <w:spacing w:line="276" w:lineRule="auto"/>
        <w:ind w:left="284"/>
        <w:jc w:val="both"/>
        <w:rPr>
          <w:rFonts w:asciiTheme="majorHAnsi" w:hAnsiTheme="majorHAnsi"/>
        </w:rPr>
      </w:pPr>
    </w:p>
    <w:p w14:paraId="4DE39D9D" w14:textId="77777777" w:rsidR="002D6D85" w:rsidRPr="00702339" w:rsidRDefault="002D6D85" w:rsidP="002D6D85">
      <w:pPr>
        <w:spacing w:line="276" w:lineRule="auto"/>
        <w:ind w:left="284"/>
        <w:jc w:val="both"/>
        <w:rPr>
          <w:rFonts w:asciiTheme="majorHAnsi" w:hAnsiTheme="majorHAnsi"/>
        </w:rPr>
      </w:pPr>
      <w:bookmarkStart w:id="20" w:name="_Hlk85686359"/>
      <w:r w:rsidRPr="00F30CBA">
        <w:rPr>
          <w:rFonts w:asciiTheme="majorHAnsi" w:hAnsiTheme="majorHAnsi"/>
        </w:rPr>
        <w:t xml:space="preserve">V primeru, da naročnik prejme več najugodnejših dopustnih ponudb, ki vsebujejo enako skupno ceno v EUR brez DDV, zaokroženo na dve decimalni mesti natančno, bo naročnik izbral </w:t>
      </w:r>
      <w:r w:rsidRPr="00702339">
        <w:rPr>
          <w:rFonts w:asciiTheme="majorHAnsi" w:hAnsiTheme="majorHAnsi"/>
        </w:rPr>
        <w:t xml:space="preserve">ponudbo z žrebom. Žreb bo izveden javno. O datumu in načinu izvedbe žreba, bo naročnik predhodno obvestil ponudnike, ki bodo vključeni v žreb (tj. ponudnike, ki bodo oddali najugodnejše ponudbe). </w:t>
      </w:r>
    </w:p>
    <w:bookmarkEnd w:id="20"/>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1" w:name="_Hlk11305205"/>
      <w:bookmarkStart w:id="22" w:name="_Hlk17203315"/>
      <w:bookmarkStart w:id="2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24" w:name="_Hlk115064649"/>
      <w:bookmarkEnd w:id="21"/>
      <w:bookmarkEnd w:id="2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5546964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60C899D9" w14:textId="77777777" w:rsidR="002D6D85" w:rsidRDefault="0066083E"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C183DCE" w14:textId="77777777" w:rsidR="008F0925" w:rsidRDefault="008F0925" w:rsidP="008F0925">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 xml:space="preserve">Ustrezno bonitetno informacijo </w:t>
      </w:r>
      <w:r>
        <w:rPr>
          <w:rFonts w:asciiTheme="majorHAnsi" w:eastAsia="Trebuchet MS" w:hAnsiTheme="majorHAnsi"/>
        </w:rPr>
        <w:t>(ali druga dokazila za izkazovanje ekonomsko finančnih pogojev, npr. potrdila vseh bank, pri katerih ima odprt TRR; letna poročila)</w:t>
      </w:r>
    </w:p>
    <w:p w14:paraId="24498AD8"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xml:space="preserve">. Referenčni posli gospodarskega subjekta </w:t>
      </w:r>
      <w:r w:rsidRPr="002D6D85">
        <w:rPr>
          <w:rFonts w:asciiTheme="majorHAnsi" w:eastAsia="Trebuchet MS" w:hAnsiTheme="majorHAnsi"/>
        </w:rPr>
        <w:t>(potrjeni s strani naročnika ref. posla)</w:t>
      </w:r>
    </w:p>
    <w:p w14:paraId="15D12F74"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Kadri</w:t>
      </w:r>
    </w:p>
    <w:p w14:paraId="3113A91F" w14:textId="646BC77F"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xml:space="preserve">. Referenčni posli kadrov </w:t>
      </w:r>
      <w:r w:rsidRPr="002D6D85">
        <w:rPr>
          <w:rFonts w:asciiTheme="majorHAnsi" w:eastAsia="Trebuchet MS" w:hAnsiTheme="majorHAnsi"/>
        </w:rPr>
        <w:t>(potrjeni s strani naročnika ref. posla)</w:t>
      </w:r>
    </w:p>
    <w:p w14:paraId="3AD21AE0"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2D6D85">
        <w:rPr>
          <w:rFonts w:asciiTheme="majorHAnsi" w:eastAsia="Trebuchet MS" w:hAnsiTheme="majorHAnsi"/>
          <w:b/>
          <w:bCs/>
        </w:rPr>
        <w:t>Fotokopija veljavne zavarovalne police</w:t>
      </w:r>
    </w:p>
    <w:p w14:paraId="40F08085" w14:textId="4E981107" w:rsidR="002D6D85" w:rsidRPr="00E85F2F"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2D6D85">
        <w:rPr>
          <w:rFonts w:asciiTheme="majorHAnsi" w:eastAsia="Trebuchet MS" w:hAnsiTheme="majorHAnsi"/>
          <w:b/>
          <w:bCs/>
        </w:rPr>
        <w:t>Obr</w:t>
      </w:r>
      <w:proofErr w:type="spellEnd"/>
      <w:r w:rsidRPr="002D6D85">
        <w:rPr>
          <w:rFonts w:asciiTheme="majorHAnsi" w:eastAsia="Trebuchet MS" w:hAnsiTheme="majorHAnsi"/>
          <w:b/>
          <w:bCs/>
        </w:rPr>
        <w:t>. Izjava o skladnosti z UreZeJN-2</w:t>
      </w:r>
    </w:p>
    <w:p w14:paraId="3DE94FDA" w14:textId="76C955F8" w:rsidR="00E85F2F" w:rsidRPr="00E85F2F" w:rsidRDefault="00E85F2F" w:rsidP="002D6D85">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P</w:t>
      </w:r>
      <w:r w:rsidRPr="005E45B6">
        <w:rPr>
          <w:rFonts w:asciiTheme="majorHAnsi" w:hAnsiTheme="majorHAnsi"/>
          <w:b/>
          <w:bCs/>
        </w:rPr>
        <w:t>redlog terminskega plana</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44ACEBCA" w14:textId="5E61AFE4" w:rsidR="00E877C1" w:rsidRDefault="00E877C1"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Potrdilo o udeležbi na ogledu</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01A5392"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Pr>
          <w:rFonts w:asciiTheme="majorHAnsi" w:eastAsia="Trebuchet MS" w:hAnsiTheme="majorHAnsi"/>
        </w:rPr>
        <w:t>br</w:t>
      </w:r>
      <w:proofErr w:type="spellEnd"/>
      <w:r>
        <w:rPr>
          <w:rFonts w:asciiTheme="majorHAnsi" w:eastAsia="Trebuchet MS" w:hAnsiTheme="majorHAnsi"/>
        </w:rPr>
        <w:t xml:space="preserve">. </w:t>
      </w:r>
      <w:r w:rsidRPr="0066083E">
        <w:rPr>
          <w:rFonts w:asciiTheme="majorHAnsi" w:eastAsia="Trebuchet MS" w:hAnsiTheme="majorHAnsi"/>
        </w:rPr>
        <w:t>Vzorec pogodbe</w:t>
      </w:r>
      <w:r>
        <w:rPr>
          <w:rFonts w:asciiTheme="majorHAnsi" w:eastAsia="Trebuchet MS" w:hAnsiTheme="majorHAnsi"/>
        </w:rPr>
        <w:t xml:space="preserve"> o izvedbi javnega naročila, </w:t>
      </w:r>
    </w:p>
    <w:p w14:paraId="2D04CDE0" w14:textId="77777777" w:rsidR="002D6D85" w:rsidRDefault="002D6D85" w:rsidP="002D6D85">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 xml:space="preserve">Posebni pogoji pogodbe- Pogoji gradbenih pogodb za gradbena in inženirska dela, ki jih načrtuje naročnik – Rdeča knjiga, </w:t>
      </w:r>
    </w:p>
    <w:p w14:paraId="2C5AC8F1" w14:textId="77777777" w:rsidR="002D6D85" w:rsidRPr="00F330F3" w:rsidRDefault="002D6D85" w:rsidP="002D6D85">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Splošni pogoji pogodbe - Pogoji gradbenih pogodb za gradbena in inženirska dela, ki jih načrtuje naročnik – Rdeča knjiga, 1999</w:t>
      </w:r>
      <w:r>
        <w:rPr>
          <w:rFonts w:asciiTheme="majorHAnsi" w:eastAsia="Trebuchet MS" w:hAnsiTheme="majorHAnsi"/>
        </w:rPr>
        <w:t>,</w:t>
      </w:r>
    </w:p>
    <w:p w14:paraId="31DB92BA" w14:textId="77777777" w:rsidR="002D6D85" w:rsidRPr="0066083E"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Pr>
          <w:rFonts w:asciiTheme="majorHAnsi" w:eastAsia="Trebuchet MS" w:hAnsiTheme="majorHAnsi"/>
        </w:rPr>
        <w:t>br</w:t>
      </w:r>
      <w:proofErr w:type="spellEnd"/>
      <w:r>
        <w:rPr>
          <w:rFonts w:asciiTheme="majorHAnsi" w:eastAsia="Trebuchet MS" w:hAnsiTheme="majorHAnsi"/>
        </w:rPr>
        <w:t xml:space="preserve">. </w:t>
      </w:r>
      <w:r w:rsidRPr="0066083E">
        <w:rPr>
          <w:rFonts w:asciiTheme="majorHAnsi" w:eastAsia="Trebuchet MS" w:hAnsiTheme="majorHAnsi"/>
        </w:rPr>
        <w:t>Garancija za dobro izvedbo posla</w:t>
      </w:r>
      <w:r>
        <w:rPr>
          <w:rFonts w:asciiTheme="majorHAnsi" w:eastAsia="Trebuchet MS" w:hAnsiTheme="majorHAnsi"/>
        </w:rPr>
        <w:t>,</w:t>
      </w:r>
      <w:r w:rsidRPr="0066083E">
        <w:rPr>
          <w:rFonts w:asciiTheme="majorHAnsi" w:eastAsia="Trebuchet MS" w:hAnsiTheme="majorHAnsi"/>
        </w:rPr>
        <w:t xml:space="preserve"> </w:t>
      </w:r>
    </w:p>
    <w:p w14:paraId="2363857B" w14:textId="77777777" w:rsidR="00E27E00" w:rsidRDefault="002D6D85" w:rsidP="002D6D8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sidR="00E27E00">
        <w:rPr>
          <w:rFonts w:asciiTheme="majorHAnsi" w:eastAsia="Trebuchet MS" w:hAnsiTheme="majorHAnsi"/>
        </w:rPr>
        <w:t>,</w:t>
      </w:r>
    </w:p>
    <w:p w14:paraId="4F98C6DB" w14:textId="4386C65C" w:rsidR="002D6D85" w:rsidRPr="0066083E" w:rsidRDefault="00E27E00" w:rsidP="002D6D85">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Tehnična dokumentacija ponujene opreme (v kolikor ni predložena že v ponudbi)</w:t>
      </w:r>
      <w:r w:rsidR="002D6D85">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3"/>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5E74C58"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2D6D85">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CA31B14" w:rsidR="00110C9C" w:rsidRPr="00204140" w:rsidRDefault="0008021F" w:rsidP="0008021F">
    <w:pPr>
      <w:pStyle w:val="Glava"/>
      <w:tabs>
        <w:tab w:val="center" w:pos="4962"/>
        <w:tab w:val="right" w:pos="9781"/>
      </w:tabs>
      <w:ind w:right="-1188"/>
      <w:jc w:val="center"/>
    </w:pPr>
    <w:r>
      <w:object w:dxaOrig="2412" w:dyaOrig="1571" w14:anchorId="54369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5pt;height:78.7pt">
          <v:imagedata r:id="rId1" o:title=""/>
        </v:shape>
        <o:OLEObject Type="Embed" ProgID="CDraw5" ShapeID="_x0000_i1025" DrawAspect="Content" ObjectID="_1806310773"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C6AF0"/>
    <w:multiLevelType w:val="hybridMultilevel"/>
    <w:tmpl w:val="876CC1EE"/>
    <w:lvl w:ilvl="0" w:tplc="413627C8">
      <w:start w:val="1"/>
      <w:numFmt w:val="decimal"/>
      <w:lvlText w:val="%1."/>
      <w:lvlJc w:val="left"/>
      <w:pPr>
        <w:ind w:left="720" w:hanging="360"/>
      </w:pPr>
    </w:lvl>
    <w:lvl w:ilvl="1" w:tplc="7DDE3D98">
      <w:start w:val="1"/>
      <w:numFmt w:val="decimal"/>
      <w:lvlText w:val="%2."/>
      <w:lvlJc w:val="left"/>
      <w:pPr>
        <w:ind w:left="720" w:hanging="360"/>
      </w:pPr>
    </w:lvl>
    <w:lvl w:ilvl="2" w:tplc="4644F72C">
      <w:start w:val="1"/>
      <w:numFmt w:val="decimal"/>
      <w:lvlText w:val="%3."/>
      <w:lvlJc w:val="left"/>
      <w:pPr>
        <w:ind w:left="720" w:hanging="360"/>
      </w:pPr>
    </w:lvl>
    <w:lvl w:ilvl="3" w:tplc="F22AF8F0">
      <w:start w:val="1"/>
      <w:numFmt w:val="decimal"/>
      <w:lvlText w:val="%4."/>
      <w:lvlJc w:val="left"/>
      <w:pPr>
        <w:ind w:left="720" w:hanging="360"/>
      </w:pPr>
    </w:lvl>
    <w:lvl w:ilvl="4" w:tplc="C5167312">
      <w:start w:val="1"/>
      <w:numFmt w:val="decimal"/>
      <w:lvlText w:val="%5."/>
      <w:lvlJc w:val="left"/>
      <w:pPr>
        <w:ind w:left="720" w:hanging="360"/>
      </w:pPr>
    </w:lvl>
    <w:lvl w:ilvl="5" w:tplc="05C4A56E">
      <w:start w:val="1"/>
      <w:numFmt w:val="decimal"/>
      <w:lvlText w:val="%6."/>
      <w:lvlJc w:val="left"/>
      <w:pPr>
        <w:ind w:left="720" w:hanging="360"/>
      </w:pPr>
    </w:lvl>
    <w:lvl w:ilvl="6" w:tplc="11F2E666">
      <w:start w:val="1"/>
      <w:numFmt w:val="decimal"/>
      <w:lvlText w:val="%7."/>
      <w:lvlJc w:val="left"/>
      <w:pPr>
        <w:ind w:left="720" w:hanging="360"/>
      </w:pPr>
    </w:lvl>
    <w:lvl w:ilvl="7" w:tplc="87ECE9B6">
      <w:start w:val="1"/>
      <w:numFmt w:val="decimal"/>
      <w:lvlText w:val="%8."/>
      <w:lvlJc w:val="left"/>
      <w:pPr>
        <w:ind w:left="720" w:hanging="360"/>
      </w:pPr>
    </w:lvl>
    <w:lvl w:ilvl="8" w:tplc="B21438BE">
      <w:start w:val="1"/>
      <w:numFmt w:val="decimal"/>
      <w:lvlText w:val="%9."/>
      <w:lvlJc w:val="left"/>
      <w:pPr>
        <w:ind w:left="720" w:hanging="36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14F45A0"/>
    <w:multiLevelType w:val="hybridMultilevel"/>
    <w:tmpl w:val="4524C138"/>
    <w:lvl w:ilvl="0" w:tplc="365EFBCC">
      <w:start w:val="1"/>
      <w:numFmt w:val="upp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9"/>
  </w:num>
  <w:num w:numId="3" w16cid:durableId="1573853017">
    <w:abstractNumId w:val="20"/>
  </w:num>
  <w:num w:numId="4" w16cid:durableId="328212076">
    <w:abstractNumId w:val="24"/>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1"/>
  </w:num>
  <w:num w:numId="12" w16cid:durableId="568082000">
    <w:abstractNumId w:val="19"/>
    <w:lvlOverride w:ilvl="0">
      <w:startOverride w:val="1"/>
    </w:lvlOverride>
  </w:num>
  <w:num w:numId="13" w16cid:durableId="2017340507">
    <w:abstractNumId w:val="22"/>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9"/>
  </w:num>
  <w:num w:numId="22" w16cid:durableId="526411603">
    <w:abstractNumId w:val="0"/>
  </w:num>
  <w:num w:numId="23" w16cid:durableId="1352296764">
    <w:abstractNumId w:val="26"/>
  </w:num>
  <w:num w:numId="24" w16cid:durableId="704796660">
    <w:abstractNumId w:val="7"/>
  </w:num>
  <w:num w:numId="25" w16cid:durableId="1522816413">
    <w:abstractNumId w:val="28"/>
  </w:num>
  <w:num w:numId="26" w16cid:durableId="403533522">
    <w:abstractNumId w:val="7"/>
  </w:num>
  <w:num w:numId="27" w16cid:durableId="1216968023">
    <w:abstractNumId w:val="15"/>
  </w:num>
  <w:num w:numId="28" w16cid:durableId="1845046596">
    <w:abstractNumId w:val="7"/>
  </w:num>
  <w:num w:numId="29" w16cid:durableId="1479612219">
    <w:abstractNumId w:val="30"/>
  </w:num>
  <w:num w:numId="30" w16cid:durableId="63799217">
    <w:abstractNumId w:val="17"/>
  </w:num>
  <w:num w:numId="31" w16cid:durableId="1064452816">
    <w:abstractNumId w:val="7"/>
  </w:num>
  <w:num w:numId="32" w16cid:durableId="412094903">
    <w:abstractNumId w:val="27"/>
  </w:num>
  <w:num w:numId="33" w16cid:durableId="1813137213">
    <w:abstractNumId w:val="8"/>
  </w:num>
  <w:num w:numId="34" w16cid:durableId="49766671">
    <w:abstractNumId w:val="2"/>
  </w:num>
  <w:num w:numId="35" w16cid:durableId="137957507">
    <w:abstractNumId w:val="9"/>
  </w:num>
  <w:num w:numId="36" w16cid:durableId="1889100902">
    <w:abstractNumId w:val="25"/>
  </w:num>
  <w:num w:numId="37" w16cid:durableId="1254820440">
    <w:abstractNumId w:val="23"/>
  </w:num>
  <w:num w:numId="38" w16cid:durableId="713886534">
    <w:abstractNumId w:val="13"/>
  </w:num>
  <w:num w:numId="39" w16cid:durableId="427968416">
    <w:abstractNumId w:val="6"/>
  </w:num>
  <w:num w:numId="40" w16cid:durableId="115009259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28E"/>
    <w:rsid w:val="00015C12"/>
    <w:rsid w:val="00017615"/>
    <w:rsid w:val="0002024A"/>
    <w:rsid w:val="000217E8"/>
    <w:rsid w:val="00022EE0"/>
    <w:rsid w:val="00023F0B"/>
    <w:rsid w:val="00024B76"/>
    <w:rsid w:val="000257F0"/>
    <w:rsid w:val="000267BA"/>
    <w:rsid w:val="00026DE0"/>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21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2AA4"/>
    <w:rsid w:val="00163273"/>
    <w:rsid w:val="00163C07"/>
    <w:rsid w:val="00163CE6"/>
    <w:rsid w:val="00164805"/>
    <w:rsid w:val="00164B42"/>
    <w:rsid w:val="00164F65"/>
    <w:rsid w:val="001657FE"/>
    <w:rsid w:val="00167A0C"/>
    <w:rsid w:val="001702AE"/>
    <w:rsid w:val="001713F3"/>
    <w:rsid w:val="00173A07"/>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1CA"/>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57E53"/>
    <w:rsid w:val="0026143C"/>
    <w:rsid w:val="00263B18"/>
    <w:rsid w:val="00265536"/>
    <w:rsid w:val="00265A34"/>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6D7"/>
    <w:rsid w:val="002C5BEB"/>
    <w:rsid w:val="002C5F7D"/>
    <w:rsid w:val="002C6581"/>
    <w:rsid w:val="002C6FAF"/>
    <w:rsid w:val="002C7296"/>
    <w:rsid w:val="002C7450"/>
    <w:rsid w:val="002D3358"/>
    <w:rsid w:val="002D555E"/>
    <w:rsid w:val="002D5928"/>
    <w:rsid w:val="002D6D85"/>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4219"/>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13B6"/>
    <w:rsid w:val="004F329E"/>
    <w:rsid w:val="004F363A"/>
    <w:rsid w:val="004F392C"/>
    <w:rsid w:val="004F3E52"/>
    <w:rsid w:val="004F585A"/>
    <w:rsid w:val="004F71F6"/>
    <w:rsid w:val="004F7AE4"/>
    <w:rsid w:val="005038A1"/>
    <w:rsid w:val="0050419D"/>
    <w:rsid w:val="00504957"/>
    <w:rsid w:val="00505469"/>
    <w:rsid w:val="005058F7"/>
    <w:rsid w:val="00507558"/>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3805"/>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8D2"/>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45B6"/>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7CE"/>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6A4A"/>
    <w:rsid w:val="00680005"/>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667D2"/>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171"/>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27FEB"/>
    <w:rsid w:val="00833204"/>
    <w:rsid w:val="00833A38"/>
    <w:rsid w:val="008343CA"/>
    <w:rsid w:val="0083513F"/>
    <w:rsid w:val="008374F2"/>
    <w:rsid w:val="00840B8F"/>
    <w:rsid w:val="00840C1D"/>
    <w:rsid w:val="00841EBF"/>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5D71"/>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C7B97"/>
    <w:rsid w:val="008D1274"/>
    <w:rsid w:val="008D171D"/>
    <w:rsid w:val="008D2035"/>
    <w:rsid w:val="008D35F3"/>
    <w:rsid w:val="008D379F"/>
    <w:rsid w:val="008D5276"/>
    <w:rsid w:val="008E1CE6"/>
    <w:rsid w:val="008E23B3"/>
    <w:rsid w:val="008E2C61"/>
    <w:rsid w:val="008E3DBE"/>
    <w:rsid w:val="008E5F43"/>
    <w:rsid w:val="008E68A4"/>
    <w:rsid w:val="008E73B0"/>
    <w:rsid w:val="008E7502"/>
    <w:rsid w:val="008E795F"/>
    <w:rsid w:val="008F0289"/>
    <w:rsid w:val="008F0925"/>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0AB"/>
    <w:rsid w:val="00943E2B"/>
    <w:rsid w:val="0094414D"/>
    <w:rsid w:val="00945E61"/>
    <w:rsid w:val="0094665D"/>
    <w:rsid w:val="00951118"/>
    <w:rsid w:val="009513F6"/>
    <w:rsid w:val="0095495E"/>
    <w:rsid w:val="00956724"/>
    <w:rsid w:val="009612B8"/>
    <w:rsid w:val="009619C5"/>
    <w:rsid w:val="0096361F"/>
    <w:rsid w:val="00964434"/>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2021"/>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1FB3"/>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23E"/>
    <w:rsid w:val="00AB1B46"/>
    <w:rsid w:val="00AB2354"/>
    <w:rsid w:val="00AB35D2"/>
    <w:rsid w:val="00AC070D"/>
    <w:rsid w:val="00AC2940"/>
    <w:rsid w:val="00AC3753"/>
    <w:rsid w:val="00AC4462"/>
    <w:rsid w:val="00AC5D57"/>
    <w:rsid w:val="00AC6A9E"/>
    <w:rsid w:val="00AC78AA"/>
    <w:rsid w:val="00AD1A5D"/>
    <w:rsid w:val="00AD1DAD"/>
    <w:rsid w:val="00AD1EF2"/>
    <w:rsid w:val="00AD2145"/>
    <w:rsid w:val="00AD2A8B"/>
    <w:rsid w:val="00AD2F2B"/>
    <w:rsid w:val="00AD3A63"/>
    <w:rsid w:val="00AD3F10"/>
    <w:rsid w:val="00AD4367"/>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3A2"/>
    <w:rsid w:val="00B34EAC"/>
    <w:rsid w:val="00B352FC"/>
    <w:rsid w:val="00B35C15"/>
    <w:rsid w:val="00B439C1"/>
    <w:rsid w:val="00B43EE1"/>
    <w:rsid w:val="00B4415B"/>
    <w:rsid w:val="00B4544A"/>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0B00"/>
    <w:rsid w:val="00B81C8C"/>
    <w:rsid w:val="00B844C5"/>
    <w:rsid w:val="00B84AA3"/>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1448"/>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6277"/>
    <w:rsid w:val="00C06647"/>
    <w:rsid w:val="00C07829"/>
    <w:rsid w:val="00C07FAE"/>
    <w:rsid w:val="00C10DA7"/>
    <w:rsid w:val="00C12326"/>
    <w:rsid w:val="00C13057"/>
    <w:rsid w:val="00C14008"/>
    <w:rsid w:val="00C14517"/>
    <w:rsid w:val="00C1791D"/>
    <w:rsid w:val="00C2196A"/>
    <w:rsid w:val="00C2305E"/>
    <w:rsid w:val="00C23D00"/>
    <w:rsid w:val="00C26440"/>
    <w:rsid w:val="00C26CCE"/>
    <w:rsid w:val="00C27242"/>
    <w:rsid w:val="00C31766"/>
    <w:rsid w:val="00C318D5"/>
    <w:rsid w:val="00C347DF"/>
    <w:rsid w:val="00C40BF1"/>
    <w:rsid w:val="00C4130B"/>
    <w:rsid w:val="00C420E8"/>
    <w:rsid w:val="00C43031"/>
    <w:rsid w:val="00C43AD5"/>
    <w:rsid w:val="00C44A80"/>
    <w:rsid w:val="00C50B0C"/>
    <w:rsid w:val="00C535B7"/>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47E"/>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548"/>
    <w:rsid w:val="00DA6A22"/>
    <w:rsid w:val="00DA703B"/>
    <w:rsid w:val="00DB17CC"/>
    <w:rsid w:val="00DB2106"/>
    <w:rsid w:val="00DB243A"/>
    <w:rsid w:val="00DB267F"/>
    <w:rsid w:val="00DB32D6"/>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3B62"/>
    <w:rsid w:val="00E24D93"/>
    <w:rsid w:val="00E253BA"/>
    <w:rsid w:val="00E26351"/>
    <w:rsid w:val="00E274A4"/>
    <w:rsid w:val="00E27E00"/>
    <w:rsid w:val="00E30605"/>
    <w:rsid w:val="00E35526"/>
    <w:rsid w:val="00E37391"/>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4AE5"/>
    <w:rsid w:val="00E75DB4"/>
    <w:rsid w:val="00E76E11"/>
    <w:rsid w:val="00E774FF"/>
    <w:rsid w:val="00E778EC"/>
    <w:rsid w:val="00E8184E"/>
    <w:rsid w:val="00E82FB7"/>
    <w:rsid w:val="00E847B2"/>
    <w:rsid w:val="00E84A97"/>
    <w:rsid w:val="00E851CE"/>
    <w:rsid w:val="00E85F2F"/>
    <w:rsid w:val="00E85F64"/>
    <w:rsid w:val="00E86603"/>
    <w:rsid w:val="00E86E5E"/>
    <w:rsid w:val="00E874C5"/>
    <w:rsid w:val="00E877C1"/>
    <w:rsid w:val="00E87F6C"/>
    <w:rsid w:val="00E90BE6"/>
    <w:rsid w:val="00E925C5"/>
    <w:rsid w:val="00E93128"/>
    <w:rsid w:val="00E93A55"/>
    <w:rsid w:val="00E941E8"/>
    <w:rsid w:val="00E9502C"/>
    <w:rsid w:val="00E961BC"/>
    <w:rsid w:val="00E96CF5"/>
    <w:rsid w:val="00EA140B"/>
    <w:rsid w:val="00EA3DCC"/>
    <w:rsid w:val="00EA4165"/>
    <w:rsid w:val="00EA4A53"/>
    <w:rsid w:val="00EA518C"/>
    <w:rsid w:val="00EA534A"/>
    <w:rsid w:val="00EA6643"/>
    <w:rsid w:val="00EA6944"/>
    <w:rsid w:val="00EB1B20"/>
    <w:rsid w:val="00EB292D"/>
    <w:rsid w:val="00EB4256"/>
    <w:rsid w:val="00EB42FE"/>
    <w:rsid w:val="00EC1EE6"/>
    <w:rsid w:val="00EC411B"/>
    <w:rsid w:val="00EC4290"/>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50C4"/>
    <w:rsid w:val="00EF7F19"/>
    <w:rsid w:val="00F00CC2"/>
    <w:rsid w:val="00F0121D"/>
    <w:rsid w:val="00F033F8"/>
    <w:rsid w:val="00F048D4"/>
    <w:rsid w:val="00F06608"/>
    <w:rsid w:val="00F06F57"/>
    <w:rsid w:val="00F07461"/>
    <w:rsid w:val="00F07859"/>
    <w:rsid w:val="00F119DC"/>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8429C"/>
    <w:rsid w:val="00F9060B"/>
    <w:rsid w:val="00F9065E"/>
    <w:rsid w:val="00F922D7"/>
    <w:rsid w:val="00F93B51"/>
    <w:rsid w:val="00F952EF"/>
    <w:rsid w:val="00F9599C"/>
    <w:rsid w:val="00F969C8"/>
    <w:rsid w:val="00F97BDE"/>
    <w:rsid w:val="00FA0C71"/>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1EAA"/>
    <w:rsid w:val="00FD372A"/>
    <w:rsid w:val="00FD37A8"/>
    <w:rsid w:val="00FD3BFF"/>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8000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19</Pages>
  <Words>7201</Words>
  <Characters>42891</Characters>
  <Application>Microsoft Office Word</Application>
  <DocSecurity>0</DocSecurity>
  <Lines>357</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49993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8</cp:revision>
  <cp:lastPrinted>2019-08-05T10:16:00Z</cp:lastPrinted>
  <dcterms:created xsi:type="dcterms:W3CDTF">2022-09-29T14:33:00Z</dcterms:created>
  <dcterms:modified xsi:type="dcterms:W3CDTF">2025-04-16T10:13:00Z</dcterms:modified>
  <cp:category/>
</cp:coreProperties>
</file>