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71E55" w14:textId="77777777" w:rsidR="005F02A1" w:rsidRPr="008175C2" w:rsidRDefault="00540116" w:rsidP="002A12DD">
      <w:pPr>
        <w:spacing w:after="0" w:line="240" w:lineRule="auto"/>
        <w:jc w:val="center"/>
        <w:rPr>
          <w:rFonts w:asciiTheme="majorHAnsi" w:hAnsiTheme="majorHAnsi" w:cstheme="majorHAnsi"/>
          <w:b/>
          <w:sz w:val="32"/>
          <w:szCs w:val="32"/>
          <w:lang w:val="sl-SI"/>
        </w:rPr>
      </w:pPr>
      <w:r w:rsidRPr="008175C2">
        <w:rPr>
          <w:rFonts w:asciiTheme="majorHAnsi" w:hAnsiTheme="majorHAnsi" w:cstheme="majorHAnsi"/>
          <w:b/>
          <w:sz w:val="32"/>
          <w:szCs w:val="32"/>
          <w:lang w:val="sl-SI"/>
        </w:rPr>
        <w:t>SPECIFIKACIJE</w:t>
      </w:r>
    </w:p>
    <w:p w14:paraId="48B363B1" w14:textId="77777777" w:rsidR="005D28B6" w:rsidRPr="00A52650" w:rsidRDefault="005D28B6" w:rsidP="002A12DD">
      <w:pPr>
        <w:spacing w:after="0" w:line="240" w:lineRule="auto"/>
        <w:jc w:val="both"/>
        <w:rPr>
          <w:rFonts w:asciiTheme="majorHAnsi" w:hAnsiTheme="majorHAnsi" w:cstheme="majorHAnsi"/>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4A0" w:firstRow="1" w:lastRow="0" w:firstColumn="1" w:lastColumn="0" w:noHBand="0" w:noVBand="1"/>
      </w:tblPr>
      <w:tblGrid>
        <w:gridCol w:w="2689"/>
        <w:gridCol w:w="7006"/>
      </w:tblGrid>
      <w:tr w:rsidR="005D28B6" w:rsidRPr="00A52650" w14:paraId="02C2409A" w14:textId="77777777" w:rsidTr="00196C5E">
        <w:trPr>
          <w:trHeight w:val="170"/>
          <w:jc w:val="center"/>
        </w:trPr>
        <w:tc>
          <w:tcPr>
            <w:tcW w:w="2689" w:type="dxa"/>
            <w:shd w:val="clear" w:color="auto" w:fill="FDB940"/>
            <w:vAlign w:val="center"/>
          </w:tcPr>
          <w:p w14:paraId="25045BB6" w14:textId="77777777" w:rsidR="005D28B6" w:rsidRPr="00A52650" w:rsidRDefault="005D28B6" w:rsidP="00196C5E">
            <w:pPr>
              <w:spacing w:after="0" w:line="240" w:lineRule="auto"/>
              <w:rPr>
                <w:rFonts w:asciiTheme="majorHAnsi" w:hAnsiTheme="majorHAnsi" w:cstheme="majorHAnsi"/>
                <w:b/>
                <w:lang w:val="sl-SI"/>
              </w:rPr>
            </w:pPr>
            <w:r w:rsidRPr="00A52650">
              <w:rPr>
                <w:rFonts w:asciiTheme="majorHAnsi" w:hAnsiTheme="majorHAnsi" w:cstheme="majorHAnsi"/>
                <w:b/>
                <w:lang w:val="sl-SI"/>
              </w:rPr>
              <w:t>Naročnik</w:t>
            </w:r>
          </w:p>
        </w:tc>
        <w:tc>
          <w:tcPr>
            <w:tcW w:w="7006" w:type="dxa"/>
            <w:shd w:val="clear" w:color="auto" w:fill="FFF0D5"/>
          </w:tcPr>
          <w:p w14:paraId="7EDADFE8" w14:textId="77777777" w:rsidR="00A52650" w:rsidRPr="00A52650" w:rsidRDefault="00A52650" w:rsidP="00A52650">
            <w:pPr>
              <w:spacing w:after="0" w:line="240" w:lineRule="auto"/>
              <w:jc w:val="both"/>
              <w:rPr>
                <w:rFonts w:asciiTheme="majorHAnsi" w:hAnsiTheme="majorHAnsi" w:cstheme="majorHAnsi"/>
                <w:b/>
                <w:lang w:val="sl-SI"/>
              </w:rPr>
            </w:pPr>
            <w:r w:rsidRPr="00A52650">
              <w:rPr>
                <w:rFonts w:asciiTheme="majorHAnsi" w:hAnsiTheme="majorHAnsi" w:cstheme="majorHAnsi"/>
                <w:b/>
                <w:lang w:val="sl-SI"/>
              </w:rPr>
              <w:t>Arnes</w:t>
            </w:r>
          </w:p>
          <w:p w14:paraId="2DCCBB0C" w14:textId="77777777" w:rsidR="00A52650" w:rsidRPr="00A52650" w:rsidRDefault="00A52650" w:rsidP="00A52650">
            <w:pPr>
              <w:spacing w:after="0" w:line="240" w:lineRule="auto"/>
              <w:jc w:val="both"/>
              <w:rPr>
                <w:rFonts w:asciiTheme="majorHAnsi" w:hAnsiTheme="majorHAnsi" w:cstheme="majorHAnsi"/>
                <w:b/>
                <w:lang w:val="sl-SI"/>
              </w:rPr>
            </w:pPr>
            <w:r w:rsidRPr="00A52650">
              <w:rPr>
                <w:rFonts w:asciiTheme="majorHAnsi" w:hAnsiTheme="majorHAnsi" w:cstheme="majorHAnsi"/>
                <w:b/>
                <w:lang w:val="sl-SI"/>
              </w:rPr>
              <w:t>Tehnološki park 18</w:t>
            </w:r>
          </w:p>
          <w:p w14:paraId="3F322BAC" w14:textId="22308744" w:rsidR="001C5A88" w:rsidRPr="00A52650" w:rsidRDefault="00A52650" w:rsidP="00A52650">
            <w:pPr>
              <w:spacing w:after="0" w:line="240" w:lineRule="auto"/>
              <w:jc w:val="both"/>
              <w:rPr>
                <w:rFonts w:asciiTheme="majorHAnsi" w:hAnsiTheme="majorHAnsi" w:cstheme="majorHAnsi"/>
                <w:b/>
                <w:lang w:val="sl-SI"/>
              </w:rPr>
            </w:pPr>
            <w:r w:rsidRPr="00A52650">
              <w:rPr>
                <w:rFonts w:asciiTheme="majorHAnsi" w:hAnsiTheme="majorHAnsi" w:cstheme="majorHAnsi"/>
                <w:b/>
                <w:lang w:val="sl-SI"/>
              </w:rPr>
              <w:t>1000 Ljubljana</w:t>
            </w:r>
          </w:p>
        </w:tc>
      </w:tr>
      <w:tr w:rsidR="0054737A" w:rsidRPr="00473C77" w14:paraId="5F9CF296" w14:textId="77777777" w:rsidTr="00196C5E">
        <w:trPr>
          <w:trHeight w:val="170"/>
          <w:jc w:val="center"/>
        </w:trPr>
        <w:tc>
          <w:tcPr>
            <w:tcW w:w="2689" w:type="dxa"/>
            <w:shd w:val="clear" w:color="auto" w:fill="FDB940"/>
            <w:vAlign w:val="center"/>
          </w:tcPr>
          <w:p w14:paraId="7EB0B118" w14:textId="77777777" w:rsidR="0054737A" w:rsidRPr="00473C77" w:rsidRDefault="0054737A" w:rsidP="0054737A">
            <w:pPr>
              <w:spacing w:after="0" w:line="240" w:lineRule="auto"/>
              <w:rPr>
                <w:rFonts w:asciiTheme="majorHAnsi" w:hAnsiTheme="majorHAnsi" w:cstheme="majorHAnsi"/>
                <w:b/>
                <w:lang w:val="sl-SI"/>
              </w:rPr>
            </w:pPr>
            <w:r w:rsidRPr="00473C77">
              <w:rPr>
                <w:rFonts w:asciiTheme="majorHAnsi" w:hAnsiTheme="majorHAnsi" w:cstheme="majorHAnsi"/>
                <w:b/>
                <w:lang w:val="sl-SI"/>
              </w:rPr>
              <w:t>Oznaka javnega naročila</w:t>
            </w:r>
          </w:p>
        </w:tc>
        <w:tc>
          <w:tcPr>
            <w:tcW w:w="7006" w:type="dxa"/>
            <w:shd w:val="clear" w:color="auto" w:fill="FFF0D5"/>
            <w:vAlign w:val="center"/>
          </w:tcPr>
          <w:p w14:paraId="5B86DB6E" w14:textId="5241AE08" w:rsidR="0054737A" w:rsidRPr="00473C77" w:rsidRDefault="0054737A" w:rsidP="0054737A">
            <w:pPr>
              <w:spacing w:after="0" w:line="240" w:lineRule="auto"/>
              <w:rPr>
                <w:rFonts w:asciiTheme="majorHAnsi" w:hAnsiTheme="majorHAnsi" w:cstheme="majorHAnsi"/>
                <w:lang w:val="sl-SI"/>
              </w:rPr>
            </w:pPr>
            <w:r w:rsidRPr="008A0467">
              <w:rPr>
                <w:rFonts w:asciiTheme="majorHAnsi" w:hAnsiTheme="majorHAnsi" w:cstheme="majorHAnsi"/>
                <w:b/>
                <w:sz w:val="24"/>
                <w:szCs w:val="24"/>
                <w:lang w:val="sl-SI"/>
              </w:rPr>
              <w:t xml:space="preserve">DNS – </w:t>
            </w:r>
            <w:r>
              <w:rPr>
                <w:rFonts w:asciiTheme="majorHAnsi" w:hAnsiTheme="majorHAnsi" w:cstheme="majorHAnsi"/>
                <w:b/>
                <w:sz w:val="24"/>
                <w:szCs w:val="24"/>
                <w:lang w:val="sl-SI"/>
              </w:rPr>
              <w:t>Računalniške oprema II.</w:t>
            </w:r>
          </w:p>
        </w:tc>
      </w:tr>
      <w:tr w:rsidR="0054737A" w:rsidRPr="00473C77" w14:paraId="4B3460F5" w14:textId="77777777" w:rsidTr="00196C5E">
        <w:trPr>
          <w:trHeight w:val="170"/>
          <w:jc w:val="center"/>
        </w:trPr>
        <w:tc>
          <w:tcPr>
            <w:tcW w:w="2689" w:type="dxa"/>
            <w:shd w:val="clear" w:color="auto" w:fill="FDB940"/>
            <w:vAlign w:val="center"/>
          </w:tcPr>
          <w:p w14:paraId="2313465A" w14:textId="77777777" w:rsidR="0054737A" w:rsidRPr="00473C77" w:rsidRDefault="0054737A" w:rsidP="0054737A">
            <w:pPr>
              <w:spacing w:after="0" w:line="240" w:lineRule="auto"/>
              <w:rPr>
                <w:rFonts w:asciiTheme="majorHAnsi" w:hAnsiTheme="majorHAnsi" w:cstheme="majorHAnsi"/>
                <w:b/>
                <w:lang w:val="sl-SI"/>
              </w:rPr>
            </w:pPr>
            <w:r w:rsidRPr="00473C77">
              <w:rPr>
                <w:rFonts w:asciiTheme="majorHAnsi" w:hAnsiTheme="majorHAnsi" w:cstheme="majorHAnsi"/>
                <w:b/>
                <w:lang w:val="sl-SI"/>
              </w:rPr>
              <w:t>Predmet javnega naročila</w:t>
            </w:r>
          </w:p>
        </w:tc>
        <w:tc>
          <w:tcPr>
            <w:tcW w:w="7006" w:type="dxa"/>
            <w:shd w:val="clear" w:color="auto" w:fill="FFF0D5"/>
            <w:vAlign w:val="center"/>
          </w:tcPr>
          <w:p w14:paraId="3CBE3855" w14:textId="77777777" w:rsidR="0054737A" w:rsidRPr="008761AC" w:rsidRDefault="0054737A" w:rsidP="0054737A">
            <w:pPr>
              <w:spacing w:after="0" w:line="240" w:lineRule="auto"/>
              <w:jc w:val="both"/>
              <w:rPr>
                <w:rFonts w:asciiTheme="majorHAnsi" w:hAnsiTheme="majorHAnsi" w:cstheme="majorHAnsi"/>
                <w:b/>
                <w:sz w:val="24"/>
                <w:szCs w:val="24"/>
                <w:lang w:val="sl-SI"/>
              </w:rPr>
            </w:pPr>
            <w:r w:rsidRPr="008761AC">
              <w:rPr>
                <w:rFonts w:asciiTheme="majorHAnsi" w:hAnsiTheme="majorHAnsi" w:cstheme="majorHAnsi"/>
                <w:b/>
                <w:sz w:val="24"/>
                <w:szCs w:val="24"/>
                <w:lang w:val="sl-SI"/>
              </w:rPr>
              <w:t>Dinamični nabavni sistem za nakup računalniške opreme.</w:t>
            </w:r>
          </w:p>
          <w:p w14:paraId="6883DD08" w14:textId="77777777" w:rsidR="0054737A" w:rsidRDefault="0054737A" w:rsidP="0054737A">
            <w:pPr>
              <w:spacing w:after="0" w:line="240" w:lineRule="auto"/>
              <w:jc w:val="both"/>
              <w:rPr>
                <w:rFonts w:asciiTheme="majorHAnsi" w:hAnsiTheme="majorHAnsi" w:cstheme="majorHAnsi"/>
                <w:sz w:val="24"/>
                <w:szCs w:val="24"/>
                <w:lang w:val="sl-SI"/>
              </w:rPr>
            </w:pPr>
          </w:p>
          <w:p w14:paraId="56CE80E9" w14:textId="25C3790A" w:rsidR="0054737A" w:rsidRPr="00473C77" w:rsidRDefault="0054737A" w:rsidP="0054737A">
            <w:pPr>
              <w:spacing w:after="0" w:line="240" w:lineRule="auto"/>
              <w:jc w:val="both"/>
              <w:rPr>
                <w:rFonts w:asciiTheme="majorHAnsi" w:hAnsiTheme="majorHAnsi" w:cstheme="majorHAnsi"/>
                <w:b/>
                <w:lang w:val="sl-SI"/>
              </w:rPr>
            </w:pPr>
            <w:r w:rsidRPr="00677DD5">
              <w:rPr>
                <w:rFonts w:asciiTheme="majorHAnsi" w:hAnsiTheme="majorHAnsi" w:cstheme="majorHAnsi"/>
                <w:sz w:val="24"/>
                <w:szCs w:val="24"/>
                <w:lang w:val="sl-SI"/>
              </w:rPr>
              <w:t>Pri oddaji javnega naročila se upoštevajo cilji iz Uredbe o zelenem javnem naročanju (Uradni list RS, št. 51/17, 64/19 in 121/21) pri predmetih tega javnega naročila, kot jih opredeljuje veljavna Uredba o zelenem javnem naročanju.</w:t>
            </w:r>
          </w:p>
        </w:tc>
      </w:tr>
      <w:tr w:rsidR="00280164" w:rsidRPr="00473C77" w14:paraId="44F1776C" w14:textId="77777777" w:rsidTr="00196C5E">
        <w:trPr>
          <w:trHeight w:val="170"/>
          <w:jc w:val="center"/>
        </w:trPr>
        <w:tc>
          <w:tcPr>
            <w:tcW w:w="2689" w:type="dxa"/>
            <w:shd w:val="clear" w:color="auto" w:fill="FDB940"/>
            <w:vAlign w:val="center"/>
          </w:tcPr>
          <w:p w14:paraId="58D4F376" w14:textId="1B95B3CF" w:rsidR="00280164" w:rsidRPr="00473C77" w:rsidRDefault="00280164" w:rsidP="00196C5E">
            <w:pPr>
              <w:spacing w:after="0" w:line="240" w:lineRule="auto"/>
              <w:rPr>
                <w:rFonts w:asciiTheme="majorHAnsi" w:hAnsiTheme="majorHAnsi" w:cstheme="majorHAnsi"/>
                <w:b/>
                <w:lang w:val="sl-SI"/>
              </w:rPr>
            </w:pPr>
            <w:r w:rsidRPr="00473C77">
              <w:rPr>
                <w:rFonts w:asciiTheme="majorHAnsi" w:hAnsiTheme="majorHAnsi" w:cstheme="majorHAnsi"/>
                <w:b/>
                <w:lang w:val="sl-SI"/>
              </w:rPr>
              <w:t xml:space="preserve">Delitev </w:t>
            </w:r>
            <w:r>
              <w:rPr>
                <w:rFonts w:asciiTheme="majorHAnsi" w:hAnsiTheme="majorHAnsi" w:cstheme="majorHAnsi"/>
                <w:b/>
                <w:lang w:val="sl-SI"/>
              </w:rPr>
              <w:t>dinamičnega nabavnega sistema</w:t>
            </w:r>
          </w:p>
        </w:tc>
        <w:tc>
          <w:tcPr>
            <w:tcW w:w="7006" w:type="dxa"/>
            <w:shd w:val="clear" w:color="auto" w:fill="FFF0D5"/>
            <w:vAlign w:val="center"/>
          </w:tcPr>
          <w:p w14:paraId="4AC34DDB" w14:textId="77777777" w:rsidR="0054737A" w:rsidRDefault="0054737A" w:rsidP="0054737A">
            <w:pPr>
              <w:tabs>
                <w:tab w:val="left" w:pos="1791"/>
              </w:tabs>
              <w:spacing w:after="0" w:line="240" w:lineRule="auto"/>
              <w:jc w:val="both"/>
              <w:rPr>
                <w:rFonts w:asciiTheme="majorHAnsi" w:hAnsiTheme="majorHAnsi" w:cstheme="majorHAnsi"/>
                <w:sz w:val="24"/>
                <w:szCs w:val="24"/>
                <w:lang w:val="sl-SI"/>
              </w:rPr>
            </w:pPr>
            <w:r w:rsidRPr="00744BD8">
              <w:rPr>
                <w:rFonts w:asciiTheme="majorHAnsi" w:hAnsiTheme="majorHAnsi" w:cstheme="majorHAnsi"/>
                <w:sz w:val="24"/>
                <w:szCs w:val="24"/>
                <w:lang w:val="sl-SI"/>
              </w:rPr>
              <w:t>Javno naročilo je razdeljeno na kategorije</w:t>
            </w:r>
            <w:r>
              <w:rPr>
                <w:rFonts w:asciiTheme="majorHAnsi" w:hAnsiTheme="majorHAnsi" w:cstheme="majorHAnsi"/>
                <w:sz w:val="24"/>
                <w:szCs w:val="24"/>
                <w:lang w:val="sl-SI"/>
              </w:rPr>
              <w:t xml:space="preserve"> (sklope):</w:t>
            </w:r>
          </w:p>
          <w:p w14:paraId="418EA453" w14:textId="77777777" w:rsidR="0054737A" w:rsidRDefault="0054737A" w:rsidP="0054737A">
            <w:pPr>
              <w:tabs>
                <w:tab w:val="left" w:pos="1791"/>
              </w:tabs>
              <w:spacing w:after="0" w:line="240" w:lineRule="auto"/>
              <w:jc w:val="both"/>
              <w:rPr>
                <w:rFonts w:asciiTheme="majorHAnsi" w:hAnsiTheme="majorHAnsi" w:cstheme="majorHAnsi"/>
                <w:sz w:val="24"/>
                <w:szCs w:val="24"/>
                <w:lang w:val="sl-SI"/>
              </w:rPr>
            </w:pPr>
          </w:p>
          <w:p w14:paraId="1842CEDC" w14:textId="59F57754" w:rsidR="0054737A" w:rsidRPr="00CE2C6B" w:rsidRDefault="0054737A" w:rsidP="0054737A">
            <w:pPr>
              <w:pStyle w:val="ListParagraph"/>
              <w:numPr>
                <w:ilvl w:val="0"/>
                <w:numId w:val="14"/>
              </w:numPr>
              <w:tabs>
                <w:tab w:val="left" w:pos="1791"/>
              </w:tabs>
              <w:spacing w:after="0" w:line="240" w:lineRule="auto"/>
              <w:jc w:val="both"/>
              <w:rPr>
                <w:rFonts w:asciiTheme="majorHAnsi" w:hAnsiTheme="majorHAnsi" w:cstheme="majorHAnsi"/>
                <w:b/>
                <w:sz w:val="24"/>
                <w:szCs w:val="24"/>
                <w:lang w:val="sl-SI"/>
              </w:rPr>
            </w:pPr>
            <w:r w:rsidRPr="00CE2C6B">
              <w:rPr>
                <w:rFonts w:asciiTheme="majorHAnsi" w:hAnsiTheme="majorHAnsi" w:cstheme="majorHAnsi"/>
                <w:b/>
                <w:sz w:val="24"/>
                <w:szCs w:val="24"/>
                <w:lang w:val="sl-SI"/>
              </w:rPr>
              <w:t xml:space="preserve">Kategorija 1: </w:t>
            </w:r>
            <w:r>
              <w:rPr>
                <w:rFonts w:asciiTheme="majorHAnsi" w:hAnsiTheme="majorHAnsi" w:cstheme="majorHAnsi"/>
                <w:b/>
                <w:sz w:val="24"/>
                <w:szCs w:val="24"/>
                <w:lang w:val="sl-SI"/>
              </w:rPr>
              <w:t xml:space="preserve">Računalniki in </w:t>
            </w:r>
            <w:r w:rsidR="00DB6BFC">
              <w:rPr>
                <w:rFonts w:asciiTheme="majorHAnsi" w:hAnsiTheme="majorHAnsi" w:cstheme="majorHAnsi"/>
                <w:b/>
                <w:sz w:val="24"/>
                <w:szCs w:val="24"/>
                <w:lang w:val="sl-SI"/>
              </w:rPr>
              <w:t>zasloni</w:t>
            </w:r>
          </w:p>
          <w:p w14:paraId="56068511" w14:textId="77FE0F0B" w:rsidR="0054737A" w:rsidRPr="00CE2C6B" w:rsidRDefault="0054737A" w:rsidP="0054737A">
            <w:pPr>
              <w:pStyle w:val="ListParagraph"/>
              <w:numPr>
                <w:ilvl w:val="0"/>
                <w:numId w:val="14"/>
              </w:numPr>
              <w:tabs>
                <w:tab w:val="left" w:pos="1791"/>
              </w:tabs>
              <w:spacing w:after="0" w:line="240" w:lineRule="auto"/>
              <w:jc w:val="both"/>
              <w:rPr>
                <w:rFonts w:asciiTheme="majorHAnsi" w:hAnsiTheme="majorHAnsi" w:cstheme="majorHAnsi"/>
                <w:b/>
                <w:sz w:val="24"/>
                <w:szCs w:val="24"/>
                <w:lang w:val="sl-SI"/>
              </w:rPr>
            </w:pPr>
            <w:r w:rsidRPr="00CE2C6B">
              <w:rPr>
                <w:rFonts w:asciiTheme="majorHAnsi" w:hAnsiTheme="majorHAnsi" w:cstheme="majorHAnsi"/>
                <w:b/>
                <w:sz w:val="24"/>
                <w:szCs w:val="24"/>
                <w:lang w:val="sl-SI"/>
              </w:rPr>
              <w:t>Kategorija</w:t>
            </w:r>
            <w:r w:rsidR="00744063">
              <w:rPr>
                <w:rFonts w:asciiTheme="majorHAnsi" w:hAnsiTheme="majorHAnsi" w:cstheme="majorHAnsi"/>
                <w:b/>
                <w:sz w:val="24"/>
                <w:szCs w:val="24"/>
                <w:lang w:val="sl-SI"/>
              </w:rPr>
              <w:t xml:space="preserve"> </w:t>
            </w:r>
            <w:r w:rsidRPr="00CE2C6B">
              <w:rPr>
                <w:rFonts w:asciiTheme="majorHAnsi" w:hAnsiTheme="majorHAnsi" w:cstheme="majorHAnsi"/>
                <w:b/>
                <w:sz w:val="24"/>
                <w:szCs w:val="24"/>
                <w:lang w:val="sl-SI"/>
              </w:rPr>
              <w:t>2: Diskovni sistemi</w:t>
            </w:r>
            <w:r>
              <w:rPr>
                <w:rFonts w:asciiTheme="majorHAnsi" w:hAnsiTheme="majorHAnsi" w:cstheme="majorHAnsi"/>
                <w:b/>
                <w:sz w:val="24"/>
                <w:szCs w:val="24"/>
                <w:lang w:val="sl-SI"/>
              </w:rPr>
              <w:t xml:space="preserve"> in oprema za </w:t>
            </w:r>
            <w:r w:rsidR="00744063">
              <w:rPr>
                <w:rFonts w:asciiTheme="majorHAnsi" w:hAnsiTheme="majorHAnsi" w:cstheme="majorHAnsi"/>
                <w:b/>
                <w:sz w:val="24"/>
                <w:szCs w:val="24"/>
                <w:lang w:val="sl-SI"/>
              </w:rPr>
              <w:t>hr</w:t>
            </w:r>
            <w:r>
              <w:rPr>
                <w:rFonts w:asciiTheme="majorHAnsi" w:hAnsiTheme="majorHAnsi" w:cstheme="majorHAnsi"/>
                <w:b/>
                <w:sz w:val="24"/>
                <w:szCs w:val="24"/>
                <w:lang w:val="sl-SI"/>
              </w:rPr>
              <w:t>ambo podatkov</w:t>
            </w:r>
          </w:p>
          <w:p w14:paraId="7D4F76D9" w14:textId="68941FDD" w:rsidR="0054737A" w:rsidRPr="0054737A" w:rsidRDefault="0054737A" w:rsidP="0054737A">
            <w:pPr>
              <w:pStyle w:val="ListParagraph"/>
              <w:numPr>
                <w:ilvl w:val="0"/>
                <w:numId w:val="14"/>
              </w:numPr>
              <w:tabs>
                <w:tab w:val="left" w:pos="1791"/>
              </w:tabs>
              <w:spacing w:after="0" w:line="240" w:lineRule="auto"/>
              <w:jc w:val="both"/>
              <w:rPr>
                <w:rFonts w:asciiTheme="majorHAnsi" w:hAnsiTheme="majorHAnsi" w:cstheme="majorHAnsi"/>
                <w:b/>
                <w:lang w:val="sl-SI"/>
              </w:rPr>
            </w:pPr>
            <w:r w:rsidRPr="00CE2C6B">
              <w:rPr>
                <w:rFonts w:asciiTheme="majorHAnsi" w:hAnsiTheme="majorHAnsi" w:cstheme="majorHAnsi"/>
                <w:b/>
                <w:sz w:val="24"/>
                <w:szCs w:val="24"/>
                <w:lang w:val="sl-SI"/>
              </w:rPr>
              <w:t>Kategorija 3: Strežniki in strežniške komponente</w:t>
            </w:r>
          </w:p>
          <w:p w14:paraId="7C8CE9C7" w14:textId="15975FB1" w:rsidR="00280164" w:rsidRPr="00473C77" w:rsidRDefault="0054737A" w:rsidP="0054737A">
            <w:pPr>
              <w:pStyle w:val="ListParagraph"/>
              <w:numPr>
                <w:ilvl w:val="0"/>
                <w:numId w:val="14"/>
              </w:numPr>
              <w:tabs>
                <w:tab w:val="left" w:pos="1791"/>
              </w:tabs>
              <w:spacing w:after="0" w:line="240" w:lineRule="auto"/>
              <w:jc w:val="both"/>
              <w:rPr>
                <w:rFonts w:asciiTheme="majorHAnsi" w:hAnsiTheme="majorHAnsi" w:cstheme="majorHAnsi"/>
                <w:b/>
                <w:lang w:val="sl-SI"/>
              </w:rPr>
            </w:pPr>
            <w:r w:rsidRPr="00D62CAE">
              <w:rPr>
                <w:rFonts w:asciiTheme="majorHAnsi" w:hAnsiTheme="majorHAnsi" w:cstheme="majorHAnsi"/>
                <w:b/>
                <w:sz w:val="24"/>
                <w:szCs w:val="24"/>
                <w:lang w:val="sl-SI"/>
              </w:rPr>
              <w:t>Kategorija 4: Licence</w:t>
            </w:r>
          </w:p>
        </w:tc>
      </w:tr>
    </w:tbl>
    <w:p w14:paraId="6F77958E" w14:textId="77777777" w:rsidR="00A218F2" w:rsidRPr="00A52650" w:rsidRDefault="00A218F2" w:rsidP="002A12DD">
      <w:pPr>
        <w:spacing w:after="0" w:line="240" w:lineRule="auto"/>
        <w:jc w:val="both"/>
        <w:rPr>
          <w:rFonts w:asciiTheme="majorHAnsi" w:hAnsiTheme="majorHAnsi" w:cstheme="majorHAnsi"/>
          <w:lang w:val="sl-SI"/>
        </w:rPr>
      </w:pPr>
    </w:p>
    <w:p w14:paraId="59B16172" w14:textId="77777777" w:rsidR="00A218F2" w:rsidRPr="00A52650" w:rsidRDefault="00A218F2" w:rsidP="002A12DD">
      <w:pPr>
        <w:spacing w:after="0" w:line="240" w:lineRule="auto"/>
        <w:jc w:val="both"/>
        <w:rPr>
          <w:rFonts w:asciiTheme="majorHAnsi" w:hAnsiTheme="majorHAnsi" w:cstheme="majorHAnsi"/>
          <w:lang w:val="sl-SI"/>
        </w:rPr>
      </w:pPr>
    </w:p>
    <w:p w14:paraId="1E2FB419" w14:textId="03D9EB47" w:rsidR="00206B12" w:rsidRPr="008175C2" w:rsidRDefault="00604055" w:rsidP="00206B12">
      <w:pPr>
        <w:pStyle w:val="ListParagraph"/>
        <w:numPr>
          <w:ilvl w:val="0"/>
          <w:numId w:val="13"/>
        </w:numPr>
        <w:spacing w:after="120" w:line="240" w:lineRule="auto"/>
        <w:jc w:val="both"/>
        <w:rPr>
          <w:rFonts w:asciiTheme="majorHAnsi" w:hAnsiTheme="majorHAnsi" w:cstheme="majorHAnsi"/>
          <w:b/>
          <w:sz w:val="24"/>
          <w:szCs w:val="24"/>
          <w:lang w:val="sl-SI"/>
        </w:rPr>
      </w:pPr>
      <w:r w:rsidRPr="008175C2">
        <w:rPr>
          <w:rFonts w:asciiTheme="majorHAnsi" w:hAnsiTheme="majorHAnsi" w:cstheme="majorHAnsi"/>
          <w:b/>
          <w:sz w:val="24"/>
          <w:szCs w:val="24"/>
          <w:lang w:val="sl-SI"/>
        </w:rPr>
        <w:t>VRSTA, LASTNOSTI, KAKOVOST IN IZGLED PREDMETA JAVNEGA NAROČILA</w:t>
      </w:r>
      <w:r w:rsidR="00206B12" w:rsidRPr="008175C2">
        <w:rPr>
          <w:rFonts w:asciiTheme="majorHAnsi" w:hAnsiTheme="majorHAnsi" w:cstheme="majorHAnsi"/>
          <w:b/>
          <w:sz w:val="24"/>
          <w:szCs w:val="24"/>
          <w:lang w:val="sl-SI"/>
        </w:rPr>
        <w:t xml:space="preserve"> </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06B12" w:rsidRPr="00206B12" w14:paraId="7566E774" w14:textId="77777777" w:rsidTr="00206B12">
        <w:trPr>
          <w:trHeight w:val="20"/>
          <w:jc w:val="center"/>
        </w:trPr>
        <w:tc>
          <w:tcPr>
            <w:tcW w:w="9694" w:type="dxa"/>
            <w:tcBorders>
              <w:top w:val="single" w:sz="4" w:space="0" w:color="auto"/>
              <w:bottom w:val="single" w:sz="4" w:space="0" w:color="auto"/>
            </w:tcBorders>
            <w:shd w:val="clear" w:color="auto" w:fill="FDB940"/>
            <w:vAlign w:val="center"/>
          </w:tcPr>
          <w:p w14:paraId="24769CB7" w14:textId="6B3ECD2F" w:rsidR="00206B12" w:rsidRPr="00206B12" w:rsidRDefault="00206B12" w:rsidP="00206B12">
            <w:pPr>
              <w:pStyle w:val="NoSpacing"/>
              <w:rPr>
                <w:rFonts w:asciiTheme="majorHAnsi" w:hAnsiTheme="majorHAnsi" w:cstheme="majorHAnsi"/>
                <w:b/>
              </w:rPr>
            </w:pPr>
            <w:r w:rsidRPr="00206B12">
              <w:rPr>
                <w:rFonts w:asciiTheme="majorHAnsi" w:hAnsiTheme="majorHAnsi" w:cstheme="majorHAnsi"/>
                <w:b/>
              </w:rPr>
              <w:t xml:space="preserve">KATEGORIJA 1: </w:t>
            </w:r>
            <w:r w:rsidR="00FB3B39">
              <w:rPr>
                <w:rFonts w:asciiTheme="majorHAnsi" w:hAnsiTheme="majorHAnsi" w:cstheme="majorHAnsi"/>
                <w:b/>
                <w:sz w:val="24"/>
                <w:szCs w:val="24"/>
              </w:rPr>
              <w:t xml:space="preserve">Računalniki in </w:t>
            </w:r>
            <w:r w:rsidR="00DB6BFC">
              <w:rPr>
                <w:rFonts w:asciiTheme="majorHAnsi" w:hAnsiTheme="majorHAnsi" w:cstheme="majorHAnsi"/>
                <w:b/>
                <w:sz w:val="24"/>
                <w:szCs w:val="24"/>
              </w:rPr>
              <w:t>zasloni</w:t>
            </w:r>
          </w:p>
        </w:tc>
      </w:tr>
      <w:tr w:rsidR="00206B12" w:rsidRPr="00A52650" w14:paraId="2C2BBDE6" w14:textId="77777777" w:rsidTr="00206B12">
        <w:trPr>
          <w:trHeight w:val="20"/>
          <w:jc w:val="center"/>
        </w:trPr>
        <w:tc>
          <w:tcPr>
            <w:tcW w:w="9694" w:type="dxa"/>
            <w:tcBorders>
              <w:top w:val="single" w:sz="4" w:space="0" w:color="auto"/>
            </w:tcBorders>
            <w:shd w:val="clear" w:color="auto" w:fill="FFF0D5"/>
            <w:vAlign w:val="center"/>
          </w:tcPr>
          <w:p w14:paraId="3F17F8EC" w14:textId="77777777" w:rsidR="0054737A" w:rsidRPr="0054737A" w:rsidRDefault="0054737A" w:rsidP="0054737A">
            <w:pPr>
              <w:spacing w:after="120" w:line="240" w:lineRule="auto"/>
              <w:jc w:val="both"/>
              <w:rPr>
                <w:rFonts w:asciiTheme="majorHAnsi" w:hAnsiTheme="majorHAnsi"/>
                <w:sz w:val="24"/>
                <w:szCs w:val="24"/>
                <w:lang w:val="sl-SI"/>
              </w:rPr>
            </w:pPr>
            <w:r w:rsidRPr="0054737A">
              <w:rPr>
                <w:rFonts w:asciiTheme="majorHAnsi" w:hAnsiTheme="majorHAnsi"/>
                <w:sz w:val="24"/>
                <w:szCs w:val="24"/>
                <w:lang w:val="sl-SI"/>
              </w:rPr>
              <w:t>Naročnik bo v fazi povpraševanja predvidoma povpraševal po naslednjih vrstah opreme:</w:t>
            </w:r>
          </w:p>
          <w:p w14:paraId="3DC13A18" w14:textId="1DE5950C" w:rsidR="0054737A" w:rsidRPr="0054737A" w:rsidRDefault="0054737A" w:rsidP="0054737A">
            <w:pPr>
              <w:pStyle w:val="ListParagraph"/>
              <w:numPr>
                <w:ilvl w:val="0"/>
                <w:numId w:val="15"/>
              </w:numPr>
              <w:spacing w:after="120" w:line="240" w:lineRule="auto"/>
              <w:ind w:left="714" w:hanging="357"/>
              <w:contextualSpacing w:val="0"/>
              <w:jc w:val="both"/>
              <w:rPr>
                <w:rFonts w:asciiTheme="majorHAnsi" w:hAnsiTheme="majorHAnsi"/>
                <w:sz w:val="24"/>
                <w:szCs w:val="24"/>
                <w:lang w:val="sl-SI"/>
              </w:rPr>
            </w:pPr>
            <w:r>
              <w:rPr>
                <w:rFonts w:asciiTheme="majorHAnsi" w:hAnsiTheme="majorHAnsi"/>
                <w:sz w:val="24"/>
                <w:szCs w:val="24"/>
                <w:lang w:val="sl-SI"/>
              </w:rPr>
              <w:t>o</w:t>
            </w:r>
            <w:r w:rsidRPr="0054737A">
              <w:rPr>
                <w:rFonts w:asciiTheme="majorHAnsi" w:hAnsiTheme="majorHAnsi"/>
                <w:sz w:val="24"/>
                <w:szCs w:val="24"/>
                <w:lang w:val="sl-SI"/>
              </w:rPr>
              <w:t>sebni računalniki, prenosni računalniki</w:t>
            </w:r>
            <w:r>
              <w:rPr>
                <w:rFonts w:asciiTheme="majorHAnsi" w:hAnsiTheme="majorHAnsi"/>
                <w:sz w:val="24"/>
                <w:szCs w:val="24"/>
                <w:lang w:val="sl-SI"/>
              </w:rPr>
              <w:t xml:space="preserve">, </w:t>
            </w:r>
            <w:r w:rsidRPr="0054737A">
              <w:rPr>
                <w:rFonts w:asciiTheme="majorHAnsi" w:hAnsiTheme="majorHAnsi"/>
                <w:sz w:val="24"/>
                <w:szCs w:val="24"/>
                <w:lang w:val="sl-SI"/>
              </w:rPr>
              <w:t>tabličn</w:t>
            </w:r>
            <w:r>
              <w:rPr>
                <w:rFonts w:asciiTheme="majorHAnsi" w:hAnsiTheme="majorHAnsi"/>
                <w:sz w:val="24"/>
                <w:szCs w:val="24"/>
                <w:lang w:val="sl-SI"/>
              </w:rPr>
              <w:t>i računalniki</w:t>
            </w:r>
            <w:r w:rsidR="00C56B8A">
              <w:rPr>
                <w:rFonts w:asciiTheme="majorHAnsi" w:hAnsiTheme="majorHAnsi"/>
                <w:sz w:val="24"/>
                <w:szCs w:val="24"/>
                <w:lang w:val="sl-SI"/>
              </w:rPr>
              <w:t xml:space="preserve"> </w:t>
            </w:r>
            <w:r w:rsidRPr="0054737A">
              <w:rPr>
                <w:rFonts w:asciiTheme="majorHAnsi" w:hAnsiTheme="majorHAnsi"/>
                <w:sz w:val="24"/>
                <w:szCs w:val="24"/>
                <w:lang w:val="sl-SI"/>
              </w:rPr>
              <w:t>in podobna istovrstna oprema;</w:t>
            </w:r>
          </w:p>
          <w:p w14:paraId="7CE53E41" w14:textId="635273A4" w:rsidR="00206B12" w:rsidRPr="006011A2" w:rsidRDefault="0054737A" w:rsidP="00367BB6">
            <w:pPr>
              <w:pStyle w:val="ListParagraph"/>
              <w:numPr>
                <w:ilvl w:val="0"/>
                <w:numId w:val="15"/>
              </w:numPr>
              <w:spacing w:after="120" w:line="240" w:lineRule="auto"/>
              <w:ind w:left="714" w:hanging="357"/>
              <w:contextualSpacing w:val="0"/>
              <w:jc w:val="both"/>
              <w:rPr>
                <w:rFonts w:asciiTheme="majorHAnsi" w:hAnsiTheme="majorHAnsi" w:cstheme="majorHAnsi"/>
                <w:color w:val="FF0000"/>
                <w:lang w:val="sl-SI"/>
              </w:rPr>
            </w:pPr>
            <w:r w:rsidRPr="00367BB6">
              <w:rPr>
                <w:rFonts w:asciiTheme="majorHAnsi" w:hAnsiTheme="majorHAnsi"/>
                <w:sz w:val="24"/>
                <w:szCs w:val="24"/>
                <w:lang w:val="sl-SI"/>
              </w:rPr>
              <w:t>vizualna računalniška oprema, kot so zasloni različnih dimenzij in tehnologij, interaktivni, tudi večfunkcijski zasloni in elektronske table ter podobna istovrstna oprema</w:t>
            </w:r>
            <w:r w:rsidR="00081E4C">
              <w:rPr>
                <w:rFonts w:asciiTheme="majorHAnsi" w:hAnsiTheme="majorHAnsi"/>
                <w:sz w:val="24"/>
                <w:szCs w:val="24"/>
                <w:lang w:val="sl-SI"/>
              </w:rPr>
              <w:t>.</w:t>
            </w:r>
          </w:p>
          <w:p w14:paraId="2B815059" w14:textId="2E0BC52B" w:rsidR="006011A2" w:rsidRDefault="006011A2" w:rsidP="006011A2">
            <w:pPr>
              <w:spacing w:after="120" w:line="240" w:lineRule="auto"/>
              <w:jc w:val="both"/>
              <w:rPr>
                <w:rFonts w:asciiTheme="majorHAnsi" w:hAnsiTheme="majorHAnsi"/>
                <w:bCs/>
                <w:sz w:val="24"/>
                <w:szCs w:val="24"/>
                <w:lang w:val="sl-SI"/>
              </w:rPr>
            </w:pPr>
            <w:r w:rsidRPr="00FB3B39">
              <w:rPr>
                <w:rFonts w:asciiTheme="majorHAnsi" w:hAnsiTheme="majorHAnsi"/>
                <w:bCs/>
                <w:sz w:val="24"/>
                <w:szCs w:val="24"/>
                <w:lang w:val="sl-SI"/>
              </w:rPr>
              <w:t>Natančne specifikacije blaga so predmet posamezne faze povpraševanja, ko naročnik kandidate, ki imajo v posamezni kategoriji odobren dostop do DNS, povabi k oddaji ponudbe.</w:t>
            </w:r>
          </w:p>
          <w:p w14:paraId="1497C60F" w14:textId="77777777" w:rsidR="006011A2" w:rsidRDefault="006011A2" w:rsidP="006011A2">
            <w:pPr>
              <w:spacing w:after="120" w:line="240" w:lineRule="auto"/>
              <w:jc w:val="both"/>
              <w:rPr>
                <w:rFonts w:asciiTheme="majorHAnsi" w:hAnsiTheme="majorHAnsi"/>
                <w:bCs/>
                <w:sz w:val="24"/>
                <w:szCs w:val="24"/>
                <w:lang w:val="sl-SI"/>
              </w:rPr>
            </w:pPr>
          </w:p>
          <w:p w14:paraId="1AF42D98" w14:textId="6D2B463F" w:rsidR="006011A2" w:rsidRPr="006011A2" w:rsidRDefault="006011A2" w:rsidP="006011A2">
            <w:pPr>
              <w:spacing w:after="120" w:line="240" w:lineRule="auto"/>
              <w:jc w:val="both"/>
              <w:rPr>
                <w:rFonts w:asciiTheme="majorHAnsi" w:hAnsiTheme="majorHAnsi"/>
                <w:i/>
                <w:sz w:val="24"/>
                <w:szCs w:val="24"/>
                <w:lang w:val="sl-SI"/>
              </w:rPr>
            </w:pPr>
            <w:r w:rsidRPr="006011A2">
              <w:rPr>
                <w:rFonts w:asciiTheme="majorHAnsi" w:hAnsiTheme="majorHAnsi"/>
                <w:i/>
                <w:sz w:val="24"/>
                <w:szCs w:val="24"/>
                <w:lang w:val="sl-SI"/>
              </w:rPr>
              <w:t xml:space="preserve">V okviru te kategorije naročnik </w:t>
            </w:r>
            <w:r w:rsidRPr="006011A2">
              <w:rPr>
                <w:rFonts w:asciiTheme="majorHAnsi" w:hAnsiTheme="majorHAnsi"/>
                <w:i/>
                <w:sz w:val="24"/>
                <w:szCs w:val="24"/>
                <w:u w:val="single"/>
                <w:lang w:val="sl-SI"/>
              </w:rPr>
              <w:t>ne bo kupoval naslednje opreme</w:t>
            </w:r>
            <w:r w:rsidRPr="006011A2">
              <w:rPr>
                <w:rFonts w:asciiTheme="majorHAnsi" w:hAnsiTheme="majorHAnsi"/>
                <w:i/>
                <w:sz w:val="24"/>
                <w:szCs w:val="24"/>
                <w:lang w:val="sl-SI"/>
              </w:rPr>
              <w:t>:</w:t>
            </w:r>
          </w:p>
          <w:p w14:paraId="24C14603" w14:textId="77777777" w:rsidR="006011A2" w:rsidRDefault="006011A2" w:rsidP="008175C2">
            <w:pPr>
              <w:spacing w:after="120" w:line="240" w:lineRule="auto"/>
              <w:jc w:val="both"/>
              <w:rPr>
                <w:rFonts w:asciiTheme="majorHAnsi" w:hAnsiTheme="majorHAnsi" w:cstheme="majorHAnsi"/>
                <w:i/>
                <w:sz w:val="24"/>
                <w:szCs w:val="24"/>
                <w:lang w:val="sl-SI"/>
              </w:rPr>
            </w:pPr>
            <w:r w:rsidRPr="006011A2">
              <w:rPr>
                <w:rFonts w:asciiTheme="majorHAnsi" w:hAnsiTheme="majorHAnsi" w:cstheme="majorHAnsi"/>
                <w:i/>
                <w:sz w:val="24"/>
                <w:szCs w:val="24"/>
                <w:lang w:val="sl-SI"/>
              </w:rPr>
              <w:t>Računalniške komponente, tipkovnice, miške, podloge, ostala drobna računalniška oprema, tiskalniki in kartuše, audio in video oprema za pisarniške namene, profesionalno audio in video snemalna oprema, video produkcijska oprema, oprema za zajem in obdelavo zvoka.</w:t>
            </w:r>
          </w:p>
          <w:p w14:paraId="3A2EB03C" w14:textId="34B527B6" w:rsidR="00744063" w:rsidRPr="006011A2" w:rsidRDefault="00744063" w:rsidP="008175C2">
            <w:pPr>
              <w:spacing w:after="120" w:line="240" w:lineRule="auto"/>
              <w:jc w:val="both"/>
              <w:rPr>
                <w:rFonts w:asciiTheme="majorHAnsi" w:hAnsiTheme="majorHAnsi" w:cstheme="majorHAnsi"/>
                <w:lang w:val="sl-SI"/>
              </w:rPr>
            </w:pPr>
          </w:p>
        </w:tc>
      </w:tr>
      <w:tr w:rsidR="00206B12" w:rsidRPr="00206B12" w14:paraId="321D52FF" w14:textId="77777777" w:rsidTr="00AC4FD4">
        <w:trPr>
          <w:trHeight w:val="20"/>
          <w:jc w:val="center"/>
        </w:trPr>
        <w:tc>
          <w:tcPr>
            <w:tcW w:w="9694" w:type="dxa"/>
            <w:tcBorders>
              <w:top w:val="single" w:sz="4" w:space="0" w:color="auto"/>
              <w:bottom w:val="single" w:sz="4" w:space="0" w:color="auto"/>
            </w:tcBorders>
            <w:shd w:val="clear" w:color="auto" w:fill="FDB940"/>
            <w:vAlign w:val="center"/>
          </w:tcPr>
          <w:p w14:paraId="4F274F62" w14:textId="6041B03F" w:rsidR="00206B12" w:rsidRPr="00FB3B39" w:rsidRDefault="00206B12" w:rsidP="00FB3B39">
            <w:pPr>
              <w:tabs>
                <w:tab w:val="left" w:pos="1791"/>
              </w:tabs>
              <w:spacing w:after="0" w:line="240" w:lineRule="auto"/>
              <w:jc w:val="both"/>
              <w:rPr>
                <w:rFonts w:asciiTheme="majorHAnsi" w:hAnsiTheme="majorHAnsi" w:cstheme="majorHAnsi"/>
                <w:b/>
              </w:rPr>
            </w:pPr>
            <w:bookmarkStart w:id="0" w:name="_Hlk97839926"/>
            <w:r w:rsidRPr="00FB3B39">
              <w:rPr>
                <w:rFonts w:asciiTheme="majorHAnsi" w:hAnsiTheme="majorHAnsi" w:cstheme="majorHAnsi"/>
                <w:b/>
              </w:rPr>
              <w:lastRenderedPageBreak/>
              <w:t xml:space="preserve">KATEGORIJA 2: </w:t>
            </w:r>
            <w:r w:rsidR="00FB3B39" w:rsidRPr="00FB3B39">
              <w:rPr>
                <w:rFonts w:asciiTheme="majorHAnsi" w:hAnsiTheme="majorHAnsi" w:cstheme="majorHAnsi"/>
                <w:b/>
                <w:sz w:val="24"/>
                <w:szCs w:val="24"/>
                <w:lang w:val="sl-SI"/>
              </w:rPr>
              <w:t>Diskovni sistemi in oprema za hrambo podatkov</w:t>
            </w:r>
          </w:p>
        </w:tc>
      </w:tr>
      <w:bookmarkEnd w:id="0"/>
      <w:tr w:rsidR="00206B12" w:rsidRPr="00A52650" w14:paraId="364449B8" w14:textId="77777777" w:rsidTr="00206B12">
        <w:trPr>
          <w:trHeight w:val="20"/>
          <w:jc w:val="center"/>
        </w:trPr>
        <w:tc>
          <w:tcPr>
            <w:tcW w:w="9694" w:type="dxa"/>
            <w:tcBorders>
              <w:top w:val="single" w:sz="4" w:space="0" w:color="auto"/>
            </w:tcBorders>
            <w:shd w:val="clear" w:color="auto" w:fill="FFF0D5"/>
            <w:vAlign w:val="center"/>
          </w:tcPr>
          <w:p w14:paraId="755B6B71" w14:textId="77777777" w:rsidR="0054737A" w:rsidRPr="001728DD" w:rsidRDefault="0054737A" w:rsidP="0054737A">
            <w:pPr>
              <w:spacing w:after="120" w:line="240" w:lineRule="auto"/>
              <w:jc w:val="both"/>
              <w:rPr>
                <w:rFonts w:asciiTheme="majorHAnsi" w:hAnsiTheme="majorHAnsi"/>
                <w:sz w:val="24"/>
                <w:szCs w:val="24"/>
                <w:lang w:val="sl-SI"/>
              </w:rPr>
            </w:pPr>
            <w:r w:rsidRPr="001728DD">
              <w:rPr>
                <w:rFonts w:asciiTheme="majorHAnsi" w:hAnsiTheme="majorHAnsi"/>
                <w:sz w:val="24"/>
                <w:szCs w:val="24"/>
                <w:lang w:val="sl-SI"/>
              </w:rPr>
              <w:t>Naročnik bo v fazi povpraševanja predvidoma povpraševal po naslednjih vrstah opreme:</w:t>
            </w:r>
          </w:p>
          <w:p w14:paraId="5A81D009" w14:textId="07BF7CF7" w:rsidR="0054737A" w:rsidRPr="001728DD" w:rsidRDefault="0054737A" w:rsidP="0054737A">
            <w:pPr>
              <w:pStyle w:val="ListParagraph"/>
              <w:numPr>
                <w:ilvl w:val="0"/>
                <w:numId w:val="15"/>
              </w:numPr>
              <w:spacing w:after="120" w:line="240" w:lineRule="auto"/>
              <w:ind w:left="714" w:hanging="357"/>
              <w:contextualSpacing w:val="0"/>
              <w:jc w:val="both"/>
              <w:rPr>
                <w:rFonts w:asciiTheme="majorHAnsi" w:hAnsiTheme="majorHAnsi"/>
                <w:sz w:val="24"/>
                <w:szCs w:val="24"/>
                <w:lang w:val="sl-SI"/>
              </w:rPr>
            </w:pPr>
            <w:r w:rsidRPr="001728DD">
              <w:rPr>
                <w:rFonts w:asciiTheme="majorHAnsi" w:hAnsiTheme="majorHAnsi"/>
                <w:sz w:val="24"/>
                <w:szCs w:val="24"/>
                <w:lang w:val="sl-SI"/>
              </w:rPr>
              <w:t>Diskovni sistemi ali diskovna polja različnih tehnologij (npr. SATA, SSD, NVMe), karakteristik in tipov (npr. SAN, NAS, JBOD), tudi ločena ohišja in omare z diski in namenski sistemi za shranjevanje podatkov  ter istovrstna oprema;</w:t>
            </w:r>
          </w:p>
          <w:p w14:paraId="24D711D9" w14:textId="6736B8B3" w:rsidR="0054737A" w:rsidRPr="001728DD" w:rsidRDefault="0054737A" w:rsidP="0054737A">
            <w:pPr>
              <w:pStyle w:val="ListParagraph"/>
              <w:numPr>
                <w:ilvl w:val="0"/>
                <w:numId w:val="15"/>
              </w:numPr>
              <w:spacing w:after="120" w:line="240" w:lineRule="auto"/>
              <w:ind w:left="714" w:hanging="357"/>
              <w:contextualSpacing w:val="0"/>
              <w:jc w:val="both"/>
              <w:rPr>
                <w:rFonts w:asciiTheme="majorHAnsi" w:hAnsiTheme="majorHAnsi"/>
                <w:sz w:val="24"/>
                <w:szCs w:val="24"/>
                <w:lang w:val="sl-SI"/>
              </w:rPr>
            </w:pPr>
            <w:r w:rsidRPr="001728DD">
              <w:rPr>
                <w:rFonts w:asciiTheme="majorHAnsi" w:hAnsiTheme="majorHAnsi"/>
                <w:sz w:val="24"/>
                <w:szCs w:val="24"/>
                <w:lang w:val="sl-SI"/>
              </w:rPr>
              <w:t xml:space="preserve">Sistemi </w:t>
            </w:r>
            <w:r w:rsidR="002178AB">
              <w:rPr>
                <w:rFonts w:asciiTheme="majorHAnsi" w:hAnsiTheme="majorHAnsi"/>
                <w:sz w:val="24"/>
                <w:szCs w:val="24"/>
                <w:lang w:val="sl-SI"/>
              </w:rPr>
              <w:t xml:space="preserve">in komponente </w:t>
            </w:r>
            <w:r w:rsidRPr="001728DD">
              <w:rPr>
                <w:rFonts w:asciiTheme="majorHAnsi" w:hAnsiTheme="majorHAnsi"/>
                <w:sz w:val="24"/>
                <w:szCs w:val="24"/>
                <w:lang w:val="sl-SI"/>
              </w:rPr>
              <w:t>za varnostno kopiranje podatkov in arhiviranje</w:t>
            </w:r>
            <w:r w:rsidR="006011A2">
              <w:rPr>
                <w:rFonts w:asciiTheme="majorHAnsi" w:hAnsiTheme="majorHAnsi"/>
                <w:sz w:val="24"/>
                <w:szCs w:val="24"/>
                <w:lang w:val="sl-SI"/>
              </w:rPr>
              <w:t xml:space="preserve"> </w:t>
            </w:r>
            <w:r w:rsidRPr="001728DD">
              <w:rPr>
                <w:rFonts w:asciiTheme="majorHAnsi" w:hAnsiTheme="majorHAnsi"/>
                <w:sz w:val="24"/>
                <w:szCs w:val="24"/>
                <w:lang w:val="sl-SI"/>
              </w:rPr>
              <w:t xml:space="preserve">ter istovrstna oprema; </w:t>
            </w:r>
          </w:p>
          <w:p w14:paraId="19A03B6D" w14:textId="2ABF25DD" w:rsidR="0054737A" w:rsidRPr="001728DD" w:rsidRDefault="0054737A" w:rsidP="0054737A">
            <w:pPr>
              <w:pStyle w:val="ListParagraph"/>
              <w:numPr>
                <w:ilvl w:val="0"/>
                <w:numId w:val="15"/>
              </w:numPr>
              <w:spacing w:after="120" w:line="240" w:lineRule="auto"/>
              <w:ind w:left="714" w:hanging="357"/>
              <w:contextualSpacing w:val="0"/>
              <w:jc w:val="both"/>
              <w:rPr>
                <w:rFonts w:asciiTheme="majorHAnsi" w:hAnsiTheme="majorHAnsi"/>
                <w:sz w:val="24"/>
                <w:szCs w:val="24"/>
                <w:lang w:val="sl-SI"/>
              </w:rPr>
            </w:pPr>
            <w:r w:rsidRPr="001728DD">
              <w:rPr>
                <w:rFonts w:asciiTheme="majorHAnsi" w:hAnsiTheme="majorHAnsi"/>
                <w:sz w:val="24"/>
                <w:szCs w:val="24"/>
                <w:lang w:val="sl-SI"/>
              </w:rPr>
              <w:t>Predmet nabave bo tudi</w:t>
            </w:r>
            <w:r w:rsidR="006011A2">
              <w:rPr>
                <w:rFonts w:asciiTheme="majorHAnsi" w:hAnsiTheme="majorHAnsi"/>
                <w:sz w:val="24"/>
                <w:szCs w:val="24"/>
                <w:lang w:val="sl-SI"/>
              </w:rPr>
              <w:t xml:space="preserve"> </w:t>
            </w:r>
            <w:r w:rsidRPr="001728DD">
              <w:rPr>
                <w:rFonts w:asciiTheme="majorHAnsi" w:hAnsiTheme="majorHAnsi"/>
                <w:sz w:val="24"/>
                <w:szCs w:val="24"/>
                <w:lang w:val="sl-SI"/>
              </w:rPr>
              <w:t>vzdrževanje</w:t>
            </w:r>
            <w:r w:rsidR="00D37DFB">
              <w:rPr>
                <w:rFonts w:asciiTheme="majorHAnsi" w:hAnsiTheme="majorHAnsi"/>
                <w:sz w:val="24"/>
                <w:szCs w:val="24"/>
                <w:lang w:val="sl-SI"/>
              </w:rPr>
              <w:t>/podpora</w:t>
            </w:r>
            <w:r w:rsidRPr="001728DD">
              <w:rPr>
                <w:rFonts w:asciiTheme="majorHAnsi" w:hAnsiTheme="majorHAnsi"/>
                <w:sz w:val="24"/>
                <w:szCs w:val="24"/>
                <w:lang w:val="sl-SI"/>
              </w:rPr>
              <w:t xml:space="preserve"> diskovnih sistemov, </w:t>
            </w:r>
            <w:r w:rsidR="00741785">
              <w:rPr>
                <w:rFonts w:asciiTheme="majorHAnsi" w:hAnsiTheme="majorHAnsi"/>
                <w:sz w:val="24"/>
                <w:szCs w:val="24"/>
                <w:lang w:val="sl-SI"/>
              </w:rPr>
              <w:t>ki se bo naročala ločeno ali</w:t>
            </w:r>
            <w:r w:rsidRPr="001728DD">
              <w:rPr>
                <w:rFonts w:asciiTheme="majorHAnsi" w:hAnsiTheme="majorHAnsi"/>
                <w:sz w:val="24"/>
                <w:szCs w:val="24"/>
                <w:lang w:val="sl-SI"/>
              </w:rPr>
              <w:t xml:space="preserve"> skupaj s strojno opremo.</w:t>
            </w:r>
          </w:p>
          <w:p w14:paraId="3231A99A" w14:textId="185FB57A" w:rsidR="00206B12" w:rsidRPr="001728DD" w:rsidRDefault="00081E4C" w:rsidP="00206B12">
            <w:pPr>
              <w:spacing w:after="120" w:line="240" w:lineRule="auto"/>
              <w:jc w:val="both"/>
              <w:rPr>
                <w:rFonts w:asciiTheme="majorHAnsi" w:hAnsiTheme="majorHAnsi" w:cstheme="majorHAnsi"/>
                <w:color w:val="FF0000"/>
                <w:sz w:val="24"/>
                <w:szCs w:val="24"/>
                <w:lang w:val="sl-SI"/>
              </w:rPr>
            </w:pPr>
            <w:r w:rsidRPr="00FB3B39">
              <w:rPr>
                <w:rFonts w:asciiTheme="majorHAnsi" w:hAnsiTheme="majorHAnsi"/>
                <w:bCs/>
                <w:sz w:val="24"/>
                <w:szCs w:val="24"/>
                <w:lang w:val="sl-SI"/>
              </w:rPr>
              <w:t>Natančne specifikacije blaga so predmet posamezne faze povpraševanja, ko naročnik kandidate, ki imajo v posamezni kategoriji odobren dostop do DNS, povabi k oddaji ponudbe.</w:t>
            </w:r>
          </w:p>
        </w:tc>
      </w:tr>
      <w:tr w:rsidR="00206B12" w:rsidRPr="00206B12" w14:paraId="751EE153" w14:textId="77777777" w:rsidTr="00AC4FD4">
        <w:trPr>
          <w:trHeight w:val="20"/>
          <w:jc w:val="center"/>
        </w:trPr>
        <w:tc>
          <w:tcPr>
            <w:tcW w:w="9694" w:type="dxa"/>
            <w:tcBorders>
              <w:top w:val="single" w:sz="4" w:space="0" w:color="auto"/>
              <w:bottom w:val="single" w:sz="4" w:space="0" w:color="auto"/>
            </w:tcBorders>
            <w:shd w:val="clear" w:color="auto" w:fill="FDB940"/>
            <w:vAlign w:val="center"/>
          </w:tcPr>
          <w:p w14:paraId="1C25E715" w14:textId="5FC18D24" w:rsidR="00206B12" w:rsidRPr="00206B12" w:rsidRDefault="000A20C3" w:rsidP="00AC4FD4">
            <w:pPr>
              <w:pStyle w:val="NoSpacing"/>
              <w:rPr>
                <w:rFonts w:asciiTheme="majorHAnsi" w:hAnsiTheme="majorHAnsi" w:cstheme="majorHAnsi"/>
                <w:b/>
              </w:rPr>
            </w:pPr>
            <w:r>
              <w:rPr>
                <w:rFonts w:asciiTheme="majorHAnsi" w:hAnsiTheme="majorHAnsi" w:cstheme="majorHAnsi"/>
                <w:b/>
              </w:rPr>
              <w:t>KATEGORIJA</w:t>
            </w:r>
            <w:r w:rsidR="00206B12" w:rsidRPr="00194CA8">
              <w:rPr>
                <w:rFonts w:asciiTheme="majorHAnsi" w:hAnsiTheme="majorHAnsi" w:cstheme="majorHAnsi"/>
                <w:b/>
              </w:rPr>
              <w:t xml:space="preserve"> 3: </w:t>
            </w:r>
            <w:r w:rsidR="00FB3B39" w:rsidRPr="00FB3B39">
              <w:rPr>
                <w:rFonts w:asciiTheme="majorHAnsi" w:hAnsiTheme="majorHAnsi" w:cstheme="majorHAnsi"/>
                <w:b/>
              </w:rPr>
              <w:t>Strežniki in strežniške komponente</w:t>
            </w:r>
          </w:p>
        </w:tc>
      </w:tr>
      <w:tr w:rsidR="00604055" w:rsidRPr="00A52650" w14:paraId="23E2175F" w14:textId="77777777" w:rsidTr="00081E4C">
        <w:trPr>
          <w:trHeight w:val="2785"/>
          <w:jc w:val="center"/>
        </w:trPr>
        <w:tc>
          <w:tcPr>
            <w:tcW w:w="9694" w:type="dxa"/>
            <w:tcBorders>
              <w:top w:val="single" w:sz="4" w:space="0" w:color="auto"/>
            </w:tcBorders>
            <w:shd w:val="clear" w:color="auto" w:fill="FFF0D5"/>
            <w:vAlign w:val="center"/>
          </w:tcPr>
          <w:p w14:paraId="117BEBAD" w14:textId="77777777" w:rsidR="0054737A" w:rsidRPr="00FB3B39" w:rsidRDefault="0054737A" w:rsidP="0054737A">
            <w:pPr>
              <w:spacing w:after="120" w:line="240" w:lineRule="auto"/>
              <w:jc w:val="both"/>
              <w:rPr>
                <w:rFonts w:asciiTheme="majorHAnsi" w:hAnsiTheme="majorHAnsi"/>
                <w:sz w:val="24"/>
                <w:szCs w:val="24"/>
                <w:lang w:val="sl-SI"/>
              </w:rPr>
            </w:pPr>
            <w:r w:rsidRPr="00FB3B39">
              <w:rPr>
                <w:rFonts w:asciiTheme="majorHAnsi" w:hAnsiTheme="majorHAnsi"/>
                <w:sz w:val="24"/>
                <w:szCs w:val="24"/>
                <w:lang w:val="sl-SI"/>
              </w:rPr>
              <w:t>Naročnik bo v fazi povpraševanja predvidoma povpraševal po naslednjih vrstah opreme:</w:t>
            </w:r>
          </w:p>
          <w:p w14:paraId="40B983B1" w14:textId="171960E1" w:rsidR="0054737A" w:rsidRPr="00FB3B39" w:rsidRDefault="0054737A" w:rsidP="0054737A">
            <w:pPr>
              <w:pStyle w:val="ListParagraph"/>
              <w:numPr>
                <w:ilvl w:val="0"/>
                <w:numId w:val="15"/>
              </w:numPr>
              <w:spacing w:after="120" w:line="240" w:lineRule="auto"/>
              <w:ind w:left="714" w:hanging="357"/>
              <w:contextualSpacing w:val="0"/>
              <w:jc w:val="both"/>
              <w:rPr>
                <w:rFonts w:asciiTheme="majorHAnsi" w:hAnsiTheme="majorHAnsi"/>
                <w:sz w:val="24"/>
                <w:szCs w:val="24"/>
                <w:lang w:val="sl-SI"/>
              </w:rPr>
            </w:pPr>
            <w:r w:rsidRPr="00FB3B39">
              <w:rPr>
                <w:rFonts w:asciiTheme="majorHAnsi" w:hAnsiTheme="majorHAnsi"/>
                <w:sz w:val="24"/>
                <w:szCs w:val="24"/>
                <w:lang w:val="sl-SI"/>
              </w:rPr>
              <w:t>Strežniki različnih vrst, konfiguracij in tehnologij za različne namene, strežniška ohišja z moduli za upravljanje</w:t>
            </w:r>
            <w:r w:rsidR="00BB00F3">
              <w:rPr>
                <w:rFonts w:asciiTheme="majorHAnsi" w:hAnsiTheme="majorHAnsi"/>
                <w:sz w:val="24"/>
                <w:szCs w:val="24"/>
                <w:lang w:val="sl-SI"/>
              </w:rPr>
              <w:t xml:space="preserve"> </w:t>
            </w:r>
            <w:r w:rsidRPr="00FB3B39">
              <w:rPr>
                <w:rFonts w:asciiTheme="majorHAnsi" w:hAnsiTheme="majorHAnsi"/>
                <w:sz w:val="24"/>
                <w:szCs w:val="24"/>
                <w:lang w:val="sl-SI"/>
              </w:rPr>
              <w:t>in druga istovrstna oprema</w:t>
            </w:r>
            <w:r w:rsidR="00081E4C">
              <w:rPr>
                <w:rFonts w:asciiTheme="majorHAnsi" w:hAnsiTheme="majorHAnsi"/>
                <w:sz w:val="24"/>
                <w:szCs w:val="24"/>
                <w:lang w:val="sl-SI"/>
              </w:rPr>
              <w:t>;</w:t>
            </w:r>
          </w:p>
          <w:p w14:paraId="681DF121" w14:textId="25E572DB" w:rsidR="00166947" w:rsidRPr="00CA5E24" w:rsidRDefault="0054737A" w:rsidP="00081E4C">
            <w:pPr>
              <w:pStyle w:val="ListParagraph"/>
              <w:numPr>
                <w:ilvl w:val="0"/>
                <w:numId w:val="15"/>
              </w:numPr>
              <w:spacing w:after="120" w:line="240" w:lineRule="auto"/>
              <w:ind w:left="714" w:hanging="357"/>
              <w:contextualSpacing w:val="0"/>
              <w:jc w:val="both"/>
              <w:rPr>
                <w:rFonts w:asciiTheme="majorHAnsi" w:hAnsiTheme="majorHAnsi" w:cstheme="majorHAnsi"/>
                <w:lang w:val="sl-SI"/>
              </w:rPr>
            </w:pPr>
            <w:r w:rsidRPr="00FB3B39">
              <w:rPr>
                <w:rFonts w:asciiTheme="majorHAnsi" w:hAnsiTheme="majorHAnsi"/>
                <w:sz w:val="24"/>
                <w:szCs w:val="24"/>
                <w:lang w:val="sl-SI"/>
              </w:rPr>
              <w:t>Komponente strežniške opreme različnih tehnologij, karakteristik in tipov</w:t>
            </w:r>
            <w:r w:rsidR="00CA5E24">
              <w:rPr>
                <w:rFonts w:asciiTheme="majorHAnsi" w:hAnsiTheme="majorHAnsi"/>
                <w:sz w:val="24"/>
                <w:szCs w:val="24"/>
                <w:lang w:val="sl-SI"/>
              </w:rPr>
              <w:t>;</w:t>
            </w:r>
          </w:p>
          <w:p w14:paraId="6E73F879" w14:textId="679D89BD" w:rsidR="00CA5E24" w:rsidRPr="00CA5E24" w:rsidRDefault="00CA5E24" w:rsidP="00081E4C">
            <w:pPr>
              <w:pStyle w:val="ListParagraph"/>
              <w:numPr>
                <w:ilvl w:val="0"/>
                <w:numId w:val="15"/>
              </w:numPr>
              <w:spacing w:after="120" w:line="240" w:lineRule="auto"/>
              <w:ind w:left="714" w:hanging="357"/>
              <w:contextualSpacing w:val="0"/>
              <w:jc w:val="both"/>
              <w:rPr>
                <w:rFonts w:asciiTheme="majorHAnsi" w:hAnsiTheme="majorHAnsi" w:cstheme="majorHAnsi"/>
                <w:sz w:val="24"/>
                <w:szCs w:val="24"/>
                <w:lang w:val="sl-SI"/>
              </w:rPr>
            </w:pPr>
            <w:r w:rsidRPr="00CA5E24">
              <w:rPr>
                <w:rFonts w:asciiTheme="majorHAnsi" w:hAnsiTheme="majorHAnsi" w:cstheme="majorHAnsi"/>
                <w:sz w:val="24"/>
                <w:szCs w:val="24"/>
                <w:lang w:val="sl-SI"/>
              </w:rPr>
              <w:t>Podaljšanje garancij</w:t>
            </w:r>
            <w:r w:rsidR="008559EE">
              <w:rPr>
                <w:rFonts w:asciiTheme="majorHAnsi" w:hAnsiTheme="majorHAnsi" w:cstheme="majorHAnsi"/>
                <w:sz w:val="24"/>
                <w:szCs w:val="24"/>
                <w:lang w:val="sl-SI"/>
              </w:rPr>
              <w:t xml:space="preserve"> za strežnike</w:t>
            </w:r>
            <w:r w:rsidRPr="00CA5E24">
              <w:rPr>
                <w:rFonts w:asciiTheme="majorHAnsi" w:hAnsiTheme="majorHAnsi" w:cstheme="majorHAnsi"/>
                <w:sz w:val="24"/>
                <w:szCs w:val="24"/>
                <w:lang w:val="sl-SI"/>
              </w:rPr>
              <w:t>.</w:t>
            </w:r>
          </w:p>
          <w:p w14:paraId="54783DA7" w14:textId="349AB4EB" w:rsidR="00081E4C" w:rsidRPr="00081E4C" w:rsidRDefault="00081E4C" w:rsidP="00081E4C">
            <w:pPr>
              <w:spacing w:after="120" w:line="240" w:lineRule="auto"/>
              <w:jc w:val="both"/>
              <w:rPr>
                <w:rFonts w:asciiTheme="majorHAnsi" w:hAnsiTheme="majorHAnsi" w:cstheme="majorHAnsi"/>
                <w:lang w:val="sl-SI"/>
              </w:rPr>
            </w:pPr>
            <w:r w:rsidRPr="00FB3B39">
              <w:rPr>
                <w:rFonts w:asciiTheme="majorHAnsi" w:hAnsiTheme="majorHAnsi"/>
                <w:bCs/>
                <w:sz w:val="24"/>
                <w:szCs w:val="24"/>
                <w:lang w:val="sl-SI"/>
              </w:rPr>
              <w:t>Natančne specifikacije blaga so predmet posamezne faze povpraševanja, ko naročnik kandidate, ki imajo v posamezni kategoriji odobren dostop do DNS, povabi k oddaji ponudbe.</w:t>
            </w:r>
          </w:p>
        </w:tc>
      </w:tr>
      <w:tr w:rsidR="00BA18DC" w:rsidRPr="00206B12" w14:paraId="0AC3F8CA" w14:textId="77777777" w:rsidTr="00081E4C">
        <w:trPr>
          <w:trHeight w:val="432"/>
          <w:jc w:val="center"/>
        </w:trPr>
        <w:tc>
          <w:tcPr>
            <w:tcW w:w="9694" w:type="dxa"/>
            <w:tcBorders>
              <w:top w:val="single" w:sz="4" w:space="0" w:color="auto"/>
              <w:left w:val="single" w:sz="4" w:space="0" w:color="auto"/>
              <w:right w:val="single" w:sz="4" w:space="0" w:color="auto"/>
            </w:tcBorders>
            <w:shd w:val="clear" w:color="auto" w:fill="FDB940"/>
            <w:vAlign w:val="center"/>
          </w:tcPr>
          <w:p w14:paraId="66955AA9" w14:textId="159BF0A1" w:rsidR="00BA18DC" w:rsidRPr="00BA18DC" w:rsidRDefault="00081E4C" w:rsidP="00BA18DC">
            <w:pPr>
              <w:spacing w:after="120"/>
              <w:rPr>
                <w:rFonts w:asciiTheme="majorHAnsi" w:hAnsiTheme="majorHAnsi" w:cstheme="majorHAnsi"/>
                <w:b/>
                <w:lang w:val="sl-SI"/>
              </w:rPr>
            </w:pPr>
            <w:r>
              <w:rPr>
                <w:rFonts w:asciiTheme="majorHAnsi" w:hAnsiTheme="majorHAnsi" w:cstheme="majorHAnsi"/>
                <w:b/>
                <w:lang w:val="sl-SI"/>
              </w:rPr>
              <w:t>K</w:t>
            </w:r>
            <w:r w:rsidR="00BA18DC" w:rsidRPr="00BA18DC">
              <w:rPr>
                <w:rFonts w:asciiTheme="majorHAnsi" w:hAnsiTheme="majorHAnsi" w:cstheme="majorHAnsi"/>
                <w:b/>
                <w:lang w:val="sl-SI"/>
              </w:rPr>
              <w:t xml:space="preserve">ATEGORIJA 4: </w:t>
            </w:r>
            <w:r w:rsidR="00FB3B39" w:rsidRPr="00D62CAE">
              <w:rPr>
                <w:rFonts w:asciiTheme="majorHAnsi" w:hAnsiTheme="majorHAnsi" w:cstheme="majorHAnsi"/>
                <w:b/>
                <w:sz w:val="24"/>
                <w:szCs w:val="24"/>
                <w:lang w:val="sl-SI"/>
              </w:rPr>
              <w:t>Licence</w:t>
            </w:r>
          </w:p>
        </w:tc>
      </w:tr>
      <w:tr w:rsidR="00BA18DC" w:rsidRPr="001C3A56" w14:paraId="02FD2BB4" w14:textId="77777777" w:rsidTr="00BA18DC">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tcPr>
          <w:p w14:paraId="38DABBC9" w14:textId="77777777" w:rsidR="0054737A" w:rsidRPr="00FB3B39" w:rsidRDefault="0054737A" w:rsidP="0054737A">
            <w:pPr>
              <w:spacing w:after="120" w:line="240" w:lineRule="auto"/>
              <w:jc w:val="both"/>
              <w:rPr>
                <w:rFonts w:asciiTheme="majorHAnsi" w:hAnsiTheme="majorHAnsi"/>
                <w:sz w:val="24"/>
                <w:szCs w:val="24"/>
                <w:lang w:val="sl-SI"/>
              </w:rPr>
            </w:pPr>
            <w:r w:rsidRPr="00FB3B39">
              <w:rPr>
                <w:rFonts w:asciiTheme="majorHAnsi" w:hAnsiTheme="majorHAnsi"/>
                <w:sz w:val="24"/>
                <w:szCs w:val="24"/>
                <w:lang w:val="sl-SI"/>
              </w:rPr>
              <w:t>Naročnik bo v fazi povpraševanja predvidoma povpraševal po naslednjih vrstah opreme:</w:t>
            </w:r>
          </w:p>
          <w:p w14:paraId="3A62F306" w14:textId="61AAD017" w:rsidR="0054737A" w:rsidRDefault="0054737A" w:rsidP="0054737A">
            <w:pPr>
              <w:spacing w:after="120" w:line="240" w:lineRule="auto"/>
              <w:jc w:val="both"/>
              <w:rPr>
                <w:rFonts w:asciiTheme="majorHAnsi" w:hAnsiTheme="majorHAnsi"/>
                <w:sz w:val="24"/>
                <w:szCs w:val="24"/>
                <w:lang w:val="sl-SI"/>
              </w:rPr>
            </w:pPr>
            <w:r w:rsidRPr="00FB3B39">
              <w:rPr>
                <w:rFonts w:asciiTheme="majorHAnsi" w:hAnsiTheme="majorHAnsi"/>
                <w:sz w:val="24"/>
                <w:szCs w:val="24"/>
                <w:lang w:val="sl-SI"/>
              </w:rPr>
              <w:t>Nakup, vzdrževanje, podaljšanje vzdrževanja, zakup za določen čas trajanja licence in nadgradnje licenčne programske opreme za:</w:t>
            </w:r>
          </w:p>
          <w:p w14:paraId="6024DFBB" w14:textId="77777777" w:rsidR="00081E4C" w:rsidRPr="00081E4C" w:rsidRDefault="00081E4C" w:rsidP="00081E4C">
            <w:pPr>
              <w:spacing w:after="120" w:line="240" w:lineRule="auto"/>
              <w:jc w:val="both"/>
              <w:rPr>
                <w:rFonts w:asciiTheme="majorHAnsi" w:hAnsiTheme="majorHAnsi"/>
                <w:sz w:val="24"/>
                <w:szCs w:val="24"/>
                <w:lang w:val="sl-SI"/>
              </w:rPr>
            </w:pPr>
            <w:r w:rsidRPr="00081E4C">
              <w:rPr>
                <w:rFonts w:asciiTheme="majorHAnsi" w:hAnsiTheme="majorHAnsi"/>
                <w:sz w:val="24"/>
                <w:szCs w:val="24"/>
                <w:lang w:val="sl-SI"/>
              </w:rPr>
              <w:t>-</w:t>
            </w:r>
            <w:r w:rsidRPr="00081E4C">
              <w:rPr>
                <w:rFonts w:asciiTheme="majorHAnsi" w:hAnsiTheme="majorHAnsi"/>
                <w:sz w:val="24"/>
                <w:szCs w:val="24"/>
                <w:lang w:val="sl-SI"/>
              </w:rPr>
              <w:tab/>
              <w:t>VMware,</w:t>
            </w:r>
          </w:p>
          <w:p w14:paraId="01A7F7AF" w14:textId="77777777" w:rsidR="00081E4C" w:rsidRPr="00081E4C" w:rsidRDefault="00081E4C" w:rsidP="00081E4C">
            <w:pPr>
              <w:spacing w:after="120" w:line="240" w:lineRule="auto"/>
              <w:jc w:val="both"/>
              <w:rPr>
                <w:rFonts w:asciiTheme="majorHAnsi" w:hAnsiTheme="majorHAnsi"/>
                <w:sz w:val="24"/>
                <w:szCs w:val="24"/>
                <w:lang w:val="sl-SI"/>
              </w:rPr>
            </w:pPr>
            <w:r w:rsidRPr="00081E4C">
              <w:rPr>
                <w:rFonts w:asciiTheme="majorHAnsi" w:hAnsiTheme="majorHAnsi"/>
                <w:sz w:val="24"/>
                <w:szCs w:val="24"/>
                <w:lang w:val="sl-SI"/>
              </w:rPr>
              <w:t>-</w:t>
            </w:r>
            <w:r w:rsidRPr="00081E4C">
              <w:rPr>
                <w:rFonts w:asciiTheme="majorHAnsi" w:hAnsiTheme="majorHAnsi"/>
                <w:sz w:val="24"/>
                <w:szCs w:val="24"/>
                <w:lang w:val="sl-SI"/>
              </w:rPr>
              <w:tab/>
              <w:t>Fortinet,</w:t>
            </w:r>
          </w:p>
          <w:p w14:paraId="23D59386" w14:textId="77777777" w:rsidR="00081E4C" w:rsidRPr="00081E4C" w:rsidRDefault="00081E4C" w:rsidP="00081E4C">
            <w:pPr>
              <w:spacing w:after="120" w:line="240" w:lineRule="auto"/>
              <w:jc w:val="both"/>
              <w:rPr>
                <w:rFonts w:asciiTheme="majorHAnsi" w:hAnsiTheme="majorHAnsi"/>
                <w:sz w:val="24"/>
                <w:szCs w:val="24"/>
                <w:lang w:val="sl-SI"/>
              </w:rPr>
            </w:pPr>
            <w:r w:rsidRPr="00081E4C">
              <w:rPr>
                <w:rFonts w:asciiTheme="majorHAnsi" w:hAnsiTheme="majorHAnsi"/>
                <w:sz w:val="24"/>
                <w:szCs w:val="24"/>
                <w:lang w:val="sl-SI"/>
              </w:rPr>
              <w:t>-</w:t>
            </w:r>
            <w:r w:rsidRPr="00081E4C">
              <w:rPr>
                <w:rFonts w:asciiTheme="majorHAnsi" w:hAnsiTheme="majorHAnsi"/>
                <w:sz w:val="24"/>
                <w:szCs w:val="24"/>
                <w:lang w:val="sl-SI"/>
              </w:rPr>
              <w:tab/>
              <w:t>CommVault,</w:t>
            </w:r>
          </w:p>
          <w:p w14:paraId="53892FD5" w14:textId="77777777" w:rsidR="00081E4C" w:rsidRPr="00081E4C" w:rsidRDefault="00081E4C" w:rsidP="00081E4C">
            <w:pPr>
              <w:spacing w:after="120" w:line="240" w:lineRule="auto"/>
              <w:jc w:val="both"/>
              <w:rPr>
                <w:rFonts w:asciiTheme="majorHAnsi" w:hAnsiTheme="majorHAnsi"/>
                <w:sz w:val="24"/>
                <w:szCs w:val="24"/>
                <w:lang w:val="sl-SI"/>
              </w:rPr>
            </w:pPr>
            <w:r w:rsidRPr="00081E4C">
              <w:rPr>
                <w:rFonts w:asciiTheme="majorHAnsi" w:hAnsiTheme="majorHAnsi"/>
                <w:sz w:val="24"/>
                <w:szCs w:val="24"/>
                <w:lang w:val="sl-SI"/>
              </w:rPr>
              <w:t>-</w:t>
            </w:r>
            <w:r w:rsidRPr="00081E4C">
              <w:rPr>
                <w:rFonts w:asciiTheme="majorHAnsi" w:hAnsiTheme="majorHAnsi"/>
                <w:sz w:val="24"/>
                <w:szCs w:val="24"/>
                <w:lang w:val="sl-SI"/>
              </w:rPr>
              <w:tab/>
              <w:t>Atlassian,</w:t>
            </w:r>
          </w:p>
          <w:p w14:paraId="50FCCD8A" w14:textId="77777777" w:rsidR="00081E4C" w:rsidRPr="00081E4C" w:rsidRDefault="00081E4C" w:rsidP="00081E4C">
            <w:pPr>
              <w:spacing w:after="120" w:line="240" w:lineRule="auto"/>
              <w:jc w:val="both"/>
              <w:rPr>
                <w:rFonts w:asciiTheme="majorHAnsi" w:hAnsiTheme="majorHAnsi"/>
                <w:sz w:val="24"/>
                <w:szCs w:val="24"/>
                <w:lang w:val="sl-SI"/>
              </w:rPr>
            </w:pPr>
            <w:r w:rsidRPr="00081E4C">
              <w:rPr>
                <w:rFonts w:asciiTheme="majorHAnsi" w:hAnsiTheme="majorHAnsi"/>
                <w:sz w:val="24"/>
                <w:szCs w:val="24"/>
                <w:lang w:val="sl-SI"/>
              </w:rPr>
              <w:t>-</w:t>
            </w:r>
            <w:r w:rsidRPr="00081E4C">
              <w:rPr>
                <w:rFonts w:asciiTheme="majorHAnsi" w:hAnsiTheme="majorHAnsi"/>
                <w:sz w:val="24"/>
                <w:szCs w:val="24"/>
                <w:lang w:val="sl-SI"/>
              </w:rPr>
              <w:tab/>
              <w:t>RedHat,</w:t>
            </w:r>
          </w:p>
          <w:p w14:paraId="0D66107C" w14:textId="77777777" w:rsidR="00081E4C" w:rsidRPr="00081E4C" w:rsidRDefault="00081E4C" w:rsidP="00081E4C">
            <w:pPr>
              <w:spacing w:after="120" w:line="240" w:lineRule="auto"/>
              <w:jc w:val="both"/>
              <w:rPr>
                <w:rFonts w:asciiTheme="majorHAnsi" w:hAnsiTheme="majorHAnsi"/>
                <w:sz w:val="24"/>
                <w:szCs w:val="24"/>
                <w:lang w:val="sl-SI"/>
              </w:rPr>
            </w:pPr>
            <w:r w:rsidRPr="00081E4C">
              <w:rPr>
                <w:rFonts w:asciiTheme="majorHAnsi" w:hAnsiTheme="majorHAnsi"/>
                <w:sz w:val="24"/>
                <w:szCs w:val="24"/>
                <w:lang w:val="sl-SI"/>
              </w:rPr>
              <w:t>-</w:t>
            </w:r>
            <w:r w:rsidRPr="00081E4C">
              <w:rPr>
                <w:rFonts w:asciiTheme="majorHAnsi" w:hAnsiTheme="majorHAnsi"/>
                <w:sz w:val="24"/>
                <w:szCs w:val="24"/>
                <w:lang w:val="sl-SI"/>
              </w:rPr>
              <w:tab/>
              <w:t>CheckPoint,</w:t>
            </w:r>
          </w:p>
          <w:p w14:paraId="351CE1F3" w14:textId="2FA828E4" w:rsidR="000B2744" w:rsidRDefault="00081E4C" w:rsidP="00081E4C">
            <w:pPr>
              <w:spacing w:after="120" w:line="240" w:lineRule="auto"/>
              <w:jc w:val="both"/>
              <w:rPr>
                <w:rFonts w:asciiTheme="majorHAnsi" w:hAnsiTheme="majorHAnsi"/>
                <w:sz w:val="24"/>
                <w:szCs w:val="24"/>
                <w:lang w:val="sl-SI"/>
              </w:rPr>
            </w:pPr>
            <w:r w:rsidRPr="00081E4C">
              <w:rPr>
                <w:rFonts w:asciiTheme="majorHAnsi" w:hAnsiTheme="majorHAnsi"/>
                <w:sz w:val="24"/>
                <w:szCs w:val="24"/>
                <w:lang w:val="sl-SI"/>
              </w:rPr>
              <w:t>-</w:t>
            </w:r>
            <w:r w:rsidRPr="00081E4C">
              <w:rPr>
                <w:rFonts w:asciiTheme="majorHAnsi" w:hAnsiTheme="majorHAnsi"/>
                <w:sz w:val="24"/>
                <w:szCs w:val="24"/>
                <w:lang w:val="sl-SI"/>
              </w:rPr>
              <w:tab/>
            </w:r>
            <w:proofErr w:type="spellStart"/>
            <w:r w:rsidRPr="00081E4C">
              <w:rPr>
                <w:rFonts w:asciiTheme="majorHAnsi" w:hAnsiTheme="majorHAnsi"/>
                <w:sz w:val="24"/>
                <w:szCs w:val="24"/>
                <w:lang w:val="sl-SI"/>
              </w:rPr>
              <w:t>OnlyOffice</w:t>
            </w:r>
            <w:proofErr w:type="spellEnd"/>
            <w:r w:rsidRPr="00081E4C">
              <w:rPr>
                <w:rFonts w:asciiTheme="majorHAnsi" w:hAnsiTheme="majorHAnsi"/>
                <w:sz w:val="24"/>
                <w:szCs w:val="24"/>
                <w:lang w:val="sl-SI"/>
              </w:rPr>
              <w:t>,</w:t>
            </w:r>
          </w:p>
          <w:p w14:paraId="6135786F" w14:textId="5101D974" w:rsidR="000B2744" w:rsidRPr="00081E4C" w:rsidRDefault="000B2744" w:rsidP="00081E4C">
            <w:pPr>
              <w:spacing w:after="120" w:line="240" w:lineRule="auto"/>
              <w:jc w:val="both"/>
              <w:rPr>
                <w:rFonts w:asciiTheme="majorHAnsi" w:hAnsiTheme="majorHAnsi"/>
                <w:sz w:val="24"/>
                <w:szCs w:val="24"/>
                <w:lang w:val="sl-SI"/>
              </w:rPr>
            </w:pPr>
            <w:r>
              <w:rPr>
                <w:rFonts w:asciiTheme="majorHAnsi" w:hAnsiTheme="majorHAnsi"/>
                <w:sz w:val="24"/>
                <w:szCs w:val="24"/>
                <w:lang w:val="sl-SI"/>
              </w:rPr>
              <w:t>-            SIEM,</w:t>
            </w:r>
          </w:p>
          <w:p w14:paraId="56547633" w14:textId="0F2C3649" w:rsidR="00081E4C" w:rsidRDefault="00081E4C" w:rsidP="00081E4C">
            <w:pPr>
              <w:spacing w:after="120" w:line="240" w:lineRule="auto"/>
              <w:jc w:val="both"/>
              <w:rPr>
                <w:rFonts w:asciiTheme="majorHAnsi" w:hAnsiTheme="majorHAnsi"/>
                <w:sz w:val="24"/>
                <w:szCs w:val="24"/>
                <w:lang w:val="sl-SI"/>
              </w:rPr>
            </w:pPr>
            <w:r w:rsidRPr="00081E4C">
              <w:rPr>
                <w:rFonts w:asciiTheme="majorHAnsi" w:hAnsiTheme="majorHAnsi"/>
                <w:sz w:val="24"/>
                <w:szCs w:val="24"/>
                <w:lang w:val="sl-SI"/>
              </w:rPr>
              <w:t>-</w:t>
            </w:r>
            <w:r w:rsidRPr="00081E4C">
              <w:rPr>
                <w:rFonts w:asciiTheme="majorHAnsi" w:hAnsiTheme="majorHAnsi"/>
                <w:sz w:val="24"/>
                <w:szCs w:val="24"/>
                <w:lang w:val="sl-SI"/>
              </w:rPr>
              <w:tab/>
              <w:t>Zoom.</w:t>
            </w:r>
          </w:p>
          <w:p w14:paraId="2E2B37A8" w14:textId="77777777" w:rsidR="00CA6468" w:rsidRDefault="00CA6468" w:rsidP="00081E4C">
            <w:pPr>
              <w:spacing w:after="120" w:line="240" w:lineRule="auto"/>
              <w:jc w:val="both"/>
              <w:rPr>
                <w:rFonts w:asciiTheme="majorHAnsi" w:hAnsiTheme="majorHAnsi"/>
                <w:sz w:val="24"/>
                <w:szCs w:val="24"/>
                <w:lang w:val="sl-SI"/>
              </w:rPr>
            </w:pPr>
            <w:bookmarkStart w:id="1" w:name="_GoBack"/>
            <w:bookmarkEnd w:id="1"/>
          </w:p>
          <w:p w14:paraId="2648B7A4" w14:textId="2CD7DBE2" w:rsidR="0054737A" w:rsidRDefault="0054737A" w:rsidP="0054737A">
            <w:pPr>
              <w:spacing w:after="0" w:line="240" w:lineRule="auto"/>
              <w:jc w:val="both"/>
              <w:rPr>
                <w:rFonts w:asciiTheme="majorHAnsi" w:hAnsiTheme="majorHAnsi"/>
                <w:sz w:val="24"/>
                <w:szCs w:val="24"/>
                <w:lang w:val="sl-SI"/>
              </w:rPr>
            </w:pPr>
            <w:r w:rsidRPr="00FB3B39">
              <w:rPr>
                <w:rFonts w:asciiTheme="majorHAnsi" w:hAnsiTheme="majorHAnsi"/>
                <w:b/>
                <w:sz w:val="24"/>
                <w:szCs w:val="24"/>
                <w:lang w:val="sl-SI"/>
              </w:rPr>
              <w:t>Opomba:</w:t>
            </w:r>
            <w:r w:rsidRPr="00FB3B39">
              <w:rPr>
                <w:rFonts w:asciiTheme="majorHAnsi" w:hAnsiTheme="majorHAnsi"/>
                <w:sz w:val="24"/>
                <w:szCs w:val="24"/>
                <w:lang w:val="sl-SI"/>
              </w:rPr>
              <w:t xml:space="preserve"> </w:t>
            </w:r>
          </w:p>
          <w:p w14:paraId="4EB9C460" w14:textId="2A9E0E01" w:rsidR="0054737A" w:rsidRDefault="0054737A" w:rsidP="0054737A">
            <w:pPr>
              <w:spacing w:after="0" w:line="240" w:lineRule="auto"/>
              <w:jc w:val="both"/>
              <w:rPr>
                <w:rFonts w:asciiTheme="majorHAnsi" w:hAnsiTheme="majorHAnsi"/>
                <w:sz w:val="24"/>
                <w:szCs w:val="24"/>
                <w:lang w:val="sl-SI"/>
              </w:rPr>
            </w:pPr>
            <w:r w:rsidRPr="00FB3B39">
              <w:rPr>
                <w:rFonts w:asciiTheme="majorHAnsi" w:hAnsiTheme="majorHAnsi"/>
                <w:sz w:val="24"/>
                <w:szCs w:val="24"/>
                <w:lang w:val="sl-SI"/>
              </w:rPr>
              <w:t xml:space="preserve">V kolikor bo naročnik kupoval samo navedeno standardno programsko opremo, jo bo kupil kot povpraševanje v tej kategoriji. </w:t>
            </w:r>
          </w:p>
          <w:p w14:paraId="0C4C5D47" w14:textId="77777777" w:rsidR="004152A8" w:rsidRDefault="004152A8" w:rsidP="0054737A">
            <w:pPr>
              <w:spacing w:after="0" w:line="240" w:lineRule="auto"/>
              <w:jc w:val="both"/>
              <w:rPr>
                <w:rFonts w:asciiTheme="majorHAnsi" w:hAnsiTheme="majorHAnsi"/>
                <w:sz w:val="24"/>
                <w:szCs w:val="24"/>
                <w:lang w:val="sl-SI"/>
              </w:rPr>
            </w:pPr>
          </w:p>
          <w:p w14:paraId="0C8C1083" w14:textId="3ED8DBE1" w:rsidR="002D390A" w:rsidRPr="00FB3B39" w:rsidRDefault="002D390A" w:rsidP="0054737A">
            <w:pPr>
              <w:spacing w:after="0" w:line="240" w:lineRule="auto"/>
              <w:jc w:val="both"/>
              <w:rPr>
                <w:rFonts w:asciiTheme="majorHAnsi" w:hAnsiTheme="majorHAnsi"/>
                <w:sz w:val="24"/>
                <w:szCs w:val="24"/>
                <w:lang w:val="sl-SI"/>
              </w:rPr>
            </w:pPr>
            <w:r>
              <w:rPr>
                <w:rFonts w:asciiTheme="majorHAnsi" w:hAnsiTheme="majorHAnsi"/>
                <w:sz w:val="24"/>
                <w:szCs w:val="24"/>
                <w:lang w:val="sl-SI"/>
              </w:rPr>
              <w:t>V kolikor bo naročnik k</w:t>
            </w:r>
            <w:r w:rsidR="004152A8">
              <w:rPr>
                <w:rFonts w:asciiTheme="majorHAnsi" w:hAnsiTheme="majorHAnsi"/>
                <w:sz w:val="24"/>
                <w:szCs w:val="24"/>
                <w:lang w:val="sl-SI"/>
              </w:rPr>
              <w:t>upoval</w:t>
            </w:r>
            <w:r>
              <w:rPr>
                <w:rFonts w:asciiTheme="majorHAnsi" w:hAnsiTheme="majorHAnsi"/>
                <w:sz w:val="24"/>
                <w:szCs w:val="24"/>
                <w:lang w:val="sl-SI"/>
              </w:rPr>
              <w:t xml:space="preserve"> </w:t>
            </w:r>
            <w:r w:rsidR="004152A8">
              <w:rPr>
                <w:rFonts w:asciiTheme="majorHAnsi" w:hAnsiTheme="majorHAnsi"/>
                <w:sz w:val="24"/>
                <w:szCs w:val="24"/>
                <w:lang w:val="sl-SI"/>
              </w:rPr>
              <w:t xml:space="preserve">navedeno programsko opremo skupaj s strojno opremo, </w:t>
            </w:r>
            <w:r w:rsidR="004152A8" w:rsidRPr="00FB3B39">
              <w:rPr>
                <w:rFonts w:asciiTheme="majorHAnsi" w:hAnsiTheme="majorHAnsi"/>
                <w:sz w:val="24"/>
                <w:szCs w:val="24"/>
                <w:lang w:val="sl-SI"/>
              </w:rPr>
              <w:t>naročnik po njej ne bo povpraševal v okviru tega javnega naročila</w:t>
            </w:r>
            <w:r w:rsidR="004152A8">
              <w:rPr>
                <w:rFonts w:asciiTheme="majorHAnsi" w:hAnsiTheme="majorHAnsi"/>
                <w:sz w:val="24"/>
                <w:szCs w:val="24"/>
                <w:lang w:val="sl-SI"/>
              </w:rPr>
              <w:t>.</w:t>
            </w:r>
          </w:p>
          <w:p w14:paraId="47AF80C0" w14:textId="77777777" w:rsidR="0054737A" w:rsidRPr="00FB3B39" w:rsidRDefault="0054737A" w:rsidP="0054737A">
            <w:pPr>
              <w:spacing w:after="0" w:line="240" w:lineRule="auto"/>
              <w:jc w:val="both"/>
              <w:rPr>
                <w:rFonts w:asciiTheme="majorHAnsi" w:hAnsiTheme="majorHAnsi"/>
                <w:sz w:val="24"/>
                <w:szCs w:val="24"/>
                <w:lang w:val="sl-SI"/>
              </w:rPr>
            </w:pPr>
          </w:p>
          <w:p w14:paraId="7F30AC28" w14:textId="23462EBC" w:rsidR="0054737A" w:rsidRPr="00FB3B39" w:rsidRDefault="0054737A" w:rsidP="00F21F97">
            <w:pPr>
              <w:spacing w:after="120" w:line="240" w:lineRule="auto"/>
              <w:jc w:val="both"/>
              <w:rPr>
                <w:rFonts w:asciiTheme="majorHAnsi" w:hAnsiTheme="majorHAnsi"/>
                <w:sz w:val="24"/>
                <w:szCs w:val="24"/>
                <w:lang w:val="sl-SI"/>
              </w:rPr>
            </w:pPr>
            <w:r w:rsidRPr="00FB3B39">
              <w:rPr>
                <w:rFonts w:asciiTheme="majorHAnsi" w:hAnsiTheme="majorHAnsi"/>
                <w:sz w:val="24"/>
                <w:szCs w:val="24"/>
                <w:lang w:val="sl-SI"/>
              </w:rPr>
              <w:t>V okviru te kategorije naročnik ne bo kupoval programsk</w:t>
            </w:r>
            <w:r w:rsidR="00F21F97">
              <w:rPr>
                <w:rFonts w:asciiTheme="majorHAnsi" w:hAnsiTheme="majorHAnsi"/>
                <w:sz w:val="24"/>
                <w:szCs w:val="24"/>
                <w:lang w:val="sl-SI"/>
              </w:rPr>
              <w:t xml:space="preserve">e </w:t>
            </w:r>
            <w:r w:rsidRPr="00FB3B39">
              <w:rPr>
                <w:rFonts w:asciiTheme="majorHAnsi" w:hAnsiTheme="majorHAnsi"/>
                <w:sz w:val="24"/>
                <w:szCs w:val="24"/>
                <w:lang w:val="sl-SI"/>
              </w:rPr>
              <w:t>oprem</w:t>
            </w:r>
            <w:r w:rsidR="00F21F97">
              <w:rPr>
                <w:rFonts w:asciiTheme="majorHAnsi" w:hAnsiTheme="majorHAnsi"/>
                <w:sz w:val="24"/>
                <w:szCs w:val="24"/>
                <w:lang w:val="sl-SI"/>
              </w:rPr>
              <w:t>e</w:t>
            </w:r>
            <w:r w:rsidRPr="00FB3B39">
              <w:rPr>
                <w:rFonts w:asciiTheme="majorHAnsi" w:hAnsiTheme="majorHAnsi"/>
                <w:sz w:val="24"/>
                <w:szCs w:val="24"/>
                <w:lang w:val="sl-SI"/>
              </w:rPr>
              <w:t>, ki ni našteta v tej kategoriji (če proizvajalca ni na seznamu, naročnik po njej ne bo povpraševal v okviru tega javnega naročila).</w:t>
            </w:r>
          </w:p>
          <w:p w14:paraId="09497292" w14:textId="77777777" w:rsidR="0054737A" w:rsidRPr="00FB3B39" w:rsidRDefault="0054737A" w:rsidP="0054737A">
            <w:pPr>
              <w:spacing w:after="0" w:line="240" w:lineRule="auto"/>
              <w:jc w:val="both"/>
              <w:rPr>
                <w:rFonts w:asciiTheme="majorHAnsi" w:hAnsiTheme="majorHAnsi"/>
                <w:sz w:val="24"/>
                <w:szCs w:val="24"/>
                <w:lang w:val="sl-SI"/>
              </w:rPr>
            </w:pPr>
          </w:p>
          <w:p w14:paraId="1B2C065F" w14:textId="61BCFE37" w:rsidR="00BA18DC" w:rsidRPr="001C3A56" w:rsidRDefault="0054737A" w:rsidP="0054737A">
            <w:pPr>
              <w:spacing w:after="120" w:line="240" w:lineRule="auto"/>
              <w:rPr>
                <w:rFonts w:asciiTheme="majorHAnsi" w:hAnsiTheme="majorHAnsi" w:cstheme="majorHAnsi"/>
                <w:lang w:val="sl-SI"/>
              </w:rPr>
            </w:pPr>
            <w:r w:rsidRPr="00FB3B39">
              <w:rPr>
                <w:rFonts w:asciiTheme="majorHAnsi" w:hAnsiTheme="majorHAnsi"/>
                <w:bCs/>
                <w:sz w:val="24"/>
                <w:szCs w:val="24"/>
                <w:lang w:val="sl-SI"/>
              </w:rPr>
              <w:t>Natančne specifikacije blaga so predmet posamezne faze povpraševanja, ko naročnik kandidate, ki imajo v posamezni kategoriji odobren dostop do DNS, povabi k oddaji ponudbe.</w:t>
            </w:r>
          </w:p>
        </w:tc>
      </w:tr>
    </w:tbl>
    <w:p w14:paraId="33A759F9" w14:textId="77777777" w:rsidR="00604055" w:rsidRPr="00A52650" w:rsidRDefault="00604055" w:rsidP="00604055">
      <w:pPr>
        <w:spacing w:after="0" w:line="240" w:lineRule="auto"/>
        <w:jc w:val="both"/>
        <w:rPr>
          <w:rFonts w:asciiTheme="majorHAnsi" w:hAnsiTheme="majorHAnsi" w:cstheme="majorHAnsi"/>
          <w:lang w:val="sl-SI"/>
        </w:rPr>
      </w:pPr>
    </w:p>
    <w:sectPr w:rsidR="00604055" w:rsidRPr="00A52650" w:rsidSect="001310FE">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45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A9BF0A" w16cex:dateUtc="2025-03-21T08:23:00Z"/>
  <w16cex:commentExtensible w16cex:durableId="1433F151" w16cex:dateUtc="2025-03-21T08: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0FF56" w14:textId="77777777" w:rsidR="00BB3F94" w:rsidRDefault="00BB3F94" w:rsidP="00540116">
      <w:pPr>
        <w:spacing w:after="0" w:line="240" w:lineRule="auto"/>
      </w:pPr>
      <w:r>
        <w:separator/>
      </w:r>
    </w:p>
  </w:endnote>
  <w:endnote w:type="continuationSeparator" w:id="0">
    <w:p w14:paraId="39B86FC9" w14:textId="77777777" w:rsidR="00BB3F94" w:rsidRDefault="00BB3F94"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FF789C" w:rsidRPr="00A52650" w14:paraId="6C17DAE0" w14:textId="77777777" w:rsidTr="00590047">
      <w:tc>
        <w:tcPr>
          <w:tcW w:w="4833" w:type="dxa"/>
          <w:shd w:val="clear" w:color="auto" w:fill="auto"/>
        </w:tcPr>
        <w:p w14:paraId="24B6F555" w14:textId="77777777" w:rsidR="00FF789C" w:rsidRPr="00A52650" w:rsidRDefault="00FF789C" w:rsidP="00FF789C">
          <w:pPr>
            <w:pStyle w:val="Footer"/>
            <w:spacing w:after="0" w:line="240" w:lineRule="auto"/>
            <w:rPr>
              <w:rFonts w:asciiTheme="majorHAnsi" w:hAnsiTheme="majorHAnsi" w:cstheme="majorHAnsi"/>
              <w:i/>
              <w:sz w:val="18"/>
              <w:szCs w:val="16"/>
              <w:vertAlign w:val="superscript"/>
              <w:lang w:val="sl-SI"/>
            </w:rPr>
          </w:pPr>
          <w:r w:rsidRPr="00A52650">
            <w:rPr>
              <w:rFonts w:asciiTheme="majorHAnsi" w:hAnsiTheme="majorHAnsi" w:cstheme="majorHAnsi"/>
              <w:i/>
              <w:sz w:val="18"/>
              <w:szCs w:val="16"/>
              <w:lang w:val="sl-SI"/>
            </w:rPr>
            <w:t>ePRO</w:t>
          </w:r>
          <w:r w:rsidRPr="00A52650">
            <w:rPr>
              <w:rFonts w:asciiTheme="majorHAnsi" w:hAnsiTheme="majorHAnsi" w:cstheme="majorHAnsi"/>
              <w:i/>
              <w:sz w:val="18"/>
              <w:szCs w:val="16"/>
              <w:vertAlign w:val="superscript"/>
              <w:lang w:val="sl-SI"/>
            </w:rPr>
            <w:t>©</w:t>
          </w:r>
        </w:p>
      </w:tc>
      <w:tc>
        <w:tcPr>
          <w:tcW w:w="4806" w:type="dxa"/>
          <w:shd w:val="clear" w:color="auto" w:fill="auto"/>
          <w:vAlign w:val="center"/>
        </w:tcPr>
        <w:p w14:paraId="19EE7554" w14:textId="77777777" w:rsidR="00FF789C" w:rsidRPr="00A52650" w:rsidRDefault="00FF789C" w:rsidP="00FF789C">
          <w:pPr>
            <w:pStyle w:val="Footer"/>
            <w:spacing w:after="0" w:line="240" w:lineRule="auto"/>
            <w:jc w:val="right"/>
            <w:rPr>
              <w:rFonts w:asciiTheme="majorHAnsi" w:hAnsiTheme="majorHAnsi" w:cstheme="majorHAnsi"/>
              <w:sz w:val="18"/>
              <w:szCs w:val="16"/>
              <w:lang w:val="sl-SI"/>
            </w:rPr>
          </w:pPr>
          <w:r w:rsidRPr="00A52650">
            <w:rPr>
              <w:rFonts w:asciiTheme="majorHAnsi" w:hAnsiTheme="majorHAnsi" w:cstheme="majorHAnsi"/>
              <w:sz w:val="18"/>
              <w:szCs w:val="16"/>
              <w:lang w:val="sl-SI"/>
            </w:rPr>
            <w:t xml:space="preserve">Stran </w:t>
          </w:r>
          <w:r w:rsidRPr="00A52650">
            <w:rPr>
              <w:rFonts w:asciiTheme="majorHAnsi" w:hAnsiTheme="majorHAnsi" w:cstheme="majorHAnsi"/>
              <w:sz w:val="18"/>
              <w:szCs w:val="16"/>
              <w:lang w:val="sl-SI"/>
            </w:rPr>
            <w:fldChar w:fldCharType="begin"/>
          </w:r>
          <w:r w:rsidRPr="00A52650">
            <w:rPr>
              <w:rFonts w:asciiTheme="majorHAnsi" w:hAnsiTheme="majorHAnsi" w:cstheme="majorHAnsi"/>
              <w:sz w:val="18"/>
              <w:szCs w:val="16"/>
              <w:lang w:val="sl-SI"/>
            </w:rPr>
            <w:instrText xml:space="preserve"> PAGE  \* Arabic  \* MERGEFORMAT </w:instrText>
          </w:r>
          <w:r w:rsidRPr="00A52650">
            <w:rPr>
              <w:rFonts w:asciiTheme="majorHAnsi" w:hAnsiTheme="majorHAnsi" w:cstheme="majorHAnsi"/>
              <w:sz w:val="18"/>
              <w:szCs w:val="16"/>
              <w:lang w:val="sl-SI"/>
            </w:rPr>
            <w:fldChar w:fldCharType="separate"/>
          </w:r>
          <w:r w:rsidRPr="00A52650">
            <w:rPr>
              <w:rFonts w:asciiTheme="majorHAnsi" w:hAnsiTheme="majorHAnsi" w:cstheme="majorHAnsi"/>
              <w:noProof/>
              <w:sz w:val="18"/>
              <w:szCs w:val="16"/>
              <w:lang w:val="sl-SI"/>
            </w:rPr>
            <w:t>3</w:t>
          </w:r>
          <w:r w:rsidRPr="00A52650">
            <w:rPr>
              <w:rFonts w:asciiTheme="majorHAnsi" w:hAnsiTheme="majorHAnsi" w:cstheme="majorHAnsi"/>
              <w:sz w:val="18"/>
              <w:szCs w:val="16"/>
              <w:lang w:val="sl-SI"/>
            </w:rPr>
            <w:fldChar w:fldCharType="end"/>
          </w:r>
          <w:r w:rsidRPr="00A52650">
            <w:rPr>
              <w:rFonts w:asciiTheme="majorHAnsi" w:hAnsiTheme="majorHAnsi" w:cstheme="majorHAnsi"/>
              <w:sz w:val="18"/>
              <w:szCs w:val="16"/>
              <w:lang w:val="sl-SI"/>
            </w:rPr>
            <w:t>/</w:t>
          </w:r>
          <w:r w:rsidRPr="00A52650">
            <w:rPr>
              <w:rFonts w:asciiTheme="majorHAnsi" w:hAnsiTheme="majorHAnsi" w:cstheme="majorHAnsi"/>
              <w:sz w:val="18"/>
              <w:szCs w:val="16"/>
              <w:lang w:val="sl-SI"/>
            </w:rPr>
            <w:fldChar w:fldCharType="begin"/>
          </w:r>
          <w:r w:rsidRPr="00A52650">
            <w:rPr>
              <w:rFonts w:asciiTheme="majorHAnsi" w:hAnsiTheme="majorHAnsi" w:cstheme="majorHAnsi"/>
              <w:sz w:val="18"/>
              <w:szCs w:val="16"/>
              <w:lang w:val="sl-SI"/>
            </w:rPr>
            <w:instrText xml:space="preserve"> NUMPAGES  \* Arabic  \* MERGEFORMAT </w:instrText>
          </w:r>
          <w:r w:rsidRPr="00A52650">
            <w:rPr>
              <w:rFonts w:asciiTheme="majorHAnsi" w:hAnsiTheme="majorHAnsi" w:cstheme="majorHAnsi"/>
              <w:sz w:val="18"/>
              <w:szCs w:val="16"/>
              <w:lang w:val="sl-SI"/>
            </w:rPr>
            <w:fldChar w:fldCharType="separate"/>
          </w:r>
          <w:r w:rsidRPr="00A52650">
            <w:rPr>
              <w:rFonts w:asciiTheme="majorHAnsi" w:hAnsiTheme="majorHAnsi" w:cstheme="majorHAnsi"/>
              <w:noProof/>
              <w:sz w:val="18"/>
              <w:szCs w:val="16"/>
              <w:lang w:val="sl-SI"/>
            </w:rPr>
            <w:t>3</w:t>
          </w:r>
          <w:r w:rsidRPr="00A52650">
            <w:rPr>
              <w:rFonts w:asciiTheme="majorHAnsi" w:hAnsiTheme="majorHAnsi" w:cstheme="majorHAnsi"/>
              <w:sz w:val="18"/>
              <w:szCs w:val="16"/>
              <w:lang w:val="sl-SI"/>
            </w:rPr>
            <w:fldChar w:fldCharType="end"/>
          </w:r>
        </w:p>
      </w:tc>
    </w:tr>
  </w:tbl>
  <w:p w14:paraId="6722A528" w14:textId="77777777" w:rsidR="00FF789C" w:rsidRDefault="00FF78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2378C" w14:textId="7F37472B" w:rsidR="00A52650" w:rsidRPr="00984E06" w:rsidRDefault="00A52650" w:rsidP="00A52650">
    <w:pPr>
      <w:pStyle w:val="NoSpacing"/>
      <w:jc w:val="both"/>
      <w:rPr>
        <w:rFonts w:asciiTheme="majorHAnsi" w:hAnsiTheme="majorHAnsi" w:cstheme="majorHAnsi"/>
        <w:sz w:val="18"/>
        <w:szCs w:val="18"/>
      </w:rPr>
    </w:pPr>
    <w:bookmarkStart w:id="2" w:name="_Hlk95119971"/>
  </w:p>
  <w:tbl>
    <w:tblPr>
      <w:tblW w:w="9214" w:type="dxa"/>
      <w:tblBorders>
        <w:top w:val="single" w:sz="4" w:space="0" w:color="auto"/>
      </w:tblBorders>
      <w:tblLook w:val="04A0" w:firstRow="1" w:lastRow="0" w:firstColumn="1" w:lastColumn="0" w:noHBand="0" w:noVBand="1"/>
    </w:tblPr>
    <w:tblGrid>
      <w:gridCol w:w="4695"/>
      <w:gridCol w:w="4519"/>
    </w:tblGrid>
    <w:tr w:rsidR="00A52650" w:rsidRPr="00742F12" w14:paraId="132C6EE0" w14:textId="77777777" w:rsidTr="00293CAC">
      <w:tc>
        <w:tcPr>
          <w:tcW w:w="4695" w:type="dxa"/>
          <w:shd w:val="clear" w:color="auto" w:fill="auto"/>
        </w:tcPr>
        <w:bookmarkEnd w:id="2"/>
        <w:p w14:paraId="12A9F0F8" w14:textId="77777777" w:rsidR="00A52650" w:rsidRPr="00742F12" w:rsidRDefault="00A52650" w:rsidP="00A52650">
          <w:pPr>
            <w:tabs>
              <w:tab w:val="center" w:pos="4680"/>
              <w:tab w:val="right" w:pos="9360"/>
            </w:tabs>
            <w:spacing w:after="0" w:line="240" w:lineRule="auto"/>
            <w:rPr>
              <w:rFonts w:asciiTheme="majorHAnsi" w:hAnsiTheme="majorHAnsi" w:cstheme="majorHAnsi"/>
              <w:i/>
              <w:sz w:val="18"/>
              <w:szCs w:val="16"/>
              <w:vertAlign w:val="superscript"/>
            </w:rPr>
          </w:pPr>
          <w:r w:rsidRPr="00742F12">
            <w:rPr>
              <w:rFonts w:asciiTheme="majorHAnsi" w:hAnsiTheme="majorHAnsi" w:cstheme="majorHAnsi"/>
              <w:i/>
              <w:sz w:val="18"/>
              <w:szCs w:val="16"/>
            </w:rPr>
            <w:t>ePRO</w:t>
          </w:r>
          <w:r w:rsidRPr="00742F12">
            <w:rPr>
              <w:rFonts w:asciiTheme="majorHAnsi" w:hAnsiTheme="majorHAnsi" w:cstheme="majorHAnsi"/>
              <w:i/>
              <w:sz w:val="18"/>
              <w:szCs w:val="16"/>
              <w:vertAlign w:val="superscript"/>
            </w:rPr>
            <w:t>©</w:t>
          </w:r>
        </w:p>
      </w:tc>
      <w:tc>
        <w:tcPr>
          <w:tcW w:w="4519" w:type="dxa"/>
          <w:shd w:val="clear" w:color="auto" w:fill="auto"/>
          <w:vAlign w:val="center"/>
        </w:tcPr>
        <w:p w14:paraId="1C8E1E48" w14:textId="77777777" w:rsidR="00A52650" w:rsidRPr="00742F12" w:rsidRDefault="00A52650" w:rsidP="00A52650">
          <w:pPr>
            <w:tabs>
              <w:tab w:val="center" w:pos="4680"/>
              <w:tab w:val="right" w:pos="9360"/>
            </w:tabs>
            <w:spacing w:after="0" w:line="240" w:lineRule="auto"/>
            <w:jc w:val="right"/>
            <w:rPr>
              <w:rFonts w:asciiTheme="majorHAnsi" w:hAnsiTheme="majorHAnsi" w:cstheme="majorHAnsi"/>
              <w:sz w:val="18"/>
              <w:szCs w:val="16"/>
            </w:rPr>
          </w:pPr>
          <w:r w:rsidRPr="00742F12">
            <w:rPr>
              <w:rFonts w:asciiTheme="majorHAnsi" w:hAnsiTheme="majorHAnsi" w:cstheme="majorHAnsi"/>
              <w:sz w:val="18"/>
              <w:szCs w:val="16"/>
            </w:rPr>
            <w:t xml:space="preserve">Stran </w:t>
          </w:r>
          <w:r w:rsidRPr="00742F12">
            <w:rPr>
              <w:rFonts w:asciiTheme="majorHAnsi" w:hAnsiTheme="majorHAnsi" w:cstheme="majorHAnsi"/>
              <w:sz w:val="18"/>
              <w:szCs w:val="16"/>
            </w:rPr>
            <w:fldChar w:fldCharType="begin"/>
          </w:r>
          <w:r w:rsidRPr="00742F12">
            <w:rPr>
              <w:rFonts w:asciiTheme="majorHAnsi" w:hAnsiTheme="majorHAnsi" w:cstheme="majorHAnsi"/>
              <w:sz w:val="18"/>
              <w:szCs w:val="16"/>
            </w:rPr>
            <w:instrText xml:space="preserve"> PAGE  \* Arabic  \* MERGEFORMAT </w:instrText>
          </w:r>
          <w:r w:rsidRPr="00742F12">
            <w:rPr>
              <w:rFonts w:asciiTheme="majorHAnsi" w:hAnsiTheme="majorHAnsi" w:cstheme="majorHAnsi"/>
              <w:sz w:val="18"/>
              <w:szCs w:val="16"/>
            </w:rPr>
            <w:fldChar w:fldCharType="separate"/>
          </w:r>
          <w:r>
            <w:rPr>
              <w:rFonts w:asciiTheme="majorHAnsi" w:hAnsiTheme="majorHAnsi" w:cstheme="majorHAnsi"/>
              <w:sz w:val="18"/>
              <w:szCs w:val="16"/>
            </w:rPr>
            <w:t>1</w:t>
          </w:r>
          <w:r w:rsidRPr="00742F12">
            <w:rPr>
              <w:rFonts w:asciiTheme="majorHAnsi" w:hAnsiTheme="majorHAnsi" w:cstheme="majorHAnsi"/>
              <w:sz w:val="18"/>
              <w:szCs w:val="16"/>
            </w:rPr>
            <w:fldChar w:fldCharType="end"/>
          </w:r>
          <w:r w:rsidRPr="00742F12">
            <w:rPr>
              <w:rFonts w:asciiTheme="majorHAnsi" w:hAnsiTheme="majorHAnsi" w:cstheme="majorHAnsi"/>
              <w:sz w:val="18"/>
              <w:szCs w:val="16"/>
            </w:rPr>
            <w:t xml:space="preserve"> / </w:t>
          </w:r>
          <w:r w:rsidRPr="00742F12">
            <w:rPr>
              <w:rFonts w:asciiTheme="majorHAnsi" w:hAnsiTheme="majorHAnsi" w:cstheme="majorHAnsi"/>
              <w:sz w:val="18"/>
              <w:szCs w:val="16"/>
            </w:rPr>
            <w:fldChar w:fldCharType="begin"/>
          </w:r>
          <w:r w:rsidRPr="00742F12">
            <w:rPr>
              <w:rFonts w:asciiTheme="majorHAnsi" w:hAnsiTheme="majorHAnsi" w:cstheme="majorHAnsi"/>
              <w:sz w:val="18"/>
              <w:szCs w:val="16"/>
            </w:rPr>
            <w:instrText xml:space="preserve"> NUMPAGES  \* Arabic  \* MERGEFORMAT </w:instrText>
          </w:r>
          <w:r w:rsidRPr="00742F12">
            <w:rPr>
              <w:rFonts w:asciiTheme="majorHAnsi" w:hAnsiTheme="majorHAnsi" w:cstheme="majorHAnsi"/>
              <w:sz w:val="18"/>
              <w:szCs w:val="16"/>
            </w:rPr>
            <w:fldChar w:fldCharType="separate"/>
          </w:r>
          <w:r>
            <w:rPr>
              <w:rFonts w:asciiTheme="majorHAnsi" w:hAnsiTheme="majorHAnsi" w:cstheme="majorHAnsi"/>
              <w:sz w:val="18"/>
              <w:szCs w:val="16"/>
            </w:rPr>
            <w:t>4</w:t>
          </w:r>
          <w:r w:rsidRPr="00742F12">
            <w:rPr>
              <w:rFonts w:asciiTheme="majorHAnsi" w:hAnsiTheme="majorHAnsi" w:cstheme="majorHAnsi"/>
              <w:sz w:val="18"/>
              <w:szCs w:val="16"/>
            </w:rPr>
            <w:fldChar w:fldCharType="end"/>
          </w:r>
        </w:p>
      </w:tc>
    </w:tr>
  </w:tbl>
  <w:p w14:paraId="0C70DA30" w14:textId="07766375" w:rsidR="00540116" w:rsidRPr="00A52650" w:rsidRDefault="00540116" w:rsidP="00A526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5D1CF" w14:textId="160CE6FA" w:rsidR="001310FE" w:rsidRPr="008175C2" w:rsidRDefault="008175C2" w:rsidP="008175C2">
    <w:pPr>
      <w:pStyle w:val="NoSpacing"/>
      <w:jc w:val="both"/>
      <w:rPr>
        <w:rFonts w:asciiTheme="majorHAnsi" w:hAnsiTheme="majorHAnsi" w:cstheme="majorHAnsi"/>
        <w:i/>
        <w:sz w:val="18"/>
      </w:rPr>
    </w:pPr>
    <w:r>
      <w:rPr>
        <w:rFonts w:asciiTheme="majorHAnsi" w:hAnsiTheme="majorHAnsi" w:cstheme="majorHAnsi"/>
        <w:i/>
        <w:sz w:val="18"/>
      </w:rPr>
      <w:t>Izvedbo projekta v okviru Načrta za okrevanje in odpornost - razvojno področje: Digitalna preobrazba: Digitalna preobrazba javnega sektorja in javne uprave:  Digitalizacija izobraževanja, znanosti in športa - sofinancirata Republika Slovenija, Ministrstvo za visoko šolstvo, znanost in inovacije, in Evropska unija – NextGenerationEU.</w:t>
    </w:r>
  </w:p>
  <w:tbl>
    <w:tblPr>
      <w:tblW w:w="9214" w:type="dxa"/>
      <w:tblBorders>
        <w:top w:val="single" w:sz="4" w:space="0" w:color="auto"/>
      </w:tblBorders>
      <w:tblLook w:val="04A0" w:firstRow="1" w:lastRow="0" w:firstColumn="1" w:lastColumn="0" w:noHBand="0" w:noVBand="1"/>
    </w:tblPr>
    <w:tblGrid>
      <w:gridCol w:w="4695"/>
      <w:gridCol w:w="4519"/>
    </w:tblGrid>
    <w:tr w:rsidR="00A52650" w:rsidRPr="00A52650" w14:paraId="40E5F9FA" w14:textId="77777777" w:rsidTr="00293CAC">
      <w:tc>
        <w:tcPr>
          <w:tcW w:w="4695" w:type="dxa"/>
          <w:shd w:val="clear" w:color="auto" w:fill="auto"/>
        </w:tcPr>
        <w:p w14:paraId="10D75724" w14:textId="77777777" w:rsidR="00A52650" w:rsidRPr="00A52650" w:rsidRDefault="00A52650" w:rsidP="00A52650">
          <w:pPr>
            <w:tabs>
              <w:tab w:val="center" w:pos="4680"/>
              <w:tab w:val="right" w:pos="9360"/>
            </w:tabs>
            <w:spacing w:after="0" w:line="240" w:lineRule="auto"/>
            <w:rPr>
              <w:rFonts w:asciiTheme="majorHAnsi" w:hAnsiTheme="majorHAnsi" w:cstheme="majorHAnsi"/>
              <w:i/>
              <w:sz w:val="18"/>
              <w:szCs w:val="16"/>
              <w:vertAlign w:val="superscript"/>
            </w:rPr>
          </w:pPr>
          <w:r w:rsidRPr="00A52650">
            <w:rPr>
              <w:rFonts w:asciiTheme="majorHAnsi" w:hAnsiTheme="majorHAnsi" w:cstheme="majorHAnsi"/>
              <w:i/>
              <w:sz w:val="18"/>
              <w:szCs w:val="16"/>
            </w:rPr>
            <w:t>ePRO</w:t>
          </w:r>
          <w:r w:rsidRPr="00A52650">
            <w:rPr>
              <w:rFonts w:asciiTheme="majorHAnsi" w:hAnsiTheme="majorHAnsi" w:cstheme="majorHAnsi"/>
              <w:i/>
              <w:sz w:val="18"/>
              <w:szCs w:val="16"/>
              <w:vertAlign w:val="superscript"/>
            </w:rPr>
            <w:t>©</w:t>
          </w:r>
        </w:p>
      </w:tc>
      <w:tc>
        <w:tcPr>
          <w:tcW w:w="4519" w:type="dxa"/>
          <w:shd w:val="clear" w:color="auto" w:fill="auto"/>
          <w:vAlign w:val="center"/>
        </w:tcPr>
        <w:p w14:paraId="3036C9BC" w14:textId="77777777" w:rsidR="00A52650" w:rsidRPr="00A52650" w:rsidRDefault="00A52650" w:rsidP="00A52650">
          <w:pPr>
            <w:tabs>
              <w:tab w:val="center" w:pos="4680"/>
              <w:tab w:val="right" w:pos="9360"/>
            </w:tabs>
            <w:spacing w:after="0" w:line="240" w:lineRule="auto"/>
            <w:jc w:val="right"/>
            <w:rPr>
              <w:rFonts w:asciiTheme="majorHAnsi" w:hAnsiTheme="majorHAnsi" w:cstheme="majorHAnsi"/>
              <w:sz w:val="18"/>
              <w:szCs w:val="16"/>
            </w:rPr>
          </w:pPr>
          <w:r w:rsidRPr="00A52650">
            <w:rPr>
              <w:rFonts w:asciiTheme="majorHAnsi" w:hAnsiTheme="majorHAnsi" w:cstheme="majorHAnsi"/>
              <w:sz w:val="18"/>
              <w:szCs w:val="16"/>
            </w:rPr>
            <w:t xml:space="preserve">Stran </w:t>
          </w:r>
          <w:r w:rsidRPr="00A52650">
            <w:rPr>
              <w:rFonts w:asciiTheme="majorHAnsi" w:hAnsiTheme="majorHAnsi" w:cstheme="majorHAnsi"/>
              <w:sz w:val="18"/>
              <w:szCs w:val="16"/>
            </w:rPr>
            <w:fldChar w:fldCharType="begin"/>
          </w:r>
          <w:r w:rsidRPr="00A52650">
            <w:rPr>
              <w:rFonts w:asciiTheme="majorHAnsi" w:hAnsiTheme="majorHAnsi" w:cstheme="majorHAnsi"/>
              <w:sz w:val="18"/>
              <w:szCs w:val="16"/>
            </w:rPr>
            <w:instrText xml:space="preserve"> PAGE  \* Arabic  \* MERGEFORMAT </w:instrText>
          </w:r>
          <w:r w:rsidRPr="00A52650">
            <w:rPr>
              <w:rFonts w:asciiTheme="majorHAnsi" w:hAnsiTheme="majorHAnsi" w:cstheme="majorHAnsi"/>
              <w:sz w:val="18"/>
              <w:szCs w:val="16"/>
            </w:rPr>
            <w:fldChar w:fldCharType="separate"/>
          </w:r>
          <w:r w:rsidRPr="00A52650">
            <w:rPr>
              <w:rFonts w:asciiTheme="majorHAnsi" w:hAnsiTheme="majorHAnsi" w:cstheme="majorHAnsi"/>
              <w:sz w:val="18"/>
              <w:szCs w:val="16"/>
            </w:rPr>
            <w:t>2</w:t>
          </w:r>
          <w:r w:rsidRPr="00A52650">
            <w:rPr>
              <w:rFonts w:asciiTheme="majorHAnsi" w:hAnsiTheme="majorHAnsi" w:cstheme="majorHAnsi"/>
              <w:sz w:val="18"/>
              <w:szCs w:val="16"/>
            </w:rPr>
            <w:fldChar w:fldCharType="end"/>
          </w:r>
          <w:r w:rsidRPr="00A52650">
            <w:rPr>
              <w:rFonts w:asciiTheme="majorHAnsi" w:hAnsiTheme="majorHAnsi" w:cstheme="majorHAnsi"/>
              <w:sz w:val="18"/>
              <w:szCs w:val="16"/>
            </w:rPr>
            <w:t xml:space="preserve"> / </w:t>
          </w:r>
          <w:r w:rsidRPr="00A52650">
            <w:rPr>
              <w:rFonts w:asciiTheme="majorHAnsi" w:hAnsiTheme="majorHAnsi" w:cstheme="majorHAnsi"/>
              <w:sz w:val="18"/>
              <w:szCs w:val="16"/>
            </w:rPr>
            <w:fldChar w:fldCharType="begin"/>
          </w:r>
          <w:r w:rsidRPr="00A52650">
            <w:rPr>
              <w:rFonts w:asciiTheme="majorHAnsi" w:hAnsiTheme="majorHAnsi" w:cstheme="majorHAnsi"/>
              <w:sz w:val="18"/>
              <w:szCs w:val="16"/>
            </w:rPr>
            <w:instrText xml:space="preserve"> NUMPAGES  \* Arabic  \* MERGEFORMAT </w:instrText>
          </w:r>
          <w:r w:rsidRPr="00A52650">
            <w:rPr>
              <w:rFonts w:asciiTheme="majorHAnsi" w:hAnsiTheme="majorHAnsi" w:cstheme="majorHAnsi"/>
              <w:sz w:val="18"/>
              <w:szCs w:val="16"/>
            </w:rPr>
            <w:fldChar w:fldCharType="separate"/>
          </w:r>
          <w:r w:rsidRPr="00A52650">
            <w:rPr>
              <w:rFonts w:asciiTheme="majorHAnsi" w:hAnsiTheme="majorHAnsi" w:cstheme="majorHAnsi"/>
              <w:sz w:val="18"/>
              <w:szCs w:val="16"/>
            </w:rPr>
            <w:t>3</w:t>
          </w:r>
          <w:r w:rsidRPr="00A52650">
            <w:rPr>
              <w:rFonts w:asciiTheme="majorHAnsi" w:hAnsiTheme="majorHAnsi" w:cstheme="majorHAnsi"/>
              <w:sz w:val="18"/>
              <w:szCs w:val="16"/>
            </w:rPr>
            <w:fldChar w:fldCharType="end"/>
          </w:r>
        </w:p>
      </w:tc>
    </w:tr>
  </w:tbl>
  <w:p w14:paraId="5043B12A" w14:textId="77777777" w:rsidR="00A52650" w:rsidRDefault="00A526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02A3A" w14:textId="77777777" w:rsidR="00BB3F94" w:rsidRDefault="00BB3F94" w:rsidP="00540116">
      <w:pPr>
        <w:spacing w:after="0" w:line="240" w:lineRule="auto"/>
      </w:pPr>
      <w:r>
        <w:separator/>
      </w:r>
    </w:p>
  </w:footnote>
  <w:footnote w:type="continuationSeparator" w:id="0">
    <w:p w14:paraId="25D61CC6" w14:textId="77777777" w:rsidR="00BB3F94" w:rsidRDefault="00BB3F94"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0"/>
      <w:gridCol w:w="4909"/>
    </w:tblGrid>
    <w:tr w:rsidR="00FF789C" w:rsidRPr="00A52650" w14:paraId="0F309222" w14:textId="77777777" w:rsidTr="00590047">
      <w:tc>
        <w:tcPr>
          <w:tcW w:w="4730" w:type="dxa"/>
          <w:shd w:val="clear" w:color="auto" w:fill="auto"/>
        </w:tcPr>
        <w:p w14:paraId="33618DA3" w14:textId="77777777" w:rsidR="00FF789C" w:rsidRPr="00A52650" w:rsidRDefault="00FF789C" w:rsidP="00FF789C">
          <w:pPr>
            <w:pStyle w:val="Header"/>
            <w:spacing w:after="0" w:line="240" w:lineRule="auto"/>
            <w:rPr>
              <w:rFonts w:asciiTheme="majorHAnsi" w:hAnsiTheme="majorHAnsi" w:cstheme="majorHAnsi"/>
              <w:sz w:val="18"/>
              <w:szCs w:val="16"/>
              <w:lang w:val="sl-SI"/>
            </w:rPr>
          </w:pPr>
          <w:r w:rsidRPr="00A52650">
            <w:rPr>
              <w:rFonts w:asciiTheme="majorHAnsi" w:hAnsiTheme="majorHAnsi" w:cstheme="majorHAnsi"/>
              <w:sz w:val="18"/>
              <w:szCs w:val="16"/>
              <w:lang w:val="sl-SI"/>
            </w:rPr>
            <w:t>ePRO</w:t>
          </w:r>
        </w:p>
      </w:tc>
      <w:tc>
        <w:tcPr>
          <w:tcW w:w="4909" w:type="dxa"/>
          <w:shd w:val="clear" w:color="auto" w:fill="auto"/>
        </w:tcPr>
        <w:p w14:paraId="40837BC9" w14:textId="77777777" w:rsidR="00FF789C" w:rsidRPr="00A52650" w:rsidRDefault="00FF789C" w:rsidP="00FF789C">
          <w:pPr>
            <w:pStyle w:val="Header"/>
            <w:spacing w:after="0" w:line="240" w:lineRule="auto"/>
            <w:jc w:val="right"/>
            <w:rPr>
              <w:rFonts w:asciiTheme="majorHAnsi" w:hAnsiTheme="majorHAnsi" w:cstheme="majorHAnsi"/>
              <w:sz w:val="18"/>
              <w:szCs w:val="16"/>
              <w:lang w:val="sl-SI"/>
            </w:rPr>
          </w:pPr>
          <w:r w:rsidRPr="00A52650">
            <w:rPr>
              <w:rFonts w:asciiTheme="majorHAnsi" w:hAnsiTheme="majorHAnsi" w:cstheme="majorHAnsi"/>
              <w:sz w:val="18"/>
              <w:szCs w:val="16"/>
              <w:lang w:val="sl-SI"/>
            </w:rPr>
            <w:t>Specifikacije</w:t>
          </w:r>
        </w:p>
      </w:tc>
    </w:tr>
  </w:tbl>
  <w:p w14:paraId="69180AEE" w14:textId="77777777" w:rsidR="00FF789C" w:rsidRDefault="00FF7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0"/>
      <w:gridCol w:w="4909"/>
    </w:tblGrid>
    <w:tr w:rsidR="00540116" w:rsidRPr="00A52650" w14:paraId="447122AC" w14:textId="77777777" w:rsidTr="00236192">
      <w:tc>
        <w:tcPr>
          <w:tcW w:w="4730" w:type="dxa"/>
          <w:shd w:val="clear" w:color="auto" w:fill="auto"/>
        </w:tcPr>
        <w:p w14:paraId="748C656B" w14:textId="77777777" w:rsidR="00540116" w:rsidRPr="00A52650" w:rsidRDefault="00204FCF" w:rsidP="00334F67">
          <w:pPr>
            <w:pStyle w:val="Header"/>
            <w:spacing w:after="0" w:line="240" w:lineRule="auto"/>
            <w:rPr>
              <w:rFonts w:asciiTheme="majorHAnsi" w:hAnsiTheme="majorHAnsi" w:cstheme="majorHAnsi"/>
              <w:sz w:val="18"/>
              <w:szCs w:val="16"/>
              <w:lang w:val="sl-SI"/>
            </w:rPr>
          </w:pPr>
          <w:r w:rsidRPr="00A52650">
            <w:rPr>
              <w:rFonts w:asciiTheme="majorHAnsi" w:hAnsiTheme="majorHAnsi" w:cstheme="majorHAnsi"/>
              <w:sz w:val="18"/>
              <w:szCs w:val="16"/>
              <w:lang w:val="sl-SI"/>
            </w:rPr>
            <w:t>ePRO</w:t>
          </w:r>
        </w:p>
      </w:tc>
      <w:tc>
        <w:tcPr>
          <w:tcW w:w="4909" w:type="dxa"/>
          <w:shd w:val="clear" w:color="auto" w:fill="auto"/>
        </w:tcPr>
        <w:p w14:paraId="491BA40B" w14:textId="77777777" w:rsidR="00540116" w:rsidRPr="00A52650" w:rsidRDefault="00540116" w:rsidP="00334F67">
          <w:pPr>
            <w:pStyle w:val="Header"/>
            <w:spacing w:after="0" w:line="240" w:lineRule="auto"/>
            <w:jc w:val="right"/>
            <w:rPr>
              <w:rFonts w:asciiTheme="majorHAnsi" w:hAnsiTheme="majorHAnsi" w:cstheme="majorHAnsi"/>
              <w:sz w:val="18"/>
              <w:szCs w:val="16"/>
              <w:lang w:val="sl-SI"/>
            </w:rPr>
          </w:pPr>
          <w:r w:rsidRPr="00A52650">
            <w:rPr>
              <w:rFonts w:asciiTheme="majorHAnsi" w:hAnsiTheme="majorHAnsi" w:cstheme="majorHAnsi"/>
              <w:sz w:val="18"/>
              <w:szCs w:val="16"/>
              <w:lang w:val="sl-SI"/>
            </w:rPr>
            <w:t>Specifikacije</w:t>
          </w:r>
        </w:p>
      </w:tc>
    </w:tr>
  </w:tbl>
  <w:p w14:paraId="434BF0CF"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7A24A" w14:textId="4A537873" w:rsidR="00A52650" w:rsidRPr="00A52650" w:rsidRDefault="008175C2" w:rsidP="00A52650">
    <w:pPr>
      <w:tabs>
        <w:tab w:val="center" w:pos="4680"/>
        <w:tab w:val="right" w:pos="9360"/>
      </w:tabs>
    </w:pPr>
    <w:r>
      <w:rPr>
        <w:noProof/>
      </w:rPr>
      <w:drawing>
        <wp:inline distT="0" distB="0" distL="0" distR="0" wp14:anchorId="7F40BEFF" wp14:editId="71EC3A10">
          <wp:extent cx="5731510" cy="477520"/>
          <wp:effectExtent l="0" t="0" r="254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pic:blipFill>
                <pic:spPr bwMode="auto">
                  <a:xfrm>
                    <a:off x="0" y="0"/>
                    <a:ext cx="5731510" cy="477520"/>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730"/>
      <w:gridCol w:w="4909"/>
    </w:tblGrid>
    <w:tr w:rsidR="00A52650" w:rsidRPr="00A52650" w14:paraId="6661BA79" w14:textId="77777777" w:rsidTr="00293CAC">
      <w:tc>
        <w:tcPr>
          <w:tcW w:w="4730" w:type="dxa"/>
          <w:shd w:val="clear" w:color="auto" w:fill="auto"/>
        </w:tcPr>
        <w:p w14:paraId="5DD9D4C3" w14:textId="77777777" w:rsidR="00A52650" w:rsidRPr="00A52650" w:rsidRDefault="00A52650" w:rsidP="00A52650">
          <w:pPr>
            <w:tabs>
              <w:tab w:val="center" w:pos="4680"/>
              <w:tab w:val="right" w:pos="9360"/>
            </w:tabs>
            <w:spacing w:after="0" w:line="240" w:lineRule="auto"/>
            <w:rPr>
              <w:rFonts w:asciiTheme="majorHAnsi" w:hAnsiTheme="majorHAnsi" w:cstheme="majorHAnsi"/>
              <w:sz w:val="18"/>
              <w:szCs w:val="16"/>
              <w:lang w:val="sl-SI"/>
            </w:rPr>
          </w:pPr>
          <w:r w:rsidRPr="00A52650">
            <w:rPr>
              <w:rFonts w:asciiTheme="majorHAnsi" w:hAnsiTheme="majorHAnsi" w:cstheme="majorHAnsi"/>
              <w:sz w:val="18"/>
              <w:szCs w:val="16"/>
              <w:lang w:val="sl-SI"/>
            </w:rPr>
            <w:t>ePRO</w:t>
          </w:r>
        </w:p>
      </w:tc>
      <w:tc>
        <w:tcPr>
          <w:tcW w:w="4909" w:type="dxa"/>
          <w:shd w:val="clear" w:color="auto" w:fill="auto"/>
        </w:tcPr>
        <w:p w14:paraId="08C41B8E" w14:textId="77777777" w:rsidR="00A52650" w:rsidRPr="00A52650" w:rsidRDefault="00A52650" w:rsidP="00A52650">
          <w:pPr>
            <w:tabs>
              <w:tab w:val="center" w:pos="4680"/>
              <w:tab w:val="right" w:pos="9360"/>
            </w:tabs>
            <w:spacing w:after="0" w:line="240" w:lineRule="auto"/>
            <w:jc w:val="right"/>
            <w:rPr>
              <w:rFonts w:asciiTheme="majorHAnsi" w:hAnsiTheme="majorHAnsi" w:cstheme="majorHAnsi"/>
              <w:sz w:val="18"/>
              <w:szCs w:val="16"/>
              <w:lang w:val="sl-SI"/>
            </w:rPr>
          </w:pPr>
          <w:r w:rsidRPr="00A52650">
            <w:rPr>
              <w:rFonts w:asciiTheme="majorHAnsi" w:hAnsiTheme="majorHAnsi" w:cstheme="majorHAnsi"/>
              <w:sz w:val="18"/>
              <w:szCs w:val="16"/>
              <w:lang w:val="sl-SI"/>
            </w:rPr>
            <w:t>Specifikacije</w:t>
          </w:r>
        </w:p>
      </w:tc>
    </w:tr>
  </w:tbl>
  <w:p w14:paraId="348E729C" w14:textId="77777777" w:rsidR="00A52650" w:rsidRDefault="00A52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30073"/>
    <w:multiLevelType w:val="hybridMultilevel"/>
    <w:tmpl w:val="ABC649A0"/>
    <w:lvl w:ilvl="0" w:tplc="0409000F">
      <w:start w:val="1"/>
      <w:numFmt w:val="decimal"/>
      <w:lvlText w:val="%1."/>
      <w:lvlJc w:val="left"/>
      <w:pPr>
        <w:ind w:left="-219" w:hanging="360"/>
      </w:pPr>
      <w:rPr>
        <w:rFonts w:hint="default"/>
      </w:rPr>
    </w:lvl>
    <w:lvl w:ilvl="1" w:tplc="04090019" w:tentative="1">
      <w:start w:val="1"/>
      <w:numFmt w:val="lowerLetter"/>
      <w:lvlText w:val="%2."/>
      <w:lvlJc w:val="left"/>
      <w:pPr>
        <w:ind w:left="501" w:hanging="360"/>
      </w:pPr>
    </w:lvl>
    <w:lvl w:ilvl="2" w:tplc="0409001B" w:tentative="1">
      <w:start w:val="1"/>
      <w:numFmt w:val="lowerRoman"/>
      <w:lvlText w:val="%3."/>
      <w:lvlJc w:val="right"/>
      <w:pPr>
        <w:ind w:left="1221" w:hanging="180"/>
      </w:pPr>
    </w:lvl>
    <w:lvl w:ilvl="3" w:tplc="0409000F" w:tentative="1">
      <w:start w:val="1"/>
      <w:numFmt w:val="decimal"/>
      <w:lvlText w:val="%4."/>
      <w:lvlJc w:val="left"/>
      <w:pPr>
        <w:ind w:left="1941" w:hanging="360"/>
      </w:pPr>
    </w:lvl>
    <w:lvl w:ilvl="4" w:tplc="04090019" w:tentative="1">
      <w:start w:val="1"/>
      <w:numFmt w:val="lowerLetter"/>
      <w:lvlText w:val="%5."/>
      <w:lvlJc w:val="left"/>
      <w:pPr>
        <w:ind w:left="2661" w:hanging="360"/>
      </w:pPr>
    </w:lvl>
    <w:lvl w:ilvl="5" w:tplc="0409001B" w:tentative="1">
      <w:start w:val="1"/>
      <w:numFmt w:val="lowerRoman"/>
      <w:lvlText w:val="%6."/>
      <w:lvlJc w:val="right"/>
      <w:pPr>
        <w:ind w:left="3381" w:hanging="180"/>
      </w:pPr>
    </w:lvl>
    <w:lvl w:ilvl="6" w:tplc="0409000F" w:tentative="1">
      <w:start w:val="1"/>
      <w:numFmt w:val="decimal"/>
      <w:lvlText w:val="%7."/>
      <w:lvlJc w:val="left"/>
      <w:pPr>
        <w:ind w:left="4101" w:hanging="360"/>
      </w:pPr>
    </w:lvl>
    <w:lvl w:ilvl="7" w:tplc="04090019" w:tentative="1">
      <w:start w:val="1"/>
      <w:numFmt w:val="lowerLetter"/>
      <w:lvlText w:val="%8."/>
      <w:lvlJc w:val="left"/>
      <w:pPr>
        <w:ind w:left="4821" w:hanging="360"/>
      </w:pPr>
    </w:lvl>
    <w:lvl w:ilvl="8" w:tplc="0409001B" w:tentative="1">
      <w:start w:val="1"/>
      <w:numFmt w:val="lowerRoman"/>
      <w:lvlText w:val="%9."/>
      <w:lvlJc w:val="right"/>
      <w:pPr>
        <w:ind w:left="5541" w:hanging="180"/>
      </w:pPr>
    </w:lvl>
  </w:abstractNum>
  <w:abstractNum w:abstractNumId="1" w15:restartNumberingAfterBreak="0">
    <w:nsid w:val="15994952"/>
    <w:multiLevelType w:val="hybridMultilevel"/>
    <w:tmpl w:val="C9369C58"/>
    <w:lvl w:ilvl="0" w:tplc="3A90F9E8">
      <w:start w:val="2"/>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C13166"/>
    <w:multiLevelType w:val="hybridMultilevel"/>
    <w:tmpl w:val="5BE6F6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BE4337B"/>
    <w:multiLevelType w:val="hybridMultilevel"/>
    <w:tmpl w:val="03BA4854"/>
    <w:lvl w:ilvl="0" w:tplc="48B6FDD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3E3C16"/>
    <w:multiLevelType w:val="hybridMultilevel"/>
    <w:tmpl w:val="1FFC7908"/>
    <w:lvl w:ilvl="0" w:tplc="C810A326">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ABA00C3"/>
    <w:multiLevelType w:val="hybridMultilevel"/>
    <w:tmpl w:val="D5E093E2"/>
    <w:lvl w:ilvl="0" w:tplc="BAA86E1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60961AD"/>
    <w:multiLevelType w:val="hybridMultilevel"/>
    <w:tmpl w:val="D5E093E2"/>
    <w:lvl w:ilvl="0" w:tplc="BAA86E1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90C2C23"/>
    <w:multiLevelType w:val="hybridMultilevel"/>
    <w:tmpl w:val="E17AA4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F68337B"/>
    <w:multiLevelType w:val="hybridMultilevel"/>
    <w:tmpl w:val="AAB6B396"/>
    <w:lvl w:ilvl="0" w:tplc="75245AC8">
      <w:start w:val="2"/>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42A3C9E"/>
    <w:multiLevelType w:val="hybridMultilevel"/>
    <w:tmpl w:val="5C5835B6"/>
    <w:lvl w:ilvl="0" w:tplc="09BE3146">
      <w:start w:val="4"/>
      <w:numFmt w:val="bullet"/>
      <w:lvlText w:val="-"/>
      <w:lvlJc w:val="left"/>
      <w:pPr>
        <w:ind w:left="720" w:hanging="360"/>
      </w:pPr>
      <w:rPr>
        <w:rFonts w:ascii="Verdana" w:eastAsia="Calibri" w:hAnsi="Verdan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74C7F92"/>
    <w:multiLevelType w:val="hybridMultilevel"/>
    <w:tmpl w:val="CD42D624"/>
    <w:lvl w:ilvl="0" w:tplc="0302C2C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E420000"/>
    <w:multiLevelType w:val="hybridMultilevel"/>
    <w:tmpl w:val="81A414F0"/>
    <w:lvl w:ilvl="0" w:tplc="04240001">
      <w:start w:val="1"/>
      <w:numFmt w:val="bullet"/>
      <w:lvlText w:val=""/>
      <w:lvlJc w:val="left"/>
      <w:pPr>
        <w:ind w:left="791" w:hanging="360"/>
      </w:pPr>
      <w:rPr>
        <w:rFonts w:ascii="Symbol" w:hAnsi="Symbol" w:hint="default"/>
      </w:rPr>
    </w:lvl>
    <w:lvl w:ilvl="1" w:tplc="04240003" w:tentative="1">
      <w:start w:val="1"/>
      <w:numFmt w:val="bullet"/>
      <w:lvlText w:val="o"/>
      <w:lvlJc w:val="left"/>
      <w:pPr>
        <w:ind w:left="1511" w:hanging="360"/>
      </w:pPr>
      <w:rPr>
        <w:rFonts w:ascii="Courier New" w:hAnsi="Courier New" w:cs="Courier New" w:hint="default"/>
      </w:rPr>
    </w:lvl>
    <w:lvl w:ilvl="2" w:tplc="04240005" w:tentative="1">
      <w:start w:val="1"/>
      <w:numFmt w:val="bullet"/>
      <w:lvlText w:val=""/>
      <w:lvlJc w:val="left"/>
      <w:pPr>
        <w:ind w:left="2231" w:hanging="360"/>
      </w:pPr>
      <w:rPr>
        <w:rFonts w:ascii="Wingdings" w:hAnsi="Wingdings" w:hint="default"/>
      </w:rPr>
    </w:lvl>
    <w:lvl w:ilvl="3" w:tplc="04240001" w:tentative="1">
      <w:start w:val="1"/>
      <w:numFmt w:val="bullet"/>
      <w:lvlText w:val=""/>
      <w:lvlJc w:val="left"/>
      <w:pPr>
        <w:ind w:left="2951" w:hanging="360"/>
      </w:pPr>
      <w:rPr>
        <w:rFonts w:ascii="Symbol" w:hAnsi="Symbol" w:hint="default"/>
      </w:rPr>
    </w:lvl>
    <w:lvl w:ilvl="4" w:tplc="04240003" w:tentative="1">
      <w:start w:val="1"/>
      <w:numFmt w:val="bullet"/>
      <w:lvlText w:val="o"/>
      <w:lvlJc w:val="left"/>
      <w:pPr>
        <w:ind w:left="3671" w:hanging="360"/>
      </w:pPr>
      <w:rPr>
        <w:rFonts w:ascii="Courier New" w:hAnsi="Courier New" w:cs="Courier New" w:hint="default"/>
      </w:rPr>
    </w:lvl>
    <w:lvl w:ilvl="5" w:tplc="04240005" w:tentative="1">
      <w:start w:val="1"/>
      <w:numFmt w:val="bullet"/>
      <w:lvlText w:val=""/>
      <w:lvlJc w:val="left"/>
      <w:pPr>
        <w:ind w:left="4391" w:hanging="360"/>
      </w:pPr>
      <w:rPr>
        <w:rFonts w:ascii="Wingdings" w:hAnsi="Wingdings" w:hint="default"/>
      </w:rPr>
    </w:lvl>
    <w:lvl w:ilvl="6" w:tplc="04240001" w:tentative="1">
      <w:start w:val="1"/>
      <w:numFmt w:val="bullet"/>
      <w:lvlText w:val=""/>
      <w:lvlJc w:val="left"/>
      <w:pPr>
        <w:ind w:left="5111" w:hanging="360"/>
      </w:pPr>
      <w:rPr>
        <w:rFonts w:ascii="Symbol" w:hAnsi="Symbol" w:hint="default"/>
      </w:rPr>
    </w:lvl>
    <w:lvl w:ilvl="7" w:tplc="04240003" w:tentative="1">
      <w:start w:val="1"/>
      <w:numFmt w:val="bullet"/>
      <w:lvlText w:val="o"/>
      <w:lvlJc w:val="left"/>
      <w:pPr>
        <w:ind w:left="5831" w:hanging="360"/>
      </w:pPr>
      <w:rPr>
        <w:rFonts w:ascii="Courier New" w:hAnsi="Courier New" w:cs="Courier New" w:hint="default"/>
      </w:rPr>
    </w:lvl>
    <w:lvl w:ilvl="8" w:tplc="04240005" w:tentative="1">
      <w:start w:val="1"/>
      <w:numFmt w:val="bullet"/>
      <w:lvlText w:val=""/>
      <w:lvlJc w:val="left"/>
      <w:pPr>
        <w:ind w:left="6551" w:hanging="360"/>
      </w:pPr>
      <w:rPr>
        <w:rFonts w:ascii="Wingdings" w:hAnsi="Wingdings" w:hint="default"/>
      </w:rPr>
    </w:lvl>
  </w:abstractNum>
  <w:num w:numId="1">
    <w:abstractNumId w:val="5"/>
  </w:num>
  <w:num w:numId="2">
    <w:abstractNumId w:val="13"/>
  </w:num>
  <w:num w:numId="3">
    <w:abstractNumId w:val="10"/>
  </w:num>
  <w:num w:numId="4">
    <w:abstractNumId w:val="4"/>
  </w:num>
  <w:num w:numId="5">
    <w:abstractNumId w:val="6"/>
  </w:num>
  <w:num w:numId="6">
    <w:abstractNumId w:val="0"/>
  </w:num>
  <w:num w:numId="7">
    <w:abstractNumId w:val="7"/>
  </w:num>
  <w:num w:numId="8">
    <w:abstractNumId w:val="1"/>
  </w:num>
  <w:num w:numId="9">
    <w:abstractNumId w:val="12"/>
  </w:num>
  <w:num w:numId="10">
    <w:abstractNumId w:val="16"/>
  </w:num>
  <w:num w:numId="11">
    <w:abstractNumId w:val="15"/>
  </w:num>
  <w:num w:numId="12">
    <w:abstractNumId w:val="11"/>
  </w:num>
  <w:num w:numId="13">
    <w:abstractNumId w:val="2"/>
  </w:num>
  <w:num w:numId="14">
    <w:abstractNumId w:val="8"/>
  </w:num>
  <w:num w:numId="15">
    <w:abstractNumId w:val="14"/>
  </w:num>
  <w:num w:numId="16">
    <w:abstractNumId w:val="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46747"/>
    <w:rsid w:val="00056BA4"/>
    <w:rsid w:val="0006375D"/>
    <w:rsid w:val="000812BF"/>
    <w:rsid w:val="00081E4C"/>
    <w:rsid w:val="00090D3A"/>
    <w:rsid w:val="00090DF2"/>
    <w:rsid w:val="000A20C3"/>
    <w:rsid w:val="000A5C9F"/>
    <w:rsid w:val="000B2744"/>
    <w:rsid w:val="000B3251"/>
    <w:rsid w:val="000C0CAB"/>
    <w:rsid w:val="000C4472"/>
    <w:rsid w:val="000C54CD"/>
    <w:rsid w:val="000C630C"/>
    <w:rsid w:val="000D56CD"/>
    <w:rsid w:val="000E45E8"/>
    <w:rsid w:val="000F3E28"/>
    <w:rsid w:val="000F64AD"/>
    <w:rsid w:val="00100866"/>
    <w:rsid w:val="0010095B"/>
    <w:rsid w:val="001009F3"/>
    <w:rsid w:val="00103CE0"/>
    <w:rsid w:val="00122DEF"/>
    <w:rsid w:val="00123A10"/>
    <w:rsid w:val="00126B4D"/>
    <w:rsid w:val="001304D1"/>
    <w:rsid w:val="001310FE"/>
    <w:rsid w:val="00133FDF"/>
    <w:rsid w:val="001409D8"/>
    <w:rsid w:val="001543BC"/>
    <w:rsid w:val="00161DCA"/>
    <w:rsid w:val="00166947"/>
    <w:rsid w:val="001721A1"/>
    <w:rsid w:val="001728DD"/>
    <w:rsid w:val="00172BC2"/>
    <w:rsid w:val="0018304D"/>
    <w:rsid w:val="00196C5E"/>
    <w:rsid w:val="001A0B94"/>
    <w:rsid w:val="001B524D"/>
    <w:rsid w:val="001C3A56"/>
    <w:rsid w:val="001C5A88"/>
    <w:rsid w:val="001D6BD3"/>
    <w:rsid w:val="001D795B"/>
    <w:rsid w:val="001F39B7"/>
    <w:rsid w:val="001F4519"/>
    <w:rsid w:val="001F6F9A"/>
    <w:rsid w:val="00204FCF"/>
    <w:rsid w:val="00206B12"/>
    <w:rsid w:val="00210121"/>
    <w:rsid w:val="002121A9"/>
    <w:rsid w:val="002178AB"/>
    <w:rsid w:val="00225A00"/>
    <w:rsid w:val="00236192"/>
    <w:rsid w:val="002771C1"/>
    <w:rsid w:val="00280164"/>
    <w:rsid w:val="0028361A"/>
    <w:rsid w:val="00292849"/>
    <w:rsid w:val="002930D5"/>
    <w:rsid w:val="002A12DD"/>
    <w:rsid w:val="002A2382"/>
    <w:rsid w:val="002A5C67"/>
    <w:rsid w:val="002B3F9F"/>
    <w:rsid w:val="002B4C03"/>
    <w:rsid w:val="002B6BC3"/>
    <w:rsid w:val="002C03C0"/>
    <w:rsid w:val="002C3A47"/>
    <w:rsid w:val="002D390A"/>
    <w:rsid w:val="002D3B21"/>
    <w:rsid w:val="002E0293"/>
    <w:rsid w:val="002E2399"/>
    <w:rsid w:val="002F0454"/>
    <w:rsid w:val="002F4D54"/>
    <w:rsid w:val="00301819"/>
    <w:rsid w:val="003035CB"/>
    <w:rsid w:val="00306CB8"/>
    <w:rsid w:val="00311F43"/>
    <w:rsid w:val="00313C79"/>
    <w:rsid w:val="00334F67"/>
    <w:rsid w:val="00335C12"/>
    <w:rsid w:val="00336CFD"/>
    <w:rsid w:val="003411BC"/>
    <w:rsid w:val="00347572"/>
    <w:rsid w:val="00355032"/>
    <w:rsid w:val="003564A9"/>
    <w:rsid w:val="003670E6"/>
    <w:rsid w:val="00367BB6"/>
    <w:rsid w:val="0037198C"/>
    <w:rsid w:val="0037742D"/>
    <w:rsid w:val="00380F09"/>
    <w:rsid w:val="00382C05"/>
    <w:rsid w:val="003A4176"/>
    <w:rsid w:val="003A627A"/>
    <w:rsid w:val="003B04F2"/>
    <w:rsid w:val="003B621A"/>
    <w:rsid w:val="003C0895"/>
    <w:rsid w:val="003C4248"/>
    <w:rsid w:val="003D2111"/>
    <w:rsid w:val="003D4FD3"/>
    <w:rsid w:val="003D5171"/>
    <w:rsid w:val="003E60C2"/>
    <w:rsid w:val="003F38C5"/>
    <w:rsid w:val="0040169F"/>
    <w:rsid w:val="00410DB7"/>
    <w:rsid w:val="004152A8"/>
    <w:rsid w:val="00422BDB"/>
    <w:rsid w:val="00423ACB"/>
    <w:rsid w:val="00460E10"/>
    <w:rsid w:val="00484860"/>
    <w:rsid w:val="00492C77"/>
    <w:rsid w:val="00494FE1"/>
    <w:rsid w:val="004A2600"/>
    <w:rsid w:val="004B2C5A"/>
    <w:rsid w:val="004C12E9"/>
    <w:rsid w:val="004C533C"/>
    <w:rsid w:val="004D0843"/>
    <w:rsid w:val="004D18FD"/>
    <w:rsid w:val="004F17F3"/>
    <w:rsid w:val="00517E7A"/>
    <w:rsid w:val="00527C0F"/>
    <w:rsid w:val="00532AA7"/>
    <w:rsid w:val="00540116"/>
    <w:rsid w:val="0054737A"/>
    <w:rsid w:val="00547605"/>
    <w:rsid w:val="00553985"/>
    <w:rsid w:val="00556AA7"/>
    <w:rsid w:val="00571AC5"/>
    <w:rsid w:val="005730DD"/>
    <w:rsid w:val="005837E7"/>
    <w:rsid w:val="005910A4"/>
    <w:rsid w:val="0059314E"/>
    <w:rsid w:val="005962F7"/>
    <w:rsid w:val="005A5D18"/>
    <w:rsid w:val="005B0C10"/>
    <w:rsid w:val="005B2610"/>
    <w:rsid w:val="005B5A0D"/>
    <w:rsid w:val="005D28B6"/>
    <w:rsid w:val="005E4BFF"/>
    <w:rsid w:val="005E578B"/>
    <w:rsid w:val="005F02A1"/>
    <w:rsid w:val="006011A2"/>
    <w:rsid w:val="0060144A"/>
    <w:rsid w:val="00604055"/>
    <w:rsid w:val="0060436C"/>
    <w:rsid w:val="00617004"/>
    <w:rsid w:val="00627AEA"/>
    <w:rsid w:val="00632870"/>
    <w:rsid w:val="0063606C"/>
    <w:rsid w:val="006361CA"/>
    <w:rsid w:val="00642C4C"/>
    <w:rsid w:val="0065116A"/>
    <w:rsid w:val="00663EFF"/>
    <w:rsid w:val="006A15C6"/>
    <w:rsid w:val="006A7ABC"/>
    <w:rsid w:val="006C37AD"/>
    <w:rsid w:val="006D50DB"/>
    <w:rsid w:val="006E2790"/>
    <w:rsid w:val="006E61C8"/>
    <w:rsid w:val="006E6E30"/>
    <w:rsid w:val="006F7BBB"/>
    <w:rsid w:val="00700BFA"/>
    <w:rsid w:val="0070566A"/>
    <w:rsid w:val="0070782A"/>
    <w:rsid w:val="00707BEF"/>
    <w:rsid w:val="00707ED3"/>
    <w:rsid w:val="0071138D"/>
    <w:rsid w:val="007120B7"/>
    <w:rsid w:val="007153C6"/>
    <w:rsid w:val="007212B1"/>
    <w:rsid w:val="00725F47"/>
    <w:rsid w:val="00727DDF"/>
    <w:rsid w:val="00727F0D"/>
    <w:rsid w:val="00734EF5"/>
    <w:rsid w:val="00740EC3"/>
    <w:rsid w:val="00741785"/>
    <w:rsid w:val="00744063"/>
    <w:rsid w:val="00751E22"/>
    <w:rsid w:val="00762D19"/>
    <w:rsid w:val="00774931"/>
    <w:rsid w:val="00790D71"/>
    <w:rsid w:val="00792CE4"/>
    <w:rsid w:val="007C3D29"/>
    <w:rsid w:val="007E124B"/>
    <w:rsid w:val="007F141F"/>
    <w:rsid w:val="007F5782"/>
    <w:rsid w:val="008026F0"/>
    <w:rsid w:val="008144BD"/>
    <w:rsid w:val="00816B1C"/>
    <w:rsid w:val="008175C2"/>
    <w:rsid w:val="00830FB4"/>
    <w:rsid w:val="008356AC"/>
    <w:rsid w:val="0084103D"/>
    <w:rsid w:val="008422F3"/>
    <w:rsid w:val="0084362A"/>
    <w:rsid w:val="00844713"/>
    <w:rsid w:val="00850F3E"/>
    <w:rsid w:val="008559EE"/>
    <w:rsid w:val="0087723B"/>
    <w:rsid w:val="008A20F3"/>
    <w:rsid w:val="008A3921"/>
    <w:rsid w:val="008C14D0"/>
    <w:rsid w:val="008D12D3"/>
    <w:rsid w:val="008F0D04"/>
    <w:rsid w:val="008F5247"/>
    <w:rsid w:val="009061C2"/>
    <w:rsid w:val="00907D0E"/>
    <w:rsid w:val="00911568"/>
    <w:rsid w:val="0091259D"/>
    <w:rsid w:val="00912BC7"/>
    <w:rsid w:val="009201C9"/>
    <w:rsid w:val="00924C5E"/>
    <w:rsid w:val="0094205F"/>
    <w:rsid w:val="0094715A"/>
    <w:rsid w:val="0095520A"/>
    <w:rsid w:val="00963F3E"/>
    <w:rsid w:val="00964090"/>
    <w:rsid w:val="00965CA1"/>
    <w:rsid w:val="009733AF"/>
    <w:rsid w:val="009740A3"/>
    <w:rsid w:val="00974AA2"/>
    <w:rsid w:val="00977253"/>
    <w:rsid w:val="00977CE6"/>
    <w:rsid w:val="0098123F"/>
    <w:rsid w:val="009857F0"/>
    <w:rsid w:val="00991AA3"/>
    <w:rsid w:val="009A2DA1"/>
    <w:rsid w:val="009A345C"/>
    <w:rsid w:val="009A660B"/>
    <w:rsid w:val="009D4D96"/>
    <w:rsid w:val="009D600D"/>
    <w:rsid w:val="009D7F25"/>
    <w:rsid w:val="00A14ED3"/>
    <w:rsid w:val="00A20748"/>
    <w:rsid w:val="00A218F2"/>
    <w:rsid w:val="00A40F38"/>
    <w:rsid w:val="00A429FE"/>
    <w:rsid w:val="00A52650"/>
    <w:rsid w:val="00A55C83"/>
    <w:rsid w:val="00A65332"/>
    <w:rsid w:val="00A70C25"/>
    <w:rsid w:val="00A854E9"/>
    <w:rsid w:val="00A94C7A"/>
    <w:rsid w:val="00AA1135"/>
    <w:rsid w:val="00AA57E0"/>
    <w:rsid w:val="00AC0CD8"/>
    <w:rsid w:val="00AC1077"/>
    <w:rsid w:val="00AE4BF2"/>
    <w:rsid w:val="00AE7853"/>
    <w:rsid w:val="00AF2709"/>
    <w:rsid w:val="00B13572"/>
    <w:rsid w:val="00B31B62"/>
    <w:rsid w:val="00B367E7"/>
    <w:rsid w:val="00B4041F"/>
    <w:rsid w:val="00B74785"/>
    <w:rsid w:val="00B75005"/>
    <w:rsid w:val="00B81DCF"/>
    <w:rsid w:val="00BA07A4"/>
    <w:rsid w:val="00BA18DC"/>
    <w:rsid w:val="00BA3273"/>
    <w:rsid w:val="00BB00F3"/>
    <w:rsid w:val="00BB2C48"/>
    <w:rsid w:val="00BB3F94"/>
    <w:rsid w:val="00BD3E64"/>
    <w:rsid w:val="00BE1337"/>
    <w:rsid w:val="00BE3344"/>
    <w:rsid w:val="00BE4823"/>
    <w:rsid w:val="00BE6E16"/>
    <w:rsid w:val="00BE7D9E"/>
    <w:rsid w:val="00C1225D"/>
    <w:rsid w:val="00C12840"/>
    <w:rsid w:val="00C169EB"/>
    <w:rsid w:val="00C20404"/>
    <w:rsid w:val="00C42965"/>
    <w:rsid w:val="00C52D6A"/>
    <w:rsid w:val="00C56B8A"/>
    <w:rsid w:val="00C74CFF"/>
    <w:rsid w:val="00C8064E"/>
    <w:rsid w:val="00C86C71"/>
    <w:rsid w:val="00C950CA"/>
    <w:rsid w:val="00CA3765"/>
    <w:rsid w:val="00CA588C"/>
    <w:rsid w:val="00CA5E24"/>
    <w:rsid w:val="00CA6468"/>
    <w:rsid w:val="00CA69D3"/>
    <w:rsid w:val="00CC07A7"/>
    <w:rsid w:val="00CD1F38"/>
    <w:rsid w:val="00CD41AD"/>
    <w:rsid w:val="00CD5A0A"/>
    <w:rsid w:val="00CE1A2E"/>
    <w:rsid w:val="00CE7CC1"/>
    <w:rsid w:val="00CF0C32"/>
    <w:rsid w:val="00D12CB9"/>
    <w:rsid w:val="00D15D05"/>
    <w:rsid w:val="00D169B0"/>
    <w:rsid w:val="00D21E38"/>
    <w:rsid w:val="00D228E0"/>
    <w:rsid w:val="00D3465B"/>
    <w:rsid w:val="00D37DFB"/>
    <w:rsid w:val="00D45A60"/>
    <w:rsid w:val="00D61B05"/>
    <w:rsid w:val="00D64205"/>
    <w:rsid w:val="00D64F06"/>
    <w:rsid w:val="00D7151F"/>
    <w:rsid w:val="00D773B0"/>
    <w:rsid w:val="00D775F1"/>
    <w:rsid w:val="00D80E5D"/>
    <w:rsid w:val="00D828F4"/>
    <w:rsid w:val="00D871C0"/>
    <w:rsid w:val="00D9412C"/>
    <w:rsid w:val="00DA1355"/>
    <w:rsid w:val="00DB1AC9"/>
    <w:rsid w:val="00DB6BFC"/>
    <w:rsid w:val="00DC3054"/>
    <w:rsid w:val="00DD1C7B"/>
    <w:rsid w:val="00DD75BC"/>
    <w:rsid w:val="00DF4CAC"/>
    <w:rsid w:val="00DF6982"/>
    <w:rsid w:val="00E03FA2"/>
    <w:rsid w:val="00E076FC"/>
    <w:rsid w:val="00E07AD5"/>
    <w:rsid w:val="00E15316"/>
    <w:rsid w:val="00E16D5F"/>
    <w:rsid w:val="00E54BD4"/>
    <w:rsid w:val="00E6475E"/>
    <w:rsid w:val="00E66EA6"/>
    <w:rsid w:val="00E8674D"/>
    <w:rsid w:val="00E934BD"/>
    <w:rsid w:val="00EC1502"/>
    <w:rsid w:val="00EC7AFA"/>
    <w:rsid w:val="00ED10B4"/>
    <w:rsid w:val="00EE6EB8"/>
    <w:rsid w:val="00EF1E3E"/>
    <w:rsid w:val="00EF26B9"/>
    <w:rsid w:val="00EF626F"/>
    <w:rsid w:val="00EF7D7D"/>
    <w:rsid w:val="00F04822"/>
    <w:rsid w:val="00F10B4B"/>
    <w:rsid w:val="00F10E71"/>
    <w:rsid w:val="00F21F97"/>
    <w:rsid w:val="00F277B5"/>
    <w:rsid w:val="00F3087F"/>
    <w:rsid w:val="00F32BEB"/>
    <w:rsid w:val="00F32D8F"/>
    <w:rsid w:val="00F412BE"/>
    <w:rsid w:val="00F6068F"/>
    <w:rsid w:val="00F71A7A"/>
    <w:rsid w:val="00F7238C"/>
    <w:rsid w:val="00F73F8B"/>
    <w:rsid w:val="00F747E9"/>
    <w:rsid w:val="00F758D2"/>
    <w:rsid w:val="00F80979"/>
    <w:rsid w:val="00F8558A"/>
    <w:rsid w:val="00F86D55"/>
    <w:rsid w:val="00F951A9"/>
    <w:rsid w:val="00FA381C"/>
    <w:rsid w:val="00FB3B39"/>
    <w:rsid w:val="00FC104A"/>
    <w:rsid w:val="00FC217C"/>
    <w:rsid w:val="00FE255A"/>
    <w:rsid w:val="00FF429C"/>
    <w:rsid w:val="00FF4F13"/>
    <w:rsid w:val="00FF555A"/>
    <w:rsid w:val="00FF78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1F45BE"/>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6B12"/>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link w:val="ListParagraphChar"/>
    <w:uiPriority w:val="34"/>
    <w:qFormat/>
    <w:rsid w:val="00AE7853"/>
    <w:pPr>
      <w:ind w:left="720"/>
      <w:contextualSpacing/>
    </w:pPr>
  </w:style>
  <w:style w:type="paragraph" w:customStyle="1" w:styleId="CharChar1ZnakZnakZnakZnak">
    <w:name w:val="Char Char1 Znak Znak Znak Znak"/>
    <w:basedOn w:val="Normal"/>
    <w:rsid w:val="00AA57E0"/>
    <w:pPr>
      <w:spacing w:after="0" w:line="240" w:lineRule="auto"/>
    </w:pPr>
    <w:rPr>
      <w:rFonts w:ascii="Times New Roman" w:eastAsia="Times New Roman" w:hAnsi="Times New Roman"/>
      <w:sz w:val="24"/>
      <w:szCs w:val="24"/>
      <w:lang w:val="pl-PL" w:eastAsia="pl-PL"/>
    </w:rPr>
  </w:style>
  <w:style w:type="character" w:styleId="CommentReference">
    <w:name w:val="annotation reference"/>
    <w:basedOn w:val="DefaultParagraphFont"/>
    <w:uiPriority w:val="99"/>
    <w:semiHidden/>
    <w:unhideWhenUsed/>
    <w:rsid w:val="00DD75BC"/>
    <w:rPr>
      <w:sz w:val="16"/>
      <w:szCs w:val="16"/>
    </w:rPr>
  </w:style>
  <w:style w:type="paragraph" w:styleId="CommentText">
    <w:name w:val="annotation text"/>
    <w:basedOn w:val="Normal"/>
    <w:link w:val="CommentTextChar"/>
    <w:uiPriority w:val="99"/>
    <w:semiHidden/>
    <w:unhideWhenUsed/>
    <w:rsid w:val="00DD75BC"/>
    <w:pPr>
      <w:spacing w:line="240" w:lineRule="auto"/>
    </w:pPr>
    <w:rPr>
      <w:sz w:val="20"/>
      <w:szCs w:val="20"/>
    </w:rPr>
  </w:style>
  <w:style w:type="character" w:customStyle="1" w:styleId="CommentTextChar">
    <w:name w:val="Comment Text Char"/>
    <w:basedOn w:val="DefaultParagraphFont"/>
    <w:link w:val="CommentText"/>
    <w:uiPriority w:val="99"/>
    <w:semiHidden/>
    <w:rsid w:val="00DD75BC"/>
    <w:rPr>
      <w:lang w:val="en-US" w:eastAsia="en-US"/>
    </w:rPr>
  </w:style>
  <w:style w:type="paragraph" w:styleId="CommentSubject">
    <w:name w:val="annotation subject"/>
    <w:basedOn w:val="CommentText"/>
    <w:next w:val="CommentText"/>
    <w:link w:val="CommentSubjectChar"/>
    <w:uiPriority w:val="99"/>
    <w:semiHidden/>
    <w:unhideWhenUsed/>
    <w:rsid w:val="00DD75BC"/>
    <w:rPr>
      <w:b/>
      <w:bCs/>
    </w:rPr>
  </w:style>
  <w:style w:type="character" w:customStyle="1" w:styleId="CommentSubjectChar">
    <w:name w:val="Comment Subject Char"/>
    <w:basedOn w:val="CommentTextChar"/>
    <w:link w:val="CommentSubject"/>
    <w:uiPriority w:val="99"/>
    <w:semiHidden/>
    <w:rsid w:val="00DD75BC"/>
    <w:rPr>
      <w:b/>
      <w:bCs/>
      <w:lang w:val="en-US" w:eastAsia="en-US"/>
    </w:rPr>
  </w:style>
  <w:style w:type="character" w:styleId="Hyperlink">
    <w:name w:val="Hyperlink"/>
    <w:basedOn w:val="DefaultParagraphFont"/>
    <w:uiPriority w:val="99"/>
    <w:unhideWhenUsed/>
    <w:rsid w:val="00347572"/>
    <w:rPr>
      <w:color w:val="0563C1" w:themeColor="hyperlink"/>
      <w:u w:val="single"/>
    </w:rPr>
  </w:style>
  <w:style w:type="character" w:styleId="UnresolvedMention">
    <w:name w:val="Unresolved Mention"/>
    <w:basedOn w:val="DefaultParagraphFont"/>
    <w:uiPriority w:val="99"/>
    <w:semiHidden/>
    <w:unhideWhenUsed/>
    <w:rsid w:val="00347572"/>
    <w:rPr>
      <w:color w:val="605E5C"/>
      <w:shd w:val="clear" w:color="auto" w:fill="E1DFDD"/>
    </w:rPr>
  </w:style>
  <w:style w:type="paragraph" w:styleId="Revision">
    <w:name w:val="Revision"/>
    <w:hidden/>
    <w:uiPriority w:val="99"/>
    <w:semiHidden/>
    <w:rsid w:val="0006375D"/>
    <w:rPr>
      <w:sz w:val="22"/>
      <w:szCs w:val="22"/>
      <w:lang w:val="en-US" w:eastAsia="en-US"/>
    </w:rPr>
  </w:style>
  <w:style w:type="paragraph" w:styleId="NoSpacing">
    <w:name w:val="No Spacing"/>
    <w:uiPriority w:val="1"/>
    <w:qFormat/>
    <w:rsid w:val="00A52650"/>
    <w:rPr>
      <w:rFonts w:asciiTheme="minorHAnsi" w:eastAsiaTheme="minorHAnsi" w:hAnsiTheme="minorHAnsi" w:cstheme="minorBidi"/>
      <w:sz w:val="22"/>
      <w:szCs w:val="22"/>
      <w:lang w:eastAsia="en-US"/>
    </w:rPr>
  </w:style>
  <w:style w:type="paragraph" w:styleId="HTMLPreformatted">
    <w:name w:val="HTML Preformatted"/>
    <w:basedOn w:val="Normal"/>
    <w:link w:val="HTMLPreformattedChar"/>
    <w:uiPriority w:val="99"/>
    <w:semiHidden/>
    <w:unhideWhenUsed/>
    <w:rsid w:val="00D80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sl-SI" w:eastAsia="sl-SI"/>
    </w:rPr>
  </w:style>
  <w:style w:type="character" w:customStyle="1" w:styleId="HTMLPreformattedChar">
    <w:name w:val="HTML Preformatted Char"/>
    <w:basedOn w:val="DefaultParagraphFont"/>
    <w:link w:val="HTMLPreformatted"/>
    <w:uiPriority w:val="99"/>
    <w:semiHidden/>
    <w:rsid w:val="00D80E5D"/>
    <w:rPr>
      <w:rFonts w:ascii="Courier New" w:eastAsia="Times New Roman" w:hAnsi="Courier New" w:cs="Courier New"/>
    </w:rPr>
  </w:style>
  <w:style w:type="paragraph" w:styleId="FootnoteText">
    <w:name w:val="footnote text"/>
    <w:basedOn w:val="Normal"/>
    <w:link w:val="FootnoteTextChar"/>
    <w:uiPriority w:val="99"/>
    <w:semiHidden/>
    <w:unhideWhenUsed/>
    <w:rsid w:val="00F32D8F"/>
    <w:pPr>
      <w:spacing w:after="0" w:line="240" w:lineRule="auto"/>
    </w:pPr>
    <w:rPr>
      <w:rFonts w:asciiTheme="minorHAnsi" w:eastAsiaTheme="minorHAnsi" w:hAnsiTheme="minorHAnsi" w:cstheme="minorBidi"/>
      <w:sz w:val="20"/>
      <w:szCs w:val="20"/>
      <w:lang w:val="sl-SI"/>
    </w:rPr>
  </w:style>
  <w:style w:type="character" w:customStyle="1" w:styleId="FootnoteTextChar">
    <w:name w:val="Footnote Text Char"/>
    <w:basedOn w:val="DefaultParagraphFont"/>
    <w:link w:val="FootnoteText"/>
    <w:uiPriority w:val="99"/>
    <w:semiHidden/>
    <w:rsid w:val="00F32D8F"/>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F32D8F"/>
    <w:rPr>
      <w:vertAlign w:val="superscript"/>
    </w:rPr>
  </w:style>
  <w:style w:type="character" w:styleId="FollowedHyperlink">
    <w:name w:val="FollowedHyperlink"/>
    <w:basedOn w:val="DefaultParagraphFont"/>
    <w:uiPriority w:val="99"/>
    <w:semiHidden/>
    <w:unhideWhenUsed/>
    <w:rsid w:val="00991AA3"/>
    <w:rPr>
      <w:color w:val="954F72" w:themeColor="followedHyperlink"/>
      <w:u w:val="single"/>
    </w:rPr>
  </w:style>
  <w:style w:type="character" w:customStyle="1" w:styleId="ListParagraphChar">
    <w:name w:val="List Paragraph Char"/>
    <w:link w:val="ListParagraph"/>
    <w:uiPriority w:val="34"/>
    <w:locked/>
    <w:rsid w:val="0054737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739362">
      <w:bodyDiv w:val="1"/>
      <w:marLeft w:val="0"/>
      <w:marRight w:val="0"/>
      <w:marTop w:val="0"/>
      <w:marBottom w:val="0"/>
      <w:divBdr>
        <w:top w:val="none" w:sz="0" w:space="0" w:color="auto"/>
        <w:left w:val="none" w:sz="0" w:space="0" w:color="auto"/>
        <w:bottom w:val="none" w:sz="0" w:space="0" w:color="auto"/>
        <w:right w:val="none" w:sz="0" w:space="0" w:color="auto"/>
      </w:divBdr>
    </w:div>
    <w:div w:id="112750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925CE1-520C-4752-9C05-051D88AAA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3</Pages>
  <Words>594</Words>
  <Characters>3386</Characters>
  <Application>Microsoft Office Word</Application>
  <DocSecurity>0</DocSecurity>
  <Lines>28</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Sabina Jevnikar</cp:lastModifiedBy>
  <cp:revision>6</cp:revision>
  <cp:lastPrinted>2016-04-01T12:08:00Z</cp:lastPrinted>
  <dcterms:created xsi:type="dcterms:W3CDTF">2025-04-14T12:08:00Z</dcterms:created>
  <dcterms:modified xsi:type="dcterms:W3CDTF">2025-04-25T10:49:00Z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
  </property>
  <property fmtid="{D5CDD505-2E9C-101B-9397-08002B2CF9AE}" pid="5" name="MFiles_P1046">
    <vt:lpwstr>Dinamični nabavni sistem za nakup računalniške opreme</vt:lpwstr>
  </property>
  <property fmtid="{D5CDD505-2E9C-101B-9397-08002B2CF9AE}" pid="6" name="MFiles_PG5BC2FC14A405421BA79F5FEC63BD00E3n1_PGB3D8D77D2D654902AEB821305A1A12BC">
    <vt:lpwstr>1000 Ljubljana</vt:lpwstr>
  </property>
</Properties>
</file>