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851F80D" w14:textId="59525BEC" w:rsidR="00D8630A" w:rsidRPr="00D8630A" w:rsidRDefault="00D8630A" w:rsidP="00D8630A">
      <w:pPr>
        <w:spacing w:line="276" w:lineRule="auto"/>
        <w:rPr>
          <w:rFonts w:asciiTheme="majorHAnsi" w:hAnsiTheme="majorHAnsi" w:cstheme="minorHAnsi"/>
          <w:b/>
          <w:bCs/>
          <w:color w:val="008080"/>
          <w:sz w:val="22"/>
        </w:rPr>
      </w:pPr>
      <w:bookmarkStart w:id="0" w:name="_Hlk195956905"/>
      <w:bookmarkStart w:id="1" w:name="_Hlk114725820"/>
      <w:bookmarkStart w:id="2" w:name="_Hlk115066294"/>
      <w:r w:rsidRPr="00D8630A">
        <w:rPr>
          <w:rFonts w:asciiTheme="majorHAnsi" w:hAnsiTheme="majorHAnsi" w:cstheme="minorHAnsi"/>
          <w:b/>
          <w:bCs/>
          <w:color w:val="008080"/>
          <w:sz w:val="22"/>
        </w:rPr>
        <w:t>OBČINA ČRNOMELJ</w:t>
      </w:r>
    </w:p>
    <w:p w14:paraId="7BA5FFAF" w14:textId="79C2CEE3" w:rsidR="00D8630A" w:rsidRPr="00D8630A" w:rsidRDefault="00D8630A" w:rsidP="00D8630A">
      <w:pPr>
        <w:spacing w:line="276" w:lineRule="auto"/>
        <w:rPr>
          <w:rFonts w:asciiTheme="majorHAnsi" w:hAnsiTheme="majorHAnsi" w:cstheme="minorHAnsi"/>
          <w:b/>
          <w:bCs/>
          <w:color w:val="008080"/>
          <w:sz w:val="22"/>
        </w:rPr>
      </w:pPr>
      <w:r w:rsidRPr="00D8630A">
        <w:rPr>
          <w:rFonts w:asciiTheme="majorHAnsi" w:hAnsiTheme="majorHAnsi" w:cstheme="minorHAnsi"/>
          <w:b/>
          <w:bCs/>
          <w:color w:val="008080"/>
          <w:sz w:val="22"/>
        </w:rPr>
        <w:t>TRG SVOBODE 3</w:t>
      </w:r>
    </w:p>
    <w:p w14:paraId="7A235AA3" w14:textId="134A0A64" w:rsidR="00D8630A" w:rsidRDefault="00D8630A" w:rsidP="00D8630A">
      <w:pPr>
        <w:spacing w:line="276" w:lineRule="auto"/>
        <w:rPr>
          <w:rFonts w:asciiTheme="majorHAnsi" w:hAnsiTheme="majorHAnsi" w:cstheme="minorHAnsi"/>
          <w:b/>
          <w:bCs/>
          <w:color w:val="008080"/>
          <w:sz w:val="22"/>
        </w:rPr>
      </w:pPr>
      <w:r w:rsidRPr="00D8630A">
        <w:rPr>
          <w:rFonts w:asciiTheme="majorHAnsi" w:hAnsiTheme="majorHAnsi" w:cstheme="minorHAnsi"/>
          <w:b/>
          <w:bCs/>
          <w:color w:val="008080"/>
          <w:sz w:val="22"/>
        </w:rPr>
        <w:t>8340 ČRNOMELJ</w:t>
      </w:r>
    </w:p>
    <w:bookmarkEnd w:id="0"/>
    <w:p w14:paraId="4311742F" w14:textId="6E62F7B1" w:rsidR="00843ED0" w:rsidRPr="00F8172F" w:rsidRDefault="00EB1B20"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 xml:space="preserve"> </w:t>
      </w:r>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3F7FAB7B"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95956558"/>
      <w:r w:rsidR="00D8630A" w:rsidRPr="00D8630A">
        <w:rPr>
          <w:rFonts w:asciiTheme="majorHAnsi" w:hAnsiTheme="majorHAnsi" w:cstheme="minorHAnsi"/>
          <w:b/>
          <w:color w:val="008080"/>
          <w:sz w:val="36"/>
          <w:szCs w:val="36"/>
        </w:rPr>
        <w:t>Prevoz osnovnošolskih otrok v Občini Črnomelj za obdobje 2025 - 2029</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379AA4C5"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D8630A">
        <w:rPr>
          <w:rFonts w:asciiTheme="majorHAnsi" w:hAnsiTheme="majorHAnsi" w:cstheme="minorHAnsi"/>
          <w:sz w:val="22"/>
          <w:szCs w:val="28"/>
        </w:rPr>
        <w:t>Črnomelj</w:t>
      </w:r>
      <w:r w:rsidR="00AD1EF2">
        <w:rPr>
          <w:rFonts w:asciiTheme="majorHAnsi" w:hAnsiTheme="majorHAnsi" w:cstheme="minorHAnsi"/>
          <w:sz w:val="22"/>
          <w:szCs w:val="28"/>
        </w:rPr>
        <w:t xml:space="preserve"> </w:t>
      </w:r>
    </w:p>
    <w:p w14:paraId="1A2AF6C3" w14:textId="74208E14" w:rsidR="00843ED0" w:rsidRPr="00F8172F" w:rsidRDefault="00D8630A" w:rsidP="00F8172F">
      <w:pPr>
        <w:ind w:left="4260" w:firstLine="284"/>
        <w:rPr>
          <w:rFonts w:asciiTheme="majorHAnsi" w:hAnsiTheme="majorHAnsi" w:cstheme="minorHAnsi"/>
          <w:sz w:val="22"/>
          <w:szCs w:val="28"/>
        </w:rPr>
      </w:pPr>
      <w:r w:rsidRPr="00D8630A">
        <w:rPr>
          <w:rFonts w:asciiTheme="majorHAnsi" w:hAnsiTheme="majorHAnsi" w:cstheme="minorHAnsi"/>
          <w:sz w:val="22"/>
        </w:rPr>
        <w:t>Andrej Kavšek,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7750985F" w14:textId="77777777" w:rsidR="00D8630A" w:rsidRDefault="00D8630A" w:rsidP="00843ED0">
      <w:pPr>
        <w:spacing w:line="276" w:lineRule="auto"/>
        <w:jc w:val="center"/>
        <w:rPr>
          <w:rFonts w:asciiTheme="majorHAnsi" w:hAnsiTheme="majorHAnsi" w:cstheme="minorHAnsi"/>
          <w:b/>
          <w:sz w:val="22"/>
        </w:rPr>
      </w:pPr>
    </w:p>
    <w:p w14:paraId="13499B44" w14:textId="77777777" w:rsidR="00D8630A" w:rsidRDefault="00D8630A" w:rsidP="00843ED0">
      <w:pPr>
        <w:spacing w:line="276" w:lineRule="auto"/>
        <w:jc w:val="center"/>
        <w:rPr>
          <w:rFonts w:asciiTheme="majorHAnsi" w:hAnsiTheme="majorHAnsi" w:cstheme="minorHAnsi"/>
          <w:b/>
          <w:sz w:val="22"/>
        </w:rPr>
      </w:pPr>
    </w:p>
    <w:p w14:paraId="79F1D7D2" w14:textId="77777777" w:rsidR="00D8630A" w:rsidRDefault="00D8630A" w:rsidP="00843ED0">
      <w:pPr>
        <w:spacing w:line="276" w:lineRule="auto"/>
        <w:jc w:val="center"/>
        <w:rPr>
          <w:rFonts w:asciiTheme="majorHAnsi" w:hAnsiTheme="majorHAnsi" w:cstheme="minorHAnsi"/>
          <w:b/>
          <w:sz w:val="22"/>
        </w:rPr>
      </w:pPr>
    </w:p>
    <w:p w14:paraId="4413A438" w14:textId="77777777" w:rsidR="00D8630A" w:rsidRDefault="00D8630A" w:rsidP="00843ED0">
      <w:pPr>
        <w:spacing w:line="276" w:lineRule="auto"/>
        <w:jc w:val="center"/>
        <w:rPr>
          <w:rFonts w:asciiTheme="majorHAnsi" w:hAnsiTheme="majorHAnsi" w:cstheme="minorHAnsi"/>
          <w:b/>
          <w:sz w:val="22"/>
        </w:rPr>
      </w:pPr>
    </w:p>
    <w:p w14:paraId="66B05B91" w14:textId="77777777" w:rsidR="00D8630A" w:rsidRDefault="00D8630A" w:rsidP="00843ED0">
      <w:pPr>
        <w:spacing w:line="276" w:lineRule="auto"/>
        <w:jc w:val="center"/>
        <w:rPr>
          <w:rFonts w:asciiTheme="majorHAnsi" w:hAnsiTheme="majorHAnsi" w:cstheme="minorHAnsi"/>
          <w:b/>
          <w:sz w:val="22"/>
        </w:rPr>
      </w:pPr>
    </w:p>
    <w:p w14:paraId="52EF9DDF" w14:textId="77777777" w:rsidR="00D8630A" w:rsidRDefault="00D8630A" w:rsidP="00843ED0">
      <w:pPr>
        <w:spacing w:line="276" w:lineRule="auto"/>
        <w:jc w:val="center"/>
        <w:rPr>
          <w:rFonts w:asciiTheme="majorHAnsi" w:hAnsiTheme="majorHAnsi" w:cstheme="minorHAnsi"/>
          <w:b/>
          <w:sz w:val="22"/>
        </w:rPr>
      </w:pPr>
    </w:p>
    <w:p w14:paraId="037DFA95" w14:textId="77777777" w:rsidR="00D8630A" w:rsidRDefault="00D8630A" w:rsidP="00843ED0">
      <w:pPr>
        <w:spacing w:line="276" w:lineRule="auto"/>
        <w:jc w:val="center"/>
        <w:rPr>
          <w:rFonts w:asciiTheme="majorHAnsi" w:hAnsiTheme="majorHAnsi" w:cstheme="minorHAnsi"/>
          <w:b/>
          <w:sz w:val="22"/>
        </w:rPr>
      </w:pPr>
    </w:p>
    <w:p w14:paraId="713D2BA4" w14:textId="77777777" w:rsidR="00D8630A" w:rsidRDefault="00D8630A" w:rsidP="00843ED0">
      <w:pPr>
        <w:spacing w:line="276" w:lineRule="auto"/>
        <w:jc w:val="center"/>
        <w:rPr>
          <w:rFonts w:asciiTheme="majorHAnsi" w:hAnsiTheme="majorHAnsi" w:cstheme="minorHAnsi"/>
          <w:b/>
          <w:sz w:val="22"/>
        </w:rPr>
      </w:pPr>
    </w:p>
    <w:p w14:paraId="02F67199" w14:textId="33D2C006" w:rsidR="00843ED0" w:rsidRPr="00F8172F" w:rsidRDefault="00D8630A" w:rsidP="00843ED0">
      <w:pPr>
        <w:spacing w:line="276" w:lineRule="auto"/>
        <w:jc w:val="center"/>
        <w:rPr>
          <w:rFonts w:asciiTheme="majorHAnsi" w:hAnsiTheme="majorHAnsi" w:cstheme="minorHAnsi"/>
          <w:b/>
          <w:sz w:val="22"/>
        </w:rPr>
      </w:pPr>
      <w:r>
        <w:rPr>
          <w:rFonts w:asciiTheme="majorHAnsi" w:hAnsiTheme="majorHAnsi" w:cstheme="minorHAnsi"/>
          <w:b/>
          <w:sz w:val="22"/>
        </w:rPr>
        <w:t>Črnomelj, april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w:t>
      </w:r>
      <w:r w:rsidRPr="00D74D08">
        <w:rPr>
          <w:rFonts w:asciiTheme="majorHAnsi" w:hAnsiTheme="majorHAnsi" w:cstheme="minorHAnsi"/>
          <w:b/>
          <w:color w:val="008080"/>
          <w:sz w:val="36"/>
          <w:szCs w:val="36"/>
        </w:rPr>
        <w:t>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6515B25D" w14:textId="45ECD3CF" w:rsidR="00D8630A" w:rsidRP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Javno naročilo zajema izbiro izvajalca prevozov osnovnošolskih otrok v Občini Črnomelj za obdobje štirih let in sicer za šolska leta: 202</w:t>
      </w:r>
      <w:r>
        <w:rPr>
          <w:rFonts w:asciiTheme="majorHAnsi" w:hAnsiTheme="majorHAnsi"/>
        </w:rPr>
        <w:t>5</w:t>
      </w:r>
      <w:r w:rsidRPr="00D8630A">
        <w:rPr>
          <w:rFonts w:asciiTheme="majorHAnsi" w:hAnsiTheme="majorHAnsi"/>
        </w:rPr>
        <w:t>/202</w:t>
      </w:r>
      <w:r>
        <w:rPr>
          <w:rFonts w:asciiTheme="majorHAnsi" w:hAnsiTheme="majorHAnsi"/>
        </w:rPr>
        <w:t>6</w:t>
      </w:r>
      <w:r w:rsidRPr="00D8630A">
        <w:rPr>
          <w:rFonts w:asciiTheme="majorHAnsi" w:hAnsiTheme="majorHAnsi"/>
        </w:rPr>
        <w:t>, 202</w:t>
      </w:r>
      <w:r>
        <w:rPr>
          <w:rFonts w:asciiTheme="majorHAnsi" w:hAnsiTheme="majorHAnsi"/>
        </w:rPr>
        <w:t>6</w:t>
      </w:r>
      <w:r w:rsidRPr="00D8630A">
        <w:rPr>
          <w:rFonts w:asciiTheme="majorHAnsi" w:hAnsiTheme="majorHAnsi"/>
        </w:rPr>
        <w:t>/202</w:t>
      </w:r>
      <w:r>
        <w:rPr>
          <w:rFonts w:asciiTheme="majorHAnsi" w:hAnsiTheme="majorHAnsi"/>
        </w:rPr>
        <w:t>7</w:t>
      </w:r>
      <w:r w:rsidRPr="00D8630A">
        <w:rPr>
          <w:rFonts w:asciiTheme="majorHAnsi" w:hAnsiTheme="majorHAnsi"/>
        </w:rPr>
        <w:t>, 202</w:t>
      </w:r>
      <w:r>
        <w:rPr>
          <w:rFonts w:asciiTheme="majorHAnsi" w:hAnsiTheme="majorHAnsi"/>
        </w:rPr>
        <w:t>7</w:t>
      </w:r>
      <w:r w:rsidRPr="00D8630A">
        <w:rPr>
          <w:rFonts w:asciiTheme="majorHAnsi" w:hAnsiTheme="majorHAnsi"/>
        </w:rPr>
        <w:t>/202</w:t>
      </w:r>
      <w:r>
        <w:rPr>
          <w:rFonts w:asciiTheme="majorHAnsi" w:hAnsiTheme="majorHAnsi"/>
        </w:rPr>
        <w:t>8</w:t>
      </w:r>
      <w:r w:rsidRPr="00D8630A">
        <w:rPr>
          <w:rFonts w:asciiTheme="majorHAnsi" w:hAnsiTheme="majorHAnsi"/>
        </w:rPr>
        <w:t xml:space="preserve"> in 202</w:t>
      </w:r>
      <w:r>
        <w:rPr>
          <w:rFonts w:asciiTheme="majorHAnsi" w:hAnsiTheme="majorHAnsi"/>
        </w:rPr>
        <w:t>8</w:t>
      </w:r>
      <w:r w:rsidRPr="00D8630A">
        <w:rPr>
          <w:rFonts w:asciiTheme="majorHAnsi" w:hAnsiTheme="majorHAnsi"/>
        </w:rPr>
        <w:t>/202</w:t>
      </w:r>
      <w:r>
        <w:rPr>
          <w:rFonts w:asciiTheme="majorHAnsi" w:hAnsiTheme="majorHAnsi"/>
        </w:rPr>
        <w:t>9</w:t>
      </w:r>
      <w:r w:rsidRPr="00D8630A">
        <w:rPr>
          <w:rFonts w:asciiTheme="majorHAnsi" w:hAnsiTheme="majorHAnsi"/>
        </w:rPr>
        <w:t>. Storitve prevoza šolskih otrok se izvajajo za potrebe:</w:t>
      </w:r>
    </w:p>
    <w:p w14:paraId="0C687846" w14:textId="77777777" w:rsidR="00D8630A" w:rsidRP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w:t>
      </w:r>
      <w:r w:rsidRPr="00D8630A">
        <w:rPr>
          <w:rFonts w:asciiTheme="majorHAnsi" w:hAnsiTheme="majorHAnsi"/>
        </w:rPr>
        <w:tab/>
        <w:t>OŠ Loka Črnomelj, OŠ Mirana Jarca Črnomelj in OŠ Milke Šobar - Nataše, Črnomelj</w:t>
      </w:r>
    </w:p>
    <w:p w14:paraId="1EDACAC8" w14:textId="77777777" w:rsidR="00D8630A" w:rsidRP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w:t>
      </w:r>
      <w:r w:rsidRPr="00D8630A">
        <w:rPr>
          <w:rFonts w:asciiTheme="majorHAnsi" w:hAnsiTheme="majorHAnsi"/>
        </w:rPr>
        <w:tab/>
        <w:t>OŠ Dragatuš</w:t>
      </w:r>
    </w:p>
    <w:p w14:paraId="4AA21AB8" w14:textId="77777777" w:rsidR="00D8630A" w:rsidRP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w:t>
      </w:r>
      <w:r w:rsidRPr="00D8630A">
        <w:rPr>
          <w:rFonts w:asciiTheme="majorHAnsi" w:hAnsiTheme="majorHAnsi"/>
        </w:rPr>
        <w:tab/>
        <w:t>OŠ Stari trg ob Kolpi</w:t>
      </w:r>
    </w:p>
    <w:p w14:paraId="47E7EA4C" w14:textId="77777777" w:rsidR="00D8630A" w:rsidRP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w:t>
      </w:r>
      <w:r w:rsidRPr="00D8630A">
        <w:rPr>
          <w:rFonts w:asciiTheme="majorHAnsi" w:hAnsiTheme="majorHAnsi"/>
        </w:rPr>
        <w:tab/>
        <w:t>OŠ Vinica.</w:t>
      </w:r>
    </w:p>
    <w:p w14:paraId="27143D34" w14:textId="77777777" w:rsidR="00D8630A" w:rsidRPr="00D8630A" w:rsidRDefault="00D8630A" w:rsidP="00D8630A">
      <w:pPr>
        <w:widowControl w:val="0"/>
        <w:spacing w:line="276" w:lineRule="auto"/>
        <w:ind w:left="284"/>
        <w:jc w:val="both"/>
        <w:rPr>
          <w:rFonts w:asciiTheme="majorHAnsi" w:hAnsiTheme="majorHAnsi"/>
        </w:rPr>
      </w:pPr>
    </w:p>
    <w:p w14:paraId="4E7CB454" w14:textId="0B05D28A" w:rsidR="00D8630A" w:rsidRP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 xml:space="preserve">Predmet naročila je podrobneje opredeljen v dokumentu </w:t>
      </w:r>
      <w:proofErr w:type="spellStart"/>
      <w:r>
        <w:rPr>
          <w:rFonts w:asciiTheme="majorHAnsi" w:hAnsiTheme="majorHAnsi"/>
          <w:b/>
          <w:bCs/>
        </w:rPr>
        <w:t>O</w:t>
      </w:r>
      <w:r w:rsidR="00D74D08">
        <w:rPr>
          <w:rFonts w:asciiTheme="majorHAnsi" w:hAnsiTheme="majorHAnsi"/>
          <w:b/>
          <w:bCs/>
        </w:rPr>
        <w:t>b</w:t>
      </w:r>
      <w:r>
        <w:rPr>
          <w:rFonts w:asciiTheme="majorHAnsi" w:hAnsiTheme="majorHAnsi"/>
          <w:b/>
          <w:bCs/>
        </w:rPr>
        <w:t>r</w:t>
      </w:r>
      <w:proofErr w:type="spellEnd"/>
      <w:r>
        <w:rPr>
          <w:rFonts w:asciiTheme="majorHAnsi" w:hAnsiTheme="majorHAnsi"/>
          <w:b/>
          <w:bCs/>
        </w:rPr>
        <w:t xml:space="preserve">. </w:t>
      </w:r>
      <w:r w:rsidR="00D74D08">
        <w:rPr>
          <w:rFonts w:asciiTheme="majorHAnsi" w:hAnsiTheme="majorHAnsi"/>
          <w:b/>
          <w:bCs/>
        </w:rPr>
        <w:t>Relacije</w:t>
      </w:r>
      <w:r>
        <w:rPr>
          <w:rFonts w:asciiTheme="majorHAnsi" w:hAnsiTheme="majorHAnsi"/>
          <w:b/>
          <w:bCs/>
        </w:rPr>
        <w:t xml:space="preserve"> </w:t>
      </w:r>
      <w:r>
        <w:rPr>
          <w:rFonts w:asciiTheme="majorHAnsi" w:hAnsiTheme="majorHAnsi"/>
        </w:rPr>
        <w:t xml:space="preserve">ter </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Ponudbeni predračun</w:t>
      </w:r>
      <w:r w:rsidRPr="00D8630A">
        <w:rPr>
          <w:rFonts w:asciiTheme="majorHAnsi" w:hAnsiTheme="majorHAnsi"/>
        </w:rPr>
        <w:t xml:space="preserve">. </w:t>
      </w:r>
    </w:p>
    <w:p w14:paraId="211EDC73" w14:textId="77777777" w:rsidR="00D8630A" w:rsidRPr="00D8630A" w:rsidRDefault="00D8630A" w:rsidP="00D8630A">
      <w:pPr>
        <w:widowControl w:val="0"/>
        <w:spacing w:line="276" w:lineRule="auto"/>
        <w:ind w:left="284"/>
        <w:jc w:val="both"/>
        <w:rPr>
          <w:rFonts w:asciiTheme="majorHAnsi" w:hAnsiTheme="majorHAnsi"/>
        </w:rPr>
      </w:pPr>
    </w:p>
    <w:p w14:paraId="3867C5D0" w14:textId="0CC55B79" w:rsidR="00D8630A" w:rsidRDefault="00D8630A" w:rsidP="00D8630A">
      <w:pPr>
        <w:widowControl w:val="0"/>
        <w:spacing w:line="276" w:lineRule="auto"/>
        <w:ind w:left="284"/>
        <w:jc w:val="both"/>
        <w:rPr>
          <w:rFonts w:asciiTheme="majorHAnsi" w:hAnsiTheme="majorHAnsi"/>
        </w:rPr>
      </w:pPr>
      <w:r w:rsidRPr="00D8630A">
        <w:rPr>
          <w:rFonts w:asciiTheme="majorHAnsi" w:hAnsiTheme="majorHAnsi"/>
        </w:rPr>
        <w:t>Naročnik bo skladno z merili za izbiro najugodnejše ponudbe, določenimi v teh Navodilih, z najugodnejšim ponudnikom za posamezni sklop sklenil okvirni sporazum za obdobje 4 let. Storitve po okvirnem sporazumu se izvajajo v obdobju od 1.9.202</w:t>
      </w:r>
      <w:r>
        <w:rPr>
          <w:rFonts w:asciiTheme="majorHAnsi" w:hAnsiTheme="majorHAnsi"/>
        </w:rPr>
        <w:t>5</w:t>
      </w:r>
      <w:r w:rsidRPr="00D8630A">
        <w:rPr>
          <w:rFonts w:asciiTheme="majorHAnsi" w:hAnsiTheme="majorHAnsi"/>
        </w:rPr>
        <w:t xml:space="preserve"> do 31.8.202</w:t>
      </w:r>
      <w:r>
        <w:rPr>
          <w:rFonts w:asciiTheme="majorHAnsi" w:hAnsiTheme="majorHAnsi"/>
        </w:rPr>
        <w:t>9</w:t>
      </w:r>
      <w:r w:rsidRPr="00D8630A">
        <w:rPr>
          <w:rFonts w:asciiTheme="majorHAnsi" w:hAnsiTheme="majorHAnsi"/>
        </w:rPr>
        <w:t>.</w:t>
      </w:r>
    </w:p>
    <w:p w14:paraId="656F0BD1" w14:textId="77777777" w:rsidR="00D8630A" w:rsidRDefault="00D8630A" w:rsidP="00D8630A">
      <w:pPr>
        <w:widowControl w:val="0"/>
        <w:spacing w:line="276" w:lineRule="auto"/>
        <w:ind w:left="284"/>
        <w:jc w:val="both"/>
        <w:rPr>
          <w:rFonts w:asciiTheme="majorHAnsi" w:hAnsiTheme="majorHAnsi"/>
        </w:rPr>
      </w:pPr>
    </w:p>
    <w:p w14:paraId="2B91130B" w14:textId="0FE866A0" w:rsidR="00302E97" w:rsidRPr="00D8630A" w:rsidRDefault="00810E51" w:rsidP="00D8630A">
      <w:pPr>
        <w:pStyle w:val="PODPODNASLOV"/>
        <w:widowControl w:val="0"/>
        <w:tabs>
          <w:tab w:val="clear" w:pos="284"/>
          <w:tab w:val="clear" w:pos="567"/>
          <w:tab w:val="clear" w:pos="851"/>
        </w:tabs>
        <w:spacing w:after="0" w:line="276" w:lineRule="auto"/>
        <w:ind w:left="284" w:firstLine="0"/>
        <w:jc w:val="both"/>
        <w:rPr>
          <w:rFonts w:asciiTheme="majorHAnsi" w:hAnsiTheme="majorHAnsi"/>
        </w:rPr>
      </w:pPr>
      <w:r w:rsidRPr="00D8630A">
        <w:rPr>
          <w:rFonts w:asciiTheme="majorHAnsi" w:hAnsiTheme="majorHAnsi"/>
        </w:rPr>
        <w:t>informacije o sklopih</w:t>
      </w:r>
      <w:r w:rsidR="00AF3537" w:rsidRPr="00D8630A">
        <w:rPr>
          <w:rFonts w:asciiTheme="majorHAnsi" w:hAnsiTheme="majorHAnsi"/>
        </w:rPr>
        <w:t xml:space="preserve"> </w:t>
      </w:r>
      <w:r w:rsidR="00302E97" w:rsidRPr="00D8630A">
        <w:rPr>
          <w:rFonts w:asciiTheme="majorHAnsi" w:hAnsiTheme="majorHAnsi"/>
        </w:rPr>
        <w:t>(SKLOPI)</w:t>
      </w:r>
    </w:p>
    <w:p w14:paraId="3B264B53" w14:textId="5132123C" w:rsid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6ED2376E" w14:textId="77777777" w:rsidR="00D8630A" w:rsidRPr="00D8630A" w:rsidRDefault="00D8630A" w:rsidP="00D8630A">
      <w:pPr>
        <w:pStyle w:val="Odstavekseznama"/>
        <w:widowControl w:val="0"/>
        <w:numPr>
          <w:ilvl w:val="0"/>
          <w:numId w:val="38"/>
        </w:numPr>
        <w:spacing w:line="276" w:lineRule="auto"/>
        <w:jc w:val="both"/>
        <w:rPr>
          <w:rFonts w:asciiTheme="majorHAnsi" w:hAnsiTheme="majorHAnsi"/>
        </w:rPr>
      </w:pPr>
      <w:bookmarkStart w:id="4" w:name="_Hlk195956514"/>
      <w:r w:rsidRPr="00D8630A">
        <w:rPr>
          <w:rFonts w:asciiTheme="majorHAnsi" w:hAnsiTheme="majorHAnsi"/>
        </w:rPr>
        <w:t>SKLOP 1: OŠ Loka Črnomelj, OŠ Mirana Jarca Črnomelj in OŠ Milke Šobar – Nataše, Črnomelj,</w:t>
      </w:r>
    </w:p>
    <w:p w14:paraId="11A5590C" w14:textId="77777777" w:rsidR="00D8630A" w:rsidRPr="00D8630A" w:rsidRDefault="00D8630A" w:rsidP="00D8630A">
      <w:pPr>
        <w:pStyle w:val="Odstavekseznama"/>
        <w:widowControl w:val="0"/>
        <w:numPr>
          <w:ilvl w:val="0"/>
          <w:numId w:val="38"/>
        </w:numPr>
        <w:spacing w:line="276" w:lineRule="auto"/>
        <w:jc w:val="both"/>
        <w:rPr>
          <w:rFonts w:asciiTheme="majorHAnsi" w:hAnsiTheme="majorHAnsi"/>
        </w:rPr>
      </w:pPr>
      <w:r w:rsidRPr="00D8630A">
        <w:rPr>
          <w:rFonts w:asciiTheme="majorHAnsi" w:hAnsiTheme="majorHAnsi"/>
        </w:rPr>
        <w:t xml:space="preserve">SKLOP 2: OŠ Dragatuš, </w:t>
      </w:r>
    </w:p>
    <w:p w14:paraId="0F55CBFF" w14:textId="77777777" w:rsidR="00D8630A" w:rsidRPr="00D8630A" w:rsidRDefault="00D8630A" w:rsidP="00D8630A">
      <w:pPr>
        <w:pStyle w:val="Odstavekseznama"/>
        <w:widowControl w:val="0"/>
        <w:numPr>
          <w:ilvl w:val="0"/>
          <w:numId w:val="38"/>
        </w:numPr>
        <w:spacing w:line="276" w:lineRule="auto"/>
        <w:jc w:val="both"/>
        <w:rPr>
          <w:rFonts w:asciiTheme="majorHAnsi" w:hAnsiTheme="majorHAnsi"/>
        </w:rPr>
      </w:pPr>
      <w:r w:rsidRPr="00D8630A">
        <w:rPr>
          <w:rFonts w:asciiTheme="majorHAnsi" w:hAnsiTheme="majorHAnsi"/>
        </w:rPr>
        <w:t>SKLOP 3: OŠ Stari trg ob Kolpi,</w:t>
      </w:r>
    </w:p>
    <w:p w14:paraId="697FB6AC" w14:textId="77777777" w:rsidR="00D8630A" w:rsidRPr="00D8630A" w:rsidRDefault="00D8630A" w:rsidP="00D8630A">
      <w:pPr>
        <w:pStyle w:val="Odstavekseznama"/>
        <w:widowControl w:val="0"/>
        <w:numPr>
          <w:ilvl w:val="0"/>
          <w:numId w:val="38"/>
        </w:numPr>
        <w:spacing w:line="276" w:lineRule="auto"/>
        <w:jc w:val="both"/>
        <w:rPr>
          <w:rFonts w:asciiTheme="majorHAnsi" w:hAnsiTheme="majorHAnsi"/>
        </w:rPr>
      </w:pPr>
      <w:r w:rsidRPr="00D8630A">
        <w:rPr>
          <w:rFonts w:asciiTheme="majorHAnsi" w:hAnsiTheme="majorHAnsi"/>
        </w:rPr>
        <w:t>SKLOP 4: OŠ Vinica</w:t>
      </w:r>
      <w:bookmarkEnd w:id="4"/>
      <w:r w:rsidRPr="00D8630A">
        <w:rPr>
          <w:rFonts w:asciiTheme="majorHAnsi" w:hAnsiTheme="majorHAnsi"/>
        </w:rPr>
        <w:t>.</w:t>
      </w:r>
    </w:p>
    <w:p w14:paraId="638FD7CC" w14:textId="77777777" w:rsidR="00D8630A" w:rsidRPr="00D8630A" w:rsidRDefault="00D8630A" w:rsidP="00D8630A">
      <w:pPr>
        <w:widowControl w:val="0"/>
        <w:spacing w:line="276" w:lineRule="auto"/>
        <w:ind w:left="284"/>
        <w:jc w:val="both"/>
        <w:rPr>
          <w:rFonts w:asciiTheme="majorHAnsi" w:hAnsiTheme="majorHAnsi"/>
        </w:rPr>
      </w:pPr>
    </w:p>
    <w:p w14:paraId="01F0C67F" w14:textId="21BC7718" w:rsidR="0077068E" w:rsidRPr="00843ED0" w:rsidRDefault="00D8630A" w:rsidP="00D8630A">
      <w:pPr>
        <w:widowControl w:val="0"/>
        <w:spacing w:line="276" w:lineRule="auto"/>
        <w:ind w:left="284"/>
        <w:jc w:val="both"/>
        <w:rPr>
          <w:rFonts w:asciiTheme="majorHAnsi" w:hAnsiTheme="majorHAnsi"/>
        </w:rPr>
      </w:pPr>
      <w:r w:rsidRPr="00D8630A">
        <w:rPr>
          <w:rFonts w:asciiTheme="majorHAnsi" w:hAnsiTheme="majorHAnsi"/>
        </w:rPr>
        <w:t>Od ponudnikov se zahteva celovita ponudba za posamezen sklop, ki zajema vs</w:t>
      </w:r>
      <w:r>
        <w:rPr>
          <w:rFonts w:asciiTheme="majorHAnsi" w:hAnsiTheme="majorHAnsi"/>
        </w:rPr>
        <w:t>e</w:t>
      </w:r>
      <w:r w:rsidRPr="00D8630A">
        <w:rPr>
          <w:rFonts w:asciiTheme="majorHAnsi" w:hAnsiTheme="majorHAnsi"/>
        </w:rPr>
        <w:t xml:space="preserve"> zahtevan</w:t>
      </w:r>
      <w:r>
        <w:rPr>
          <w:rFonts w:asciiTheme="majorHAnsi" w:hAnsiTheme="majorHAnsi"/>
        </w:rPr>
        <w:t>e storitve</w:t>
      </w:r>
      <w:r w:rsidRPr="00D8630A">
        <w:rPr>
          <w:rFonts w:asciiTheme="majorHAnsi" w:hAnsiTheme="majorHAnsi"/>
        </w:rPr>
        <w:t xml:space="preserve"> iz posameznega sklopa. Ponudniki lahko ponudbo oddajo za en ali</w:t>
      </w:r>
      <w:r>
        <w:rPr>
          <w:rFonts w:asciiTheme="majorHAnsi" w:hAnsiTheme="majorHAnsi"/>
        </w:rPr>
        <w:t xml:space="preserve"> več</w:t>
      </w:r>
      <w:r w:rsidRPr="00D8630A">
        <w:rPr>
          <w:rFonts w:asciiTheme="majorHAnsi" w:hAnsiTheme="majorHAnsi"/>
        </w:rPr>
        <w:t xml:space="preserve"> sklop</w:t>
      </w:r>
      <w:r>
        <w:rPr>
          <w:rFonts w:asciiTheme="majorHAnsi" w:hAnsiTheme="majorHAnsi"/>
        </w:rPr>
        <w:t>ov</w:t>
      </w:r>
      <w:r w:rsidRPr="00D8630A">
        <w:rPr>
          <w:rFonts w:asciiTheme="majorHAnsi" w:hAnsiTheme="majorHAnsi"/>
        </w:rPr>
        <w:t xml:space="preserve">. </w:t>
      </w:r>
      <w:r w:rsidR="00CB0C2D">
        <w:rPr>
          <w:rFonts w:asciiTheme="majorHAnsi" w:hAnsiTheme="majorHAnsi"/>
        </w:rPr>
        <w:t>Naročnik bo sklope oddal ločeno. Z izbranim izvajalcem bo sklenjena ločen</w:t>
      </w:r>
      <w:r>
        <w:rPr>
          <w:rFonts w:asciiTheme="majorHAnsi" w:hAnsiTheme="majorHAnsi"/>
        </w:rPr>
        <w:t xml:space="preserve"> okvirni sporazum </w:t>
      </w:r>
      <w:r w:rsidR="00CB0C2D">
        <w:rPr>
          <w:rFonts w:asciiTheme="majorHAnsi" w:hAnsiTheme="majorHAnsi"/>
        </w:rPr>
        <w:t>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6556B71E"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995BCD">
        <w:rPr>
          <w:rFonts w:asciiTheme="majorHAnsi" w:hAnsiTheme="majorHAnsi"/>
        </w:rPr>
        <w:t>. členom Zakona o javnem naročanju (</w:t>
      </w:r>
      <w:r w:rsidR="00995BCD" w:rsidRPr="00995BCD">
        <w:rPr>
          <w:rFonts w:asciiTheme="majorHAnsi" w:hAnsiTheme="majorHAnsi"/>
        </w:rPr>
        <w:t xml:space="preserve">Uradni list RS, št. 91/15, 14/18, 121/21, 10/22, 74/22 – </w:t>
      </w:r>
      <w:proofErr w:type="spellStart"/>
      <w:r w:rsidR="00995BCD" w:rsidRPr="00995BCD">
        <w:rPr>
          <w:rFonts w:asciiTheme="majorHAnsi" w:hAnsiTheme="majorHAnsi"/>
        </w:rPr>
        <w:t>odl</w:t>
      </w:r>
      <w:proofErr w:type="spellEnd"/>
      <w:r w:rsidR="00995BCD" w:rsidRPr="00995BCD">
        <w:rPr>
          <w:rFonts w:asciiTheme="majorHAnsi" w:hAnsiTheme="majorHAnsi"/>
        </w:rPr>
        <w:t>. US, 100/22 – ZNUZSZS, 28/23 in 88/23 – ZOPNN-F</w:t>
      </w:r>
      <w:r w:rsidR="007E77BB" w:rsidRPr="00995BCD">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5"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5"/>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lastRenderedPageBreak/>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6"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6"/>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7"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D8630A">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 xml:space="preserve">PONUDBENI PREDRAČUN </w:t>
      </w:r>
    </w:p>
    <w:p w14:paraId="2283B23D" w14:textId="564E024C"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A469B5">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7"/>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0FD0DC8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21039A17"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w:t>
      </w:r>
      <w:r w:rsidRPr="00843ED0">
        <w:rPr>
          <w:rFonts w:asciiTheme="majorHAnsi" w:hAnsiTheme="majorHAnsi"/>
        </w:rPr>
        <w:t xml:space="preserve">. Vrsta in višina finančnega zavarovanja </w:t>
      </w:r>
      <w:r w:rsidR="00317495">
        <w:rPr>
          <w:rFonts w:asciiTheme="majorHAnsi" w:hAnsiTheme="majorHAnsi"/>
        </w:rPr>
        <w:t>je</w:t>
      </w:r>
      <w:r w:rsidRPr="00843ED0">
        <w:rPr>
          <w:rFonts w:asciiTheme="majorHAnsi" w:hAnsiTheme="majorHAnsi"/>
        </w:rPr>
        <w:t xml:space="preserve"> podrobneje opredeljen</w:t>
      </w:r>
      <w:r w:rsidR="00317495">
        <w:rPr>
          <w:rFonts w:asciiTheme="majorHAnsi" w:hAnsiTheme="majorHAnsi"/>
        </w:rPr>
        <w:t>a</w:t>
      </w:r>
      <w:r w:rsidRPr="00843ED0">
        <w:rPr>
          <w:rFonts w:asciiTheme="majorHAnsi" w:hAnsiTheme="majorHAnsi"/>
        </w:rPr>
        <w:t xml:space="preserve">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DCD6C21"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62FC3D5A"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D8630A">
        <w:rPr>
          <w:rFonts w:asciiTheme="majorHAnsi" w:hAnsiTheme="majorHAnsi"/>
        </w:rPr>
        <w:t>drugače</w:t>
      </w:r>
      <w:r w:rsidR="000B5289" w:rsidRPr="00D8630A">
        <w:rPr>
          <w:rFonts w:asciiTheme="majorHAnsi" w:hAnsiTheme="majorHAnsi"/>
        </w:rPr>
        <w:t xml:space="preserve"> (op. v primeru zahteve po neposrednih plačilih vsakemu partnerju, morajo biti posamezni računi oz. situacije potrjene s strani vseh partnerjev).</w:t>
      </w:r>
      <w:r w:rsidR="00D8630A">
        <w:rPr>
          <w:rFonts w:asciiTheme="majorHAnsi" w:hAnsiTheme="majorHAnsi"/>
        </w:rPr>
        <w:t xml:space="preserve"> </w:t>
      </w:r>
      <w:r w:rsidR="002D3358" w:rsidRPr="00D8630A">
        <w:rPr>
          <w:rFonts w:asciiTheme="majorHAnsi" w:hAnsiTheme="majorHAnsi"/>
        </w:rPr>
        <w:t>Kot partner se šteje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8"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8"/>
      <w:r w:rsidRPr="003E1822">
        <w:rPr>
          <w:rFonts w:asciiTheme="majorHAnsi" w:eastAsia="Trebuchet MS" w:hAnsiTheme="majorHAnsi"/>
        </w:rPr>
        <w:t xml:space="preserve"> ter </w:t>
      </w:r>
      <w:bookmarkStart w:id="9"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9"/>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5464B72F" w:rsidR="00844FC7" w:rsidRDefault="00EA3DCC" w:rsidP="008A51A1">
      <w:pPr>
        <w:spacing w:line="276" w:lineRule="auto"/>
        <w:ind w:left="284"/>
        <w:jc w:val="both"/>
        <w:rPr>
          <w:rFonts w:asciiTheme="majorHAnsi" w:hAnsiTheme="majorHAnsi"/>
        </w:rPr>
      </w:pPr>
      <w:bookmarkStart w:id="10" w:name="_Hlk11411597"/>
      <w:bookmarkStart w:id="11"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w:t>
      </w:r>
      <w:r w:rsidR="00D8630A">
        <w:rPr>
          <w:rFonts w:asciiTheme="majorHAnsi" w:hAnsiTheme="majorHAnsi"/>
        </w:rPr>
        <w:t xml:space="preserve"> </w:t>
      </w:r>
      <w:proofErr w:type="spellStart"/>
      <w:r w:rsidR="00D8630A">
        <w:rPr>
          <w:rFonts w:asciiTheme="majorHAnsi" w:hAnsiTheme="majorHAnsi"/>
        </w:rPr>
        <w:t>pdf</w:t>
      </w:r>
      <w:proofErr w:type="spellEnd"/>
      <w:r w:rsidR="00D8630A">
        <w:rPr>
          <w:rFonts w:asciiTheme="majorHAnsi" w:hAnsiTheme="majorHAnsi"/>
        </w:rPr>
        <w:t xml:space="preserve"> ali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2B72640F"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r w:rsidR="00D8630A">
        <w:rPr>
          <w:rFonts w:asciiTheme="majorHAnsi" w:hAnsiTheme="majorHAnsi"/>
        </w:rPr>
        <w:t xml:space="preserve"> (</w:t>
      </w:r>
      <w:r w:rsidR="00D8630A" w:rsidRPr="00D8630A">
        <w:rPr>
          <w:rFonts w:asciiTheme="majorHAnsi" w:hAnsiTheme="majorHAnsi"/>
        </w:rPr>
        <w:t xml:space="preserve">npr. </w:t>
      </w:r>
      <w:r w:rsidR="00D8630A">
        <w:rPr>
          <w:rFonts w:asciiTheme="majorHAnsi" w:hAnsiTheme="majorHAnsi"/>
        </w:rPr>
        <w:t>skupina 49.3</w:t>
      </w:r>
      <w:r w:rsidR="00D8630A" w:rsidRPr="00D8630A">
        <w:rPr>
          <w:rFonts w:asciiTheme="majorHAnsi" w:hAnsiTheme="majorHAnsi"/>
        </w:rPr>
        <w:t xml:space="preserve"> po SKD</w:t>
      </w:r>
      <w:r w:rsidR="00D8630A">
        <w:rPr>
          <w:rFonts w:asciiTheme="majorHAnsi" w:hAnsiTheme="majorHAnsi"/>
        </w:rPr>
        <w: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8313DA3" w14:textId="77777777" w:rsidR="00391EDB" w:rsidRDefault="00391EDB" w:rsidP="00391E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0"/>
    <w:bookmarkEnd w:id="11"/>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0C7FD2EE" w:rsidR="00844FC7" w:rsidRPr="00843ED0" w:rsidRDefault="00844FC7" w:rsidP="008A51A1">
      <w:pPr>
        <w:spacing w:line="276" w:lineRule="auto"/>
        <w:ind w:left="284"/>
        <w:jc w:val="both"/>
        <w:rPr>
          <w:rFonts w:asciiTheme="majorHAnsi" w:eastAsiaTheme="minorEastAsia" w:hAnsiTheme="majorHAnsi"/>
        </w:rPr>
      </w:pPr>
      <w:r w:rsidRPr="00D8630A">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8017B9A" w14:textId="77777777" w:rsidR="00391EDB" w:rsidRDefault="00391EDB" w:rsidP="00391E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F048DC1" w:rsidR="00844FC7" w:rsidRDefault="0036518C" w:rsidP="0036518C">
      <w:pPr>
        <w:spacing w:line="276" w:lineRule="auto"/>
        <w:ind w:left="284"/>
        <w:jc w:val="both"/>
        <w:outlineLvl w:val="0"/>
        <w:rPr>
          <w:rFonts w:asciiTheme="majorHAnsi" w:hAnsiTheme="majorHAnsi"/>
        </w:rPr>
      </w:pPr>
      <w:bookmarkStart w:id="12"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D8630A" w:rsidRPr="00D8630A">
        <w:rPr>
          <w:rFonts w:asciiTheme="majorHAnsi" w:hAnsiTheme="majorHAnsi"/>
          <w:b/>
          <w:bCs/>
        </w:rPr>
        <w:t>ustrezne</w:t>
      </w:r>
      <w:r w:rsidR="00D8630A">
        <w:rPr>
          <w:rFonts w:asciiTheme="majorHAnsi" w:hAnsiTheme="majorHAnsi"/>
        </w:rPr>
        <w:t xml:space="preserve"> </w:t>
      </w:r>
      <w:r w:rsidR="00D8630A">
        <w:rPr>
          <w:rFonts w:asciiTheme="majorHAnsi" w:hAnsiTheme="majorHAnsi"/>
          <w:b/>
          <w:bCs/>
        </w:rPr>
        <w:t xml:space="preserve">bonitetne informacije </w:t>
      </w:r>
      <w:r w:rsidR="00D8630A">
        <w:rPr>
          <w:rFonts w:asciiTheme="majorHAnsi" w:hAnsiTheme="majorHAnsi"/>
        </w:rPr>
        <w:t xml:space="preserve">ali s predložitvijo drugih dokazil, iz katerih je razvidno izpolnjevanje pogoja (npr. </w:t>
      </w:r>
      <w:r w:rsidR="00844FC7" w:rsidRPr="00843ED0">
        <w:rPr>
          <w:rFonts w:asciiTheme="majorHAnsi" w:hAnsiTheme="majorHAnsi"/>
        </w:rPr>
        <w:t>potrdil</w:t>
      </w:r>
      <w:r w:rsidR="00D8630A">
        <w:rPr>
          <w:rFonts w:asciiTheme="majorHAnsi" w:hAnsiTheme="majorHAnsi"/>
        </w:rPr>
        <w:t>a</w:t>
      </w:r>
      <w:r w:rsidR="00844FC7">
        <w:rPr>
          <w:rFonts w:asciiTheme="majorHAnsi" w:hAnsiTheme="majorHAnsi"/>
        </w:rPr>
        <w:t xml:space="preserve"> vseh</w:t>
      </w:r>
      <w:r w:rsidR="00844FC7" w:rsidRPr="00843ED0">
        <w:rPr>
          <w:rFonts w:asciiTheme="majorHAnsi" w:hAnsiTheme="majorHAnsi"/>
        </w:rPr>
        <w:t xml:space="preserve"> bank</w:t>
      </w:r>
      <w:r w:rsidR="00844FC7">
        <w:rPr>
          <w:rFonts w:asciiTheme="majorHAnsi" w:hAnsiTheme="majorHAnsi"/>
        </w:rPr>
        <w:t>, pri katerih ima odprt TRR).</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12"/>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79C4CD19" w14:textId="6B777552" w:rsidR="00662CBF"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w:t>
      </w:r>
      <w:r w:rsidR="00662CBF">
        <w:rPr>
          <w:rFonts w:asciiTheme="majorHAnsi" w:eastAsiaTheme="minorEastAsia" w:hAnsiTheme="majorHAnsi"/>
        </w:rPr>
        <w:t>obdobju od 20</w:t>
      </w:r>
      <w:r w:rsidR="00A87404">
        <w:rPr>
          <w:rFonts w:asciiTheme="majorHAnsi" w:eastAsiaTheme="minorEastAsia" w:hAnsiTheme="majorHAnsi"/>
        </w:rPr>
        <w:t>21</w:t>
      </w:r>
      <w:r w:rsidR="00662CBF">
        <w:rPr>
          <w:rFonts w:asciiTheme="majorHAnsi" w:eastAsiaTheme="minorEastAsia" w:hAnsiTheme="majorHAnsi"/>
        </w:rPr>
        <w:t xml:space="preserve"> dalje </w:t>
      </w:r>
      <w:r w:rsidR="00B60264" w:rsidRPr="00B60264">
        <w:rPr>
          <w:rFonts w:asciiTheme="majorHAnsi" w:eastAsiaTheme="minorEastAsia" w:hAnsiTheme="majorHAnsi"/>
        </w:rPr>
        <w:t xml:space="preserve">uspešno </w:t>
      </w:r>
      <w:r w:rsidR="00B60264">
        <w:rPr>
          <w:rFonts w:asciiTheme="majorHAnsi" w:eastAsiaTheme="minorEastAsia" w:hAnsiTheme="majorHAnsi"/>
        </w:rPr>
        <w:t>izvajal</w:t>
      </w:r>
      <w:r w:rsidR="00B60264" w:rsidRPr="00B60264">
        <w:rPr>
          <w:rFonts w:asciiTheme="majorHAnsi" w:eastAsiaTheme="minorEastAsia" w:hAnsiTheme="majorHAnsi"/>
        </w:rPr>
        <w:t xml:space="preserve"> </w:t>
      </w:r>
      <w:r w:rsidR="00662CBF" w:rsidRPr="00662CBF">
        <w:rPr>
          <w:rFonts w:asciiTheme="majorHAnsi" w:eastAsiaTheme="minorEastAsia" w:hAnsiTheme="majorHAnsi"/>
        </w:rPr>
        <w:t xml:space="preserve">storitve posebnih linijskih prevozov šoloobveznih otrok med domom in izobraževalno ustanovo neprekinjeno najmanj </w:t>
      </w:r>
      <w:r w:rsidR="0033581C">
        <w:rPr>
          <w:rFonts w:asciiTheme="majorHAnsi" w:eastAsiaTheme="minorEastAsia" w:hAnsiTheme="majorHAnsi"/>
        </w:rPr>
        <w:t>dve</w:t>
      </w:r>
      <w:r w:rsidR="00662CBF" w:rsidRPr="00662CBF">
        <w:rPr>
          <w:rFonts w:asciiTheme="majorHAnsi" w:eastAsiaTheme="minorEastAsia" w:hAnsiTheme="majorHAnsi"/>
        </w:rPr>
        <w:t xml:space="preserve"> šolsk</w:t>
      </w:r>
      <w:r w:rsidR="0033581C">
        <w:rPr>
          <w:rFonts w:asciiTheme="majorHAnsi" w:eastAsiaTheme="minorEastAsia" w:hAnsiTheme="majorHAnsi"/>
        </w:rPr>
        <w:t>i</w:t>
      </w:r>
      <w:r w:rsidR="00662CBF" w:rsidRPr="00662CBF">
        <w:rPr>
          <w:rFonts w:asciiTheme="majorHAnsi" w:eastAsiaTheme="minorEastAsia" w:hAnsiTheme="majorHAnsi"/>
        </w:rPr>
        <w:t xml:space="preserve"> let</w:t>
      </w:r>
      <w:r w:rsidR="0033581C">
        <w:rPr>
          <w:rFonts w:asciiTheme="majorHAnsi" w:eastAsiaTheme="minorEastAsia" w:hAnsiTheme="majorHAnsi"/>
        </w:rPr>
        <w:t>i</w:t>
      </w:r>
      <w:r w:rsidR="00662CBF" w:rsidRPr="00662CBF">
        <w:rPr>
          <w:rFonts w:asciiTheme="majorHAnsi" w:eastAsiaTheme="minorEastAsia" w:hAnsiTheme="majorHAnsi"/>
        </w:rPr>
        <w:t xml:space="preserve"> in v obsegu najmanj 1</w:t>
      </w:r>
      <w:r w:rsidR="0033581C">
        <w:rPr>
          <w:rFonts w:asciiTheme="majorHAnsi" w:eastAsiaTheme="minorEastAsia" w:hAnsiTheme="majorHAnsi"/>
        </w:rPr>
        <w:t>8</w:t>
      </w:r>
      <w:r w:rsidR="00662CBF" w:rsidRPr="00662CBF">
        <w:rPr>
          <w:rFonts w:asciiTheme="majorHAnsi" w:eastAsiaTheme="minorEastAsia" w:hAnsiTheme="majorHAnsi"/>
        </w:rPr>
        <w:t>0 km dnevno, pri vsaj enem naročniku.</w:t>
      </w:r>
    </w:p>
    <w:p w14:paraId="432EFF41" w14:textId="77777777" w:rsidR="00662CBF" w:rsidRDefault="00662CBF" w:rsidP="00B60264">
      <w:pPr>
        <w:spacing w:line="276" w:lineRule="auto"/>
        <w:ind w:left="284"/>
        <w:jc w:val="both"/>
        <w:rPr>
          <w:rFonts w:asciiTheme="majorHAnsi" w:eastAsiaTheme="minorEastAsia" w:hAnsiTheme="majorHAnsi"/>
        </w:rPr>
      </w:pPr>
    </w:p>
    <w:p w14:paraId="793950D0" w14:textId="0540F837" w:rsidR="00662CBF" w:rsidRDefault="00A95AEB" w:rsidP="00B60264">
      <w:pPr>
        <w:spacing w:line="276" w:lineRule="auto"/>
        <w:ind w:left="284"/>
        <w:jc w:val="both"/>
        <w:rPr>
          <w:rFonts w:asciiTheme="majorHAnsi" w:eastAsiaTheme="minorEastAsia" w:hAnsiTheme="majorHAnsi"/>
        </w:rPr>
      </w:pPr>
      <w:r w:rsidRPr="00A95AEB">
        <w:rPr>
          <w:rFonts w:asciiTheme="majorHAnsi" w:eastAsiaTheme="minorEastAsia" w:hAnsiTheme="majorHAnsi"/>
        </w:rPr>
        <w:t>Naročnik bo kot uspešno izvedeni referenčni posel upošteval tudi posle, ki se izvajajo za</w:t>
      </w:r>
      <w:r w:rsidR="00B22038">
        <w:rPr>
          <w:rFonts w:asciiTheme="majorHAnsi" w:eastAsiaTheme="minorEastAsia" w:hAnsiTheme="majorHAnsi"/>
        </w:rPr>
        <w:t xml:space="preserve"> </w:t>
      </w:r>
      <w:r w:rsidRPr="00A95AEB">
        <w:rPr>
          <w:rFonts w:asciiTheme="majorHAnsi" w:eastAsiaTheme="minorEastAsia" w:hAnsiTheme="majorHAnsi"/>
        </w:rPr>
        <w:t>šolsko leto 202</w:t>
      </w:r>
      <w:r>
        <w:rPr>
          <w:rFonts w:asciiTheme="majorHAnsi" w:eastAsiaTheme="minorEastAsia" w:hAnsiTheme="majorHAnsi"/>
        </w:rPr>
        <w:t>4</w:t>
      </w:r>
      <w:r w:rsidRPr="00A95AEB">
        <w:rPr>
          <w:rFonts w:asciiTheme="majorHAnsi" w:eastAsiaTheme="minorEastAsia" w:hAnsiTheme="majorHAnsi"/>
        </w:rPr>
        <w:t>/202</w:t>
      </w:r>
      <w:r>
        <w:rPr>
          <w:rFonts w:asciiTheme="majorHAnsi" w:eastAsiaTheme="minorEastAsia" w:hAnsiTheme="majorHAnsi"/>
        </w:rPr>
        <w:t>5.</w:t>
      </w:r>
    </w:p>
    <w:p w14:paraId="7F482CEC" w14:textId="77777777" w:rsidR="00662CBF" w:rsidRDefault="00662CBF"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354FF836" w:rsidR="00773452" w:rsidRDefault="00773452" w:rsidP="00035246">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3" w:name="_Hlk149824602"/>
      <w:r w:rsidR="00844FC7">
        <w:rPr>
          <w:rFonts w:asciiTheme="majorHAnsi" w:hAnsiTheme="majorHAnsi"/>
          <w:bCs/>
          <w:szCs w:val="20"/>
        </w:rPr>
        <w:t>R</w:t>
      </w:r>
      <w:r w:rsidRPr="00843ED0">
        <w:rPr>
          <w:rFonts w:asciiTheme="majorHAnsi" w:hAnsiTheme="majorHAnsi"/>
          <w:bCs/>
          <w:szCs w:val="20"/>
        </w:rPr>
        <w:t>eferenčni pos</w:t>
      </w:r>
      <w:r w:rsidR="00035246">
        <w:rPr>
          <w:rFonts w:asciiTheme="majorHAnsi" w:hAnsiTheme="majorHAnsi"/>
          <w:bCs/>
          <w:szCs w:val="20"/>
        </w:rPr>
        <w:t>e</w:t>
      </w:r>
      <w:r w:rsidRPr="00843ED0">
        <w:rPr>
          <w:rFonts w:asciiTheme="majorHAnsi" w:hAnsiTheme="majorHAnsi"/>
          <w:bCs/>
          <w:szCs w:val="20"/>
        </w:rPr>
        <w:t>l</w:t>
      </w:r>
      <w:r w:rsidR="00844FC7">
        <w:rPr>
          <w:rFonts w:asciiTheme="majorHAnsi" w:hAnsiTheme="majorHAnsi"/>
          <w:bCs/>
          <w:szCs w:val="20"/>
        </w:rPr>
        <w:t xml:space="preserve"> mora biti</w:t>
      </w:r>
      <w:r w:rsidRPr="00843ED0">
        <w:rPr>
          <w:rFonts w:asciiTheme="majorHAnsi" w:hAnsiTheme="majorHAnsi"/>
          <w:bCs/>
          <w:szCs w:val="20"/>
        </w:rPr>
        <w:t xml:space="preserve"> potrjen s strani naročnika referenčnega posla.</w:t>
      </w:r>
    </w:p>
    <w:bookmarkEnd w:id="13"/>
    <w:p w14:paraId="42CD8CD4" w14:textId="62A076F5" w:rsidR="000F1374" w:rsidRDefault="000F1374" w:rsidP="00773452">
      <w:pPr>
        <w:spacing w:line="276" w:lineRule="auto"/>
        <w:ind w:left="284"/>
        <w:jc w:val="both"/>
        <w:rPr>
          <w:rFonts w:asciiTheme="majorHAnsi" w:hAnsiTheme="majorHAnsi"/>
          <w:bCs/>
          <w:szCs w:val="20"/>
        </w:rPr>
      </w:pPr>
    </w:p>
    <w:p w14:paraId="59929D34" w14:textId="274D8908"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662CBF">
        <w:rPr>
          <w:rFonts w:asciiTheme="majorHAnsi" w:hAnsiTheme="majorHAnsi"/>
          <w:b/>
        </w:rPr>
        <w:t>Tehnična brezhibnost vozil</w:t>
      </w:r>
      <w:r w:rsidRPr="00843ED0">
        <w:rPr>
          <w:rFonts w:asciiTheme="majorHAnsi" w:hAnsiTheme="majorHAnsi"/>
          <w:b/>
        </w:rPr>
        <w:t>)</w:t>
      </w:r>
    </w:p>
    <w:p w14:paraId="316B8315" w14:textId="0F1A1B2B" w:rsidR="00662CBF" w:rsidRDefault="00662CBF" w:rsidP="00D90025">
      <w:pPr>
        <w:spacing w:line="276" w:lineRule="auto"/>
        <w:ind w:left="284"/>
        <w:jc w:val="both"/>
        <w:rPr>
          <w:rFonts w:asciiTheme="majorHAnsi" w:eastAsiaTheme="minorEastAsia" w:hAnsiTheme="majorHAnsi"/>
        </w:rPr>
      </w:pPr>
      <w:bookmarkStart w:id="14" w:name="_Hlk195956705"/>
      <w:r w:rsidRPr="00662CBF">
        <w:rPr>
          <w:rFonts w:asciiTheme="majorHAnsi" w:eastAsiaTheme="minorEastAsia" w:hAnsiTheme="majorHAnsi"/>
        </w:rPr>
        <w:t xml:space="preserve">Ponudnik razpolaga z zadostnim obsegom tehnično brezhibnih vozil z opremo, ki je s predpisi določena za vozila, s katerimi se prevažajo skupine šoloobveznih otrok. </w:t>
      </w:r>
      <w:r>
        <w:rPr>
          <w:rFonts w:asciiTheme="majorHAnsi" w:eastAsiaTheme="minorEastAsia" w:hAnsiTheme="majorHAnsi"/>
        </w:rPr>
        <w:t>Kategorije in minimalno število nista določena, ponudnik bo moral v</w:t>
      </w:r>
      <w:r w:rsidRPr="00662CBF">
        <w:rPr>
          <w:rFonts w:asciiTheme="majorHAnsi" w:eastAsiaTheme="minorEastAsia" w:hAnsiTheme="majorHAnsi"/>
        </w:rPr>
        <w:t xml:space="preserve"> primeru okvare </w:t>
      </w:r>
      <w:r>
        <w:rPr>
          <w:rFonts w:asciiTheme="majorHAnsi" w:eastAsiaTheme="minorEastAsia" w:hAnsiTheme="majorHAnsi"/>
        </w:rPr>
        <w:t xml:space="preserve">posameznega </w:t>
      </w:r>
      <w:r w:rsidRPr="00662CBF">
        <w:rPr>
          <w:rFonts w:asciiTheme="majorHAnsi" w:eastAsiaTheme="minorEastAsia" w:hAnsiTheme="majorHAnsi"/>
        </w:rPr>
        <w:t>vozila zagotoviti ustrezno nadomestno vozilo</w:t>
      </w:r>
      <w:bookmarkEnd w:id="14"/>
      <w:r w:rsidRPr="00662CBF">
        <w:rPr>
          <w:rFonts w:asciiTheme="majorHAnsi" w:eastAsiaTheme="minorEastAsia" w:hAnsiTheme="majorHAnsi"/>
        </w:rPr>
        <w:t>.</w:t>
      </w:r>
    </w:p>
    <w:p w14:paraId="2522AF61" w14:textId="77777777" w:rsidR="00D90025" w:rsidRDefault="00D90025" w:rsidP="00D90025">
      <w:pPr>
        <w:spacing w:line="276" w:lineRule="auto"/>
        <w:ind w:left="284"/>
        <w:jc w:val="both"/>
        <w:rPr>
          <w:rFonts w:asciiTheme="majorHAnsi" w:eastAsiaTheme="minorEastAsia" w:hAnsiTheme="majorHAnsi"/>
        </w:rPr>
      </w:pPr>
    </w:p>
    <w:p w14:paraId="56E728AC" w14:textId="230A86ED" w:rsidR="00D90025" w:rsidRDefault="00962D51" w:rsidP="00D90025">
      <w:pPr>
        <w:spacing w:line="276" w:lineRule="auto"/>
        <w:ind w:left="284"/>
        <w:jc w:val="both"/>
        <w:rPr>
          <w:rFonts w:asciiTheme="majorHAnsi" w:eastAsiaTheme="minorEastAsia" w:hAnsiTheme="majorHAnsi"/>
        </w:rPr>
      </w:pPr>
      <w:r w:rsidRPr="00962D51">
        <w:rPr>
          <w:rFonts w:asciiTheme="majorHAnsi" w:eastAsiaTheme="minorEastAsia" w:hAnsiTheme="majorHAnsi"/>
        </w:rPr>
        <w:t>V primeru, da ponudnik predvidi izvajanje storitev z lahkimi vozili (npr. M2</w:t>
      </w:r>
      <w:r w:rsidR="00CE193C">
        <w:rPr>
          <w:rFonts w:asciiTheme="majorHAnsi" w:eastAsiaTheme="minorEastAsia" w:hAnsiTheme="majorHAnsi"/>
        </w:rPr>
        <w:t>, M3</w:t>
      </w:r>
      <w:r w:rsidRPr="00962D51">
        <w:rPr>
          <w:rFonts w:asciiTheme="majorHAnsi" w:eastAsiaTheme="minorEastAsia" w:hAnsiTheme="majorHAnsi"/>
        </w:rPr>
        <w:t xml:space="preserve">), </w:t>
      </w:r>
      <w:r w:rsidR="00063658">
        <w:rPr>
          <w:rFonts w:asciiTheme="majorHAnsi" w:eastAsiaTheme="minorEastAsia" w:hAnsiTheme="majorHAnsi"/>
        </w:rPr>
        <w:t xml:space="preserve">je zaželeno, da  </w:t>
      </w:r>
      <w:r w:rsidRPr="00962D51">
        <w:rPr>
          <w:rFonts w:asciiTheme="majorHAnsi" w:eastAsiaTheme="minorEastAsia" w:hAnsiTheme="majorHAnsi"/>
        </w:rPr>
        <w:t>zagotovi delež čistih vozil z ustreznimi mejnimi vrednostmi, skladno z zahtevami iz Uredbe o zelenem javnem naročanju.</w:t>
      </w:r>
    </w:p>
    <w:p w14:paraId="3762885D" w14:textId="77777777" w:rsidR="00662CBF" w:rsidRDefault="00662CBF"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9B3876D" w14:textId="77777777" w:rsidR="00656E65" w:rsidRDefault="00656E65" w:rsidP="00656E65">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07C99FA0" w14:textId="18ECC7F0" w:rsidR="00662CBF"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w:t>
      </w:r>
      <w:r w:rsidR="00E55F71">
        <w:rPr>
          <w:rFonts w:asciiTheme="majorHAnsi" w:eastAsiaTheme="minorEastAsia" w:hAnsiTheme="majorHAnsi"/>
        </w:rPr>
        <w:t>voznem parku</w:t>
      </w:r>
      <w:r w:rsidRPr="00B60264">
        <w:rPr>
          <w:rFonts w:asciiTheme="majorHAnsi" w:eastAsiaTheme="minorEastAsia" w:hAnsiTheme="majorHAnsi"/>
        </w:rPr>
        <w:t xml:space="preserve"> vnese </w:t>
      </w:r>
      <w:r w:rsidR="00E55F71">
        <w:rPr>
          <w:rFonts w:asciiTheme="majorHAnsi" w:eastAsiaTheme="minorEastAsia" w:hAnsiTheme="majorHAnsi"/>
        </w:rPr>
        <w:t>na</w:t>
      </w:r>
      <w:r w:rsidRPr="00B60264">
        <w:rPr>
          <w:rFonts w:asciiTheme="majorHAnsi" w:eastAsiaTheme="minorEastAsia" w:hAnsiTheme="majorHAnsi"/>
        </w:rPr>
        <w:t xml:space="preserve"> obraz</w:t>
      </w:r>
      <w:r w:rsidR="00E55F71">
        <w:rPr>
          <w:rFonts w:asciiTheme="majorHAnsi" w:eastAsiaTheme="minorEastAsia" w:hAnsiTheme="majorHAnsi"/>
        </w:rPr>
        <w:t>e</w:t>
      </w:r>
      <w:r w:rsidRPr="00B60264">
        <w:rPr>
          <w:rFonts w:asciiTheme="majorHAnsi" w:eastAsiaTheme="minorEastAsia" w:hAnsiTheme="majorHAnsi"/>
        </w:rPr>
        <w:t xml:space="preserve">c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00662CBF">
        <w:rPr>
          <w:rFonts w:asciiTheme="majorHAnsi" w:eastAsiaTheme="minorEastAsia" w:hAnsiTheme="majorHAnsi"/>
          <w:b/>
          <w:bCs/>
        </w:rPr>
        <w:t xml:space="preserve">Popis vozil </w:t>
      </w:r>
      <w:r w:rsidR="00662CBF">
        <w:rPr>
          <w:rFonts w:asciiTheme="majorHAnsi" w:eastAsiaTheme="minorEastAsia" w:hAnsiTheme="majorHAnsi"/>
        </w:rPr>
        <w:t xml:space="preserve">ter </w:t>
      </w:r>
      <w:r w:rsidR="00E55F71">
        <w:rPr>
          <w:rFonts w:asciiTheme="majorHAnsi" w:eastAsiaTheme="minorEastAsia" w:hAnsiTheme="majorHAnsi"/>
        </w:rPr>
        <w:t xml:space="preserve">podpiše izjavo na </w:t>
      </w:r>
      <w:r w:rsidR="00662CBF">
        <w:rPr>
          <w:rFonts w:asciiTheme="majorHAnsi" w:eastAsiaTheme="minorEastAsia" w:hAnsiTheme="majorHAnsi"/>
        </w:rPr>
        <w:t>obrazc</w:t>
      </w:r>
      <w:r w:rsidR="00E55F71">
        <w:rPr>
          <w:rFonts w:asciiTheme="majorHAnsi" w:eastAsiaTheme="minorEastAsia" w:hAnsiTheme="majorHAnsi"/>
        </w:rPr>
        <w:t>u</w:t>
      </w:r>
      <w:r w:rsidR="00662CBF">
        <w:rPr>
          <w:rFonts w:asciiTheme="majorHAnsi" w:eastAsiaTheme="minorEastAsia" w:hAnsiTheme="majorHAnsi"/>
        </w:rPr>
        <w:t xml:space="preserve"> </w:t>
      </w:r>
      <w:proofErr w:type="spellStart"/>
      <w:r w:rsidR="00662CBF">
        <w:rPr>
          <w:rFonts w:asciiTheme="majorHAnsi" w:eastAsiaTheme="minorEastAsia" w:hAnsiTheme="majorHAnsi"/>
          <w:b/>
          <w:bCs/>
        </w:rPr>
        <w:t>Obr</w:t>
      </w:r>
      <w:proofErr w:type="spellEnd"/>
      <w:r w:rsidR="00662CBF">
        <w:rPr>
          <w:rFonts w:asciiTheme="majorHAnsi" w:eastAsiaTheme="minorEastAsia" w:hAnsiTheme="majorHAnsi"/>
          <w:b/>
          <w:bCs/>
        </w:rPr>
        <w:t>. Ponudba</w:t>
      </w:r>
      <w:r w:rsidRPr="00B60264">
        <w:rPr>
          <w:rFonts w:asciiTheme="majorHAnsi" w:eastAsiaTheme="minorEastAsia" w:hAnsiTheme="majorHAnsi"/>
        </w:rPr>
        <w:t>.</w:t>
      </w:r>
      <w:r w:rsidR="00662CBF">
        <w:rPr>
          <w:rFonts w:asciiTheme="majorHAnsi" w:eastAsiaTheme="minorEastAsia" w:hAnsiTheme="majorHAnsi"/>
        </w:rPr>
        <w:t xml:space="preserve"> </w:t>
      </w:r>
      <w:r w:rsidR="00662CBF" w:rsidRPr="00662CBF">
        <w:rPr>
          <w:rFonts w:asciiTheme="majorHAnsi" w:eastAsiaTheme="minorEastAsia" w:hAnsiTheme="majorHAnsi"/>
        </w:rPr>
        <w:t>Naročnik si pridržuje pravico, da v fazi</w:t>
      </w:r>
      <w:r w:rsidR="00662CBF">
        <w:rPr>
          <w:rFonts w:asciiTheme="majorHAnsi" w:eastAsiaTheme="minorEastAsia" w:hAnsiTheme="majorHAnsi"/>
        </w:rPr>
        <w:t xml:space="preserve"> pregleda in</w:t>
      </w:r>
      <w:r w:rsidR="00662CBF" w:rsidRPr="00662CBF">
        <w:rPr>
          <w:rFonts w:asciiTheme="majorHAnsi" w:eastAsiaTheme="minorEastAsia" w:hAnsiTheme="majorHAnsi"/>
        </w:rPr>
        <w:t xml:space="preserve"> ocenjevanja ponudb od ponudnikov </w:t>
      </w:r>
      <w:r w:rsidR="00662CBF" w:rsidRPr="00662CBF">
        <w:rPr>
          <w:rFonts w:asciiTheme="majorHAnsi" w:eastAsiaTheme="minorEastAsia" w:hAnsiTheme="majorHAnsi"/>
        </w:rPr>
        <w:lastRenderedPageBreak/>
        <w:t>zahteva predložitev dodatnih dokazil (npr. potrdila o lastništvu ali pravici uporabe, potrdilo o veljavni registraciji</w:t>
      </w:r>
      <w:r w:rsidR="00E55F71">
        <w:rPr>
          <w:rFonts w:asciiTheme="majorHAnsi" w:eastAsiaTheme="minorEastAsia" w:hAnsiTheme="majorHAnsi"/>
        </w:rPr>
        <w:t xml:space="preserve"> ter druga dokazila za preveritev podatkov iz obrazca </w:t>
      </w:r>
      <w:proofErr w:type="spellStart"/>
      <w:r w:rsidR="00E55F71">
        <w:rPr>
          <w:rFonts w:asciiTheme="majorHAnsi" w:eastAsiaTheme="minorEastAsia" w:hAnsiTheme="majorHAnsi"/>
        </w:rPr>
        <w:t>Obr</w:t>
      </w:r>
      <w:proofErr w:type="spellEnd"/>
      <w:r w:rsidR="00E55F71">
        <w:rPr>
          <w:rFonts w:asciiTheme="majorHAnsi" w:eastAsiaTheme="minorEastAsia" w:hAnsiTheme="majorHAnsi"/>
        </w:rPr>
        <w:t>. Popis vozil</w:t>
      </w:r>
      <w:r w:rsidR="00662CBF" w:rsidRPr="00662CBF">
        <w:rPr>
          <w:rFonts w:asciiTheme="majorHAnsi" w:eastAsiaTheme="minorEastAsia" w:hAnsiTheme="majorHAnsi"/>
        </w:rPr>
        <w:t>).</w:t>
      </w:r>
    </w:p>
    <w:p w14:paraId="0131BCFE" w14:textId="77777777" w:rsidR="00662CBF" w:rsidRDefault="00662CBF" w:rsidP="00B60264">
      <w:pPr>
        <w:spacing w:line="276" w:lineRule="auto"/>
        <w:ind w:left="284"/>
        <w:jc w:val="both"/>
        <w:rPr>
          <w:rFonts w:asciiTheme="majorHAnsi" w:eastAsiaTheme="minorEastAsia" w:hAnsiTheme="majorHAnsi"/>
        </w:rPr>
      </w:pPr>
    </w:p>
    <w:p w14:paraId="7548414F" w14:textId="20FE2EC5"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662CBF">
        <w:rPr>
          <w:rFonts w:asciiTheme="majorHAnsi" w:hAnsiTheme="majorHAnsi"/>
          <w:b/>
        </w:rPr>
        <w:t>Kadri</w:t>
      </w:r>
      <w:r w:rsidRPr="00843ED0">
        <w:rPr>
          <w:rFonts w:asciiTheme="majorHAnsi" w:hAnsiTheme="majorHAnsi"/>
          <w:b/>
        </w:rPr>
        <w:t>)</w:t>
      </w:r>
    </w:p>
    <w:p w14:paraId="4E8C8499" w14:textId="4AC11088" w:rsidR="00662CBF" w:rsidRDefault="00662CBF" w:rsidP="00526719">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Pr>
          <w:rFonts w:asciiTheme="majorHAnsi" w:eastAsiaTheme="minorEastAsia" w:hAnsiTheme="majorHAnsi"/>
        </w:rPr>
        <w:t xml:space="preserve"> </w:t>
      </w:r>
    </w:p>
    <w:p w14:paraId="2F732D1E" w14:textId="77777777" w:rsidR="00662CBF" w:rsidRDefault="00662CBF" w:rsidP="00526719">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0643F19" w14:textId="77777777" w:rsidR="00656E65" w:rsidRDefault="00656E65" w:rsidP="00656E65">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6509C12C" w:rsidR="005A14EB" w:rsidRPr="00662CBF"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proofErr w:type="spellStart"/>
      <w:r w:rsidR="00662CBF">
        <w:rPr>
          <w:rFonts w:asciiTheme="majorHAnsi" w:hAnsiTheme="majorHAnsi"/>
          <w:b/>
          <w:bCs/>
        </w:rPr>
        <w:t>Obr</w:t>
      </w:r>
      <w:proofErr w:type="spellEnd"/>
      <w:r w:rsidR="00662CBF">
        <w:rPr>
          <w:rFonts w:asciiTheme="majorHAnsi" w:hAnsiTheme="majorHAnsi"/>
          <w:b/>
          <w:bCs/>
        </w:rPr>
        <w:t xml:space="preserve">. Kadri </w:t>
      </w:r>
      <w:r w:rsidR="00662CBF">
        <w:rPr>
          <w:rFonts w:asciiTheme="majorHAnsi" w:hAnsiTheme="majorHAnsi"/>
        </w:rPr>
        <w:t xml:space="preserve">ter s predložitvijo </w:t>
      </w:r>
      <w:r w:rsidR="00662CBF">
        <w:rPr>
          <w:rFonts w:asciiTheme="majorHAnsi" w:hAnsiTheme="majorHAnsi"/>
          <w:b/>
          <w:bCs/>
        </w:rPr>
        <w:t>fotokopije</w:t>
      </w:r>
      <w:r w:rsidR="00EC0EDE">
        <w:rPr>
          <w:rFonts w:asciiTheme="majorHAnsi" w:hAnsiTheme="majorHAnsi"/>
          <w:b/>
          <w:bCs/>
        </w:rPr>
        <w:t xml:space="preserve"> veljavnega</w:t>
      </w:r>
      <w:r w:rsidR="00662CBF">
        <w:rPr>
          <w:rFonts w:asciiTheme="majorHAnsi" w:hAnsiTheme="majorHAnsi"/>
          <w:b/>
          <w:bCs/>
        </w:rPr>
        <w:t xml:space="preserve"> vozniškega dovoljenja </w:t>
      </w:r>
      <w:r w:rsidR="00662CBF">
        <w:rPr>
          <w:rFonts w:asciiTheme="majorHAnsi" w:hAnsiTheme="majorHAnsi"/>
        </w:rPr>
        <w:t xml:space="preserve">za vsak navedeni kader. </w:t>
      </w:r>
      <w:r w:rsidR="00662CBF" w:rsidRPr="00662CBF">
        <w:rPr>
          <w:rFonts w:asciiTheme="majorHAnsi" w:eastAsiaTheme="minorEastAsia" w:hAnsiTheme="majorHAnsi"/>
        </w:rPr>
        <w:t>Naročnik si pridržuje pravico, da v fazi</w:t>
      </w:r>
      <w:r w:rsidR="00662CBF">
        <w:rPr>
          <w:rFonts w:asciiTheme="majorHAnsi" w:eastAsiaTheme="minorEastAsia" w:hAnsiTheme="majorHAnsi"/>
        </w:rPr>
        <w:t xml:space="preserve"> pregleda in</w:t>
      </w:r>
      <w:r w:rsidR="00662CBF" w:rsidRPr="00662CBF">
        <w:rPr>
          <w:rFonts w:asciiTheme="majorHAnsi" w:eastAsiaTheme="minorEastAsia" w:hAnsiTheme="majorHAnsi"/>
        </w:rPr>
        <w:t xml:space="preserve"> ocenjevanja ponudb od ponudnikov zahteva predložitev dodatnih dokazil (npr.</w:t>
      </w:r>
      <w:r w:rsidR="00662CBF">
        <w:rPr>
          <w:rFonts w:asciiTheme="majorHAnsi" w:eastAsiaTheme="minorEastAsia" w:hAnsiTheme="majorHAnsi"/>
        </w:rPr>
        <w:t xml:space="preserve"> kopija pogodbe o zaposlitvi ali </w:t>
      </w:r>
      <w:proofErr w:type="spellStart"/>
      <w:r w:rsidR="00662CBF">
        <w:rPr>
          <w:rFonts w:asciiTheme="majorHAnsi" w:eastAsiaTheme="minorEastAsia" w:hAnsiTheme="majorHAnsi"/>
        </w:rPr>
        <w:t>podjemne</w:t>
      </w:r>
      <w:proofErr w:type="spellEnd"/>
      <w:r w:rsidR="00662CBF">
        <w:rPr>
          <w:rFonts w:asciiTheme="majorHAnsi" w:eastAsiaTheme="minorEastAsia" w:hAnsiTheme="majorHAnsi"/>
        </w:rPr>
        <w:t xml:space="preserve"> ali druge pogodbe itd.)</w:t>
      </w:r>
    </w:p>
    <w:p w14:paraId="063B3926" w14:textId="5D7D3055" w:rsidR="005A14EB" w:rsidRDefault="005A14EB" w:rsidP="00B60264">
      <w:pPr>
        <w:spacing w:line="276" w:lineRule="auto"/>
        <w:ind w:left="284"/>
        <w:jc w:val="both"/>
        <w:rPr>
          <w:rFonts w:asciiTheme="majorHAnsi" w:eastAsiaTheme="minorEastAsia" w:hAnsiTheme="majorHAnsi"/>
        </w:rPr>
      </w:pPr>
    </w:p>
    <w:p w14:paraId="7AE303B6" w14:textId="4AA4B204"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662CBF">
        <w:rPr>
          <w:rFonts w:asciiTheme="majorHAnsi" w:hAnsiTheme="majorHAnsi"/>
          <w:b/>
        </w:rPr>
        <w:t>Licenca</w:t>
      </w:r>
      <w:r w:rsidRPr="00843ED0">
        <w:rPr>
          <w:rFonts w:asciiTheme="majorHAnsi" w:hAnsiTheme="majorHAnsi"/>
          <w:b/>
        </w:rPr>
        <w:t>)</w:t>
      </w:r>
    </w:p>
    <w:p w14:paraId="598B7A11" w14:textId="46B7ACC5" w:rsidR="00C60246" w:rsidRPr="00C60246" w:rsidRDefault="00662CBF" w:rsidP="00C60246">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je registriran za opravljanje storitev, ki so predmet javnega naročila in ima pridobljeno veljavno licenco za opravljanje prevozov potnikov v notranjem cestnem prometu, skladno z določili zakona, ki ureja prevoze v cestnem prometu.</w:t>
      </w:r>
      <w:r w:rsidR="00C60246" w:rsidRPr="00C60246">
        <w:rPr>
          <w:rFonts w:asciiTheme="majorHAnsi" w:eastAsiaTheme="minorEastAsia" w:hAnsiTheme="majorHAnsi"/>
        </w:rPr>
        <w:t xml:space="preserve"> </w:t>
      </w:r>
    </w:p>
    <w:p w14:paraId="56D6CD4B" w14:textId="77777777" w:rsidR="00C60246" w:rsidRPr="00C60246" w:rsidRDefault="00C60246"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EC95B3A" w14:textId="77777777" w:rsidR="00656E65" w:rsidRDefault="00656E65" w:rsidP="00656E65">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0619CABE" w14:textId="3F7D0E95" w:rsidR="005A14EB" w:rsidRDefault="00662CBF" w:rsidP="00B60264">
      <w:pPr>
        <w:spacing w:line="276" w:lineRule="auto"/>
        <w:ind w:left="284"/>
        <w:jc w:val="both"/>
        <w:rPr>
          <w:rFonts w:asciiTheme="majorHAnsi" w:eastAsiaTheme="minorEastAsia" w:hAnsiTheme="majorHAnsi"/>
        </w:rPr>
      </w:pPr>
      <w:r w:rsidRPr="00662CBF">
        <w:rPr>
          <w:rFonts w:asciiTheme="majorHAnsi" w:eastAsiaTheme="minorEastAsia" w:hAnsiTheme="majorHAnsi"/>
        </w:rPr>
        <w:t xml:space="preserve">Ponudnik izkaže izpolnjevanje pogoja s predložitvijo </w:t>
      </w:r>
      <w:r w:rsidRPr="00662CBF">
        <w:rPr>
          <w:rFonts w:asciiTheme="majorHAnsi" w:eastAsiaTheme="minorEastAsia" w:hAnsiTheme="majorHAnsi"/>
          <w:b/>
          <w:bCs/>
        </w:rPr>
        <w:t>fotokopije veljavne licence</w:t>
      </w:r>
      <w:r>
        <w:rPr>
          <w:rFonts w:asciiTheme="majorHAnsi" w:eastAsiaTheme="minorEastAsia" w:hAnsiTheme="majorHAnsi"/>
        </w:rPr>
        <w:t xml:space="preserve"> ali drugega enakovrednega </w:t>
      </w:r>
      <w:r w:rsidRPr="00662CBF">
        <w:rPr>
          <w:rFonts w:asciiTheme="majorHAnsi" w:eastAsiaTheme="minorEastAsia" w:hAnsiTheme="majorHAnsi"/>
        </w:rPr>
        <w:t>dokazila o razpolaganju z veljavno licenco za opravljanje prevozov potnikov v cestnem prometu (npr.  izpis iz registra licenc).</w:t>
      </w:r>
    </w:p>
    <w:p w14:paraId="02C52245" w14:textId="77777777" w:rsidR="00662CBF" w:rsidRDefault="00662CBF" w:rsidP="00B60264">
      <w:pPr>
        <w:spacing w:line="276" w:lineRule="auto"/>
        <w:ind w:left="284"/>
        <w:jc w:val="both"/>
        <w:rPr>
          <w:rFonts w:asciiTheme="majorHAnsi" w:eastAsiaTheme="minorEastAsia" w:hAnsiTheme="majorHAnsi"/>
        </w:rPr>
      </w:pPr>
    </w:p>
    <w:p w14:paraId="11F8C4F6" w14:textId="54B32B9E" w:rsidR="00FD7021" w:rsidRPr="00632722" w:rsidRDefault="00FD7021" w:rsidP="00FD702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sidR="00662CBF">
        <w:rPr>
          <w:rFonts w:asciiTheme="majorHAnsi" w:hAnsiTheme="majorHAnsi"/>
          <w:b/>
        </w:rPr>
        <w:t>Zavarovanje odgovornosti</w:t>
      </w:r>
      <w:r w:rsidRPr="00632722">
        <w:rPr>
          <w:rFonts w:asciiTheme="majorHAnsi" w:hAnsiTheme="majorHAnsi"/>
          <w:b/>
        </w:rPr>
        <w:t>)</w:t>
      </w:r>
    </w:p>
    <w:p w14:paraId="470240EF" w14:textId="34960319" w:rsidR="00662CBF" w:rsidRDefault="00662CBF" w:rsidP="00FD7021">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r>
        <w:rPr>
          <w:rFonts w:asciiTheme="majorHAnsi" w:eastAsiaTheme="minorEastAsia" w:hAnsiTheme="majorHAnsi"/>
        </w:rPr>
        <w:t>.</w:t>
      </w:r>
    </w:p>
    <w:p w14:paraId="61117C67" w14:textId="77777777" w:rsidR="00FD7021" w:rsidRDefault="00FD7021" w:rsidP="00FD7021">
      <w:pPr>
        <w:spacing w:line="276" w:lineRule="auto"/>
        <w:jc w:val="both"/>
        <w:rPr>
          <w:rFonts w:asciiTheme="majorHAnsi" w:eastAsiaTheme="minorEastAsia" w:hAnsiTheme="majorHAnsi"/>
        </w:rPr>
      </w:pPr>
      <w:r>
        <w:rPr>
          <w:rFonts w:asciiTheme="majorHAnsi" w:eastAsiaTheme="minorEastAsia" w:hAnsiTheme="majorHAnsi"/>
        </w:rPr>
        <w:tab/>
      </w:r>
    </w:p>
    <w:p w14:paraId="76DE5315" w14:textId="77777777" w:rsidR="00FD7021" w:rsidRPr="00B60264" w:rsidRDefault="00FD7021" w:rsidP="00FD702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DCD7CB" w14:textId="77777777" w:rsidR="00656E65" w:rsidRDefault="00656E65" w:rsidP="00656E65">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379B38F1" w14:textId="77777777" w:rsidR="00FD7021" w:rsidRDefault="00FD7021" w:rsidP="00FD7021">
      <w:pPr>
        <w:spacing w:line="276" w:lineRule="auto"/>
        <w:ind w:left="284"/>
        <w:jc w:val="both"/>
        <w:rPr>
          <w:rFonts w:asciiTheme="majorHAnsi" w:eastAsiaTheme="minorEastAsia" w:hAnsiTheme="majorHAnsi"/>
        </w:rPr>
      </w:pPr>
    </w:p>
    <w:p w14:paraId="65C71624" w14:textId="5827FF1E" w:rsidR="00662CBF" w:rsidRDefault="00662CBF" w:rsidP="00FD7021">
      <w:pPr>
        <w:spacing w:line="276" w:lineRule="auto"/>
        <w:ind w:left="284"/>
        <w:jc w:val="both"/>
        <w:rPr>
          <w:rFonts w:asciiTheme="majorHAnsi" w:eastAsiaTheme="minorEastAsia" w:hAnsiTheme="majorHAnsi"/>
        </w:rPr>
      </w:pPr>
      <w:r w:rsidRPr="00662CBF">
        <w:rPr>
          <w:rFonts w:asciiTheme="majorHAnsi" w:eastAsiaTheme="minorEastAsia" w:hAnsiTheme="majorHAnsi"/>
        </w:rPr>
        <w:t xml:space="preserve">Ponudnik izkaže izpolnjevanje pogoja s predložitvijo </w:t>
      </w:r>
      <w:r w:rsidRPr="00662CBF">
        <w:rPr>
          <w:rFonts w:asciiTheme="majorHAnsi" w:eastAsiaTheme="minorEastAsia" w:hAnsiTheme="majorHAnsi"/>
          <w:b/>
          <w:bCs/>
        </w:rPr>
        <w:t>fotokopije veljavne zavarovalne police</w:t>
      </w:r>
      <w:r>
        <w:rPr>
          <w:rFonts w:asciiTheme="majorHAnsi" w:eastAsiaTheme="minorEastAsia" w:hAnsiTheme="majorHAnsi"/>
        </w:rPr>
        <w:t>.</w:t>
      </w:r>
    </w:p>
    <w:p w14:paraId="760E43F8" w14:textId="77777777" w:rsidR="00662CBF" w:rsidRDefault="00662CBF" w:rsidP="00FD7021">
      <w:pPr>
        <w:spacing w:line="276" w:lineRule="auto"/>
        <w:ind w:left="284"/>
        <w:jc w:val="both"/>
        <w:rPr>
          <w:rFonts w:asciiTheme="majorHAnsi" w:eastAsiaTheme="minorEastAsia" w:hAnsiTheme="majorHAnsi"/>
        </w:rPr>
      </w:pPr>
    </w:p>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99B182B" w14:textId="77777777" w:rsidR="00656E65" w:rsidRPr="00B07C3D" w:rsidRDefault="00656E65" w:rsidP="00656E65">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6DFAEACE" w14:textId="77777777" w:rsidR="00656E65" w:rsidRDefault="00656E65" w:rsidP="00656E65">
      <w:pPr>
        <w:spacing w:line="276" w:lineRule="auto"/>
        <w:ind w:left="284"/>
        <w:jc w:val="both"/>
        <w:rPr>
          <w:rFonts w:asciiTheme="majorHAnsi" w:hAnsiTheme="majorHAnsi"/>
        </w:rPr>
      </w:pPr>
    </w:p>
    <w:p w14:paraId="4E0EE216" w14:textId="2F5B5A35" w:rsidR="00656E65" w:rsidRPr="00A93B4E" w:rsidRDefault="00656E65" w:rsidP="00656E65">
      <w:pPr>
        <w:spacing w:line="276" w:lineRule="auto"/>
        <w:ind w:left="284"/>
        <w:jc w:val="both"/>
        <w:rPr>
          <w:rFonts w:asciiTheme="majorHAnsi" w:hAnsiTheme="majorHAnsi"/>
        </w:rPr>
      </w:pPr>
      <w:r w:rsidRPr="00A93B4E">
        <w:rPr>
          <w:rFonts w:asciiTheme="majorHAnsi" w:hAnsiTheme="majorHAnsi"/>
        </w:rPr>
        <w:t>Kot najugodnejša ponudba</w:t>
      </w:r>
      <w:r w:rsidR="004B2A6E">
        <w:rPr>
          <w:rFonts w:asciiTheme="majorHAnsi" w:hAnsiTheme="majorHAnsi"/>
        </w:rPr>
        <w:t xml:space="preserve"> za posamezni sklop</w:t>
      </w:r>
      <w:r w:rsidRPr="00A93B4E">
        <w:rPr>
          <w:rFonts w:asciiTheme="majorHAnsi" w:hAnsiTheme="majorHAnsi"/>
        </w:rPr>
        <w:t xml:space="preserve"> bo izbrana ponudba, ki bo v seštevku </w:t>
      </w:r>
      <w:r w:rsidRPr="00361818">
        <w:rPr>
          <w:rFonts w:asciiTheme="majorHAnsi" w:hAnsiTheme="majorHAnsi"/>
        </w:rPr>
        <w:t>meril</w:t>
      </w:r>
      <w:r w:rsidRPr="00A93B4E">
        <w:rPr>
          <w:rFonts w:asciiTheme="majorHAnsi" w:hAnsiTheme="majorHAnsi"/>
        </w:rPr>
        <w:t xml:space="preserve"> A</w:t>
      </w:r>
      <w:r>
        <w:rPr>
          <w:rFonts w:asciiTheme="majorHAnsi" w:hAnsiTheme="majorHAnsi"/>
        </w:rPr>
        <w:t>,</w:t>
      </w:r>
      <w:r w:rsidRPr="00A93B4E">
        <w:rPr>
          <w:rFonts w:asciiTheme="majorHAnsi" w:hAnsiTheme="majorHAnsi"/>
        </w:rPr>
        <w:t xml:space="preserve"> B</w:t>
      </w:r>
      <w:r>
        <w:rPr>
          <w:rFonts w:asciiTheme="majorHAnsi" w:hAnsiTheme="majorHAnsi"/>
        </w:rPr>
        <w:t xml:space="preserve"> in C</w:t>
      </w:r>
      <w:r w:rsidRPr="00A93B4E">
        <w:rPr>
          <w:rFonts w:asciiTheme="majorHAnsi" w:hAnsiTheme="majorHAnsi"/>
        </w:rPr>
        <w:t xml:space="preserve"> </w:t>
      </w:r>
      <w:r w:rsidR="005D0A6C">
        <w:rPr>
          <w:rFonts w:asciiTheme="majorHAnsi" w:hAnsiTheme="majorHAnsi"/>
        </w:rPr>
        <w:t xml:space="preserve"> za posamezni sklop </w:t>
      </w:r>
      <w:r w:rsidRPr="00A93B4E">
        <w:rPr>
          <w:rFonts w:asciiTheme="majorHAnsi" w:hAnsiTheme="majorHAnsi"/>
        </w:rPr>
        <w:t>prejela največ točk. Maksimalno število doseženih točk je 100 točk.</w:t>
      </w:r>
    </w:p>
    <w:p w14:paraId="2C044C92" w14:textId="77777777" w:rsidR="00656E65" w:rsidRPr="00A93B4E" w:rsidRDefault="00656E65" w:rsidP="00656E65">
      <w:pPr>
        <w:spacing w:line="276" w:lineRule="auto"/>
        <w:ind w:left="284"/>
        <w:jc w:val="both"/>
        <w:rPr>
          <w:rFonts w:asciiTheme="majorHAnsi" w:hAnsiTheme="majorHAnsi"/>
        </w:rPr>
      </w:pPr>
    </w:p>
    <w:p w14:paraId="3BFA4A11" w14:textId="70B52222" w:rsidR="00656E65" w:rsidRDefault="00656E65" w:rsidP="00656E65">
      <w:pPr>
        <w:spacing w:line="276" w:lineRule="auto"/>
        <w:ind w:left="284"/>
        <w:jc w:val="both"/>
        <w:rPr>
          <w:rFonts w:asciiTheme="majorHAnsi" w:hAnsiTheme="majorHAnsi"/>
        </w:rPr>
      </w:pPr>
      <w:r w:rsidRPr="00A93B4E">
        <w:rPr>
          <w:rFonts w:asciiTheme="majorHAnsi" w:hAnsiTheme="majorHAnsi"/>
        </w:rPr>
        <w:t xml:space="preserve">V primeru, da bo več dopustnih ponudb </w:t>
      </w:r>
      <w:r w:rsidR="004B2A6E">
        <w:rPr>
          <w:rFonts w:asciiTheme="majorHAnsi" w:hAnsiTheme="majorHAnsi"/>
        </w:rPr>
        <w:t xml:space="preserve">za posamezni sklop </w:t>
      </w:r>
      <w:r w:rsidRPr="00A93B4E">
        <w:rPr>
          <w:rFonts w:asciiTheme="majorHAnsi" w:hAnsiTheme="majorHAnsi"/>
        </w:rPr>
        <w:t xml:space="preserve">prejelo enako najvišje skupno število točk, zaokroženo na dve decimalni mesti natančno, bo </w:t>
      </w:r>
      <w:r w:rsidR="004F3063">
        <w:rPr>
          <w:rFonts w:asciiTheme="majorHAnsi" w:hAnsiTheme="majorHAnsi"/>
        </w:rPr>
        <w:t xml:space="preserve">za posamezni sklop </w:t>
      </w:r>
      <w:r w:rsidRPr="00A93B4E">
        <w:rPr>
          <w:rFonts w:asciiTheme="majorHAnsi" w:hAnsiTheme="majorHAnsi"/>
        </w:rPr>
        <w:t xml:space="preserve">naročnik izbral ponudnika, ki bo </w:t>
      </w:r>
      <w:r w:rsidR="004F3063">
        <w:rPr>
          <w:rFonts w:asciiTheme="majorHAnsi" w:hAnsiTheme="majorHAnsi"/>
        </w:rPr>
        <w:t xml:space="preserve">za </w:t>
      </w:r>
      <w:r w:rsidR="00EF7207">
        <w:rPr>
          <w:rFonts w:asciiTheme="majorHAnsi" w:hAnsiTheme="majorHAnsi"/>
        </w:rPr>
        <w:t xml:space="preserve">posamezni sklop </w:t>
      </w:r>
      <w:r w:rsidRPr="00A93B4E">
        <w:rPr>
          <w:rFonts w:asciiTheme="majorHAnsi" w:hAnsiTheme="majorHAnsi"/>
        </w:rPr>
        <w:t>ponudil najnižjo ceno v EUR brez DDV, zaokroženo na dve decimalni mesti natančno. V kolikor bo tudi skupna ponujena cena</w:t>
      </w:r>
      <w:r w:rsidR="00EF7207" w:rsidRPr="00EF7207">
        <w:rPr>
          <w:rFonts w:asciiTheme="majorHAnsi" w:hAnsiTheme="majorHAnsi"/>
        </w:rPr>
        <w:t xml:space="preserve"> </w:t>
      </w:r>
      <w:r w:rsidR="00EF7207">
        <w:rPr>
          <w:rFonts w:asciiTheme="majorHAnsi" w:hAnsiTheme="majorHAnsi"/>
        </w:rPr>
        <w:t>za posamezni sklop</w:t>
      </w:r>
      <w:r w:rsidRPr="00A93B4E">
        <w:rPr>
          <w:rFonts w:asciiTheme="majorHAnsi" w:hAnsiTheme="majorHAnsi"/>
        </w:rPr>
        <w:t xml:space="preserve"> v obeh ponudbah enaka, bo naročnik izbral tisto ponudbo, ki bo prispela prej. </w:t>
      </w:r>
    </w:p>
    <w:p w14:paraId="0BF83D87" w14:textId="77777777" w:rsidR="00656E65" w:rsidRDefault="00656E65" w:rsidP="00656E65">
      <w:pPr>
        <w:spacing w:line="276" w:lineRule="auto"/>
        <w:ind w:left="284"/>
        <w:jc w:val="both"/>
        <w:rPr>
          <w:rFonts w:asciiTheme="majorHAnsi" w:hAnsiTheme="majorHAnsi"/>
        </w:rPr>
      </w:pPr>
    </w:p>
    <w:p w14:paraId="4D5D253B" w14:textId="02C02E71" w:rsidR="00656E65" w:rsidRPr="00A93B4E" w:rsidRDefault="00656E65" w:rsidP="00656E65">
      <w:pPr>
        <w:spacing w:line="276" w:lineRule="auto"/>
        <w:ind w:left="284"/>
        <w:jc w:val="both"/>
        <w:rPr>
          <w:rFonts w:asciiTheme="majorHAnsi" w:hAnsiTheme="majorHAnsi"/>
          <w:b/>
          <w:bCs/>
        </w:rPr>
      </w:pPr>
      <w:r w:rsidRPr="00A93B4E">
        <w:rPr>
          <w:rFonts w:asciiTheme="majorHAnsi" w:hAnsiTheme="majorHAnsi"/>
          <w:b/>
          <w:bCs/>
        </w:rPr>
        <w:t>A)</w:t>
      </w:r>
      <w:r w:rsidRPr="00A93B4E">
        <w:rPr>
          <w:rFonts w:asciiTheme="majorHAnsi" w:hAnsiTheme="majorHAnsi"/>
          <w:b/>
          <w:bCs/>
        </w:rPr>
        <w:tab/>
        <w:t>Skupna ponujena cena (</w:t>
      </w:r>
      <w:proofErr w:type="spellStart"/>
      <w:r w:rsidRPr="00A93B4E">
        <w:rPr>
          <w:rFonts w:asciiTheme="majorHAnsi" w:hAnsiTheme="majorHAnsi"/>
          <w:b/>
          <w:bCs/>
        </w:rPr>
        <w:t>max</w:t>
      </w:r>
      <w:proofErr w:type="spellEnd"/>
      <w:r w:rsidRPr="00A93B4E">
        <w:rPr>
          <w:rFonts w:asciiTheme="majorHAnsi" w:hAnsiTheme="majorHAnsi"/>
          <w:b/>
          <w:bCs/>
        </w:rPr>
        <w:t>. 9</w:t>
      </w:r>
      <w:r w:rsidR="00D82181">
        <w:rPr>
          <w:rFonts w:asciiTheme="majorHAnsi" w:hAnsiTheme="majorHAnsi"/>
          <w:b/>
          <w:bCs/>
        </w:rPr>
        <w:t>7</w:t>
      </w:r>
      <w:r w:rsidRPr="00A93B4E">
        <w:rPr>
          <w:rFonts w:asciiTheme="majorHAnsi" w:hAnsiTheme="majorHAnsi"/>
          <w:b/>
          <w:bCs/>
        </w:rPr>
        <w:t xml:space="preserve"> točk)</w:t>
      </w:r>
    </w:p>
    <w:p w14:paraId="47D9E74A" w14:textId="1E2E3DEE" w:rsidR="00656E65" w:rsidRPr="00A93B4E" w:rsidRDefault="00656E65" w:rsidP="004B2A6E">
      <w:pPr>
        <w:spacing w:line="276" w:lineRule="auto"/>
        <w:ind w:left="284"/>
        <w:jc w:val="both"/>
        <w:rPr>
          <w:rFonts w:asciiTheme="majorHAnsi" w:hAnsiTheme="majorHAnsi"/>
        </w:rPr>
      </w:pPr>
      <w:r w:rsidRPr="00A93B4E">
        <w:rPr>
          <w:rFonts w:asciiTheme="majorHAnsi" w:hAnsiTheme="majorHAnsi"/>
        </w:rPr>
        <w:t xml:space="preserve">Ponudnik, ki bo </w:t>
      </w:r>
      <w:r>
        <w:rPr>
          <w:rFonts w:asciiTheme="majorHAnsi" w:hAnsiTheme="majorHAnsi"/>
        </w:rPr>
        <w:t>za</w:t>
      </w:r>
      <w:r w:rsidR="004B2A6E">
        <w:rPr>
          <w:rFonts w:asciiTheme="majorHAnsi" w:hAnsiTheme="majorHAnsi"/>
        </w:rPr>
        <w:t xml:space="preserve"> posamezni sklop</w:t>
      </w:r>
      <w:r>
        <w:rPr>
          <w:rFonts w:asciiTheme="majorHAnsi" w:hAnsiTheme="majorHAnsi"/>
        </w:rPr>
        <w:t xml:space="preserve"> </w:t>
      </w:r>
      <w:r w:rsidR="004B2A6E">
        <w:rPr>
          <w:rFonts w:asciiTheme="majorHAnsi" w:hAnsiTheme="majorHAnsi"/>
        </w:rPr>
        <w:t xml:space="preserve">za celotno obdobje (4 leta) </w:t>
      </w:r>
      <w:r w:rsidRPr="00A93B4E">
        <w:rPr>
          <w:rFonts w:asciiTheme="majorHAnsi" w:hAnsiTheme="majorHAnsi"/>
        </w:rPr>
        <w:t>ponudil najnižjo ceno v EUR brez DDV, zaokroženo na dve decimalni mesti natančno, bo po tem 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656E65" w:rsidRPr="00A93B4E" w14:paraId="67028BE8" w14:textId="77777777" w:rsidTr="002F6CD4">
        <w:trPr>
          <w:trHeight w:val="525"/>
          <w:jc w:val="center"/>
        </w:trPr>
        <w:tc>
          <w:tcPr>
            <w:tcW w:w="2709" w:type="dxa"/>
            <w:vMerge w:val="restart"/>
          </w:tcPr>
          <w:p w14:paraId="0D8AEE4F" w14:textId="77777777" w:rsidR="00656E65" w:rsidRPr="00A93B4E" w:rsidRDefault="00656E65" w:rsidP="002F6CD4">
            <w:pPr>
              <w:keepNext/>
              <w:keepLines/>
              <w:spacing w:line="276" w:lineRule="auto"/>
              <w:jc w:val="center"/>
              <w:rPr>
                <w:rFonts w:asciiTheme="majorHAnsi" w:hAnsiTheme="majorHAnsi" w:cstheme="minorHAnsi"/>
                <w:b/>
              </w:rPr>
            </w:pPr>
            <w:r w:rsidRPr="00A93B4E">
              <w:rPr>
                <w:rFonts w:asciiTheme="majorHAnsi" w:hAnsiTheme="majorHAnsi"/>
              </w:rPr>
              <w:tab/>
            </w:r>
            <w:r w:rsidRPr="00A93B4E">
              <w:rPr>
                <w:rFonts w:asciiTheme="majorHAnsi" w:hAnsiTheme="majorHAnsi" w:cstheme="minorHAnsi"/>
                <w:b/>
              </w:rPr>
              <w:tab/>
            </w:r>
          </w:p>
          <w:p w14:paraId="25E4F9CF" w14:textId="77777777" w:rsidR="00656E65" w:rsidRPr="00A93B4E" w:rsidRDefault="00656E65" w:rsidP="002F6CD4">
            <w:pPr>
              <w:keepNext/>
              <w:keepLines/>
              <w:spacing w:line="276" w:lineRule="auto"/>
              <w:jc w:val="center"/>
              <w:rPr>
                <w:rFonts w:asciiTheme="majorHAnsi" w:hAnsiTheme="majorHAnsi" w:cstheme="minorHAnsi"/>
              </w:rPr>
            </w:pPr>
          </w:p>
          <w:p w14:paraId="5C503B03" w14:textId="05BE5D39" w:rsidR="00656E65" w:rsidRPr="00A93B4E" w:rsidRDefault="00656E65" w:rsidP="002F6CD4">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Št. točk na podlagi kriterija »Najnižja skupna ponujena cena </w:t>
            </w:r>
            <w:r w:rsidR="00116C99">
              <w:rPr>
                <w:rFonts w:asciiTheme="majorHAnsi" w:hAnsiTheme="majorHAnsi"/>
              </w:rPr>
              <w:t xml:space="preserve">za posamezni sklop </w:t>
            </w:r>
            <w:r w:rsidRPr="00A93B4E">
              <w:rPr>
                <w:rFonts w:asciiTheme="majorHAnsi" w:hAnsiTheme="majorHAnsi" w:cstheme="minorHAnsi"/>
              </w:rPr>
              <w:t>v EUR brez DDV«</w:t>
            </w:r>
          </w:p>
        </w:tc>
        <w:tc>
          <w:tcPr>
            <w:tcW w:w="582" w:type="dxa"/>
            <w:vMerge w:val="restart"/>
            <w:vAlign w:val="center"/>
          </w:tcPr>
          <w:p w14:paraId="0CF4C081" w14:textId="77777777" w:rsidR="00656E65" w:rsidRPr="00A93B4E" w:rsidRDefault="00656E65" w:rsidP="002F6CD4">
            <w:pPr>
              <w:keepNext/>
              <w:keepLines/>
              <w:spacing w:line="276" w:lineRule="auto"/>
              <w:jc w:val="center"/>
              <w:rPr>
                <w:rFonts w:asciiTheme="majorHAnsi" w:hAnsiTheme="majorHAnsi" w:cstheme="minorHAnsi"/>
              </w:rPr>
            </w:pPr>
          </w:p>
          <w:p w14:paraId="2489C33F" w14:textId="77777777" w:rsidR="00656E65" w:rsidRPr="00A93B4E" w:rsidRDefault="00656E65" w:rsidP="002F6CD4">
            <w:pPr>
              <w:keepNext/>
              <w:keepLines/>
              <w:spacing w:line="276" w:lineRule="auto"/>
              <w:rPr>
                <w:rFonts w:asciiTheme="majorHAnsi" w:hAnsiTheme="majorHAnsi" w:cstheme="minorHAnsi"/>
              </w:rPr>
            </w:pPr>
            <w:r w:rsidRPr="00A93B4E">
              <w:rPr>
                <w:rFonts w:asciiTheme="majorHAnsi" w:hAnsiTheme="majorHAnsi" w:cstheme="minorHAnsi"/>
              </w:rPr>
              <w:t>=</w:t>
            </w:r>
          </w:p>
        </w:tc>
        <w:tc>
          <w:tcPr>
            <w:tcW w:w="3486" w:type="dxa"/>
            <w:tcBorders>
              <w:bottom w:val="single" w:sz="4" w:space="0" w:color="auto"/>
            </w:tcBorders>
            <w:vAlign w:val="center"/>
          </w:tcPr>
          <w:p w14:paraId="54140C12" w14:textId="77777777" w:rsidR="00656E65" w:rsidRPr="00A93B4E" w:rsidRDefault="00656E65" w:rsidP="002F6CD4">
            <w:pPr>
              <w:keepNext/>
              <w:keepLines/>
              <w:spacing w:line="276" w:lineRule="auto"/>
              <w:jc w:val="center"/>
              <w:rPr>
                <w:rFonts w:asciiTheme="majorHAnsi" w:hAnsiTheme="majorHAnsi" w:cstheme="minorHAnsi"/>
              </w:rPr>
            </w:pPr>
          </w:p>
          <w:p w14:paraId="201FF39F" w14:textId="5218711D" w:rsidR="00656E65" w:rsidRPr="00A93B4E" w:rsidRDefault="00656E65" w:rsidP="002F6CD4">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najnižja skupna ponujena cena </w:t>
            </w:r>
            <w:r w:rsidR="00116C99">
              <w:rPr>
                <w:rFonts w:asciiTheme="majorHAnsi" w:hAnsiTheme="majorHAnsi"/>
              </w:rPr>
              <w:t>za posamezni sklop</w:t>
            </w:r>
            <w:r w:rsidR="00116C99">
              <w:rPr>
                <w:rFonts w:asciiTheme="majorHAnsi" w:hAnsiTheme="majorHAnsi" w:cstheme="minorHAnsi"/>
              </w:rPr>
              <w:t xml:space="preserve"> </w:t>
            </w:r>
            <w:r>
              <w:rPr>
                <w:rFonts w:asciiTheme="majorHAnsi" w:hAnsiTheme="majorHAnsi" w:cstheme="minorHAnsi"/>
              </w:rPr>
              <w:t>(za</w:t>
            </w:r>
            <w:r w:rsidR="004B2A6E">
              <w:rPr>
                <w:rFonts w:asciiTheme="majorHAnsi" w:hAnsiTheme="majorHAnsi" w:cstheme="minorHAnsi"/>
              </w:rPr>
              <w:t xml:space="preserve"> celotno obdobje</w:t>
            </w:r>
            <w:r>
              <w:rPr>
                <w:rFonts w:asciiTheme="majorHAnsi" w:hAnsiTheme="majorHAnsi" w:cstheme="minorHAnsi"/>
              </w:rPr>
              <w:t>)</w:t>
            </w:r>
            <w:r w:rsidR="00116C99">
              <w:rPr>
                <w:rFonts w:asciiTheme="majorHAnsi" w:hAnsiTheme="majorHAnsi"/>
              </w:rPr>
              <w:t xml:space="preserve"> </w:t>
            </w:r>
            <w:r w:rsidRPr="00A93B4E">
              <w:rPr>
                <w:rFonts w:asciiTheme="majorHAnsi" w:hAnsiTheme="majorHAnsi" w:cstheme="minorHAnsi"/>
              </w:rPr>
              <w:t>brez DDV</w:t>
            </w:r>
          </w:p>
        </w:tc>
        <w:tc>
          <w:tcPr>
            <w:tcW w:w="2289" w:type="dxa"/>
            <w:vMerge w:val="restart"/>
            <w:vAlign w:val="center"/>
          </w:tcPr>
          <w:p w14:paraId="04D1CF84" w14:textId="77777777" w:rsidR="00656E65" w:rsidRPr="00A93B4E" w:rsidRDefault="00656E65" w:rsidP="002F6CD4">
            <w:pPr>
              <w:keepNext/>
              <w:keepLines/>
              <w:spacing w:line="276" w:lineRule="auto"/>
              <w:rPr>
                <w:rFonts w:asciiTheme="majorHAnsi" w:hAnsiTheme="majorHAnsi" w:cstheme="minorHAnsi"/>
              </w:rPr>
            </w:pPr>
          </w:p>
          <w:p w14:paraId="0012A9A3" w14:textId="36807397" w:rsidR="00656E65" w:rsidRPr="00A93B4E" w:rsidRDefault="00656E65" w:rsidP="002F6CD4">
            <w:pPr>
              <w:keepNext/>
              <w:keepLines/>
              <w:spacing w:line="276" w:lineRule="auto"/>
              <w:rPr>
                <w:rFonts w:asciiTheme="majorHAnsi" w:hAnsiTheme="majorHAnsi" w:cstheme="minorHAnsi"/>
              </w:rPr>
            </w:pPr>
            <w:r w:rsidRPr="00A93B4E">
              <w:rPr>
                <w:rFonts w:asciiTheme="majorHAnsi" w:hAnsiTheme="majorHAnsi" w:cstheme="minorHAnsi"/>
              </w:rPr>
              <w:t xml:space="preserve"> x    9</w:t>
            </w:r>
            <w:r w:rsidR="00D82181">
              <w:rPr>
                <w:rFonts w:asciiTheme="majorHAnsi" w:hAnsiTheme="majorHAnsi" w:cstheme="minorHAnsi"/>
              </w:rPr>
              <w:t>7</w:t>
            </w:r>
            <w:r w:rsidRPr="00A93B4E">
              <w:rPr>
                <w:rFonts w:asciiTheme="majorHAnsi" w:hAnsiTheme="majorHAnsi" w:cstheme="minorHAnsi"/>
              </w:rPr>
              <w:t xml:space="preserve"> točk</w:t>
            </w:r>
          </w:p>
        </w:tc>
      </w:tr>
      <w:tr w:rsidR="00656E65" w:rsidRPr="00A93B4E" w14:paraId="35966C02" w14:textId="77777777" w:rsidTr="002F6CD4">
        <w:trPr>
          <w:trHeight w:val="140"/>
          <w:jc w:val="center"/>
        </w:trPr>
        <w:tc>
          <w:tcPr>
            <w:tcW w:w="2709" w:type="dxa"/>
            <w:vMerge/>
          </w:tcPr>
          <w:p w14:paraId="67BE3E3D" w14:textId="77777777" w:rsidR="00656E65" w:rsidRPr="00A93B4E" w:rsidRDefault="00656E65" w:rsidP="002F6CD4">
            <w:pPr>
              <w:keepNext/>
              <w:keepLines/>
              <w:spacing w:line="276" w:lineRule="auto"/>
              <w:jc w:val="center"/>
              <w:rPr>
                <w:rFonts w:asciiTheme="majorHAnsi" w:hAnsiTheme="majorHAnsi" w:cstheme="minorHAnsi"/>
              </w:rPr>
            </w:pPr>
          </w:p>
        </w:tc>
        <w:tc>
          <w:tcPr>
            <w:tcW w:w="582" w:type="dxa"/>
            <w:vMerge/>
          </w:tcPr>
          <w:p w14:paraId="0866946A" w14:textId="77777777" w:rsidR="00656E65" w:rsidRPr="00A93B4E" w:rsidRDefault="00656E65" w:rsidP="002F6CD4">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62584959" w14:textId="0EB85375" w:rsidR="00656E65" w:rsidRPr="00A93B4E" w:rsidRDefault="00656E65" w:rsidP="002F6CD4">
            <w:pPr>
              <w:keepNext/>
              <w:keepLines/>
              <w:spacing w:line="276" w:lineRule="auto"/>
              <w:jc w:val="center"/>
              <w:rPr>
                <w:rFonts w:asciiTheme="majorHAnsi" w:hAnsiTheme="majorHAnsi" w:cstheme="minorHAnsi"/>
              </w:rPr>
            </w:pPr>
            <w:r w:rsidRPr="00A93B4E">
              <w:rPr>
                <w:rFonts w:asciiTheme="majorHAnsi" w:hAnsiTheme="majorHAnsi" w:cstheme="minorHAnsi"/>
              </w:rPr>
              <w:t>ponudnikova skupna ponujena cena</w:t>
            </w:r>
            <w:r>
              <w:rPr>
                <w:rFonts w:asciiTheme="majorHAnsi" w:hAnsiTheme="majorHAnsi" w:cstheme="minorHAnsi"/>
              </w:rPr>
              <w:t xml:space="preserve"> </w:t>
            </w:r>
            <w:r w:rsidR="00116C99">
              <w:rPr>
                <w:rFonts w:asciiTheme="majorHAnsi" w:hAnsiTheme="majorHAnsi"/>
              </w:rPr>
              <w:t xml:space="preserve">za posamezni sklop </w:t>
            </w:r>
            <w:r>
              <w:rPr>
                <w:rFonts w:asciiTheme="majorHAnsi" w:hAnsiTheme="majorHAnsi" w:cstheme="minorHAnsi"/>
              </w:rPr>
              <w:t xml:space="preserve">(za </w:t>
            </w:r>
            <w:r w:rsidR="004B2A6E">
              <w:rPr>
                <w:rFonts w:asciiTheme="majorHAnsi" w:hAnsiTheme="majorHAnsi" w:cstheme="minorHAnsi"/>
              </w:rPr>
              <w:t>celotno obdobje</w:t>
            </w:r>
            <w:r>
              <w:rPr>
                <w:rFonts w:asciiTheme="majorHAnsi" w:hAnsiTheme="majorHAnsi" w:cstheme="minorHAnsi"/>
              </w:rPr>
              <w:t xml:space="preserve">) </w:t>
            </w:r>
            <w:r w:rsidRPr="00A93B4E">
              <w:rPr>
                <w:rFonts w:asciiTheme="majorHAnsi" w:hAnsiTheme="majorHAnsi" w:cstheme="minorHAnsi"/>
              </w:rPr>
              <w:t xml:space="preserve">brez DDV </w:t>
            </w:r>
          </w:p>
        </w:tc>
        <w:tc>
          <w:tcPr>
            <w:tcW w:w="2289" w:type="dxa"/>
            <w:vMerge/>
          </w:tcPr>
          <w:p w14:paraId="7002C6ED" w14:textId="77777777" w:rsidR="00656E65" w:rsidRPr="00A93B4E" w:rsidRDefault="00656E65" w:rsidP="002F6CD4">
            <w:pPr>
              <w:keepNext/>
              <w:keepLines/>
              <w:spacing w:line="276" w:lineRule="auto"/>
              <w:jc w:val="both"/>
              <w:rPr>
                <w:rFonts w:asciiTheme="majorHAnsi" w:hAnsiTheme="majorHAnsi" w:cstheme="minorHAnsi"/>
              </w:rPr>
            </w:pPr>
          </w:p>
        </w:tc>
      </w:tr>
    </w:tbl>
    <w:p w14:paraId="66BA5095" w14:textId="77777777" w:rsidR="00656E65" w:rsidRPr="00A93B4E" w:rsidRDefault="00656E65" w:rsidP="00656E65">
      <w:pPr>
        <w:spacing w:line="276" w:lineRule="auto"/>
        <w:ind w:left="284"/>
        <w:jc w:val="both"/>
        <w:rPr>
          <w:rFonts w:asciiTheme="majorHAnsi" w:hAnsiTheme="majorHAnsi"/>
        </w:rPr>
      </w:pPr>
    </w:p>
    <w:p w14:paraId="14B24564" w14:textId="751EC95D" w:rsidR="00656E65" w:rsidRPr="00843ED0" w:rsidRDefault="00656E65" w:rsidP="00656E65">
      <w:pPr>
        <w:spacing w:line="276" w:lineRule="auto"/>
        <w:ind w:left="284"/>
        <w:jc w:val="both"/>
        <w:rPr>
          <w:rFonts w:asciiTheme="majorHAnsi" w:hAnsiTheme="majorHAnsi"/>
        </w:rPr>
      </w:pPr>
      <w:r w:rsidRPr="00843ED0">
        <w:rPr>
          <w:rFonts w:asciiTheme="majorHAnsi" w:hAnsiTheme="majorHAnsi"/>
        </w:rPr>
        <w:t xml:space="preserve">Ponudniki ponujeno ceno </w:t>
      </w:r>
      <w:r w:rsidR="00A04825">
        <w:rPr>
          <w:rFonts w:asciiTheme="majorHAnsi" w:hAnsiTheme="majorHAnsi"/>
        </w:rPr>
        <w:t xml:space="preserve">za posamezni sklop </w:t>
      </w:r>
      <w:r w:rsidRPr="00843ED0">
        <w:rPr>
          <w:rFonts w:asciiTheme="majorHAnsi" w:hAnsiTheme="majorHAnsi"/>
        </w:rPr>
        <w:t xml:space="preserve">vnesejo na obrazec </w:t>
      </w:r>
      <w:proofErr w:type="spellStart"/>
      <w:r>
        <w:rPr>
          <w:rFonts w:asciiTheme="majorHAnsi" w:hAnsiTheme="majorHAnsi"/>
          <w:b/>
          <w:bCs/>
        </w:rPr>
        <w:t>Obr</w:t>
      </w:r>
      <w:proofErr w:type="spellEnd"/>
      <w:r>
        <w:rPr>
          <w:rFonts w:asciiTheme="majorHAnsi" w:hAnsiTheme="majorHAnsi"/>
          <w:b/>
          <w:bCs/>
        </w:rPr>
        <w:t xml:space="preserve">. Ponudbeni predračun </w:t>
      </w:r>
      <w:r>
        <w:rPr>
          <w:rFonts w:asciiTheme="majorHAnsi" w:hAnsiTheme="majorHAnsi"/>
        </w:rPr>
        <w:t xml:space="preserve">in skupno ponujeno ceno prepiše v obrazec </w:t>
      </w:r>
      <w:proofErr w:type="spellStart"/>
      <w:r>
        <w:rPr>
          <w:rFonts w:asciiTheme="majorHAnsi" w:hAnsiTheme="majorHAnsi"/>
          <w:b/>
          <w:bCs/>
        </w:rPr>
        <w:t>Obr</w:t>
      </w:r>
      <w:proofErr w:type="spellEnd"/>
      <w:r>
        <w:rPr>
          <w:rFonts w:asciiTheme="majorHAnsi" w:hAnsiTheme="majorHAnsi"/>
          <w:b/>
          <w:bCs/>
        </w:rPr>
        <w:t>. Povzetek</w:t>
      </w:r>
      <w:r w:rsidR="00EC0EDE">
        <w:rPr>
          <w:rFonts w:asciiTheme="majorHAnsi" w:hAnsiTheme="majorHAnsi"/>
          <w:b/>
          <w:bCs/>
        </w:rPr>
        <w:t xml:space="preserve"> </w:t>
      </w:r>
      <w:r>
        <w:rPr>
          <w:rFonts w:asciiTheme="majorHAnsi" w:hAnsiTheme="majorHAnsi"/>
          <w:b/>
          <w:bCs/>
        </w:rPr>
        <w:t>predračuna</w:t>
      </w:r>
      <w:r w:rsidRPr="00843ED0">
        <w:rPr>
          <w:rFonts w:asciiTheme="majorHAnsi" w:hAnsiTheme="majorHAnsi"/>
        </w:rPr>
        <w:t>.</w:t>
      </w:r>
    </w:p>
    <w:p w14:paraId="161CB7F7" w14:textId="77777777" w:rsidR="00656E65" w:rsidRDefault="00656E65" w:rsidP="00656E65">
      <w:pPr>
        <w:spacing w:line="276" w:lineRule="auto"/>
        <w:ind w:left="284"/>
        <w:jc w:val="both"/>
        <w:rPr>
          <w:rFonts w:asciiTheme="majorHAnsi" w:hAnsiTheme="majorHAnsi"/>
        </w:rPr>
      </w:pPr>
    </w:p>
    <w:p w14:paraId="66CA3FC4" w14:textId="17B810FD" w:rsidR="00656E65" w:rsidRDefault="00656E65" w:rsidP="00656E65">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predračuna</w:t>
      </w:r>
      <w:r w:rsidRPr="007B3153">
        <w:rPr>
          <w:rFonts w:asciiTheme="majorHAnsi" w:hAnsiTheme="majorHAnsi"/>
        </w:rPr>
        <w:t xml:space="preserve">. </w:t>
      </w:r>
      <w:r w:rsidRPr="006F05A7">
        <w:rPr>
          <w:rFonts w:asciiTheme="majorHAnsi" w:hAnsiTheme="majorHAnsi"/>
        </w:rPr>
        <w:t xml:space="preserve">»Skupna ponudbena vrednost«, ki bo vpisana v istoimenski razdelek in v dokument </w:t>
      </w:r>
      <w:proofErr w:type="spellStart"/>
      <w:r w:rsidRPr="006F05A7">
        <w:rPr>
          <w:rFonts w:asciiTheme="majorHAnsi" w:hAnsiTheme="majorHAnsi"/>
          <w:b/>
          <w:bCs/>
        </w:rPr>
        <w:t>Obr</w:t>
      </w:r>
      <w:proofErr w:type="spellEnd"/>
      <w:r w:rsidRPr="006F05A7">
        <w:rPr>
          <w:rFonts w:asciiTheme="majorHAnsi" w:hAnsiTheme="majorHAnsi"/>
          <w:b/>
          <w:bCs/>
        </w:rPr>
        <w:t>. Povzetek predračuna</w:t>
      </w:r>
      <w:r w:rsidRPr="006F05A7">
        <w:rPr>
          <w:rFonts w:asciiTheme="majorHAnsi" w:hAnsiTheme="majorHAnsi"/>
        </w:rPr>
        <w:t>, bosta razvidna in dostopna na javnem odpiranju ponudb.</w:t>
      </w:r>
    </w:p>
    <w:p w14:paraId="77FD3584" w14:textId="77777777" w:rsidR="00656E65" w:rsidRDefault="00656E65" w:rsidP="00656E65">
      <w:pPr>
        <w:spacing w:line="276" w:lineRule="auto"/>
        <w:ind w:left="284"/>
        <w:jc w:val="both"/>
        <w:rPr>
          <w:rFonts w:asciiTheme="majorHAnsi" w:hAnsiTheme="majorHAnsi"/>
        </w:rPr>
      </w:pPr>
    </w:p>
    <w:p w14:paraId="47FAF7B2" w14:textId="0450ACC3" w:rsidR="00656E65" w:rsidRDefault="00656E65" w:rsidP="00656E6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w:t>
      </w:r>
      <w:r w:rsidR="00D82181">
        <w:rPr>
          <w:rFonts w:asciiTheme="majorHAnsi" w:hAnsiTheme="majorHAnsi"/>
        </w:rPr>
        <w:t xml:space="preserve">za posamezni sklop </w:t>
      </w:r>
      <w:r w:rsidRPr="00843ED0">
        <w:rPr>
          <w:rFonts w:asciiTheme="majorHAnsi" w:hAnsiTheme="majorHAnsi"/>
        </w:rPr>
        <w:t xml:space="preserve">na obrazcu </w:t>
      </w:r>
      <w:proofErr w:type="spellStart"/>
      <w:r>
        <w:rPr>
          <w:rFonts w:asciiTheme="majorHAnsi" w:hAnsiTheme="majorHAnsi"/>
          <w:b/>
          <w:bCs/>
        </w:rPr>
        <w:t>Obr</w:t>
      </w:r>
      <w:proofErr w:type="spellEnd"/>
      <w:r>
        <w:rPr>
          <w:rFonts w:asciiTheme="majorHAnsi" w:hAnsiTheme="majorHAnsi"/>
          <w:b/>
          <w:bCs/>
        </w:rPr>
        <w:t>. Ponudbeni predračun</w:t>
      </w:r>
      <w:r w:rsidRPr="00843ED0">
        <w:rPr>
          <w:rFonts w:asciiTheme="majorHAnsi" w:hAnsiTheme="majorHAnsi"/>
        </w:rPr>
        <w:t>.</w:t>
      </w:r>
    </w:p>
    <w:p w14:paraId="01FD537D" w14:textId="77777777" w:rsidR="00656E65" w:rsidRPr="00A93B4E" w:rsidRDefault="00656E65" w:rsidP="00656E65">
      <w:pPr>
        <w:spacing w:line="276" w:lineRule="auto"/>
        <w:ind w:left="284"/>
        <w:jc w:val="both"/>
        <w:rPr>
          <w:rFonts w:asciiTheme="majorHAnsi" w:hAnsiTheme="majorHAnsi"/>
        </w:rPr>
      </w:pPr>
    </w:p>
    <w:p w14:paraId="6E78A47F" w14:textId="3365B2E4" w:rsidR="00656E65" w:rsidRPr="00134DF2" w:rsidRDefault="00656E65" w:rsidP="00656E65">
      <w:pPr>
        <w:spacing w:line="276" w:lineRule="auto"/>
        <w:ind w:left="284"/>
        <w:jc w:val="both"/>
        <w:rPr>
          <w:rFonts w:asciiTheme="majorHAnsi" w:hAnsiTheme="majorHAnsi"/>
          <w:b/>
          <w:bCs/>
        </w:rPr>
      </w:pPr>
      <w:r>
        <w:rPr>
          <w:rFonts w:asciiTheme="majorHAnsi" w:hAnsiTheme="majorHAnsi"/>
          <w:b/>
          <w:bCs/>
        </w:rPr>
        <w:t xml:space="preserve">B) Certifikat družbeno odgovorno podjetje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xml:space="preserve">. </w:t>
      </w:r>
      <w:r w:rsidR="00BF20BF">
        <w:rPr>
          <w:rFonts w:asciiTheme="majorHAnsi" w:hAnsiTheme="majorHAnsi"/>
          <w:b/>
          <w:bCs/>
        </w:rPr>
        <w:t>1</w:t>
      </w:r>
      <w:r w:rsidRPr="00134DF2">
        <w:rPr>
          <w:rFonts w:asciiTheme="majorHAnsi" w:hAnsiTheme="majorHAnsi"/>
          <w:b/>
          <w:bCs/>
        </w:rPr>
        <w:t xml:space="preserve"> točk</w:t>
      </w:r>
      <w:r w:rsidR="00BF20BF">
        <w:rPr>
          <w:rFonts w:asciiTheme="majorHAnsi" w:hAnsiTheme="majorHAnsi"/>
          <w:b/>
          <w:bCs/>
        </w:rPr>
        <w:t>a</w:t>
      </w:r>
      <w:r w:rsidRPr="00134DF2">
        <w:rPr>
          <w:rFonts w:asciiTheme="majorHAnsi" w:hAnsiTheme="majorHAnsi"/>
          <w:b/>
          <w:bCs/>
        </w:rPr>
        <w:t>)</w:t>
      </w:r>
    </w:p>
    <w:p w14:paraId="254B7DEC" w14:textId="42FD6C09" w:rsidR="00656E65" w:rsidRDefault="00656E65" w:rsidP="00656E65">
      <w:pPr>
        <w:spacing w:line="276" w:lineRule="auto"/>
        <w:ind w:left="284"/>
        <w:jc w:val="both"/>
        <w:rPr>
          <w:rFonts w:asciiTheme="majorHAnsi" w:hAnsiTheme="majorHAnsi"/>
        </w:rPr>
      </w:pPr>
      <w:bookmarkStart w:id="15" w:name="_Hlk195957320"/>
      <w:r>
        <w:rPr>
          <w:rFonts w:asciiTheme="majorHAnsi" w:hAnsiTheme="majorHAnsi"/>
        </w:rPr>
        <w:t xml:space="preserve">Gospodarski subjekt (ponudnik ali partner), ki ima pridobljen certifikat, ki izkazuje družbeno odgovornost v odnosu do zaposlenih </w:t>
      </w:r>
      <w:bookmarkEnd w:id="15"/>
      <w:r>
        <w:rPr>
          <w:rFonts w:asciiTheme="majorHAnsi" w:hAnsiTheme="majorHAnsi"/>
        </w:rPr>
        <w:t xml:space="preserve">(npr. certifikat družini prijazno podjetje, certifikat družbeno odgovoren delodajalec, </w:t>
      </w:r>
      <w:r w:rsidRPr="008B2ACF">
        <w:rPr>
          <w:rFonts w:asciiTheme="majorHAnsi" w:hAnsiTheme="majorHAnsi"/>
        </w:rPr>
        <w:t>standard za družbeno odgovornost ISO6000:2010 ali novejši</w:t>
      </w:r>
      <w:r>
        <w:rPr>
          <w:rFonts w:asciiTheme="majorHAnsi" w:hAnsiTheme="majorHAnsi"/>
        </w:rPr>
        <w:t>, sklenjena podjetniška kolektivna pogodba) prejme pri predmetnem merilu dodatn</w:t>
      </w:r>
      <w:r w:rsidR="00BF20BF">
        <w:rPr>
          <w:rFonts w:asciiTheme="majorHAnsi" w:hAnsiTheme="majorHAnsi"/>
        </w:rPr>
        <w:t>o</w:t>
      </w:r>
      <w:r w:rsidR="00EC0EDE">
        <w:rPr>
          <w:rFonts w:asciiTheme="majorHAnsi" w:hAnsiTheme="majorHAnsi"/>
        </w:rPr>
        <w:t xml:space="preserve"> </w:t>
      </w:r>
      <w:r w:rsidR="00BF20BF">
        <w:rPr>
          <w:rFonts w:asciiTheme="majorHAnsi" w:hAnsiTheme="majorHAnsi"/>
        </w:rPr>
        <w:t>1</w:t>
      </w:r>
      <w:r>
        <w:rPr>
          <w:rFonts w:asciiTheme="majorHAnsi" w:hAnsiTheme="majorHAnsi"/>
        </w:rPr>
        <w:t xml:space="preserve"> točk</w:t>
      </w:r>
      <w:r w:rsidR="00BF20BF">
        <w:rPr>
          <w:rFonts w:asciiTheme="majorHAnsi" w:hAnsiTheme="majorHAnsi"/>
        </w:rPr>
        <w:t>o</w:t>
      </w:r>
      <w:r>
        <w:rPr>
          <w:rFonts w:asciiTheme="majorHAnsi" w:hAnsiTheme="majorHAnsi"/>
        </w:rPr>
        <w:t xml:space="preserve">. </w:t>
      </w:r>
    </w:p>
    <w:p w14:paraId="5C2A92C9" w14:textId="77777777" w:rsidR="00656E65" w:rsidRDefault="00656E65" w:rsidP="00656E65">
      <w:pPr>
        <w:spacing w:line="276" w:lineRule="auto"/>
        <w:ind w:left="284"/>
        <w:jc w:val="both"/>
        <w:rPr>
          <w:rFonts w:asciiTheme="majorHAnsi" w:hAnsiTheme="majorHAnsi"/>
        </w:rPr>
      </w:pPr>
    </w:p>
    <w:p w14:paraId="684E10DE" w14:textId="77777777" w:rsidR="00656E65" w:rsidRDefault="00656E65" w:rsidP="00656E65">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15EA0B6A" w14:textId="77777777" w:rsidR="00656E65" w:rsidRPr="00134DF2" w:rsidRDefault="00656E65" w:rsidP="00656E65">
      <w:pPr>
        <w:spacing w:line="276" w:lineRule="auto"/>
        <w:ind w:left="284"/>
        <w:jc w:val="both"/>
        <w:rPr>
          <w:rFonts w:asciiTheme="majorHAnsi" w:hAnsiTheme="majorHAnsi"/>
        </w:rPr>
      </w:pPr>
    </w:p>
    <w:p w14:paraId="4EC49129" w14:textId="192067F7" w:rsidR="00656E65" w:rsidRDefault="00656E65" w:rsidP="00656E65">
      <w:pPr>
        <w:spacing w:line="276" w:lineRule="auto"/>
        <w:ind w:left="284"/>
        <w:jc w:val="both"/>
        <w:rPr>
          <w:rFonts w:asciiTheme="majorHAnsi" w:hAnsiTheme="majorHAnsi"/>
        </w:rPr>
      </w:pPr>
      <w:r w:rsidRPr="00134DF2">
        <w:rPr>
          <w:rFonts w:asciiTheme="majorHAnsi" w:hAnsiTheme="majorHAnsi"/>
        </w:rPr>
        <w:t xml:space="preserve">Ponudniki </w:t>
      </w:r>
      <w:r>
        <w:rPr>
          <w:rFonts w:asciiTheme="majorHAnsi" w:hAnsiTheme="majorHAnsi"/>
        </w:rPr>
        <w:t xml:space="preserve">za dodatne točke k ponudbi priložijo </w:t>
      </w:r>
      <w:r w:rsidRPr="008A450C">
        <w:rPr>
          <w:rFonts w:asciiTheme="majorHAnsi" w:hAnsiTheme="majorHAnsi"/>
          <w:b/>
          <w:bCs/>
        </w:rPr>
        <w:t>kopijo certifikata</w:t>
      </w:r>
      <w:r w:rsidRPr="001B555C">
        <w:t xml:space="preserve"> </w:t>
      </w:r>
      <w:r w:rsidRPr="001B555C">
        <w:rPr>
          <w:rFonts w:asciiTheme="majorHAnsi" w:hAnsiTheme="majorHAnsi"/>
          <w:b/>
          <w:bCs/>
        </w:rPr>
        <w:t>oz. potrdila, ki izkazuje družbeno odgovornost podjetja ali dokument, iz katerega je razvidna družbena odgovornost</w:t>
      </w:r>
      <w:r>
        <w:rPr>
          <w:rFonts w:asciiTheme="majorHAnsi" w:hAnsiTheme="majorHAnsi"/>
        </w:rPr>
        <w:t xml:space="preserve">, ki izkazuje družbeno odgovornost gospodarskega subjekta v odnosu do zaposlenih ter poda ustrezno izjavo na </w:t>
      </w:r>
      <w:proofErr w:type="spellStart"/>
      <w:r w:rsidRPr="00656E65">
        <w:rPr>
          <w:rFonts w:asciiTheme="majorHAnsi" w:hAnsiTheme="majorHAnsi"/>
          <w:b/>
          <w:bCs/>
        </w:rPr>
        <w:t>Obr</w:t>
      </w:r>
      <w:proofErr w:type="spellEnd"/>
      <w:r w:rsidRPr="00656E65">
        <w:rPr>
          <w:rFonts w:asciiTheme="majorHAnsi" w:hAnsiTheme="majorHAnsi"/>
          <w:b/>
          <w:bCs/>
        </w:rPr>
        <w:t>. Povzetek ponudbenega predračuna</w:t>
      </w:r>
      <w:r>
        <w:rPr>
          <w:rFonts w:asciiTheme="majorHAnsi" w:hAnsiTheme="majorHAnsi"/>
        </w:rPr>
        <w:t xml:space="preserve">. </w:t>
      </w:r>
    </w:p>
    <w:p w14:paraId="15847199" w14:textId="77777777" w:rsidR="00656E65" w:rsidRDefault="00656E65" w:rsidP="00656E65">
      <w:pPr>
        <w:spacing w:line="276" w:lineRule="auto"/>
        <w:ind w:left="284"/>
        <w:jc w:val="both"/>
        <w:rPr>
          <w:rFonts w:asciiTheme="majorHAnsi" w:hAnsiTheme="majorHAnsi"/>
        </w:rPr>
      </w:pPr>
    </w:p>
    <w:p w14:paraId="4007BC51" w14:textId="1B138A98" w:rsidR="00656E65" w:rsidRPr="00FC5BE5" w:rsidRDefault="00656E65" w:rsidP="00656E65">
      <w:pPr>
        <w:spacing w:line="276" w:lineRule="auto"/>
        <w:ind w:left="284"/>
        <w:jc w:val="both"/>
        <w:rPr>
          <w:rFonts w:asciiTheme="majorHAnsi" w:hAnsiTheme="majorHAnsi"/>
          <w:b/>
          <w:bCs/>
        </w:rPr>
      </w:pPr>
      <w:r>
        <w:rPr>
          <w:rFonts w:asciiTheme="majorHAnsi" w:hAnsiTheme="majorHAnsi"/>
          <w:b/>
          <w:bCs/>
        </w:rPr>
        <w:lastRenderedPageBreak/>
        <w:t xml:space="preserve">C) </w:t>
      </w:r>
      <w:r w:rsidRPr="00FC5BE5">
        <w:rPr>
          <w:rFonts w:asciiTheme="majorHAnsi" w:hAnsiTheme="majorHAnsi"/>
          <w:b/>
          <w:bCs/>
        </w:rPr>
        <w:t>Dodatne ugodnosti (</w:t>
      </w:r>
      <w:proofErr w:type="spellStart"/>
      <w:r w:rsidRPr="00FC5BE5">
        <w:rPr>
          <w:rFonts w:asciiTheme="majorHAnsi" w:hAnsiTheme="majorHAnsi"/>
          <w:b/>
          <w:bCs/>
        </w:rPr>
        <w:t>ma</w:t>
      </w:r>
      <w:r w:rsidR="00EC0EDE" w:rsidRPr="00FC5BE5">
        <w:rPr>
          <w:rFonts w:asciiTheme="majorHAnsi" w:hAnsiTheme="majorHAnsi"/>
          <w:b/>
          <w:bCs/>
        </w:rPr>
        <w:t>x</w:t>
      </w:r>
      <w:proofErr w:type="spellEnd"/>
      <w:r w:rsidRPr="00FC5BE5">
        <w:rPr>
          <w:rFonts w:asciiTheme="majorHAnsi" w:hAnsiTheme="majorHAnsi"/>
          <w:b/>
          <w:bCs/>
        </w:rPr>
        <w:t xml:space="preserve">. </w:t>
      </w:r>
      <w:r w:rsidR="00166798" w:rsidRPr="00FC5BE5">
        <w:rPr>
          <w:rFonts w:asciiTheme="majorHAnsi" w:hAnsiTheme="majorHAnsi"/>
          <w:b/>
          <w:bCs/>
        </w:rPr>
        <w:t>2</w:t>
      </w:r>
      <w:r w:rsidRPr="00FC5BE5">
        <w:rPr>
          <w:rFonts w:asciiTheme="majorHAnsi" w:hAnsiTheme="majorHAnsi"/>
          <w:b/>
          <w:bCs/>
        </w:rPr>
        <w:t xml:space="preserve"> točk</w:t>
      </w:r>
      <w:r w:rsidR="00166798" w:rsidRPr="00FC5BE5">
        <w:rPr>
          <w:rFonts w:asciiTheme="majorHAnsi" w:hAnsiTheme="majorHAnsi"/>
          <w:b/>
          <w:bCs/>
        </w:rPr>
        <w:t>i</w:t>
      </w:r>
      <w:r w:rsidRPr="00FC5BE5">
        <w:rPr>
          <w:rFonts w:asciiTheme="majorHAnsi" w:hAnsiTheme="majorHAnsi"/>
          <w:b/>
          <w:bCs/>
        </w:rPr>
        <w:t>)</w:t>
      </w:r>
    </w:p>
    <w:p w14:paraId="7CB4B0BD" w14:textId="0E7FCC1A" w:rsidR="00656E65" w:rsidRPr="00FC5BE5" w:rsidRDefault="00656E65" w:rsidP="00656E65">
      <w:pPr>
        <w:spacing w:line="276" w:lineRule="auto"/>
        <w:ind w:left="284"/>
        <w:jc w:val="both"/>
        <w:rPr>
          <w:rFonts w:asciiTheme="majorHAnsi" w:hAnsiTheme="majorHAnsi"/>
        </w:rPr>
      </w:pPr>
      <w:r w:rsidRPr="00FC5BE5">
        <w:rPr>
          <w:rFonts w:asciiTheme="majorHAnsi" w:hAnsiTheme="majorHAnsi"/>
        </w:rPr>
        <w:t xml:space="preserve">Ponudnik, ki ponudi </w:t>
      </w:r>
      <w:r w:rsidR="00576664" w:rsidRPr="00FC5BE5">
        <w:rPr>
          <w:rFonts w:asciiTheme="majorHAnsi" w:hAnsiTheme="majorHAnsi"/>
        </w:rPr>
        <w:t>dodatne</w:t>
      </w:r>
      <w:r w:rsidRPr="00FC5BE5">
        <w:rPr>
          <w:rFonts w:asciiTheme="majorHAnsi" w:hAnsiTheme="majorHAnsi"/>
        </w:rPr>
        <w:t xml:space="preserve"> brezplačno opravljen</w:t>
      </w:r>
      <w:r w:rsidR="00576664" w:rsidRPr="00FC5BE5">
        <w:rPr>
          <w:rFonts w:asciiTheme="majorHAnsi" w:hAnsiTheme="majorHAnsi"/>
        </w:rPr>
        <w:t>e</w:t>
      </w:r>
      <w:r w:rsidRPr="00FC5BE5">
        <w:rPr>
          <w:rFonts w:asciiTheme="majorHAnsi" w:hAnsiTheme="majorHAnsi"/>
        </w:rPr>
        <w:t xml:space="preserve"> prevoz</w:t>
      </w:r>
      <w:r w:rsidR="00576664" w:rsidRPr="00FC5BE5">
        <w:rPr>
          <w:rFonts w:asciiTheme="majorHAnsi" w:hAnsiTheme="majorHAnsi"/>
        </w:rPr>
        <w:t>e</w:t>
      </w:r>
      <w:r w:rsidRPr="00FC5BE5">
        <w:rPr>
          <w:rFonts w:asciiTheme="majorHAnsi" w:hAnsiTheme="majorHAnsi"/>
        </w:rPr>
        <w:t xml:space="preserve"> na</w:t>
      </w:r>
      <w:r w:rsidR="00576664" w:rsidRPr="00FC5BE5">
        <w:rPr>
          <w:rFonts w:asciiTheme="majorHAnsi" w:hAnsiTheme="majorHAnsi"/>
        </w:rPr>
        <w:t xml:space="preserve"> eno</w:t>
      </w:r>
      <w:r w:rsidRPr="00FC5BE5">
        <w:rPr>
          <w:rFonts w:asciiTheme="majorHAnsi" w:hAnsiTheme="majorHAnsi"/>
        </w:rPr>
        <w:t xml:space="preserve"> šolsko leto na posamezni sklop, prejme pri tem merilu dodatne točke v skladu z naslednjim pravilom:</w:t>
      </w:r>
    </w:p>
    <w:p w14:paraId="3AED4064" w14:textId="28844FD6" w:rsidR="00656E65" w:rsidRPr="00FC5BE5" w:rsidRDefault="00656E65" w:rsidP="00656E65">
      <w:pPr>
        <w:spacing w:line="276" w:lineRule="auto"/>
        <w:ind w:left="284"/>
        <w:jc w:val="both"/>
        <w:rPr>
          <w:rFonts w:asciiTheme="majorHAnsi" w:hAnsiTheme="majorHAnsi"/>
        </w:rPr>
      </w:pPr>
      <w:r w:rsidRPr="00FC5BE5">
        <w:rPr>
          <w:rFonts w:asciiTheme="majorHAnsi" w:hAnsiTheme="majorHAnsi"/>
        </w:rPr>
        <w:t>-</w:t>
      </w:r>
      <w:r w:rsidRPr="00FC5BE5">
        <w:rPr>
          <w:rFonts w:asciiTheme="majorHAnsi" w:hAnsiTheme="majorHAnsi"/>
        </w:rPr>
        <w:tab/>
        <w:t xml:space="preserve">št. brezplačno ponujenih prevozov: 2.000 km ali več – ponudnik prejme </w:t>
      </w:r>
      <w:r w:rsidR="00166798" w:rsidRPr="00FC5BE5">
        <w:rPr>
          <w:rFonts w:asciiTheme="majorHAnsi" w:hAnsiTheme="majorHAnsi"/>
        </w:rPr>
        <w:t>2</w:t>
      </w:r>
      <w:r w:rsidRPr="00FC5BE5">
        <w:rPr>
          <w:rFonts w:asciiTheme="majorHAnsi" w:hAnsiTheme="majorHAnsi"/>
        </w:rPr>
        <w:t xml:space="preserve"> točk</w:t>
      </w:r>
      <w:r w:rsidR="00166798" w:rsidRPr="00FC5BE5">
        <w:rPr>
          <w:rFonts w:asciiTheme="majorHAnsi" w:hAnsiTheme="majorHAnsi"/>
        </w:rPr>
        <w:t>i</w:t>
      </w:r>
    </w:p>
    <w:p w14:paraId="3ACC0E60" w14:textId="584B8155" w:rsidR="00656E65" w:rsidRPr="00FC5BE5" w:rsidRDefault="00656E65" w:rsidP="00656E65">
      <w:pPr>
        <w:spacing w:line="276" w:lineRule="auto"/>
        <w:ind w:left="284"/>
        <w:jc w:val="both"/>
        <w:rPr>
          <w:rFonts w:asciiTheme="majorHAnsi" w:hAnsiTheme="majorHAnsi"/>
        </w:rPr>
      </w:pPr>
      <w:r w:rsidRPr="00FC5BE5">
        <w:rPr>
          <w:rFonts w:asciiTheme="majorHAnsi" w:hAnsiTheme="majorHAnsi"/>
        </w:rPr>
        <w:t>-</w:t>
      </w:r>
      <w:r w:rsidRPr="00FC5BE5">
        <w:rPr>
          <w:rFonts w:asciiTheme="majorHAnsi" w:hAnsiTheme="majorHAnsi"/>
        </w:rPr>
        <w:tab/>
        <w:t xml:space="preserve">št. brezplačno ponujenih prevozov: od 1.000 km do </w:t>
      </w:r>
      <w:r w:rsidR="00166798" w:rsidRPr="00FC5BE5">
        <w:rPr>
          <w:rFonts w:asciiTheme="majorHAnsi" w:hAnsiTheme="majorHAnsi"/>
        </w:rPr>
        <w:t>vključno 1.999</w:t>
      </w:r>
      <w:r w:rsidRPr="00FC5BE5">
        <w:rPr>
          <w:rFonts w:asciiTheme="majorHAnsi" w:hAnsiTheme="majorHAnsi"/>
        </w:rPr>
        <w:t xml:space="preserve"> km – ponudnik prejme 1 točko</w:t>
      </w:r>
    </w:p>
    <w:p w14:paraId="41504EBE" w14:textId="7D9D36A5" w:rsidR="00656E65" w:rsidRPr="00656E65" w:rsidRDefault="00656E65" w:rsidP="00656E65">
      <w:pPr>
        <w:spacing w:line="276" w:lineRule="auto"/>
        <w:ind w:left="284"/>
        <w:jc w:val="both"/>
        <w:rPr>
          <w:rFonts w:asciiTheme="majorHAnsi" w:hAnsiTheme="majorHAnsi"/>
        </w:rPr>
      </w:pPr>
      <w:r w:rsidRPr="00FC5BE5">
        <w:rPr>
          <w:rFonts w:asciiTheme="majorHAnsi" w:hAnsiTheme="majorHAnsi"/>
        </w:rPr>
        <w:t>-</w:t>
      </w:r>
      <w:r w:rsidRPr="00FC5BE5">
        <w:rPr>
          <w:rFonts w:asciiTheme="majorHAnsi" w:hAnsiTheme="majorHAnsi"/>
        </w:rPr>
        <w:tab/>
        <w:t>št. brezplačno ponujenih prevozov: manj</w:t>
      </w:r>
      <w:r w:rsidRPr="00656E65">
        <w:rPr>
          <w:rFonts w:asciiTheme="majorHAnsi" w:hAnsiTheme="majorHAnsi"/>
        </w:rPr>
        <w:t xml:space="preserve"> kot 1.000 km</w:t>
      </w:r>
      <w:r>
        <w:rPr>
          <w:rFonts w:asciiTheme="majorHAnsi" w:hAnsiTheme="majorHAnsi"/>
        </w:rPr>
        <w:t xml:space="preserve"> – p</w:t>
      </w:r>
      <w:r w:rsidRPr="00656E65">
        <w:rPr>
          <w:rFonts w:asciiTheme="majorHAnsi" w:hAnsiTheme="majorHAnsi"/>
        </w:rPr>
        <w:t>onudnik prejme 0 točk.</w:t>
      </w:r>
    </w:p>
    <w:p w14:paraId="40E9AF02" w14:textId="77777777" w:rsidR="00656E65" w:rsidRPr="00656E65" w:rsidRDefault="00656E65" w:rsidP="00656E65">
      <w:pPr>
        <w:spacing w:line="276" w:lineRule="auto"/>
        <w:ind w:left="284"/>
        <w:jc w:val="both"/>
        <w:rPr>
          <w:rFonts w:asciiTheme="majorHAnsi" w:hAnsiTheme="majorHAnsi"/>
        </w:rPr>
      </w:pPr>
    </w:p>
    <w:p w14:paraId="1E3A6505" w14:textId="1CFA67D2" w:rsidR="00656E65" w:rsidRDefault="00656E65" w:rsidP="00176B7B">
      <w:pPr>
        <w:spacing w:line="276" w:lineRule="auto"/>
        <w:ind w:left="284"/>
        <w:jc w:val="both"/>
        <w:rPr>
          <w:rFonts w:asciiTheme="majorHAnsi" w:hAnsiTheme="majorHAnsi"/>
        </w:rPr>
      </w:pPr>
      <w:r w:rsidRPr="00656E65">
        <w:rPr>
          <w:rFonts w:asciiTheme="majorHAnsi" w:hAnsiTheme="majorHAnsi"/>
        </w:rPr>
        <w:t>Ponudnik ponujene količine brezplačnih prevozov v okviru posameznega sklopa navede na obrazcu</w:t>
      </w:r>
      <w:r>
        <w:rPr>
          <w:rFonts w:asciiTheme="majorHAnsi" w:hAnsiTheme="majorHAnsi"/>
        </w:rPr>
        <w:t xml:space="preserve"> </w:t>
      </w:r>
      <w:proofErr w:type="spellStart"/>
      <w:r>
        <w:rPr>
          <w:rFonts w:asciiTheme="majorHAnsi" w:hAnsiTheme="majorHAnsi"/>
          <w:b/>
          <w:bCs/>
        </w:rPr>
        <w:t>Obr</w:t>
      </w:r>
      <w:proofErr w:type="spellEnd"/>
      <w:r>
        <w:rPr>
          <w:rFonts w:asciiTheme="majorHAnsi" w:hAnsiTheme="majorHAnsi"/>
          <w:b/>
          <w:bCs/>
        </w:rPr>
        <w:t xml:space="preserve">. Povzetek predračuna </w:t>
      </w:r>
      <w:r>
        <w:rPr>
          <w:rFonts w:asciiTheme="majorHAnsi" w:hAnsiTheme="majorHAnsi"/>
        </w:rPr>
        <w:t xml:space="preserve">ter </w:t>
      </w:r>
      <w:proofErr w:type="spellStart"/>
      <w:r>
        <w:rPr>
          <w:rFonts w:asciiTheme="majorHAnsi" w:hAnsiTheme="majorHAnsi"/>
          <w:b/>
          <w:bCs/>
        </w:rPr>
        <w:t>Obr</w:t>
      </w:r>
      <w:proofErr w:type="spellEnd"/>
      <w:r>
        <w:rPr>
          <w:rFonts w:asciiTheme="majorHAnsi" w:hAnsiTheme="majorHAnsi"/>
          <w:b/>
          <w:bCs/>
        </w:rPr>
        <w:t>. Ponudbeni predračun</w:t>
      </w:r>
      <w:r w:rsidRPr="00656E65">
        <w:rPr>
          <w:rFonts w:asciiTheme="majorHAnsi" w:hAnsiTheme="majorHAnsi"/>
        </w:rPr>
        <w:t>. V primeru, da ponudnik pusti prazna polja</w:t>
      </w:r>
      <w:r>
        <w:rPr>
          <w:rFonts w:asciiTheme="majorHAnsi" w:hAnsiTheme="majorHAnsi"/>
        </w:rPr>
        <w:t xml:space="preserve">, kot tudi v primeru </w:t>
      </w:r>
      <w:r w:rsidRPr="00656E65">
        <w:rPr>
          <w:rFonts w:asciiTheme="majorHAnsi" w:hAnsiTheme="majorHAnsi"/>
        </w:rPr>
        <w:t xml:space="preserve">napak v prepisu vrednosti </w:t>
      </w:r>
      <w:r>
        <w:rPr>
          <w:rFonts w:asciiTheme="majorHAnsi" w:hAnsiTheme="majorHAnsi"/>
        </w:rPr>
        <w:t xml:space="preserve">na </w:t>
      </w:r>
      <w:r w:rsidRPr="00656E65">
        <w:rPr>
          <w:rFonts w:asciiTheme="majorHAnsi" w:hAnsiTheme="majorHAnsi"/>
        </w:rPr>
        <w:t>predloženih obrazcih, bo naročnik štel, da ne ponuja brezplačno ponujenih prevozov (št. = 0km).</w:t>
      </w:r>
      <w:r>
        <w:rPr>
          <w:rFonts w:asciiTheme="majorHAnsi" w:hAnsiTheme="majorHAnsi"/>
        </w:rPr>
        <w:t xml:space="preserve"> </w:t>
      </w:r>
    </w:p>
    <w:p w14:paraId="21ECFD9E" w14:textId="77777777" w:rsidR="00656E65" w:rsidRDefault="00656E65" w:rsidP="00176B7B">
      <w:pPr>
        <w:spacing w:line="276" w:lineRule="auto"/>
        <w:ind w:left="284"/>
        <w:jc w:val="both"/>
        <w:rPr>
          <w:rFonts w:asciiTheme="majorHAnsi" w:hAnsiTheme="majorHAnsi"/>
        </w:rPr>
      </w:pPr>
    </w:p>
    <w:p w14:paraId="3DDC6161" w14:textId="77777777" w:rsidR="00656E65" w:rsidRDefault="00656E65" w:rsidP="00176B7B">
      <w:pPr>
        <w:spacing w:line="276" w:lineRule="auto"/>
        <w:ind w:left="284"/>
        <w:jc w:val="both"/>
        <w:rPr>
          <w:rFonts w:asciiTheme="majorHAnsi" w:hAnsiTheme="majorHAnsi"/>
        </w:rPr>
      </w:pPr>
    </w:p>
    <w:p w14:paraId="3A9092D9" w14:textId="1BCA6048"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9" w:name="_Hlk115064649"/>
      <w:bookmarkEnd w:id="16"/>
      <w:bookmarkEnd w:id="17"/>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5459AB65"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r w:rsidR="00656E65">
        <w:rPr>
          <w:rFonts w:asciiTheme="majorHAnsi" w:eastAsia="Trebuchet MS" w:hAnsiTheme="majorHAnsi"/>
        </w:rPr>
        <w:t>; lastnoročno ali elektronsko podpisan</w:t>
      </w:r>
      <w:r w:rsidRPr="0066083E">
        <w:rPr>
          <w:rFonts w:asciiTheme="majorHAnsi" w:eastAsia="Trebuchet MS" w:hAnsiTheme="majorHAnsi"/>
        </w:rPr>
        <w:t>)</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55981E9" w14:textId="77777777" w:rsidR="00EC0EDE" w:rsidRPr="0066083E" w:rsidRDefault="00EC0EDE" w:rsidP="00EC0ED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Ponudbeni predračun</w:t>
      </w:r>
      <w:r w:rsidRPr="0066083E">
        <w:rPr>
          <w:rFonts w:asciiTheme="majorHAnsi" w:eastAsia="Trebuchet MS" w:hAnsiTheme="majorHAnsi"/>
          <w:b/>
          <w:bCs/>
        </w:rPr>
        <w:t xml:space="preserve"> </w:t>
      </w:r>
    </w:p>
    <w:p w14:paraId="05D9B1AC" w14:textId="4D6DA3CD" w:rsidR="00EC0EDE" w:rsidRDefault="00EC0EDE" w:rsidP="00EC0ED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predračuna</w:t>
      </w:r>
    </w:p>
    <w:p w14:paraId="508A68E5" w14:textId="1229B567" w:rsidR="00592509" w:rsidRPr="0066083E" w:rsidRDefault="00592509" w:rsidP="00EC0ED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K</w:t>
      </w:r>
      <w:r w:rsidRPr="00592509">
        <w:rPr>
          <w:rFonts w:asciiTheme="majorHAnsi" w:eastAsia="Trebuchet MS" w:hAnsiTheme="majorHAnsi"/>
          <w:b/>
          <w:bCs/>
        </w:rPr>
        <w:t>opij</w:t>
      </w:r>
      <w:r>
        <w:rPr>
          <w:rFonts w:asciiTheme="majorHAnsi" w:eastAsia="Trebuchet MS" w:hAnsiTheme="majorHAnsi"/>
          <w:b/>
          <w:bCs/>
        </w:rPr>
        <w:t>a</w:t>
      </w:r>
      <w:r w:rsidRPr="00592509">
        <w:rPr>
          <w:rFonts w:asciiTheme="majorHAnsi" w:eastAsia="Trebuchet MS" w:hAnsiTheme="majorHAnsi"/>
          <w:b/>
          <w:bCs/>
        </w:rPr>
        <w:t xml:space="preserve"> certifikata oz. potrdila, ki izkazuje družbeno odgovornost podjetja ali dokument, iz katerega je razvidna družbena odgovornost</w:t>
      </w:r>
    </w:p>
    <w:p w14:paraId="64E68DE8" w14:textId="77777777" w:rsidR="00EC0EDE" w:rsidRDefault="00EC0EDE" w:rsidP="00EC0ED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U</w:t>
      </w:r>
      <w:r w:rsidRPr="00656E65">
        <w:rPr>
          <w:rFonts w:asciiTheme="majorHAnsi" w:eastAsia="Trebuchet MS" w:hAnsiTheme="majorHAnsi"/>
          <w:b/>
          <w:bCs/>
        </w:rPr>
        <w:t>strezn</w:t>
      </w:r>
      <w:r>
        <w:rPr>
          <w:rFonts w:asciiTheme="majorHAnsi" w:eastAsia="Trebuchet MS" w:hAnsiTheme="majorHAnsi"/>
          <w:b/>
          <w:bCs/>
        </w:rPr>
        <w:t>a</w:t>
      </w:r>
      <w:r w:rsidRPr="00656E65">
        <w:rPr>
          <w:rFonts w:asciiTheme="majorHAnsi" w:eastAsia="Trebuchet MS" w:hAnsiTheme="majorHAnsi"/>
          <w:b/>
          <w:bCs/>
        </w:rPr>
        <w:t xml:space="preserve"> bonitetn</w:t>
      </w:r>
      <w:r>
        <w:rPr>
          <w:rFonts w:asciiTheme="majorHAnsi" w:eastAsia="Trebuchet MS" w:hAnsiTheme="majorHAnsi"/>
          <w:b/>
          <w:bCs/>
        </w:rPr>
        <w:t>a</w:t>
      </w:r>
      <w:r w:rsidRPr="00656E65">
        <w:rPr>
          <w:rFonts w:asciiTheme="majorHAnsi" w:eastAsia="Trebuchet MS" w:hAnsiTheme="majorHAnsi"/>
          <w:b/>
          <w:bCs/>
        </w:rPr>
        <w:t xml:space="preserve"> informacij</w:t>
      </w:r>
      <w:r>
        <w:rPr>
          <w:rFonts w:asciiTheme="majorHAnsi" w:eastAsia="Trebuchet MS" w:hAnsiTheme="majorHAnsi"/>
          <w:b/>
          <w:bCs/>
        </w:rPr>
        <w:t xml:space="preserve">a </w:t>
      </w:r>
      <w:r>
        <w:rPr>
          <w:rFonts w:asciiTheme="majorHAnsi" w:eastAsia="Trebuchet MS" w:hAnsiTheme="majorHAnsi"/>
        </w:rPr>
        <w:t xml:space="preserve">ali enakovredno dokazilo </w:t>
      </w:r>
      <w:r>
        <w:rPr>
          <w:rFonts w:asciiTheme="majorHAnsi" w:hAnsiTheme="majorHAnsi"/>
        </w:rPr>
        <w:t xml:space="preserve">(npr. </w:t>
      </w:r>
      <w:r w:rsidRPr="00843ED0">
        <w:rPr>
          <w:rFonts w:asciiTheme="majorHAnsi" w:hAnsiTheme="majorHAnsi"/>
        </w:rPr>
        <w:t>potrdil</w:t>
      </w:r>
      <w:r>
        <w:rPr>
          <w:rFonts w:asciiTheme="majorHAnsi" w:hAnsiTheme="majorHAnsi"/>
        </w:rPr>
        <w:t>a vseh</w:t>
      </w:r>
      <w:r w:rsidRPr="00843ED0">
        <w:rPr>
          <w:rFonts w:asciiTheme="majorHAnsi" w:hAnsiTheme="majorHAnsi"/>
        </w:rPr>
        <w:t xml:space="preserve"> bank</w:t>
      </w:r>
      <w:r>
        <w:rPr>
          <w:rFonts w:asciiTheme="majorHAnsi" w:hAnsiTheme="majorHAnsi"/>
        </w:rPr>
        <w:t>, pri katerih ima odprt TRR)</w:t>
      </w:r>
    </w:p>
    <w:p w14:paraId="77454D30" w14:textId="6F660AD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1CD033CC" w14:textId="0D96979B" w:rsidR="00656E65" w:rsidRDefault="00EC0EDE" w:rsidP="0066083E">
      <w:pPr>
        <w:numPr>
          <w:ilvl w:val="0"/>
          <w:numId w:val="29"/>
        </w:numPr>
        <w:spacing w:line="276" w:lineRule="auto"/>
        <w:ind w:left="709" w:right="20" w:hanging="425"/>
        <w:jc w:val="both"/>
        <w:rPr>
          <w:rFonts w:asciiTheme="majorHAnsi" w:eastAsia="Trebuchet MS" w:hAnsiTheme="majorHAnsi"/>
          <w:b/>
          <w:bCs/>
        </w:rPr>
      </w:pP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xml:space="preserve">. </w:t>
      </w:r>
      <w:r>
        <w:rPr>
          <w:rFonts w:asciiTheme="majorHAnsi" w:eastAsiaTheme="minorEastAsia" w:hAnsiTheme="majorHAnsi"/>
          <w:b/>
          <w:bCs/>
        </w:rPr>
        <w:t>Popis vozil</w:t>
      </w:r>
      <w:r w:rsidR="00656E65">
        <w:rPr>
          <w:rFonts w:asciiTheme="majorHAnsi" w:eastAsia="Trebuchet MS" w:hAnsiTheme="majorHAnsi"/>
          <w:b/>
          <w:bCs/>
        </w:rPr>
        <w:t xml:space="preserve"> </w:t>
      </w:r>
    </w:p>
    <w:p w14:paraId="38AF1403" w14:textId="0F111145"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5E94A5E3" w14:textId="2C03A638" w:rsidR="00EC0EDE" w:rsidRPr="0066083E" w:rsidRDefault="00EC0EDE" w:rsidP="0066083E">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bCs/>
        </w:rPr>
        <w:t>Fotokopija veljavnega vozniškega dovoljenja</w:t>
      </w:r>
    </w:p>
    <w:p w14:paraId="2F9F8E62"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785FDC0A" w14:textId="318C41AE" w:rsidR="00EC0EDE" w:rsidRPr="0066083E" w:rsidRDefault="00EC0EDE"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F</w:t>
      </w:r>
      <w:r w:rsidRPr="00662CBF">
        <w:rPr>
          <w:rFonts w:asciiTheme="majorHAnsi" w:eastAsiaTheme="minorEastAsia" w:hAnsiTheme="majorHAnsi"/>
          <w:b/>
          <w:bCs/>
        </w:rPr>
        <w:t>otokopij</w:t>
      </w:r>
      <w:r>
        <w:rPr>
          <w:rFonts w:asciiTheme="majorHAnsi" w:eastAsiaTheme="minorEastAsia" w:hAnsiTheme="majorHAnsi"/>
          <w:b/>
          <w:bCs/>
        </w:rPr>
        <w:t>a</w:t>
      </w:r>
      <w:r w:rsidRPr="00662CBF">
        <w:rPr>
          <w:rFonts w:asciiTheme="majorHAnsi" w:eastAsiaTheme="minorEastAsia" w:hAnsiTheme="majorHAnsi"/>
          <w:b/>
          <w:bCs/>
        </w:rPr>
        <w:t xml:space="preserve"> veljavne licence</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9"/>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59CE0A66" w14:textId="330B885A" w:rsidR="00B03B3E" w:rsidRDefault="00B03B3E"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Relacije</w:t>
      </w:r>
      <w:r w:rsidR="007B1848">
        <w:rPr>
          <w:rFonts w:asciiTheme="majorHAnsi" w:eastAsia="Trebuchet MS" w:hAnsiTheme="majorHAnsi"/>
        </w:rPr>
        <w:t>,</w:t>
      </w:r>
    </w:p>
    <w:p w14:paraId="289E82F1" w14:textId="6CC84362"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2DFE8866" w:rsidR="0066083E" w:rsidRPr="0066083E" w:rsidRDefault="00233217" w:rsidP="0066083E">
      <w:pPr>
        <w:spacing w:line="276" w:lineRule="auto"/>
        <w:ind w:right="20"/>
        <w:jc w:val="both"/>
        <w:rPr>
          <w:rFonts w:asciiTheme="majorHAnsi" w:eastAsia="Trebuchet MS" w:hAnsiTheme="majorHAnsi"/>
        </w:rPr>
      </w:pPr>
      <w:r>
        <w:rPr>
          <w:rFonts w:asciiTheme="majorHAnsi" w:eastAsia="Trebuchet MS" w:hAnsiTheme="majorHAnsi"/>
        </w:rPr>
        <w:t>Ponudnik z oddajo ponudbe potrjuje, da se seznanjen in se strinja z navedenimi dokumenti.</w:t>
      </w:r>
    </w:p>
    <w:bookmarkEnd w:id="18"/>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9108EA8"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EC0EDE">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39FE" w14:textId="77777777" w:rsidR="00636F91" w:rsidRDefault="00636F91" w:rsidP="00067AAF">
      <w:r>
        <w:separator/>
      </w:r>
    </w:p>
  </w:endnote>
  <w:endnote w:type="continuationSeparator" w:id="0">
    <w:p w14:paraId="1682F292" w14:textId="77777777" w:rsidR="00636F91" w:rsidRDefault="00636F9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F597" w14:textId="77777777" w:rsidR="00636F91" w:rsidRDefault="00636F91" w:rsidP="00067AAF">
      <w:r>
        <w:separator/>
      </w:r>
    </w:p>
  </w:footnote>
  <w:footnote w:type="continuationSeparator" w:id="0">
    <w:p w14:paraId="5FD473FD" w14:textId="77777777" w:rsidR="00636F91" w:rsidRDefault="00636F9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870B5D"/>
    <w:multiLevelType w:val="hybridMultilevel"/>
    <w:tmpl w:val="4A8C58D6"/>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4"/>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8"/>
  </w:num>
  <w:num w:numId="34" w16cid:durableId="49766671">
    <w:abstractNumId w:val="2"/>
  </w:num>
  <w:num w:numId="35" w16cid:durableId="137957507">
    <w:abstractNumId w:val="9"/>
  </w:num>
  <w:num w:numId="36" w16cid:durableId="1889100902">
    <w:abstractNumId w:val="23"/>
  </w:num>
  <w:num w:numId="37" w16cid:durableId="1254820440">
    <w:abstractNumId w:val="21"/>
  </w:num>
  <w:num w:numId="38" w16cid:durableId="76862273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246"/>
    <w:rsid w:val="00035DD8"/>
    <w:rsid w:val="0004152E"/>
    <w:rsid w:val="000526DD"/>
    <w:rsid w:val="000541A3"/>
    <w:rsid w:val="00055AB6"/>
    <w:rsid w:val="000577D5"/>
    <w:rsid w:val="00061023"/>
    <w:rsid w:val="000615C4"/>
    <w:rsid w:val="00062ACF"/>
    <w:rsid w:val="00063658"/>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16C9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6798"/>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3217"/>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17495"/>
    <w:rsid w:val="00321063"/>
    <w:rsid w:val="00324ECE"/>
    <w:rsid w:val="00325956"/>
    <w:rsid w:val="00330CB0"/>
    <w:rsid w:val="003338AF"/>
    <w:rsid w:val="00333D7A"/>
    <w:rsid w:val="00333F78"/>
    <w:rsid w:val="00334C71"/>
    <w:rsid w:val="00334F47"/>
    <w:rsid w:val="003353F7"/>
    <w:rsid w:val="00335782"/>
    <w:rsid w:val="0033581C"/>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1EDB"/>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1B8C"/>
    <w:rsid w:val="004A5D6A"/>
    <w:rsid w:val="004A6517"/>
    <w:rsid w:val="004A65C0"/>
    <w:rsid w:val="004A6970"/>
    <w:rsid w:val="004B2A6E"/>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063"/>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2621"/>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664"/>
    <w:rsid w:val="005768CB"/>
    <w:rsid w:val="00576E69"/>
    <w:rsid w:val="005810D0"/>
    <w:rsid w:val="0058194C"/>
    <w:rsid w:val="00583CB8"/>
    <w:rsid w:val="0058664F"/>
    <w:rsid w:val="00586E64"/>
    <w:rsid w:val="00586FC5"/>
    <w:rsid w:val="00592509"/>
    <w:rsid w:val="005929AB"/>
    <w:rsid w:val="00592B13"/>
    <w:rsid w:val="0059328F"/>
    <w:rsid w:val="00593936"/>
    <w:rsid w:val="00595860"/>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6C"/>
    <w:rsid w:val="005D0A78"/>
    <w:rsid w:val="005D1B8A"/>
    <w:rsid w:val="005D2495"/>
    <w:rsid w:val="005E0691"/>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36F91"/>
    <w:rsid w:val="0064141B"/>
    <w:rsid w:val="00642481"/>
    <w:rsid w:val="00642B86"/>
    <w:rsid w:val="00645993"/>
    <w:rsid w:val="00645F46"/>
    <w:rsid w:val="006468B3"/>
    <w:rsid w:val="0065263C"/>
    <w:rsid w:val="006552BE"/>
    <w:rsid w:val="00655934"/>
    <w:rsid w:val="00656E65"/>
    <w:rsid w:val="0066083E"/>
    <w:rsid w:val="00662CBF"/>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1848"/>
    <w:rsid w:val="007B250E"/>
    <w:rsid w:val="007B3153"/>
    <w:rsid w:val="007B47EC"/>
    <w:rsid w:val="007B5A0B"/>
    <w:rsid w:val="007B6819"/>
    <w:rsid w:val="007B6E86"/>
    <w:rsid w:val="007B7F54"/>
    <w:rsid w:val="007C0515"/>
    <w:rsid w:val="007C094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197D"/>
    <w:rsid w:val="008B211B"/>
    <w:rsid w:val="008B71D3"/>
    <w:rsid w:val="008B795F"/>
    <w:rsid w:val="008C0A4C"/>
    <w:rsid w:val="008C2AE8"/>
    <w:rsid w:val="008C5A53"/>
    <w:rsid w:val="008D1274"/>
    <w:rsid w:val="008D171D"/>
    <w:rsid w:val="008D2019"/>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37956"/>
    <w:rsid w:val="00941D9C"/>
    <w:rsid w:val="00942B31"/>
    <w:rsid w:val="00943E2B"/>
    <w:rsid w:val="0094414D"/>
    <w:rsid w:val="00945E61"/>
    <w:rsid w:val="0094665D"/>
    <w:rsid w:val="00951118"/>
    <w:rsid w:val="009513F6"/>
    <w:rsid w:val="0095495E"/>
    <w:rsid w:val="00956724"/>
    <w:rsid w:val="009612B8"/>
    <w:rsid w:val="009619C5"/>
    <w:rsid w:val="00962D51"/>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5BCD"/>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4825"/>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404"/>
    <w:rsid w:val="00A879C9"/>
    <w:rsid w:val="00A92280"/>
    <w:rsid w:val="00A92AFC"/>
    <w:rsid w:val="00A95AEB"/>
    <w:rsid w:val="00A96570"/>
    <w:rsid w:val="00AA385E"/>
    <w:rsid w:val="00AA3A60"/>
    <w:rsid w:val="00AA3B5D"/>
    <w:rsid w:val="00AA4F65"/>
    <w:rsid w:val="00AA520F"/>
    <w:rsid w:val="00AB123E"/>
    <w:rsid w:val="00AB1B46"/>
    <w:rsid w:val="00AB2354"/>
    <w:rsid w:val="00AB2F28"/>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3B3E"/>
    <w:rsid w:val="00B048C8"/>
    <w:rsid w:val="00B063BD"/>
    <w:rsid w:val="00B077D2"/>
    <w:rsid w:val="00B104E4"/>
    <w:rsid w:val="00B114B2"/>
    <w:rsid w:val="00B127A4"/>
    <w:rsid w:val="00B1318E"/>
    <w:rsid w:val="00B14D21"/>
    <w:rsid w:val="00B1595A"/>
    <w:rsid w:val="00B15A8B"/>
    <w:rsid w:val="00B2034A"/>
    <w:rsid w:val="00B22038"/>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6792E"/>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8AC"/>
    <w:rsid w:val="00BC7AF0"/>
    <w:rsid w:val="00BD1755"/>
    <w:rsid w:val="00BD1DC8"/>
    <w:rsid w:val="00BD231C"/>
    <w:rsid w:val="00BD6098"/>
    <w:rsid w:val="00BD72A6"/>
    <w:rsid w:val="00BD7F8E"/>
    <w:rsid w:val="00BE0A0C"/>
    <w:rsid w:val="00BE1ADA"/>
    <w:rsid w:val="00BE49A5"/>
    <w:rsid w:val="00BE7471"/>
    <w:rsid w:val="00BE75A2"/>
    <w:rsid w:val="00BE7CE4"/>
    <w:rsid w:val="00BF0EC8"/>
    <w:rsid w:val="00BF20BF"/>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193C"/>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CC3"/>
    <w:rsid w:val="00D25D6E"/>
    <w:rsid w:val="00D26560"/>
    <w:rsid w:val="00D267F3"/>
    <w:rsid w:val="00D27B37"/>
    <w:rsid w:val="00D27E5C"/>
    <w:rsid w:val="00D30F1F"/>
    <w:rsid w:val="00D31679"/>
    <w:rsid w:val="00D316E2"/>
    <w:rsid w:val="00D3364F"/>
    <w:rsid w:val="00D336F8"/>
    <w:rsid w:val="00D346EA"/>
    <w:rsid w:val="00D3591E"/>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4D08"/>
    <w:rsid w:val="00D7624D"/>
    <w:rsid w:val="00D82181"/>
    <w:rsid w:val="00D84270"/>
    <w:rsid w:val="00D8430E"/>
    <w:rsid w:val="00D850EC"/>
    <w:rsid w:val="00D856F7"/>
    <w:rsid w:val="00D85B4D"/>
    <w:rsid w:val="00D8601D"/>
    <w:rsid w:val="00D8630A"/>
    <w:rsid w:val="00D871EE"/>
    <w:rsid w:val="00D90025"/>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5F71"/>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3DCC"/>
    <w:rsid w:val="00EA4165"/>
    <w:rsid w:val="00EA4A53"/>
    <w:rsid w:val="00EA518C"/>
    <w:rsid w:val="00EA534A"/>
    <w:rsid w:val="00EA6643"/>
    <w:rsid w:val="00EA6944"/>
    <w:rsid w:val="00EB1B20"/>
    <w:rsid w:val="00EB292D"/>
    <w:rsid w:val="00EB4256"/>
    <w:rsid w:val="00EB42FE"/>
    <w:rsid w:val="00EC0ED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5AA8"/>
    <w:rsid w:val="00EF7207"/>
    <w:rsid w:val="00EF7F19"/>
    <w:rsid w:val="00F00CC2"/>
    <w:rsid w:val="00F0121D"/>
    <w:rsid w:val="00F020E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1869"/>
    <w:rsid w:val="00FA476F"/>
    <w:rsid w:val="00FA6D4C"/>
    <w:rsid w:val="00FB008D"/>
    <w:rsid w:val="00FB462C"/>
    <w:rsid w:val="00FB545F"/>
    <w:rsid w:val="00FB66B7"/>
    <w:rsid w:val="00FB7511"/>
    <w:rsid w:val="00FC021D"/>
    <w:rsid w:val="00FC0A4E"/>
    <w:rsid w:val="00FC0AD6"/>
    <w:rsid w:val="00FC31F3"/>
    <w:rsid w:val="00FC378E"/>
    <w:rsid w:val="00FC4D9D"/>
    <w:rsid w:val="00FC5BE5"/>
    <w:rsid w:val="00FD1A4A"/>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6E6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66289231">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11793102">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15</Pages>
  <Words>5563</Words>
  <Characters>31715</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37204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37</cp:revision>
  <cp:lastPrinted>2019-08-05T10:16:00Z</cp:lastPrinted>
  <dcterms:created xsi:type="dcterms:W3CDTF">2022-09-29T14:33:00Z</dcterms:created>
  <dcterms:modified xsi:type="dcterms:W3CDTF">2025-04-28T08:14:00Z</dcterms:modified>
  <cp:category/>
</cp:coreProperties>
</file>