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F6B353" w14:textId="5C9411FB" w:rsidR="00531BF2" w:rsidRDefault="00531BF2" w:rsidP="00A72B5B">
      <w:pPr>
        <w:tabs>
          <w:tab w:val="left" w:pos="993"/>
          <w:tab w:val="left" w:pos="1134"/>
        </w:tabs>
        <w:rPr>
          <w:rFonts w:cs="Arial"/>
        </w:rPr>
      </w:pPr>
    </w:p>
    <w:p w14:paraId="2EF107DE" w14:textId="1BF96C41" w:rsidR="006D1220" w:rsidRPr="0012530F" w:rsidRDefault="006D1220" w:rsidP="00A72B5B">
      <w:pPr>
        <w:tabs>
          <w:tab w:val="left" w:pos="993"/>
          <w:tab w:val="left" w:pos="1134"/>
        </w:tabs>
        <w:rPr>
          <w:rFonts w:cs="Arial"/>
        </w:rPr>
      </w:pPr>
      <w:r w:rsidRPr="001078F9">
        <w:rPr>
          <w:rFonts w:cs="Arial"/>
        </w:rPr>
        <w:t xml:space="preserve">Številka: </w:t>
      </w:r>
      <w:r w:rsidR="00496480">
        <w:rPr>
          <w:rFonts w:cs="Arial"/>
        </w:rPr>
        <w:tab/>
      </w:r>
      <w:r w:rsidR="00043F5A" w:rsidRPr="0012530F">
        <w:rPr>
          <w:rFonts w:cs="Arial"/>
        </w:rPr>
        <w:t>4301-00</w:t>
      </w:r>
      <w:r w:rsidR="0012530F">
        <w:rPr>
          <w:rFonts w:cs="Arial"/>
        </w:rPr>
        <w:t>05</w:t>
      </w:r>
      <w:r w:rsidR="00043F5A" w:rsidRPr="0012530F">
        <w:rPr>
          <w:rFonts w:cs="Arial"/>
        </w:rPr>
        <w:t>/202</w:t>
      </w:r>
      <w:r w:rsidR="00B92D92" w:rsidRPr="0012530F">
        <w:rPr>
          <w:rFonts w:cs="Arial"/>
        </w:rPr>
        <w:t>5</w:t>
      </w:r>
    </w:p>
    <w:p w14:paraId="45422474" w14:textId="64682ADA" w:rsidR="00316255" w:rsidRPr="00577A5E" w:rsidRDefault="00316255" w:rsidP="00A72B5B">
      <w:pPr>
        <w:tabs>
          <w:tab w:val="left" w:pos="993"/>
          <w:tab w:val="left" w:pos="1134"/>
        </w:tabs>
        <w:rPr>
          <w:rFonts w:cs="Arial"/>
        </w:rPr>
      </w:pPr>
      <w:r w:rsidRPr="00577A5E">
        <w:rPr>
          <w:rFonts w:cs="Arial"/>
        </w:rPr>
        <w:t>JN</w:t>
      </w:r>
      <w:r w:rsidR="00EA1719" w:rsidRPr="00577A5E">
        <w:rPr>
          <w:rFonts w:cs="Arial"/>
        </w:rPr>
        <w:t xml:space="preserve"> BR</w:t>
      </w:r>
      <w:r w:rsidRPr="00577A5E">
        <w:rPr>
          <w:rFonts w:cs="Arial"/>
        </w:rPr>
        <w:t>:</w:t>
      </w:r>
      <w:r w:rsidR="00496480" w:rsidRPr="00577A5E">
        <w:rPr>
          <w:rFonts w:cs="Arial"/>
        </w:rPr>
        <w:tab/>
      </w:r>
      <w:r w:rsidR="00043F5A" w:rsidRPr="00577A5E">
        <w:rPr>
          <w:rFonts w:cs="Arial"/>
        </w:rPr>
        <w:t>202</w:t>
      </w:r>
      <w:r w:rsidR="00B92D92">
        <w:rPr>
          <w:rFonts w:cs="Arial"/>
        </w:rPr>
        <w:t>5</w:t>
      </w:r>
      <w:r w:rsidR="00043F5A" w:rsidRPr="00577A5E">
        <w:rPr>
          <w:rFonts w:cs="Arial"/>
        </w:rPr>
        <w:t>-</w:t>
      </w:r>
      <w:r w:rsidR="00B92D92">
        <w:rPr>
          <w:rFonts w:cs="Arial"/>
        </w:rPr>
        <w:t>182</w:t>
      </w:r>
    </w:p>
    <w:p w14:paraId="6FC79BFF" w14:textId="77777777" w:rsidR="006011FA" w:rsidRDefault="006011FA" w:rsidP="00A72B5B">
      <w:pPr>
        <w:rPr>
          <w:rFonts w:cs="Arial"/>
        </w:rPr>
      </w:pPr>
    </w:p>
    <w:p w14:paraId="57B8895C" w14:textId="77777777" w:rsidR="00933473" w:rsidRDefault="00933473" w:rsidP="00A72B5B">
      <w:pPr>
        <w:widowControl w:val="0"/>
        <w:rPr>
          <w:rFonts w:cs="Arial"/>
          <w:b/>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3DE18E49" w14:textId="77777777" w:rsidR="00933473" w:rsidRDefault="00933473" w:rsidP="00A72B5B">
      <w:pPr>
        <w:pStyle w:val="Telobesedila"/>
        <w:tabs>
          <w:tab w:val="num" w:pos="0"/>
        </w:tabs>
        <w:spacing w:after="0"/>
        <w:jc w:val="both"/>
        <w:rPr>
          <w:rFonts w:cs="Arial"/>
        </w:rPr>
      </w:pPr>
    </w:p>
    <w:p w14:paraId="111C5E1D" w14:textId="77777777" w:rsidR="00933473" w:rsidRDefault="00933473" w:rsidP="00A72B5B">
      <w:pPr>
        <w:pStyle w:val="Telobesedila"/>
        <w:tabs>
          <w:tab w:val="num" w:pos="0"/>
        </w:tabs>
        <w:spacing w:after="0"/>
        <w:jc w:val="both"/>
        <w:rPr>
          <w:rFonts w:cs="Arial"/>
        </w:rPr>
      </w:pPr>
    </w:p>
    <w:p w14:paraId="08533EFA" w14:textId="77777777" w:rsidR="00933473" w:rsidRPr="001248E5" w:rsidRDefault="00933473" w:rsidP="00A72B5B">
      <w:pPr>
        <w:pStyle w:val="Telobesedila"/>
        <w:tabs>
          <w:tab w:val="num" w:pos="0"/>
        </w:tabs>
        <w:spacing w:after="0"/>
        <w:jc w:val="both"/>
        <w:rPr>
          <w:rFonts w:cs="Arial"/>
        </w:rPr>
      </w:pPr>
      <w:r w:rsidRPr="001248E5">
        <w:rPr>
          <w:rFonts w:cs="Arial"/>
        </w:rPr>
        <w:t>Ponudnik</w:t>
      </w:r>
      <w:r w:rsidR="00357542">
        <w:rPr>
          <w:rFonts w:cs="Arial"/>
        </w:rPr>
        <w:t xml:space="preserve"> </w:t>
      </w:r>
      <w:r w:rsidRPr="00785ADB">
        <w:rPr>
          <w:rFonts w:cs="Arial"/>
        </w:rPr>
        <w:t xml:space="preserve">mora izpolnjevati vse v tem </w:t>
      </w:r>
      <w:r w:rsidR="00357542" w:rsidRPr="00785ADB">
        <w:rPr>
          <w:rFonts w:cs="Arial"/>
        </w:rPr>
        <w:t>obr</w:t>
      </w:r>
      <w:r w:rsidR="00D30502">
        <w:rPr>
          <w:rFonts w:cs="Arial"/>
        </w:rPr>
        <w:t>azcu navedene pogoje</w:t>
      </w:r>
      <w:r w:rsidR="00357542" w:rsidRPr="00785ADB">
        <w:rPr>
          <w:rFonts w:cs="Arial"/>
        </w:rPr>
        <w:t>.</w:t>
      </w:r>
    </w:p>
    <w:p w14:paraId="7CA3B863" w14:textId="77777777" w:rsidR="00933473" w:rsidRPr="001248E5" w:rsidRDefault="00933473" w:rsidP="00A72B5B">
      <w:pPr>
        <w:pStyle w:val="Telobesedila"/>
        <w:tabs>
          <w:tab w:val="num" w:pos="0"/>
        </w:tabs>
        <w:spacing w:after="0"/>
        <w:jc w:val="both"/>
        <w:rPr>
          <w:rFonts w:cs="Arial"/>
        </w:rPr>
      </w:pPr>
    </w:p>
    <w:p w14:paraId="2FE59751" w14:textId="497491C3" w:rsidR="00D30502" w:rsidRPr="00E636AD" w:rsidRDefault="00933473" w:rsidP="00A72B5B">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 xml:space="preserve">do </w:t>
      </w:r>
      <w:r w:rsidRPr="00933473">
        <w:rPr>
          <w:rFonts w:cs="Arial"/>
        </w:rPr>
        <w:t>D</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 xml:space="preserve">do </w:t>
      </w:r>
      <w:r w:rsidR="00610EF3">
        <w:rPr>
          <w:rFonts w:cs="Arial"/>
        </w:rPr>
        <w:t>C</w:t>
      </w:r>
      <w:r w:rsidR="00D30502">
        <w:rPr>
          <w:rFonts w:cs="Arial"/>
        </w:rPr>
        <w:t xml:space="preserve"> in točko 3</w:t>
      </w:r>
      <w:r w:rsidR="00D30502" w:rsidRPr="00E636AD">
        <w:rPr>
          <w:rFonts w:cs="Arial"/>
        </w:rPr>
        <w:t xml:space="preserve">. Drugi pogoji: od A do </w:t>
      </w:r>
      <w:r w:rsidR="00806A37" w:rsidRPr="00E636AD">
        <w:rPr>
          <w:rFonts w:cs="Arial"/>
        </w:rPr>
        <w:t>C</w:t>
      </w:r>
      <w:r w:rsidR="00D30502" w:rsidRPr="00E636AD">
        <w:rPr>
          <w:rFonts w:cs="Arial"/>
        </w:rPr>
        <w:t xml:space="preserve">. </w:t>
      </w:r>
    </w:p>
    <w:p w14:paraId="15EAC0E4" w14:textId="77777777" w:rsidR="00933473" w:rsidRPr="00E636AD" w:rsidRDefault="00933473" w:rsidP="00A72B5B">
      <w:pPr>
        <w:pStyle w:val="Telobesedila"/>
        <w:tabs>
          <w:tab w:val="num" w:pos="0"/>
        </w:tabs>
        <w:spacing w:after="0"/>
        <w:jc w:val="both"/>
        <w:rPr>
          <w:rFonts w:cs="Arial"/>
        </w:rPr>
      </w:pPr>
    </w:p>
    <w:p w14:paraId="490E41FE" w14:textId="09E6AA9B" w:rsidR="00F51D16" w:rsidRPr="001078F9" w:rsidRDefault="00F51D16" w:rsidP="00A72B5B">
      <w:pPr>
        <w:jc w:val="both"/>
        <w:rPr>
          <w:rFonts w:cs="Arial"/>
        </w:rPr>
      </w:pPr>
      <w:r w:rsidRPr="001078F9">
        <w:rPr>
          <w:rFonts w:cs="Arial"/>
        </w:rPr>
        <w:t xml:space="preserve">Zaželeno je, da gospodarski subjekt v obrazcu ESPD navede vse informacije, na podlagi katerih bo naročnik potrdila ali druge informacije pridobil v </w:t>
      </w:r>
      <w:r w:rsidR="0053436D">
        <w:rPr>
          <w:rFonts w:cs="Arial"/>
        </w:rPr>
        <w:t xml:space="preserve">brezplačno dostopni </w:t>
      </w:r>
      <w:r w:rsidRPr="001078F9">
        <w:rPr>
          <w:rFonts w:cs="Arial"/>
        </w:rPr>
        <w:t xml:space="preserve">nacionalni </w:t>
      </w:r>
      <w:r w:rsidR="0053436D">
        <w:rPr>
          <w:rFonts w:cs="Arial"/>
        </w:rPr>
        <w:t xml:space="preserve">zbirki </w:t>
      </w:r>
      <w:r w:rsidRPr="001078F9">
        <w:rPr>
          <w:rFonts w:cs="Arial"/>
        </w:rPr>
        <w:t>podatkov</w:t>
      </w:r>
      <w:r w:rsidR="0053436D">
        <w:rPr>
          <w:rFonts w:cs="Arial"/>
        </w:rPr>
        <w:t xml:space="preserve"> v katerikoli državi članici (npr. spletni naslov, organ ali telo, ki je izdalo dokumentacijo, natančen sklic na dokumentacijo ipd.); kadar se dostop do posameznih potrdil ali informacij zahteva soglasje, mora ponudnik priložiti ustrezno soglasje.</w:t>
      </w:r>
    </w:p>
    <w:p w14:paraId="24F78646" w14:textId="77777777" w:rsidR="00F51D16" w:rsidRPr="001078F9" w:rsidRDefault="00F51D16" w:rsidP="00A72B5B">
      <w:pPr>
        <w:pStyle w:val="Telobesedila"/>
        <w:tabs>
          <w:tab w:val="num" w:pos="0"/>
        </w:tabs>
        <w:spacing w:after="0"/>
        <w:jc w:val="both"/>
        <w:rPr>
          <w:rFonts w:cs="Arial"/>
        </w:rPr>
      </w:pPr>
    </w:p>
    <w:p w14:paraId="06CD0B30" w14:textId="6DC0B505" w:rsidR="00D232FA" w:rsidRDefault="00D20ADE" w:rsidP="00A72B5B">
      <w:pPr>
        <w:jc w:val="both"/>
        <w:rPr>
          <w:rFonts w:cs="Arial"/>
        </w:rPr>
      </w:pPr>
      <w:r>
        <w:rPr>
          <w:rFonts w:cs="Arial"/>
        </w:rPr>
        <w:t xml:space="preserve">Naročnik lahko </w:t>
      </w:r>
      <w:r w:rsidR="00D232FA" w:rsidRPr="001078F9">
        <w:rPr>
          <w:rFonts w:cs="Arial"/>
        </w:rPr>
        <w:t>pred oddajo</w:t>
      </w:r>
      <w:r w:rsidR="0053436D">
        <w:rPr>
          <w:rFonts w:cs="Arial"/>
        </w:rPr>
        <w:t xml:space="preserve"> javnega naročila od ponudnika</w:t>
      </w:r>
      <w:r w:rsidR="001078F9" w:rsidRPr="001078F9">
        <w:rPr>
          <w:rFonts w:cs="Arial"/>
        </w:rPr>
        <w:t xml:space="preserve"> </w:t>
      </w:r>
      <w:r>
        <w:rPr>
          <w:rFonts w:cs="Arial"/>
        </w:rPr>
        <w:t>zahteva</w:t>
      </w:r>
      <w:r w:rsidR="00D232FA" w:rsidRPr="001078F9">
        <w:rPr>
          <w:rFonts w:cs="Arial"/>
        </w:rPr>
        <w:t>, da predloži dokazila (potrdila, izjave, kopije dovoljenj</w:t>
      </w:r>
      <w:r w:rsidR="0053436D">
        <w:rPr>
          <w:rFonts w:cs="Arial"/>
        </w:rPr>
        <w:t>, ipd.),</w:t>
      </w:r>
      <w:r w:rsidR="00D232FA" w:rsidRPr="001078F9">
        <w:rPr>
          <w:rFonts w:cs="Arial"/>
        </w:rPr>
        <w:t xml:space="preserve"> kot dokaz neobstoja razlogov za izključitev in kot dokaz izpolnjevanja pogojev za sodelovanje iz teh Pogojev za ugotavljanje sposobnosti in usposobljenosti ponudnika. </w:t>
      </w:r>
    </w:p>
    <w:p w14:paraId="14ED6B71" w14:textId="5A350FE0" w:rsidR="0053436D" w:rsidRDefault="0053436D" w:rsidP="00A72B5B">
      <w:pPr>
        <w:jc w:val="both"/>
        <w:rPr>
          <w:rFonts w:cs="Arial"/>
        </w:rPr>
      </w:pPr>
    </w:p>
    <w:p w14:paraId="40AEEE53" w14:textId="6AB83532" w:rsidR="0053436D" w:rsidRPr="001078F9" w:rsidRDefault="0053436D" w:rsidP="00A72B5B">
      <w:pPr>
        <w:jc w:val="both"/>
        <w:rPr>
          <w:rFonts w:cs="Arial"/>
        </w:rPr>
      </w:pPr>
      <w:r>
        <w:rPr>
          <w:rFonts w:cs="Arial"/>
        </w:rPr>
        <w:t xml:space="preserve">Naročnik ne bo pozival ponudnika na dopolnitev posameznih informacij iz ESPD obrazca, v kolikor bodo te informacije v ESPD manjkale, izhajale pa iz drugih obrazcev ponudbene dokumentacije. </w:t>
      </w:r>
    </w:p>
    <w:p w14:paraId="0332E39E" w14:textId="77777777" w:rsidR="00D232FA" w:rsidRPr="001078F9" w:rsidRDefault="00D232FA" w:rsidP="00A72B5B">
      <w:pPr>
        <w:tabs>
          <w:tab w:val="num" w:pos="0"/>
        </w:tabs>
        <w:jc w:val="both"/>
        <w:rPr>
          <w:rFonts w:cs="Arial"/>
        </w:rPr>
      </w:pPr>
    </w:p>
    <w:p w14:paraId="27C2D5AB" w14:textId="72AB5047" w:rsidR="00933473" w:rsidRPr="00160AF7" w:rsidRDefault="00D30502" w:rsidP="00A72B5B">
      <w:pPr>
        <w:tabs>
          <w:tab w:val="num" w:pos="0"/>
        </w:tabs>
        <w:jc w:val="both"/>
        <w:rPr>
          <w:rFonts w:cs="Arial"/>
        </w:rPr>
      </w:pPr>
      <w:r>
        <w:rPr>
          <w:rFonts w:cs="Arial"/>
        </w:rPr>
        <w:t xml:space="preserve">Gospodarski subjekt </w:t>
      </w:r>
      <w:r w:rsidR="00933473" w:rsidRPr="00160AF7">
        <w:rPr>
          <w:rFonts w:cs="Arial"/>
        </w:rPr>
        <w:t xml:space="preserve">lahko dokazila o neobstoju razlogov za izključitev in dokazila o izpolnjevanju pogojev za sodelovanje predloži tudi sam. Naročnik si pridržuje pravico do preveritve verodostojnosti predloženih dokazil pri izdajatelju </w:t>
      </w:r>
      <w:r w:rsidR="0053436D">
        <w:rPr>
          <w:rFonts w:cs="Arial"/>
        </w:rPr>
        <w:t>le-</w:t>
      </w:r>
      <w:r w:rsidR="00933473" w:rsidRPr="00160AF7">
        <w:rPr>
          <w:rFonts w:cs="Arial"/>
        </w:rPr>
        <w:t>teh.</w:t>
      </w:r>
    </w:p>
    <w:p w14:paraId="030372AC" w14:textId="7AA8A959" w:rsidR="00BD729D" w:rsidRDefault="00BD729D" w:rsidP="00A72B5B">
      <w:pPr>
        <w:tabs>
          <w:tab w:val="num" w:pos="0"/>
        </w:tabs>
        <w:jc w:val="both"/>
        <w:rPr>
          <w:rFonts w:cs="Arial"/>
        </w:rPr>
      </w:pPr>
    </w:p>
    <w:p w14:paraId="736F556E" w14:textId="77777777" w:rsidR="00BD729D" w:rsidRPr="00467C8E" w:rsidRDefault="00BD729D" w:rsidP="00BD729D">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112D4424" w14:textId="77777777" w:rsidR="00BD729D" w:rsidRDefault="00BD729D" w:rsidP="00BD729D">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sodelujočim podjetjem (</w:t>
      </w:r>
      <w:proofErr w:type="spellStart"/>
      <w:r>
        <w:rPr>
          <w:rFonts w:cs="Arial"/>
        </w:rPr>
        <w:t>soponudnik</w:t>
      </w:r>
      <w:proofErr w:type="spellEnd"/>
      <w:r>
        <w:rPr>
          <w:rFonts w:cs="Arial"/>
        </w:rPr>
        <w:t xml:space="preserve"> ali podizvajalec), ki ima </w:t>
      </w:r>
      <w:r w:rsidRPr="00370CE6">
        <w:rPr>
          <w:rFonts w:cs="Arial"/>
        </w:rPr>
        <w:t>sedež v tuji državi</w:t>
      </w:r>
      <w:r>
        <w:rPr>
          <w:rFonts w:cs="Arial"/>
        </w:rPr>
        <w:t xml:space="preserve">.  </w:t>
      </w:r>
    </w:p>
    <w:p w14:paraId="109BD134" w14:textId="77777777" w:rsidR="00BD729D" w:rsidRDefault="00BD729D" w:rsidP="00BD729D">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167FBC68" w14:textId="670492F8" w:rsidR="000754BB" w:rsidRDefault="00BD729D" w:rsidP="00BD729D">
      <w:pPr>
        <w:tabs>
          <w:tab w:val="num" w:pos="0"/>
        </w:tabs>
        <w:jc w:val="both"/>
        <w:rPr>
          <w:rFonts w:cs="Arial"/>
        </w:rPr>
      </w:pPr>
      <w:r>
        <w:rPr>
          <w:rFonts w:cs="Arial"/>
        </w:rPr>
        <w:t>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307EF320" w14:textId="77777777" w:rsidR="00AB2C34" w:rsidRDefault="00AB2C34" w:rsidP="00AB2C34">
      <w:pPr>
        <w:tabs>
          <w:tab w:val="num" w:pos="0"/>
        </w:tabs>
        <w:jc w:val="both"/>
        <w:rPr>
          <w:rFonts w:cs="Arial"/>
        </w:rPr>
      </w:pPr>
      <w:r>
        <w:rPr>
          <w:rFonts w:cs="Arial"/>
        </w:rPr>
        <w:t xml:space="preserve">V kolikor lahko naročnik dokazila v zvezi z obstojem razlogov za izključitev in pogojev za sodelovanje pridobi neposredno v bazi podatkov v državi, v kateri ima gospodarski subjekt sedež, mora gospodarski subjekt v ESPD navesti informacije, ki jih naročnik potrebuje za ta </w:t>
      </w:r>
      <w:r>
        <w:rPr>
          <w:rFonts w:cs="Arial"/>
        </w:rPr>
        <w:lastRenderedPageBreak/>
        <w:t>namen (zlasti spletni naslov baze podatkov, podatke za identifikacijo, če je to potrebno, pa tudi soglasje, da pridobi dokazilo naročnik). Če ESPD teh informacij ne bo vseboval, bo naročnik štel, da dostop naročnika do posameznega dokazila ni mogoč brezplačno z neposrednim dostopom do nacionalne baze podatkov te države.</w:t>
      </w:r>
    </w:p>
    <w:p w14:paraId="3375C2A7" w14:textId="1EAAB8C9" w:rsidR="00BD729D" w:rsidRPr="00160AF7" w:rsidRDefault="00BD729D" w:rsidP="00BD729D">
      <w:pPr>
        <w:tabs>
          <w:tab w:val="num" w:pos="0"/>
        </w:tabs>
        <w:jc w:val="both"/>
        <w:rPr>
          <w:rFonts w:cs="Arial"/>
        </w:rPr>
      </w:pPr>
      <w:r w:rsidRPr="00160AF7">
        <w:rPr>
          <w:rFonts w:cs="Arial"/>
        </w:rPr>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298336D9" w14:textId="3149930D" w:rsidR="000D7FF5" w:rsidRPr="004822BB" w:rsidRDefault="000D7FF5" w:rsidP="00A72B5B">
      <w:pPr>
        <w:pStyle w:val="Odstavekseznama"/>
        <w:tabs>
          <w:tab w:val="num" w:pos="0"/>
        </w:tabs>
        <w:spacing w:line="240" w:lineRule="auto"/>
        <w:ind w:left="0"/>
        <w:rPr>
          <w:rFonts w:ascii="Arial" w:hAnsi="Arial" w:cs="Arial"/>
        </w:rPr>
      </w:pPr>
    </w:p>
    <w:p w14:paraId="6E9B2A31" w14:textId="77777777" w:rsidR="000754BB" w:rsidRPr="004822BB" w:rsidRDefault="000754BB" w:rsidP="00A72B5B">
      <w:pPr>
        <w:pStyle w:val="Odstavekseznama"/>
        <w:tabs>
          <w:tab w:val="num" w:pos="0"/>
        </w:tabs>
        <w:spacing w:line="240" w:lineRule="auto"/>
        <w:ind w:left="0"/>
        <w:rPr>
          <w:rFonts w:ascii="Arial" w:hAnsi="Arial" w:cs="Arial"/>
        </w:rPr>
      </w:pPr>
    </w:p>
    <w:p w14:paraId="29DBE6B8" w14:textId="77777777" w:rsidR="00933473" w:rsidRPr="00933473" w:rsidRDefault="001E102E" w:rsidP="00A72B5B">
      <w:pPr>
        <w:widowControl w:val="0"/>
        <w:numPr>
          <w:ilvl w:val="0"/>
          <w:numId w:val="2"/>
        </w:numPr>
        <w:ind w:left="360"/>
        <w:rPr>
          <w:rFonts w:cs="Arial"/>
          <w:b/>
        </w:rPr>
      </w:pPr>
      <w:r>
        <w:rPr>
          <w:rFonts w:cs="Arial"/>
          <w:b/>
        </w:rPr>
        <w:t>RAZLOGI ZA IZKLJUČITEV</w:t>
      </w:r>
      <w:r w:rsidR="00933473" w:rsidRPr="00933473">
        <w:rPr>
          <w:rFonts w:cs="Arial"/>
          <w:b/>
        </w:rPr>
        <w:t>:</w:t>
      </w:r>
    </w:p>
    <w:p w14:paraId="46D5B9F5" w14:textId="2E520CD5" w:rsidR="00933473" w:rsidRDefault="00933473" w:rsidP="00A72B5B">
      <w:pPr>
        <w:tabs>
          <w:tab w:val="num" w:pos="0"/>
        </w:tabs>
        <w:jc w:val="both"/>
        <w:rPr>
          <w:rFonts w:cs="Arial"/>
        </w:rPr>
      </w:pPr>
      <w:r w:rsidRPr="00160AF7">
        <w:rPr>
          <w:rFonts w:cs="Arial"/>
        </w:rPr>
        <w:t xml:space="preserve">Naročnik bo iz postopka javnega naročanja izključil </w:t>
      </w:r>
      <w:r w:rsidR="002F651A">
        <w:rPr>
          <w:rFonts w:cs="Arial"/>
        </w:rPr>
        <w:t>gospodarski subjekt(</w:t>
      </w:r>
      <w:proofErr w:type="spellStart"/>
      <w:r w:rsidR="002F651A">
        <w:rPr>
          <w:rFonts w:cs="Arial"/>
        </w:rPr>
        <w:t>t.j</w:t>
      </w:r>
      <w:proofErr w:type="spellEnd"/>
      <w:r w:rsidR="002F651A">
        <w:rPr>
          <w:rFonts w:cs="Arial"/>
        </w:rPr>
        <w:t xml:space="preserve">. </w:t>
      </w:r>
      <w:r w:rsidRPr="00160AF7">
        <w:rPr>
          <w:rFonts w:cs="Arial"/>
        </w:rPr>
        <w:t>ponudnika</w:t>
      </w:r>
      <w:r w:rsidR="002F651A">
        <w:rPr>
          <w:rFonts w:cs="Arial"/>
        </w:rPr>
        <w:t xml:space="preserve"> in/ali </w:t>
      </w:r>
      <w:proofErr w:type="spellStart"/>
      <w:r w:rsidR="002F651A">
        <w:rPr>
          <w:rFonts w:cs="Arial"/>
        </w:rPr>
        <w:t>soponudnika</w:t>
      </w:r>
      <w:proofErr w:type="spellEnd"/>
      <w:r w:rsidR="002F651A">
        <w:rPr>
          <w:rFonts w:cs="Arial"/>
        </w:rPr>
        <w:t xml:space="preserve"> in/ali podizvajalca) v skladu s 77., 79. in 80. členom ZJN-3, in sicer</w:t>
      </w:r>
      <w:r w:rsidRPr="00160AF7">
        <w:rPr>
          <w:rFonts w:cs="Arial"/>
        </w:rPr>
        <w:t xml:space="preserve"> če:</w:t>
      </w:r>
    </w:p>
    <w:p w14:paraId="1CC303A0" w14:textId="77777777" w:rsidR="002F651A" w:rsidRPr="00E91AEF" w:rsidRDefault="002F651A" w:rsidP="00A72B5B">
      <w:pPr>
        <w:tabs>
          <w:tab w:val="num" w:pos="0"/>
        </w:tabs>
        <w:jc w:val="both"/>
        <w:rPr>
          <w:rFonts w:cs="Arial"/>
        </w:rPr>
      </w:pPr>
    </w:p>
    <w:p w14:paraId="104BBF8D"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kazenskimi obsodbami</w:t>
      </w:r>
    </w:p>
    <w:p w14:paraId="45004C01" w14:textId="7D2D9BDB"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 bila proti ponudniku ali osebi, ki je članica upravnega, vodstvenega ali nadzornega organa tega subjekta ali ki ima pooblastila za njegovo zastopanje ali odločanje ali nadzor v njem, izrečena pravnomočna sodba, ki ima elemente kaznivih dejanj iz </w:t>
      </w:r>
      <w:r w:rsidR="00632BF7">
        <w:rPr>
          <w:rFonts w:eastAsia="Calibri" w:cs="Arial"/>
          <w:lang w:eastAsia="en-US"/>
        </w:rPr>
        <w:t xml:space="preserve">Kazenskega zakonika (Uradni list RS, št. 50/12 – uradno prečiščeno besedilo, 6/16 – </w:t>
      </w:r>
      <w:proofErr w:type="spellStart"/>
      <w:r w:rsidR="00632BF7">
        <w:rPr>
          <w:rFonts w:eastAsia="Calibri" w:cs="Arial"/>
          <w:lang w:eastAsia="en-US"/>
        </w:rPr>
        <w:t>popr</w:t>
      </w:r>
      <w:proofErr w:type="spellEnd"/>
      <w:r w:rsidR="00632BF7">
        <w:rPr>
          <w:rFonts w:eastAsia="Calibri" w:cs="Arial"/>
          <w:lang w:eastAsia="en-US"/>
        </w:rPr>
        <w:t xml:space="preserve">., 54/15, 38/16, 27/17, 23/20, 91/20, 95/21, 186/21 in 105/22 </w:t>
      </w:r>
      <w:r w:rsidR="00323A59">
        <w:rPr>
          <w:rFonts w:eastAsia="Calibri" w:cs="Arial"/>
          <w:lang w:eastAsia="en-US"/>
        </w:rPr>
        <w:t>–</w:t>
      </w:r>
      <w:r w:rsidR="00632BF7">
        <w:rPr>
          <w:rFonts w:eastAsia="Calibri" w:cs="Arial"/>
          <w:lang w:eastAsia="en-US"/>
        </w:rPr>
        <w:t xml:space="preserve"> ZZNŠPP</w:t>
      </w:r>
      <w:r w:rsidR="00323A59">
        <w:rPr>
          <w:rFonts w:eastAsia="Calibri" w:cs="Arial"/>
          <w:lang w:eastAsia="en-US"/>
        </w:rPr>
        <w:t xml:space="preserve">; v </w:t>
      </w:r>
      <w:proofErr w:type="spellStart"/>
      <w:r w:rsidR="00323A59">
        <w:rPr>
          <w:rFonts w:eastAsia="Calibri" w:cs="Arial"/>
          <w:lang w:eastAsia="en-US"/>
        </w:rPr>
        <w:t>nadaljevanjuu</w:t>
      </w:r>
      <w:proofErr w:type="spellEnd"/>
      <w:r w:rsidR="00323A59">
        <w:rPr>
          <w:rFonts w:eastAsia="Calibri" w:cs="Arial"/>
          <w:lang w:eastAsia="en-US"/>
        </w:rPr>
        <w:t>: KZ-1) ali za primerljiva kazniva dejanja, ki so jih izrekla tuja sodišča:</w:t>
      </w:r>
    </w:p>
    <w:p w14:paraId="37709CA7" w14:textId="451FE04B"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terorizem (108.</w:t>
      </w:r>
      <w:r w:rsidR="00323A59">
        <w:rPr>
          <w:rFonts w:eastAsia="Calibri" w:cs="Arial"/>
          <w:lang w:eastAsia="en-US"/>
        </w:rPr>
        <w:t xml:space="preserve"> </w:t>
      </w:r>
      <w:r w:rsidRPr="005526AA">
        <w:rPr>
          <w:rFonts w:eastAsia="Calibri" w:cs="Arial"/>
          <w:lang w:eastAsia="en-US"/>
        </w:rPr>
        <w:t>člen KZ-1),</w:t>
      </w:r>
    </w:p>
    <w:p w14:paraId="763687C9" w14:textId="5BAA2A54"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financiranje terorizma (109.</w:t>
      </w:r>
      <w:r w:rsidR="00323A59">
        <w:rPr>
          <w:rFonts w:eastAsia="Calibri" w:cs="Arial"/>
          <w:lang w:eastAsia="en-US"/>
        </w:rPr>
        <w:t xml:space="preserve"> </w:t>
      </w:r>
      <w:r w:rsidRPr="005526AA">
        <w:rPr>
          <w:rFonts w:eastAsia="Calibri" w:cs="Arial"/>
          <w:lang w:eastAsia="en-US"/>
        </w:rPr>
        <w:t>člen KZ-1),</w:t>
      </w:r>
    </w:p>
    <w:p w14:paraId="2504110C" w14:textId="5E190D0D"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ščuvanje in javno poveličevanje terorističnih dejanj (110.</w:t>
      </w:r>
      <w:r w:rsidR="00323A59">
        <w:rPr>
          <w:rFonts w:eastAsia="Calibri" w:cs="Arial"/>
          <w:lang w:eastAsia="en-US"/>
        </w:rPr>
        <w:t xml:space="preserve"> </w:t>
      </w:r>
      <w:r w:rsidRPr="005526AA">
        <w:rPr>
          <w:rFonts w:eastAsia="Calibri" w:cs="Arial"/>
          <w:lang w:eastAsia="en-US"/>
        </w:rPr>
        <w:t>člen KZ-1),</w:t>
      </w:r>
    </w:p>
    <w:p w14:paraId="280EC9E9" w14:textId="7077E936"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novačenje in usposabljanje za terorizem (111.</w:t>
      </w:r>
      <w:r w:rsidR="00323A59">
        <w:rPr>
          <w:rFonts w:eastAsia="Calibri" w:cs="Arial"/>
          <w:lang w:eastAsia="en-US"/>
        </w:rPr>
        <w:t xml:space="preserve"> </w:t>
      </w:r>
      <w:r w:rsidRPr="005526AA">
        <w:rPr>
          <w:rFonts w:eastAsia="Calibri" w:cs="Arial"/>
          <w:lang w:eastAsia="en-US"/>
        </w:rPr>
        <w:t>člen KZ-1),</w:t>
      </w:r>
    </w:p>
    <w:p w14:paraId="5A64AD3C" w14:textId="39D3D435"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spravljanje v suženjsko razmerje (112.</w:t>
      </w:r>
      <w:r w:rsidR="00323A59">
        <w:rPr>
          <w:rFonts w:eastAsia="Calibri" w:cs="Arial"/>
          <w:lang w:eastAsia="en-US"/>
        </w:rPr>
        <w:t xml:space="preserve"> </w:t>
      </w:r>
      <w:r w:rsidRPr="005526AA">
        <w:rPr>
          <w:rFonts w:eastAsia="Calibri" w:cs="Arial"/>
          <w:lang w:eastAsia="en-US"/>
        </w:rPr>
        <w:t>člen KZ-1),</w:t>
      </w:r>
    </w:p>
    <w:p w14:paraId="6356BC79" w14:textId="001FEBE0"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trgovina z ljudmi (113.</w:t>
      </w:r>
      <w:r w:rsidR="00323A59">
        <w:rPr>
          <w:rFonts w:eastAsia="Calibri" w:cs="Arial"/>
          <w:lang w:eastAsia="en-US"/>
        </w:rPr>
        <w:t xml:space="preserve"> </w:t>
      </w:r>
      <w:r w:rsidRPr="005526AA">
        <w:rPr>
          <w:rFonts w:eastAsia="Calibri" w:cs="Arial"/>
          <w:lang w:eastAsia="en-US"/>
        </w:rPr>
        <w:t>člen KZ-1),</w:t>
      </w:r>
    </w:p>
    <w:p w14:paraId="11895A75" w14:textId="22174155"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sprejemanje podkupnine pri volitvah (157.</w:t>
      </w:r>
      <w:r w:rsidR="00323A59">
        <w:rPr>
          <w:rFonts w:eastAsia="Calibri" w:cs="Arial"/>
          <w:lang w:eastAsia="en-US"/>
        </w:rPr>
        <w:t xml:space="preserve"> </w:t>
      </w:r>
      <w:r w:rsidRPr="005526AA">
        <w:rPr>
          <w:rFonts w:eastAsia="Calibri" w:cs="Arial"/>
          <w:lang w:eastAsia="en-US"/>
        </w:rPr>
        <w:t xml:space="preserve">člen KZ-1), </w:t>
      </w:r>
    </w:p>
    <w:p w14:paraId="5D5FEE94" w14:textId="135DF1F9"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kršitev temeljnih pravic delavcev (196.</w:t>
      </w:r>
      <w:r w:rsidR="00323A59">
        <w:rPr>
          <w:rFonts w:eastAsia="Calibri" w:cs="Arial"/>
          <w:lang w:eastAsia="en-US"/>
        </w:rPr>
        <w:t xml:space="preserve"> </w:t>
      </w:r>
      <w:r w:rsidRPr="005526AA">
        <w:rPr>
          <w:rFonts w:eastAsia="Calibri" w:cs="Arial"/>
          <w:lang w:eastAsia="en-US"/>
        </w:rPr>
        <w:t>člen KZ-1),</w:t>
      </w:r>
    </w:p>
    <w:p w14:paraId="445086D2" w14:textId="3E452562"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goljufija (211.</w:t>
      </w:r>
      <w:r w:rsidR="00323A59">
        <w:rPr>
          <w:rFonts w:eastAsia="Calibri" w:cs="Arial"/>
          <w:lang w:eastAsia="en-US"/>
        </w:rPr>
        <w:t xml:space="preserve"> </w:t>
      </w:r>
      <w:r w:rsidRPr="005526AA">
        <w:rPr>
          <w:rFonts w:eastAsia="Calibri" w:cs="Arial"/>
          <w:lang w:eastAsia="en-US"/>
        </w:rPr>
        <w:t xml:space="preserve">člen KZ-1), </w:t>
      </w:r>
    </w:p>
    <w:p w14:paraId="60510512" w14:textId="6120CC02"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protipravno omejevanje konkurence (225.</w:t>
      </w:r>
      <w:r w:rsidR="00323A59">
        <w:rPr>
          <w:rFonts w:eastAsia="Calibri" w:cs="Arial"/>
          <w:lang w:eastAsia="en-US"/>
        </w:rPr>
        <w:t xml:space="preserve"> </w:t>
      </w:r>
      <w:r w:rsidRPr="005526AA">
        <w:rPr>
          <w:rFonts w:eastAsia="Calibri" w:cs="Arial"/>
          <w:lang w:eastAsia="en-US"/>
        </w:rPr>
        <w:t xml:space="preserve">člen KZ-1), </w:t>
      </w:r>
    </w:p>
    <w:p w14:paraId="1F3C7B20" w14:textId="1A686E66"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povzročitev stečaja z goljufijo ali nevestnim poslovanjem (226.</w:t>
      </w:r>
      <w:r w:rsidR="00323A59">
        <w:rPr>
          <w:rFonts w:eastAsia="Calibri" w:cs="Arial"/>
          <w:lang w:eastAsia="en-US"/>
        </w:rPr>
        <w:t xml:space="preserve"> </w:t>
      </w:r>
      <w:r w:rsidRPr="005526AA">
        <w:rPr>
          <w:rFonts w:eastAsia="Calibri" w:cs="Arial"/>
          <w:lang w:eastAsia="en-US"/>
        </w:rPr>
        <w:t xml:space="preserve">člen KZ-1), </w:t>
      </w:r>
    </w:p>
    <w:p w14:paraId="6E4C509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oškodovanje upnikov (227. člen KZ-1), </w:t>
      </w:r>
    </w:p>
    <w:p w14:paraId="00BBB1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poslovna goljufija (228. člen KZ-1), </w:t>
      </w:r>
    </w:p>
    <w:p w14:paraId="3B9A3725"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na škodo Evropske unije (229. člen KZ-1), </w:t>
      </w:r>
    </w:p>
    <w:p w14:paraId="26424F20"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58E244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poslovanju z vrednostnimi papirji (231. člen KZ-1), </w:t>
      </w:r>
    </w:p>
    <w:p w14:paraId="7B7A60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kupcev (232. člen KZ-1), </w:t>
      </w:r>
    </w:p>
    <w:p w14:paraId="20DAE7D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 oznake ali modela (233. člen KZ-1), </w:t>
      </w:r>
    </w:p>
    <w:p w14:paraId="08FD290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tujega izuma ali topografije (234. člen KZ-1), </w:t>
      </w:r>
    </w:p>
    <w:p w14:paraId="731AD5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ponareditev ali uničenje poslovnih listin (235. člen KZ-1), </w:t>
      </w:r>
    </w:p>
    <w:p w14:paraId="677F089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in neupravičena pridobitev poslovne skrivnosti (236. člen KZ-1), </w:t>
      </w:r>
    </w:p>
    <w:p w14:paraId="0F7973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informacijskega sistema (237. člen KZ-1), </w:t>
      </w:r>
    </w:p>
    <w:p w14:paraId="4155BB1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notranje informacije (238. člen KZ-1), </w:t>
      </w:r>
    </w:p>
    <w:p w14:paraId="10F7EFE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trga finančnih instrumentov (239. člen KZ-1), </w:t>
      </w:r>
    </w:p>
    <w:p w14:paraId="12BC06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položaja ali zaupanja pri gospodarski dejavnosti (240. člen KZ-1), </w:t>
      </w:r>
    </w:p>
    <w:p w14:paraId="5261A16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sprejemanje daril (241. člen KZ-1), </w:t>
      </w:r>
    </w:p>
    <w:p w14:paraId="067A1C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dajanje daril (242. člen KZ-1), </w:t>
      </w:r>
    </w:p>
    <w:p w14:paraId="15A9EE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ponarejanje denarja (243. člen KZ-1), </w:t>
      </w:r>
    </w:p>
    <w:p w14:paraId="3330DCA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ponarejanje in uporaba ponarejenih vrednotnic ali vrednostnih papirjev (244. člen KZ-1),</w:t>
      </w:r>
    </w:p>
    <w:p w14:paraId="748CE4A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pranje denarja (245. člen KZ-1), </w:t>
      </w:r>
    </w:p>
    <w:p w14:paraId="5C2DB90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negotovinskega plačilnega sredstva (246. člen KZ-1), </w:t>
      </w:r>
    </w:p>
    <w:p w14:paraId="61204F3B"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lastRenderedPageBreak/>
        <w:t xml:space="preserve">uporaba ponarejenega negotovinskega plačilnega sredstva (247. člen KZ-1), </w:t>
      </w:r>
    </w:p>
    <w:p w14:paraId="2F8C76C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3AB5A32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davčna zatajitev (249. člen KZ-1), </w:t>
      </w:r>
    </w:p>
    <w:p w14:paraId="654120D4"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tihotapstvo (250. člen KZ-1), </w:t>
      </w:r>
    </w:p>
    <w:p w14:paraId="0E95430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zloraba uradnega položaja ali uradnih pravic (257.člen KZ-1),</w:t>
      </w:r>
    </w:p>
    <w:p w14:paraId="0F3A21F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oškodovanje javnih sredstev (257.a člen KZ-1),</w:t>
      </w:r>
    </w:p>
    <w:p w14:paraId="4436BFB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tajnih podatkov (260. člen KZ-1), </w:t>
      </w:r>
    </w:p>
    <w:p w14:paraId="0365193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jemanje podkupnine (261. člen KZ-1), </w:t>
      </w:r>
    </w:p>
    <w:p w14:paraId="5885D92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podkupnine (262. člen KZ-1), </w:t>
      </w:r>
    </w:p>
    <w:p w14:paraId="21E89C8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koristi za nezakonito posredovanje (263. člen KZ-1), </w:t>
      </w:r>
    </w:p>
    <w:p w14:paraId="73C9244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daril za nezakonito posredovanje (264. člen KZ-1), </w:t>
      </w:r>
    </w:p>
    <w:p w14:paraId="6358C8C1" w14:textId="77777777" w:rsidR="00323A59" w:rsidRDefault="00D30502" w:rsidP="005B2C33">
      <w:pPr>
        <w:pStyle w:val="Telobesedila"/>
        <w:numPr>
          <w:ilvl w:val="0"/>
          <w:numId w:val="1"/>
        </w:numPr>
        <w:spacing w:after="0"/>
        <w:ind w:left="360"/>
        <w:jc w:val="both"/>
        <w:rPr>
          <w:rFonts w:eastAsia="Calibri" w:cs="Arial"/>
          <w:lang w:eastAsia="en-US"/>
        </w:rPr>
      </w:pPr>
      <w:r w:rsidRPr="005526AA">
        <w:rPr>
          <w:rFonts w:eastAsia="Calibri" w:cs="Arial"/>
          <w:lang w:eastAsia="en-US"/>
        </w:rPr>
        <w:t>hudodelsko združevanje (294. člen KZ-1).</w:t>
      </w:r>
    </w:p>
    <w:p w14:paraId="31A57BE7" w14:textId="77777777" w:rsidR="00323A59" w:rsidRDefault="00323A59" w:rsidP="00323A59">
      <w:pPr>
        <w:pStyle w:val="Telobesedila"/>
        <w:spacing w:after="0"/>
        <w:jc w:val="both"/>
        <w:rPr>
          <w:rFonts w:eastAsia="Calibri" w:cs="Arial"/>
          <w:lang w:eastAsia="en-US"/>
        </w:rPr>
      </w:pPr>
    </w:p>
    <w:p w14:paraId="08C32A72" w14:textId="01D27D7B" w:rsidR="00C3655E" w:rsidRDefault="00323A59" w:rsidP="00323A59">
      <w:pPr>
        <w:pStyle w:val="Telobesedila"/>
        <w:spacing w:after="0"/>
        <w:jc w:val="both"/>
        <w:rPr>
          <w:rFonts w:eastAsia="Calibri" w:cs="Arial"/>
          <w:lang w:eastAsia="en-US"/>
        </w:rPr>
      </w:pPr>
      <w:r>
        <w:rPr>
          <w:rFonts w:eastAsia="Calibri" w:cs="Arial"/>
          <w:lang w:eastAsia="en-US"/>
        </w:rPr>
        <w:t xml:space="preserve">Izjemoma iz sodelovanja v postopku javnega naročanja ni treba izključiti gospodarskega subjekta, če oddajo javnega naročila temu ponudniku upravičujejo tako pomembni razlogi, povezani z javnim interesom, kot so javno zdravje, življenje ljudi in varstvo okolja. </w:t>
      </w:r>
    </w:p>
    <w:p w14:paraId="03247788" w14:textId="77777777" w:rsidR="00323A59" w:rsidRPr="005B2C33" w:rsidRDefault="00323A59" w:rsidP="00323A59">
      <w:pPr>
        <w:pStyle w:val="Telobesedila"/>
        <w:spacing w:after="0"/>
        <w:jc w:val="both"/>
        <w:rPr>
          <w:rFonts w:eastAsia="Calibri" w:cs="Arial"/>
          <w:lang w:eastAsia="en-US"/>
        </w:rPr>
      </w:pPr>
    </w:p>
    <w:p w14:paraId="5D0DC83B" w14:textId="5072B327" w:rsidR="00933473" w:rsidRDefault="00C3655E" w:rsidP="00B56EF5">
      <w:pPr>
        <w:tabs>
          <w:tab w:val="num" w:pos="0"/>
        </w:tabs>
        <w:ind w:left="360" w:hanging="360"/>
        <w:jc w:val="both"/>
        <w:rPr>
          <w:rFonts w:cs="Arial"/>
          <w:b/>
          <w:i/>
        </w:rPr>
      </w:pPr>
      <w:r>
        <w:rPr>
          <w:rFonts w:cs="Arial"/>
        </w:rPr>
        <w:tab/>
      </w:r>
      <w:r w:rsidR="002130D3">
        <w:rPr>
          <w:rFonts w:cs="Arial"/>
        </w:rPr>
        <w:t xml:space="preserve">DOKAZILO: </w:t>
      </w:r>
      <w:r w:rsidR="00933473" w:rsidRPr="00F5319B">
        <w:rPr>
          <w:rFonts w:cs="Arial"/>
          <w:b/>
          <w:i/>
        </w:rPr>
        <w:t>Izpolnjen obrazec ESPD (v »Del III: Razlogi za izključitev, Oddelek A</w:t>
      </w:r>
      <w:r w:rsidR="001E102E" w:rsidRPr="00F5319B">
        <w:rPr>
          <w:rFonts w:cs="Arial"/>
          <w:b/>
          <w:i/>
        </w:rPr>
        <w:t>.</w:t>
      </w:r>
      <w:r w:rsidR="00933473" w:rsidRPr="00F5319B">
        <w:rPr>
          <w:rFonts w:cs="Arial"/>
          <w:b/>
          <w:i/>
        </w:rPr>
        <w:t xml:space="preserve"> Razlogi, povezani s kazenskimi obsodbami«) za vse</w:t>
      </w:r>
      <w:r w:rsidR="0082553A" w:rsidRPr="00F5319B">
        <w:rPr>
          <w:rFonts w:cs="Arial"/>
          <w:b/>
          <w:i/>
        </w:rPr>
        <w:t xml:space="preserve"> gospodarske subjekte v ponudbi</w:t>
      </w:r>
      <w:r w:rsidR="00B56EF5">
        <w:rPr>
          <w:rFonts w:cs="Arial"/>
          <w:b/>
          <w:i/>
        </w:rPr>
        <w:t>.</w:t>
      </w:r>
    </w:p>
    <w:p w14:paraId="5B4FB70F" w14:textId="77777777" w:rsidR="00B56EF5" w:rsidRPr="00160AF7" w:rsidRDefault="00B56EF5" w:rsidP="00B56EF5">
      <w:pPr>
        <w:tabs>
          <w:tab w:val="num" w:pos="0"/>
        </w:tabs>
        <w:ind w:left="360" w:hanging="360"/>
        <w:jc w:val="both"/>
        <w:rPr>
          <w:rFonts w:cs="Arial"/>
          <w:b/>
          <w:i/>
        </w:rPr>
      </w:pPr>
    </w:p>
    <w:p w14:paraId="71AE437A" w14:textId="54B598BB" w:rsidR="00B56EF5" w:rsidRDefault="00BD0103" w:rsidP="00C3655E">
      <w:pPr>
        <w:tabs>
          <w:tab w:val="left" w:pos="887"/>
        </w:tabs>
        <w:ind w:left="360"/>
        <w:jc w:val="both"/>
        <w:rPr>
          <w:rFonts w:cs="Arial"/>
        </w:rPr>
      </w:pPr>
      <w:r w:rsidRPr="6BAB4BE4">
        <w:rPr>
          <w:rFonts w:cs="Arial"/>
        </w:rPr>
        <w:t>Naročnik</w:t>
      </w:r>
      <w:r w:rsidR="008E0345" w:rsidRPr="6BAB4BE4">
        <w:rPr>
          <w:rFonts w:cs="Arial"/>
        </w:rPr>
        <w:t xml:space="preserve"> bo </w:t>
      </w:r>
      <w:r w:rsidR="00B56EF5">
        <w:rPr>
          <w:rFonts w:cs="Arial"/>
        </w:rPr>
        <w:t>potrebne informacije, skladno z a) alinejo 3. odstavka 77. člena ZJN-3, za gospodarski subjekt s sedežem v RS, pridobil sam, in sicer v ustreznem regi</w:t>
      </w:r>
      <w:r w:rsidR="00D95E65">
        <w:rPr>
          <w:rFonts w:cs="Arial"/>
        </w:rPr>
        <w:t>stru. Vsi gospodarski subjekti</w:t>
      </w:r>
      <w:r w:rsidR="00B56EF5">
        <w:rPr>
          <w:rFonts w:cs="Arial"/>
        </w:rPr>
        <w:t xml:space="preserve"> v ponudbi predložijo izpolnjen obrazec ESPD: Gospodarski subjekt, naj v ESPD obrazcu </w:t>
      </w:r>
      <w:r w:rsidR="00B56EF5" w:rsidRPr="00D95E65">
        <w:rPr>
          <w:rFonts w:cs="Arial"/>
          <w:u w:val="single"/>
        </w:rPr>
        <w:t>navede tudi enotno matično številko (EMŠO)</w:t>
      </w:r>
      <w:r w:rsidR="00B56EF5">
        <w:rPr>
          <w:rFonts w:cs="Arial"/>
        </w:rPr>
        <w:t xml:space="preserve"> za osebe, ki so članice </w:t>
      </w:r>
      <w:r w:rsidR="00D95E65">
        <w:rPr>
          <w:rFonts w:cs="Arial"/>
        </w:rPr>
        <w:t>upravnega, vodstvenega ali nadz</w:t>
      </w:r>
      <w:r w:rsidR="00B56EF5">
        <w:rPr>
          <w:rFonts w:cs="Arial"/>
        </w:rPr>
        <w:t>ornega organa posameznega gospodarskega subjekta ali ki imajo pooblastila za zastopanje ali odločanje ali nadzor v posameznih gospodarskih subjektih.</w:t>
      </w:r>
    </w:p>
    <w:p w14:paraId="55B12602" w14:textId="77777777" w:rsidR="00D95E65" w:rsidRDefault="00D95E65" w:rsidP="00C3655E">
      <w:pPr>
        <w:tabs>
          <w:tab w:val="left" w:pos="887"/>
        </w:tabs>
        <w:ind w:left="360"/>
        <w:jc w:val="both"/>
        <w:rPr>
          <w:rFonts w:cs="Arial"/>
        </w:rPr>
      </w:pPr>
    </w:p>
    <w:p w14:paraId="0F5748A3" w14:textId="389A1462" w:rsidR="00B56EF5" w:rsidRDefault="00B56EF5" w:rsidP="00C3655E">
      <w:pPr>
        <w:tabs>
          <w:tab w:val="left" w:pos="887"/>
        </w:tabs>
        <w:ind w:left="360"/>
        <w:jc w:val="both"/>
        <w:rPr>
          <w:rFonts w:cs="Arial"/>
        </w:rPr>
      </w:pPr>
      <w:r>
        <w:rPr>
          <w:rFonts w:cs="Arial"/>
        </w:rPr>
        <w:t>V primeru gos</w:t>
      </w:r>
      <w:r w:rsidR="00D95E65">
        <w:rPr>
          <w:rFonts w:cs="Arial"/>
        </w:rPr>
        <w:t>po</w:t>
      </w:r>
      <w:r>
        <w:rPr>
          <w:rFonts w:cs="Arial"/>
        </w:rPr>
        <w:t>darskega subjekta s sedežem izven RS, pa naj le-ta predloži dokazila skladno z navodili pod zapisom »Gospodarski subjekt s sedežem izven Republike Slovenije – RS« tega obrazca.</w:t>
      </w:r>
    </w:p>
    <w:p w14:paraId="0A0CCB45" w14:textId="77777777" w:rsidR="00D95E65" w:rsidRDefault="00D95E65" w:rsidP="00C3655E">
      <w:pPr>
        <w:tabs>
          <w:tab w:val="left" w:pos="887"/>
        </w:tabs>
        <w:ind w:left="360"/>
        <w:jc w:val="both"/>
        <w:rPr>
          <w:rFonts w:cs="Arial"/>
        </w:rPr>
      </w:pPr>
    </w:p>
    <w:p w14:paraId="2FAC961D" w14:textId="2EF96998" w:rsidR="008E0345" w:rsidRPr="00EE157E" w:rsidRDefault="00B56EF5" w:rsidP="00C3655E">
      <w:pPr>
        <w:tabs>
          <w:tab w:val="left" w:pos="887"/>
        </w:tabs>
        <w:ind w:left="360"/>
        <w:jc w:val="both"/>
        <w:rPr>
          <w:rFonts w:cs="Arial"/>
        </w:rPr>
      </w:pPr>
      <w:r>
        <w:rPr>
          <w:rFonts w:cs="Arial"/>
        </w:rPr>
        <w:t>V primeru, da bo naročnik potreboval za preveritev izključitveni</w:t>
      </w:r>
      <w:r w:rsidR="00D95E65">
        <w:rPr>
          <w:rFonts w:cs="Arial"/>
        </w:rPr>
        <w:t>h</w:t>
      </w:r>
      <w:r>
        <w:rPr>
          <w:rFonts w:cs="Arial"/>
        </w:rPr>
        <w:t xml:space="preserve"> pogoj</w:t>
      </w:r>
      <w:r w:rsidR="00D95E65">
        <w:rPr>
          <w:rFonts w:cs="Arial"/>
        </w:rPr>
        <w:t>ev</w:t>
      </w:r>
      <w:r>
        <w:rPr>
          <w:rFonts w:cs="Arial"/>
        </w:rPr>
        <w:t>, d</w:t>
      </w:r>
      <w:r w:rsidR="00D95E65">
        <w:rPr>
          <w:rFonts w:cs="Arial"/>
        </w:rPr>
        <w:t>odatna pooblastila ponudnika in/</w:t>
      </w:r>
      <w:r>
        <w:rPr>
          <w:rFonts w:cs="Arial"/>
        </w:rPr>
        <w:t>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w:t>
      </w:r>
      <w:r w:rsidR="00D95E65">
        <w:rPr>
          <w:rFonts w:cs="Arial"/>
        </w:rPr>
        <w:t>stopanje ali odločanje ali nadzor</w:t>
      </w:r>
      <w:r>
        <w:rPr>
          <w:rFonts w:cs="Arial"/>
        </w:rPr>
        <w:t xml:space="preserve"> v njem za pridobitev podatkov). Obrazcev ponudniku v ponudbi ni potrebno prilagati in jih bo ponudnik (če bo le pot</w:t>
      </w:r>
      <w:r w:rsidR="00D95E65">
        <w:rPr>
          <w:rFonts w:cs="Arial"/>
        </w:rPr>
        <w:t>r</w:t>
      </w:r>
      <w:r>
        <w:rPr>
          <w:rFonts w:cs="Arial"/>
        </w:rPr>
        <w:t xml:space="preserve">ebno) predložil na poziv naročnika. </w:t>
      </w:r>
    </w:p>
    <w:p w14:paraId="5D3FBB80" w14:textId="46D70170" w:rsidR="00933473" w:rsidRPr="00160AF7" w:rsidRDefault="00933473" w:rsidP="00EA1719">
      <w:pPr>
        <w:tabs>
          <w:tab w:val="left" w:pos="887"/>
        </w:tabs>
        <w:jc w:val="both"/>
        <w:rPr>
          <w:rFonts w:cs="Arial"/>
        </w:rPr>
      </w:pPr>
    </w:p>
    <w:p w14:paraId="7108FCA8"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34F1D2EE" w14:textId="7D1A30AF" w:rsidR="008110F4"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gospodarski subjekt ne izpolnjuje obveznih dajatev in drugih denarnih nedavčnih obveznosti v skladu z zakonom, ki ureja finančno upravo, ki jih pobira davčni organ v skladu s predpisi države, v kateri ima sede</w:t>
      </w:r>
      <w:r w:rsidR="00D95E65">
        <w:rPr>
          <w:rFonts w:eastAsia="Calibri" w:cs="Arial"/>
          <w:lang w:eastAsia="en-US"/>
        </w:rPr>
        <w:t xml:space="preserve">ž ali predpisi države naročnika. </w:t>
      </w:r>
      <w:r w:rsidRPr="005526AA">
        <w:rPr>
          <w:rFonts w:eastAsia="Calibri" w:cs="Arial"/>
          <w:lang w:eastAsia="en-US"/>
        </w:rPr>
        <w:t xml:space="preserve">Šteje se, da gospodarski subjekt ne izpolnjuje obveznosti iz prejšnjega stavka tudi, če </w:t>
      </w:r>
      <w:r w:rsidR="00D95E65">
        <w:rPr>
          <w:rFonts w:eastAsia="Calibri" w:cs="Arial"/>
          <w:lang w:eastAsia="en-US"/>
        </w:rPr>
        <w:t>nima predlože</w:t>
      </w:r>
      <w:r w:rsidR="008110F4">
        <w:rPr>
          <w:rFonts w:eastAsia="Calibri" w:cs="Arial"/>
          <w:lang w:eastAsia="en-US"/>
        </w:rPr>
        <w:t xml:space="preserv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28387C93" w14:textId="77777777" w:rsidR="008110F4" w:rsidRDefault="008110F4" w:rsidP="008110F4">
      <w:pPr>
        <w:pStyle w:val="Telobesedila"/>
        <w:spacing w:after="0"/>
        <w:ind w:left="360"/>
        <w:jc w:val="both"/>
        <w:rPr>
          <w:rFonts w:eastAsia="Calibri" w:cs="Arial"/>
          <w:lang w:eastAsia="en-US"/>
        </w:rPr>
      </w:pPr>
    </w:p>
    <w:p w14:paraId="00D1AD19" w14:textId="2BA36AF7" w:rsidR="00D30502" w:rsidRPr="008110F4" w:rsidRDefault="008110F4" w:rsidP="008110F4">
      <w:pPr>
        <w:pStyle w:val="Telobesedila"/>
        <w:spacing w:after="0"/>
        <w:ind w:left="360"/>
        <w:jc w:val="both"/>
        <w:rPr>
          <w:rFonts w:eastAsia="Calibri" w:cs="Arial"/>
          <w:lang w:eastAsia="en-US"/>
        </w:rPr>
      </w:pPr>
      <w:r w:rsidRPr="008110F4">
        <w:rPr>
          <w:rFonts w:eastAsia="Calibri" w:cs="Arial"/>
          <w:lang w:eastAsia="en-US"/>
        </w:rPr>
        <w:lastRenderedPageBreak/>
        <w:t>Izjemoma iz sodelovanja v postopku javnega naročanja ni treba izključiti gospodarskega subjekta, če oddajo javnega naročila temu</w:t>
      </w:r>
      <w:r>
        <w:rPr>
          <w:rFonts w:eastAsia="Calibri" w:cs="Arial"/>
          <w:lang w:eastAsia="en-US"/>
        </w:rPr>
        <w:t xml:space="preserve"> ponudn</w:t>
      </w:r>
      <w:r w:rsidRPr="008110F4">
        <w:rPr>
          <w:rFonts w:eastAsia="Calibri" w:cs="Arial"/>
          <w:lang w:eastAsia="en-US"/>
        </w:rPr>
        <w:t xml:space="preserve">iku upravičujejo tako pomembni razlogi, povezani z javnim interesom, kot so javno zdravje, življenje ljudi in varstvo okolja. </w:t>
      </w:r>
    </w:p>
    <w:p w14:paraId="67782691" w14:textId="77777777" w:rsidR="00875E43" w:rsidRPr="005526AA" w:rsidRDefault="00875E43" w:rsidP="00A72B5B">
      <w:pPr>
        <w:pStyle w:val="Telobesedila"/>
        <w:spacing w:after="0"/>
        <w:ind w:left="360"/>
        <w:jc w:val="both"/>
        <w:rPr>
          <w:rFonts w:eastAsia="Calibri" w:cs="Arial"/>
          <w:lang w:eastAsia="en-US"/>
        </w:rPr>
      </w:pPr>
    </w:p>
    <w:p w14:paraId="1C26E55D" w14:textId="1B39E2E0" w:rsidR="000A2152" w:rsidRPr="003E376C" w:rsidRDefault="00C3655E" w:rsidP="000A2152">
      <w:pPr>
        <w:tabs>
          <w:tab w:val="num" w:pos="0"/>
        </w:tabs>
        <w:ind w:left="360"/>
        <w:jc w:val="both"/>
        <w:rPr>
          <w:rFonts w:cs="Arial"/>
          <w:b/>
          <w:i/>
          <w:iCs/>
        </w:rPr>
      </w:pPr>
      <w:r>
        <w:rPr>
          <w:rFonts w:cs="Arial"/>
        </w:rPr>
        <w:t xml:space="preserve">DOKAZILO: </w:t>
      </w:r>
      <w:r w:rsidR="00D30502" w:rsidRPr="00160AF7">
        <w:rPr>
          <w:rFonts w:cs="Arial"/>
          <w:b/>
          <w:i/>
        </w:rPr>
        <w:t>Izpolnjen obrazec ESPD (v »Del III: Razlogi za izključitev, Oddelek B</w:t>
      </w:r>
      <w:r w:rsidR="00D30502">
        <w:rPr>
          <w:rFonts w:cs="Arial"/>
          <w:b/>
          <w:i/>
        </w:rPr>
        <w:t>.</w:t>
      </w:r>
      <w:r w:rsidR="00D30502" w:rsidRPr="00160AF7">
        <w:rPr>
          <w:rFonts w:cs="Arial"/>
          <w:b/>
          <w:i/>
        </w:rPr>
        <w:t xml:space="preserve"> Razlogi, povezani s plačilom davkov ali prispevkov za socialno varnost«) za vse gospodarske subjekte v ponudbi.</w:t>
      </w:r>
      <w:r w:rsidR="000A2152" w:rsidRPr="000A2152">
        <w:rPr>
          <w:rFonts w:cs="Arial"/>
          <w:i/>
          <w:iCs/>
        </w:rPr>
        <w:t xml:space="preserve"> </w:t>
      </w:r>
      <w:r w:rsidR="000A2152" w:rsidRPr="00003B84">
        <w:rPr>
          <w:rFonts w:cs="Arial"/>
          <w:i/>
          <w:iCs/>
        </w:rPr>
        <w:t xml:space="preserve">Naročnik bo </w:t>
      </w:r>
      <w:r w:rsidR="000A2152">
        <w:rPr>
          <w:rFonts w:cs="Arial"/>
          <w:i/>
          <w:iCs/>
        </w:rPr>
        <w:t xml:space="preserve">obstoj zgornjih razlogov za izključitev  preveril </w:t>
      </w:r>
      <w:r w:rsidR="000A2152" w:rsidRPr="00003B84">
        <w:rPr>
          <w:rFonts w:cs="Arial"/>
          <w:i/>
          <w:iCs/>
        </w:rPr>
        <w:t>v ustrezn</w:t>
      </w:r>
      <w:r w:rsidR="000A2152">
        <w:rPr>
          <w:rFonts w:cs="Arial"/>
          <w:i/>
          <w:iCs/>
        </w:rPr>
        <w:t>ih</w:t>
      </w:r>
      <w:r w:rsidR="000A2152" w:rsidRPr="00003B84">
        <w:rPr>
          <w:rFonts w:cs="Arial"/>
          <w:i/>
          <w:iCs/>
        </w:rPr>
        <w:t xml:space="preserve"> registr</w:t>
      </w:r>
      <w:r w:rsidR="000A2152">
        <w:rPr>
          <w:rFonts w:cs="Arial"/>
          <w:i/>
          <w:iCs/>
        </w:rPr>
        <w:t>ih, skladno s pooblastili, ki izhajajo iz ZJN-3 (velja zlasti za subjekte s sedežem v RS)</w:t>
      </w:r>
      <w:r w:rsidR="000A2152" w:rsidRPr="00003B84">
        <w:rPr>
          <w:rFonts w:cs="Arial"/>
          <w:i/>
          <w:iCs/>
        </w:rPr>
        <w:t>.</w:t>
      </w:r>
    </w:p>
    <w:p w14:paraId="09A4D510" w14:textId="547395F8" w:rsidR="00933473" w:rsidRDefault="00933473" w:rsidP="00A72B5B">
      <w:pPr>
        <w:tabs>
          <w:tab w:val="num" w:pos="0"/>
          <w:tab w:val="left" w:pos="887"/>
        </w:tabs>
        <w:jc w:val="both"/>
        <w:rPr>
          <w:rFonts w:cs="Arial"/>
        </w:rPr>
      </w:pPr>
    </w:p>
    <w:p w14:paraId="138E812F"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5CFEAEA8" w14:textId="2FAC1C8B" w:rsidR="00D30502"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w:t>
      </w:r>
      <w:r w:rsidR="008E0345">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njegove poslovne dejavnosti začasno ustavljene, ali če se je v skladu s predpisi druge države nad njim začel postopek ali pa je nastal položaj z enakimi pravnimi posledicami;</w:t>
      </w:r>
    </w:p>
    <w:p w14:paraId="7CC837A3" w14:textId="6698C2EF" w:rsidR="00B834AA" w:rsidRPr="004822BB" w:rsidRDefault="00B834AA" w:rsidP="64AEF2F6">
      <w:pPr>
        <w:pStyle w:val="Telobesedila"/>
        <w:numPr>
          <w:ilvl w:val="0"/>
          <w:numId w:val="1"/>
        </w:numPr>
        <w:spacing w:after="0"/>
        <w:ind w:left="360"/>
        <w:jc w:val="both"/>
        <w:rPr>
          <w:rFonts w:eastAsia="Calibri" w:cs="Arial"/>
          <w:lang w:eastAsia="en-US"/>
        </w:rPr>
      </w:pPr>
      <w:r w:rsidRPr="004822BB">
        <w:rPr>
          <w:rFonts w:eastAsia="Calibri" w:cs="Arial"/>
          <w:lang w:eastAsia="en-US"/>
        </w:rPr>
        <w:t>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54BAB12" w14:textId="77777777" w:rsidR="00B834AA" w:rsidRPr="005526AA" w:rsidRDefault="00B834AA" w:rsidP="00A72B5B">
      <w:pPr>
        <w:pStyle w:val="Telobesedila"/>
        <w:spacing w:after="0"/>
        <w:ind w:left="360"/>
        <w:jc w:val="both"/>
        <w:rPr>
          <w:rFonts w:eastAsia="Calibri" w:cs="Arial"/>
          <w:lang w:eastAsia="en-US"/>
        </w:rPr>
      </w:pPr>
    </w:p>
    <w:p w14:paraId="500120F2" w14:textId="5659BC8E" w:rsidR="000A2152" w:rsidRPr="003E376C" w:rsidRDefault="00C3655E" w:rsidP="000A2152">
      <w:pPr>
        <w:tabs>
          <w:tab w:val="num" w:pos="0"/>
        </w:tabs>
        <w:ind w:left="360"/>
        <w:jc w:val="both"/>
        <w:rPr>
          <w:rFonts w:cs="Arial"/>
          <w:b/>
          <w:i/>
          <w:iCs/>
        </w:rPr>
      </w:pPr>
      <w:r>
        <w:rPr>
          <w:rFonts w:cs="Arial"/>
        </w:rPr>
        <w:t xml:space="preserve">DOKAZILO: </w:t>
      </w:r>
      <w:r w:rsidR="00D30502" w:rsidRPr="00160AF7">
        <w:rPr>
          <w:rFonts w:cs="Arial"/>
          <w:b/>
          <w:i/>
        </w:rPr>
        <w:t>Izpolnjen obrazec ESPD (v »Del III: Razlogi za izključitev, Oddelek C</w:t>
      </w:r>
      <w:r w:rsidR="00D30502">
        <w:rPr>
          <w:rFonts w:cs="Arial"/>
          <w:b/>
          <w:i/>
        </w:rPr>
        <w:t>.</w:t>
      </w:r>
      <w:r w:rsidR="00D30502" w:rsidRPr="00160AF7">
        <w:rPr>
          <w:rFonts w:cs="Arial"/>
          <w:b/>
          <w:i/>
          <w:color w:val="333333"/>
        </w:rPr>
        <w:t xml:space="preserve"> </w:t>
      </w:r>
      <w:r w:rsidR="00D30502" w:rsidRPr="004E6E19">
        <w:rPr>
          <w:rFonts w:cs="Arial"/>
          <w:b/>
          <w:i/>
        </w:rPr>
        <w:t>Razlogi, povezani z insolventnostjo, nasprotjem interesov ali kršitvijo poklicnih pravil«)</w:t>
      </w:r>
      <w:r w:rsidR="00D30502" w:rsidRPr="00160AF7">
        <w:rPr>
          <w:rFonts w:cs="Arial"/>
          <w:b/>
          <w:i/>
          <w:color w:val="333333"/>
        </w:rPr>
        <w:t xml:space="preserve"> </w:t>
      </w:r>
      <w:r w:rsidR="00D30502" w:rsidRPr="00160AF7">
        <w:rPr>
          <w:rFonts w:cs="Arial"/>
          <w:b/>
          <w:i/>
        </w:rPr>
        <w:t>za vse gospodarske subjekte v ponudbi.</w:t>
      </w:r>
      <w:r w:rsidR="000A2152" w:rsidRPr="000A2152">
        <w:rPr>
          <w:rFonts w:cs="Arial"/>
          <w:i/>
          <w:iCs/>
        </w:rPr>
        <w:t xml:space="preserve"> </w:t>
      </w:r>
      <w:r w:rsidR="000A2152" w:rsidRPr="00003B84">
        <w:rPr>
          <w:rFonts w:cs="Arial"/>
          <w:i/>
          <w:iCs/>
        </w:rPr>
        <w:t xml:space="preserve">Naročnik bo </w:t>
      </w:r>
      <w:r w:rsidR="000A2152">
        <w:rPr>
          <w:rFonts w:cs="Arial"/>
          <w:i/>
          <w:iCs/>
        </w:rPr>
        <w:t xml:space="preserve">obstoj zgornjih razlogov za izključitev  preveril </w:t>
      </w:r>
      <w:r w:rsidR="000A2152" w:rsidRPr="00003B84">
        <w:rPr>
          <w:rFonts w:cs="Arial"/>
          <w:i/>
          <w:iCs/>
        </w:rPr>
        <w:t>v ustrezn</w:t>
      </w:r>
      <w:r w:rsidR="000A2152">
        <w:rPr>
          <w:rFonts w:cs="Arial"/>
          <w:i/>
          <w:iCs/>
        </w:rPr>
        <w:t>ih</w:t>
      </w:r>
      <w:r w:rsidR="000A2152" w:rsidRPr="00003B84">
        <w:rPr>
          <w:rFonts w:cs="Arial"/>
          <w:i/>
          <w:iCs/>
        </w:rPr>
        <w:t xml:space="preserve"> registr</w:t>
      </w:r>
      <w:r w:rsidR="000A2152">
        <w:rPr>
          <w:rFonts w:cs="Arial"/>
          <w:i/>
          <w:iCs/>
        </w:rPr>
        <w:t>ih, skladno s pooblastili, ki izhajajo iz ZJN-3 (velja zlasti za subjekte s sedežem v RS)</w:t>
      </w:r>
      <w:r w:rsidR="000A2152" w:rsidRPr="00003B84">
        <w:rPr>
          <w:rFonts w:cs="Arial"/>
          <w:i/>
          <w:iCs/>
        </w:rPr>
        <w:t>.</w:t>
      </w:r>
    </w:p>
    <w:p w14:paraId="67434A2B" w14:textId="37A468E1" w:rsidR="00933473" w:rsidRPr="005A340A" w:rsidRDefault="00933473" w:rsidP="00A72B5B">
      <w:pPr>
        <w:pStyle w:val="Telobesedila2"/>
        <w:tabs>
          <w:tab w:val="num" w:pos="0"/>
        </w:tabs>
        <w:spacing w:after="0" w:line="240" w:lineRule="auto"/>
        <w:jc w:val="both"/>
        <w:rPr>
          <w:rFonts w:cs="Arial"/>
        </w:rPr>
      </w:pPr>
    </w:p>
    <w:p w14:paraId="1B813B2D" w14:textId="77777777" w:rsidR="00D30502" w:rsidRPr="001E17C1" w:rsidRDefault="00D30502" w:rsidP="00A72B5B">
      <w:pPr>
        <w:pStyle w:val="Telobesedila"/>
        <w:numPr>
          <w:ilvl w:val="0"/>
          <w:numId w:val="3"/>
        </w:numPr>
        <w:spacing w:after="0"/>
        <w:ind w:left="360"/>
        <w:jc w:val="both"/>
        <w:rPr>
          <w:rFonts w:cs="Arial"/>
          <w:b/>
        </w:rPr>
      </w:pPr>
      <w:r w:rsidRPr="001E17C1">
        <w:rPr>
          <w:rFonts w:cs="Arial"/>
          <w:b/>
        </w:rPr>
        <w:t>Nacionalni razlogi za izključitev</w:t>
      </w:r>
    </w:p>
    <w:p w14:paraId="0286848E" w14:textId="36EC4CB7" w:rsidR="00D20ADE" w:rsidRDefault="008E0345" w:rsidP="64AEF2F6">
      <w:pPr>
        <w:pStyle w:val="Telobesedila"/>
        <w:numPr>
          <w:ilvl w:val="0"/>
          <w:numId w:val="1"/>
        </w:numPr>
        <w:spacing w:after="0"/>
        <w:ind w:left="360"/>
        <w:jc w:val="both"/>
        <w:rPr>
          <w:rFonts w:eastAsia="Calibri" w:cs="Arial"/>
          <w:lang w:eastAsia="en-US"/>
        </w:rPr>
      </w:pPr>
      <w:r w:rsidRPr="64AEF2F6">
        <w:rPr>
          <w:rFonts w:eastAsia="Calibri" w:cs="Arial"/>
          <w:lang w:eastAsia="en-US"/>
        </w:rPr>
        <w:t xml:space="preserve">gospodarski subjekt </w:t>
      </w:r>
      <w:r w:rsidR="00D30502" w:rsidRPr="64AEF2F6">
        <w:rPr>
          <w:rFonts w:eastAsia="Calibri" w:cs="Arial"/>
          <w:lang w:eastAsia="en-US"/>
        </w:rPr>
        <w:t xml:space="preserve">je na dan, ko poteče rok za oddajo ponudb ali prijav, izločen iz postopkov oddaje javnih naročil zaradi uvrstitve v evidenco gospodarskih subjektov z </w:t>
      </w:r>
      <w:r w:rsidR="14C0EEE6" w:rsidRPr="64AEF2F6">
        <w:rPr>
          <w:rFonts w:eastAsia="Calibri" w:cs="Arial"/>
          <w:lang w:eastAsia="en-US"/>
        </w:rPr>
        <w:t xml:space="preserve"> izrečenimi stranskimi sankcijami izločitve iz postopka javnega naročanja</w:t>
      </w:r>
      <w:r w:rsidR="00D30502" w:rsidRPr="64AEF2F6">
        <w:rPr>
          <w:rFonts w:eastAsia="Calibri" w:cs="Arial"/>
          <w:lang w:eastAsia="en-US"/>
        </w:rPr>
        <w:t>;</w:t>
      </w:r>
    </w:p>
    <w:p w14:paraId="2CC6E18D" w14:textId="77777777" w:rsidR="0086618C" w:rsidRDefault="008E0345" w:rsidP="0086618C">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gospodarskemu subjektu </w:t>
      </w:r>
      <w:r w:rsidR="00753E27" w:rsidRPr="00D20ADE">
        <w:rPr>
          <w:rFonts w:cs="Arial"/>
          <w:shd w:val="clear" w:color="auto" w:fill="FFFFFF"/>
        </w:rPr>
        <w:t>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88B0EC" w14:textId="77777777" w:rsidR="00EA1719" w:rsidRDefault="00EA1719" w:rsidP="00EA1719">
      <w:pPr>
        <w:pStyle w:val="Telobesedila"/>
        <w:spacing w:after="0"/>
        <w:jc w:val="both"/>
        <w:rPr>
          <w:rFonts w:cs="Arial"/>
        </w:rPr>
      </w:pPr>
    </w:p>
    <w:p w14:paraId="3D6AC995" w14:textId="73E9AC6D" w:rsidR="00D30502" w:rsidRPr="00EA1719" w:rsidRDefault="00C3655E" w:rsidP="00C3655E">
      <w:pPr>
        <w:pStyle w:val="Telobesedila"/>
        <w:spacing w:after="0"/>
        <w:ind w:left="360"/>
        <w:jc w:val="both"/>
        <w:rPr>
          <w:rFonts w:eastAsia="Calibri" w:cs="Arial"/>
          <w:lang w:eastAsia="en-US"/>
        </w:rPr>
      </w:pPr>
      <w:r>
        <w:rPr>
          <w:rFonts w:cs="Arial"/>
        </w:rPr>
        <w:t xml:space="preserve">DOKAZILO: </w:t>
      </w:r>
      <w:r w:rsidR="00D30502" w:rsidRPr="00160AF7">
        <w:rPr>
          <w:rFonts w:cs="Arial"/>
          <w:b/>
          <w:i/>
        </w:rPr>
        <w:t>Izpolnjen obrazec ESPD (v »Del III: Razlogi za izključitev, Oddelek D</w:t>
      </w:r>
      <w:r w:rsidR="00D30502">
        <w:rPr>
          <w:rFonts w:cs="Arial"/>
          <w:b/>
          <w:i/>
        </w:rPr>
        <w:t>.</w:t>
      </w:r>
      <w:r w:rsidR="00D30502" w:rsidRPr="00160AF7">
        <w:rPr>
          <w:rFonts w:cs="Arial"/>
          <w:b/>
          <w:i/>
        </w:rPr>
        <w:t xml:space="preserve"> Nacionalni razlogi za izključitev«) za vse gospodarske subjekte v ponudbi.</w:t>
      </w:r>
    </w:p>
    <w:p w14:paraId="512BC6A5" w14:textId="51AE9D26" w:rsidR="00933473" w:rsidRDefault="00933473" w:rsidP="00A72B5B">
      <w:pPr>
        <w:tabs>
          <w:tab w:val="num" w:pos="0"/>
          <w:tab w:val="left" w:pos="887"/>
        </w:tabs>
        <w:jc w:val="both"/>
        <w:rPr>
          <w:rFonts w:cs="Arial"/>
        </w:rPr>
      </w:pPr>
    </w:p>
    <w:p w14:paraId="0D76503B" w14:textId="77777777" w:rsidR="00401F8B" w:rsidRDefault="00401F8B" w:rsidP="00401F8B">
      <w:pPr>
        <w:pStyle w:val="Telobesedila"/>
        <w:spacing w:after="0"/>
        <w:jc w:val="both"/>
        <w:rPr>
          <w:rFonts w:eastAsia="Calibri" w:cs="Arial"/>
          <w:lang w:eastAsia="en-US"/>
        </w:rPr>
      </w:pPr>
      <w:r w:rsidRPr="00FD4BFE">
        <w:rPr>
          <w:rFonts w:eastAsia="Calibri" w:cs="Arial"/>
          <w:lang w:eastAsia="en-US"/>
        </w:rPr>
        <w:t>Gospodarski subjekt, ki je v enem od položajev</w:t>
      </w:r>
      <w:r>
        <w:rPr>
          <w:rFonts w:eastAsia="Calibri" w:cs="Arial"/>
          <w:lang w:eastAsia="en-US"/>
        </w:rPr>
        <w:t xml:space="preserve">, iz točke </w:t>
      </w:r>
      <w:r w:rsidRPr="00D07EC7">
        <w:rPr>
          <w:rFonts w:eastAsia="Calibri" w:cs="Arial"/>
          <w:lang w:eastAsia="en-US"/>
        </w:rPr>
        <w:t>1.A., točke 1.C. in druge alineje točke 1.D. tega obrazca</w:t>
      </w:r>
      <w:r w:rsidRPr="00FD4BFE">
        <w:rPr>
          <w:rFonts w:eastAsia="Calibri" w:cs="Arial"/>
          <w:lang w:eastAsia="en-US"/>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w:t>
      </w:r>
      <w:r>
        <w:rPr>
          <w:rFonts w:eastAsia="Calibri" w:cs="Arial"/>
          <w:lang w:eastAsia="en-US"/>
        </w:rPr>
        <w:t xml:space="preserve">naročnik gospodarskega subjekta </w:t>
      </w:r>
      <w:r w:rsidRPr="00FD4BFE">
        <w:rPr>
          <w:rFonts w:eastAsia="Calibri" w:cs="Arial"/>
          <w:lang w:eastAsia="en-US"/>
        </w:rPr>
        <w:t xml:space="preserve">ne izključi iz </w:t>
      </w:r>
      <w:r w:rsidRPr="00FD4BFE">
        <w:rPr>
          <w:rFonts w:eastAsia="Calibri" w:cs="Arial"/>
          <w:lang w:eastAsia="en-US"/>
        </w:rPr>
        <w:lastRenderedPageBreak/>
        <w:t>postopka javnega naročanja. Če naročnik oceni, da ukrepi ne zadoščajo, gospodarskemu subjektu pošlje utemeljitev takšne odločitve.</w:t>
      </w:r>
    </w:p>
    <w:p w14:paraId="32CFA4AE" w14:textId="2C080031" w:rsidR="000754BB" w:rsidRDefault="000754BB" w:rsidP="00A72B5B">
      <w:pPr>
        <w:tabs>
          <w:tab w:val="num" w:pos="0"/>
          <w:tab w:val="left" w:pos="887"/>
        </w:tabs>
        <w:jc w:val="both"/>
        <w:rPr>
          <w:rFonts w:cs="Arial"/>
        </w:rPr>
      </w:pPr>
    </w:p>
    <w:p w14:paraId="49FC17DD" w14:textId="77777777" w:rsidR="003F6A7E" w:rsidRPr="004D32E0" w:rsidRDefault="003F6A7E" w:rsidP="00A72B5B">
      <w:pPr>
        <w:tabs>
          <w:tab w:val="num" w:pos="0"/>
          <w:tab w:val="left" w:pos="887"/>
        </w:tabs>
        <w:jc w:val="both"/>
        <w:rPr>
          <w:rFonts w:cs="Arial"/>
        </w:rPr>
      </w:pPr>
    </w:p>
    <w:p w14:paraId="177089E0" w14:textId="78EFE0E6" w:rsidR="00933473" w:rsidRPr="000754BB" w:rsidRDefault="00933473" w:rsidP="000754BB">
      <w:pPr>
        <w:widowControl w:val="0"/>
        <w:numPr>
          <w:ilvl w:val="0"/>
          <w:numId w:val="2"/>
        </w:numPr>
        <w:ind w:left="360"/>
        <w:jc w:val="both"/>
        <w:rPr>
          <w:rFonts w:cs="Arial"/>
          <w:i/>
          <w:iCs/>
          <w:color w:val="BFBFBF" w:themeColor="background1" w:themeShade="BF"/>
          <w:sz w:val="18"/>
          <w:szCs w:val="18"/>
        </w:rPr>
      </w:pPr>
      <w:r w:rsidRPr="6BAB4BE4">
        <w:rPr>
          <w:rFonts w:cs="Arial"/>
          <w:b/>
          <w:bCs/>
        </w:rPr>
        <w:t>P</w:t>
      </w:r>
      <w:r w:rsidR="001E102E" w:rsidRPr="6BAB4BE4">
        <w:rPr>
          <w:rFonts w:cs="Arial"/>
          <w:b/>
          <w:bCs/>
        </w:rPr>
        <w:t>OGOJI ZA SODELOVANJE</w:t>
      </w:r>
      <w:r w:rsidRPr="6BAB4BE4">
        <w:rPr>
          <w:rFonts w:cs="Arial"/>
          <w:b/>
          <w:bCs/>
        </w:rPr>
        <w:t>:</w:t>
      </w:r>
      <w:r w:rsidR="00BD37EA" w:rsidRPr="6BAB4BE4">
        <w:rPr>
          <w:rFonts w:cs="Arial"/>
          <w:i/>
          <w:iCs/>
          <w:color w:val="FF0000"/>
        </w:rPr>
        <w:t xml:space="preserve"> </w:t>
      </w:r>
    </w:p>
    <w:p w14:paraId="5366195C" w14:textId="77777777" w:rsidR="00933473" w:rsidRPr="00160AF7" w:rsidRDefault="00933473" w:rsidP="00A72B5B">
      <w:pPr>
        <w:pStyle w:val="Telobesedila"/>
        <w:tabs>
          <w:tab w:val="num" w:pos="0"/>
        </w:tabs>
        <w:spacing w:after="0"/>
        <w:jc w:val="both"/>
        <w:rPr>
          <w:rFonts w:cs="Arial"/>
          <w:b/>
        </w:rPr>
      </w:pPr>
    </w:p>
    <w:p w14:paraId="0EE7C71A" w14:textId="77777777" w:rsidR="000274F8" w:rsidRPr="00160AF7" w:rsidRDefault="000274F8" w:rsidP="00A72B5B">
      <w:pPr>
        <w:pStyle w:val="Telobesedila"/>
        <w:numPr>
          <w:ilvl w:val="0"/>
          <w:numId w:val="4"/>
        </w:numPr>
        <w:spacing w:after="0"/>
        <w:ind w:left="360"/>
        <w:jc w:val="both"/>
        <w:rPr>
          <w:rFonts w:cs="Arial"/>
          <w:b/>
        </w:rPr>
      </w:pPr>
      <w:r>
        <w:rPr>
          <w:rFonts w:cs="Arial"/>
          <w:b/>
        </w:rPr>
        <w:t>Ustreznost</w:t>
      </w:r>
    </w:p>
    <w:p w14:paraId="5C00CEC1" w14:textId="3ACED78C" w:rsidR="008E0345" w:rsidRDefault="000521E1" w:rsidP="00C3655E">
      <w:pPr>
        <w:widowControl w:val="0"/>
        <w:ind w:left="360"/>
        <w:jc w:val="both"/>
        <w:rPr>
          <w:rFonts w:cs="Arial"/>
          <w:color w:val="000000"/>
        </w:rPr>
      </w:pPr>
      <w:r>
        <w:rPr>
          <w:rFonts w:cs="Arial"/>
          <w:color w:val="000000"/>
        </w:rPr>
        <w:t>Ponudnik mora imeti v</w:t>
      </w:r>
      <w:r w:rsidR="008E0345" w:rsidRPr="00160AF7">
        <w:rPr>
          <w:rFonts w:cs="Arial"/>
          <w:color w:val="000000"/>
        </w:rPr>
        <w:t>eljavno registracijo za opravljanje dejavnosti</w:t>
      </w:r>
      <w:r w:rsidR="008E0345">
        <w:rPr>
          <w:rFonts w:cs="Arial"/>
          <w:color w:val="000000"/>
        </w:rPr>
        <w:t xml:space="preserve"> v skladu s predpisi</w:t>
      </w:r>
      <w:r w:rsidR="008E0345" w:rsidRPr="00160AF7">
        <w:rPr>
          <w:rFonts w:cs="Arial"/>
          <w:color w:val="000000"/>
        </w:rPr>
        <w:t xml:space="preserve">, ki </w:t>
      </w:r>
      <w:r w:rsidR="008E0345">
        <w:rPr>
          <w:rFonts w:cs="Arial"/>
          <w:color w:val="000000"/>
        </w:rPr>
        <w:t>jih prevzema v predmetnem javnem</w:t>
      </w:r>
      <w:r w:rsidR="008E0345" w:rsidRPr="00160AF7">
        <w:rPr>
          <w:rFonts w:cs="Arial"/>
          <w:color w:val="000000"/>
        </w:rPr>
        <w:t xml:space="preserve"> naročil</w:t>
      </w:r>
      <w:r w:rsidR="008E0345">
        <w:rPr>
          <w:rFonts w:cs="Arial"/>
          <w:color w:val="000000"/>
        </w:rPr>
        <w:t>u</w:t>
      </w:r>
      <w:r w:rsidR="008E0345" w:rsidRPr="00160AF7">
        <w:rPr>
          <w:rFonts w:cs="Arial"/>
          <w:color w:val="000000"/>
        </w:rPr>
        <w:t xml:space="preserve"> in morebitna potrebna dovoljenja za opravljanje dejavnosti</w:t>
      </w:r>
      <w:r w:rsidR="008E0345">
        <w:rPr>
          <w:rFonts w:cs="Arial"/>
          <w:color w:val="000000"/>
        </w:rPr>
        <w:t>.</w:t>
      </w:r>
    </w:p>
    <w:p w14:paraId="2608BA13" w14:textId="77777777" w:rsidR="008E0345" w:rsidRDefault="008E0345" w:rsidP="008E0345">
      <w:pPr>
        <w:widowControl w:val="0"/>
        <w:jc w:val="both"/>
        <w:rPr>
          <w:rFonts w:cs="Arial"/>
          <w:color w:val="000000"/>
        </w:rPr>
      </w:pPr>
    </w:p>
    <w:p w14:paraId="37D73D53" w14:textId="2B9FDF0D" w:rsidR="008E0345" w:rsidRDefault="008E0345" w:rsidP="00C3655E">
      <w:pPr>
        <w:widowControl w:val="0"/>
        <w:ind w:left="360"/>
        <w:jc w:val="both"/>
        <w:rPr>
          <w:rFonts w:cs="Arial"/>
          <w:color w:val="000000"/>
        </w:rPr>
      </w:pPr>
      <w:r w:rsidRPr="6BAB4BE4">
        <w:rPr>
          <w:rFonts w:cs="Arial"/>
          <w:color w:val="000000" w:themeColor="text1"/>
        </w:rPr>
        <w:t>Pogoj mora izpoln</w:t>
      </w:r>
      <w:r w:rsidR="000F1CB5" w:rsidRPr="6BAB4BE4">
        <w:rPr>
          <w:rFonts w:cs="Arial"/>
          <w:color w:val="000000" w:themeColor="text1"/>
        </w:rPr>
        <w:t>jevati</w:t>
      </w:r>
      <w:r w:rsidRPr="6BAB4BE4">
        <w:rPr>
          <w:rFonts w:cs="Arial"/>
          <w:color w:val="000000" w:themeColor="text1"/>
        </w:rPr>
        <w:t xml:space="preserve"> ponudnik, v primeru da ponudnik nastopa s sodelujočim podjetjem (</w:t>
      </w:r>
      <w:proofErr w:type="spellStart"/>
      <w:r w:rsidRPr="6BAB4BE4">
        <w:rPr>
          <w:rFonts w:cs="Arial"/>
          <w:color w:val="000000" w:themeColor="text1"/>
        </w:rPr>
        <w:t>soponudnik</w:t>
      </w:r>
      <w:proofErr w:type="spellEnd"/>
      <w:r w:rsidRPr="6BAB4BE4">
        <w:rPr>
          <w:rFonts w:cs="Arial"/>
          <w:color w:val="000000" w:themeColor="text1"/>
        </w:rPr>
        <w:t xml:space="preserve"> ali podizvajalec) pa morata pogoj prav tako izpoln</w:t>
      </w:r>
      <w:r w:rsidR="000521E1" w:rsidRPr="6BAB4BE4">
        <w:rPr>
          <w:rFonts w:cs="Arial"/>
          <w:color w:val="000000" w:themeColor="text1"/>
        </w:rPr>
        <w:t>jevati</w:t>
      </w:r>
      <w:r w:rsidRPr="6BAB4BE4">
        <w:rPr>
          <w:rFonts w:cs="Arial"/>
          <w:color w:val="000000" w:themeColor="text1"/>
        </w:rPr>
        <w:t xml:space="preserve"> sodelujoče podjetje (</w:t>
      </w:r>
      <w:proofErr w:type="spellStart"/>
      <w:r w:rsidRPr="6BAB4BE4">
        <w:rPr>
          <w:rFonts w:cs="Arial"/>
          <w:color w:val="000000" w:themeColor="text1"/>
        </w:rPr>
        <w:t>soponudnik</w:t>
      </w:r>
      <w:proofErr w:type="spellEnd"/>
      <w:r w:rsidRPr="6BAB4BE4">
        <w:rPr>
          <w:rFonts w:cs="Arial"/>
          <w:color w:val="000000" w:themeColor="text1"/>
        </w:rPr>
        <w:t xml:space="preserve"> ali podizvajalec). </w:t>
      </w:r>
    </w:p>
    <w:p w14:paraId="5C313862" w14:textId="66709B78" w:rsidR="6BAB4BE4" w:rsidRDefault="6BAB4BE4" w:rsidP="6BAB4BE4">
      <w:pPr>
        <w:widowControl w:val="0"/>
        <w:jc w:val="both"/>
        <w:rPr>
          <w:color w:val="000000" w:themeColor="text1"/>
        </w:rPr>
      </w:pPr>
    </w:p>
    <w:p w14:paraId="60480778" w14:textId="79483C31" w:rsidR="6BAB4BE4" w:rsidRDefault="00C3655E" w:rsidP="000754BB">
      <w:pPr>
        <w:tabs>
          <w:tab w:val="left" w:pos="0"/>
          <w:tab w:val="left" w:pos="0"/>
        </w:tabs>
        <w:ind w:left="360" w:hanging="360"/>
        <w:jc w:val="both"/>
        <w:rPr>
          <w:rFonts w:eastAsia="Arial" w:cs="Arial"/>
          <w:b/>
        </w:rPr>
      </w:pPr>
      <w:r>
        <w:rPr>
          <w:rFonts w:eastAsia="Arial" w:cs="Arial"/>
        </w:rPr>
        <w:tab/>
      </w:r>
      <w:r w:rsidR="751F8F59" w:rsidRPr="6BAB4BE4">
        <w:rPr>
          <w:rFonts w:eastAsia="Arial" w:cs="Arial"/>
        </w:rPr>
        <w:t>DOKAZILO:</w:t>
      </w:r>
      <w:r>
        <w:t xml:space="preserve"> </w:t>
      </w:r>
      <w:r w:rsidR="751F8F59" w:rsidRPr="002130D3">
        <w:rPr>
          <w:rFonts w:eastAsia="Arial" w:cs="Arial"/>
          <w:b/>
        </w:rPr>
        <w:t xml:space="preserve">Izpolnjen obrazec ESPD (v »Del IV: Pogoji za sodelovanje, Oddelek </w:t>
      </w:r>
      <w:r w:rsidR="000E56A5">
        <w:rPr>
          <w:rFonts w:eastAsia="Arial" w:cs="Arial"/>
          <w:b/>
        </w:rPr>
        <w:t>A</w:t>
      </w:r>
      <w:r w:rsidR="751F8F59" w:rsidRPr="002130D3">
        <w:rPr>
          <w:rFonts w:eastAsia="Arial" w:cs="Arial"/>
          <w:b/>
        </w:rPr>
        <w:t xml:space="preserve">. </w:t>
      </w:r>
      <w:r w:rsidR="004558C1">
        <w:rPr>
          <w:rFonts w:eastAsia="Arial" w:cs="Arial"/>
          <w:b/>
        </w:rPr>
        <w:t>Skupna navedba za vse pogoje za sodelovanje</w:t>
      </w:r>
      <w:r w:rsidR="751F8F59" w:rsidRPr="002130D3">
        <w:rPr>
          <w:rFonts w:eastAsia="Arial" w:cs="Arial"/>
          <w:b/>
        </w:rPr>
        <w:t xml:space="preserve">«) </w:t>
      </w:r>
      <w:r w:rsidR="00C749AF">
        <w:rPr>
          <w:rFonts w:eastAsia="Arial" w:cs="Arial"/>
          <w:b/>
        </w:rPr>
        <w:t xml:space="preserve"> za vsak gospodarski subjekt v ponudbi za dela, ki jih prevzema po predmetnem javnem naročilu.</w:t>
      </w:r>
    </w:p>
    <w:p w14:paraId="72C9A4BC" w14:textId="77777777" w:rsidR="008E35D7" w:rsidRDefault="008E35D7" w:rsidP="008E35D7">
      <w:pPr>
        <w:widowControl w:val="0"/>
        <w:ind w:left="360"/>
        <w:jc w:val="both"/>
        <w:rPr>
          <w:rFonts w:cs="Arial"/>
          <w:color w:val="000000" w:themeColor="text1"/>
        </w:rPr>
      </w:pPr>
    </w:p>
    <w:p w14:paraId="4AF58152" w14:textId="77777777" w:rsidR="003F6A7E" w:rsidRPr="003F6A7E" w:rsidRDefault="003F6A7E" w:rsidP="003F6A7E">
      <w:pPr>
        <w:ind w:left="348"/>
        <w:jc w:val="both"/>
      </w:pPr>
      <w:r w:rsidRPr="003F6A7E">
        <w:t>Zaželeno je, da obrazec ESPD vsebuje vse potrebne podatke, da lahko naročnik v uradni evidenci preveri izpolnjevanje predmetnega pogoja. Prosimo vas, da v ESPD obrazcu v razdelku 2 Postopek, v točki Del II za informacije o gospodarskem subjektu navedete matično številko in pri predstavnikih gospodarskih subjektov navedete tudi EMŠO za hitrejše preverjanje  sprejemljivosti ponudb.  V kolikor takšna preveritev ne bo mogoča, bo naročnik od ponudnika zahteval predložitev kopije vpisa v enega od poklicnih ali poslovnih registrov. Ponudnik lahko kopijo vpisa predloži v razdelku »Druge priloge«.</w:t>
      </w:r>
    </w:p>
    <w:p w14:paraId="57586B7F" w14:textId="77777777" w:rsidR="008E0345" w:rsidRDefault="008E0345" w:rsidP="008E0345">
      <w:pPr>
        <w:widowControl w:val="0"/>
        <w:jc w:val="both"/>
        <w:rPr>
          <w:rFonts w:cs="Arial"/>
          <w:color w:val="000000"/>
        </w:rPr>
      </w:pPr>
    </w:p>
    <w:p w14:paraId="031AE867" w14:textId="5AA8D3F2" w:rsidR="000274F8" w:rsidRPr="00160AF7" w:rsidRDefault="000274F8" w:rsidP="6BAB4BE4">
      <w:pPr>
        <w:pStyle w:val="Telobesedila"/>
        <w:numPr>
          <w:ilvl w:val="0"/>
          <w:numId w:val="4"/>
        </w:numPr>
        <w:spacing w:after="0"/>
        <w:ind w:left="360"/>
        <w:jc w:val="both"/>
        <w:rPr>
          <w:rFonts w:cs="Arial"/>
          <w:b/>
          <w:bCs/>
        </w:rPr>
      </w:pPr>
      <w:r w:rsidRPr="6BAB4BE4">
        <w:rPr>
          <w:rFonts w:cs="Arial"/>
          <w:b/>
          <w:bCs/>
        </w:rPr>
        <w:t>Ekonomski in finančni po</w:t>
      </w:r>
      <w:r w:rsidR="000521E1" w:rsidRPr="6BAB4BE4">
        <w:rPr>
          <w:rFonts w:cs="Arial"/>
          <w:b/>
          <w:bCs/>
        </w:rPr>
        <w:t>goj</w:t>
      </w:r>
    </w:p>
    <w:p w14:paraId="4485A538" w14:textId="3B5D4E01" w:rsidR="00BD37EA" w:rsidRPr="00837B48" w:rsidRDefault="000521E1" w:rsidP="00BD37EA">
      <w:pPr>
        <w:pStyle w:val="Telobesedila"/>
        <w:numPr>
          <w:ilvl w:val="0"/>
          <w:numId w:val="6"/>
        </w:numPr>
        <w:spacing w:after="0"/>
        <w:jc w:val="both"/>
        <w:rPr>
          <w:rFonts w:cs="Arial"/>
          <w:i/>
          <w:sz w:val="18"/>
          <w:szCs w:val="18"/>
        </w:rPr>
      </w:pPr>
      <w:r w:rsidRPr="00837B48">
        <w:rPr>
          <w:rFonts w:cs="Arial"/>
        </w:rPr>
        <w:t>P</w:t>
      </w:r>
      <w:r w:rsidR="00BD37EA" w:rsidRPr="00837B48">
        <w:rPr>
          <w:rFonts w:cs="Arial"/>
        </w:rPr>
        <w:t xml:space="preserve">onudnik mora imeti ustrezno </w:t>
      </w:r>
      <w:r w:rsidR="00837B48" w:rsidRPr="00837B48">
        <w:rPr>
          <w:rFonts w:cs="Arial"/>
        </w:rPr>
        <w:t xml:space="preserve">(tekočo, veljavno) </w:t>
      </w:r>
      <w:r w:rsidR="00BD37EA" w:rsidRPr="00837B48">
        <w:rPr>
          <w:rFonts w:cs="Arial"/>
        </w:rPr>
        <w:t xml:space="preserve">boniteto, ki jo naročnik zahteva kot pogoj za priznanje ekonomsko finančne sposobnosti za izvedbo predmetnega naročila. Ustrezna boniteta sodelujočih podjetij se ugotavlja po sistemu BASEL II. </w:t>
      </w:r>
      <w:r w:rsidR="00C124AC">
        <w:t xml:space="preserve">Zahteva se najmanj bonitetna ocena: AJPES SB7, </w:t>
      </w:r>
      <w:proofErr w:type="spellStart"/>
      <w:r w:rsidR="00C124AC">
        <w:t>Moody's</w:t>
      </w:r>
      <w:proofErr w:type="spellEnd"/>
      <w:r w:rsidR="00C124AC">
        <w:t xml:space="preserve"> Ba, S&amp;P BB, </w:t>
      </w:r>
      <w:proofErr w:type="spellStart"/>
      <w:r w:rsidR="00C124AC">
        <w:t>Fitch</w:t>
      </w:r>
      <w:proofErr w:type="spellEnd"/>
      <w:r w:rsidR="00C124AC">
        <w:t xml:space="preserve"> BB, D&amp;B B</w:t>
      </w:r>
      <w:r w:rsidR="00BD37EA" w:rsidRPr="00837B48">
        <w:rPr>
          <w:rFonts w:cs="Arial"/>
        </w:rPr>
        <w:t xml:space="preserve">. Naročnik bo upošteval tudi bonitetne ocene drugih bonitetnih institucij, ki bodo narejene po sistemu BASEL II in bodo </w:t>
      </w:r>
      <w:r w:rsidR="0086618C" w:rsidRPr="00837B48">
        <w:rPr>
          <w:rFonts w:cs="Arial"/>
        </w:rPr>
        <w:t xml:space="preserve">vsaj </w:t>
      </w:r>
      <w:r w:rsidR="00BD37EA" w:rsidRPr="00837B48">
        <w:rPr>
          <w:rFonts w:cs="Arial"/>
        </w:rPr>
        <w:t>enakovredne zahtevanim ocenam</w:t>
      </w:r>
      <w:r w:rsidR="00021485" w:rsidRPr="00837B48">
        <w:rPr>
          <w:rFonts w:cs="Arial"/>
        </w:rPr>
        <w:t>.</w:t>
      </w:r>
    </w:p>
    <w:p w14:paraId="588F9F99" w14:textId="77777777" w:rsidR="00837B48" w:rsidRPr="00837B48" w:rsidRDefault="00837B48" w:rsidP="00837B48">
      <w:pPr>
        <w:pStyle w:val="Telobesedila"/>
        <w:spacing w:after="0"/>
        <w:ind w:left="360"/>
        <w:jc w:val="both"/>
        <w:rPr>
          <w:rFonts w:cs="Arial"/>
          <w:i/>
          <w:sz w:val="18"/>
          <w:szCs w:val="18"/>
        </w:rPr>
      </w:pPr>
    </w:p>
    <w:p w14:paraId="288D4B5D" w14:textId="7DFA493B" w:rsidR="00B834AA" w:rsidRPr="00837B48" w:rsidRDefault="00837B48" w:rsidP="00837B48">
      <w:pPr>
        <w:pStyle w:val="Telobesedila"/>
        <w:spacing w:after="0"/>
        <w:ind w:left="360"/>
        <w:jc w:val="both"/>
        <w:rPr>
          <w:rFonts w:cs="Arial"/>
          <w:b/>
          <w:i/>
        </w:rPr>
      </w:pPr>
      <w:r w:rsidRPr="00837B48">
        <w:rPr>
          <w:rFonts w:cs="Arial"/>
          <w:b/>
          <w:i/>
        </w:rPr>
        <w:t xml:space="preserve">Bonitetni pogoj mora izpolnjevati </w:t>
      </w:r>
      <w:r>
        <w:rPr>
          <w:rFonts w:cs="Arial"/>
          <w:b/>
          <w:i/>
        </w:rPr>
        <w:t xml:space="preserve">glavni </w:t>
      </w:r>
      <w:r w:rsidRPr="00837B48">
        <w:rPr>
          <w:rFonts w:cs="Arial"/>
          <w:b/>
          <w:i/>
        </w:rPr>
        <w:t xml:space="preserve">ponudnik in </w:t>
      </w:r>
      <w:r>
        <w:rPr>
          <w:rFonts w:cs="Arial"/>
          <w:b/>
          <w:i/>
        </w:rPr>
        <w:t xml:space="preserve">vsi </w:t>
      </w:r>
      <w:proofErr w:type="spellStart"/>
      <w:r w:rsidRPr="00837B48">
        <w:rPr>
          <w:rFonts w:cs="Arial"/>
          <w:b/>
          <w:i/>
        </w:rPr>
        <w:t>soponudnik</w:t>
      </w:r>
      <w:r>
        <w:rPr>
          <w:rFonts w:cs="Arial"/>
          <w:b/>
          <w:i/>
        </w:rPr>
        <w:t>i</w:t>
      </w:r>
      <w:proofErr w:type="spellEnd"/>
      <w:r w:rsidRPr="00837B48">
        <w:rPr>
          <w:rFonts w:cs="Arial"/>
          <w:b/>
          <w:i/>
        </w:rPr>
        <w:t>. Za podizvajalce izkazovanje bonitetnega pogoja ni potrebno</w:t>
      </w:r>
    </w:p>
    <w:p w14:paraId="23317AD1" w14:textId="77777777" w:rsidR="00837B48" w:rsidRPr="00837B48" w:rsidRDefault="00837B48" w:rsidP="00837B48">
      <w:pPr>
        <w:pStyle w:val="Telobesedila"/>
        <w:spacing w:after="0"/>
        <w:ind w:left="360"/>
        <w:jc w:val="both"/>
        <w:rPr>
          <w:rFonts w:cs="Arial"/>
          <w:b/>
          <w:i/>
        </w:rPr>
      </w:pPr>
    </w:p>
    <w:p w14:paraId="359094DA" w14:textId="50B4CD00" w:rsidR="008E0345" w:rsidRPr="00837B48" w:rsidRDefault="008E0345" w:rsidP="00837B48">
      <w:pPr>
        <w:pStyle w:val="Telobesedila"/>
        <w:spacing w:after="0"/>
        <w:ind w:left="360"/>
        <w:jc w:val="both"/>
        <w:rPr>
          <w:rFonts w:cs="Arial"/>
          <w:b/>
          <w:i/>
        </w:rPr>
      </w:pPr>
      <w:r w:rsidRPr="00837B48">
        <w:rPr>
          <w:rFonts w:cs="Arial"/>
        </w:rPr>
        <w:t xml:space="preserve">DOKAZILO: </w:t>
      </w:r>
      <w:r w:rsidR="00837B48" w:rsidRPr="00837B48">
        <w:rPr>
          <w:rFonts w:cs="Arial"/>
          <w:b/>
          <w:bCs/>
          <w:i/>
          <w:iCs/>
        </w:rPr>
        <w:t xml:space="preserve">Naročnik bo izpolnitev bonitetnega pogoja za ponudnika in </w:t>
      </w:r>
      <w:proofErr w:type="spellStart"/>
      <w:r w:rsidR="00837B48" w:rsidRPr="00837B48">
        <w:rPr>
          <w:rFonts w:cs="Arial"/>
          <w:b/>
          <w:bCs/>
          <w:i/>
          <w:iCs/>
        </w:rPr>
        <w:t>soponudnike</w:t>
      </w:r>
      <w:proofErr w:type="spellEnd"/>
      <w:r w:rsidR="00837B48" w:rsidRPr="00837B48">
        <w:rPr>
          <w:rFonts w:cs="Arial"/>
          <w:b/>
          <w:bCs/>
          <w:i/>
          <w:iCs/>
        </w:rPr>
        <w:t xml:space="preserve"> s sedežem v RS preveril v aplikaciji E-boniteta</w:t>
      </w:r>
      <w:r w:rsidRPr="00837B48">
        <w:rPr>
          <w:rFonts w:cs="Arial"/>
          <w:b/>
          <w:i/>
        </w:rPr>
        <w:t>.</w:t>
      </w:r>
    </w:p>
    <w:p w14:paraId="37B1CEAE" w14:textId="38C4222F" w:rsidR="00C749AF" w:rsidRPr="003F6A7E" w:rsidRDefault="00C749AF" w:rsidP="003F6A7E">
      <w:pPr>
        <w:widowControl w:val="0"/>
        <w:jc w:val="both"/>
        <w:rPr>
          <w:rFonts w:cs="Arial"/>
          <w:color w:val="000000"/>
        </w:rPr>
      </w:pPr>
    </w:p>
    <w:p w14:paraId="156B721A" w14:textId="321654A0" w:rsidR="008E0345" w:rsidRPr="00E636AD" w:rsidRDefault="008E0345" w:rsidP="243434CF">
      <w:pPr>
        <w:pStyle w:val="Telobesedila"/>
        <w:numPr>
          <w:ilvl w:val="0"/>
          <w:numId w:val="4"/>
        </w:numPr>
        <w:tabs>
          <w:tab w:val="num" w:pos="0"/>
        </w:tabs>
        <w:spacing w:after="0"/>
        <w:ind w:left="360"/>
        <w:jc w:val="both"/>
        <w:rPr>
          <w:rFonts w:cs="Arial"/>
          <w:b/>
          <w:bCs/>
        </w:rPr>
      </w:pPr>
      <w:bookmarkStart w:id="0" w:name="_Toc526152249"/>
      <w:bookmarkStart w:id="1" w:name="_Toc336851749"/>
      <w:bookmarkStart w:id="2" w:name="_Toc336851797"/>
      <w:bookmarkStart w:id="3" w:name="_Toc509692061"/>
      <w:r w:rsidRPr="00E636AD">
        <w:rPr>
          <w:rFonts w:cs="Arial"/>
          <w:b/>
          <w:bCs/>
        </w:rPr>
        <w:t xml:space="preserve">Tehnična in strokovna sposobnost </w:t>
      </w:r>
    </w:p>
    <w:p w14:paraId="68F0956A" w14:textId="0A27DE2C" w:rsidR="004909B0" w:rsidRPr="00E636AD" w:rsidRDefault="004909B0" w:rsidP="004909B0">
      <w:pPr>
        <w:pStyle w:val="Odstavekseznama"/>
        <w:numPr>
          <w:ilvl w:val="0"/>
          <w:numId w:val="18"/>
        </w:numPr>
        <w:spacing w:line="260" w:lineRule="atLeast"/>
        <w:rPr>
          <w:rFonts w:ascii="Arial" w:hAnsi="Arial" w:cs="Arial"/>
        </w:rPr>
      </w:pPr>
      <w:r w:rsidRPr="00E636AD">
        <w:rPr>
          <w:rFonts w:ascii="Arial" w:hAnsi="Arial" w:cs="Arial"/>
        </w:rPr>
        <w:t xml:space="preserve">Ponudnikovo skladišče, v katerem bo zagotavljal skladiščenje </w:t>
      </w:r>
      <w:r w:rsidR="0042661C">
        <w:rPr>
          <w:rFonts w:ascii="Arial" w:hAnsi="Arial" w:cs="Arial"/>
        </w:rPr>
        <w:t xml:space="preserve">in obnavljanje </w:t>
      </w:r>
      <w:r w:rsidR="00817503">
        <w:rPr>
          <w:rFonts w:ascii="Arial" w:hAnsi="Arial" w:cs="Arial"/>
        </w:rPr>
        <w:t>blaga</w:t>
      </w:r>
      <w:r w:rsidRPr="00E636AD">
        <w:rPr>
          <w:rFonts w:ascii="Arial" w:hAnsi="Arial" w:cs="Arial"/>
        </w:rPr>
        <w:t xml:space="preserve">, </w:t>
      </w:r>
      <w:r w:rsidR="00817503">
        <w:rPr>
          <w:rFonts w:ascii="Arial" w:hAnsi="Arial" w:cs="Arial"/>
        </w:rPr>
        <w:t xml:space="preserve">ki je predmet tega naročila, </w:t>
      </w:r>
      <w:r w:rsidRPr="00E636AD">
        <w:rPr>
          <w:rFonts w:ascii="Arial" w:hAnsi="Arial" w:cs="Arial"/>
        </w:rPr>
        <w:t xml:space="preserve">je locirano na območju Republike Slovenije in je </w:t>
      </w:r>
      <w:r w:rsidR="00817503">
        <w:rPr>
          <w:rFonts w:ascii="Arial" w:hAnsi="Arial" w:cs="Arial"/>
        </w:rPr>
        <w:t xml:space="preserve">oz. bo </w:t>
      </w:r>
      <w:r w:rsidR="009D5293" w:rsidRPr="00E636AD">
        <w:rPr>
          <w:rFonts w:ascii="Arial" w:hAnsi="Arial" w:cs="Arial"/>
        </w:rPr>
        <w:t>ves čas primerno za</w:t>
      </w:r>
      <w:r w:rsidR="004558C1" w:rsidRPr="00E636AD">
        <w:rPr>
          <w:rFonts w:ascii="Arial" w:hAnsi="Arial" w:cs="Arial"/>
        </w:rPr>
        <w:t xml:space="preserve"> skladiščenje tovrstnega blaga.</w:t>
      </w:r>
    </w:p>
    <w:p w14:paraId="6F9C762B" w14:textId="77777777" w:rsidR="00E636AD" w:rsidRPr="00D9170D" w:rsidRDefault="00E636AD" w:rsidP="004909B0">
      <w:pPr>
        <w:spacing w:line="260" w:lineRule="atLeast"/>
        <w:ind w:firstLine="360"/>
        <w:jc w:val="both"/>
        <w:rPr>
          <w:rFonts w:cs="Arial"/>
        </w:rPr>
      </w:pPr>
    </w:p>
    <w:p w14:paraId="594C6462" w14:textId="6A29362C" w:rsidR="00DD062D" w:rsidRPr="009462B3" w:rsidRDefault="007627E7" w:rsidP="007627E7">
      <w:pPr>
        <w:widowControl w:val="0"/>
        <w:ind w:left="357"/>
        <w:jc w:val="both"/>
        <w:rPr>
          <w:rFonts w:cs="Arial"/>
          <w:b/>
          <w:i/>
        </w:rPr>
      </w:pPr>
      <w:r w:rsidRPr="00745829">
        <w:rPr>
          <w:rFonts w:cs="Arial"/>
        </w:rPr>
        <w:t xml:space="preserve">DOKAZILO: </w:t>
      </w:r>
      <w:r w:rsidR="00E636AD" w:rsidRPr="00531BF2">
        <w:rPr>
          <w:rFonts w:cs="Arial"/>
          <w:b/>
          <w:i/>
        </w:rPr>
        <w:t xml:space="preserve">Izpolnjen obrazec </w:t>
      </w:r>
      <w:r w:rsidR="00E636AD">
        <w:rPr>
          <w:rFonts w:cs="Arial"/>
          <w:b/>
          <w:i/>
        </w:rPr>
        <w:t xml:space="preserve">OBR – 2.12 </w:t>
      </w:r>
      <w:r w:rsidR="004558C1" w:rsidRPr="009462B3">
        <w:rPr>
          <w:rFonts w:cs="Arial"/>
          <w:b/>
          <w:i/>
        </w:rPr>
        <w:t>in veljavn</w:t>
      </w:r>
      <w:r w:rsidR="00DD062D" w:rsidRPr="009462B3">
        <w:rPr>
          <w:rFonts w:cs="Arial"/>
          <w:b/>
          <w:i/>
        </w:rPr>
        <w:t>a registracija obrata živilske dejavnosti.</w:t>
      </w:r>
    </w:p>
    <w:p w14:paraId="4930E076" w14:textId="2EAB75D9" w:rsidR="0078798E" w:rsidRDefault="00DD062D" w:rsidP="008E0345">
      <w:pPr>
        <w:widowControl w:val="0"/>
        <w:ind w:left="357"/>
        <w:jc w:val="both"/>
        <w:rPr>
          <w:rFonts w:cs="Arial"/>
          <w:b/>
        </w:rPr>
      </w:pPr>
      <w:r w:rsidRPr="009462B3">
        <w:rPr>
          <w:rFonts w:cs="Arial"/>
          <w:b/>
        </w:rPr>
        <w:t>Naročnik bo preveril veljavnost registracije živilskega obrata</w:t>
      </w:r>
      <w:r w:rsidR="009462B3" w:rsidRPr="009462B3">
        <w:rPr>
          <w:rFonts w:cs="Arial"/>
          <w:b/>
        </w:rPr>
        <w:t xml:space="preserve"> iz javno dos</w:t>
      </w:r>
      <w:r w:rsidRPr="009462B3">
        <w:rPr>
          <w:rFonts w:cs="Arial"/>
          <w:b/>
        </w:rPr>
        <w:t>topnih evidenc.</w:t>
      </w:r>
    </w:p>
    <w:p w14:paraId="02D4E0A6" w14:textId="77777777" w:rsidR="008A536A" w:rsidRDefault="008A536A" w:rsidP="008E0345">
      <w:pPr>
        <w:widowControl w:val="0"/>
        <w:ind w:left="357"/>
        <w:jc w:val="both"/>
        <w:rPr>
          <w:rFonts w:cs="Arial"/>
          <w:b/>
        </w:rPr>
      </w:pPr>
    </w:p>
    <w:p w14:paraId="744406D6" w14:textId="0302538D" w:rsidR="00DD062D" w:rsidRDefault="008F12E0" w:rsidP="008F12E0">
      <w:pPr>
        <w:pStyle w:val="Odstavekseznama"/>
        <w:numPr>
          <w:ilvl w:val="0"/>
          <w:numId w:val="18"/>
        </w:numPr>
        <w:spacing w:line="260" w:lineRule="atLeast"/>
        <w:rPr>
          <w:rFonts w:ascii="Arial" w:hAnsi="Arial" w:cs="Arial"/>
        </w:rPr>
      </w:pPr>
      <w:r w:rsidRPr="008F12E0">
        <w:rPr>
          <w:rFonts w:ascii="Arial" w:hAnsi="Arial" w:cs="Arial"/>
        </w:rPr>
        <w:t xml:space="preserve">Ponudnik, ki ne bo celotne vode </w:t>
      </w:r>
      <w:r w:rsidR="00BE59B5">
        <w:rPr>
          <w:rFonts w:ascii="Arial" w:hAnsi="Arial" w:cs="Arial"/>
        </w:rPr>
        <w:t>v</w:t>
      </w:r>
      <w:r w:rsidRPr="008F12E0">
        <w:rPr>
          <w:rFonts w:ascii="Arial" w:hAnsi="Arial" w:cs="Arial"/>
        </w:rPr>
        <w:t xml:space="preserve"> čas</w:t>
      </w:r>
      <w:r w:rsidR="00BE59B5">
        <w:rPr>
          <w:rFonts w:ascii="Arial" w:hAnsi="Arial" w:cs="Arial"/>
        </w:rPr>
        <w:t>u</w:t>
      </w:r>
      <w:r w:rsidRPr="008F12E0">
        <w:rPr>
          <w:rFonts w:ascii="Arial" w:hAnsi="Arial" w:cs="Arial"/>
        </w:rPr>
        <w:t xml:space="preserve"> skladiščenja hranil v pakirani obliki (velja samo za ponudnika z lastno polnilnico</w:t>
      </w:r>
      <w:r>
        <w:rPr>
          <w:rFonts w:ascii="Arial" w:hAnsi="Arial" w:cs="Arial"/>
        </w:rPr>
        <w:t xml:space="preserve">) </w:t>
      </w:r>
      <w:r w:rsidR="00BE59B5">
        <w:rPr>
          <w:rFonts w:ascii="Arial" w:hAnsi="Arial" w:cs="Arial"/>
        </w:rPr>
        <w:t>mora imeti</w:t>
      </w:r>
      <w:r>
        <w:rPr>
          <w:rFonts w:ascii="Arial" w:hAnsi="Arial" w:cs="Arial"/>
        </w:rPr>
        <w:t xml:space="preserve"> koncesijsko dovoljenje</w:t>
      </w:r>
      <w:r w:rsidRPr="008F12E0">
        <w:rPr>
          <w:rFonts w:ascii="Arial" w:hAnsi="Arial" w:cs="Arial"/>
        </w:rPr>
        <w:t xml:space="preserve"> pristojnega ministrstva za odvzem podzemne vode za pakiranje.</w:t>
      </w:r>
    </w:p>
    <w:p w14:paraId="7893D5EE" w14:textId="77777777" w:rsidR="008F12E0" w:rsidRDefault="008F12E0" w:rsidP="008F12E0">
      <w:pPr>
        <w:pStyle w:val="Odstavekseznama"/>
        <w:spacing w:line="260" w:lineRule="atLeast"/>
        <w:rPr>
          <w:rFonts w:ascii="Arial" w:hAnsi="Arial" w:cs="Arial"/>
        </w:rPr>
      </w:pPr>
    </w:p>
    <w:p w14:paraId="4F7452F1" w14:textId="77777777" w:rsidR="008F12E0" w:rsidRDefault="008F12E0" w:rsidP="008F12E0">
      <w:pPr>
        <w:widowControl w:val="0"/>
        <w:ind w:left="360"/>
        <w:rPr>
          <w:rFonts w:cs="Arial"/>
          <w:b/>
          <w:i/>
        </w:rPr>
      </w:pPr>
      <w:r w:rsidRPr="008F12E0">
        <w:rPr>
          <w:rFonts w:cs="Arial"/>
        </w:rPr>
        <w:lastRenderedPageBreak/>
        <w:t xml:space="preserve">DOKAZILO: </w:t>
      </w:r>
      <w:r w:rsidRPr="008F12E0">
        <w:rPr>
          <w:rFonts w:cs="Arial"/>
          <w:b/>
          <w:i/>
        </w:rPr>
        <w:t>Izpolnjen obrazec OBR – 2.12</w:t>
      </w:r>
      <w:r>
        <w:rPr>
          <w:rFonts w:cs="Arial"/>
          <w:b/>
          <w:i/>
        </w:rPr>
        <w:t>.</w:t>
      </w:r>
    </w:p>
    <w:p w14:paraId="35EE18BF" w14:textId="470BAEE8" w:rsidR="008F12E0" w:rsidRDefault="008F12E0" w:rsidP="008F12E0">
      <w:pPr>
        <w:widowControl w:val="0"/>
        <w:ind w:left="360"/>
        <w:rPr>
          <w:rFonts w:cs="Arial"/>
          <w:b/>
        </w:rPr>
      </w:pPr>
      <w:r w:rsidRPr="008F12E0">
        <w:rPr>
          <w:rFonts w:cs="Arial"/>
          <w:b/>
        </w:rPr>
        <w:t xml:space="preserve">Naročnik bo preveril veljavnost </w:t>
      </w:r>
      <w:r>
        <w:rPr>
          <w:rFonts w:cs="Arial"/>
          <w:b/>
        </w:rPr>
        <w:t>koncesijskega dovoljenja iz</w:t>
      </w:r>
      <w:r w:rsidRPr="008F12E0">
        <w:rPr>
          <w:rFonts w:cs="Arial"/>
          <w:b/>
        </w:rPr>
        <w:t xml:space="preserve"> dostopnih evidenc.</w:t>
      </w:r>
    </w:p>
    <w:p w14:paraId="2641E415" w14:textId="0441ECEC" w:rsidR="008F12E0" w:rsidRDefault="008F12E0" w:rsidP="008F12E0">
      <w:pPr>
        <w:widowControl w:val="0"/>
        <w:ind w:left="360"/>
        <w:rPr>
          <w:rFonts w:cs="Arial"/>
          <w:b/>
        </w:rPr>
      </w:pPr>
    </w:p>
    <w:p w14:paraId="702AD826" w14:textId="77777777" w:rsidR="003F6A7E" w:rsidRPr="008F12E0" w:rsidRDefault="003F6A7E" w:rsidP="008F12E0">
      <w:pPr>
        <w:widowControl w:val="0"/>
        <w:ind w:left="360"/>
        <w:rPr>
          <w:rFonts w:cs="Arial"/>
          <w:b/>
        </w:rPr>
      </w:pPr>
    </w:p>
    <w:p w14:paraId="74F23DA8" w14:textId="5B606B0A" w:rsidR="007D4459" w:rsidRPr="007B0111" w:rsidRDefault="007D4459" w:rsidP="00A72B5B">
      <w:pPr>
        <w:widowControl w:val="0"/>
        <w:numPr>
          <w:ilvl w:val="0"/>
          <w:numId w:val="2"/>
        </w:numPr>
        <w:ind w:left="360"/>
        <w:rPr>
          <w:rFonts w:cs="Arial"/>
          <w:b/>
        </w:rPr>
      </w:pPr>
      <w:r w:rsidRPr="007B0111">
        <w:rPr>
          <w:rFonts w:cs="Arial"/>
          <w:b/>
        </w:rPr>
        <w:t>DRUGI POGOJI</w:t>
      </w:r>
      <w:bookmarkEnd w:id="0"/>
      <w:r w:rsidRPr="007B0111">
        <w:rPr>
          <w:rFonts w:cs="Arial"/>
          <w:b/>
        </w:rPr>
        <w:t xml:space="preserve"> </w:t>
      </w:r>
    </w:p>
    <w:p w14:paraId="0C345C28" w14:textId="77777777" w:rsidR="007D4459" w:rsidRPr="007B0111" w:rsidRDefault="007D4459" w:rsidP="00A72B5B">
      <w:pPr>
        <w:pStyle w:val="Telobesedila"/>
        <w:spacing w:after="0"/>
        <w:jc w:val="both"/>
        <w:rPr>
          <w:rFonts w:cs="Arial"/>
          <w:b/>
        </w:rPr>
      </w:pPr>
    </w:p>
    <w:p w14:paraId="6C818C10" w14:textId="24B6DEF4" w:rsidR="00531BF2" w:rsidRDefault="007D4459" w:rsidP="00531BF2">
      <w:pPr>
        <w:pStyle w:val="Odstavekseznama"/>
        <w:numPr>
          <w:ilvl w:val="0"/>
          <w:numId w:val="7"/>
        </w:numPr>
        <w:tabs>
          <w:tab w:val="left" w:pos="142"/>
        </w:tabs>
        <w:spacing w:line="240" w:lineRule="auto"/>
        <w:rPr>
          <w:rFonts w:ascii="Arial" w:hAnsi="Arial" w:cs="Arial"/>
        </w:rPr>
      </w:pPr>
      <w:r w:rsidRPr="007B0111">
        <w:rPr>
          <w:rFonts w:ascii="Arial" w:hAnsi="Arial" w:cs="Arial"/>
        </w:rPr>
        <w:t xml:space="preserve">Ponudnik ni bil pravnomočno kaznovan za prekršek iz </w:t>
      </w:r>
      <w:r w:rsidR="00B478A9">
        <w:rPr>
          <w:rFonts w:ascii="Arial" w:hAnsi="Arial" w:cs="Arial"/>
        </w:rPr>
        <w:t>7</w:t>
      </w:r>
      <w:r w:rsidRPr="007B0111">
        <w:rPr>
          <w:rFonts w:ascii="Arial" w:hAnsi="Arial" w:cs="Arial"/>
        </w:rPr>
        <w:t>2. člena Zakona o</w:t>
      </w:r>
      <w:r w:rsidR="00B478A9">
        <w:rPr>
          <w:rFonts w:ascii="Arial" w:hAnsi="Arial" w:cs="Arial"/>
        </w:rPr>
        <w:t xml:space="preserve"> državnih</w:t>
      </w:r>
      <w:r w:rsidRPr="007B0111">
        <w:rPr>
          <w:rFonts w:ascii="Arial" w:hAnsi="Arial" w:cs="Arial"/>
        </w:rPr>
        <w:t xml:space="preserve"> blagovnih rezervah </w:t>
      </w:r>
      <w:r w:rsidR="00B478A9">
        <w:rPr>
          <w:rFonts w:ascii="Arial" w:hAnsi="Arial" w:cs="Arial"/>
        </w:rPr>
        <w:t xml:space="preserve">ZBR-1 </w:t>
      </w:r>
      <w:r w:rsidRPr="007B0111">
        <w:rPr>
          <w:rFonts w:ascii="Arial" w:hAnsi="Arial" w:cs="Arial"/>
        </w:rPr>
        <w:t>(</w:t>
      </w:r>
      <w:r w:rsidR="00B478A9" w:rsidRPr="00814F72">
        <w:rPr>
          <w:rFonts w:ascii="Arial" w:hAnsi="Arial" w:cs="Arial"/>
        </w:rPr>
        <w:t>Uradni list RS, št. 23/2024</w:t>
      </w:r>
      <w:r w:rsidR="0091765F">
        <w:rPr>
          <w:rFonts w:ascii="Arial" w:hAnsi="Arial" w:cs="Arial"/>
        </w:rPr>
        <w:t>)</w:t>
      </w:r>
      <w:r w:rsidR="008A536A" w:rsidRPr="008A536A">
        <w:rPr>
          <w:rFonts w:cs="Arial"/>
        </w:rPr>
        <w:t xml:space="preserve"> </w:t>
      </w:r>
      <w:r w:rsidR="008A536A" w:rsidRPr="008A536A">
        <w:rPr>
          <w:rFonts w:ascii="Arial" w:hAnsi="Arial" w:cs="Arial"/>
        </w:rPr>
        <w:t>in nima</w:t>
      </w:r>
      <w:r w:rsidR="008A536A" w:rsidRPr="008A536A">
        <w:rPr>
          <w:rFonts w:ascii="Arial" w:hAnsi="Arial" w:cs="Arial"/>
        </w:rPr>
        <w:t xml:space="preserve"> neizpolnjenih obveznosti do naročnika dalj kot trideset dni.</w:t>
      </w:r>
    </w:p>
    <w:p w14:paraId="6FC1E7FF" w14:textId="77777777" w:rsidR="00B478A9" w:rsidRDefault="00B478A9" w:rsidP="000754BB">
      <w:pPr>
        <w:pStyle w:val="Odstavekseznama"/>
        <w:tabs>
          <w:tab w:val="left" w:pos="142"/>
        </w:tabs>
        <w:spacing w:line="240" w:lineRule="auto"/>
        <w:ind w:left="360"/>
        <w:rPr>
          <w:rFonts w:ascii="Arial" w:hAnsi="Arial" w:cs="Arial"/>
        </w:rPr>
      </w:pPr>
    </w:p>
    <w:p w14:paraId="3D7BF03D" w14:textId="71F56F76" w:rsidR="007D4459" w:rsidRDefault="007D4459" w:rsidP="000754BB">
      <w:pPr>
        <w:pStyle w:val="Odstavekseznama"/>
        <w:tabs>
          <w:tab w:val="left" w:pos="142"/>
        </w:tabs>
        <w:spacing w:line="240" w:lineRule="auto"/>
        <w:ind w:left="360"/>
        <w:rPr>
          <w:rFonts w:ascii="Arial" w:hAnsi="Arial" w:cs="Arial"/>
          <w:color w:val="BFBFBF" w:themeColor="background1" w:themeShade="BF"/>
        </w:rPr>
      </w:pPr>
      <w:bookmarkStart w:id="4" w:name="_GoBack"/>
      <w:bookmarkEnd w:id="4"/>
      <w:r w:rsidRPr="00531BF2">
        <w:rPr>
          <w:rFonts w:ascii="Arial" w:hAnsi="Arial" w:cs="Arial"/>
        </w:rPr>
        <w:t xml:space="preserve">DOKAZILO: </w:t>
      </w:r>
      <w:r w:rsidRPr="00531BF2">
        <w:rPr>
          <w:rFonts w:ascii="Arial" w:hAnsi="Arial" w:cs="Arial"/>
          <w:b/>
          <w:i/>
        </w:rPr>
        <w:t xml:space="preserve">Izpolnjen obrazec </w:t>
      </w:r>
      <w:r w:rsidR="0091765F">
        <w:rPr>
          <w:rFonts w:ascii="Arial" w:hAnsi="Arial" w:cs="Arial"/>
          <w:b/>
          <w:i/>
        </w:rPr>
        <w:t>OBR – 2.12 in OBR – 2.12a.</w:t>
      </w:r>
    </w:p>
    <w:p w14:paraId="602D82F4" w14:textId="77777777" w:rsidR="005E2A47" w:rsidRPr="000754BB" w:rsidRDefault="005E2A47" w:rsidP="000754BB">
      <w:pPr>
        <w:pStyle w:val="Odstavekseznama"/>
        <w:tabs>
          <w:tab w:val="left" w:pos="142"/>
        </w:tabs>
        <w:spacing w:line="240" w:lineRule="auto"/>
        <w:ind w:left="360"/>
        <w:rPr>
          <w:rFonts w:ascii="Arial" w:hAnsi="Arial" w:cs="Arial"/>
          <w:color w:val="BFBFBF" w:themeColor="background1" w:themeShade="BF"/>
        </w:rPr>
      </w:pPr>
    </w:p>
    <w:p w14:paraId="58F96EA2" w14:textId="1775C1AC" w:rsidR="00531BF2" w:rsidRDefault="007D4459" w:rsidP="00531BF2">
      <w:pPr>
        <w:pStyle w:val="Odstavekseznama"/>
        <w:numPr>
          <w:ilvl w:val="0"/>
          <w:numId w:val="7"/>
        </w:numPr>
        <w:tabs>
          <w:tab w:val="left" w:pos="142"/>
        </w:tabs>
        <w:spacing w:line="240" w:lineRule="auto"/>
        <w:rPr>
          <w:rFonts w:ascii="Arial" w:hAnsi="Arial" w:cs="Arial"/>
        </w:rPr>
      </w:pPr>
      <w:r w:rsidRPr="00485947">
        <w:rPr>
          <w:rFonts w:ascii="Arial" w:hAnsi="Arial" w:cs="Arial"/>
        </w:rPr>
        <w:t>Ponudnik ni uvrščen v evidenco poslovnih subjektov iz 35. člena Zakona o integriteti in preprečevanju korupcije (Uradni list RS, št. 69/11-UPB2</w:t>
      </w:r>
      <w:r w:rsidR="004F04B1" w:rsidRPr="00485947">
        <w:rPr>
          <w:rFonts w:ascii="Arial" w:hAnsi="Arial" w:cs="Arial"/>
        </w:rPr>
        <w:t xml:space="preserve"> in 158/20</w:t>
      </w:r>
      <w:r w:rsidRPr="00485947">
        <w:rPr>
          <w:rFonts w:ascii="Arial" w:hAnsi="Arial" w:cs="Arial"/>
        </w:rPr>
        <w:t>) in mu ni na podlagi tega člena prepovedano poslovanje z naročnikom.</w:t>
      </w:r>
    </w:p>
    <w:p w14:paraId="0FCFAFF8" w14:textId="77777777" w:rsidR="00531BF2" w:rsidRDefault="00531BF2" w:rsidP="00531BF2">
      <w:pPr>
        <w:pStyle w:val="Odstavekseznama"/>
        <w:tabs>
          <w:tab w:val="left" w:pos="142"/>
        </w:tabs>
        <w:spacing w:line="240" w:lineRule="auto"/>
        <w:ind w:left="360"/>
        <w:rPr>
          <w:rFonts w:ascii="Arial" w:hAnsi="Arial" w:cs="Arial"/>
        </w:rPr>
      </w:pPr>
    </w:p>
    <w:p w14:paraId="46B6EDB6" w14:textId="284D19D1" w:rsidR="007705C7" w:rsidRPr="0033066E" w:rsidRDefault="007D4459" w:rsidP="00531BF2">
      <w:pPr>
        <w:pStyle w:val="Odstavekseznama"/>
        <w:tabs>
          <w:tab w:val="left" w:pos="142"/>
        </w:tabs>
        <w:spacing w:line="240" w:lineRule="auto"/>
        <w:ind w:left="360"/>
        <w:rPr>
          <w:rFonts w:ascii="Arial" w:hAnsi="Arial" w:cs="Arial"/>
          <w:color w:val="BFBFBF" w:themeColor="background1" w:themeShade="BF"/>
        </w:rPr>
      </w:pPr>
      <w:r w:rsidRPr="00531BF2">
        <w:rPr>
          <w:rFonts w:ascii="Arial" w:hAnsi="Arial" w:cs="Arial"/>
        </w:rPr>
        <w:t xml:space="preserve">DOKAZILO: </w:t>
      </w:r>
      <w:r w:rsidR="0091765F" w:rsidRPr="00531BF2">
        <w:rPr>
          <w:rFonts w:ascii="Arial" w:hAnsi="Arial" w:cs="Arial"/>
          <w:b/>
          <w:i/>
        </w:rPr>
        <w:t xml:space="preserve">Izpolnjen obrazec </w:t>
      </w:r>
      <w:r w:rsidR="0091765F">
        <w:rPr>
          <w:rFonts w:ascii="Arial" w:hAnsi="Arial" w:cs="Arial"/>
          <w:b/>
          <w:i/>
        </w:rPr>
        <w:t>OBR – 2.12 in OBR – 2.12a.</w:t>
      </w:r>
    </w:p>
    <w:p w14:paraId="66DE31FC" w14:textId="4CEACF68" w:rsidR="005E2A47" w:rsidRDefault="005E2A47" w:rsidP="00A72B5B">
      <w:pPr>
        <w:widowControl w:val="0"/>
        <w:rPr>
          <w:rFonts w:cs="Arial"/>
          <w:b/>
        </w:rPr>
      </w:pPr>
    </w:p>
    <w:p w14:paraId="67239D4C" w14:textId="77777777" w:rsidR="002711A2" w:rsidRDefault="002711A2" w:rsidP="00A72B5B">
      <w:pPr>
        <w:widowControl w:val="0"/>
        <w:rPr>
          <w:rFonts w:cs="Arial"/>
          <w:b/>
        </w:rPr>
      </w:pPr>
    </w:p>
    <w:p w14:paraId="638E77FF" w14:textId="77777777" w:rsidR="00933473" w:rsidRPr="00916EBB" w:rsidRDefault="00933473" w:rsidP="00A72B5B">
      <w:pPr>
        <w:widowControl w:val="0"/>
        <w:jc w:val="both"/>
        <w:rPr>
          <w:rFonts w:cs="Arial"/>
          <w:b/>
        </w:rPr>
      </w:pPr>
      <w:r w:rsidRPr="00916EBB">
        <w:rPr>
          <w:rFonts w:cs="Arial"/>
          <w:b/>
        </w:rPr>
        <w:t>OBRAZEC »</w:t>
      </w:r>
      <w:bookmarkEnd w:id="1"/>
      <w:bookmarkEnd w:id="2"/>
      <w:r w:rsidRPr="00916EBB">
        <w:rPr>
          <w:rFonts w:cs="Arial"/>
          <w:b/>
        </w:rPr>
        <w:t xml:space="preserve">ESPD« </w:t>
      </w:r>
      <w:bookmarkEnd w:id="3"/>
    </w:p>
    <w:p w14:paraId="511D9651" w14:textId="77777777" w:rsidR="00220CF7" w:rsidRDefault="00220CF7" w:rsidP="00220CF7">
      <w:pPr>
        <w:widowControl w:val="0"/>
        <w:jc w:val="both"/>
        <w:rPr>
          <w:rFonts w:cs="Arial"/>
        </w:rPr>
      </w:pPr>
      <w:r w:rsidRPr="00CF36B0">
        <w:rPr>
          <w:rFonts w:cs="Arial"/>
        </w:rPr>
        <w:t xml:space="preserve">Na spletni povezavi </w:t>
      </w:r>
      <w:hyperlink r:id="rId11" w:history="1">
        <w:r w:rsidRPr="00723378">
          <w:rPr>
            <w:rStyle w:val="Hiperpovezava"/>
            <w:rFonts w:cs="Arial"/>
          </w:rPr>
          <w:t>https://ejn.gov.si/espd</w:t>
        </w:r>
      </w:hyperlink>
      <w:r>
        <w:rPr>
          <w:rFonts w:cs="Arial"/>
        </w:rPr>
        <w:t xml:space="preserve"> </w:t>
      </w:r>
      <w:r w:rsidRPr="00CF36B0">
        <w:rPr>
          <w:rFonts w:cs="Arial"/>
        </w:rPr>
        <w:t xml:space="preserve">je dostopna aplikacija za </w:t>
      </w:r>
      <w:proofErr w:type="spellStart"/>
      <w:r w:rsidRPr="00CF36B0">
        <w:rPr>
          <w:rFonts w:cs="Arial"/>
        </w:rPr>
        <w:t>eESDP</w:t>
      </w:r>
      <w:proofErr w:type="spellEnd"/>
      <w:r w:rsidRPr="00CF36B0">
        <w:rPr>
          <w:rFonts w:cs="Arial"/>
        </w:rPr>
        <w:t>, s katero se zagotavlja brezplačna elektronska storitev ESPD</w:t>
      </w:r>
      <w:r>
        <w:rPr>
          <w:rFonts w:cs="Arial"/>
        </w:rPr>
        <w:t xml:space="preserve">. </w:t>
      </w:r>
      <w:r w:rsidRPr="00CF36B0">
        <w:rPr>
          <w:rFonts w:cs="Arial"/>
        </w:rPr>
        <w:t>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z ESPD soglaša tudi, da se njegov status preveri v posamezni uradni evidenci.</w:t>
      </w:r>
    </w:p>
    <w:p w14:paraId="771C7232" w14:textId="77777777" w:rsidR="00220CF7" w:rsidRDefault="00220CF7" w:rsidP="00220CF7">
      <w:pPr>
        <w:jc w:val="both"/>
        <w:rPr>
          <w:rFonts w:cs="Arial"/>
          <w:szCs w:val="20"/>
        </w:rPr>
      </w:pPr>
    </w:p>
    <w:p w14:paraId="1955E107" w14:textId="77777777" w:rsidR="00220CF7" w:rsidRPr="00C56DAE" w:rsidRDefault="00220CF7" w:rsidP="00220CF7">
      <w:pPr>
        <w:jc w:val="both"/>
        <w:rPr>
          <w:rFonts w:cs="Arial"/>
        </w:rPr>
      </w:pPr>
      <w:r w:rsidRPr="00C56DAE">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0EA67C93" w14:textId="77777777" w:rsidR="00220CF7" w:rsidRPr="00C56DAE" w:rsidRDefault="00220CF7" w:rsidP="00220CF7">
      <w:pPr>
        <w:jc w:val="both"/>
        <w:rPr>
          <w:rFonts w:cs="Arial"/>
          <w:szCs w:val="20"/>
        </w:rPr>
      </w:pPr>
    </w:p>
    <w:p w14:paraId="2405BB44" w14:textId="77777777" w:rsidR="00220CF7" w:rsidRPr="00C56DAE" w:rsidRDefault="00220CF7" w:rsidP="00220CF7">
      <w:pPr>
        <w:pStyle w:val="ZADEVA"/>
        <w:tabs>
          <w:tab w:val="clear" w:pos="1701"/>
          <w:tab w:val="left" w:pos="0"/>
        </w:tabs>
        <w:spacing w:line="240" w:lineRule="auto"/>
        <w:ind w:left="0" w:firstLine="0"/>
        <w:jc w:val="both"/>
        <w:rPr>
          <w:rFonts w:cs="Arial"/>
          <w:b w:val="0"/>
          <w:sz w:val="22"/>
          <w:szCs w:val="22"/>
          <w:lang w:val="sl-SI" w:eastAsia="sl-SI"/>
        </w:rPr>
      </w:pPr>
      <w:r w:rsidRPr="00C56DAE">
        <w:rPr>
          <w:rFonts w:cs="Arial"/>
          <w:b w:val="0"/>
          <w:sz w:val="22"/>
          <w:szCs w:val="22"/>
          <w:lang w:val="sl-SI" w:eastAsia="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0AEDEB76" w14:textId="77777777" w:rsidR="00220CF7" w:rsidRPr="00C56DAE" w:rsidRDefault="00220CF7" w:rsidP="00220CF7">
      <w:pPr>
        <w:pStyle w:val="ZADEVA"/>
        <w:numPr>
          <w:ilvl w:val="0"/>
          <w:numId w:val="21"/>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subjekti, katerih zmogljivosti namerava uporabiti kandidat oziroma ponudnik v skladu z 81. členom ZJN-3. To so tisti subjekti, na katerih zmogljivosti se sklicuje kandidat oziroma ponudnik, da izkaže, da izpolnjuje pogoje za sodelovanje; in</w:t>
      </w:r>
    </w:p>
    <w:p w14:paraId="646EB37B" w14:textId="77777777" w:rsidR="00220CF7" w:rsidRPr="00C56DAE" w:rsidRDefault="00220CF7" w:rsidP="00220CF7">
      <w:pPr>
        <w:pStyle w:val="ZADEVA"/>
        <w:numPr>
          <w:ilvl w:val="0"/>
          <w:numId w:val="21"/>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05E85692" w14:textId="77777777" w:rsidR="00220CF7" w:rsidRPr="008976D2" w:rsidRDefault="00220CF7" w:rsidP="00220CF7">
      <w:pPr>
        <w:ind w:left="720"/>
        <w:jc w:val="both"/>
        <w:rPr>
          <w:rFonts w:cs="Arial"/>
        </w:rPr>
      </w:pPr>
    </w:p>
    <w:p w14:paraId="3D4DCD32" w14:textId="77777777" w:rsidR="00220CF7" w:rsidRPr="00C56DAE" w:rsidRDefault="00220CF7" w:rsidP="00220CF7">
      <w:pPr>
        <w:spacing w:line="276" w:lineRule="auto"/>
        <w:jc w:val="both"/>
        <w:rPr>
          <w:rFonts w:cs="Arial"/>
        </w:rPr>
      </w:pPr>
      <w:r w:rsidRPr="00C56DAE">
        <w:rPr>
          <w:rFonts w:cs="Arial"/>
        </w:rPr>
        <w:t>Gospodarski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Pr="00C56DAE">
        <w:rPr>
          <w:rStyle w:val="Sprotnaopomba-sklic"/>
          <w:rFonts w:cs="Arial"/>
          <w:sz w:val="22"/>
        </w:rPr>
        <w:footnoteReference w:id="1"/>
      </w:r>
      <w:r w:rsidRPr="00C56DAE">
        <w:rPr>
          <w:rFonts w:cs="Arial"/>
        </w:rPr>
        <w:t>.</w:t>
      </w:r>
    </w:p>
    <w:p w14:paraId="6CC5CCCE" w14:textId="77777777" w:rsidR="00220CF7" w:rsidRDefault="00220CF7" w:rsidP="00220CF7">
      <w:pPr>
        <w:jc w:val="both"/>
        <w:rPr>
          <w:rFonts w:cs="Arial"/>
          <w:szCs w:val="20"/>
        </w:rPr>
      </w:pPr>
    </w:p>
    <w:p w14:paraId="7B4EEC46" w14:textId="77777777" w:rsidR="00220CF7" w:rsidRDefault="00220CF7" w:rsidP="00220CF7">
      <w:pPr>
        <w:jc w:val="both"/>
        <w:rPr>
          <w:rFonts w:cs="Arial"/>
          <w:szCs w:val="20"/>
        </w:rPr>
      </w:pPr>
      <w:r>
        <w:rPr>
          <w:rFonts w:cs="Arial"/>
          <w:szCs w:val="20"/>
        </w:rPr>
        <w:lastRenderedPageBreak/>
        <w:t xml:space="preserve">Navodila za uporabo ESPD so tudi dostopna na spletni strani </w:t>
      </w:r>
      <w:hyperlink r:id="rId12" w:history="1">
        <w:r w:rsidRPr="008976D2">
          <w:rPr>
            <w:rStyle w:val="Hiperpovezava"/>
            <w:rFonts w:cs="Arial"/>
            <w:color w:val="0070C0"/>
            <w:szCs w:val="20"/>
          </w:rPr>
          <w:t>https://ejn.gov.si/sistem/usmeritve-in-navodila/navodila-in-obrazci.html</w:t>
        </w:r>
      </w:hyperlink>
      <w:r>
        <w:rPr>
          <w:rFonts w:cs="Arial"/>
          <w:szCs w:val="20"/>
        </w:rPr>
        <w:t xml:space="preserve">. </w:t>
      </w:r>
    </w:p>
    <w:p w14:paraId="1DCB39EF" w14:textId="77777777" w:rsidR="00220CF7" w:rsidRDefault="00220CF7" w:rsidP="00220CF7">
      <w:pPr>
        <w:jc w:val="both"/>
        <w:rPr>
          <w:rFonts w:cs="Arial"/>
          <w:szCs w:val="20"/>
        </w:rPr>
      </w:pPr>
    </w:p>
    <w:p w14:paraId="26EBEE81" w14:textId="77777777" w:rsidR="00220CF7" w:rsidRDefault="00220CF7" w:rsidP="00220CF7">
      <w:pPr>
        <w:jc w:val="both"/>
        <w:rPr>
          <w:rFonts w:cs="Arial"/>
          <w:szCs w:val="20"/>
        </w:rPr>
      </w:pPr>
    </w:p>
    <w:p w14:paraId="44299677" w14:textId="77777777" w:rsidR="00220CF7" w:rsidRPr="004B5095" w:rsidRDefault="00220CF7" w:rsidP="00220CF7">
      <w:pPr>
        <w:tabs>
          <w:tab w:val="num" w:pos="0"/>
        </w:tabs>
        <w:jc w:val="both"/>
        <w:rPr>
          <w:rFonts w:cs="Arial"/>
        </w:rPr>
      </w:pPr>
      <w:bookmarkStart w:id="5" w:name="_Toc466382905"/>
      <w:bookmarkStart w:id="6" w:name="_Toc466382906"/>
      <w:bookmarkEnd w:id="5"/>
      <w:bookmarkEnd w:id="6"/>
    </w:p>
    <w:sectPr w:rsidR="00220CF7" w:rsidRPr="004B5095" w:rsidSect="006D1220">
      <w:footerReference w:type="default" r:id="rId13"/>
      <w:headerReference w:type="first" r:id="rId14"/>
      <w:footerReference w:type="first" r:id="rId15"/>
      <w:pgSz w:w="11906" w:h="16838"/>
      <w:pgMar w:top="1418" w:right="1418" w:bottom="1418" w:left="1418" w:header="709" w:footer="41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2EEB" w16cex:dateUtc="2022-03-31T09:14:00Z"/>
  <w16cex:commentExtensible w16cex:durableId="26262F02" w16cex:dateUtc="2022-05-11T10:47:00Z"/>
  <w16cex:commentExtensible w16cex:durableId="25ED9DD5" w16cex:dateUtc="2022-03-29T13:01:00Z"/>
  <w16cex:commentExtensible w16cex:durableId="26262EED" w16cex:dateUtc="2022-03-31T09:18:00Z"/>
  <w16cex:commentExtensible w16cex:durableId="26262EEE" w16cex:dateUtc="2022-03-31T11:49:00Z"/>
  <w16cex:commentExtensible w16cex:durableId="26262FED" w16cex:dateUtc="2022-05-11T10:51:00Z"/>
  <w16cex:commentExtensible w16cex:durableId="25ED9E53" w16cex:dateUtc="2022-03-29T13:03:00Z"/>
  <w16cex:commentExtensible w16cex:durableId="26262EF0" w16cex:dateUtc="2022-03-31T09:19:00Z"/>
  <w16cex:commentExtensible w16cex:durableId="26263005" w16cex:dateUtc="2022-05-11T10:52:00Z"/>
  <w16cex:commentExtensible w16cex:durableId="26262EF1" w16cex:dateUtc="2022-03-31T11:54:00Z"/>
  <w16cex:commentExtensible w16cex:durableId="2626302C" w16cex:dateUtc="2022-05-11T10:53:00Z"/>
  <w16cex:commentExtensible w16cex:durableId="26262EF2" w16cex:dateUtc="2022-03-31T11:56:00Z"/>
  <w16cex:commentExtensible w16cex:durableId="26263069" w16cex:dateUtc="2022-05-11T10: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7A2A9D" w14:textId="77777777" w:rsidR="001035BD" w:rsidRDefault="001035BD">
      <w:r>
        <w:separator/>
      </w:r>
    </w:p>
  </w:endnote>
  <w:endnote w:type="continuationSeparator" w:id="0">
    <w:p w14:paraId="4F81805A" w14:textId="77777777" w:rsidR="001035BD" w:rsidRDefault="00103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95DE9" w14:textId="52AA7C35" w:rsidR="00370866" w:rsidRPr="00EA2AC5" w:rsidRDefault="00370866"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sidR="008A536A">
      <w:rPr>
        <w:rStyle w:val="tevilkastrani"/>
        <w:rFonts w:ascii="Arial" w:hAnsi="Arial" w:cs="Arial"/>
        <w:noProof/>
        <w:sz w:val="20"/>
        <w:szCs w:val="20"/>
      </w:rPr>
      <w:t>7</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sidR="008A536A">
      <w:rPr>
        <w:rStyle w:val="tevilkastrani"/>
        <w:rFonts w:ascii="Arial" w:hAnsi="Arial" w:cs="Arial"/>
        <w:noProof/>
        <w:sz w:val="20"/>
        <w:szCs w:val="20"/>
      </w:rPr>
      <w:t>7</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518696AF" w14:textId="77777777" w:rsidTr="00A1445A">
      <w:tc>
        <w:tcPr>
          <w:tcW w:w="4605" w:type="dxa"/>
          <w:shd w:val="clear" w:color="auto" w:fill="auto"/>
        </w:tcPr>
        <w:p w14:paraId="22A7C1C5" w14:textId="515E5427" w:rsidR="005A785E" w:rsidRPr="005A785E" w:rsidRDefault="005A785E" w:rsidP="002618E0">
          <w:pPr>
            <w:rPr>
              <w:noProof/>
            </w:rPr>
          </w:pPr>
        </w:p>
      </w:tc>
      <w:tc>
        <w:tcPr>
          <w:tcW w:w="4605" w:type="dxa"/>
          <w:shd w:val="clear" w:color="auto" w:fill="auto"/>
        </w:tcPr>
        <w:p w14:paraId="18C17A89" w14:textId="487E8C7A"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8A536A">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8A536A">
            <w:rPr>
              <w:rStyle w:val="tevilkastrani"/>
              <w:rFonts w:cs="Arial"/>
              <w:noProof/>
            </w:rPr>
            <w:t>7</w:t>
          </w:r>
          <w:r w:rsidRPr="00A1445A">
            <w:rPr>
              <w:rStyle w:val="tevilkastrani"/>
              <w:rFonts w:cs="Arial"/>
            </w:rPr>
            <w:fldChar w:fldCharType="end"/>
          </w:r>
        </w:p>
      </w:tc>
    </w:tr>
  </w:tbl>
  <w:p w14:paraId="334FAB44"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894E10" w14:textId="77777777" w:rsidR="001035BD" w:rsidRDefault="001035BD">
      <w:r>
        <w:separator/>
      </w:r>
    </w:p>
  </w:footnote>
  <w:footnote w:type="continuationSeparator" w:id="0">
    <w:p w14:paraId="6FACB3F6" w14:textId="77777777" w:rsidR="001035BD" w:rsidRDefault="001035BD">
      <w:r>
        <w:continuationSeparator/>
      </w:r>
    </w:p>
  </w:footnote>
  <w:footnote w:id="1">
    <w:p w14:paraId="0A7E37A3" w14:textId="77777777" w:rsidR="00220CF7" w:rsidRPr="008976D2" w:rsidRDefault="00220CF7" w:rsidP="00220CF7">
      <w:pPr>
        <w:pStyle w:val="Sprotnaopomba-besedilo"/>
        <w:jc w:val="both"/>
        <w:rPr>
          <w:rFonts w:cs="Arial"/>
        </w:rPr>
      </w:pPr>
      <w:r w:rsidRPr="008976D2">
        <w:rPr>
          <w:rStyle w:val="Sprotnaopomba-sklic"/>
          <w:rFonts w:cs="Arial"/>
          <w:sz w:val="20"/>
        </w:rPr>
        <w:footnoteRef/>
      </w:r>
      <w:r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EBC0FB0" w14:textId="77777777" w:rsidTr="00A04B00">
      <w:tc>
        <w:tcPr>
          <w:tcW w:w="4039" w:type="dxa"/>
          <w:tcBorders>
            <w:bottom w:val="single" w:sz="4" w:space="0" w:color="auto"/>
          </w:tcBorders>
          <w:shd w:val="clear" w:color="auto" w:fill="auto"/>
        </w:tcPr>
        <w:p w14:paraId="36B617D9" w14:textId="77777777" w:rsidR="00A04B00" w:rsidRPr="00A04B00" w:rsidRDefault="00A04B00" w:rsidP="00A04B00">
          <w:pPr>
            <w:ind w:right="6"/>
            <w:rPr>
              <w:rFonts w:cs="Arial"/>
              <w:b/>
              <w:color w:val="000000"/>
            </w:rPr>
          </w:pPr>
          <w:r w:rsidRPr="00A04B00">
            <w:rPr>
              <w:rFonts w:cs="Arial"/>
              <w:b/>
              <w:color w:val="000000"/>
            </w:rPr>
            <w:t>Zavod Republike Slovenije</w:t>
          </w:r>
        </w:p>
        <w:p w14:paraId="02BD9F27" w14:textId="77777777" w:rsidR="00A04B00" w:rsidRPr="00A04B00" w:rsidRDefault="00A04B00" w:rsidP="00A04B00">
          <w:pPr>
            <w:ind w:right="6"/>
            <w:rPr>
              <w:rFonts w:cs="Arial"/>
              <w:b/>
              <w:color w:val="000000"/>
            </w:rPr>
          </w:pPr>
          <w:r w:rsidRPr="00A04B00">
            <w:rPr>
              <w:rFonts w:cs="Arial"/>
              <w:b/>
              <w:color w:val="000000"/>
            </w:rPr>
            <w:t>za blagovne rezerve</w:t>
          </w:r>
        </w:p>
        <w:p w14:paraId="3F8F3AF0" w14:textId="77777777" w:rsidR="00C0552D" w:rsidRPr="00A04B00" w:rsidRDefault="00C0552D" w:rsidP="00A04B00">
          <w:pPr>
            <w:ind w:right="6"/>
            <w:rPr>
              <w:rFonts w:cs="Arial"/>
              <w:color w:val="000000"/>
              <w:spacing w:val="-2"/>
            </w:rPr>
          </w:pPr>
        </w:p>
        <w:p w14:paraId="74D4E3A0"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262D6B2F"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370866" w:rsidRPr="00A1445A" w:rsidRDefault="00A04B00"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00370866" w:rsidRPr="00A1445A">
            <w:rPr>
              <w:rFonts w:ascii="Arial" w:hAnsi="Arial" w:cs="Arial"/>
              <w:color w:val="000000"/>
              <w:sz w:val="20"/>
              <w:szCs w:val="20"/>
            </w:rPr>
            <w:t>T:</w:t>
          </w:r>
          <w:r>
            <w:rPr>
              <w:rFonts w:ascii="Arial" w:hAnsi="Arial" w:cs="Arial"/>
              <w:color w:val="000000"/>
              <w:sz w:val="20"/>
              <w:szCs w:val="20"/>
            </w:rPr>
            <w:t xml:space="preserve"> </w:t>
          </w:r>
          <w:r w:rsidR="00370866" w:rsidRPr="00A1445A">
            <w:rPr>
              <w:rFonts w:ascii="Arial" w:hAnsi="Arial" w:cs="Arial"/>
              <w:color w:val="000000"/>
              <w:spacing w:val="-8"/>
              <w:sz w:val="20"/>
              <w:szCs w:val="20"/>
            </w:rPr>
            <w:t>+386 (0) 1 589 73 00</w:t>
          </w:r>
        </w:p>
        <w:p w14:paraId="4DAACB81" w14:textId="77777777" w:rsidR="00370866" w:rsidRPr="00A1445A" w:rsidRDefault="00A04B00"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00370866"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008C701A" w:rsidRPr="00BE6E56">
              <w:rPr>
                <w:rStyle w:val="Hiperpovezava"/>
                <w:rFonts w:ascii="Arial" w:hAnsi="Arial" w:cs="Arial"/>
                <w:sz w:val="20"/>
                <w:szCs w:val="20"/>
              </w:rPr>
              <w:t>info@dbr.si</w:t>
            </w:r>
          </w:hyperlink>
        </w:p>
        <w:p w14:paraId="2C4DF439"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8C701A" w:rsidRPr="00BE6E56">
              <w:rPr>
                <w:rStyle w:val="Hiperpovezava"/>
                <w:rFonts w:cs="Arial"/>
                <w:sz w:val="20"/>
                <w:szCs w:val="20"/>
              </w:rPr>
              <w:t>www.dbr.si</w:t>
            </w:r>
          </w:hyperlink>
        </w:p>
        <w:p w14:paraId="459EF8D0" w14:textId="77777777" w:rsidR="003001C6" w:rsidRPr="00A1445A" w:rsidRDefault="003001C6" w:rsidP="00A04B00">
          <w:pPr>
            <w:tabs>
              <w:tab w:val="left" w:pos="1309"/>
            </w:tabs>
            <w:rPr>
              <w:rFonts w:cs="Arial"/>
              <w:color w:val="000000"/>
              <w:sz w:val="20"/>
              <w:szCs w:val="20"/>
            </w:rPr>
          </w:pPr>
        </w:p>
      </w:tc>
    </w:tr>
    <w:tr w:rsidR="00C0552D" w:rsidRPr="00D20ADE" w14:paraId="01693628" w14:textId="77777777" w:rsidTr="00A04B00">
      <w:tc>
        <w:tcPr>
          <w:tcW w:w="4039" w:type="dxa"/>
          <w:tcBorders>
            <w:top w:val="single" w:sz="4" w:space="0" w:color="auto"/>
          </w:tcBorders>
          <w:shd w:val="clear" w:color="auto" w:fill="auto"/>
        </w:tcPr>
        <w:p w14:paraId="0FB2C1C2" w14:textId="7B0C34EC" w:rsidR="00C0552D" w:rsidRPr="00D20ADE" w:rsidRDefault="00D20ADE" w:rsidP="0022135C">
          <w:pPr>
            <w:ind w:right="6"/>
            <w:jc w:val="both"/>
            <w:rPr>
              <w:rFonts w:cs="Arial"/>
              <w:color w:val="000000"/>
              <w:sz w:val="16"/>
              <w:szCs w:val="16"/>
            </w:rPr>
          </w:pPr>
          <w:r w:rsidRPr="00D20ADE">
            <w:rPr>
              <w:rFonts w:cs="Arial"/>
              <w:color w:val="000000"/>
              <w:sz w:val="16"/>
              <w:szCs w:val="16"/>
            </w:rPr>
            <w:t>ODPRTI POSTOPEK</w:t>
          </w:r>
          <w:r w:rsidR="00BE59B5">
            <w:rPr>
              <w:rFonts w:cs="Arial"/>
              <w:color w:val="000000"/>
              <w:sz w:val="16"/>
              <w:szCs w:val="16"/>
            </w:rPr>
            <w:t xml:space="preserve"> =</w:t>
          </w:r>
          <w:r w:rsidR="0022135C">
            <w:rPr>
              <w:rFonts w:cs="Arial"/>
              <w:color w:val="000000"/>
              <w:sz w:val="16"/>
              <w:szCs w:val="16"/>
            </w:rPr>
            <w:t xml:space="preserve"> BLAGO</w:t>
          </w:r>
          <w:r w:rsidR="00BE59B5">
            <w:rPr>
              <w:rFonts w:cs="Arial"/>
              <w:color w:val="000000"/>
              <w:sz w:val="16"/>
              <w:szCs w:val="16"/>
            </w:rPr>
            <w:t xml:space="preserve"> + STORITEV</w:t>
          </w:r>
        </w:p>
      </w:tc>
      <w:tc>
        <w:tcPr>
          <w:tcW w:w="1418" w:type="dxa"/>
          <w:tcBorders>
            <w:top w:val="single" w:sz="4" w:space="0" w:color="auto"/>
          </w:tcBorders>
          <w:shd w:val="clear" w:color="auto" w:fill="auto"/>
        </w:tcPr>
        <w:p w14:paraId="57BFFBD4" w14:textId="77777777" w:rsidR="00C0552D" w:rsidRPr="00D20ADE" w:rsidRDefault="00C0552D"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C0552D" w:rsidRPr="00D20ADE" w:rsidRDefault="002232A5" w:rsidP="00AD427F">
          <w:pPr>
            <w:jc w:val="right"/>
            <w:rPr>
              <w:rFonts w:cs="Arial"/>
              <w:sz w:val="16"/>
              <w:szCs w:val="16"/>
            </w:rPr>
          </w:pPr>
          <w:r w:rsidRPr="00D20ADE">
            <w:rPr>
              <w:rFonts w:cs="Arial"/>
              <w:sz w:val="16"/>
              <w:szCs w:val="16"/>
            </w:rPr>
            <w:t xml:space="preserve">OBR – </w:t>
          </w:r>
          <w:r w:rsidR="00085DE3" w:rsidRPr="00D20ADE">
            <w:rPr>
              <w:rFonts w:cs="Arial"/>
              <w:sz w:val="16"/>
              <w:szCs w:val="16"/>
            </w:rPr>
            <w:t>2.0</w:t>
          </w:r>
          <w:r w:rsidR="00AD427F" w:rsidRPr="00D20ADE">
            <w:rPr>
              <w:rFonts w:cs="Arial"/>
              <w:sz w:val="16"/>
              <w:szCs w:val="16"/>
            </w:rPr>
            <w:t>6</w:t>
          </w:r>
        </w:p>
      </w:tc>
    </w:tr>
  </w:tbl>
  <w:p w14:paraId="3C4F4DC2" w14:textId="77777777" w:rsidR="00370866" w:rsidRPr="00FC6CF0" w:rsidRDefault="00370866" w:rsidP="00001218">
    <w:pPr>
      <w:pStyle w:val="Glava"/>
      <w:rPr>
        <w:rFonts w:ascii="Arial" w:hAnsi="Arial" w:cs="Arial"/>
        <w:sz w:val="2"/>
        <w:szCs w:val="2"/>
      </w:rPr>
    </w:pPr>
  </w:p>
  <w:p w14:paraId="4966F247"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F142F4"/>
    <w:multiLevelType w:val="hybridMultilevel"/>
    <w:tmpl w:val="36245B6E"/>
    <w:lvl w:ilvl="0" w:tplc="B9D0DDF4">
      <w:start w:val="6"/>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8F265B"/>
    <w:multiLevelType w:val="hybridMultilevel"/>
    <w:tmpl w:val="A6C433F0"/>
    <w:lvl w:ilvl="0" w:tplc="E008485E">
      <w:start w:val="1"/>
      <w:numFmt w:val="upperLetter"/>
      <w:lvlText w:val="%1."/>
      <w:lvlJc w:val="left"/>
      <w:pPr>
        <w:ind w:left="683" w:hanging="360"/>
      </w:pPr>
    </w:lvl>
    <w:lvl w:ilvl="1" w:tplc="04240019">
      <w:start w:val="1"/>
      <w:numFmt w:val="lowerLetter"/>
      <w:lvlText w:val="%2."/>
      <w:lvlJc w:val="left"/>
      <w:pPr>
        <w:ind w:left="1403" w:hanging="360"/>
      </w:pPr>
    </w:lvl>
    <w:lvl w:ilvl="2" w:tplc="0424001B">
      <w:start w:val="1"/>
      <w:numFmt w:val="lowerRoman"/>
      <w:lvlText w:val="%3."/>
      <w:lvlJc w:val="right"/>
      <w:pPr>
        <w:ind w:left="2123" w:hanging="180"/>
      </w:pPr>
    </w:lvl>
    <w:lvl w:ilvl="3" w:tplc="0424000F">
      <w:start w:val="1"/>
      <w:numFmt w:val="decimal"/>
      <w:lvlText w:val="%4."/>
      <w:lvlJc w:val="left"/>
      <w:pPr>
        <w:ind w:left="2843" w:hanging="360"/>
      </w:pPr>
    </w:lvl>
    <w:lvl w:ilvl="4" w:tplc="04240019">
      <w:start w:val="1"/>
      <w:numFmt w:val="lowerLetter"/>
      <w:lvlText w:val="%5."/>
      <w:lvlJc w:val="left"/>
      <w:pPr>
        <w:ind w:left="3563" w:hanging="360"/>
      </w:pPr>
    </w:lvl>
    <w:lvl w:ilvl="5" w:tplc="0424001B">
      <w:start w:val="1"/>
      <w:numFmt w:val="lowerRoman"/>
      <w:lvlText w:val="%6."/>
      <w:lvlJc w:val="right"/>
      <w:pPr>
        <w:ind w:left="4283" w:hanging="180"/>
      </w:pPr>
    </w:lvl>
    <w:lvl w:ilvl="6" w:tplc="0424000F">
      <w:start w:val="1"/>
      <w:numFmt w:val="decimal"/>
      <w:lvlText w:val="%7."/>
      <w:lvlJc w:val="left"/>
      <w:pPr>
        <w:ind w:left="5003" w:hanging="360"/>
      </w:pPr>
    </w:lvl>
    <w:lvl w:ilvl="7" w:tplc="04240019">
      <w:start w:val="1"/>
      <w:numFmt w:val="lowerLetter"/>
      <w:lvlText w:val="%8."/>
      <w:lvlJc w:val="left"/>
      <w:pPr>
        <w:ind w:left="5723" w:hanging="360"/>
      </w:pPr>
    </w:lvl>
    <w:lvl w:ilvl="8" w:tplc="0424001B">
      <w:start w:val="1"/>
      <w:numFmt w:val="lowerRoman"/>
      <w:lvlText w:val="%9."/>
      <w:lvlJc w:val="right"/>
      <w:pPr>
        <w:ind w:left="6443" w:hanging="180"/>
      </w:pPr>
    </w:lvl>
  </w:abstractNum>
  <w:abstractNum w:abstractNumId="6"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4E64268"/>
    <w:multiLevelType w:val="hybridMultilevel"/>
    <w:tmpl w:val="3A60F350"/>
    <w:lvl w:ilvl="0" w:tplc="FD1A5ED2">
      <w:start w:val="2"/>
      <w:numFmt w:val="decimal"/>
      <w:lvlText w:val="%1."/>
      <w:lvlJc w:val="left"/>
      <w:pPr>
        <w:ind w:left="720" w:hanging="360"/>
      </w:pPr>
      <w:rPr>
        <w:b/>
        <w:i w:val="0"/>
        <w:color w:val="auto"/>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105228F"/>
    <w:multiLevelType w:val="hybridMultilevel"/>
    <w:tmpl w:val="4AEA626E"/>
    <w:lvl w:ilvl="0" w:tplc="8962F5F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2"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0447A6A"/>
    <w:multiLevelType w:val="hybridMultilevel"/>
    <w:tmpl w:val="1FEC12EA"/>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5"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649028C4"/>
    <w:multiLevelType w:val="hybridMultilevel"/>
    <w:tmpl w:val="08D05930"/>
    <w:lvl w:ilvl="0" w:tplc="07163DAA">
      <w:start w:val="1"/>
      <w:numFmt w:val="upperLetter"/>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1"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4"/>
  </w:num>
  <w:num w:numId="4">
    <w:abstractNumId w:val="16"/>
  </w:num>
  <w:num w:numId="5">
    <w:abstractNumId w:val="0"/>
  </w:num>
  <w:num w:numId="6">
    <w:abstractNumId w:val="13"/>
  </w:num>
  <w:num w:numId="7">
    <w:abstractNumId w:val="6"/>
  </w:num>
  <w:num w:numId="8">
    <w:abstractNumId w:val="15"/>
  </w:num>
  <w:num w:numId="9">
    <w:abstractNumId w:val="8"/>
  </w:num>
  <w:num w:numId="10">
    <w:abstractNumId w:val="20"/>
  </w:num>
  <w:num w:numId="11">
    <w:abstractNumId w:val="19"/>
  </w:num>
  <w:num w:numId="12">
    <w:abstractNumId w:val="3"/>
  </w:num>
  <w:num w:numId="13">
    <w:abstractNumId w:val="1"/>
  </w:num>
  <w:num w:numId="14">
    <w:abstractNumId w:val="11"/>
  </w:num>
  <w:num w:numId="15">
    <w:abstractNumId w:val="12"/>
  </w:num>
  <w:num w:numId="16">
    <w:abstractNumId w:val="14"/>
  </w:num>
  <w:num w:numId="17">
    <w:abstractNumId w:val="18"/>
  </w:num>
  <w:num w:numId="18">
    <w:abstractNumId w:val="21"/>
  </w:num>
  <w:num w:numId="19">
    <w:abstractNumId w:val="2"/>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5DF"/>
    <w:rsid w:val="000000C5"/>
    <w:rsid w:val="00001218"/>
    <w:rsid w:val="00003C9F"/>
    <w:rsid w:val="00004EAD"/>
    <w:rsid w:val="00005413"/>
    <w:rsid w:val="00010466"/>
    <w:rsid w:val="00013B00"/>
    <w:rsid w:val="00015B5A"/>
    <w:rsid w:val="0001789C"/>
    <w:rsid w:val="00021485"/>
    <w:rsid w:val="000239B7"/>
    <w:rsid w:val="000274F8"/>
    <w:rsid w:val="00027641"/>
    <w:rsid w:val="00036A6D"/>
    <w:rsid w:val="00040760"/>
    <w:rsid w:val="000412BC"/>
    <w:rsid w:val="00041EB9"/>
    <w:rsid w:val="00042D0E"/>
    <w:rsid w:val="00043F5A"/>
    <w:rsid w:val="00046CE2"/>
    <w:rsid w:val="0005065F"/>
    <w:rsid w:val="000521E1"/>
    <w:rsid w:val="000576FB"/>
    <w:rsid w:val="0006563A"/>
    <w:rsid w:val="00065F83"/>
    <w:rsid w:val="00070C94"/>
    <w:rsid w:val="000754BB"/>
    <w:rsid w:val="0007612A"/>
    <w:rsid w:val="00085DE3"/>
    <w:rsid w:val="00096243"/>
    <w:rsid w:val="00096765"/>
    <w:rsid w:val="00096BE4"/>
    <w:rsid w:val="00096C44"/>
    <w:rsid w:val="000A0142"/>
    <w:rsid w:val="000A1079"/>
    <w:rsid w:val="000A2152"/>
    <w:rsid w:val="000A4B68"/>
    <w:rsid w:val="000B08F7"/>
    <w:rsid w:val="000B6C55"/>
    <w:rsid w:val="000C23A5"/>
    <w:rsid w:val="000C4583"/>
    <w:rsid w:val="000D43CB"/>
    <w:rsid w:val="000D76C2"/>
    <w:rsid w:val="000D7FF5"/>
    <w:rsid w:val="000E1875"/>
    <w:rsid w:val="000E41E1"/>
    <w:rsid w:val="000E56A5"/>
    <w:rsid w:val="000E7050"/>
    <w:rsid w:val="000F1CB5"/>
    <w:rsid w:val="000F3821"/>
    <w:rsid w:val="000F4574"/>
    <w:rsid w:val="001017CB"/>
    <w:rsid w:val="00101B68"/>
    <w:rsid w:val="001035BD"/>
    <w:rsid w:val="001078F9"/>
    <w:rsid w:val="0011436A"/>
    <w:rsid w:val="00114401"/>
    <w:rsid w:val="0012530F"/>
    <w:rsid w:val="0012533E"/>
    <w:rsid w:val="001314C1"/>
    <w:rsid w:val="001352C1"/>
    <w:rsid w:val="0013649C"/>
    <w:rsid w:val="0014021F"/>
    <w:rsid w:val="00166414"/>
    <w:rsid w:val="0017296F"/>
    <w:rsid w:val="00174BEB"/>
    <w:rsid w:val="00174BFE"/>
    <w:rsid w:val="0017791C"/>
    <w:rsid w:val="00180F34"/>
    <w:rsid w:val="00183318"/>
    <w:rsid w:val="00183F71"/>
    <w:rsid w:val="00192CF8"/>
    <w:rsid w:val="001A192F"/>
    <w:rsid w:val="001A6997"/>
    <w:rsid w:val="001A7BD0"/>
    <w:rsid w:val="001B46F4"/>
    <w:rsid w:val="001B5CB0"/>
    <w:rsid w:val="001C25E4"/>
    <w:rsid w:val="001C3750"/>
    <w:rsid w:val="001D16E0"/>
    <w:rsid w:val="001D5773"/>
    <w:rsid w:val="001D694D"/>
    <w:rsid w:val="001E102E"/>
    <w:rsid w:val="001F346C"/>
    <w:rsid w:val="001F6F0F"/>
    <w:rsid w:val="0020233B"/>
    <w:rsid w:val="00202F3C"/>
    <w:rsid w:val="00203EA8"/>
    <w:rsid w:val="00210A1A"/>
    <w:rsid w:val="0021272F"/>
    <w:rsid w:val="002130D3"/>
    <w:rsid w:val="00220CF7"/>
    <w:rsid w:val="0022135C"/>
    <w:rsid w:val="002232A5"/>
    <w:rsid w:val="0022509A"/>
    <w:rsid w:val="00227FB0"/>
    <w:rsid w:val="00231CFA"/>
    <w:rsid w:val="00235E41"/>
    <w:rsid w:val="002375A0"/>
    <w:rsid w:val="002413BB"/>
    <w:rsid w:val="00241698"/>
    <w:rsid w:val="00246870"/>
    <w:rsid w:val="00251D3F"/>
    <w:rsid w:val="0025354F"/>
    <w:rsid w:val="002553D8"/>
    <w:rsid w:val="002618E0"/>
    <w:rsid w:val="002641E3"/>
    <w:rsid w:val="002711A2"/>
    <w:rsid w:val="002711AE"/>
    <w:rsid w:val="00273761"/>
    <w:rsid w:val="00273F3C"/>
    <w:rsid w:val="00277706"/>
    <w:rsid w:val="00283EE6"/>
    <w:rsid w:val="00284FA7"/>
    <w:rsid w:val="00285B81"/>
    <w:rsid w:val="0029068E"/>
    <w:rsid w:val="002909BF"/>
    <w:rsid w:val="002A0B4E"/>
    <w:rsid w:val="002A5EF6"/>
    <w:rsid w:val="002A6A46"/>
    <w:rsid w:val="002B28E0"/>
    <w:rsid w:val="002B3767"/>
    <w:rsid w:val="002C2520"/>
    <w:rsid w:val="002C298C"/>
    <w:rsid w:val="002C7CD8"/>
    <w:rsid w:val="002D6A3C"/>
    <w:rsid w:val="002E1329"/>
    <w:rsid w:val="002E2547"/>
    <w:rsid w:val="002E2FD3"/>
    <w:rsid w:val="002E6B63"/>
    <w:rsid w:val="002F0041"/>
    <w:rsid w:val="002F4F69"/>
    <w:rsid w:val="002F651A"/>
    <w:rsid w:val="002F68A9"/>
    <w:rsid w:val="003001C6"/>
    <w:rsid w:val="003005D3"/>
    <w:rsid w:val="00301033"/>
    <w:rsid w:val="00302129"/>
    <w:rsid w:val="00307FA2"/>
    <w:rsid w:val="00315EE6"/>
    <w:rsid w:val="00316255"/>
    <w:rsid w:val="00323A59"/>
    <w:rsid w:val="00325D8B"/>
    <w:rsid w:val="00326834"/>
    <w:rsid w:val="0033066E"/>
    <w:rsid w:val="0035043A"/>
    <w:rsid w:val="00357542"/>
    <w:rsid w:val="00360E14"/>
    <w:rsid w:val="0036374B"/>
    <w:rsid w:val="00367250"/>
    <w:rsid w:val="00370866"/>
    <w:rsid w:val="0037231D"/>
    <w:rsid w:val="003752BB"/>
    <w:rsid w:val="00385561"/>
    <w:rsid w:val="003915A0"/>
    <w:rsid w:val="0039218D"/>
    <w:rsid w:val="003A313E"/>
    <w:rsid w:val="003A3D5C"/>
    <w:rsid w:val="003B36FC"/>
    <w:rsid w:val="003C0B6A"/>
    <w:rsid w:val="003C4528"/>
    <w:rsid w:val="003C485B"/>
    <w:rsid w:val="003C5764"/>
    <w:rsid w:val="003D1272"/>
    <w:rsid w:val="003D75CE"/>
    <w:rsid w:val="003E4CFC"/>
    <w:rsid w:val="003E5C55"/>
    <w:rsid w:val="003E6F4F"/>
    <w:rsid w:val="003F0DE7"/>
    <w:rsid w:val="003F4DE6"/>
    <w:rsid w:val="003F6A7E"/>
    <w:rsid w:val="00401F8B"/>
    <w:rsid w:val="00406373"/>
    <w:rsid w:val="00412B3B"/>
    <w:rsid w:val="00415A74"/>
    <w:rsid w:val="0042661C"/>
    <w:rsid w:val="00431747"/>
    <w:rsid w:val="0043532D"/>
    <w:rsid w:val="00445049"/>
    <w:rsid w:val="00447F5A"/>
    <w:rsid w:val="00450ADE"/>
    <w:rsid w:val="004527D6"/>
    <w:rsid w:val="004558C1"/>
    <w:rsid w:val="00455EB9"/>
    <w:rsid w:val="00456D1B"/>
    <w:rsid w:val="004720C5"/>
    <w:rsid w:val="00474EA8"/>
    <w:rsid w:val="0047643E"/>
    <w:rsid w:val="0047705A"/>
    <w:rsid w:val="004801D0"/>
    <w:rsid w:val="004822BB"/>
    <w:rsid w:val="00485947"/>
    <w:rsid w:val="004909B0"/>
    <w:rsid w:val="00496480"/>
    <w:rsid w:val="004A0508"/>
    <w:rsid w:val="004A4300"/>
    <w:rsid w:val="004A5C72"/>
    <w:rsid w:val="004B065E"/>
    <w:rsid w:val="004B5095"/>
    <w:rsid w:val="004B6043"/>
    <w:rsid w:val="004C1CA3"/>
    <w:rsid w:val="004C24ED"/>
    <w:rsid w:val="004C36F9"/>
    <w:rsid w:val="004C5B23"/>
    <w:rsid w:val="004C6E1C"/>
    <w:rsid w:val="004D6B75"/>
    <w:rsid w:val="004F04B1"/>
    <w:rsid w:val="004F75D3"/>
    <w:rsid w:val="004F7C1C"/>
    <w:rsid w:val="00501E60"/>
    <w:rsid w:val="0051745B"/>
    <w:rsid w:val="005255EB"/>
    <w:rsid w:val="00527213"/>
    <w:rsid w:val="005316C0"/>
    <w:rsid w:val="00531BF2"/>
    <w:rsid w:val="0053436D"/>
    <w:rsid w:val="00537622"/>
    <w:rsid w:val="00537695"/>
    <w:rsid w:val="005425DB"/>
    <w:rsid w:val="00552750"/>
    <w:rsid w:val="00552B64"/>
    <w:rsid w:val="005608A6"/>
    <w:rsid w:val="0056499C"/>
    <w:rsid w:val="005724B4"/>
    <w:rsid w:val="005739FE"/>
    <w:rsid w:val="005753D9"/>
    <w:rsid w:val="00577A5E"/>
    <w:rsid w:val="0058399F"/>
    <w:rsid w:val="0059177A"/>
    <w:rsid w:val="005966A4"/>
    <w:rsid w:val="005A785E"/>
    <w:rsid w:val="005B253B"/>
    <w:rsid w:val="005B2C33"/>
    <w:rsid w:val="005B3910"/>
    <w:rsid w:val="005C4C41"/>
    <w:rsid w:val="005C71B5"/>
    <w:rsid w:val="005C7E8F"/>
    <w:rsid w:val="005D7E01"/>
    <w:rsid w:val="005E2A47"/>
    <w:rsid w:val="005E5A13"/>
    <w:rsid w:val="005F1763"/>
    <w:rsid w:val="005F18A6"/>
    <w:rsid w:val="005F638A"/>
    <w:rsid w:val="005F7408"/>
    <w:rsid w:val="005F751D"/>
    <w:rsid w:val="0060073B"/>
    <w:rsid w:val="006011FA"/>
    <w:rsid w:val="00610036"/>
    <w:rsid w:val="00610EF3"/>
    <w:rsid w:val="006110C9"/>
    <w:rsid w:val="0061133D"/>
    <w:rsid w:val="00612663"/>
    <w:rsid w:val="006163B7"/>
    <w:rsid w:val="006315C1"/>
    <w:rsid w:val="00632BF7"/>
    <w:rsid w:val="00634D5C"/>
    <w:rsid w:val="0065152F"/>
    <w:rsid w:val="00657C07"/>
    <w:rsid w:val="00662B06"/>
    <w:rsid w:val="00662D8F"/>
    <w:rsid w:val="0066332D"/>
    <w:rsid w:val="00670A28"/>
    <w:rsid w:val="00670D1D"/>
    <w:rsid w:val="00674BE5"/>
    <w:rsid w:val="006A3C13"/>
    <w:rsid w:val="006B5D91"/>
    <w:rsid w:val="006B654A"/>
    <w:rsid w:val="006C09FB"/>
    <w:rsid w:val="006C1FA9"/>
    <w:rsid w:val="006D1220"/>
    <w:rsid w:val="006D1619"/>
    <w:rsid w:val="006D349E"/>
    <w:rsid w:val="006D50EB"/>
    <w:rsid w:val="006D59F7"/>
    <w:rsid w:val="006E31E0"/>
    <w:rsid w:val="006E377F"/>
    <w:rsid w:val="006E5CFF"/>
    <w:rsid w:val="006F44F5"/>
    <w:rsid w:val="006F4EB7"/>
    <w:rsid w:val="006F6769"/>
    <w:rsid w:val="006F758E"/>
    <w:rsid w:val="007023A3"/>
    <w:rsid w:val="007033C0"/>
    <w:rsid w:val="00706E2E"/>
    <w:rsid w:val="00722803"/>
    <w:rsid w:val="00726D68"/>
    <w:rsid w:val="007345D8"/>
    <w:rsid w:val="00741DF3"/>
    <w:rsid w:val="00743912"/>
    <w:rsid w:val="00745829"/>
    <w:rsid w:val="00753E27"/>
    <w:rsid w:val="00761764"/>
    <w:rsid w:val="007627E7"/>
    <w:rsid w:val="00764F24"/>
    <w:rsid w:val="00767A5A"/>
    <w:rsid w:val="007705C7"/>
    <w:rsid w:val="00770C1A"/>
    <w:rsid w:val="007756E8"/>
    <w:rsid w:val="00780396"/>
    <w:rsid w:val="00781A06"/>
    <w:rsid w:val="0078319E"/>
    <w:rsid w:val="00783525"/>
    <w:rsid w:val="00784A9F"/>
    <w:rsid w:val="00785ADB"/>
    <w:rsid w:val="0078798E"/>
    <w:rsid w:val="00791C2A"/>
    <w:rsid w:val="00793BBC"/>
    <w:rsid w:val="007A6C12"/>
    <w:rsid w:val="007B029E"/>
    <w:rsid w:val="007B5F37"/>
    <w:rsid w:val="007C11EF"/>
    <w:rsid w:val="007C2BB5"/>
    <w:rsid w:val="007C7C92"/>
    <w:rsid w:val="007D302C"/>
    <w:rsid w:val="007D4174"/>
    <w:rsid w:val="007D4459"/>
    <w:rsid w:val="007D6A2A"/>
    <w:rsid w:val="007E0866"/>
    <w:rsid w:val="007E31E3"/>
    <w:rsid w:val="007F3757"/>
    <w:rsid w:val="007F4AC2"/>
    <w:rsid w:val="007F6E85"/>
    <w:rsid w:val="00800F87"/>
    <w:rsid w:val="008031C8"/>
    <w:rsid w:val="00806A37"/>
    <w:rsid w:val="008110F4"/>
    <w:rsid w:val="00814F72"/>
    <w:rsid w:val="008155E7"/>
    <w:rsid w:val="00817503"/>
    <w:rsid w:val="00824D1D"/>
    <w:rsid w:val="0082553A"/>
    <w:rsid w:val="00833AC6"/>
    <w:rsid w:val="00833D5E"/>
    <w:rsid w:val="00837B48"/>
    <w:rsid w:val="0084082F"/>
    <w:rsid w:val="00843739"/>
    <w:rsid w:val="00847017"/>
    <w:rsid w:val="00853DF7"/>
    <w:rsid w:val="0086618C"/>
    <w:rsid w:val="00875E43"/>
    <w:rsid w:val="008815DA"/>
    <w:rsid w:val="00882006"/>
    <w:rsid w:val="00883E7F"/>
    <w:rsid w:val="00895F3B"/>
    <w:rsid w:val="008A536A"/>
    <w:rsid w:val="008A6D06"/>
    <w:rsid w:val="008A757F"/>
    <w:rsid w:val="008A7FFD"/>
    <w:rsid w:val="008B125D"/>
    <w:rsid w:val="008B25C9"/>
    <w:rsid w:val="008B6B00"/>
    <w:rsid w:val="008C2AC2"/>
    <w:rsid w:val="008C3485"/>
    <w:rsid w:val="008C678D"/>
    <w:rsid w:val="008C701A"/>
    <w:rsid w:val="008D6DCE"/>
    <w:rsid w:val="008E0345"/>
    <w:rsid w:val="008E35D7"/>
    <w:rsid w:val="008E64FA"/>
    <w:rsid w:val="008F12E0"/>
    <w:rsid w:val="008F153D"/>
    <w:rsid w:val="008F2DEE"/>
    <w:rsid w:val="008F3E2F"/>
    <w:rsid w:val="00904A45"/>
    <w:rsid w:val="00913CF8"/>
    <w:rsid w:val="00916EBB"/>
    <w:rsid w:val="0091765F"/>
    <w:rsid w:val="00930571"/>
    <w:rsid w:val="009312C9"/>
    <w:rsid w:val="00933473"/>
    <w:rsid w:val="009410F7"/>
    <w:rsid w:val="00945B2B"/>
    <w:rsid w:val="00946104"/>
    <w:rsid w:val="009462B3"/>
    <w:rsid w:val="00946E4B"/>
    <w:rsid w:val="00946EC1"/>
    <w:rsid w:val="009514DD"/>
    <w:rsid w:val="0095198A"/>
    <w:rsid w:val="00953938"/>
    <w:rsid w:val="009541B4"/>
    <w:rsid w:val="00965967"/>
    <w:rsid w:val="00965BB4"/>
    <w:rsid w:val="009716E2"/>
    <w:rsid w:val="0098401B"/>
    <w:rsid w:val="00986964"/>
    <w:rsid w:val="00991F05"/>
    <w:rsid w:val="009962A9"/>
    <w:rsid w:val="009A46DA"/>
    <w:rsid w:val="009A634D"/>
    <w:rsid w:val="009B0FC7"/>
    <w:rsid w:val="009B4B00"/>
    <w:rsid w:val="009B70DE"/>
    <w:rsid w:val="009B7404"/>
    <w:rsid w:val="009C29C7"/>
    <w:rsid w:val="009C5AA6"/>
    <w:rsid w:val="009C6284"/>
    <w:rsid w:val="009D132C"/>
    <w:rsid w:val="009D21DD"/>
    <w:rsid w:val="009D40B0"/>
    <w:rsid w:val="009D5187"/>
    <w:rsid w:val="009D5293"/>
    <w:rsid w:val="009D6C16"/>
    <w:rsid w:val="009E053F"/>
    <w:rsid w:val="009E2E19"/>
    <w:rsid w:val="009E2ED4"/>
    <w:rsid w:val="009E3E28"/>
    <w:rsid w:val="009F0952"/>
    <w:rsid w:val="009F27B3"/>
    <w:rsid w:val="009F600A"/>
    <w:rsid w:val="009F7784"/>
    <w:rsid w:val="00A04B00"/>
    <w:rsid w:val="00A061FF"/>
    <w:rsid w:val="00A13A5C"/>
    <w:rsid w:val="00A1445A"/>
    <w:rsid w:val="00A154E8"/>
    <w:rsid w:val="00A22650"/>
    <w:rsid w:val="00A3063E"/>
    <w:rsid w:val="00A33527"/>
    <w:rsid w:val="00A33BE0"/>
    <w:rsid w:val="00A515E0"/>
    <w:rsid w:val="00A57325"/>
    <w:rsid w:val="00A675BF"/>
    <w:rsid w:val="00A72B5B"/>
    <w:rsid w:val="00A72E16"/>
    <w:rsid w:val="00A75802"/>
    <w:rsid w:val="00A77433"/>
    <w:rsid w:val="00A83E62"/>
    <w:rsid w:val="00A92149"/>
    <w:rsid w:val="00AA2F1C"/>
    <w:rsid w:val="00AB0D46"/>
    <w:rsid w:val="00AB1522"/>
    <w:rsid w:val="00AB2C34"/>
    <w:rsid w:val="00AB3346"/>
    <w:rsid w:val="00AB4674"/>
    <w:rsid w:val="00AC2AA3"/>
    <w:rsid w:val="00AC58F3"/>
    <w:rsid w:val="00AC72E5"/>
    <w:rsid w:val="00AD3618"/>
    <w:rsid w:val="00AD427F"/>
    <w:rsid w:val="00AF0AD6"/>
    <w:rsid w:val="00AF4CD9"/>
    <w:rsid w:val="00AF505E"/>
    <w:rsid w:val="00AF7809"/>
    <w:rsid w:val="00B00322"/>
    <w:rsid w:val="00B021F9"/>
    <w:rsid w:val="00B064DA"/>
    <w:rsid w:val="00B16F2C"/>
    <w:rsid w:val="00B17465"/>
    <w:rsid w:val="00B20079"/>
    <w:rsid w:val="00B200E4"/>
    <w:rsid w:val="00B26132"/>
    <w:rsid w:val="00B2757C"/>
    <w:rsid w:val="00B32A8A"/>
    <w:rsid w:val="00B40D42"/>
    <w:rsid w:val="00B4256F"/>
    <w:rsid w:val="00B478A9"/>
    <w:rsid w:val="00B528B4"/>
    <w:rsid w:val="00B52BF2"/>
    <w:rsid w:val="00B5369B"/>
    <w:rsid w:val="00B538F5"/>
    <w:rsid w:val="00B5392C"/>
    <w:rsid w:val="00B53D54"/>
    <w:rsid w:val="00B56EF5"/>
    <w:rsid w:val="00B661E3"/>
    <w:rsid w:val="00B753E1"/>
    <w:rsid w:val="00B834AA"/>
    <w:rsid w:val="00B85E69"/>
    <w:rsid w:val="00B86392"/>
    <w:rsid w:val="00B90102"/>
    <w:rsid w:val="00B92D92"/>
    <w:rsid w:val="00B9309E"/>
    <w:rsid w:val="00B930C3"/>
    <w:rsid w:val="00B9665A"/>
    <w:rsid w:val="00B96CBF"/>
    <w:rsid w:val="00BA2C4A"/>
    <w:rsid w:val="00BA4AA0"/>
    <w:rsid w:val="00BB3939"/>
    <w:rsid w:val="00BC00ED"/>
    <w:rsid w:val="00BC2412"/>
    <w:rsid w:val="00BC29DD"/>
    <w:rsid w:val="00BD0103"/>
    <w:rsid w:val="00BD37EA"/>
    <w:rsid w:val="00BD4AEF"/>
    <w:rsid w:val="00BD729D"/>
    <w:rsid w:val="00BE50C8"/>
    <w:rsid w:val="00BE59B5"/>
    <w:rsid w:val="00BE655C"/>
    <w:rsid w:val="00BE6AEE"/>
    <w:rsid w:val="00BE7AAF"/>
    <w:rsid w:val="00BF3699"/>
    <w:rsid w:val="00BF47BB"/>
    <w:rsid w:val="00BF47DA"/>
    <w:rsid w:val="00BF48E9"/>
    <w:rsid w:val="00BF78A7"/>
    <w:rsid w:val="00C01AE5"/>
    <w:rsid w:val="00C03C9F"/>
    <w:rsid w:val="00C052DE"/>
    <w:rsid w:val="00C0552D"/>
    <w:rsid w:val="00C06BC8"/>
    <w:rsid w:val="00C124AC"/>
    <w:rsid w:val="00C124CB"/>
    <w:rsid w:val="00C12507"/>
    <w:rsid w:val="00C13043"/>
    <w:rsid w:val="00C13E14"/>
    <w:rsid w:val="00C14EA1"/>
    <w:rsid w:val="00C16A39"/>
    <w:rsid w:val="00C25118"/>
    <w:rsid w:val="00C2689D"/>
    <w:rsid w:val="00C3655E"/>
    <w:rsid w:val="00C43222"/>
    <w:rsid w:val="00C468BF"/>
    <w:rsid w:val="00C501A0"/>
    <w:rsid w:val="00C510DD"/>
    <w:rsid w:val="00C565DD"/>
    <w:rsid w:val="00C64A95"/>
    <w:rsid w:val="00C654E7"/>
    <w:rsid w:val="00C746D7"/>
    <w:rsid w:val="00C749AF"/>
    <w:rsid w:val="00C76D66"/>
    <w:rsid w:val="00C81211"/>
    <w:rsid w:val="00C82B34"/>
    <w:rsid w:val="00C9531D"/>
    <w:rsid w:val="00C97729"/>
    <w:rsid w:val="00CA6711"/>
    <w:rsid w:val="00CB008E"/>
    <w:rsid w:val="00CB0388"/>
    <w:rsid w:val="00CB0D95"/>
    <w:rsid w:val="00CD61B2"/>
    <w:rsid w:val="00CD652A"/>
    <w:rsid w:val="00CD7808"/>
    <w:rsid w:val="00CE3180"/>
    <w:rsid w:val="00CF12FC"/>
    <w:rsid w:val="00CF26D5"/>
    <w:rsid w:val="00CF32F6"/>
    <w:rsid w:val="00D01E13"/>
    <w:rsid w:val="00D05C1E"/>
    <w:rsid w:val="00D06278"/>
    <w:rsid w:val="00D1513F"/>
    <w:rsid w:val="00D1547E"/>
    <w:rsid w:val="00D1717C"/>
    <w:rsid w:val="00D20ADE"/>
    <w:rsid w:val="00D232FA"/>
    <w:rsid w:val="00D2343D"/>
    <w:rsid w:val="00D278D4"/>
    <w:rsid w:val="00D30502"/>
    <w:rsid w:val="00D32D07"/>
    <w:rsid w:val="00D41925"/>
    <w:rsid w:val="00D4345D"/>
    <w:rsid w:val="00D44E9B"/>
    <w:rsid w:val="00D46A2E"/>
    <w:rsid w:val="00D579F3"/>
    <w:rsid w:val="00D61A40"/>
    <w:rsid w:val="00D62DDF"/>
    <w:rsid w:val="00D647BF"/>
    <w:rsid w:val="00D707B4"/>
    <w:rsid w:val="00D7309B"/>
    <w:rsid w:val="00D77C8B"/>
    <w:rsid w:val="00D8275B"/>
    <w:rsid w:val="00D83E17"/>
    <w:rsid w:val="00D84490"/>
    <w:rsid w:val="00D87070"/>
    <w:rsid w:val="00D87E0D"/>
    <w:rsid w:val="00D90D4C"/>
    <w:rsid w:val="00D9170D"/>
    <w:rsid w:val="00D92C6A"/>
    <w:rsid w:val="00D95E65"/>
    <w:rsid w:val="00DA0B86"/>
    <w:rsid w:val="00DB38C6"/>
    <w:rsid w:val="00DB3E61"/>
    <w:rsid w:val="00DC0402"/>
    <w:rsid w:val="00DC374C"/>
    <w:rsid w:val="00DD062D"/>
    <w:rsid w:val="00DE7EFE"/>
    <w:rsid w:val="00DF116B"/>
    <w:rsid w:val="00DF3D50"/>
    <w:rsid w:val="00DF4C54"/>
    <w:rsid w:val="00DF5865"/>
    <w:rsid w:val="00E027D0"/>
    <w:rsid w:val="00E029F3"/>
    <w:rsid w:val="00E02C2C"/>
    <w:rsid w:val="00E0340C"/>
    <w:rsid w:val="00E201BB"/>
    <w:rsid w:val="00E3300C"/>
    <w:rsid w:val="00E43C3D"/>
    <w:rsid w:val="00E550C0"/>
    <w:rsid w:val="00E61921"/>
    <w:rsid w:val="00E636AD"/>
    <w:rsid w:val="00E668FA"/>
    <w:rsid w:val="00E6720A"/>
    <w:rsid w:val="00E676C3"/>
    <w:rsid w:val="00E74752"/>
    <w:rsid w:val="00E749F2"/>
    <w:rsid w:val="00E86611"/>
    <w:rsid w:val="00E87CF8"/>
    <w:rsid w:val="00E932C8"/>
    <w:rsid w:val="00E95B73"/>
    <w:rsid w:val="00E9600A"/>
    <w:rsid w:val="00EA0F82"/>
    <w:rsid w:val="00EA1719"/>
    <w:rsid w:val="00EA2AC5"/>
    <w:rsid w:val="00EA3C34"/>
    <w:rsid w:val="00EA4746"/>
    <w:rsid w:val="00EA7B9C"/>
    <w:rsid w:val="00EB0309"/>
    <w:rsid w:val="00EB0DA9"/>
    <w:rsid w:val="00EC352A"/>
    <w:rsid w:val="00ED0660"/>
    <w:rsid w:val="00EE2E82"/>
    <w:rsid w:val="00EE7F32"/>
    <w:rsid w:val="00EF0493"/>
    <w:rsid w:val="00EF1787"/>
    <w:rsid w:val="00EF18FD"/>
    <w:rsid w:val="00EF58C3"/>
    <w:rsid w:val="00F0300D"/>
    <w:rsid w:val="00F0401D"/>
    <w:rsid w:val="00F069C4"/>
    <w:rsid w:val="00F13757"/>
    <w:rsid w:val="00F1607B"/>
    <w:rsid w:val="00F21B47"/>
    <w:rsid w:val="00F267C9"/>
    <w:rsid w:val="00F268D6"/>
    <w:rsid w:val="00F27435"/>
    <w:rsid w:val="00F27FEA"/>
    <w:rsid w:val="00F31AC8"/>
    <w:rsid w:val="00F375BF"/>
    <w:rsid w:val="00F41606"/>
    <w:rsid w:val="00F42EA0"/>
    <w:rsid w:val="00F51D16"/>
    <w:rsid w:val="00F51F53"/>
    <w:rsid w:val="00F52A52"/>
    <w:rsid w:val="00F5319B"/>
    <w:rsid w:val="00F60526"/>
    <w:rsid w:val="00F62792"/>
    <w:rsid w:val="00F65355"/>
    <w:rsid w:val="00F70BB8"/>
    <w:rsid w:val="00F71C13"/>
    <w:rsid w:val="00F724BD"/>
    <w:rsid w:val="00F738BF"/>
    <w:rsid w:val="00F758D0"/>
    <w:rsid w:val="00F925DF"/>
    <w:rsid w:val="00F92D1D"/>
    <w:rsid w:val="00F94B26"/>
    <w:rsid w:val="00FA1E8A"/>
    <w:rsid w:val="00FA340B"/>
    <w:rsid w:val="00FA493D"/>
    <w:rsid w:val="00FB174F"/>
    <w:rsid w:val="00FB4D34"/>
    <w:rsid w:val="00FC2645"/>
    <w:rsid w:val="00FC38CB"/>
    <w:rsid w:val="00FC4725"/>
    <w:rsid w:val="00FC4EB7"/>
    <w:rsid w:val="00FC6CF0"/>
    <w:rsid w:val="00FD2793"/>
    <w:rsid w:val="00FD6770"/>
    <w:rsid w:val="00FD7010"/>
    <w:rsid w:val="00FE34E9"/>
    <w:rsid w:val="00FE6A48"/>
    <w:rsid w:val="00FF1B9E"/>
    <w:rsid w:val="00FF1C9D"/>
    <w:rsid w:val="00FF5509"/>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43434CF"/>
    <w:rsid w:val="2C6BF2C8"/>
    <w:rsid w:val="2C70857B"/>
    <w:rsid w:val="2D9CFD7A"/>
    <w:rsid w:val="31EA85A6"/>
    <w:rsid w:val="345F8150"/>
    <w:rsid w:val="347B9760"/>
    <w:rsid w:val="34E4027A"/>
    <w:rsid w:val="3A28BDAB"/>
    <w:rsid w:val="3DE50A9B"/>
    <w:rsid w:val="3EC7287C"/>
    <w:rsid w:val="3FAEF533"/>
    <w:rsid w:val="3FC6378D"/>
    <w:rsid w:val="417E8BAD"/>
    <w:rsid w:val="423478B7"/>
    <w:rsid w:val="4291A55A"/>
    <w:rsid w:val="46357911"/>
    <w:rsid w:val="4B9F6AA2"/>
    <w:rsid w:val="4DAB3A6E"/>
    <w:rsid w:val="4DC95DC5"/>
    <w:rsid w:val="4EF721F6"/>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0ADFF14"/>
    <w:rsid w:val="71C1E929"/>
    <w:rsid w:val="71C640E3"/>
    <w:rsid w:val="7219643C"/>
    <w:rsid w:val="72E25732"/>
    <w:rsid w:val="73AB9AD1"/>
    <w:rsid w:val="745AB4CB"/>
    <w:rsid w:val="74D9BE9F"/>
    <w:rsid w:val="751F8F59"/>
    <w:rsid w:val="75B9C397"/>
    <w:rsid w:val="77BE420C"/>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909B0"/>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a">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a0">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iPriority w:val="99"/>
    <w:unhideWhenUsed/>
    <w:rsid w:val="00D232FA"/>
    <w:rPr>
      <w:sz w:val="20"/>
      <w:szCs w:val="20"/>
    </w:rPr>
  </w:style>
  <w:style w:type="character" w:customStyle="1" w:styleId="Sprotnaopomba-besediloZnak">
    <w:name w:val="Sprotna opomba - besedilo Znak"/>
    <w:basedOn w:val="Privzetapisavaodstavka"/>
    <w:link w:val="Sprotnaopomba-besedilo"/>
    <w:uiPriority w:val="99"/>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character" w:customStyle="1" w:styleId="OdstavekseznamaZnak">
    <w:name w:val="Odstavek seznama Znak"/>
    <w:link w:val="Odstavekseznama"/>
    <w:uiPriority w:val="34"/>
    <w:rsid w:val="00202F3C"/>
    <w:rPr>
      <w:rFonts w:ascii="Calibri" w:eastAsia="Calibri" w:hAnsi="Calibri"/>
      <w:sz w:val="22"/>
      <w:szCs w:val="22"/>
      <w:lang w:eastAsia="en-US"/>
    </w:rPr>
  </w:style>
  <w:style w:type="paragraph" w:styleId="Revizija">
    <w:name w:val="Revision"/>
    <w:hidden/>
    <w:uiPriority w:val="99"/>
    <w:semiHidden/>
    <w:rsid w:val="00BD729D"/>
    <w:rPr>
      <w:rFonts w:ascii="Arial" w:hAnsi="Arial"/>
      <w:sz w:val="22"/>
      <w:szCs w:val="22"/>
    </w:rPr>
  </w:style>
  <w:style w:type="paragraph" w:customStyle="1" w:styleId="ZADEVA">
    <w:name w:val="ZADEVA"/>
    <w:basedOn w:val="Navaden"/>
    <w:uiPriority w:val="99"/>
    <w:rsid w:val="00220CF7"/>
    <w:pPr>
      <w:tabs>
        <w:tab w:val="left" w:pos="1701"/>
      </w:tabs>
      <w:spacing w:line="260" w:lineRule="exact"/>
      <w:ind w:left="1701" w:hanging="1701"/>
    </w:pPr>
    <w:rPr>
      <w:b/>
      <w:sz w:val="20"/>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324552324">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090005938">
      <w:bodyDiv w:val="1"/>
      <w:marLeft w:val="0"/>
      <w:marRight w:val="0"/>
      <w:marTop w:val="0"/>
      <w:marBottom w:val="0"/>
      <w:divBdr>
        <w:top w:val="none" w:sz="0" w:space="0" w:color="auto"/>
        <w:left w:val="none" w:sz="0" w:space="0" w:color="auto"/>
        <w:bottom w:val="none" w:sz="0" w:space="0" w:color="auto"/>
        <w:right w:val="none" w:sz="0" w:space="0" w:color="auto"/>
      </w:divBdr>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 w:id="2068601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sistem/usmeritve-in-navodila/navodila-in-obrazci.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2.xml><?xml version="1.0" encoding="utf-8"?>
<ds:datastoreItem xmlns:ds="http://schemas.openxmlformats.org/officeDocument/2006/customXml" ds:itemID="{A149226D-DDB0-48B7-A58A-149A2560C2B8}">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3.xml><?xml version="1.0" encoding="utf-8"?>
<ds:datastoreItem xmlns:ds="http://schemas.openxmlformats.org/officeDocument/2006/customXml" ds:itemID="{4C44969E-3960-441D-A4D3-799EB4E0C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D0E5FC-1A6D-4D1D-AE5B-C3737723E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263</TotalTime>
  <Pages>7</Pages>
  <Words>2718</Words>
  <Characters>16636</Characters>
  <Application>Microsoft Office Word</Application>
  <DocSecurity>0</DocSecurity>
  <Lines>138</Lines>
  <Paragraphs>38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19316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73</cp:revision>
  <cp:lastPrinted>2023-06-07T13:29:00Z</cp:lastPrinted>
  <dcterms:created xsi:type="dcterms:W3CDTF">2022-05-11T10:54:00Z</dcterms:created>
  <dcterms:modified xsi:type="dcterms:W3CDTF">2025-05-07T10:32:00Z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MediaServiceImageTags">
    <vt:lpwstr/>
  </property>
</Properties>
</file>