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86AF9" w14:textId="77777777" w:rsidR="0091340F" w:rsidRPr="00F876A9" w:rsidRDefault="0091340F" w:rsidP="0091340F">
      <w:pPr>
        <w:pStyle w:val="Naslov"/>
        <w:jc w:val="right"/>
        <w:rPr>
          <w:rFonts w:asciiTheme="minorHAnsi" w:hAnsiTheme="minorHAnsi"/>
          <w:b w:val="0"/>
          <w:sz w:val="24"/>
          <w:szCs w:val="22"/>
          <w:bdr w:val="single" w:sz="4" w:space="0" w:color="auto" w:shadow="1"/>
          <w:shd w:val="clear" w:color="auto" w:fill="F3F3F3"/>
        </w:rPr>
      </w:pPr>
      <w:r w:rsidRPr="00F876A9">
        <w:rPr>
          <w:rFonts w:asciiTheme="minorHAnsi" w:hAnsiTheme="minorHAnsi"/>
          <w:b w:val="0"/>
          <w:sz w:val="24"/>
          <w:szCs w:val="22"/>
          <w:bdr w:val="single" w:sz="4" w:space="0" w:color="auto" w:shadow="1"/>
          <w:shd w:val="clear" w:color="auto" w:fill="F3F3F3"/>
        </w:rPr>
        <w:t>OBR-3</w:t>
      </w:r>
      <w:r w:rsidR="00F876A9" w:rsidRPr="00F876A9">
        <w:rPr>
          <w:rFonts w:asciiTheme="minorHAnsi" w:hAnsiTheme="minorHAnsi"/>
          <w:b w:val="0"/>
          <w:sz w:val="24"/>
          <w:szCs w:val="22"/>
          <w:bdr w:val="single" w:sz="4" w:space="0" w:color="auto" w:shadow="1"/>
          <w:shd w:val="clear" w:color="auto" w:fill="F3F3F3"/>
        </w:rPr>
        <w:t>P</w:t>
      </w:r>
      <w:r w:rsidRPr="00F876A9">
        <w:rPr>
          <w:rFonts w:asciiTheme="minorHAnsi" w:hAnsiTheme="minorHAnsi"/>
          <w:b w:val="0"/>
          <w:sz w:val="24"/>
          <w:szCs w:val="22"/>
          <w:bdr w:val="single" w:sz="4" w:space="0" w:color="auto" w:shadow="1"/>
          <w:shd w:val="clear" w:color="auto" w:fill="F3F3F3"/>
        </w:rPr>
        <w:t xml:space="preserve"> </w:t>
      </w:r>
    </w:p>
    <w:p w14:paraId="5DF86AFA" w14:textId="77777777" w:rsidR="002635F7" w:rsidRPr="00F876A9" w:rsidRDefault="002635F7" w:rsidP="002635F7">
      <w:pPr>
        <w:pStyle w:val="Naslov"/>
        <w:jc w:val="left"/>
        <w:rPr>
          <w:rFonts w:asciiTheme="minorHAnsi" w:hAnsiTheme="minorHAnsi"/>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F876A9" w14:paraId="5DF86AFD" w14:textId="77777777" w:rsidTr="004C2538">
        <w:trPr>
          <w:trHeight w:val="397"/>
        </w:trPr>
        <w:tc>
          <w:tcPr>
            <w:tcW w:w="2988" w:type="dxa"/>
            <w:shd w:val="clear" w:color="auto" w:fill="D9D9D9"/>
            <w:vAlign w:val="center"/>
          </w:tcPr>
          <w:p w14:paraId="5DF86AFB" w14:textId="77777777" w:rsidR="002635F7" w:rsidRPr="00F876A9" w:rsidRDefault="00F876A9" w:rsidP="004C2538">
            <w:pPr>
              <w:rPr>
                <w:b/>
                <w:sz w:val="24"/>
              </w:rPr>
            </w:pPr>
            <w:r w:rsidRPr="00F876A9">
              <w:rPr>
                <w:b/>
                <w:sz w:val="24"/>
              </w:rPr>
              <w:t>PODIZVAJALEC</w:t>
            </w:r>
          </w:p>
        </w:tc>
        <w:tc>
          <w:tcPr>
            <w:tcW w:w="6480" w:type="dxa"/>
            <w:shd w:val="clear" w:color="auto" w:fill="F3F3F3"/>
            <w:vAlign w:val="center"/>
          </w:tcPr>
          <w:p w14:paraId="5DF86AFC" w14:textId="77777777" w:rsidR="002635F7" w:rsidRPr="00F876A9" w:rsidRDefault="002635F7" w:rsidP="004C2538">
            <w:pPr>
              <w:rPr>
                <w:sz w:val="24"/>
              </w:rPr>
            </w:pPr>
          </w:p>
        </w:tc>
      </w:tr>
      <w:tr w:rsidR="002635F7" w:rsidRPr="00F876A9" w14:paraId="5DF86B00" w14:textId="77777777" w:rsidTr="004C2538">
        <w:trPr>
          <w:trHeight w:val="397"/>
        </w:trPr>
        <w:tc>
          <w:tcPr>
            <w:tcW w:w="2988" w:type="dxa"/>
            <w:shd w:val="clear" w:color="auto" w:fill="D9D9D9"/>
            <w:vAlign w:val="center"/>
          </w:tcPr>
          <w:p w14:paraId="5DF86AFE" w14:textId="77777777" w:rsidR="002635F7" w:rsidRPr="00F876A9" w:rsidRDefault="002635F7" w:rsidP="004C2538">
            <w:pPr>
              <w:rPr>
                <w:sz w:val="24"/>
              </w:rPr>
            </w:pPr>
            <w:r w:rsidRPr="00F876A9">
              <w:rPr>
                <w:sz w:val="24"/>
              </w:rPr>
              <w:t xml:space="preserve">Zakoniti zastopnik </w:t>
            </w:r>
          </w:p>
        </w:tc>
        <w:tc>
          <w:tcPr>
            <w:tcW w:w="6480" w:type="dxa"/>
            <w:shd w:val="clear" w:color="auto" w:fill="F3F3F3"/>
            <w:vAlign w:val="center"/>
          </w:tcPr>
          <w:p w14:paraId="5DF86AFF" w14:textId="77777777" w:rsidR="002635F7" w:rsidRPr="00F876A9" w:rsidRDefault="002635F7" w:rsidP="004C2538">
            <w:pPr>
              <w:rPr>
                <w:sz w:val="24"/>
              </w:rPr>
            </w:pPr>
          </w:p>
        </w:tc>
      </w:tr>
    </w:tbl>
    <w:p w14:paraId="5DF86B01" w14:textId="77777777" w:rsidR="002635F7" w:rsidRPr="00F876A9" w:rsidRDefault="002635F7" w:rsidP="002635F7">
      <w:pPr>
        <w:pStyle w:val="Naslov"/>
        <w:jc w:val="left"/>
        <w:rPr>
          <w:rFonts w:asciiTheme="minorHAnsi" w:hAnsiTheme="minorHAnsi"/>
          <w:b w:val="0"/>
          <w:sz w:val="22"/>
          <w:szCs w:val="22"/>
        </w:rPr>
      </w:pPr>
    </w:p>
    <w:p w14:paraId="5DF86B02" w14:textId="77777777" w:rsidR="00F876A9" w:rsidRPr="00F876A9" w:rsidRDefault="00F876A9" w:rsidP="00F876A9">
      <w:pPr>
        <w:pStyle w:val="Telobesedila"/>
        <w:jc w:val="center"/>
        <w:rPr>
          <w:rFonts w:asciiTheme="minorHAnsi" w:hAnsiTheme="minorHAnsi"/>
          <w:b/>
          <w:szCs w:val="22"/>
        </w:rPr>
      </w:pPr>
      <w:r w:rsidRPr="00F876A9">
        <w:rPr>
          <w:rFonts w:asciiTheme="minorHAnsi" w:hAnsiTheme="minorHAnsi"/>
          <w:b/>
          <w:szCs w:val="22"/>
        </w:rPr>
        <w:t>IZJAVA O IZPOLNJEVANJU POGOJEV PODIZVAJALCA</w:t>
      </w:r>
    </w:p>
    <w:p w14:paraId="5DF86B03" w14:textId="77777777" w:rsidR="0091340F" w:rsidRPr="00F876A9" w:rsidRDefault="00F876A9" w:rsidP="00F876A9">
      <w:pPr>
        <w:pStyle w:val="Telobesedila"/>
        <w:jc w:val="center"/>
        <w:rPr>
          <w:rFonts w:asciiTheme="minorHAnsi" w:hAnsiTheme="minorHAnsi"/>
          <w:sz w:val="22"/>
          <w:szCs w:val="22"/>
        </w:rPr>
      </w:pPr>
      <w:r w:rsidRPr="00F876A9">
        <w:rPr>
          <w:rFonts w:asciiTheme="minorHAnsi" w:hAnsiTheme="minorHAnsi"/>
          <w:b/>
          <w:szCs w:val="22"/>
        </w:rPr>
        <w:t>IN O NEPOSREDNIH PLAČILIH PODIZVAJALCU</w:t>
      </w:r>
    </w:p>
    <w:p w14:paraId="5DF86B04" w14:textId="77777777" w:rsidR="0091340F" w:rsidRPr="007D2683" w:rsidRDefault="00F876A9" w:rsidP="0091340F">
      <w:pPr>
        <w:pStyle w:val="Telobesedila"/>
        <w:rPr>
          <w:rFonts w:asciiTheme="minorHAnsi" w:hAnsiTheme="minorHAnsi" w:cstheme="minorHAnsi"/>
          <w:sz w:val="20"/>
          <w:szCs w:val="20"/>
        </w:rPr>
      </w:pPr>
      <w:r w:rsidRPr="007D2683">
        <w:rPr>
          <w:rFonts w:asciiTheme="minorHAnsi" w:hAnsiTheme="minorHAnsi" w:cstheme="minorHAnsi"/>
          <w:sz w:val="20"/>
          <w:szCs w:val="20"/>
        </w:rPr>
        <w:t>Izjavljamo</w:t>
      </w:r>
      <w:r w:rsidR="002635F7" w:rsidRPr="007D2683">
        <w:rPr>
          <w:rFonts w:asciiTheme="minorHAnsi" w:hAnsiTheme="minorHAnsi" w:cstheme="minorHAnsi"/>
          <w:sz w:val="20"/>
          <w:szCs w:val="20"/>
        </w:rPr>
        <w:t>:</w:t>
      </w:r>
    </w:p>
    <w:p w14:paraId="5DF86B05"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lang w:eastAsia="en-US"/>
        </w:rPr>
        <w:t>-</w:t>
      </w:r>
      <w:r w:rsidRPr="007D2683">
        <w:rPr>
          <w:rFonts w:asciiTheme="minorHAnsi" w:hAnsiTheme="minorHAnsi" w:cstheme="minorHAnsi"/>
          <w:b w:val="0"/>
          <w:sz w:val="20"/>
          <w:szCs w:val="20"/>
          <w:lang w:eastAsia="en-US"/>
        </w:rPr>
        <w:tab/>
      </w:r>
      <w:r w:rsidRPr="007D2683">
        <w:rPr>
          <w:rFonts w:asciiTheme="minorHAnsi" w:hAnsiTheme="minorHAnsi" w:cstheme="minorHAnsi"/>
          <w:b w:val="0"/>
          <w:sz w:val="20"/>
          <w:szCs w:val="20"/>
        </w:rPr>
        <w:t>da soglašamo z vsemi določili navodil za pripravo ponudbe ter pogoji v postopku oddaje javnega naročila,</w:t>
      </w:r>
    </w:p>
    <w:p w14:paraId="5DF86B06"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 xml:space="preserve">ne obstaja noben izmed izključitvenih razlogov za naše kandidiranje pri tem poslu, navedenih v veljavni zakonodaji ali v razpisni dokumentaciji za predmetno javno naročilo, </w:t>
      </w:r>
    </w:p>
    <w:p w14:paraId="5DF86B07"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5DF86B08" w14:textId="77777777" w:rsidR="008D4B41" w:rsidRPr="007D2683" w:rsidRDefault="00F876A9"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smo registrirani za opravljanje dejavnosti, ki je/so predmet tega naročila v delu, ki ga prevzemamo v izvedbo v okviru te ponudbe</w:t>
      </w:r>
      <w:r w:rsidR="008D4B41" w:rsidRPr="007D2683">
        <w:rPr>
          <w:rFonts w:asciiTheme="minorHAnsi" w:hAnsiTheme="minorHAnsi" w:cstheme="minorHAnsi"/>
          <w:sz w:val="20"/>
          <w:szCs w:val="20"/>
        </w:rPr>
        <w:t>,</w:t>
      </w:r>
    </w:p>
    <w:p w14:paraId="5DF86B09" w14:textId="77777777" w:rsidR="00F876A9" w:rsidRPr="007D2683" w:rsidRDefault="008D4B41"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da potrjujemo OBR-2 predmetne razpisne dokumentacije</w:t>
      </w:r>
      <w:r w:rsidR="00F876A9" w:rsidRPr="007D2683">
        <w:rPr>
          <w:rFonts w:asciiTheme="minorHAnsi" w:hAnsiTheme="minorHAnsi" w:cstheme="minorHAnsi"/>
          <w:sz w:val="20"/>
          <w:szCs w:val="20"/>
        </w:rPr>
        <w:t xml:space="preserve">. </w:t>
      </w:r>
    </w:p>
    <w:p w14:paraId="5DF86B0A" w14:textId="77777777" w:rsidR="00F876A9" w:rsidRPr="007D2683" w:rsidRDefault="00F876A9" w:rsidP="00F876A9">
      <w:pPr>
        <w:pStyle w:val="Telobesedila"/>
        <w:ind w:left="360"/>
        <w:rPr>
          <w:rFonts w:asciiTheme="minorHAnsi" w:hAnsiTheme="minorHAnsi" w:cstheme="minorHAnsi"/>
          <w:sz w:val="20"/>
          <w:szCs w:val="20"/>
        </w:rPr>
      </w:pPr>
    </w:p>
    <w:p w14:paraId="5DF86B0B" w14:textId="77777777" w:rsidR="00F876A9" w:rsidRPr="007D2683" w:rsidRDefault="00F876A9" w:rsidP="00F876A9">
      <w:pPr>
        <w:pStyle w:val="Telobesedila"/>
        <w:rPr>
          <w:rFonts w:asciiTheme="minorHAnsi" w:hAnsiTheme="minorHAnsi" w:cstheme="minorHAnsi"/>
          <w:sz w:val="20"/>
          <w:szCs w:val="20"/>
        </w:rPr>
      </w:pPr>
      <w:r w:rsidRPr="007D2683">
        <w:rPr>
          <w:rFonts w:asciiTheme="minorHAnsi" w:hAnsiTheme="minorHAnsi" w:cstheme="minorHAnsi"/>
          <w:sz w:val="20"/>
          <w:szCs w:val="20"/>
        </w:rPr>
        <w:t xml:space="preserve">Potrjujemo, da za nas ne obstajajo sledeči razlogi za izključitev gospodarskega subjekta: </w:t>
      </w:r>
    </w:p>
    <w:p w14:paraId="5DF86B0C"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5DF86B0D"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5DF86B0E" w14:textId="265F93B8"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ko poteče rok za oddajo ponudb, nismo izločeni iz postopkov oddaje javnih naročil zaradi uvrstitve v evidenco gospodarskih subjektov z negativnimi referencami;</w:t>
      </w:r>
    </w:p>
    <w:p w14:paraId="7CB7F39B" w14:textId="6E5382CC" w:rsidR="007D2683" w:rsidRPr="007D2683" w:rsidRDefault="007D2683" w:rsidP="007D2683">
      <w:pPr>
        <w:pStyle w:val="Naslov"/>
        <w:numPr>
          <w:ilvl w:val="0"/>
          <w:numId w:val="2"/>
        </w:numPr>
        <w:tabs>
          <w:tab w:val="clear" w:pos="1065"/>
        </w:tabs>
        <w:ind w:left="426" w:hanging="426"/>
        <w:jc w:val="both"/>
        <w:rPr>
          <w:rFonts w:asciiTheme="minorHAnsi" w:hAnsiTheme="minorHAnsi" w:cstheme="minorHAnsi"/>
          <w:b w:val="0"/>
          <w:bCs w:val="0"/>
          <w:sz w:val="20"/>
          <w:szCs w:val="20"/>
          <w:lang w:eastAsia="en-US"/>
        </w:rPr>
      </w:pPr>
      <w:r w:rsidRPr="007D2683">
        <w:rPr>
          <w:rFonts w:asciiTheme="minorHAnsi" w:hAnsiTheme="minorHAnsi" w:cstheme="minorHAnsi"/>
          <w:b w:val="0"/>
          <w:bCs w:val="0"/>
          <w:sz w:val="20"/>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1F54C5">
        <w:rPr>
          <w:rFonts w:asciiTheme="minorHAnsi" w:hAnsiTheme="minorHAnsi" w:cstheme="minorHAnsi"/>
          <w:b w:val="0"/>
          <w:bCs w:val="0"/>
          <w:sz w:val="20"/>
          <w:szCs w:val="20"/>
        </w:rPr>
        <w:t>, vse v skladu z ZJN-3</w:t>
      </w:r>
      <w:r w:rsidRPr="007D2683">
        <w:rPr>
          <w:rFonts w:asciiTheme="minorHAnsi" w:hAnsiTheme="minorHAnsi" w:cstheme="minorHAnsi"/>
          <w:b w:val="0"/>
          <w:bCs w:val="0"/>
          <w:sz w:val="20"/>
          <w:szCs w:val="20"/>
        </w:rPr>
        <w:t>..</w:t>
      </w:r>
    </w:p>
    <w:p w14:paraId="5DF86B10" w14:textId="77777777" w:rsidR="00F876A9" w:rsidRPr="007D2683" w:rsidRDefault="00F876A9" w:rsidP="008D4B41">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bCs w:val="0"/>
          <w:sz w:val="20"/>
          <w:szCs w:val="20"/>
          <w:lang w:eastAsia="en-US"/>
        </w:rPr>
        <w:t>pri nas niso udeleženi funkcionarji, ki pri naročniku opravljajo funkcijo ali njihovi družinski</w:t>
      </w:r>
      <w:r w:rsidRPr="007D2683">
        <w:rPr>
          <w:rFonts w:asciiTheme="minorHAnsi" w:hAnsiTheme="minorHAnsi" w:cstheme="minorHAnsi"/>
          <w:b w:val="0"/>
          <w:sz w:val="20"/>
          <w:szCs w:val="20"/>
          <w:lang w:eastAsia="en-US"/>
        </w:rPr>
        <w:t xml:space="preserve"> člani, kot poslovodje, člani poslovodstva ali zakoniti zastopniki, niti niso neposredno ali preko drugih pravnih oseb v več kot 5 % deležu udeleženi pri ustanoviteljskih pravicah, upravljanju ali kapitalu.</w:t>
      </w:r>
    </w:p>
    <w:p w14:paraId="5DF86B11" w14:textId="5F1714BA" w:rsidR="00F876A9" w:rsidRPr="007D2683" w:rsidRDefault="00F876A9" w:rsidP="00F876A9">
      <w:pPr>
        <w:widowControl w:val="0"/>
        <w:spacing w:line="264" w:lineRule="auto"/>
        <w:jc w:val="both"/>
        <w:rPr>
          <w:rFonts w:cstheme="minorHAnsi"/>
          <w:b/>
          <w:sz w:val="20"/>
          <w:szCs w:val="20"/>
        </w:rPr>
      </w:pPr>
      <w:r w:rsidRPr="007D2683">
        <w:rPr>
          <w:rFonts w:cstheme="minorHAnsi"/>
          <w:sz w:val="20"/>
          <w:szCs w:val="20"/>
          <w:lang w:val="x-none"/>
        </w:rPr>
        <w:t>Glede na določbo 94. člena ZJN-3 izjavljamo, da pri izvedbi</w:t>
      </w:r>
      <w:r w:rsidRPr="007D2683">
        <w:rPr>
          <w:rFonts w:cstheme="minorHAnsi"/>
          <w:sz w:val="20"/>
          <w:szCs w:val="20"/>
        </w:rPr>
        <w:t xml:space="preserve"> tega</w:t>
      </w:r>
      <w:r w:rsidRPr="007D2683">
        <w:rPr>
          <w:rFonts w:cstheme="minorHAnsi"/>
          <w:sz w:val="20"/>
          <w:szCs w:val="20"/>
          <w:lang w:val="x-none"/>
        </w:rPr>
        <w:t xml:space="preserve"> javnega naročila</w:t>
      </w:r>
      <w:r w:rsidRPr="007D2683">
        <w:rPr>
          <w:rFonts w:cstheme="minorHAnsi"/>
          <w:sz w:val="20"/>
          <w:szCs w:val="20"/>
        </w:rPr>
        <w:t>, pri kateri nastopamo</w:t>
      </w:r>
      <w:r w:rsidRPr="007D2683">
        <w:rPr>
          <w:rFonts w:cstheme="minorHAnsi"/>
          <w:sz w:val="20"/>
          <w:szCs w:val="20"/>
          <w:lang w:val="x-none"/>
        </w:rPr>
        <w:t xml:space="preserve"> kot podizvajalec</w:t>
      </w:r>
      <w:r w:rsidRPr="007D2683">
        <w:rPr>
          <w:rFonts w:cstheme="minorHAnsi"/>
          <w:b/>
          <w:sz w:val="20"/>
          <w:szCs w:val="20"/>
        </w:rPr>
        <w:t xml:space="preserve"> </w:t>
      </w:r>
      <w:r w:rsidRPr="007D2683">
        <w:rPr>
          <w:rFonts w:cstheme="minorHAnsi"/>
          <w:b/>
          <w:i/>
          <w:sz w:val="20"/>
          <w:szCs w:val="20"/>
        </w:rPr>
        <w:t xml:space="preserve">(ustrezno </w:t>
      </w:r>
      <w:r w:rsidR="00B55F24">
        <w:rPr>
          <w:rFonts w:cstheme="minorHAnsi"/>
          <w:b/>
          <w:i/>
          <w:sz w:val="20"/>
          <w:szCs w:val="20"/>
        </w:rPr>
        <w:t>obkrožite</w:t>
      </w:r>
      <w:r w:rsidRPr="007D2683">
        <w:rPr>
          <w:rFonts w:cstheme="minorHAnsi"/>
          <w:b/>
          <w:i/>
          <w:sz w:val="20"/>
          <w:szCs w:val="20"/>
        </w:rPr>
        <w:t>)</w:t>
      </w:r>
      <w:r w:rsidRPr="007D2683">
        <w:rPr>
          <w:rFonts w:cstheme="minorHAnsi"/>
          <w:b/>
          <w:sz w:val="20"/>
          <w:szCs w:val="20"/>
        </w:rPr>
        <w:t>:</w:t>
      </w:r>
    </w:p>
    <w:p w14:paraId="5DF86B12" w14:textId="77777777" w:rsidR="00F876A9" w:rsidRPr="007D2683" w:rsidRDefault="00F876A9" w:rsidP="00F876A9">
      <w:pPr>
        <w:widowControl w:val="0"/>
        <w:numPr>
          <w:ilvl w:val="1"/>
          <w:numId w:val="5"/>
        </w:numPr>
        <w:spacing w:line="264" w:lineRule="auto"/>
        <w:jc w:val="both"/>
        <w:rPr>
          <w:rFonts w:cstheme="minorHAnsi"/>
          <w:sz w:val="20"/>
          <w:szCs w:val="20"/>
        </w:rPr>
      </w:pPr>
      <w:r w:rsidRPr="0047528F">
        <w:rPr>
          <w:rFonts w:cstheme="minorHAnsi"/>
          <w:b/>
          <w:sz w:val="20"/>
          <w:szCs w:val="20"/>
          <w:lang w:val="x-none"/>
        </w:rPr>
        <w:t>zah</w:t>
      </w:r>
      <w:r w:rsidRPr="007D2683">
        <w:rPr>
          <w:rFonts w:cstheme="minorHAnsi"/>
          <w:b/>
          <w:sz w:val="20"/>
          <w:szCs w:val="20"/>
          <w:lang w:val="x-none"/>
        </w:rPr>
        <w:t>tevamo neposredno plačilo</w:t>
      </w:r>
      <w:r w:rsidRPr="007D2683">
        <w:rPr>
          <w:rFonts w:cstheme="minorHAnsi"/>
          <w:b/>
          <w:sz w:val="20"/>
          <w:szCs w:val="20"/>
        </w:rPr>
        <w:t xml:space="preserve"> </w:t>
      </w:r>
      <w:r w:rsidRPr="007D2683">
        <w:rPr>
          <w:rFonts w:cstheme="minorHAnsi"/>
          <w:sz w:val="20"/>
          <w:szCs w:val="20"/>
        </w:rPr>
        <w:t xml:space="preserve">ter kot podizvajalec </w:t>
      </w:r>
      <w:r w:rsidRPr="007D2683">
        <w:rPr>
          <w:rFonts w:cstheme="minorHAnsi"/>
          <w:b/>
          <w:sz w:val="20"/>
          <w:szCs w:val="20"/>
        </w:rPr>
        <w:t>soglašamo</w:t>
      </w:r>
      <w:r w:rsidRPr="007D2683">
        <w:rPr>
          <w:rFonts w:cstheme="minorHAnsi"/>
          <w:sz w:val="20"/>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108ACEBB" w14:textId="506C9DCC" w:rsidR="007D2683" w:rsidRPr="00B55F24" w:rsidRDefault="00F876A9" w:rsidP="007D2683">
      <w:pPr>
        <w:widowControl w:val="0"/>
        <w:numPr>
          <w:ilvl w:val="1"/>
          <w:numId w:val="5"/>
        </w:numPr>
        <w:spacing w:line="264" w:lineRule="auto"/>
        <w:jc w:val="both"/>
        <w:rPr>
          <w:rFonts w:cstheme="minorHAnsi"/>
          <w:b/>
          <w:sz w:val="20"/>
          <w:szCs w:val="20"/>
        </w:rPr>
      </w:pPr>
      <w:r w:rsidRPr="0047528F">
        <w:rPr>
          <w:rFonts w:cstheme="minorHAnsi"/>
          <w:b/>
          <w:sz w:val="20"/>
          <w:szCs w:val="20"/>
        </w:rPr>
        <w:t xml:space="preserve">ne </w:t>
      </w:r>
      <w:r w:rsidRPr="007D2683">
        <w:rPr>
          <w:rFonts w:cstheme="minorHAnsi"/>
          <w:b/>
          <w:sz w:val="20"/>
          <w:szCs w:val="20"/>
        </w:rPr>
        <w:t>zahtevamo neposrednega plačila.</w:t>
      </w:r>
    </w:p>
    <w:p w14:paraId="2BCEB392" w14:textId="33CBB12C" w:rsidR="007D2683" w:rsidRDefault="007D2683" w:rsidP="007D2683">
      <w:pPr>
        <w:widowControl w:val="0"/>
        <w:spacing w:line="264" w:lineRule="auto"/>
        <w:jc w:val="both"/>
        <w:rPr>
          <w:rFonts w:cstheme="minorHAnsi"/>
          <w:b/>
          <w:sz w:val="20"/>
          <w:szCs w:val="20"/>
        </w:rPr>
      </w:pPr>
    </w:p>
    <w:p w14:paraId="2858A340" w14:textId="77777777" w:rsidR="007D2683" w:rsidRPr="007D2683" w:rsidRDefault="007D2683" w:rsidP="007D2683">
      <w:pPr>
        <w:widowControl w:val="0"/>
        <w:spacing w:line="264" w:lineRule="auto"/>
        <w:jc w:val="both"/>
        <w:rPr>
          <w:rFonts w:cstheme="minorHAnsi"/>
          <w:b/>
          <w:sz w:val="20"/>
          <w:szCs w:val="20"/>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91340F" w:rsidRPr="007D2683" w14:paraId="5DF86B17" w14:textId="77777777" w:rsidTr="00EB366D">
        <w:tc>
          <w:tcPr>
            <w:tcW w:w="3070" w:type="dxa"/>
          </w:tcPr>
          <w:p w14:paraId="5DF86B14" w14:textId="77777777" w:rsidR="0091340F" w:rsidRPr="007D2683" w:rsidRDefault="0091340F" w:rsidP="00EB366D">
            <w:pPr>
              <w:jc w:val="center"/>
              <w:rPr>
                <w:rFonts w:cstheme="minorHAnsi"/>
              </w:rPr>
            </w:pPr>
            <w:r w:rsidRPr="007D2683">
              <w:rPr>
                <w:rFonts w:cstheme="minorHAnsi"/>
              </w:rPr>
              <w:t>Kraj in datum:</w:t>
            </w:r>
          </w:p>
        </w:tc>
        <w:tc>
          <w:tcPr>
            <w:tcW w:w="3070" w:type="dxa"/>
          </w:tcPr>
          <w:p w14:paraId="5DF86B15" w14:textId="77777777" w:rsidR="0091340F" w:rsidRPr="007D2683" w:rsidRDefault="0091340F" w:rsidP="00EB366D">
            <w:pPr>
              <w:pStyle w:val="len"/>
              <w:keepNext w:val="0"/>
              <w:spacing w:before="0" w:after="0"/>
              <w:rPr>
                <w:rFonts w:asciiTheme="minorHAnsi" w:hAnsiTheme="minorHAnsi" w:cstheme="minorHAnsi"/>
                <w:szCs w:val="22"/>
              </w:rPr>
            </w:pPr>
            <w:r w:rsidRPr="007D2683">
              <w:rPr>
                <w:rFonts w:asciiTheme="minorHAnsi" w:hAnsiTheme="minorHAnsi" w:cstheme="minorHAnsi"/>
                <w:szCs w:val="22"/>
              </w:rPr>
              <w:t>Žig:</w:t>
            </w:r>
          </w:p>
        </w:tc>
        <w:tc>
          <w:tcPr>
            <w:tcW w:w="3070" w:type="dxa"/>
          </w:tcPr>
          <w:p w14:paraId="5DF86B16" w14:textId="77777777" w:rsidR="0091340F" w:rsidRPr="007D2683" w:rsidRDefault="0091340F" w:rsidP="00F876A9">
            <w:pPr>
              <w:jc w:val="center"/>
              <w:rPr>
                <w:rFonts w:cstheme="minorHAnsi"/>
              </w:rPr>
            </w:pPr>
            <w:r w:rsidRPr="007D2683">
              <w:rPr>
                <w:rFonts w:cstheme="minorHAnsi"/>
              </w:rPr>
              <w:t xml:space="preserve">Podpis </w:t>
            </w:r>
            <w:r w:rsidR="00F876A9" w:rsidRPr="007D2683">
              <w:rPr>
                <w:rFonts w:cstheme="minorHAnsi"/>
              </w:rPr>
              <w:t>zakonitega zastopnika podizvajalca</w:t>
            </w:r>
            <w:r w:rsidRPr="007D2683">
              <w:rPr>
                <w:rFonts w:cstheme="minorHAnsi"/>
              </w:rPr>
              <w:t>:</w:t>
            </w:r>
          </w:p>
        </w:tc>
      </w:tr>
      <w:tr w:rsidR="0091340F" w:rsidRPr="00F876A9" w14:paraId="5DF86B1B" w14:textId="77777777" w:rsidTr="00EB366D">
        <w:tc>
          <w:tcPr>
            <w:tcW w:w="3070" w:type="dxa"/>
          </w:tcPr>
          <w:p w14:paraId="5DF86B18" w14:textId="77777777" w:rsidR="0091340F" w:rsidRPr="00F876A9" w:rsidRDefault="0091340F" w:rsidP="00EB366D">
            <w:pPr>
              <w:rPr>
                <w:rFonts w:cs="Times New Roman"/>
              </w:rPr>
            </w:pPr>
          </w:p>
        </w:tc>
        <w:tc>
          <w:tcPr>
            <w:tcW w:w="3070" w:type="dxa"/>
          </w:tcPr>
          <w:p w14:paraId="5DF86B19" w14:textId="77777777" w:rsidR="0091340F" w:rsidRPr="00F876A9" w:rsidRDefault="0091340F" w:rsidP="00EB366D">
            <w:pPr>
              <w:pStyle w:val="len"/>
              <w:keepNext w:val="0"/>
              <w:spacing w:before="0" w:after="0"/>
              <w:rPr>
                <w:rFonts w:asciiTheme="minorHAnsi" w:hAnsiTheme="minorHAnsi"/>
                <w:szCs w:val="22"/>
              </w:rPr>
            </w:pPr>
          </w:p>
        </w:tc>
        <w:tc>
          <w:tcPr>
            <w:tcW w:w="3070" w:type="dxa"/>
            <w:tcBorders>
              <w:bottom w:val="single" w:sz="4" w:space="0" w:color="auto"/>
            </w:tcBorders>
          </w:tcPr>
          <w:p w14:paraId="5DF86B1A" w14:textId="77777777" w:rsidR="0091340F" w:rsidRPr="00F876A9" w:rsidRDefault="0091340F" w:rsidP="00EB366D">
            <w:pPr>
              <w:jc w:val="center"/>
              <w:rPr>
                <w:rFonts w:cs="Times New Roman"/>
                <w:u w:val="single"/>
              </w:rPr>
            </w:pPr>
          </w:p>
        </w:tc>
      </w:tr>
    </w:tbl>
    <w:p w14:paraId="5DF86B1C" w14:textId="77777777" w:rsidR="004B1FCB" w:rsidRPr="00F876A9" w:rsidRDefault="004B1FCB" w:rsidP="00F876A9">
      <w:pPr>
        <w:rPr>
          <w:rFonts w:cs="Times New Roman"/>
        </w:rPr>
      </w:pPr>
    </w:p>
    <w:sectPr w:rsidR="004B1FCB" w:rsidRPr="00F876A9" w:rsidSect="00F876A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085D2" w14:textId="77777777" w:rsidR="00C5683A" w:rsidRDefault="00C5683A" w:rsidP="00BE0A5E">
      <w:r>
        <w:separator/>
      </w:r>
    </w:p>
  </w:endnote>
  <w:endnote w:type="continuationSeparator" w:id="0">
    <w:p w14:paraId="183FF15A" w14:textId="77777777" w:rsidR="00C5683A" w:rsidRDefault="00C5683A" w:rsidP="00BE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8A9B0" w14:textId="77777777" w:rsidR="00BE0A5E" w:rsidRDefault="00BE0A5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63262" w14:textId="77777777" w:rsidR="00BE0A5E" w:rsidRPr="00DB6B00" w:rsidRDefault="00BE0A5E" w:rsidP="00BE0A5E">
    <w:pPr>
      <w:pStyle w:val="Noga"/>
      <w:framePr w:wrap="around" w:vAnchor="text" w:hAnchor="margin" w:xAlign="right" w:y="1"/>
      <w:rPr>
        <w:rStyle w:val="tevilkastrani"/>
        <w:rFonts w:ascii="Arial" w:hAnsi="Arial" w:cs="Arial"/>
      </w:rPr>
    </w:pPr>
  </w:p>
  <w:p w14:paraId="6DD79518" w14:textId="77777777" w:rsidR="00BE0A5E" w:rsidRPr="002007FE" w:rsidRDefault="00BE0A5E" w:rsidP="00BE0A5E">
    <w:pPr>
      <w:tabs>
        <w:tab w:val="center" w:pos="4153"/>
        <w:tab w:val="right" w:pos="8306"/>
      </w:tabs>
      <w:jc w:val="center"/>
      <w:rPr>
        <w:rFonts w:cs="Arial"/>
        <w:sz w:val="16"/>
        <w:szCs w:val="16"/>
        <w:lang w:val="en-US"/>
      </w:rPr>
    </w:pPr>
    <w:r w:rsidRPr="002007FE">
      <w:rPr>
        <w:rFonts w:cs="Arial"/>
        <w:sz w:val="16"/>
        <w:szCs w:val="16"/>
        <w:shd w:val="clear" w:color="auto" w:fill="FFFFFF"/>
        <w:lang w:val="en-US"/>
      </w:rPr>
      <w:t xml:space="preserve">Projekt sofinancira Evropska unija – »NextGenerationEU« iz naslova Sklada za okrevanje in odpornost v okviru NOO – </w:t>
    </w:r>
    <w:r>
      <w:rPr>
        <w:rFonts w:cs="Arial"/>
        <w:sz w:val="16"/>
        <w:szCs w:val="16"/>
        <w:shd w:val="clear" w:color="auto" w:fill="FFFFFF"/>
        <w:lang w:val="en-US"/>
      </w:rPr>
      <w:t xml:space="preserve">razvojno področje </w:t>
    </w:r>
    <w:r w:rsidRPr="002007FE">
      <w:rPr>
        <w:rFonts w:cs="Arial"/>
        <w:sz w:val="16"/>
        <w:szCs w:val="16"/>
        <w:shd w:val="clear" w:color="auto" w:fill="FFFFFF"/>
        <w:lang w:val="en-US"/>
      </w:rPr>
      <w:t>»</w:t>
    </w:r>
    <w:r>
      <w:rPr>
        <w:rFonts w:cs="Arial"/>
        <w:sz w:val="16"/>
        <w:szCs w:val="16"/>
        <w:shd w:val="clear" w:color="auto" w:fill="FFFFFF"/>
        <w:lang w:val="en-US"/>
      </w:rPr>
      <w:t>Zeleni prehod</w:t>
    </w:r>
    <w:r w:rsidRPr="002007FE">
      <w:rPr>
        <w:rFonts w:cs="Arial"/>
        <w:sz w:val="16"/>
        <w:szCs w:val="16"/>
        <w:shd w:val="clear" w:color="auto" w:fill="FFFFFF"/>
        <w:lang w:val="en-US"/>
      </w:rPr>
      <w:t>«</w:t>
    </w:r>
    <w:r>
      <w:rPr>
        <w:rFonts w:cs="Arial"/>
        <w:sz w:val="16"/>
        <w:szCs w:val="16"/>
        <w:shd w:val="clear" w:color="auto" w:fill="FFFFFF"/>
        <w:lang w:val="en-US"/>
      </w:rPr>
      <w:t xml:space="preserve">, komponenta 1: </w:t>
    </w:r>
    <w:r w:rsidRPr="002007FE">
      <w:rPr>
        <w:rFonts w:cs="Arial"/>
        <w:sz w:val="16"/>
        <w:szCs w:val="16"/>
        <w:shd w:val="clear" w:color="auto" w:fill="FFFFFF"/>
        <w:lang w:val="en-US"/>
      </w:rPr>
      <w:t>»</w:t>
    </w:r>
    <w:r>
      <w:rPr>
        <w:rFonts w:cs="Arial"/>
        <w:sz w:val="16"/>
        <w:szCs w:val="16"/>
        <w:shd w:val="clear" w:color="auto" w:fill="FFFFFF"/>
        <w:lang w:val="en-US"/>
      </w:rPr>
      <w:t>Obnovljivi viri energije in učinkovita raba energije v gospodarstvu</w:t>
    </w:r>
    <w:r w:rsidRPr="002007FE">
      <w:rPr>
        <w:rFonts w:cs="Arial"/>
        <w:sz w:val="16"/>
        <w:szCs w:val="16"/>
        <w:shd w:val="clear" w:color="auto" w:fill="FFFFFF"/>
        <w:lang w:val="en-US"/>
      </w:rPr>
      <w:t>«</w:t>
    </w:r>
    <w:r>
      <w:rPr>
        <w:rFonts w:cs="Arial"/>
        <w:sz w:val="16"/>
        <w:szCs w:val="16"/>
        <w:shd w:val="clear" w:color="auto" w:fill="FFFFFF"/>
        <w:lang w:val="en-US"/>
      </w:rPr>
      <w:t xml:space="preserve"> (C1, K1), naložbe </w:t>
    </w:r>
    <w:r w:rsidRPr="002007FE">
      <w:rPr>
        <w:rFonts w:cs="Arial"/>
        <w:sz w:val="16"/>
        <w:szCs w:val="16"/>
        <w:shd w:val="clear" w:color="auto" w:fill="FFFFFF"/>
        <w:lang w:val="en-US"/>
      </w:rPr>
      <w:t>»</w:t>
    </w:r>
    <w:r>
      <w:rPr>
        <w:rFonts w:cs="Arial"/>
        <w:sz w:val="16"/>
        <w:szCs w:val="16"/>
        <w:shd w:val="clear" w:color="auto" w:fill="FFFFFF"/>
        <w:lang w:val="en-US"/>
      </w:rPr>
      <w:t>Proizvodnja elektrike iz obnovljivih virov energije</w:t>
    </w:r>
    <w:r w:rsidRPr="002007FE">
      <w:rPr>
        <w:rFonts w:cs="Arial"/>
        <w:sz w:val="16"/>
        <w:szCs w:val="16"/>
        <w:shd w:val="clear" w:color="auto" w:fill="FFFFFF"/>
        <w:lang w:val="en-US"/>
      </w:rPr>
      <w:t>«</w:t>
    </w:r>
    <w:r>
      <w:rPr>
        <w:rFonts w:cs="Arial"/>
        <w:sz w:val="16"/>
        <w:szCs w:val="16"/>
        <w:shd w:val="clear" w:color="auto" w:fill="FFFFFF"/>
        <w:lang w:val="en-US"/>
      </w:rPr>
      <w:t>.</w:t>
    </w:r>
  </w:p>
  <w:p w14:paraId="027F9C1B" w14:textId="77777777" w:rsidR="00BE0A5E" w:rsidRPr="00C950C7" w:rsidRDefault="00BE0A5E" w:rsidP="00BE0A5E">
    <w:pPr>
      <w:pStyle w:val="Noga"/>
      <w:jc w:val="center"/>
      <w:rPr>
        <w:rFonts w:ascii="Arial" w:hAnsi="Arial" w:cs="Arial"/>
        <w:sz w:val="18"/>
        <w:szCs w:val="18"/>
      </w:rPr>
    </w:pPr>
  </w:p>
  <w:p w14:paraId="6362B1DA" w14:textId="77777777" w:rsidR="00BE0A5E" w:rsidRPr="00BE0A5E" w:rsidRDefault="00BE0A5E" w:rsidP="00BE0A5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25F2" w14:textId="77777777" w:rsidR="00BE0A5E" w:rsidRDefault="00BE0A5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68630" w14:textId="77777777" w:rsidR="00C5683A" w:rsidRDefault="00C5683A" w:rsidP="00BE0A5E">
      <w:r>
        <w:separator/>
      </w:r>
    </w:p>
  </w:footnote>
  <w:footnote w:type="continuationSeparator" w:id="0">
    <w:p w14:paraId="12A2323A" w14:textId="77777777" w:rsidR="00C5683A" w:rsidRDefault="00C5683A" w:rsidP="00BE0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5427" w14:textId="77777777" w:rsidR="00BE0A5E" w:rsidRDefault="00BE0A5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F4FBB" w14:textId="4611AD35" w:rsidR="00BE0A5E" w:rsidRDefault="00BE0A5E" w:rsidP="00BE0A5E">
    <w:pPr>
      <w:pStyle w:val="Glava"/>
    </w:pPr>
    <w:r w:rsidRPr="00A13D96">
      <w:rPr>
        <w:noProof/>
      </w:rPr>
      <w:drawing>
        <wp:inline distT="0" distB="0" distL="0" distR="0" wp14:anchorId="3BABD107" wp14:editId="18D50924">
          <wp:extent cx="5760720" cy="361950"/>
          <wp:effectExtent l="0" t="0" r="0" b="0"/>
          <wp:docPr id="187892438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619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BB11F" w14:textId="77777777" w:rsidR="00BE0A5E" w:rsidRDefault="00BE0A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83747545">
    <w:abstractNumId w:val="0"/>
  </w:num>
  <w:num w:numId="2" w16cid:durableId="60325693">
    <w:abstractNumId w:val="1"/>
  </w:num>
  <w:num w:numId="3" w16cid:durableId="1755668757">
    <w:abstractNumId w:val="3"/>
  </w:num>
  <w:num w:numId="4" w16cid:durableId="2046327737">
    <w:abstractNumId w:val="2"/>
  </w:num>
  <w:num w:numId="5" w16cid:durableId="6880632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1F54C5"/>
    <w:rsid w:val="002635F7"/>
    <w:rsid w:val="00324A3B"/>
    <w:rsid w:val="0047528F"/>
    <w:rsid w:val="004B1FCB"/>
    <w:rsid w:val="0053127D"/>
    <w:rsid w:val="007D2683"/>
    <w:rsid w:val="00891369"/>
    <w:rsid w:val="008D4B41"/>
    <w:rsid w:val="0091340F"/>
    <w:rsid w:val="00B55F24"/>
    <w:rsid w:val="00BE0A5E"/>
    <w:rsid w:val="00C5683A"/>
    <w:rsid w:val="00D06710"/>
    <w:rsid w:val="00F54912"/>
    <w:rsid w:val="00F876A9"/>
    <w:rsid w:val="00FC70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86AF9"/>
  <w15:docId w15:val="{31572E86-5C70-46B4-B082-60029C4B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aliases w:val="TabelTekst Znak"/>
    <w:basedOn w:val="Privzetapisavaodstavka"/>
    <w:link w:val="Telobesedila"/>
    <w:rsid w:val="0091340F"/>
    <w:rPr>
      <w:rFonts w:ascii="Times New Roman" w:eastAsia="Times New Roman" w:hAnsi="Times New Roman" w:cs="Times New Roman"/>
      <w:sz w:val="24"/>
      <w:szCs w:val="24"/>
      <w:lang w:eastAsia="sl-SI"/>
    </w:rPr>
  </w:style>
  <w:style w:type="paragraph" w:styleId="Naslov">
    <w:name w:val="Title"/>
    <w:basedOn w:val="Navaden"/>
    <w:link w:val="NaslovZnak"/>
    <w:uiPriority w:val="99"/>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7D2683"/>
    <w:pPr>
      <w:ind w:left="720"/>
      <w:contextualSpacing/>
    </w:pPr>
  </w:style>
  <w:style w:type="paragraph" w:styleId="Glava">
    <w:name w:val="header"/>
    <w:basedOn w:val="Navaden"/>
    <w:link w:val="GlavaZnak"/>
    <w:uiPriority w:val="99"/>
    <w:unhideWhenUsed/>
    <w:rsid w:val="00BE0A5E"/>
    <w:pPr>
      <w:tabs>
        <w:tab w:val="center" w:pos="4536"/>
        <w:tab w:val="right" w:pos="9072"/>
      </w:tabs>
    </w:pPr>
  </w:style>
  <w:style w:type="character" w:customStyle="1" w:styleId="GlavaZnak">
    <w:name w:val="Glava Znak"/>
    <w:basedOn w:val="Privzetapisavaodstavka"/>
    <w:link w:val="Glava"/>
    <w:uiPriority w:val="99"/>
    <w:rsid w:val="00BE0A5E"/>
  </w:style>
  <w:style w:type="paragraph" w:styleId="Noga">
    <w:name w:val="footer"/>
    <w:basedOn w:val="Navaden"/>
    <w:link w:val="NogaZnak"/>
    <w:uiPriority w:val="99"/>
    <w:unhideWhenUsed/>
    <w:rsid w:val="00BE0A5E"/>
    <w:pPr>
      <w:tabs>
        <w:tab w:val="center" w:pos="4536"/>
        <w:tab w:val="right" w:pos="9072"/>
      </w:tabs>
    </w:pPr>
  </w:style>
  <w:style w:type="character" w:customStyle="1" w:styleId="NogaZnak">
    <w:name w:val="Noga Znak"/>
    <w:basedOn w:val="Privzetapisavaodstavka"/>
    <w:link w:val="Noga"/>
    <w:uiPriority w:val="99"/>
    <w:rsid w:val="00BE0A5E"/>
  </w:style>
  <w:style w:type="character" w:styleId="tevilkastrani">
    <w:name w:val="page number"/>
    <w:basedOn w:val="Privzetapisavaodstavka"/>
    <w:rsid w:val="00BE0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493</Words>
  <Characters>2814</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6</cp:revision>
  <dcterms:created xsi:type="dcterms:W3CDTF">2019-10-25T09:45:00Z</dcterms:created>
  <dcterms:modified xsi:type="dcterms:W3CDTF">2025-07-07T11:50:00Z</dcterms:modified>
</cp:coreProperties>
</file>