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CD01" w14:textId="77777777" w:rsidR="00C254AE" w:rsidRDefault="00C254AE">
      <w:pPr>
        <w:rPr>
          <w:lang w:val="sl-SI"/>
        </w:rPr>
      </w:pPr>
    </w:p>
    <w:p w14:paraId="1A98900F" w14:textId="77777777" w:rsidR="00F63506" w:rsidRDefault="00F63506">
      <w:pPr>
        <w:rPr>
          <w:lang w:val="sl-SI"/>
        </w:rPr>
      </w:pPr>
    </w:p>
    <w:p w14:paraId="69DB4A1E"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BF6124A" wp14:editId="7A28532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59C538F"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19952950"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28544A">
        <w:rPr>
          <w:b/>
          <w:sz w:val="36"/>
          <w:szCs w:val="36"/>
        </w:rPr>
        <w:t>No. ….</w:t>
      </w:r>
    </w:p>
    <w:p w14:paraId="1BA30012" w14:textId="77777777" w:rsidR="00497F1E" w:rsidRPr="0031730C" w:rsidRDefault="00497F1E" w:rsidP="00F15F2B">
      <w:pPr>
        <w:ind w:right="425"/>
        <w:jc w:val="center"/>
        <w:rPr>
          <w:b/>
          <w:sz w:val="36"/>
          <w:szCs w:val="36"/>
        </w:rPr>
      </w:pPr>
    </w:p>
    <w:p w14:paraId="57466809" w14:textId="77777777" w:rsidR="008F7E85" w:rsidRDefault="00573A15" w:rsidP="00F15F2B">
      <w:pPr>
        <w:ind w:right="425"/>
        <w:jc w:val="center"/>
        <w:rPr>
          <w:b/>
          <w:szCs w:val="24"/>
        </w:rPr>
      </w:pPr>
      <w:r w:rsidRPr="0031730C">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59F4652E" w14:textId="79D6A1CE" w:rsidR="002102AD" w:rsidRPr="0031730C" w:rsidRDefault="0028544A" w:rsidP="00F15F2B">
      <w:pPr>
        <w:ind w:right="425"/>
        <w:jc w:val="center"/>
        <w:rPr>
          <w:b/>
          <w:bCs/>
          <w:i/>
          <w:iCs/>
          <w:sz w:val="28"/>
          <w:szCs w:val="28"/>
        </w:rPr>
      </w:pPr>
      <w:r w:rsidRPr="0028544A">
        <w:rPr>
          <w:b/>
          <w:bCs/>
          <w:i/>
          <w:iCs/>
          <w:sz w:val="28"/>
          <w:szCs w:val="28"/>
          <w:lang w:val="en-US"/>
        </w:rPr>
        <w:t>MELTING OF LOW RADIOACTIVE METAL WASTE IN 2027</w:t>
      </w:r>
    </w:p>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w:t>
      </w:r>
      <w:proofErr w:type="gramStart"/>
      <w:r w:rsidR="00B656FD" w:rsidRPr="003F2A6E">
        <w:rPr>
          <w:b/>
        </w:rPr>
        <w:t>_</w:t>
      </w:r>
      <w:r w:rsidR="008F7E85" w:rsidRPr="00B656FD">
        <w:rPr>
          <w:b/>
        </w:rPr>
        <w:t xml:space="preserve">  by</w:t>
      </w:r>
      <w:proofErr w:type="gramEnd"/>
      <w:r w:rsidR="008F7E85" w:rsidRPr="00B656FD">
        <w:rPr>
          <w:b/>
        </w:rPr>
        <w:t xml:space="preserve">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04C8615A" w:rsidR="008F7E85" w:rsidRPr="0031730C" w:rsidRDefault="008F7E85" w:rsidP="00F15F2B">
      <w:pPr>
        <w:ind w:right="425"/>
        <w:jc w:val="both"/>
        <w:rPr>
          <w:b/>
        </w:rPr>
      </w:pPr>
      <w:r w:rsidRPr="0031730C">
        <w:rPr>
          <w:b/>
        </w:rPr>
        <w:t xml:space="preserve">Mr. </w:t>
      </w:r>
      <w:r w:rsidR="00243304">
        <w:rPr>
          <w:b/>
        </w:rPr>
        <w:t>Gorazd Pfeifer</w:t>
      </w:r>
      <w:r w:rsidRPr="0031730C">
        <w:rPr>
          <w:b/>
        </w:rPr>
        <w:t xml:space="preserve">, President of the Management Board and </w:t>
      </w:r>
      <w:r w:rsidR="00B656FD">
        <w:rPr>
          <w:b/>
        </w:rPr>
        <w:br/>
      </w:r>
      <w:r w:rsidRPr="0031730C">
        <w:rPr>
          <w:b/>
        </w:rPr>
        <w:t xml:space="preserve">Mr. </w:t>
      </w:r>
      <w:proofErr w:type="spellStart"/>
      <w:r w:rsidR="00A235BE">
        <w:rPr>
          <w:b/>
        </w:rPr>
        <w:t>Saša</w:t>
      </w:r>
      <w:proofErr w:type="spellEnd"/>
      <w:r w:rsidR="00A235BE">
        <w:rPr>
          <w:b/>
        </w:rPr>
        <w:t xml:space="preserve"> </w:t>
      </w:r>
      <w:proofErr w:type="spellStart"/>
      <w:r w:rsidR="00A235BE">
        <w:rPr>
          <w:b/>
        </w:rPr>
        <w:t>Medaković</w:t>
      </w:r>
      <w:proofErr w:type="spellEnd"/>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2164E940" w:rsidR="00624F2F" w:rsidRDefault="00976CB1" w:rsidP="00F15F2B">
      <w:pPr>
        <w:ind w:right="425"/>
        <w:jc w:val="both"/>
        <w:rPr>
          <w:b/>
          <w:spacing w:val="-3"/>
        </w:rPr>
      </w:pPr>
      <w:r>
        <w:rPr>
          <w:b/>
          <w:spacing w:val="-3"/>
        </w:rPr>
        <w:t xml:space="preserve">Mr./Ms. </w:t>
      </w:r>
      <w:r w:rsidR="007C767D">
        <w:rPr>
          <w:b/>
          <w:spacing w:val="-3"/>
        </w:rPr>
        <w:t>…………………………………………….</w:t>
      </w:r>
    </w:p>
    <w:p w14:paraId="7936EB1E" w14:textId="77777777" w:rsidR="000E1DAB" w:rsidRPr="0031730C" w:rsidRDefault="000E1DAB" w:rsidP="00F15F2B">
      <w:pPr>
        <w:ind w:right="425"/>
        <w:jc w:val="both"/>
        <w:rPr>
          <w:b/>
          <w:spacing w:val="-3"/>
        </w:rPr>
      </w:pPr>
    </w:p>
    <w:p w14:paraId="4AE6D050" w14:textId="7C04C84D" w:rsidR="008F7E85" w:rsidRPr="0031730C" w:rsidRDefault="008F7E85" w:rsidP="00F15F2B">
      <w:pPr>
        <w:ind w:right="425"/>
        <w:jc w:val="both"/>
        <w:rPr>
          <w:b/>
        </w:rPr>
      </w:pPr>
      <w:r w:rsidRPr="0031730C">
        <w:rPr>
          <w:b/>
        </w:rPr>
        <w:t>(hereinafter referr</w:t>
      </w:r>
      <w:r w:rsidR="00220E69" w:rsidRPr="0031730C">
        <w:rPr>
          <w:b/>
        </w:rPr>
        <w:t>ed to as "</w:t>
      </w:r>
      <w:r w:rsidR="00F30351">
        <w:rPr>
          <w:b/>
        </w:rPr>
        <w:t>CONTRACTOR</w:t>
      </w:r>
      <w:r w:rsidR="00220E69" w:rsidRPr="0031730C">
        <w:rPr>
          <w:b/>
        </w:rPr>
        <w:t>"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35532BFF" w:rsidR="00573A15" w:rsidRPr="00356CAD" w:rsidRDefault="008F7E85" w:rsidP="00F15F2B">
      <w:pPr>
        <w:ind w:right="425"/>
        <w:jc w:val="both"/>
        <w:rPr>
          <w:b/>
        </w:rPr>
      </w:pPr>
      <w:proofErr w:type="gramStart"/>
      <w:r w:rsidRPr="00356CAD">
        <w:rPr>
          <w:b/>
        </w:rPr>
        <w:lastRenderedPageBreak/>
        <w:t>Whereas,</w:t>
      </w:r>
      <w:proofErr w:type="gramEnd"/>
      <w:r w:rsidRPr="00356CAD">
        <w:rPr>
          <w:b/>
        </w:rPr>
        <w:t xml:space="preserve"> </w:t>
      </w:r>
      <w:r w:rsidR="00F30351">
        <w:rPr>
          <w:b/>
        </w:rPr>
        <w:t>CONTRACTOR</w:t>
      </w:r>
      <w:r w:rsidRPr="00356CAD">
        <w:rPr>
          <w:b/>
        </w:rPr>
        <w:t xml:space="preserve"> represents that it is fully qualified</w:t>
      </w:r>
      <w:r w:rsidR="00714576" w:rsidRPr="00356CAD">
        <w:rPr>
          <w:b/>
        </w:rPr>
        <w:t xml:space="preserve"> to provide </w:t>
      </w:r>
      <w:r w:rsidR="00D50C39" w:rsidRPr="00356CAD">
        <w:rPr>
          <w:b/>
        </w:rPr>
        <w:t>PURCHASER with</w:t>
      </w:r>
      <w:r w:rsidR="00573A15" w:rsidRPr="00356CAD">
        <w:rPr>
          <w:b/>
        </w:rPr>
        <w:t>:</w:t>
      </w:r>
    </w:p>
    <w:p w14:paraId="2A1D9C3C" w14:textId="77777777" w:rsidR="00573A15" w:rsidRPr="00356CAD" w:rsidRDefault="00573A15" w:rsidP="00573A15">
      <w:pPr>
        <w:ind w:right="425"/>
        <w:jc w:val="both"/>
        <w:rPr>
          <w:b/>
        </w:rPr>
      </w:pPr>
    </w:p>
    <w:p w14:paraId="7DD20AC5" w14:textId="30A89628" w:rsidR="004162E2" w:rsidRDefault="0028544A" w:rsidP="00573A15">
      <w:pPr>
        <w:ind w:right="425"/>
        <w:jc w:val="both"/>
        <w:rPr>
          <w:b/>
          <w:lang w:val="en-US"/>
        </w:rPr>
      </w:pPr>
      <w:r w:rsidRPr="0028544A">
        <w:rPr>
          <w:b/>
          <w:lang w:val="en-US"/>
        </w:rPr>
        <w:t>MELTING OF LOW RADIOACTIVE METAL WASTE IN 2027</w:t>
      </w:r>
    </w:p>
    <w:p w14:paraId="5113F836" w14:textId="77777777" w:rsidR="0028544A" w:rsidRPr="00356CAD" w:rsidRDefault="0028544A" w:rsidP="00573A15">
      <w:pPr>
        <w:ind w:right="425"/>
        <w:jc w:val="both"/>
        <w:rPr>
          <w:b/>
        </w:rPr>
      </w:pPr>
    </w:p>
    <w:p w14:paraId="7DF41DF3" w14:textId="77777777" w:rsidR="008F7E85" w:rsidRPr="00356CAD" w:rsidRDefault="008F7E85" w:rsidP="00573A15">
      <w:pPr>
        <w:ind w:right="425"/>
        <w:jc w:val="both"/>
        <w:rPr>
          <w:b/>
        </w:rPr>
      </w:pPr>
      <w:r w:rsidRPr="00356CAD">
        <w:rPr>
          <w:b/>
        </w:rPr>
        <w:t>and shall do so in accordance with the terms and conditions herein specified, and</w:t>
      </w:r>
    </w:p>
    <w:p w14:paraId="192DF32F" w14:textId="77777777" w:rsidR="008F7E85" w:rsidRPr="00356CAD" w:rsidRDefault="008F7E85">
      <w:pPr>
        <w:ind w:right="1102"/>
        <w:jc w:val="both"/>
        <w:rPr>
          <w:b/>
        </w:rPr>
      </w:pPr>
    </w:p>
    <w:p w14:paraId="12D707F3" w14:textId="6AA1D24B" w:rsidR="008F7E85" w:rsidRPr="00356CAD" w:rsidRDefault="008F7E85" w:rsidP="00F15F2B">
      <w:pPr>
        <w:ind w:right="425"/>
        <w:jc w:val="both"/>
        <w:rPr>
          <w:b/>
        </w:rPr>
      </w:pPr>
      <w:proofErr w:type="gramStart"/>
      <w:r w:rsidRPr="00356CAD">
        <w:rPr>
          <w:b/>
        </w:rPr>
        <w:t>Whereas,</w:t>
      </w:r>
      <w:proofErr w:type="gramEnd"/>
      <w:r w:rsidRPr="00356CAD">
        <w:rPr>
          <w:b/>
        </w:rPr>
        <w:t xml:space="preserve"> the representatives of </w:t>
      </w:r>
      <w:r w:rsidR="00F30351">
        <w:rPr>
          <w:b/>
        </w:rPr>
        <w:t>CONTRACTOR</w:t>
      </w:r>
      <w:r w:rsidRPr="00356CAD">
        <w:rPr>
          <w:b/>
        </w:rPr>
        <w:t xml:space="preserve"> and PURCHASER possess proper and sufficient authority to agree, and</w:t>
      </w:r>
    </w:p>
    <w:p w14:paraId="5E58BFC1" w14:textId="77777777" w:rsidR="005E3F56" w:rsidRPr="00356CAD" w:rsidRDefault="005E3F56">
      <w:pPr>
        <w:ind w:right="1102"/>
        <w:jc w:val="both"/>
        <w:rPr>
          <w:b/>
        </w:rPr>
      </w:pPr>
    </w:p>
    <w:p w14:paraId="0DC13E16" w14:textId="679420AB" w:rsidR="00786CD3" w:rsidRPr="00356CAD" w:rsidRDefault="008F7E85" w:rsidP="00F15F2B">
      <w:pPr>
        <w:ind w:right="425"/>
        <w:jc w:val="both"/>
        <w:rPr>
          <w:b/>
        </w:rPr>
      </w:pPr>
      <w:r w:rsidRPr="00356CAD">
        <w:rPr>
          <w:b/>
        </w:rPr>
        <w:t xml:space="preserve">Now therefore, </w:t>
      </w:r>
      <w:r w:rsidR="00F30351">
        <w:rPr>
          <w:b/>
        </w:rPr>
        <w:t>CONTRACTOR</w:t>
      </w:r>
      <w:r w:rsidRPr="00356CAD">
        <w:rPr>
          <w:b/>
        </w:rPr>
        <w:t xml:space="preserve"> and PURCHASER have agreed as follows:</w:t>
      </w:r>
    </w:p>
    <w:p w14:paraId="497785D8" w14:textId="77777777" w:rsidR="00C673E8" w:rsidRPr="00356CAD" w:rsidRDefault="00C673E8">
      <w:pPr>
        <w:ind w:right="1102"/>
        <w:jc w:val="both"/>
        <w:rPr>
          <w:b/>
          <w:szCs w:val="24"/>
        </w:rPr>
      </w:pPr>
    </w:p>
    <w:p w14:paraId="09567D9F" w14:textId="77777777" w:rsidR="00F07C25" w:rsidRPr="00356CAD" w:rsidRDefault="008F7E85">
      <w:pPr>
        <w:ind w:right="1102"/>
        <w:jc w:val="both"/>
        <w:rPr>
          <w:sz w:val="28"/>
          <w:szCs w:val="28"/>
        </w:rPr>
      </w:pPr>
      <w:r w:rsidRPr="00356CAD">
        <w:rPr>
          <w:b/>
          <w:sz w:val="28"/>
          <w:szCs w:val="28"/>
        </w:rPr>
        <w:t xml:space="preserve">Subject of the Contract: </w:t>
      </w:r>
    </w:p>
    <w:p w14:paraId="561E018B" w14:textId="77777777" w:rsidR="006169BD" w:rsidRPr="0031730C" w:rsidRDefault="006169BD">
      <w:pPr>
        <w:ind w:right="1102"/>
        <w:jc w:val="both"/>
        <w:rPr>
          <w:b/>
          <w:bCs/>
          <w:szCs w:val="24"/>
        </w:rPr>
      </w:pPr>
    </w:p>
    <w:p w14:paraId="7DBFC282" w14:textId="4F7660CE" w:rsidR="004162E2" w:rsidRPr="0028544A" w:rsidRDefault="0028544A" w:rsidP="00573A15">
      <w:pPr>
        <w:rPr>
          <w:b/>
          <w:iCs/>
          <w:lang w:val="en-US"/>
        </w:rPr>
      </w:pPr>
      <w:r w:rsidRPr="0028544A">
        <w:rPr>
          <w:b/>
          <w:iCs/>
          <w:lang w:val="en-US"/>
        </w:rPr>
        <w:t>MELTING OF LOW RADIOACTIVE METAL WASTE IN 2027</w:t>
      </w:r>
    </w:p>
    <w:p w14:paraId="60329621" w14:textId="77777777" w:rsidR="0028544A" w:rsidRDefault="0028544A" w:rsidP="00573A15">
      <w:pPr>
        <w:rPr>
          <w:b/>
          <w:bCs/>
          <w:i/>
          <w:iCs/>
          <w:szCs w:val="24"/>
        </w:rPr>
      </w:pPr>
    </w:p>
    <w:p w14:paraId="4095F3A2" w14:textId="2499C19B" w:rsidR="00C772CD" w:rsidRPr="0031730C" w:rsidRDefault="00BC092D" w:rsidP="00573A15">
      <w:pPr>
        <w:rPr>
          <w:bCs/>
          <w:i/>
          <w:iCs/>
          <w:szCs w:val="24"/>
        </w:rPr>
      </w:pPr>
      <w:r w:rsidRPr="00BC092D">
        <w:t xml:space="preserve">(hereinafter referred to </w:t>
      </w:r>
      <w:r w:rsidRPr="00B43DCE">
        <w:t>as “</w:t>
      </w:r>
      <w:r w:rsidR="0028544A" w:rsidRPr="0028544A">
        <w:rPr>
          <w:b/>
          <w:lang w:val="en-US"/>
        </w:rPr>
        <w:t>MELTING OF LOW RADIOACTIVE METAL WASTE IN 2027</w:t>
      </w:r>
      <w:r w:rsidR="004162E2">
        <w:t>”</w:t>
      </w:r>
      <w:r w:rsidR="00D52C20">
        <w:t>)</w:t>
      </w:r>
      <w:r w:rsidR="00573A15">
        <w:t xml:space="preserve"> </w:t>
      </w:r>
    </w:p>
    <w:p w14:paraId="53B051D0" w14:textId="77777777" w:rsidR="00B67CD5" w:rsidRPr="0031730C" w:rsidRDefault="00B67CD5" w:rsidP="00B67CD5">
      <w:pPr>
        <w:pStyle w:val="Odstavekseznama"/>
        <w:numPr>
          <w:ilvl w:val="0"/>
          <w:numId w:val="0"/>
        </w:numPr>
        <w:ind w:left="851"/>
      </w:pP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77777777" w:rsidR="00802C5F" w:rsidRDefault="000251FB" w:rsidP="0076474D">
      <w:pPr>
        <w:pStyle w:val="Telobesedila-zamik"/>
        <w:numPr>
          <w:ilvl w:val="0"/>
          <w:numId w:val="14"/>
        </w:numPr>
        <w:ind w:right="1102"/>
      </w:pPr>
      <w:r>
        <w:t xml:space="preserve">PART I: </w:t>
      </w:r>
      <w:r w:rsidR="00802C5F">
        <w:t xml:space="preserve"> - </w:t>
      </w:r>
      <w:r w:rsidR="008F7E85" w:rsidRPr="0031730C">
        <w:t xml:space="preserve">General Terms and Conditions (this Document) </w:t>
      </w:r>
    </w:p>
    <w:p w14:paraId="0477D349" w14:textId="1B79C748" w:rsidR="00F44CB5" w:rsidRPr="008C145D" w:rsidRDefault="008C145D" w:rsidP="0028544A">
      <w:pPr>
        <w:pStyle w:val="Telobesedila-zamik"/>
        <w:numPr>
          <w:ilvl w:val="0"/>
          <w:numId w:val="14"/>
        </w:numPr>
        <w:ind w:right="1102"/>
      </w:pPr>
      <w:r w:rsidRPr="008C145D">
        <w:t xml:space="preserve">PART II </w:t>
      </w:r>
      <w:r w:rsidR="00D52C20">
        <w:t>–</w:t>
      </w:r>
      <w:r w:rsidR="00F44CB5">
        <w:t xml:space="preserve"> </w:t>
      </w:r>
      <w:r w:rsidR="0028544A" w:rsidRPr="0028544A">
        <w:t>NEK Technical Specification, Rev. 0 for Melting of low radioactive metal waste in 2027</w:t>
      </w:r>
      <w:r w:rsidR="0028544A">
        <w:t xml:space="preserve"> </w:t>
      </w:r>
      <w:r w:rsidR="00B55F5B">
        <w:t>(</w:t>
      </w:r>
      <w:r>
        <w:t xml:space="preserve">hereinafter referred to </w:t>
      </w:r>
      <w:proofErr w:type="gramStart"/>
      <w:r>
        <w:t>as</w:t>
      </w:r>
      <w:r w:rsidR="003C394A">
        <w:t xml:space="preserve"> </w:t>
      </w:r>
      <w:r w:rsidRPr="003F2A6E">
        <w:t>”</w:t>
      </w:r>
      <w:r w:rsidR="0028544A">
        <w:t>NEK</w:t>
      </w:r>
      <w:proofErr w:type="gramEnd"/>
      <w:r w:rsidR="0028544A">
        <w:t xml:space="preserve"> Technical Specification</w:t>
      </w:r>
      <w:r w:rsidRPr="003F2A6E">
        <w:t>”)</w:t>
      </w:r>
    </w:p>
    <w:p w14:paraId="03F14FA5" w14:textId="77777777" w:rsidR="00135933" w:rsidRPr="00074D1A" w:rsidRDefault="00F44CB5" w:rsidP="0076474D">
      <w:pPr>
        <w:pStyle w:val="Telobesedila-zamik"/>
        <w:numPr>
          <w:ilvl w:val="0"/>
          <w:numId w:val="14"/>
        </w:numPr>
        <w:ind w:right="1102"/>
      </w:pPr>
      <w:r>
        <w:t xml:space="preserve"> 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5B89224A" w14:textId="77777777" w:rsidR="008F7E85" w:rsidRPr="0031730C" w:rsidRDefault="008F7E85" w:rsidP="00086835">
      <w:pPr>
        <w:tabs>
          <w:tab w:val="left" w:pos="1418"/>
        </w:tabs>
        <w:ind w:left="1395" w:right="1102"/>
        <w:jc w:val="both"/>
        <w:rPr>
          <w:b/>
        </w:rPr>
      </w:pPr>
    </w:p>
    <w:p w14:paraId="36F55750" w14:textId="77777777" w:rsidR="008F7E85" w:rsidRPr="0031730C" w:rsidRDefault="008F7E85">
      <w:pPr>
        <w:pStyle w:val="Telobesedila-zamik"/>
        <w:ind w:right="1102"/>
      </w:pPr>
    </w:p>
    <w:p w14:paraId="7D235726" w14:textId="77777777" w:rsidR="008F7E85" w:rsidRPr="0031730C" w:rsidRDefault="008F7E85">
      <w:pPr>
        <w:ind w:left="1560" w:right="1102" w:hanging="1440"/>
        <w:jc w:val="both"/>
        <w:rPr>
          <w:b/>
          <w:spacing w:val="-3"/>
        </w:rPr>
      </w:pPr>
    </w:p>
    <w:p w14:paraId="4FD34AC2" w14:textId="77777777" w:rsidR="008F7E85" w:rsidRPr="0031730C" w:rsidRDefault="008F7E85">
      <w:pPr>
        <w:ind w:right="1102"/>
        <w:jc w:val="both"/>
        <w:rPr>
          <w:b/>
          <w:spacing w:val="-3"/>
        </w:rPr>
      </w:pPr>
    </w:p>
    <w:p w14:paraId="77E7DB5A" w14:textId="77777777" w:rsidR="008F7E85" w:rsidRPr="0031730C" w:rsidRDefault="008F7E85">
      <w:pPr>
        <w:ind w:right="1102"/>
        <w:jc w:val="both"/>
        <w:rPr>
          <w:b/>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5EC6A1AB" w14:textId="77777777" w:rsidR="008F7E85" w:rsidRPr="0031730C" w:rsidRDefault="008F7E85">
      <w:pPr>
        <w:jc w:val="both"/>
        <w:rPr>
          <w:spacing w:val="-3"/>
          <w:sz w:val="32"/>
        </w:rPr>
      </w:pPr>
    </w:p>
    <w:p w14:paraId="7B5ED7EB" w14:textId="025C467E" w:rsidR="007933BF" w:rsidRDefault="00325085">
      <w:pPr>
        <w:pStyle w:val="Kazalovsebine1"/>
        <w:rPr>
          <w:rFonts w:asciiTheme="minorHAnsi" w:eastAsiaTheme="minorEastAsia" w:hAnsiTheme="minorHAnsi" w:cstheme="minorBidi"/>
          <w:snapToGrid/>
          <w:kern w:val="2"/>
          <w:szCs w:val="24"/>
          <w:lang w:val="sl-SI" w:eastAsia="sl-SI"/>
          <w14:ligatures w14:val="standardContextual"/>
        </w:rPr>
      </w:pPr>
      <w:r>
        <w:fldChar w:fldCharType="begin"/>
      </w:r>
      <w:r>
        <w:instrText xml:space="preserve"> TOC \o "1-1" \h \z \u </w:instrText>
      </w:r>
      <w:r>
        <w:fldChar w:fldCharType="separate"/>
      </w:r>
      <w:hyperlink w:anchor="_Toc202873571" w:history="1">
        <w:r w:rsidR="007933BF" w:rsidRPr="005904B5">
          <w:rPr>
            <w:rStyle w:val="Hiperpovezava"/>
          </w:rPr>
          <w:t>0</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DEFINITIONS AND ABBREVIATIONS</w:t>
        </w:r>
        <w:r w:rsidR="007933BF">
          <w:rPr>
            <w:webHidden/>
          </w:rPr>
          <w:tab/>
        </w:r>
        <w:r w:rsidR="007933BF">
          <w:rPr>
            <w:webHidden/>
          </w:rPr>
          <w:fldChar w:fldCharType="begin"/>
        </w:r>
        <w:r w:rsidR="007933BF">
          <w:rPr>
            <w:webHidden/>
          </w:rPr>
          <w:instrText xml:space="preserve"> PAGEREF _Toc202873571 \h </w:instrText>
        </w:r>
        <w:r w:rsidR="007933BF">
          <w:rPr>
            <w:webHidden/>
          </w:rPr>
        </w:r>
        <w:r w:rsidR="007933BF">
          <w:rPr>
            <w:webHidden/>
          </w:rPr>
          <w:fldChar w:fldCharType="separate"/>
        </w:r>
        <w:r w:rsidR="007933BF">
          <w:rPr>
            <w:webHidden/>
          </w:rPr>
          <w:t>4</w:t>
        </w:r>
        <w:r w:rsidR="007933BF">
          <w:rPr>
            <w:webHidden/>
          </w:rPr>
          <w:fldChar w:fldCharType="end"/>
        </w:r>
      </w:hyperlink>
    </w:p>
    <w:p w14:paraId="008E4FF5" w14:textId="09112B43"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72" w:history="1">
        <w:r w:rsidR="007933BF" w:rsidRPr="005904B5">
          <w:rPr>
            <w:rStyle w:val="Hiperpovezava"/>
          </w:rPr>
          <w:t>1</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CONTRACTOR'S SCOPE OF SERVICES AND DELIVERY</w:t>
        </w:r>
        <w:r w:rsidR="007933BF">
          <w:rPr>
            <w:webHidden/>
          </w:rPr>
          <w:tab/>
        </w:r>
        <w:r w:rsidR="007933BF">
          <w:rPr>
            <w:webHidden/>
          </w:rPr>
          <w:fldChar w:fldCharType="begin"/>
        </w:r>
        <w:r w:rsidR="007933BF">
          <w:rPr>
            <w:webHidden/>
          </w:rPr>
          <w:instrText xml:space="preserve"> PAGEREF _Toc202873572 \h </w:instrText>
        </w:r>
        <w:r w:rsidR="007933BF">
          <w:rPr>
            <w:webHidden/>
          </w:rPr>
        </w:r>
        <w:r w:rsidR="007933BF">
          <w:rPr>
            <w:webHidden/>
          </w:rPr>
          <w:fldChar w:fldCharType="separate"/>
        </w:r>
        <w:r w:rsidR="007933BF">
          <w:rPr>
            <w:webHidden/>
          </w:rPr>
          <w:t>6</w:t>
        </w:r>
        <w:r w:rsidR="007933BF">
          <w:rPr>
            <w:webHidden/>
          </w:rPr>
          <w:fldChar w:fldCharType="end"/>
        </w:r>
      </w:hyperlink>
    </w:p>
    <w:p w14:paraId="6E9E0799" w14:textId="72FF6AF0"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73" w:history="1">
        <w:r w:rsidR="007933BF" w:rsidRPr="005904B5">
          <w:rPr>
            <w:rStyle w:val="Hiperpovezava"/>
          </w:rPr>
          <w:t>2</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PURCHASER'S RESPONSIBILITIES</w:t>
        </w:r>
        <w:r w:rsidR="007933BF">
          <w:rPr>
            <w:webHidden/>
          </w:rPr>
          <w:tab/>
        </w:r>
        <w:r w:rsidR="007933BF">
          <w:rPr>
            <w:webHidden/>
          </w:rPr>
          <w:fldChar w:fldCharType="begin"/>
        </w:r>
        <w:r w:rsidR="007933BF">
          <w:rPr>
            <w:webHidden/>
          </w:rPr>
          <w:instrText xml:space="preserve"> PAGEREF _Toc202873573 \h </w:instrText>
        </w:r>
        <w:r w:rsidR="007933BF">
          <w:rPr>
            <w:webHidden/>
          </w:rPr>
        </w:r>
        <w:r w:rsidR="007933BF">
          <w:rPr>
            <w:webHidden/>
          </w:rPr>
          <w:fldChar w:fldCharType="separate"/>
        </w:r>
        <w:r w:rsidR="007933BF">
          <w:rPr>
            <w:webHidden/>
          </w:rPr>
          <w:t>7</w:t>
        </w:r>
        <w:r w:rsidR="007933BF">
          <w:rPr>
            <w:webHidden/>
          </w:rPr>
          <w:fldChar w:fldCharType="end"/>
        </w:r>
      </w:hyperlink>
    </w:p>
    <w:p w14:paraId="3F966F1F" w14:textId="61C826CE"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74" w:history="1">
        <w:r w:rsidR="007933BF" w:rsidRPr="005904B5">
          <w:rPr>
            <w:rStyle w:val="Hiperpovezava"/>
          </w:rPr>
          <w:t>3</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QUALITY ASSURANCE, TECHNICAL AND OTHER REQUIREMENTS</w:t>
        </w:r>
        <w:r w:rsidR="007933BF">
          <w:rPr>
            <w:webHidden/>
          </w:rPr>
          <w:tab/>
        </w:r>
        <w:r w:rsidR="007933BF">
          <w:rPr>
            <w:webHidden/>
          </w:rPr>
          <w:fldChar w:fldCharType="begin"/>
        </w:r>
        <w:r w:rsidR="007933BF">
          <w:rPr>
            <w:webHidden/>
          </w:rPr>
          <w:instrText xml:space="preserve"> PAGEREF _Toc202873574 \h </w:instrText>
        </w:r>
        <w:r w:rsidR="007933BF">
          <w:rPr>
            <w:webHidden/>
          </w:rPr>
        </w:r>
        <w:r w:rsidR="007933BF">
          <w:rPr>
            <w:webHidden/>
          </w:rPr>
          <w:fldChar w:fldCharType="separate"/>
        </w:r>
        <w:r w:rsidR="007933BF">
          <w:rPr>
            <w:webHidden/>
          </w:rPr>
          <w:t>7</w:t>
        </w:r>
        <w:r w:rsidR="007933BF">
          <w:rPr>
            <w:webHidden/>
          </w:rPr>
          <w:fldChar w:fldCharType="end"/>
        </w:r>
      </w:hyperlink>
    </w:p>
    <w:p w14:paraId="0931C4EB" w14:textId="5C6CF80D"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75" w:history="1">
        <w:r w:rsidR="007933BF" w:rsidRPr="005904B5">
          <w:rPr>
            <w:rStyle w:val="Hiperpovezava"/>
          </w:rPr>
          <w:t>4</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DELIVERABLES TO BE PROVIDED TO PURCHASER</w:t>
        </w:r>
        <w:r w:rsidR="007933BF">
          <w:rPr>
            <w:webHidden/>
          </w:rPr>
          <w:tab/>
        </w:r>
        <w:r w:rsidR="007933BF">
          <w:rPr>
            <w:webHidden/>
          </w:rPr>
          <w:fldChar w:fldCharType="begin"/>
        </w:r>
        <w:r w:rsidR="007933BF">
          <w:rPr>
            <w:webHidden/>
          </w:rPr>
          <w:instrText xml:space="preserve"> PAGEREF _Toc202873575 \h </w:instrText>
        </w:r>
        <w:r w:rsidR="007933BF">
          <w:rPr>
            <w:webHidden/>
          </w:rPr>
        </w:r>
        <w:r w:rsidR="007933BF">
          <w:rPr>
            <w:webHidden/>
          </w:rPr>
          <w:fldChar w:fldCharType="separate"/>
        </w:r>
        <w:r w:rsidR="007933BF">
          <w:rPr>
            <w:webHidden/>
          </w:rPr>
          <w:t>7</w:t>
        </w:r>
        <w:r w:rsidR="007933BF">
          <w:rPr>
            <w:webHidden/>
          </w:rPr>
          <w:fldChar w:fldCharType="end"/>
        </w:r>
      </w:hyperlink>
    </w:p>
    <w:p w14:paraId="555C17E1" w14:textId="486CFA9E"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76" w:history="1">
        <w:r w:rsidR="007933BF" w:rsidRPr="005904B5">
          <w:rPr>
            <w:rStyle w:val="Hiperpovezava"/>
          </w:rPr>
          <w:t>5</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SCHEDULE</w:t>
        </w:r>
        <w:r w:rsidR="007933BF">
          <w:rPr>
            <w:webHidden/>
          </w:rPr>
          <w:tab/>
        </w:r>
        <w:r w:rsidR="007933BF">
          <w:rPr>
            <w:webHidden/>
          </w:rPr>
          <w:fldChar w:fldCharType="begin"/>
        </w:r>
        <w:r w:rsidR="007933BF">
          <w:rPr>
            <w:webHidden/>
          </w:rPr>
          <w:instrText xml:space="preserve"> PAGEREF _Toc202873576 \h </w:instrText>
        </w:r>
        <w:r w:rsidR="007933BF">
          <w:rPr>
            <w:webHidden/>
          </w:rPr>
        </w:r>
        <w:r w:rsidR="007933BF">
          <w:rPr>
            <w:webHidden/>
          </w:rPr>
          <w:fldChar w:fldCharType="separate"/>
        </w:r>
        <w:r w:rsidR="007933BF">
          <w:rPr>
            <w:webHidden/>
          </w:rPr>
          <w:t>7</w:t>
        </w:r>
        <w:r w:rsidR="007933BF">
          <w:rPr>
            <w:webHidden/>
          </w:rPr>
          <w:fldChar w:fldCharType="end"/>
        </w:r>
      </w:hyperlink>
    </w:p>
    <w:p w14:paraId="490CE888" w14:textId="70324512"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77" w:history="1">
        <w:r w:rsidR="007933BF" w:rsidRPr="005904B5">
          <w:rPr>
            <w:rStyle w:val="Hiperpovezava"/>
          </w:rPr>
          <w:t>6</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DELIVERY TERMS AND CONDITIONS</w:t>
        </w:r>
        <w:r w:rsidR="007933BF">
          <w:rPr>
            <w:webHidden/>
          </w:rPr>
          <w:tab/>
        </w:r>
        <w:r w:rsidR="007933BF">
          <w:rPr>
            <w:webHidden/>
          </w:rPr>
          <w:fldChar w:fldCharType="begin"/>
        </w:r>
        <w:r w:rsidR="007933BF">
          <w:rPr>
            <w:webHidden/>
          </w:rPr>
          <w:instrText xml:space="preserve"> PAGEREF _Toc202873577 \h </w:instrText>
        </w:r>
        <w:r w:rsidR="007933BF">
          <w:rPr>
            <w:webHidden/>
          </w:rPr>
        </w:r>
        <w:r w:rsidR="007933BF">
          <w:rPr>
            <w:webHidden/>
          </w:rPr>
          <w:fldChar w:fldCharType="separate"/>
        </w:r>
        <w:r w:rsidR="007933BF">
          <w:rPr>
            <w:webHidden/>
          </w:rPr>
          <w:t>7</w:t>
        </w:r>
        <w:r w:rsidR="007933BF">
          <w:rPr>
            <w:webHidden/>
          </w:rPr>
          <w:fldChar w:fldCharType="end"/>
        </w:r>
      </w:hyperlink>
    </w:p>
    <w:p w14:paraId="0F41826D" w14:textId="083B0D91"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78" w:history="1">
        <w:r w:rsidR="007933BF" w:rsidRPr="005904B5">
          <w:rPr>
            <w:rStyle w:val="Hiperpovezava"/>
          </w:rPr>
          <w:t>7</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PRICE</w:t>
        </w:r>
        <w:r w:rsidR="007933BF">
          <w:rPr>
            <w:webHidden/>
          </w:rPr>
          <w:tab/>
        </w:r>
        <w:r w:rsidR="007933BF">
          <w:rPr>
            <w:webHidden/>
          </w:rPr>
          <w:fldChar w:fldCharType="begin"/>
        </w:r>
        <w:r w:rsidR="007933BF">
          <w:rPr>
            <w:webHidden/>
          </w:rPr>
          <w:instrText xml:space="preserve"> PAGEREF _Toc202873578 \h </w:instrText>
        </w:r>
        <w:r w:rsidR="007933BF">
          <w:rPr>
            <w:webHidden/>
          </w:rPr>
        </w:r>
        <w:r w:rsidR="007933BF">
          <w:rPr>
            <w:webHidden/>
          </w:rPr>
          <w:fldChar w:fldCharType="separate"/>
        </w:r>
        <w:r w:rsidR="007933BF">
          <w:rPr>
            <w:webHidden/>
          </w:rPr>
          <w:t>8</w:t>
        </w:r>
        <w:r w:rsidR="007933BF">
          <w:rPr>
            <w:webHidden/>
          </w:rPr>
          <w:fldChar w:fldCharType="end"/>
        </w:r>
      </w:hyperlink>
    </w:p>
    <w:p w14:paraId="5F353AFB" w14:textId="7B8010CF"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79" w:history="1">
        <w:r w:rsidR="007933BF" w:rsidRPr="005904B5">
          <w:rPr>
            <w:rStyle w:val="Hiperpovezava"/>
          </w:rPr>
          <w:t>8</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PAYMENT TERMS AND SCHEDULE</w:t>
        </w:r>
        <w:r w:rsidR="007933BF">
          <w:rPr>
            <w:webHidden/>
          </w:rPr>
          <w:tab/>
        </w:r>
        <w:r w:rsidR="007933BF">
          <w:rPr>
            <w:webHidden/>
          </w:rPr>
          <w:fldChar w:fldCharType="begin"/>
        </w:r>
        <w:r w:rsidR="007933BF">
          <w:rPr>
            <w:webHidden/>
          </w:rPr>
          <w:instrText xml:space="preserve"> PAGEREF _Toc202873579 \h </w:instrText>
        </w:r>
        <w:r w:rsidR="007933BF">
          <w:rPr>
            <w:webHidden/>
          </w:rPr>
        </w:r>
        <w:r w:rsidR="007933BF">
          <w:rPr>
            <w:webHidden/>
          </w:rPr>
          <w:fldChar w:fldCharType="separate"/>
        </w:r>
        <w:r w:rsidR="007933BF">
          <w:rPr>
            <w:webHidden/>
          </w:rPr>
          <w:t>9</w:t>
        </w:r>
        <w:r w:rsidR="007933BF">
          <w:rPr>
            <w:webHidden/>
          </w:rPr>
          <w:fldChar w:fldCharType="end"/>
        </w:r>
      </w:hyperlink>
    </w:p>
    <w:p w14:paraId="18248F8B" w14:textId="624D2955"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80" w:history="1">
        <w:r w:rsidR="007933BF" w:rsidRPr="005904B5">
          <w:rPr>
            <w:rStyle w:val="Hiperpovezava"/>
          </w:rPr>
          <w:t>9</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INSPECTIONS, TESTS</w:t>
        </w:r>
        <w:r w:rsidR="007933BF">
          <w:rPr>
            <w:webHidden/>
          </w:rPr>
          <w:tab/>
        </w:r>
        <w:r w:rsidR="007933BF">
          <w:rPr>
            <w:webHidden/>
          </w:rPr>
          <w:fldChar w:fldCharType="begin"/>
        </w:r>
        <w:r w:rsidR="007933BF">
          <w:rPr>
            <w:webHidden/>
          </w:rPr>
          <w:instrText xml:space="preserve"> PAGEREF _Toc202873580 \h </w:instrText>
        </w:r>
        <w:r w:rsidR="007933BF">
          <w:rPr>
            <w:webHidden/>
          </w:rPr>
        </w:r>
        <w:r w:rsidR="007933BF">
          <w:rPr>
            <w:webHidden/>
          </w:rPr>
          <w:fldChar w:fldCharType="separate"/>
        </w:r>
        <w:r w:rsidR="007933BF">
          <w:rPr>
            <w:webHidden/>
          </w:rPr>
          <w:t>10</w:t>
        </w:r>
        <w:r w:rsidR="007933BF">
          <w:rPr>
            <w:webHidden/>
          </w:rPr>
          <w:fldChar w:fldCharType="end"/>
        </w:r>
      </w:hyperlink>
    </w:p>
    <w:p w14:paraId="4DA3919A" w14:textId="6F6A2697"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81" w:history="1">
        <w:r w:rsidR="007933BF" w:rsidRPr="005904B5">
          <w:rPr>
            <w:rStyle w:val="Hiperpovezava"/>
          </w:rPr>
          <w:t>10</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LIQUIDATED DAMAGES</w:t>
        </w:r>
        <w:r w:rsidR="007933BF">
          <w:rPr>
            <w:webHidden/>
          </w:rPr>
          <w:tab/>
        </w:r>
        <w:r w:rsidR="007933BF">
          <w:rPr>
            <w:webHidden/>
          </w:rPr>
          <w:fldChar w:fldCharType="begin"/>
        </w:r>
        <w:r w:rsidR="007933BF">
          <w:rPr>
            <w:webHidden/>
          </w:rPr>
          <w:instrText xml:space="preserve"> PAGEREF _Toc202873581 \h </w:instrText>
        </w:r>
        <w:r w:rsidR="007933BF">
          <w:rPr>
            <w:webHidden/>
          </w:rPr>
        </w:r>
        <w:r w:rsidR="007933BF">
          <w:rPr>
            <w:webHidden/>
          </w:rPr>
          <w:fldChar w:fldCharType="separate"/>
        </w:r>
        <w:r w:rsidR="007933BF">
          <w:rPr>
            <w:webHidden/>
          </w:rPr>
          <w:t>10</w:t>
        </w:r>
        <w:r w:rsidR="007933BF">
          <w:rPr>
            <w:webHidden/>
          </w:rPr>
          <w:fldChar w:fldCharType="end"/>
        </w:r>
      </w:hyperlink>
    </w:p>
    <w:p w14:paraId="17158D13" w14:textId="7452169C"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82" w:history="1">
        <w:r w:rsidR="007933BF" w:rsidRPr="005904B5">
          <w:rPr>
            <w:rStyle w:val="Hiperpovezava"/>
          </w:rPr>
          <w:t>11</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SAFETY AND HEALTH AT WORK</w:t>
        </w:r>
        <w:r w:rsidR="007933BF" w:rsidRPr="005904B5">
          <w:rPr>
            <w:rStyle w:val="Hiperpovezava"/>
            <w:lang w:val="en-US"/>
          </w:rPr>
          <w:t>, PROTECTION AGAINST IONIZING RADIATION, AND ENVIRONMENTAL MANAGEMENT</w:t>
        </w:r>
        <w:r w:rsidR="007933BF">
          <w:rPr>
            <w:webHidden/>
          </w:rPr>
          <w:tab/>
        </w:r>
        <w:r w:rsidR="007933BF">
          <w:rPr>
            <w:webHidden/>
          </w:rPr>
          <w:fldChar w:fldCharType="begin"/>
        </w:r>
        <w:r w:rsidR="007933BF">
          <w:rPr>
            <w:webHidden/>
          </w:rPr>
          <w:instrText xml:space="preserve"> PAGEREF _Toc202873582 \h </w:instrText>
        </w:r>
        <w:r w:rsidR="007933BF">
          <w:rPr>
            <w:webHidden/>
          </w:rPr>
        </w:r>
        <w:r w:rsidR="007933BF">
          <w:rPr>
            <w:webHidden/>
          </w:rPr>
          <w:fldChar w:fldCharType="separate"/>
        </w:r>
        <w:r w:rsidR="007933BF">
          <w:rPr>
            <w:webHidden/>
          </w:rPr>
          <w:t>10</w:t>
        </w:r>
        <w:r w:rsidR="007933BF">
          <w:rPr>
            <w:webHidden/>
          </w:rPr>
          <w:fldChar w:fldCharType="end"/>
        </w:r>
      </w:hyperlink>
    </w:p>
    <w:p w14:paraId="30D1DA5C" w14:textId="66232A0D"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83" w:history="1">
        <w:r w:rsidR="007933BF" w:rsidRPr="005904B5">
          <w:rPr>
            <w:rStyle w:val="Hiperpovezava"/>
          </w:rPr>
          <w:t>12</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WARRANTY</w:t>
        </w:r>
        <w:r w:rsidR="007933BF">
          <w:rPr>
            <w:webHidden/>
          </w:rPr>
          <w:tab/>
        </w:r>
        <w:r w:rsidR="007933BF">
          <w:rPr>
            <w:webHidden/>
          </w:rPr>
          <w:fldChar w:fldCharType="begin"/>
        </w:r>
        <w:r w:rsidR="007933BF">
          <w:rPr>
            <w:webHidden/>
          </w:rPr>
          <w:instrText xml:space="preserve"> PAGEREF _Toc202873583 \h </w:instrText>
        </w:r>
        <w:r w:rsidR="007933BF">
          <w:rPr>
            <w:webHidden/>
          </w:rPr>
        </w:r>
        <w:r w:rsidR="007933BF">
          <w:rPr>
            <w:webHidden/>
          </w:rPr>
          <w:fldChar w:fldCharType="separate"/>
        </w:r>
        <w:r w:rsidR="007933BF">
          <w:rPr>
            <w:webHidden/>
          </w:rPr>
          <w:t>11</w:t>
        </w:r>
        <w:r w:rsidR="007933BF">
          <w:rPr>
            <w:webHidden/>
          </w:rPr>
          <w:fldChar w:fldCharType="end"/>
        </w:r>
      </w:hyperlink>
    </w:p>
    <w:p w14:paraId="7DB2C7B2" w14:textId="34C95C1D"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84" w:history="1">
        <w:r w:rsidR="007933BF" w:rsidRPr="005904B5">
          <w:rPr>
            <w:rStyle w:val="Hiperpovezava"/>
            <w:lang w:val="en-US"/>
          </w:rPr>
          <w:t>13</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lang w:val="en-US"/>
          </w:rPr>
          <w:t>T A X E S</w:t>
        </w:r>
        <w:r w:rsidR="007933BF">
          <w:rPr>
            <w:webHidden/>
          </w:rPr>
          <w:tab/>
        </w:r>
        <w:r w:rsidR="007933BF">
          <w:rPr>
            <w:webHidden/>
          </w:rPr>
          <w:fldChar w:fldCharType="begin"/>
        </w:r>
        <w:r w:rsidR="007933BF">
          <w:rPr>
            <w:webHidden/>
          </w:rPr>
          <w:instrText xml:space="preserve"> PAGEREF _Toc202873584 \h </w:instrText>
        </w:r>
        <w:r w:rsidR="007933BF">
          <w:rPr>
            <w:webHidden/>
          </w:rPr>
        </w:r>
        <w:r w:rsidR="007933BF">
          <w:rPr>
            <w:webHidden/>
          </w:rPr>
          <w:fldChar w:fldCharType="separate"/>
        </w:r>
        <w:r w:rsidR="007933BF">
          <w:rPr>
            <w:webHidden/>
          </w:rPr>
          <w:t>11</w:t>
        </w:r>
        <w:r w:rsidR="007933BF">
          <w:rPr>
            <w:webHidden/>
          </w:rPr>
          <w:fldChar w:fldCharType="end"/>
        </w:r>
      </w:hyperlink>
    </w:p>
    <w:p w14:paraId="4EA3F46B" w14:textId="4D1011F8"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85" w:history="1">
        <w:r w:rsidR="007933BF" w:rsidRPr="005904B5">
          <w:rPr>
            <w:rStyle w:val="Hiperpovezava"/>
          </w:rPr>
          <w:t>14</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lang w:val="en-US"/>
          </w:rPr>
          <w:t>LICENSES, PERMITS, AND AUTHORIZATIONS</w:t>
        </w:r>
        <w:r w:rsidR="007933BF">
          <w:rPr>
            <w:webHidden/>
          </w:rPr>
          <w:tab/>
        </w:r>
        <w:r w:rsidR="007933BF">
          <w:rPr>
            <w:webHidden/>
          </w:rPr>
          <w:fldChar w:fldCharType="begin"/>
        </w:r>
        <w:r w:rsidR="007933BF">
          <w:rPr>
            <w:webHidden/>
          </w:rPr>
          <w:instrText xml:space="preserve"> PAGEREF _Toc202873585 \h </w:instrText>
        </w:r>
        <w:r w:rsidR="007933BF">
          <w:rPr>
            <w:webHidden/>
          </w:rPr>
        </w:r>
        <w:r w:rsidR="007933BF">
          <w:rPr>
            <w:webHidden/>
          </w:rPr>
          <w:fldChar w:fldCharType="separate"/>
        </w:r>
        <w:r w:rsidR="007933BF">
          <w:rPr>
            <w:webHidden/>
          </w:rPr>
          <w:t>11</w:t>
        </w:r>
        <w:r w:rsidR="007933BF">
          <w:rPr>
            <w:webHidden/>
          </w:rPr>
          <w:fldChar w:fldCharType="end"/>
        </w:r>
      </w:hyperlink>
    </w:p>
    <w:p w14:paraId="02E49759" w14:textId="271FE94F"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86" w:history="1">
        <w:r w:rsidR="007933BF" w:rsidRPr="005904B5">
          <w:rPr>
            <w:rStyle w:val="Hiperpovezava"/>
            <w:lang w:val="en-US"/>
          </w:rPr>
          <w:t>15</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lang w:val="en-US"/>
          </w:rPr>
          <w:t>INSURANCE AND INDEMNITY</w:t>
        </w:r>
        <w:r w:rsidR="007933BF">
          <w:rPr>
            <w:webHidden/>
          </w:rPr>
          <w:tab/>
        </w:r>
        <w:r w:rsidR="007933BF">
          <w:rPr>
            <w:webHidden/>
          </w:rPr>
          <w:fldChar w:fldCharType="begin"/>
        </w:r>
        <w:r w:rsidR="007933BF">
          <w:rPr>
            <w:webHidden/>
          </w:rPr>
          <w:instrText xml:space="preserve"> PAGEREF _Toc202873586 \h </w:instrText>
        </w:r>
        <w:r w:rsidR="007933BF">
          <w:rPr>
            <w:webHidden/>
          </w:rPr>
        </w:r>
        <w:r w:rsidR="007933BF">
          <w:rPr>
            <w:webHidden/>
          </w:rPr>
          <w:fldChar w:fldCharType="separate"/>
        </w:r>
        <w:r w:rsidR="007933BF">
          <w:rPr>
            <w:webHidden/>
          </w:rPr>
          <w:t>11</w:t>
        </w:r>
        <w:r w:rsidR="007933BF">
          <w:rPr>
            <w:webHidden/>
          </w:rPr>
          <w:fldChar w:fldCharType="end"/>
        </w:r>
      </w:hyperlink>
    </w:p>
    <w:p w14:paraId="168EE915" w14:textId="025BB8D9"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87" w:history="1">
        <w:r w:rsidR="007933BF" w:rsidRPr="005904B5">
          <w:rPr>
            <w:rStyle w:val="Hiperpovezava"/>
          </w:rPr>
          <w:t>16</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LIABILITY</w:t>
        </w:r>
        <w:r w:rsidR="007933BF">
          <w:rPr>
            <w:webHidden/>
          </w:rPr>
          <w:tab/>
        </w:r>
        <w:r w:rsidR="007933BF">
          <w:rPr>
            <w:webHidden/>
          </w:rPr>
          <w:fldChar w:fldCharType="begin"/>
        </w:r>
        <w:r w:rsidR="007933BF">
          <w:rPr>
            <w:webHidden/>
          </w:rPr>
          <w:instrText xml:space="preserve"> PAGEREF _Toc202873587 \h </w:instrText>
        </w:r>
        <w:r w:rsidR="007933BF">
          <w:rPr>
            <w:webHidden/>
          </w:rPr>
        </w:r>
        <w:r w:rsidR="007933BF">
          <w:rPr>
            <w:webHidden/>
          </w:rPr>
          <w:fldChar w:fldCharType="separate"/>
        </w:r>
        <w:r w:rsidR="007933BF">
          <w:rPr>
            <w:webHidden/>
          </w:rPr>
          <w:t>12</w:t>
        </w:r>
        <w:r w:rsidR="007933BF">
          <w:rPr>
            <w:webHidden/>
          </w:rPr>
          <w:fldChar w:fldCharType="end"/>
        </w:r>
      </w:hyperlink>
    </w:p>
    <w:p w14:paraId="03908381" w14:textId="6C5EDAFC"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88" w:history="1">
        <w:r w:rsidR="007933BF" w:rsidRPr="005904B5">
          <w:rPr>
            <w:rStyle w:val="Hiperpovezava"/>
          </w:rPr>
          <w:t>17</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PROPRIETARY INFORMATION</w:t>
        </w:r>
        <w:r w:rsidR="007933BF">
          <w:rPr>
            <w:webHidden/>
          </w:rPr>
          <w:tab/>
        </w:r>
        <w:r w:rsidR="007933BF">
          <w:rPr>
            <w:webHidden/>
          </w:rPr>
          <w:fldChar w:fldCharType="begin"/>
        </w:r>
        <w:r w:rsidR="007933BF">
          <w:rPr>
            <w:webHidden/>
          </w:rPr>
          <w:instrText xml:space="preserve"> PAGEREF _Toc202873588 \h </w:instrText>
        </w:r>
        <w:r w:rsidR="007933BF">
          <w:rPr>
            <w:webHidden/>
          </w:rPr>
        </w:r>
        <w:r w:rsidR="007933BF">
          <w:rPr>
            <w:webHidden/>
          </w:rPr>
          <w:fldChar w:fldCharType="separate"/>
        </w:r>
        <w:r w:rsidR="007933BF">
          <w:rPr>
            <w:webHidden/>
          </w:rPr>
          <w:t>13</w:t>
        </w:r>
        <w:r w:rsidR="007933BF">
          <w:rPr>
            <w:webHidden/>
          </w:rPr>
          <w:fldChar w:fldCharType="end"/>
        </w:r>
      </w:hyperlink>
    </w:p>
    <w:p w14:paraId="5A11B12C" w14:textId="30C8BD32"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89" w:history="1">
        <w:r w:rsidR="007933BF" w:rsidRPr="005904B5">
          <w:rPr>
            <w:rStyle w:val="Hiperpovezava"/>
          </w:rPr>
          <w:t>18</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CLAIMS</w:t>
        </w:r>
        <w:r w:rsidR="007933BF">
          <w:rPr>
            <w:webHidden/>
          </w:rPr>
          <w:tab/>
        </w:r>
        <w:r w:rsidR="007933BF">
          <w:rPr>
            <w:webHidden/>
          </w:rPr>
          <w:fldChar w:fldCharType="begin"/>
        </w:r>
        <w:r w:rsidR="007933BF">
          <w:rPr>
            <w:webHidden/>
          </w:rPr>
          <w:instrText xml:space="preserve"> PAGEREF _Toc202873589 \h </w:instrText>
        </w:r>
        <w:r w:rsidR="007933BF">
          <w:rPr>
            <w:webHidden/>
          </w:rPr>
        </w:r>
        <w:r w:rsidR="007933BF">
          <w:rPr>
            <w:webHidden/>
          </w:rPr>
          <w:fldChar w:fldCharType="separate"/>
        </w:r>
        <w:r w:rsidR="007933BF">
          <w:rPr>
            <w:webHidden/>
          </w:rPr>
          <w:t>14</w:t>
        </w:r>
        <w:r w:rsidR="007933BF">
          <w:rPr>
            <w:webHidden/>
          </w:rPr>
          <w:fldChar w:fldCharType="end"/>
        </w:r>
      </w:hyperlink>
    </w:p>
    <w:p w14:paraId="73C6BF7F" w14:textId="4EEDF57D"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90" w:history="1">
        <w:r w:rsidR="007933BF" w:rsidRPr="005904B5">
          <w:rPr>
            <w:rStyle w:val="Hiperpovezava"/>
          </w:rPr>
          <w:t>19</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ARBITRATION</w:t>
        </w:r>
        <w:r w:rsidR="007933BF">
          <w:rPr>
            <w:webHidden/>
          </w:rPr>
          <w:tab/>
        </w:r>
        <w:r w:rsidR="007933BF">
          <w:rPr>
            <w:webHidden/>
          </w:rPr>
          <w:fldChar w:fldCharType="begin"/>
        </w:r>
        <w:r w:rsidR="007933BF">
          <w:rPr>
            <w:webHidden/>
          </w:rPr>
          <w:instrText xml:space="preserve"> PAGEREF _Toc202873590 \h </w:instrText>
        </w:r>
        <w:r w:rsidR="007933BF">
          <w:rPr>
            <w:webHidden/>
          </w:rPr>
        </w:r>
        <w:r w:rsidR="007933BF">
          <w:rPr>
            <w:webHidden/>
          </w:rPr>
          <w:fldChar w:fldCharType="separate"/>
        </w:r>
        <w:r w:rsidR="007933BF">
          <w:rPr>
            <w:webHidden/>
          </w:rPr>
          <w:t>15</w:t>
        </w:r>
        <w:r w:rsidR="007933BF">
          <w:rPr>
            <w:webHidden/>
          </w:rPr>
          <w:fldChar w:fldCharType="end"/>
        </w:r>
      </w:hyperlink>
    </w:p>
    <w:p w14:paraId="2AAD5529" w14:textId="13BA9B32"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91" w:history="1">
        <w:r w:rsidR="007933BF" w:rsidRPr="005904B5">
          <w:rPr>
            <w:rStyle w:val="Hiperpovezava"/>
          </w:rPr>
          <w:t>20</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SUBSTANTIVE LAW</w:t>
        </w:r>
        <w:r w:rsidR="007933BF">
          <w:rPr>
            <w:webHidden/>
          </w:rPr>
          <w:tab/>
        </w:r>
        <w:r w:rsidR="007933BF">
          <w:rPr>
            <w:webHidden/>
          </w:rPr>
          <w:fldChar w:fldCharType="begin"/>
        </w:r>
        <w:r w:rsidR="007933BF">
          <w:rPr>
            <w:webHidden/>
          </w:rPr>
          <w:instrText xml:space="preserve"> PAGEREF _Toc202873591 \h </w:instrText>
        </w:r>
        <w:r w:rsidR="007933BF">
          <w:rPr>
            <w:webHidden/>
          </w:rPr>
        </w:r>
        <w:r w:rsidR="007933BF">
          <w:rPr>
            <w:webHidden/>
          </w:rPr>
          <w:fldChar w:fldCharType="separate"/>
        </w:r>
        <w:r w:rsidR="007933BF">
          <w:rPr>
            <w:webHidden/>
          </w:rPr>
          <w:t>15</w:t>
        </w:r>
        <w:r w:rsidR="007933BF">
          <w:rPr>
            <w:webHidden/>
          </w:rPr>
          <w:fldChar w:fldCharType="end"/>
        </w:r>
      </w:hyperlink>
    </w:p>
    <w:p w14:paraId="56A8E0A2" w14:textId="1383EAFD"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92" w:history="1">
        <w:r w:rsidR="007933BF" w:rsidRPr="005904B5">
          <w:rPr>
            <w:rStyle w:val="Hiperpovezava"/>
          </w:rPr>
          <w:t>21</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FORCE MAJEURE</w:t>
        </w:r>
        <w:r w:rsidR="007933BF">
          <w:rPr>
            <w:webHidden/>
          </w:rPr>
          <w:tab/>
        </w:r>
        <w:r w:rsidR="007933BF">
          <w:rPr>
            <w:webHidden/>
          </w:rPr>
          <w:fldChar w:fldCharType="begin"/>
        </w:r>
        <w:r w:rsidR="007933BF">
          <w:rPr>
            <w:webHidden/>
          </w:rPr>
          <w:instrText xml:space="preserve"> PAGEREF _Toc202873592 \h </w:instrText>
        </w:r>
        <w:r w:rsidR="007933BF">
          <w:rPr>
            <w:webHidden/>
          </w:rPr>
        </w:r>
        <w:r w:rsidR="007933BF">
          <w:rPr>
            <w:webHidden/>
          </w:rPr>
          <w:fldChar w:fldCharType="separate"/>
        </w:r>
        <w:r w:rsidR="007933BF">
          <w:rPr>
            <w:webHidden/>
          </w:rPr>
          <w:t>15</w:t>
        </w:r>
        <w:r w:rsidR="007933BF">
          <w:rPr>
            <w:webHidden/>
          </w:rPr>
          <w:fldChar w:fldCharType="end"/>
        </w:r>
      </w:hyperlink>
    </w:p>
    <w:p w14:paraId="27BE7F6B" w14:textId="7F8DC9B8"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93" w:history="1">
        <w:r w:rsidR="007933BF" w:rsidRPr="005904B5">
          <w:rPr>
            <w:rStyle w:val="Hiperpovezava"/>
          </w:rPr>
          <w:t>22</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SUSPENSION OF WORK AND TERMINATION</w:t>
        </w:r>
        <w:r w:rsidR="007933BF">
          <w:rPr>
            <w:webHidden/>
          </w:rPr>
          <w:tab/>
        </w:r>
        <w:r w:rsidR="007933BF">
          <w:rPr>
            <w:webHidden/>
          </w:rPr>
          <w:fldChar w:fldCharType="begin"/>
        </w:r>
        <w:r w:rsidR="007933BF">
          <w:rPr>
            <w:webHidden/>
          </w:rPr>
          <w:instrText xml:space="preserve"> PAGEREF _Toc202873593 \h </w:instrText>
        </w:r>
        <w:r w:rsidR="007933BF">
          <w:rPr>
            <w:webHidden/>
          </w:rPr>
        </w:r>
        <w:r w:rsidR="007933BF">
          <w:rPr>
            <w:webHidden/>
          </w:rPr>
          <w:fldChar w:fldCharType="separate"/>
        </w:r>
        <w:r w:rsidR="007933BF">
          <w:rPr>
            <w:webHidden/>
          </w:rPr>
          <w:t>17</w:t>
        </w:r>
        <w:r w:rsidR="007933BF">
          <w:rPr>
            <w:webHidden/>
          </w:rPr>
          <w:fldChar w:fldCharType="end"/>
        </w:r>
      </w:hyperlink>
    </w:p>
    <w:p w14:paraId="522AFA2C" w14:textId="7F6702BB"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94" w:history="1">
        <w:r w:rsidR="007933BF" w:rsidRPr="005904B5">
          <w:rPr>
            <w:rStyle w:val="Hiperpovezava"/>
          </w:rPr>
          <w:t>23</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CHANGES</w:t>
        </w:r>
        <w:r w:rsidR="007933BF">
          <w:rPr>
            <w:webHidden/>
          </w:rPr>
          <w:tab/>
        </w:r>
        <w:r w:rsidR="007933BF">
          <w:rPr>
            <w:webHidden/>
          </w:rPr>
          <w:fldChar w:fldCharType="begin"/>
        </w:r>
        <w:r w:rsidR="007933BF">
          <w:rPr>
            <w:webHidden/>
          </w:rPr>
          <w:instrText xml:space="preserve"> PAGEREF _Toc202873594 \h </w:instrText>
        </w:r>
        <w:r w:rsidR="007933BF">
          <w:rPr>
            <w:webHidden/>
          </w:rPr>
        </w:r>
        <w:r w:rsidR="007933BF">
          <w:rPr>
            <w:webHidden/>
          </w:rPr>
          <w:fldChar w:fldCharType="separate"/>
        </w:r>
        <w:r w:rsidR="007933BF">
          <w:rPr>
            <w:webHidden/>
          </w:rPr>
          <w:t>20</w:t>
        </w:r>
        <w:r w:rsidR="007933BF">
          <w:rPr>
            <w:webHidden/>
          </w:rPr>
          <w:fldChar w:fldCharType="end"/>
        </w:r>
      </w:hyperlink>
    </w:p>
    <w:p w14:paraId="55CC3CB4" w14:textId="11B1E463"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95" w:history="1">
        <w:r w:rsidR="007933BF" w:rsidRPr="005904B5">
          <w:rPr>
            <w:rStyle w:val="Hiperpovezava"/>
          </w:rPr>
          <w:t>24</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ANTI-CORRUPTION CLAUSE</w:t>
        </w:r>
        <w:r w:rsidR="007933BF">
          <w:rPr>
            <w:webHidden/>
          </w:rPr>
          <w:tab/>
        </w:r>
        <w:r w:rsidR="007933BF">
          <w:rPr>
            <w:webHidden/>
          </w:rPr>
          <w:fldChar w:fldCharType="begin"/>
        </w:r>
        <w:r w:rsidR="007933BF">
          <w:rPr>
            <w:webHidden/>
          </w:rPr>
          <w:instrText xml:space="preserve"> PAGEREF _Toc202873595 \h </w:instrText>
        </w:r>
        <w:r w:rsidR="007933BF">
          <w:rPr>
            <w:webHidden/>
          </w:rPr>
        </w:r>
        <w:r w:rsidR="007933BF">
          <w:rPr>
            <w:webHidden/>
          </w:rPr>
          <w:fldChar w:fldCharType="separate"/>
        </w:r>
        <w:r w:rsidR="007933BF">
          <w:rPr>
            <w:webHidden/>
          </w:rPr>
          <w:t>22</w:t>
        </w:r>
        <w:r w:rsidR="007933BF">
          <w:rPr>
            <w:webHidden/>
          </w:rPr>
          <w:fldChar w:fldCharType="end"/>
        </w:r>
      </w:hyperlink>
    </w:p>
    <w:p w14:paraId="1741B39D" w14:textId="2E7D8D13"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96" w:history="1">
        <w:r w:rsidR="007933BF" w:rsidRPr="005904B5">
          <w:rPr>
            <w:rStyle w:val="Hiperpovezava"/>
          </w:rPr>
          <w:t>25</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SOCIAL CLAUSE</w:t>
        </w:r>
        <w:r w:rsidR="007933BF">
          <w:rPr>
            <w:webHidden/>
          </w:rPr>
          <w:tab/>
        </w:r>
        <w:r w:rsidR="007933BF">
          <w:rPr>
            <w:webHidden/>
          </w:rPr>
          <w:fldChar w:fldCharType="begin"/>
        </w:r>
        <w:r w:rsidR="007933BF">
          <w:rPr>
            <w:webHidden/>
          </w:rPr>
          <w:instrText xml:space="preserve"> PAGEREF _Toc202873596 \h </w:instrText>
        </w:r>
        <w:r w:rsidR="007933BF">
          <w:rPr>
            <w:webHidden/>
          </w:rPr>
        </w:r>
        <w:r w:rsidR="007933BF">
          <w:rPr>
            <w:webHidden/>
          </w:rPr>
          <w:fldChar w:fldCharType="separate"/>
        </w:r>
        <w:r w:rsidR="007933BF">
          <w:rPr>
            <w:webHidden/>
          </w:rPr>
          <w:t>22</w:t>
        </w:r>
        <w:r w:rsidR="007933BF">
          <w:rPr>
            <w:webHidden/>
          </w:rPr>
          <w:fldChar w:fldCharType="end"/>
        </w:r>
      </w:hyperlink>
    </w:p>
    <w:p w14:paraId="4E9448EE" w14:textId="44804958"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97" w:history="1">
        <w:r w:rsidR="007933BF" w:rsidRPr="005904B5">
          <w:rPr>
            <w:rStyle w:val="Hiperpovezava"/>
            <w:lang w:val="en-US"/>
          </w:rPr>
          <w:t>26</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lang w:val="en-US"/>
          </w:rPr>
          <w:t>OTHER PROVISIONS</w:t>
        </w:r>
        <w:r w:rsidR="007933BF">
          <w:rPr>
            <w:webHidden/>
          </w:rPr>
          <w:tab/>
        </w:r>
        <w:r w:rsidR="007933BF">
          <w:rPr>
            <w:webHidden/>
          </w:rPr>
          <w:fldChar w:fldCharType="begin"/>
        </w:r>
        <w:r w:rsidR="007933BF">
          <w:rPr>
            <w:webHidden/>
          </w:rPr>
          <w:instrText xml:space="preserve"> PAGEREF _Toc202873597 \h </w:instrText>
        </w:r>
        <w:r w:rsidR="007933BF">
          <w:rPr>
            <w:webHidden/>
          </w:rPr>
        </w:r>
        <w:r w:rsidR="007933BF">
          <w:rPr>
            <w:webHidden/>
          </w:rPr>
          <w:fldChar w:fldCharType="separate"/>
        </w:r>
        <w:r w:rsidR="007933BF">
          <w:rPr>
            <w:webHidden/>
          </w:rPr>
          <w:t>22</w:t>
        </w:r>
        <w:r w:rsidR="007933BF">
          <w:rPr>
            <w:webHidden/>
          </w:rPr>
          <w:fldChar w:fldCharType="end"/>
        </w:r>
      </w:hyperlink>
    </w:p>
    <w:p w14:paraId="29BEA376" w14:textId="5799CAD8"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98" w:history="1">
        <w:r w:rsidR="007933BF" w:rsidRPr="005904B5">
          <w:rPr>
            <w:rStyle w:val="Hiperpovezava"/>
          </w:rPr>
          <w:t>27</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ASSIGNMENT</w:t>
        </w:r>
        <w:r w:rsidR="007933BF">
          <w:rPr>
            <w:webHidden/>
          </w:rPr>
          <w:tab/>
        </w:r>
        <w:r w:rsidR="007933BF">
          <w:rPr>
            <w:webHidden/>
          </w:rPr>
          <w:fldChar w:fldCharType="begin"/>
        </w:r>
        <w:r w:rsidR="007933BF">
          <w:rPr>
            <w:webHidden/>
          </w:rPr>
          <w:instrText xml:space="preserve"> PAGEREF _Toc202873598 \h </w:instrText>
        </w:r>
        <w:r w:rsidR="007933BF">
          <w:rPr>
            <w:webHidden/>
          </w:rPr>
        </w:r>
        <w:r w:rsidR="007933BF">
          <w:rPr>
            <w:webHidden/>
          </w:rPr>
          <w:fldChar w:fldCharType="separate"/>
        </w:r>
        <w:r w:rsidR="007933BF">
          <w:rPr>
            <w:webHidden/>
          </w:rPr>
          <w:t>22</w:t>
        </w:r>
        <w:r w:rsidR="007933BF">
          <w:rPr>
            <w:webHidden/>
          </w:rPr>
          <w:fldChar w:fldCharType="end"/>
        </w:r>
      </w:hyperlink>
    </w:p>
    <w:p w14:paraId="1191A6E8" w14:textId="37BC970A"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599" w:history="1">
        <w:r w:rsidR="007933BF" w:rsidRPr="005904B5">
          <w:rPr>
            <w:rStyle w:val="Hiperpovezava"/>
          </w:rPr>
          <w:t>28</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ENTIRE AGREEMENT</w:t>
        </w:r>
        <w:r w:rsidR="007933BF">
          <w:rPr>
            <w:webHidden/>
          </w:rPr>
          <w:tab/>
        </w:r>
        <w:r w:rsidR="007933BF">
          <w:rPr>
            <w:webHidden/>
          </w:rPr>
          <w:fldChar w:fldCharType="begin"/>
        </w:r>
        <w:r w:rsidR="007933BF">
          <w:rPr>
            <w:webHidden/>
          </w:rPr>
          <w:instrText xml:space="preserve"> PAGEREF _Toc202873599 \h </w:instrText>
        </w:r>
        <w:r w:rsidR="007933BF">
          <w:rPr>
            <w:webHidden/>
          </w:rPr>
        </w:r>
        <w:r w:rsidR="007933BF">
          <w:rPr>
            <w:webHidden/>
          </w:rPr>
          <w:fldChar w:fldCharType="separate"/>
        </w:r>
        <w:r w:rsidR="007933BF">
          <w:rPr>
            <w:webHidden/>
          </w:rPr>
          <w:t>22</w:t>
        </w:r>
        <w:r w:rsidR="007933BF">
          <w:rPr>
            <w:webHidden/>
          </w:rPr>
          <w:fldChar w:fldCharType="end"/>
        </w:r>
      </w:hyperlink>
    </w:p>
    <w:p w14:paraId="1BBCDF3C" w14:textId="39A38B8A"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600" w:history="1">
        <w:r w:rsidR="007933BF" w:rsidRPr="005904B5">
          <w:rPr>
            <w:rStyle w:val="Hiperpovezava"/>
          </w:rPr>
          <w:t>29</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LANGUAGE</w:t>
        </w:r>
        <w:r w:rsidR="007933BF">
          <w:rPr>
            <w:webHidden/>
          </w:rPr>
          <w:tab/>
        </w:r>
        <w:r w:rsidR="007933BF">
          <w:rPr>
            <w:webHidden/>
          </w:rPr>
          <w:fldChar w:fldCharType="begin"/>
        </w:r>
        <w:r w:rsidR="007933BF">
          <w:rPr>
            <w:webHidden/>
          </w:rPr>
          <w:instrText xml:space="preserve"> PAGEREF _Toc202873600 \h </w:instrText>
        </w:r>
        <w:r w:rsidR="007933BF">
          <w:rPr>
            <w:webHidden/>
          </w:rPr>
        </w:r>
        <w:r w:rsidR="007933BF">
          <w:rPr>
            <w:webHidden/>
          </w:rPr>
          <w:fldChar w:fldCharType="separate"/>
        </w:r>
        <w:r w:rsidR="007933BF">
          <w:rPr>
            <w:webHidden/>
          </w:rPr>
          <w:t>23</w:t>
        </w:r>
        <w:r w:rsidR="007933BF">
          <w:rPr>
            <w:webHidden/>
          </w:rPr>
          <w:fldChar w:fldCharType="end"/>
        </w:r>
      </w:hyperlink>
    </w:p>
    <w:p w14:paraId="37CCC92E" w14:textId="1C6E479D"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601" w:history="1">
        <w:r w:rsidR="007933BF" w:rsidRPr="005904B5">
          <w:rPr>
            <w:rStyle w:val="Hiperpovezava"/>
          </w:rPr>
          <w:t>30</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EFFECTIVE DATE OF CONTRACT</w:t>
        </w:r>
        <w:r w:rsidR="007933BF">
          <w:rPr>
            <w:webHidden/>
          </w:rPr>
          <w:tab/>
        </w:r>
        <w:r w:rsidR="007933BF">
          <w:rPr>
            <w:webHidden/>
          </w:rPr>
          <w:fldChar w:fldCharType="begin"/>
        </w:r>
        <w:r w:rsidR="007933BF">
          <w:rPr>
            <w:webHidden/>
          </w:rPr>
          <w:instrText xml:space="preserve"> PAGEREF _Toc202873601 \h </w:instrText>
        </w:r>
        <w:r w:rsidR="007933BF">
          <w:rPr>
            <w:webHidden/>
          </w:rPr>
        </w:r>
        <w:r w:rsidR="007933BF">
          <w:rPr>
            <w:webHidden/>
          </w:rPr>
          <w:fldChar w:fldCharType="separate"/>
        </w:r>
        <w:r w:rsidR="007933BF">
          <w:rPr>
            <w:webHidden/>
          </w:rPr>
          <w:t>23</w:t>
        </w:r>
        <w:r w:rsidR="007933BF">
          <w:rPr>
            <w:webHidden/>
          </w:rPr>
          <w:fldChar w:fldCharType="end"/>
        </w:r>
      </w:hyperlink>
    </w:p>
    <w:p w14:paraId="464EAF05" w14:textId="59A35FDB"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602" w:history="1">
        <w:r w:rsidR="007933BF" w:rsidRPr="005904B5">
          <w:rPr>
            <w:rStyle w:val="Hiperpovezava"/>
          </w:rPr>
          <w:t>31</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NOTICES</w:t>
        </w:r>
        <w:r w:rsidR="007933BF">
          <w:rPr>
            <w:webHidden/>
          </w:rPr>
          <w:tab/>
        </w:r>
        <w:r w:rsidR="007933BF">
          <w:rPr>
            <w:webHidden/>
          </w:rPr>
          <w:fldChar w:fldCharType="begin"/>
        </w:r>
        <w:r w:rsidR="007933BF">
          <w:rPr>
            <w:webHidden/>
          </w:rPr>
          <w:instrText xml:space="preserve"> PAGEREF _Toc202873602 \h </w:instrText>
        </w:r>
        <w:r w:rsidR="007933BF">
          <w:rPr>
            <w:webHidden/>
          </w:rPr>
        </w:r>
        <w:r w:rsidR="007933BF">
          <w:rPr>
            <w:webHidden/>
          </w:rPr>
          <w:fldChar w:fldCharType="separate"/>
        </w:r>
        <w:r w:rsidR="007933BF">
          <w:rPr>
            <w:webHidden/>
          </w:rPr>
          <w:t>24</w:t>
        </w:r>
        <w:r w:rsidR="007933BF">
          <w:rPr>
            <w:webHidden/>
          </w:rPr>
          <w:fldChar w:fldCharType="end"/>
        </w:r>
      </w:hyperlink>
    </w:p>
    <w:p w14:paraId="539D2D54" w14:textId="4120149F" w:rsidR="007933BF" w:rsidRDefault="00577515">
      <w:pPr>
        <w:pStyle w:val="Kazalovsebine1"/>
        <w:rPr>
          <w:rFonts w:asciiTheme="minorHAnsi" w:eastAsiaTheme="minorEastAsia" w:hAnsiTheme="minorHAnsi" w:cstheme="minorBidi"/>
          <w:snapToGrid/>
          <w:kern w:val="2"/>
          <w:szCs w:val="24"/>
          <w:lang w:val="sl-SI" w:eastAsia="sl-SI"/>
          <w14:ligatures w14:val="standardContextual"/>
        </w:rPr>
      </w:pPr>
      <w:hyperlink w:anchor="_Toc202873603" w:history="1">
        <w:r w:rsidR="007933BF" w:rsidRPr="005904B5">
          <w:rPr>
            <w:rStyle w:val="Hiperpovezava"/>
          </w:rPr>
          <w:t>32</w:t>
        </w:r>
        <w:r w:rsidR="007933BF">
          <w:rPr>
            <w:rFonts w:asciiTheme="minorHAnsi" w:eastAsiaTheme="minorEastAsia" w:hAnsiTheme="minorHAnsi" w:cstheme="minorBidi"/>
            <w:snapToGrid/>
            <w:kern w:val="2"/>
            <w:szCs w:val="24"/>
            <w:lang w:val="sl-SI" w:eastAsia="sl-SI"/>
            <w14:ligatures w14:val="standardContextual"/>
          </w:rPr>
          <w:tab/>
        </w:r>
        <w:r w:rsidR="007933BF" w:rsidRPr="005904B5">
          <w:rPr>
            <w:rStyle w:val="Hiperpovezava"/>
          </w:rPr>
          <w:t>ATTACHMENTS</w:t>
        </w:r>
        <w:r w:rsidR="007933BF">
          <w:rPr>
            <w:webHidden/>
          </w:rPr>
          <w:tab/>
        </w:r>
        <w:r w:rsidR="007933BF">
          <w:rPr>
            <w:webHidden/>
          </w:rPr>
          <w:fldChar w:fldCharType="begin"/>
        </w:r>
        <w:r w:rsidR="007933BF">
          <w:rPr>
            <w:webHidden/>
          </w:rPr>
          <w:instrText xml:space="preserve"> PAGEREF _Toc202873603 \h </w:instrText>
        </w:r>
        <w:r w:rsidR="007933BF">
          <w:rPr>
            <w:webHidden/>
          </w:rPr>
        </w:r>
        <w:r w:rsidR="007933BF">
          <w:rPr>
            <w:webHidden/>
          </w:rPr>
          <w:fldChar w:fldCharType="separate"/>
        </w:r>
        <w:r w:rsidR="007933BF">
          <w:rPr>
            <w:webHidden/>
          </w:rPr>
          <w:t>25</w:t>
        </w:r>
        <w:r w:rsidR="007933BF">
          <w:rPr>
            <w:webHidden/>
          </w:rPr>
          <w:fldChar w:fldCharType="end"/>
        </w:r>
      </w:hyperlink>
    </w:p>
    <w:p w14:paraId="4F8EAF87" w14:textId="4FE0D98A"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Naslov1"/>
      </w:pPr>
      <w:bookmarkStart w:id="4" w:name="_Toc439841459"/>
      <w:bookmarkStart w:id="5" w:name="_Toc202873571"/>
      <w:r w:rsidRPr="0031730C">
        <w:t>DEFINITIONS AND ABBREVIATIONS</w:t>
      </w:r>
      <w:bookmarkEnd w:id="4"/>
      <w:bookmarkEnd w:id="5"/>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64801B7C"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243304">
        <w:rPr>
          <w:spacing w:val="-3"/>
        </w:rPr>
        <w:t>Gorazd Pfeifer</w:t>
      </w:r>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proofErr w:type="spellStart"/>
      <w:r w:rsidR="00A235BE">
        <w:rPr>
          <w:spacing w:val="-3"/>
        </w:rPr>
        <w:t>Saša</w:t>
      </w:r>
      <w:proofErr w:type="spellEnd"/>
      <w:r w:rsidR="00A235BE">
        <w:rPr>
          <w:spacing w:val="-3"/>
        </w:rPr>
        <w:t xml:space="preserve"> </w:t>
      </w:r>
      <w:proofErr w:type="spellStart"/>
      <w:r w:rsidR="00A235BE">
        <w:rPr>
          <w:spacing w:val="-3"/>
        </w:rPr>
        <w:t>Medaković</w:t>
      </w:r>
      <w:proofErr w:type="spellEnd"/>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7BC84C1E" w14:textId="6A991322" w:rsidR="009B0229" w:rsidRDefault="00F30351" w:rsidP="0078033E">
      <w:pPr>
        <w:ind w:left="720" w:right="141"/>
        <w:jc w:val="both"/>
        <w:rPr>
          <w:spacing w:val="-3"/>
        </w:rPr>
      </w:pPr>
      <w:r>
        <w:rPr>
          <w:b/>
          <w:i/>
          <w:spacing w:val="-3"/>
        </w:rPr>
        <w:t>CONTRACTOR</w:t>
      </w:r>
      <w:r w:rsidR="009B0229" w:rsidRPr="0031730C">
        <w:rPr>
          <w:b/>
          <w:i/>
          <w:spacing w:val="-3"/>
        </w:rPr>
        <w:t xml:space="preserve"> </w:t>
      </w:r>
      <w:r w:rsidR="008F7E85" w:rsidRPr="0031730C">
        <w:rPr>
          <w:spacing w:val="-3"/>
        </w:rPr>
        <w:t>shall</w:t>
      </w:r>
      <w:r w:rsidR="009B0229" w:rsidRPr="0031730C">
        <w:rPr>
          <w:spacing w:val="-3"/>
        </w:rPr>
        <w:t xml:space="preserve"> mean</w:t>
      </w:r>
    </w:p>
    <w:p w14:paraId="4E1D121C" w14:textId="77777777" w:rsidR="00652101" w:rsidRDefault="00652101" w:rsidP="0078033E">
      <w:pPr>
        <w:ind w:left="720" w:right="141"/>
        <w:jc w:val="both"/>
        <w:rPr>
          <w:spacing w:val="-3"/>
        </w:rPr>
      </w:pPr>
    </w:p>
    <w:p w14:paraId="4C4C95B6"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14:paraId="31184348" w14:textId="77777777" w:rsidR="00CE4381" w:rsidRPr="0031730C" w:rsidRDefault="00CE4381" w:rsidP="00CE4381">
      <w:pPr>
        <w:ind w:right="141" w:firstLine="709"/>
        <w:jc w:val="both"/>
        <w:rPr>
          <w:spacing w:val="-3"/>
        </w:rPr>
      </w:pPr>
    </w:p>
    <w:p w14:paraId="0AD9E4AC" w14:textId="1D5093A1"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w:t>
      </w:r>
      <w:r w:rsidR="00F30351">
        <w:rPr>
          <w:spacing w:val="-3"/>
        </w:rPr>
        <w:t>CONTRACTOR</w:t>
      </w:r>
      <w:r w:rsidRPr="0031730C">
        <w:rPr>
          <w:spacing w:val="-3"/>
        </w:rPr>
        <w:t xml:space="preserve">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1C9DA82E" w:rsidR="00954782" w:rsidRPr="0031730C"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 xml:space="preserve">shall mean the agreement between PURCHASER and </w:t>
      </w:r>
      <w:r w:rsidR="00F30351">
        <w:rPr>
          <w:spacing w:val="-3"/>
        </w:rPr>
        <w:t>CONTRACTOR</w:t>
      </w:r>
      <w:r w:rsidRPr="0031730C">
        <w:rPr>
          <w:spacing w:val="-3"/>
        </w:rPr>
        <w:t xml:space="preserve"> consisting of General Terms and Conditions of the Contract (</w:t>
      </w:r>
      <w:r w:rsidRPr="00057A0F">
        <w:rPr>
          <w:i/>
          <w:spacing w:val="-3"/>
        </w:rPr>
        <w:t>PART I</w:t>
      </w:r>
      <w:r>
        <w:rPr>
          <w:spacing w:val="-3"/>
        </w:rPr>
        <w:t xml:space="preserve">), Technical Specification </w:t>
      </w:r>
      <w:r w:rsidR="00F1516A">
        <w:rPr>
          <w:spacing w:val="-3"/>
        </w:rPr>
        <w:t xml:space="preserve">for </w:t>
      </w:r>
      <w:r w:rsidR="00F1516A" w:rsidRPr="00F1516A">
        <w:t>Melting of low radioactive metal waste in 2027</w:t>
      </w:r>
      <w:r>
        <w:rPr>
          <w:spacing w:val="-3"/>
        </w:rPr>
        <w:t xml:space="preserve"> </w:t>
      </w:r>
      <w:r>
        <w:rPr>
          <w:i/>
          <w:spacing w:val="-3"/>
        </w:rPr>
        <w:t>(</w:t>
      </w:r>
      <w:r w:rsidRPr="00B26176">
        <w:rPr>
          <w:i/>
          <w:spacing w:val="-3"/>
        </w:rPr>
        <w:t>PART II</w:t>
      </w:r>
      <w:r w:rsidRPr="00173E59">
        <w:rPr>
          <w:i/>
          <w:spacing w:val="-3"/>
        </w:rPr>
        <w:t>)</w:t>
      </w:r>
      <w:r w:rsidRPr="00057A0F">
        <w:rPr>
          <w:i/>
          <w:spacing w:val="-3"/>
        </w:rPr>
        <w:t xml:space="preserve"> </w:t>
      </w:r>
      <w:r>
        <w:rPr>
          <w:i/>
          <w:spacing w:val="-3"/>
        </w:rPr>
        <w:t xml:space="preserve">and </w:t>
      </w:r>
      <w:r>
        <w:t xml:space="preserve">Quotation </w:t>
      </w:r>
      <w:r w:rsidRPr="00057A0F">
        <w:t>No</w:t>
      </w:r>
      <w:r>
        <w:rPr>
          <w:b/>
        </w:rPr>
        <w:t xml:space="preserve">: </w:t>
      </w:r>
      <w:r>
        <w:rPr>
          <w:spacing w:val="-3"/>
        </w:rPr>
        <w:fldChar w:fldCharType="begin">
          <w:ffData>
            <w:name w:val="Text12"/>
            <w:enabled/>
            <w:calcOnExit w:val="0"/>
            <w:textInput/>
          </w:ffData>
        </w:fldChar>
      </w:r>
      <w:bookmarkStart w:id="7" w:name="Text12"/>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7"/>
      <w:r>
        <w:rPr>
          <w:b/>
        </w:rPr>
        <w:t>(</w:t>
      </w:r>
      <w:r>
        <w:rPr>
          <w:i/>
        </w:rPr>
        <w:t>PART III</w:t>
      </w:r>
      <w:r w:rsidRPr="0093603A">
        <w:rPr>
          <w:i/>
        </w:rPr>
        <w:t>).</w:t>
      </w:r>
    </w:p>
    <w:p w14:paraId="55DDFE28" w14:textId="12367936" w:rsidR="008F7E85" w:rsidRPr="0031730C" w:rsidRDefault="00954782" w:rsidP="00616CC4">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w:t>
      </w:r>
      <w:r w:rsidR="00F30351">
        <w:rPr>
          <w:spacing w:val="-3"/>
        </w:rPr>
        <w:t>CONTRACTOR</w:t>
      </w:r>
      <w:r w:rsidRPr="00616CC4">
        <w:rPr>
          <w:spacing w:val="-3"/>
        </w:rPr>
        <w:t xml:space="preserve">. The validity dates of documents commence with the </w:t>
      </w:r>
      <w:r w:rsidR="00761898" w:rsidRPr="00616CC4">
        <w:rPr>
          <w:spacing w:val="-3"/>
        </w:rPr>
        <w:t xml:space="preserve">Effective Date of </w:t>
      </w:r>
      <w:r w:rsidR="00D24D97">
        <w:rPr>
          <w:spacing w:val="-3"/>
        </w:rPr>
        <w:t>Contract</w:t>
      </w:r>
      <w:r w:rsidRPr="00616CC4">
        <w:rPr>
          <w:spacing w:val="-3"/>
        </w:rPr>
        <w:t>.</w:t>
      </w:r>
      <w:r w:rsidR="008F7E85" w:rsidRPr="0031730C">
        <w:rPr>
          <w:spacing w:val="-3"/>
        </w:rPr>
        <w:t xml:space="preserve"> </w:t>
      </w:r>
    </w:p>
    <w:p w14:paraId="406C1DEC" w14:textId="77777777" w:rsidR="008F7E85" w:rsidRDefault="008F7E85" w:rsidP="0078033E">
      <w:pPr>
        <w:ind w:left="709" w:right="141"/>
        <w:jc w:val="both"/>
        <w:rPr>
          <w:spacing w:val="-3"/>
        </w:rPr>
      </w:pPr>
    </w:p>
    <w:p w14:paraId="0EC4B4F6" w14:textId="1A2ECC83"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242D3B">
        <w:rPr>
          <w:b/>
          <w:i/>
          <w:spacing w:val="-3"/>
        </w:rPr>
        <w:t>/PROJECT</w:t>
      </w:r>
      <w:r w:rsidRPr="00F934B3">
        <w:rPr>
          <w:b/>
          <w:i/>
          <w:spacing w:val="-3"/>
        </w:rPr>
        <w:t xml:space="preserve"> </w:t>
      </w:r>
      <w:r w:rsidR="00D52C20">
        <w:rPr>
          <w:spacing w:val="-3"/>
        </w:rPr>
        <w:t xml:space="preserve">as defined in </w:t>
      </w:r>
      <w:r w:rsidR="004E069E">
        <w:rPr>
          <w:spacing w:val="-3"/>
        </w:rPr>
        <w:t>Technical</w:t>
      </w:r>
      <w:r w:rsidRPr="00B26176">
        <w:rPr>
          <w:spacing w:val="-3"/>
        </w:rPr>
        <w:t xml:space="preserve"> Specification </w:t>
      </w:r>
      <w:r w:rsidR="00F1516A">
        <w:rPr>
          <w:spacing w:val="-3"/>
        </w:rPr>
        <w:t xml:space="preserve">for </w:t>
      </w:r>
      <w:r w:rsidR="00F1516A" w:rsidRPr="00F1516A">
        <w:t xml:space="preserve">Melting of low radioactive metal waste in 2027 </w:t>
      </w:r>
      <w:r w:rsidRPr="00B26176">
        <w:rPr>
          <w:spacing w:val="-3"/>
        </w:rPr>
        <w:t>and other contractual documents.</w:t>
      </w:r>
    </w:p>
    <w:p w14:paraId="78872A3C" w14:textId="77777777" w:rsidR="004F496C" w:rsidRPr="0031730C" w:rsidRDefault="004F496C" w:rsidP="0058464D">
      <w:pPr>
        <w:ind w:left="709" w:right="148"/>
        <w:jc w:val="both"/>
        <w:rPr>
          <w:spacing w:val="-3"/>
        </w:rPr>
      </w:pPr>
    </w:p>
    <w:p w14:paraId="746C470A" w14:textId="53E85E3C"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w:t>
      </w:r>
      <w:r w:rsidR="00F30351">
        <w:rPr>
          <w:spacing w:val="-3"/>
        </w:rPr>
        <w:t>CONTRACTOR</w:t>
      </w:r>
      <w:r w:rsidR="00E07AE9">
        <w:rPr>
          <w:spacing w:val="-3"/>
        </w:rPr>
        <w:t>’s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78EE4596" w14:textId="77777777" w:rsidR="00556BDC" w:rsidRPr="0031730C" w:rsidRDefault="00556BDC" w:rsidP="0058464D">
      <w:pPr>
        <w:ind w:left="709" w:right="148"/>
        <w:jc w:val="both"/>
        <w:rPr>
          <w:spacing w:val="-3"/>
        </w:rPr>
      </w:pPr>
    </w:p>
    <w:p w14:paraId="67F08E8A" w14:textId="40352F21"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w:t>
      </w:r>
      <w:r w:rsidR="00F30351">
        <w:rPr>
          <w:spacing w:val="-3"/>
        </w:rPr>
        <w:t>CONTRACTOR</w:t>
      </w:r>
      <w:r w:rsidR="00E07AE9">
        <w:rPr>
          <w:spacing w:val="-3"/>
        </w:rPr>
        <w:t xml:space="preserve">’s </w:t>
      </w:r>
      <w:r w:rsidRPr="0031730C">
        <w:rPr>
          <w:spacing w:val="-3"/>
        </w:rPr>
        <w:t>designated representative</w:t>
      </w:r>
      <w:r w:rsidR="00E07AE9">
        <w:rPr>
          <w:spacing w:val="-3"/>
        </w:rPr>
        <w:t>s</w:t>
      </w:r>
      <w:r w:rsidRPr="0031730C">
        <w:rPr>
          <w:spacing w:val="-3"/>
        </w:rPr>
        <w:t xml:space="preserve"> through whom commercial matters will be evaluated.</w:t>
      </w:r>
    </w:p>
    <w:p w14:paraId="12993880" w14:textId="77777777" w:rsidR="008F7E85" w:rsidRPr="0031730C" w:rsidRDefault="008F7E85" w:rsidP="0078033E">
      <w:pPr>
        <w:ind w:left="709" w:right="141"/>
        <w:jc w:val="both"/>
        <w:rPr>
          <w:spacing w:val="-3"/>
        </w:rPr>
      </w:pPr>
    </w:p>
    <w:p w14:paraId="1B193D5A" w14:textId="72E7656F" w:rsidR="00D52C20" w:rsidRPr="00F1516A" w:rsidRDefault="00F1516A" w:rsidP="004162E2">
      <w:pPr>
        <w:ind w:left="709" w:right="141"/>
      </w:pPr>
      <w:r w:rsidRPr="00F1516A">
        <w:rPr>
          <w:b/>
          <w:i/>
          <w:spacing w:val="-3"/>
        </w:rPr>
        <w:t xml:space="preserve">NEK Technical Specification </w:t>
      </w:r>
      <w:r w:rsidR="00466CE7" w:rsidRPr="00173E59">
        <w:rPr>
          <w:i/>
        </w:rPr>
        <w:t>shall</w:t>
      </w:r>
      <w:r w:rsidR="00D548A1" w:rsidRPr="00173E59">
        <w:t xml:space="preserve"> </w:t>
      </w:r>
      <w:r w:rsidR="00D52C20">
        <w:t xml:space="preserve">mean </w:t>
      </w:r>
      <w:r w:rsidR="004E069E">
        <w:t>Technical</w:t>
      </w:r>
      <w:r w:rsidR="000C5FE1">
        <w:t xml:space="preserve"> Specification</w:t>
      </w:r>
      <w:r w:rsidR="00714576">
        <w:t xml:space="preserve"> for </w:t>
      </w:r>
      <w:r w:rsidRPr="00F1516A">
        <w:t>Melting of low radioactive metal waste in 2027, Rev. 0</w:t>
      </w:r>
    </w:p>
    <w:p w14:paraId="4257413E" w14:textId="77777777" w:rsidR="00BE1035" w:rsidRPr="0055706F" w:rsidRDefault="008F7E85" w:rsidP="0055706F">
      <w:pPr>
        <w:pStyle w:val="Polja"/>
        <w:ind w:right="141"/>
        <w:rPr>
          <w:sz w:val="24"/>
          <w:szCs w:val="24"/>
        </w:rPr>
      </w:pPr>
      <w:r w:rsidRPr="0031730C">
        <w:rPr>
          <w:i/>
          <w:iCs/>
          <w:sz w:val="24"/>
          <w:szCs w:val="24"/>
        </w:rPr>
        <w:t xml:space="preserve"> </w:t>
      </w:r>
    </w:p>
    <w:p w14:paraId="286EC69C" w14:textId="533FFC6E" w:rsidR="008F7E85" w:rsidRPr="0031730C" w:rsidRDefault="008F7E85" w:rsidP="0078033E">
      <w:pPr>
        <w:ind w:left="709" w:right="141"/>
        <w:jc w:val="both"/>
      </w:pPr>
      <w:r w:rsidRPr="00172189">
        <w:rPr>
          <w:b/>
          <w:i/>
          <w:spacing w:val="-3"/>
        </w:rPr>
        <w:t xml:space="preserve">QUOTATION </w:t>
      </w:r>
      <w:r w:rsidRPr="00172189">
        <w:rPr>
          <w:spacing w:val="-3"/>
        </w:rPr>
        <w:t xml:space="preserve">shall mean </w:t>
      </w:r>
      <w:r w:rsidR="00F30351">
        <w:rPr>
          <w:spacing w:val="-3"/>
        </w:rPr>
        <w:t>CONTRACTOR</w:t>
      </w:r>
      <w:r w:rsidRPr="00172189">
        <w:rPr>
          <w:spacing w:val="-3"/>
        </w:rPr>
        <w:t>’s Quotation</w:t>
      </w:r>
      <w:r w:rsidR="00767255" w:rsidRPr="00172189">
        <w:rPr>
          <w:spacing w:val="-3"/>
        </w:rPr>
        <w:t xml:space="preserve"> </w:t>
      </w:r>
      <w:r w:rsidRPr="00172189">
        <w:t>No.:</w:t>
      </w:r>
      <w:r w:rsidR="00713586" w:rsidRPr="00172189">
        <w:t xml:space="preserve"> </w:t>
      </w:r>
      <w:bookmarkStart w:id="8" w:name="_Hlk172209875"/>
      <w:r w:rsidR="00CE4381">
        <w:fldChar w:fldCharType="begin">
          <w:ffData>
            <w:name w:val="Text10"/>
            <w:enabled/>
            <w:calcOnExit w:val="0"/>
            <w:textInput/>
          </w:ffData>
        </w:fldChar>
      </w:r>
      <w:bookmarkStart w:id="9"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bookmarkEnd w:id="9"/>
      <w:r w:rsidR="007C767D">
        <w:t>.</w:t>
      </w:r>
      <w:r w:rsidRPr="00172189">
        <w:t xml:space="preserve">dated </w:t>
      </w:r>
      <w:r w:rsidR="00CE4381">
        <w:fldChar w:fldCharType="begin">
          <w:ffData>
            <w:name w:val="Text11"/>
            <w:enabled/>
            <w:calcOnExit w:val="0"/>
            <w:textInput/>
          </w:ffData>
        </w:fldChar>
      </w:r>
      <w:bookmarkStart w:id="10"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p>
    <w:p w14:paraId="3CC61568" w14:textId="77777777" w:rsidR="008F7E85" w:rsidRPr="0031730C" w:rsidRDefault="008F7E85" w:rsidP="006762BB">
      <w:pPr>
        <w:ind w:right="141"/>
        <w:jc w:val="both"/>
        <w:rPr>
          <w:spacing w:val="-3"/>
        </w:rPr>
      </w:pPr>
    </w:p>
    <w:p w14:paraId="162FFC3E" w14:textId="75415382" w:rsidR="008F7E85" w:rsidRPr="0031730C" w:rsidRDefault="008F7E85" w:rsidP="0078033E">
      <w:pPr>
        <w:ind w:left="709" w:right="141"/>
        <w:jc w:val="both"/>
        <w:rPr>
          <w:i/>
          <w:spacing w:val="-3"/>
        </w:rPr>
      </w:pPr>
      <w:r w:rsidRPr="0031730C">
        <w:rPr>
          <w:b/>
          <w:i/>
          <w:spacing w:val="-3"/>
        </w:rPr>
        <w:lastRenderedPageBreak/>
        <w:t>PLANT,</w:t>
      </w:r>
      <w:r w:rsidR="006B6249">
        <w:rPr>
          <w:b/>
          <w:i/>
          <w:spacing w:val="-3"/>
        </w:rPr>
        <w:t xml:space="preserve"> SITE, </w:t>
      </w:r>
      <w:r w:rsidRPr="0031730C">
        <w:rPr>
          <w:b/>
          <w:i/>
          <w:spacing w:val="-3"/>
        </w:rPr>
        <w:t xml:space="preserve">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14A77A75" w14:textId="175F0F1C" w:rsidR="008F7E85" w:rsidRPr="0031730C" w:rsidRDefault="008F7E85" w:rsidP="00524D3D">
      <w:pPr>
        <w:ind w:right="141"/>
        <w:jc w:val="both"/>
        <w:rPr>
          <w:spacing w:val="-3"/>
        </w:rPr>
      </w:pPr>
    </w:p>
    <w:p w14:paraId="54BD0523" w14:textId="0ACCA489" w:rsidR="008F7E85" w:rsidRDefault="008F7E85" w:rsidP="0078033E">
      <w:pPr>
        <w:ind w:left="720" w:right="141"/>
        <w:jc w:val="both"/>
      </w:pPr>
      <w:r w:rsidRPr="0031730C">
        <w:rPr>
          <w:b/>
          <w:i/>
        </w:rPr>
        <w:t xml:space="preserve">APPROVED </w:t>
      </w:r>
      <w:r w:rsidRPr="0031730C">
        <w:t xml:space="preserve">shall mean the status of any document to be furnished by the </w:t>
      </w:r>
      <w:r w:rsidR="00F30351">
        <w:t>CONTRACTOR</w:t>
      </w:r>
      <w:r w:rsidRPr="0031730C">
        <w:t xml:space="preserve"> to PURCHASER under </w:t>
      </w:r>
      <w:r w:rsidR="00761898">
        <w:t xml:space="preserve">the </w:t>
      </w:r>
      <w:r w:rsidRPr="0031730C">
        <w:t xml:space="preserve">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w:t>
      </w:r>
      <w:r w:rsidR="00F30351">
        <w:t>CONTRACTOR</w:t>
      </w:r>
      <w:r w:rsidRPr="0031730C">
        <w:t xml:space="preserve"> from the responsibility for failures within </w:t>
      </w:r>
      <w:r w:rsidR="00F30351">
        <w:t>CONTRACTOR</w:t>
      </w:r>
      <w:r w:rsidRPr="0031730C">
        <w:t xml:space="preserve">’s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156E6F">
        <w:rPr>
          <w:b/>
          <w:bCs/>
        </w:rPr>
        <w:t>HARDWARE</w:t>
      </w:r>
      <w:r w:rsidRPr="006B6249">
        <w:t xml:space="preserve"> shall mean all equipment, spare parts, consumables and materials together with required software needed for the completion of the Project and as defined in the contractual documents.</w:t>
      </w:r>
    </w:p>
    <w:p w14:paraId="6134AF49" w14:textId="77777777" w:rsidR="00F1516A" w:rsidRDefault="00F1516A" w:rsidP="0078033E">
      <w:pPr>
        <w:ind w:left="720" w:right="141"/>
        <w:jc w:val="both"/>
      </w:pPr>
    </w:p>
    <w:p w14:paraId="07381FB8" w14:textId="174A14AE" w:rsidR="00F1516A" w:rsidRPr="000C7D01" w:rsidRDefault="00F1516A" w:rsidP="00F1516A">
      <w:pPr>
        <w:ind w:left="709" w:right="-99"/>
        <w:jc w:val="both"/>
        <w:rPr>
          <w:lang w:val="en-US"/>
        </w:rPr>
      </w:pPr>
      <w:r w:rsidRPr="000C7D01">
        <w:rPr>
          <w:b/>
        </w:rPr>
        <w:t>Low-Level Radioactive Waste or LLRW</w:t>
      </w:r>
      <w:r w:rsidRPr="000C7D01">
        <w:t xml:space="preserve"> shall mean metal waste produced at NPP </w:t>
      </w:r>
      <w:proofErr w:type="spellStart"/>
      <w:r w:rsidRPr="000C7D01">
        <w:t>Krško</w:t>
      </w:r>
      <w:proofErr w:type="spellEnd"/>
      <w:r w:rsidRPr="000C7D01">
        <w:t xml:space="preserve"> and packed in</w:t>
      </w:r>
      <w:r w:rsidRPr="000C7D01">
        <w:rPr>
          <w:lang w:val="en-US"/>
        </w:rPr>
        <w:t xml:space="preserve"> HDPE boxes (V=610L), </w:t>
      </w:r>
      <w:proofErr w:type="gramStart"/>
      <w:r w:rsidRPr="000C7D01">
        <w:rPr>
          <w:lang w:val="en-US"/>
        </w:rPr>
        <w:t>208 liter</w:t>
      </w:r>
      <w:proofErr w:type="gramEnd"/>
      <w:r w:rsidRPr="000C7D01">
        <w:rPr>
          <w:lang w:val="en-US"/>
        </w:rPr>
        <w:t xml:space="preserve"> drums and on HDPE pallets. Characteristics of LLRW are detailed in the </w:t>
      </w:r>
      <w:r w:rsidR="00C66C9C" w:rsidRPr="000C7D01">
        <w:rPr>
          <w:lang w:val="en-US"/>
        </w:rPr>
        <w:t xml:space="preserve">NEK Technical Specification and in the attachment 14.2 of the Technical Specification. </w:t>
      </w:r>
    </w:p>
    <w:p w14:paraId="42EC885D" w14:textId="77777777" w:rsidR="00F1516A" w:rsidRDefault="00F1516A" w:rsidP="0078033E">
      <w:pPr>
        <w:ind w:left="720" w:right="141"/>
        <w:jc w:val="both"/>
      </w:pPr>
    </w:p>
    <w:p w14:paraId="1930476F" w14:textId="53B67283"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2B2BBD">
        <w:t>-</w:t>
      </w:r>
      <w:r>
        <w:t xml:space="preserve">inclusive total price to be paid to the </w:t>
      </w:r>
      <w:r w:rsidR="00F30351">
        <w:t>CONTRACTOR</w:t>
      </w:r>
      <w:r>
        <w:t xml:space="preserve"> as per Article 7.1 of the Contract. </w:t>
      </w:r>
    </w:p>
    <w:p w14:paraId="6C312418" w14:textId="77777777" w:rsidR="002F0B58" w:rsidRPr="0031730C" w:rsidRDefault="002F0B58" w:rsidP="00466CE7">
      <w:pPr>
        <w:ind w:right="141"/>
        <w:jc w:val="both"/>
        <w:rPr>
          <w:spacing w:val="-3"/>
        </w:rPr>
      </w:pPr>
    </w:p>
    <w:p w14:paraId="0ADD9045"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70F4693A" w14:textId="77777777" w:rsidR="008F7E85" w:rsidRPr="0031730C" w:rsidRDefault="008F7E85" w:rsidP="0078033E">
      <w:pPr>
        <w:ind w:left="709" w:right="141"/>
        <w:jc w:val="both"/>
        <w:rPr>
          <w:b/>
          <w:spacing w:val="-3"/>
        </w:rPr>
      </w:pPr>
      <w:r w:rsidRPr="0031730C">
        <w:rPr>
          <w:b/>
          <w:spacing w:val="-3"/>
        </w:rPr>
        <w:t xml:space="preserve"> </w:t>
      </w:r>
    </w:p>
    <w:p w14:paraId="6B75BED1"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54D52341" w14:textId="77777777" w:rsidR="00727DCB" w:rsidRDefault="00727DCB" w:rsidP="00F15F2B">
      <w:pPr>
        <w:ind w:right="141" w:firstLine="709"/>
        <w:jc w:val="both"/>
        <w:rPr>
          <w:spacing w:val="-3"/>
        </w:rPr>
      </w:pPr>
    </w:p>
    <w:p w14:paraId="042CA5D3" w14:textId="77777777" w:rsidR="00727DCB" w:rsidRDefault="00727DCB" w:rsidP="00727DCB">
      <w:pPr>
        <w:ind w:left="1134" w:right="30" w:hanging="425"/>
        <w:jc w:val="both"/>
      </w:pPr>
      <w:r w:rsidRPr="003F4F07">
        <w:rPr>
          <w:b/>
        </w:rPr>
        <w:t>SNSA</w:t>
      </w:r>
      <w:r w:rsidRPr="00793E2C">
        <w:t xml:space="preserve"> shall mean Slovenian Nuclear Safety Administration. </w:t>
      </w:r>
    </w:p>
    <w:p w14:paraId="61B0DCA1" w14:textId="77777777" w:rsidR="00127D4E" w:rsidRDefault="00127D4E" w:rsidP="00727DCB">
      <w:pPr>
        <w:ind w:left="1134" w:right="30" w:hanging="425"/>
        <w:jc w:val="both"/>
      </w:pPr>
    </w:p>
    <w:p w14:paraId="607104BA" w14:textId="718E2A5B" w:rsidR="00127D4E" w:rsidRPr="00127D4E" w:rsidRDefault="00127D4E" w:rsidP="00127D4E">
      <w:pPr>
        <w:ind w:left="709" w:right="30"/>
        <w:jc w:val="both"/>
        <w:rPr>
          <w:b/>
        </w:rPr>
      </w:pPr>
      <w:r w:rsidRPr="00127D4E">
        <w:rPr>
          <w:b/>
        </w:rPr>
        <w:t xml:space="preserve">FREE RELEASE </w:t>
      </w:r>
      <w:r w:rsidRPr="00127D4E">
        <w:rPr>
          <w:bCs/>
        </w:rPr>
        <w:t xml:space="preserve">shall mean </w:t>
      </w:r>
      <w:r>
        <w:rPr>
          <w:bCs/>
        </w:rPr>
        <w:t xml:space="preserve">clearance as </w:t>
      </w:r>
      <w:r w:rsidRPr="00127D4E">
        <w:rPr>
          <w:bCs/>
        </w:rPr>
        <w:t>removal of regulatory control by the regulatory body from radioactive material or radioactive objects within notified or authorized facilities and activities.</w:t>
      </w:r>
      <w:r w:rsidRPr="00127D4E" w:rsidDel="00A714F2">
        <w:rPr>
          <w:bCs/>
        </w:rPr>
        <w:t xml:space="preserve"> </w:t>
      </w:r>
      <w:r w:rsidRPr="00127D4E">
        <w:rPr>
          <w:bCs/>
        </w:rPr>
        <w:t>Source: IAEA Safety Glossary, Terminology Used in Nuclear Safety and Radiation Protection)</w:t>
      </w:r>
    </w:p>
    <w:p w14:paraId="629B8AE7" w14:textId="77777777" w:rsidR="00727DCB" w:rsidRDefault="00727DCB" w:rsidP="00F15F2B">
      <w:pPr>
        <w:ind w:right="141" w:firstLine="709"/>
        <w:jc w:val="both"/>
        <w:rPr>
          <w:spacing w:val="-3"/>
        </w:rPr>
      </w:pPr>
    </w:p>
    <w:p w14:paraId="1F2655BC" w14:textId="77777777" w:rsidR="009B5D76" w:rsidRDefault="009B5D76" w:rsidP="00F15F2B">
      <w:pPr>
        <w:ind w:right="141" w:firstLine="709"/>
        <w:jc w:val="both"/>
        <w:rPr>
          <w:spacing w:val="-3"/>
        </w:rPr>
      </w:pPr>
    </w:p>
    <w:p w14:paraId="1CB3BFE0" w14:textId="77777777" w:rsidR="009B5D76" w:rsidRPr="0031730C" w:rsidRDefault="009B5D76" w:rsidP="00F15F2B">
      <w:pPr>
        <w:ind w:right="141" w:firstLine="709"/>
        <w:jc w:val="both"/>
        <w:rPr>
          <w:spacing w:val="-3"/>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41E066C8" w:rsidR="008F7E85" w:rsidRPr="00061D21" w:rsidRDefault="00F30351" w:rsidP="00061D21">
      <w:pPr>
        <w:pStyle w:val="Naslov1"/>
        <w:ind w:right="1102"/>
        <w:rPr>
          <w:szCs w:val="28"/>
        </w:rPr>
      </w:pPr>
      <w:bookmarkStart w:id="11" w:name="_Toc350158374"/>
      <w:bookmarkStart w:id="12" w:name="_Toc439841460"/>
      <w:bookmarkStart w:id="13" w:name="_Toc202873572"/>
      <w:r>
        <w:rPr>
          <w:szCs w:val="28"/>
        </w:rPr>
        <w:lastRenderedPageBreak/>
        <w:t>CONTRACTOR</w:t>
      </w:r>
      <w:r w:rsidR="000D3101">
        <w:rPr>
          <w:szCs w:val="28"/>
        </w:rPr>
        <w:t>'S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1"/>
      <w:bookmarkEnd w:id="12"/>
      <w:bookmarkEnd w:id="13"/>
      <w:r w:rsidR="00713586" w:rsidRPr="00061D21">
        <w:rPr>
          <w:szCs w:val="28"/>
        </w:rPr>
        <w:t xml:space="preserve"> </w:t>
      </w:r>
    </w:p>
    <w:p w14:paraId="591FB16E" w14:textId="77777777" w:rsidR="009B0229" w:rsidRPr="0031730C" w:rsidRDefault="003732E0">
      <w:pPr>
        <w:ind w:right="1102"/>
        <w:jc w:val="both"/>
      </w:pPr>
      <w:r>
        <w:t xml:space="preserve"> </w:t>
      </w:r>
      <w:r w:rsidR="008F7E85" w:rsidRPr="0031730C">
        <w:t xml:space="preserve"> </w:t>
      </w:r>
    </w:p>
    <w:p w14:paraId="2FE6B9BB" w14:textId="66B8D075" w:rsidR="00150401" w:rsidRDefault="00F30351" w:rsidP="00150401">
      <w:pPr>
        <w:ind w:left="709" w:right="425"/>
        <w:jc w:val="both"/>
        <w:rPr>
          <w:spacing w:val="-3"/>
        </w:rPr>
      </w:pPr>
      <w:r>
        <w:rPr>
          <w:spacing w:val="-3"/>
        </w:rPr>
        <w:t>CONTRACTOR</w:t>
      </w:r>
      <w:r w:rsidR="00150401" w:rsidRPr="00CC7DFF">
        <w:rPr>
          <w:spacing w:val="-3"/>
        </w:rPr>
        <w:t xml:space="preserve"> shall perform the service fully in accordance with </w:t>
      </w:r>
      <w:r w:rsidR="000E703C" w:rsidRPr="000E703C">
        <w:rPr>
          <w:spacing w:val="-3"/>
        </w:rPr>
        <w:t>NEK Technical Specification</w:t>
      </w:r>
      <w:r w:rsidR="000E703C">
        <w:rPr>
          <w:spacing w:val="-3"/>
        </w:rPr>
        <w:t xml:space="preserve"> for </w:t>
      </w:r>
      <w:r w:rsidR="000E703C" w:rsidRPr="000E703C">
        <w:rPr>
          <w:spacing w:val="-3"/>
        </w:rPr>
        <w:t>melting of low radioactive metal waste in 2027</w:t>
      </w:r>
      <w:r w:rsidR="000E703C">
        <w:rPr>
          <w:spacing w:val="-3"/>
        </w:rPr>
        <w:t xml:space="preserve"> </w:t>
      </w:r>
      <w:r w:rsidR="00150401">
        <w:rPr>
          <w:spacing w:val="-3"/>
        </w:rPr>
        <w:t xml:space="preserve">and other contractual documentation. The Scope of </w:t>
      </w:r>
      <w:r w:rsidR="00DD1EB9">
        <w:rPr>
          <w:spacing w:val="-3"/>
        </w:rPr>
        <w:t>S</w:t>
      </w:r>
      <w:r w:rsidR="00150401">
        <w:rPr>
          <w:spacing w:val="-3"/>
        </w:rPr>
        <w:t xml:space="preserve">ervices and </w:t>
      </w:r>
      <w:r w:rsidR="00DD1EB9">
        <w:rPr>
          <w:spacing w:val="-3"/>
        </w:rPr>
        <w:t>D</w:t>
      </w:r>
      <w:r w:rsidR="00150401">
        <w:rPr>
          <w:spacing w:val="-3"/>
        </w:rPr>
        <w:t>elivery entails but is not limited to the following:</w:t>
      </w:r>
    </w:p>
    <w:p w14:paraId="416FFC92" w14:textId="77777777" w:rsidR="00150401" w:rsidRDefault="00150401" w:rsidP="00150401">
      <w:pPr>
        <w:ind w:left="709" w:right="425"/>
        <w:jc w:val="both"/>
        <w:rPr>
          <w:spacing w:val="-3"/>
        </w:rPr>
      </w:pPr>
    </w:p>
    <w:p w14:paraId="2BFFF46B" w14:textId="179A8BFE" w:rsidR="00150401" w:rsidRDefault="000E703C" w:rsidP="000E703C">
      <w:pPr>
        <w:numPr>
          <w:ilvl w:val="0"/>
          <w:numId w:val="22"/>
        </w:numPr>
        <w:tabs>
          <w:tab w:val="left" w:pos="8931"/>
        </w:tabs>
        <w:ind w:left="1134" w:right="142"/>
        <w:jc w:val="both"/>
        <w:rPr>
          <w:spacing w:val="-3"/>
          <w:lang w:val="en-US"/>
        </w:rPr>
      </w:pPr>
      <w:r>
        <w:rPr>
          <w:spacing w:val="-3"/>
          <w:lang w:val="en-US"/>
        </w:rPr>
        <w:t>Transportation of metal LLRW to melting site. Transport of ingots and drums with final product of melting and embedment back to NEK Site,</w:t>
      </w:r>
      <w:r w:rsidR="00150401" w:rsidRPr="00DD1EB9">
        <w:rPr>
          <w:spacing w:val="-3"/>
          <w:lang w:val="en-US"/>
        </w:rPr>
        <w:t xml:space="preserve"> </w:t>
      </w:r>
    </w:p>
    <w:p w14:paraId="5FFA9DF3" w14:textId="7B0EF8B2" w:rsidR="000E703C" w:rsidRDefault="000E703C" w:rsidP="000E703C">
      <w:pPr>
        <w:numPr>
          <w:ilvl w:val="0"/>
          <w:numId w:val="22"/>
        </w:numPr>
        <w:tabs>
          <w:tab w:val="left" w:pos="8931"/>
        </w:tabs>
        <w:ind w:left="1134" w:right="142"/>
        <w:jc w:val="both"/>
        <w:rPr>
          <w:spacing w:val="-3"/>
          <w:lang w:val="en-US"/>
        </w:rPr>
      </w:pPr>
      <w:r>
        <w:rPr>
          <w:spacing w:val="-3"/>
          <w:lang w:val="en-US"/>
        </w:rPr>
        <w:t>Melting of metal waste,</w:t>
      </w:r>
    </w:p>
    <w:p w14:paraId="10D01F37" w14:textId="370CA47C" w:rsidR="000E703C" w:rsidRDefault="000E703C" w:rsidP="000E703C">
      <w:pPr>
        <w:numPr>
          <w:ilvl w:val="0"/>
          <w:numId w:val="22"/>
        </w:numPr>
        <w:tabs>
          <w:tab w:val="left" w:pos="8931"/>
        </w:tabs>
        <w:ind w:left="1134" w:right="142"/>
        <w:jc w:val="both"/>
        <w:rPr>
          <w:spacing w:val="-3"/>
          <w:lang w:val="en-US"/>
        </w:rPr>
      </w:pPr>
      <w:r>
        <w:rPr>
          <w:spacing w:val="-3"/>
          <w:lang w:val="en-US"/>
        </w:rPr>
        <w:t>Embedment of secondary waste with concrete,</w:t>
      </w:r>
    </w:p>
    <w:p w14:paraId="0E269F59" w14:textId="56583017" w:rsidR="000E703C" w:rsidRDefault="000E703C" w:rsidP="000E703C">
      <w:pPr>
        <w:numPr>
          <w:ilvl w:val="0"/>
          <w:numId w:val="22"/>
        </w:numPr>
        <w:tabs>
          <w:tab w:val="left" w:pos="8931"/>
        </w:tabs>
        <w:ind w:left="1134" w:right="142"/>
        <w:jc w:val="both"/>
        <w:rPr>
          <w:spacing w:val="-3"/>
          <w:lang w:val="en-US"/>
        </w:rPr>
      </w:pPr>
      <w:r>
        <w:rPr>
          <w:spacing w:val="-3"/>
          <w:lang w:val="en-US"/>
        </w:rPr>
        <w:t>Gamma spectrometry of final secondary waste products,</w:t>
      </w:r>
    </w:p>
    <w:p w14:paraId="13E9C556" w14:textId="43CFFB7D" w:rsidR="000E703C" w:rsidRDefault="000E703C" w:rsidP="000E703C">
      <w:pPr>
        <w:numPr>
          <w:ilvl w:val="0"/>
          <w:numId w:val="22"/>
        </w:numPr>
        <w:tabs>
          <w:tab w:val="left" w:pos="8931"/>
        </w:tabs>
        <w:ind w:left="1134" w:right="142"/>
        <w:jc w:val="both"/>
        <w:rPr>
          <w:spacing w:val="-3"/>
          <w:lang w:val="en-US"/>
        </w:rPr>
      </w:pPr>
      <w:r>
        <w:rPr>
          <w:spacing w:val="-3"/>
          <w:lang w:val="en-US"/>
        </w:rPr>
        <w:t>Alpha spectrometry of final secondary waste products,</w:t>
      </w:r>
    </w:p>
    <w:p w14:paraId="32549EF0" w14:textId="6623071D" w:rsidR="000E703C" w:rsidRDefault="000E703C" w:rsidP="000E703C">
      <w:pPr>
        <w:numPr>
          <w:ilvl w:val="0"/>
          <w:numId w:val="22"/>
        </w:numPr>
        <w:tabs>
          <w:tab w:val="left" w:pos="8931"/>
        </w:tabs>
        <w:ind w:left="1134" w:right="142"/>
        <w:jc w:val="both"/>
        <w:rPr>
          <w:spacing w:val="-3"/>
          <w:lang w:val="en-US"/>
        </w:rPr>
      </w:pPr>
      <w:r>
        <w:rPr>
          <w:spacing w:val="-3"/>
          <w:lang w:val="en-US"/>
        </w:rPr>
        <w:t xml:space="preserve">Free release of ingots that can be free released. </w:t>
      </w:r>
    </w:p>
    <w:p w14:paraId="459FAFF8" w14:textId="77777777" w:rsidR="000E703C" w:rsidRPr="00577060" w:rsidRDefault="000E703C" w:rsidP="000E703C">
      <w:pPr>
        <w:tabs>
          <w:tab w:val="left" w:pos="8931"/>
        </w:tabs>
        <w:ind w:left="1134" w:right="142"/>
        <w:jc w:val="both"/>
        <w:rPr>
          <w:spacing w:val="-3"/>
          <w:lang w:val="en-US"/>
        </w:rPr>
      </w:pPr>
    </w:p>
    <w:p w14:paraId="665FEA38" w14:textId="6CF7E3CF" w:rsidR="00D421CA" w:rsidRPr="00AA600C" w:rsidRDefault="00D421CA" w:rsidP="00D421CA">
      <w:pPr>
        <w:ind w:left="709" w:right="142" w:hanging="142"/>
        <w:jc w:val="both"/>
        <w:rPr>
          <w:spacing w:val="-3"/>
        </w:rPr>
      </w:pPr>
      <w:r>
        <w:rPr>
          <w:rFonts w:cs="Arial"/>
          <w:color w:val="000000"/>
          <w:spacing w:val="-3"/>
          <w:szCs w:val="24"/>
          <w:lang w:val="en-US"/>
        </w:rPr>
        <w:tab/>
      </w:r>
      <w:r>
        <w:rPr>
          <w:spacing w:val="-3"/>
        </w:rPr>
        <w:t xml:space="preserve">Detailed description of </w:t>
      </w:r>
      <w:r w:rsidR="00F30351">
        <w:rPr>
          <w:spacing w:val="-3"/>
        </w:rPr>
        <w:t>CONTRACTOR</w:t>
      </w:r>
      <w:r>
        <w:rPr>
          <w:spacing w:val="-3"/>
        </w:rPr>
        <w:t xml:space="preserve">’s Scope of </w:t>
      </w:r>
      <w:r w:rsidR="00DD1EB9">
        <w:rPr>
          <w:spacing w:val="-3"/>
        </w:rPr>
        <w:t>Service</w:t>
      </w:r>
      <w:r w:rsidR="006B6249">
        <w:rPr>
          <w:spacing w:val="-3"/>
        </w:rPr>
        <w:t xml:space="preserve">s and Delivery </w:t>
      </w:r>
      <w:r>
        <w:rPr>
          <w:spacing w:val="-3"/>
        </w:rPr>
        <w:t xml:space="preserve">is given in </w:t>
      </w:r>
      <w:r w:rsidR="000E703C" w:rsidRPr="000E703C">
        <w:rPr>
          <w:spacing w:val="-3"/>
        </w:rPr>
        <w:t>NEK Technical Specification</w:t>
      </w:r>
      <w:r w:rsidR="000E703C">
        <w:rPr>
          <w:spacing w:val="-3"/>
        </w:rPr>
        <w:t xml:space="preserve"> a</w:t>
      </w:r>
      <w:r>
        <w:rPr>
          <w:spacing w:val="-3"/>
        </w:rPr>
        <w:t xml:space="preserve">nd </w:t>
      </w:r>
      <w:r w:rsidRPr="00AA600C">
        <w:rPr>
          <w:spacing w:val="-3"/>
        </w:rPr>
        <w:t>contractual documentation.</w:t>
      </w:r>
    </w:p>
    <w:p w14:paraId="08A95DDC" w14:textId="77777777" w:rsidR="00150401" w:rsidRDefault="00150401" w:rsidP="004F496C">
      <w:pPr>
        <w:ind w:left="720" w:right="148"/>
        <w:jc w:val="both"/>
        <w:rPr>
          <w:lang w:val="en-US"/>
        </w:rPr>
      </w:pPr>
    </w:p>
    <w:p w14:paraId="07265B60" w14:textId="3105FAFE" w:rsidR="00D539E3" w:rsidRPr="00D539E3" w:rsidRDefault="00F30351" w:rsidP="000E703C">
      <w:pPr>
        <w:tabs>
          <w:tab w:val="left" w:pos="8222"/>
        </w:tabs>
        <w:ind w:left="709" w:right="142"/>
        <w:jc w:val="both"/>
        <w:rPr>
          <w:lang w:val="en-US"/>
        </w:rPr>
      </w:pPr>
      <w:r>
        <w:rPr>
          <w:lang w:val="en-US"/>
        </w:rPr>
        <w:t>CONTRACTOR</w:t>
      </w:r>
      <w:r w:rsidR="00D539E3" w:rsidRPr="00D539E3">
        <w:rPr>
          <w:lang w:val="en-US"/>
        </w:rPr>
        <w:t xml:space="preserve"> shall be responsible for compliance with all detailed requirements of </w:t>
      </w:r>
      <w:r w:rsidR="000E703C" w:rsidRPr="000E703C">
        <w:rPr>
          <w:spacing w:val="-3"/>
        </w:rPr>
        <w:t>NEK Technical Specification</w:t>
      </w:r>
      <w:r w:rsidR="000E703C" w:rsidRPr="00D539E3">
        <w:rPr>
          <w:lang w:val="en-US"/>
        </w:rPr>
        <w:t xml:space="preserve"> </w:t>
      </w:r>
      <w:r w:rsidR="00D539E3" w:rsidRPr="00D539E3">
        <w:rPr>
          <w:lang w:val="en-US"/>
        </w:rPr>
        <w:t>its referenced documents and other contractual documents.</w:t>
      </w:r>
    </w:p>
    <w:p w14:paraId="658C1E3B" w14:textId="77777777" w:rsidR="00D539E3" w:rsidRPr="00D539E3" w:rsidRDefault="00D539E3" w:rsidP="00D539E3">
      <w:pPr>
        <w:tabs>
          <w:tab w:val="left" w:pos="8222"/>
        </w:tabs>
        <w:ind w:left="709" w:right="141"/>
        <w:jc w:val="both"/>
        <w:rPr>
          <w:lang w:val="en-US"/>
        </w:rPr>
      </w:pPr>
    </w:p>
    <w:p w14:paraId="4B70ABA7"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5ADF1C35" w:rsidR="00D539E3" w:rsidRPr="00D539E3" w:rsidRDefault="00D539E3" w:rsidP="00D829F7">
      <w:pPr>
        <w:ind w:left="709" w:right="142"/>
        <w:jc w:val="both"/>
        <w:rPr>
          <w:lang w:val="en-US"/>
        </w:rPr>
      </w:pPr>
      <w:r w:rsidRPr="00D539E3">
        <w:rPr>
          <w:szCs w:val="24"/>
          <w:lang w:val="en-US"/>
        </w:rPr>
        <w:t xml:space="preserve">For a part of the Scope of Services and Delivery </w:t>
      </w:r>
      <w:r w:rsidR="00F30351">
        <w:rPr>
          <w:szCs w:val="24"/>
          <w:lang w:val="en-US"/>
        </w:rPr>
        <w:t>CONTRACTOR</w:t>
      </w:r>
      <w:r w:rsidRPr="00D539E3">
        <w:rPr>
          <w:szCs w:val="24"/>
          <w:lang w:val="en-US"/>
        </w:rPr>
        <w:t xml:space="preserve"> may engage the subcontractors which have been listed </w:t>
      </w:r>
      <w:r w:rsidRPr="00D539E3">
        <w:rPr>
          <w:lang w:val="en-US"/>
        </w:rPr>
        <w:t>in the Quotation and accepted by PURCHASER</w:t>
      </w:r>
      <w:r w:rsidR="00DD1EB9">
        <w:rPr>
          <w:lang w:val="en-US"/>
        </w:rPr>
        <w:t>.</w:t>
      </w:r>
      <w:r w:rsidRPr="00D539E3">
        <w:rPr>
          <w:lang w:val="en-US"/>
        </w:rPr>
        <w:t xml:space="preserve"> If </w:t>
      </w:r>
      <w:r w:rsidR="00F30351">
        <w:rPr>
          <w:lang w:val="en-US"/>
        </w:rPr>
        <w:t>CONTRACTOR</w:t>
      </w:r>
      <w:r w:rsidRPr="00D539E3">
        <w:rPr>
          <w:lang w:val="en-US"/>
        </w:rPr>
        <w:t xml:space="preserve">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and based on “</w:t>
      </w:r>
      <w:proofErr w:type="spellStart"/>
      <w:r w:rsidRPr="00D539E3">
        <w:t>Pravilnik</w:t>
      </w:r>
      <w:proofErr w:type="spellEnd"/>
      <w:r w:rsidRPr="00D539E3">
        <w:t xml:space="preserve"> o </w:t>
      </w:r>
      <w:proofErr w:type="spellStart"/>
      <w:r w:rsidRPr="00D539E3">
        <w:t>dejavnikih</w:t>
      </w:r>
      <w:proofErr w:type="spellEnd"/>
      <w:r w:rsidRPr="00D539E3">
        <w:t xml:space="preserve"> </w:t>
      </w:r>
      <w:proofErr w:type="spellStart"/>
      <w:r w:rsidRPr="00D539E3">
        <w:t>sevalne</w:t>
      </w:r>
      <w:proofErr w:type="spellEnd"/>
      <w:r w:rsidRPr="00D539E3">
        <w:t xml:space="preserve"> in </w:t>
      </w:r>
      <w:proofErr w:type="spellStart"/>
      <w:r w:rsidRPr="00D539E3">
        <w:t>jedrske</w:t>
      </w:r>
      <w:proofErr w:type="spellEnd"/>
      <w:r w:rsidRPr="00D539E3">
        <w:t xml:space="preserve"> </w:t>
      </w:r>
      <w:proofErr w:type="spellStart"/>
      <w:r w:rsidRPr="00D539E3">
        <w:t>varnosti</w:t>
      </w:r>
      <w:proofErr w:type="spellEnd"/>
      <w:r w:rsidRPr="00D539E3">
        <w:t xml:space="preserve"> (JV 5)” Article 67, PURCHASER is </w:t>
      </w:r>
      <w:r w:rsidRPr="00D539E3">
        <w:rPr>
          <w:lang w:val="en-US"/>
        </w:rPr>
        <w:t xml:space="preserve">responsible for establishing surveillance on </w:t>
      </w:r>
      <w:r w:rsidR="00F30351">
        <w:rPr>
          <w:lang w:val="en-US"/>
        </w:rPr>
        <w:t>CONTRACTOR</w:t>
      </w:r>
      <w:r w:rsidRPr="00D539E3">
        <w:rPr>
          <w:lang w:val="en-US"/>
        </w:rPr>
        <w:t xml:space="preserve">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741D296B" w:rsidR="00D539E3" w:rsidRPr="00D539E3" w:rsidRDefault="00F30351" w:rsidP="00D829F7">
      <w:pPr>
        <w:ind w:left="709" w:right="142"/>
        <w:jc w:val="both"/>
        <w:rPr>
          <w:lang w:val="en-US"/>
        </w:rPr>
      </w:pPr>
      <w:r>
        <w:rPr>
          <w:lang w:val="en-US"/>
        </w:rPr>
        <w:t>CONTRACTOR</w:t>
      </w:r>
      <w:r w:rsidR="00D539E3" w:rsidRPr="00D539E3">
        <w:rPr>
          <w:lang w:val="en-US"/>
        </w:rPr>
        <w:t xml:space="preserve"> shall ensure that all subcontractors meet high standards of competence, experience and capacity in relation to the tasks to be entrusted to them and that they fully comply with the </w:t>
      </w:r>
      <w:r w:rsidR="000E703C" w:rsidRPr="000E703C">
        <w:rPr>
          <w:spacing w:val="-3"/>
        </w:rPr>
        <w:t>NEK Technical Specification</w:t>
      </w:r>
      <w:r w:rsidR="00D539E3" w:rsidRPr="00D539E3">
        <w:rPr>
          <w:lang w:val="en-US"/>
        </w:rPr>
        <w:t xml:space="preserve"> requirements and the contractual documents.</w:t>
      </w:r>
    </w:p>
    <w:p w14:paraId="67EA7F5C" w14:textId="77777777" w:rsidR="00D539E3" w:rsidRPr="00D539E3" w:rsidRDefault="00D539E3" w:rsidP="00D829F7">
      <w:pPr>
        <w:ind w:left="709" w:right="142"/>
        <w:jc w:val="both"/>
        <w:rPr>
          <w:lang w:val="en-US"/>
        </w:rPr>
      </w:pPr>
    </w:p>
    <w:p w14:paraId="2A24D818" w14:textId="2D259A21" w:rsidR="00D539E3" w:rsidRPr="00D539E3" w:rsidRDefault="00D539E3" w:rsidP="00D829F7">
      <w:pPr>
        <w:ind w:left="709" w:right="142"/>
        <w:jc w:val="both"/>
        <w:rPr>
          <w:lang w:val="en-US"/>
        </w:rPr>
      </w:pPr>
      <w:r w:rsidRPr="00D539E3">
        <w:rPr>
          <w:lang w:val="en-US"/>
        </w:rPr>
        <w:t xml:space="preserve">Since </w:t>
      </w:r>
      <w:r w:rsidR="00F30351">
        <w:rPr>
          <w:lang w:val="en-US"/>
        </w:rPr>
        <w:t>CONTRACTOR</w:t>
      </w:r>
      <w:r w:rsidRPr="00D539E3">
        <w:rPr>
          <w:lang w:val="en-US"/>
        </w:rPr>
        <w:t xml:space="preserve"> retains full responsibility for all aspects of </w:t>
      </w:r>
      <w:proofErr w:type="gramStart"/>
      <w:r w:rsidRPr="00D539E3">
        <w:rPr>
          <w:lang w:val="en-US"/>
        </w:rPr>
        <w:t>subcontractors</w:t>
      </w:r>
      <w:proofErr w:type="gramEnd"/>
      <w:r w:rsidRPr="00D539E3">
        <w:rPr>
          <w:lang w:val="en-US"/>
        </w:rPr>
        <w:t xml:space="preserve"> performance including quality and schedule, </w:t>
      </w:r>
      <w:r w:rsidR="00F30351">
        <w:rPr>
          <w:lang w:val="en-US"/>
        </w:rPr>
        <w:t>CONTRACTOR</w:t>
      </w:r>
      <w:r w:rsidRPr="00D539E3">
        <w:rPr>
          <w:lang w:val="en-US"/>
        </w:rPr>
        <w:t xml:space="preserve"> shall ensure that adequate periodic audit and surveillance of the subcontractors is maintained. </w:t>
      </w:r>
      <w:r w:rsidR="00F30351">
        <w:rPr>
          <w:lang w:val="en-US"/>
        </w:rPr>
        <w:t>CONTRACTOR</w:t>
      </w:r>
      <w:r w:rsidRPr="00D539E3">
        <w:rPr>
          <w:lang w:val="en-US"/>
        </w:rPr>
        <w:t xml:space="preserve"> shall identify to all subcontractors all applicable Quality Assurance and Quality Control requirements imposed by PURCHASER’s specifications on </w:t>
      </w:r>
      <w:r w:rsidR="00F30351">
        <w:rPr>
          <w:szCs w:val="24"/>
          <w:lang w:val="en-US"/>
        </w:rPr>
        <w:t>CONTRACTOR</w:t>
      </w:r>
      <w:r w:rsidRPr="00D539E3">
        <w:rPr>
          <w:szCs w:val="24"/>
          <w:lang w:val="en-US"/>
        </w:rPr>
        <w:t xml:space="preserve"> and shall ensure compliance thereto. All subcontractors shall be on </w:t>
      </w:r>
      <w:r w:rsidR="00F30351">
        <w:rPr>
          <w:szCs w:val="24"/>
          <w:lang w:val="en-US"/>
        </w:rPr>
        <w:t>CONTRACTOR</w:t>
      </w:r>
      <w:r w:rsidRPr="00D539E3">
        <w:rPr>
          <w:szCs w:val="24"/>
          <w:lang w:val="en-US"/>
        </w:rPr>
        <w:t xml:space="preserve">’s Approved Suppliers List. NEK’s right of access to </w:t>
      </w:r>
      <w:r w:rsidR="00F30351">
        <w:rPr>
          <w:szCs w:val="24"/>
          <w:lang w:val="en-US"/>
        </w:rPr>
        <w:t>CONTRACTOR</w:t>
      </w:r>
      <w:r w:rsidRPr="00D539E3">
        <w:rPr>
          <w:szCs w:val="24"/>
          <w:lang w:val="en-US"/>
        </w:rPr>
        <w:t xml:space="preserve">’s subcontractors’ facilities for the purpose of inspection or audit shall be imposed by </w:t>
      </w:r>
      <w:r w:rsidR="00F30351">
        <w:rPr>
          <w:szCs w:val="24"/>
          <w:lang w:val="en-US"/>
        </w:rPr>
        <w:t>CONTRACTOR</w:t>
      </w:r>
      <w:r w:rsidRPr="00D539E3">
        <w:rPr>
          <w:szCs w:val="24"/>
          <w:lang w:val="en-US"/>
        </w:rPr>
        <w:t xml:space="preserve">’s documents. </w:t>
      </w:r>
    </w:p>
    <w:p w14:paraId="6282EB3B" w14:textId="77777777" w:rsidR="00D539E3" w:rsidRPr="00D539E3" w:rsidRDefault="00D539E3" w:rsidP="00D829F7">
      <w:pPr>
        <w:ind w:left="709" w:right="142"/>
        <w:jc w:val="both"/>
        <w:rPr>
          <w:lang w:val="en-US"/>
        </w:rPr>
      </w:pPr>
    </w:p>
    <w:p w14:paraId="769CE8C4" w14:textId="71957B36" w:rsidR="00D539E3" w:rsidRPr="00D539E3" w:rsidRDefault="00F30351" w:rsidP="00D829F7">
      <w:pPr>
        <w:ind w:left="709" w:right="142"/>
        <w:jc w:val="both"/>
        <w:rPr>
          <w:lang w:val="en-US"/>
        </w:rPr>
      </w:pPr>
      <w:r>
        <w:rPr>
          <w:lang w:val="en-US"/>
        </w:rPr>
        <w:t>CONTRACTOR</w:t>
      </w:r>
      <w:r w:rsidR="00D539E3" w:rsidRPr="00D539E3">
        <w:rPr>
          <w:lang w:val="en-US"/>
        </w:rPr>
        <w:t xml:space="preserve"> shall not subcontract any portion of the Work without the written approval of PURCHASER Responsible Engineer, which shall not be unreasonably withheld. The absence of any reply from the PURCHASER </w:t>
      </w:r>
      <w:r w:rsidR="00D539E3" w:rsidRPr="00D539E3">
        <w:rPr>
          <w:lang w:val="en-US"/>
        </w:rPr>
        <w:lastRenderedPageBreak/>
        <w:t xml:space="preserve">within three (3) weeks is considered as approval under the condition that </w:t>
      </w:r>
      <w:r>
        <w:rPr>
          <w:lang w:val="en-US"/>
        </w:rPr>
        <w:t>CONTRACTOR</w:t>
      </w:r>
      <w:r w:rsidR="00D539E3" w:rsidRPr="00D539E3">
        <w:rPr>
          <w:lang w:val="en-US"/>
        </w:rPr>
        <w:t xml:space="preserve"> sends prior notification to PURCHASER within two weeks. Subcontractors performing augmented quality service will need to have either quality assurance program approved by PURCHASER or work in conjunction with </w:t>
      </w:r>
      <w:r>
        <w:rPr>
          <w:lang w:val="en-US"/>
        </w:rPr>
        <w:t>CONTRACTOR</w:t>
      </w:r>
      <w:r w:rsidR="00D539E3" w:rsidRPr="00D539E3">
        <w:rPr>
          <w:lang w:val="en-US"/>
        </w:rPr>
        <w:t xml:space="preserve"> Quality Assurance Program. </w:t>
      </w:r>
    </w:p>
    <w:p w14:paraId="7C9A908D" w14:textId="77777777" w:rsidR="00D539E3" w:rsidRPr="00D539E3" w:rsidRDefault="00D539E3" w:rsidP="00D539E3">
      <w:pPr>
        <w:ind w:left="709" w:right="1102"/>
        <w:jc w:val="both"/>
        <w:rPr>
          <w:szCs w:val="24"/>
          <w:lang w:val="en-US"/>
        </w:rPr>
      </w:pPr>
    </w:p>
    <w:p w14:paraId="50A85A0C" w14:textId="7F04CB28" w:rsidR="00D539E3" w:rsidRDefault="00D539E3" w:rsidP="00D539E3">
      <w:pPr>
        <w:ind w:left="709" w:right="142"/>
        <w:jc w:val="both"/>
        <w:rPr>
          <w:spacing w:val="-3"/>
        </w:rPr>
      </w:pPr>
      <w:r w:rsidRPr="00D539E3">
        <w:rPr>
          <w:szCs w:val="24"/>
          <w:lang w:val="en-US"/>
        </w:rPr>
        <w:t xml:space="preserve">Full overall responsibility always remains on </w:t>
      </w:r>
      <w:r w:rsidR="00F30351">
        <w:rPr>
          <w:szCs w:val="24"/>
          <w:lang w:val="en-US"/>
        </w:rPr>
        <w:t>CONTRACTOR</w:t>
      </w:r>
      <w:r w:rsidRPr="00D539E3">
        <w:rPr>
          <w:szCs w:val="24"/>
          <w:lang w:val="en-US"/>
        </w:rPr>
        <w:t xml:space="preserve">’s side concerning participation of </w:t>
      </w:r>
      <w:r w:rsidR="00F30351">
        <w:rPr>
          <w:szCs w:val="24"/>
          <w:lang w:val="en-US"/>
        </w:rPr>
        <w:t>CONTRACTOR</w:t>
      </w:r>
      <w:r w:rsidRPr="00D539E3">
        <w:rPr>
          <w:szCs w:val="24"/>
          <w:lang w:val="en-US"/>
        </w:rPr>
        <w:t>’s subcontractors.</w:t>
      </w:r>
    </w:p>
    <w:p w14:paraId="65935CB1" w14:textId="77777777" w:rsidR="004F496C" w:rsidRDefault="004F496C" w:rsidP="00D421CA">
      <w:pPr>
        <w:ind w:right="-283"/>
        <w:rPr>
          <w:rFonts w:cs="Arial"/>
          <w:spacing w:val="-3"/>
          <w:szCs w:val="24"/>
        </w:rPr>
      </w:pP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0503DB" w:rsidRDefault="008F7E85">
      <w:pPr>
        <w:pStyle w:val="Naslov1"/>
        <w:ind w:right="1102"/>
        <w:rPr>
          <w:szCs w:val="28"/>
        </w:rPr>
      </w:pPr>
      <w:bookmarkStart w:id="14" w:name="_Toc439841461"/>
      <w:bookmarkStart w:id="15" w:name="_Toc202873573"/>
      <w:r w:rsidRPr="000503DB">
        <w:rPr>
          <w:szCs w:val="28"/>
        </w:rPr>
        <w:t>PURCHASER'S RESPONSIBILITIES</w:t>
      </w:r>
      <w:bookmarkEnd w:id="14"/>
      <w:bookmarkEnd w:id="15"/>
    </w:p>
    <w:p w14:paraId="4AE198C3" w14:textId="77777777" w:rsidR="008F7E85" w:rsidRPr="008C14FE" w:rsidRDefault="008F7E85">
      <w:pPr>
        <w:ind w:right="1102"/>
        <w:jc w:val="both"/>
        <w:rPr>
          <w:spacing w:val="-3"/>
          <w:lang w:val="en-US"/>
        </w:rPr>
      </w:pPr>
    </w:p>
    <w:p w14:paraId="4BAE4F79" w14:textId="4D97B7B3" w:rsidR="00E77513" w:rsidRPr="008C14FE" w:rsidRDefault="008F7E85" w:rsidP="00B96C0F">
      <w:pPr>
        <w:ind w:left="737" w:right="1102"/>
        <w:jc w:val="both"/>
        <w:rPr>
          <w:spacing w:val="-3"/>
          <w:lang w:val="en-US"/>
        </w:rPr>
      </w:pPr>
      <w:r w:rsidRPr="008C14FE">
        <w:rPr>
          <w:spacing w:val="-3"/>
          <w:lang w:val="en-US"/>
        </w:rPr>
        <w:t>P</w:t>
      </w:r>
      <w:r w:rsidR="005F1130" w:rsidRPr="008C14FE">
        <w:rPr>
          <w:spacing w:val="-3"/>
          <w:lang w:val="en-US"/>
        </w:rPr>
        <w:t>URCHASER</w:t>
      </w:r>
      <w:r w:rsidR="005A6AA8" w:rsidRPr="008C14FE">
        <w:rPr>
          <w:spacing w:val="-3"/>
          <w:lang w:val="en-US"/>
        </w:rPr>
        <w:t>’s responsibilities are given in</w:t>
      </w:r>
      <w:r w:rsidR="000E703C" w:rsidRPr="008C14FE">
        <w:rPr>
          <w:spacing w:val="-3"/>
          <w:lang w:val="en-US"/>
        </w:rPr>
        <w:t xml:space="preserve"> NEK Technical Specification</w:t>
      </w:r>
      <w:r w:rsidR="00E47BC9" w:rsidRPr="008C14FE">
        <w:rPr>
          <w:spacing w:val="-3"/>
          <w:lang w:val="en-US"/>
        </w:rPr>
        <w:t>,</w:t>
      </w:r>
      <w:r w:rsidR="000E703C" w:rsidRPr="008C14FE">
        <w:rPr>
          <w:spacing w:val="-3"/>
          <w:lang w:val="en-US"/>
        </w:rPr>
        <w:t xml:space="preserve"> </w:t>
      </w:r>
      <w:r w:rsidR="005A6AA8" w:rsidRPr="008C14FE">
        <w:rPr>
          <w:spacing w:val="-3"/>
          <w:lang w:val="en-US"/>
        </w:rPr>
        <w:t>Section</w:t>
      </w:r>
      <w:r w:rsidR="00E47BC9" w:rsidRPr="008C14FE">
        <w:rPr>
          <w:spacing w:val="-3"/>
          <w:lang w:val="en-US"/>
        </w:rPr>
        <w:t xml:space="preserve"> 11.</w:t>
      </w:r>
    </w:p>
    <w:p w14:paraId="792BBE9A" w14:textId="77777777" w:rsidR="003835C4" w:rsidRPr="008C14FE" w:rsidRDefault="003835C4" w:rsidP="00124536">
      <w:pPr>
        <w:pStyle w:val="Odstavekseznama"/>
        <w:numPr>
          <w:ilvl w:val="0"/>
          <w:numId w:val="0"/>
        </w:numPr>
        <w:rPr>
          <w:rFonts w:ascii="Arial" w:hAnsi="Arial"/>
          <w:snapToGrid w:val="0"/>
          <w:spacing w:val="-3"/>
          <w:sz w:val="24"/>
          <w:szCs w:val="20"/>
          <w:lang w:val="en-US"/>
        </w:rPr>
      </w:pPr>
    </w:p>
    <w:p w14:paraId="1E3C1E7F" w14:textId="77777777" w:rsidR="008F7E85" w:rsidRPr="001828F1" w:rsidRDefault="004D447A" w:rsidP="003406F2">
      <w:pPr>
        <w:pStyle w:val="Naslov1"/>
        <w:ind w:right="1102"/>
        <w:rPr>
          <w:bCs/>
          <w:sz w:val="24"/>
          <w:lang w:val="en-US"/>
        </w:rPr>
      </w:pPr>
      <w:bookmarkStart w:id="16" w:name="_Toc439841462"/>
      <w:bookmarkStart w:id="17" w:name="_Toc202873574"/>
      <w:r w:rsidRPr="001828F1">
        <w:rPr>
          <w:bCs/>
          <w:sz w:val="24"/>
          <w:lang w:val="en-US"/>
        </w:rPr>
        <w:t>QUALITY</w:t>
      </w:r>
      <w:r w:rsidR="006D2731" w:rsidRPr="001828F1">
        <w:rPr>
          <w:bCs/>
          <w:sz w:val="24"/>
          <w:lang w:val="en-US"/>
        </w:rPr>
        <w:t xml:space="preserve"> </w:t>
      </w:r>
      <w:r w:rsidR="007C1F32" w:rsidRPr="001828F1">
        <w:rPr>
          <w:bCs/>
          <w:sz w:val="24"/>
          <w:lang w:val="en-US"/>
        </w:rPr>
        <w:t>ASSURANCE,</w:t>
      </w:r>
      <w:r w:rsidR="003406F2" w:rsidRPr="001828F1">
        <w:rPr>
          <w:bCs/>
          <w:sz w:val="24"/>
          <w:lang w:val="en-US"/>
        </w:rPr>
        <w:t xml:space="preserve"> </w:t>
      </w:r>
      <w:r w:rsidR="008F7E85" w:rsidRPr="001828F1">
        <w:rPr>
          <w:bCs/>
          <w:sz w:val="24"/>
          <w:lang w:val="en-US"/>
        </w:rPr>
        <w:t xml:space="preserve">TECHNICAL </w:t>
      </w:r>
      <w:r w:rsidR="003406F2" w:rsidRPr="001828F1">
        <w:rPr>
          <w:bCs/>
          <w:sz w:val="24"/>
          <w:lang w:val="en-US"/>
        </w:rPr>
        <w:t>AND OTHER</w:t>
      </w:r>
      <w:r w:rsidR="008F7E85" w:rsidRPr="001828F1">
        <w:rPr>
          <w:bCs/>
          <w:sz w:val="24"/>
          <w:lang w:val="en-US"/>
        </w:rPr>
        <w:t xml:space="preserve"> REQUIREMENTS</w:t>
      </w:r>
      <w:bookmarkEnd w:id="16"/>
      <w:bookmarkEnd w:id="17"/>
      <w:r w:rsidR="008F7E85" w:rsidRPr="001828F1">
        <w:rPr>
          <w:bCs/>
          <w:sz w:val="24"/>
          <w:lang w:val="en-US"/>
        </w:rPr>
        <w:t xml:space="preserve"> </w:t>
      </w:r>
    </w:p>
    <w:p w14:paraId="036AAE0E" w14:textId="77777777" w:rsidR="008F7E85" w:rsidRPr="008C14FE" w:rsidRDefault="008F7E85">
      <w:pPr>
        <w:ind w:right="1102"/>
        <w:jc w:val="both"/>
        <w:rPr>
          <w:spacing w:val="-3"/>
          <w:lang w:val="en-US"/>
        </w:rPr>
      </w:pPr>
    </w:p>
    <w:p w14:paraId="64AA03FE" w14:textId="0DC21B7B" w:rsidR="00AD0650" w:rsidRPr="008C14FE" w:rsidRDefault="00F30351" w:rsidP="00E47BC9">
      <w:pPr>
        <w:tabs>
          <w:tab w:val="left" w:pos="9356"/>
          <w:tab w:val="left" w:pos="9498"/>
        </w:tabs>
        <w:ind w:left="709" w:right="142"/>
        <w:jc w:val="both"/>
        <w:rPr>
          <w:spacing w:val="-3"/>
          <w:lang w:val="en-US"/>
        </w:rPr>
      </w:pPr>
      <w:r w:rsidRPr="008C14FE">
        <w:rPr>
          <w:spacing w:val="-3"/>
          <w:lang w:val="en-US"/>
        </w:rPr>
        <w:t>CONTRACTOR</w:t>
      </w:r>
      <w:r w:rsidR="00BC0450" w:rsidRPr="008C14FE">
        <w:rPr>
          <w:spacing w:val="-3"/>
          <w:lang w:val="en-US"/>
        </w:rPr>
        <w:t xml:space="preserve"> shall meet all quality assurance re</w:t>
      </w:r>
      <w:r w:rsidR="000C5AF5" w:rsidRPr="008C14FE">
        <w:rPr>
          <w:spacing w:val="-3"/>
          <w:lang w:val="en-US"/>
        </w:rPr>
        <w:t>quirements, design, performance, material, fabrication</w:t>
      </w:r>
      <w:r w:rsidR="00BC0450" w:rsidRPr="008C14FE">
        <w:rPr>
          <w:spacing w:val="-3"/>
          <w:lang w:val="en-US"/>
        </w:rPr>
        <w:t xml:space="preserve"> and technical requirements as well as procedures, code</w:t>
      </w:r>
      <w:r w:rsidR="000C5FE1" w:rsidRPr="008C14FE">
        <w:rPr>
          <w:spacing w:val="-3"/>
          <w:lang w:val="en-US"/>
        </w:rPr>
        <w:t xml:space="preserve">s and standards as stated in </w:t>
      </w:r>
      <w:r w:rsidR="00E47BC9" w:rsidRPr="008C14FE">
        <w:rPr>
          <w:spacing w:val="-3"/>
          <w:lang w:val="en-US"/>
        </w:rPr>
        <w:t>NEK Technical Specification.</w:t>
      </w:r>
      <w:r w:rsidR="007619FB" w:rsidRPr="008C14FE">
        <w:rPr>
          <w:spacing w:val="-3"/>
          <w:lang w:val="en-US"/>
        </w:rPr>
        <w:t xml:space="preserve"> Non-compliance with quality assurance requirements means a deviation from the contractual obligations.</w:t>
      </w:r>
    </w:p>
    <w:p w14:paraId="5C7D81A6" w14:textId="77777777" w:rsidR="00E47BC9" w:rsidRPr="008C14FE" w:rsidRDefault="00E47BC9" w:rsidP="00E47BC9">
      <w:pPr>
        <w:tabs>
          <w:tab w:val="left" w:pos="9356"/>
          <w:tab w:val="left" w:pos="9498"/>
        </w:tabs>
        <w:ind w:left="709" w:right="142"/>
        <w:jc w:val="both"/>
        <w:rPr>
          <w:spacing w:val="-3"/>
          <w:lang w:val="en-US"/>
        </w:rPr>
      </w:pPr>
    </w:p>
    <w:p w14:paraId="69680D53" w14:textId="77777777" w:rsidR="008F7E85" w:rsidRPr="001828F1" w:rsidRDefault="00B76DF1">
      <w:pPr>
        <w:pStyle w:val="Naslov1"/>
        <w:ind w:right="1102"/>
        <w:rPr>
          <w:bCs/>
          <w:sz w:val="24"/>
          <w:lang w:val="en-US"/>
        </w:rPr>
      </w:pPr>
      <w:bookmarkStart w:id="18" w:name="_Toc439841463"/>
      <w:bookmarkStart w:id="19" w:name="_Toc202873575"/>
      <w:r w:rsidRPr="001828F1">
        <w:rPr>
          <w:bCs/>
          <w:sz w:val="24"/>
          <w:lang w:val="en-US"/>
        </w:rPr>
        <w:t>DELIVERABLES</w:t>
      </w:r>
      <w:r w:rsidR="008F7E85" w:rsidRPr="001828F1">
        <w:rPr>
          <w:bCs/>
          <w:sz w:val="24"/>
          <w:lang w:val="en-US"/>
        </w:rPr>
        <w:t xml:space="preserve"> TO BE PROVIDED TO PURCHASER</w:t>
      </w:r>
      <w:bookmarkEnd w:id="18"/>
      <w:bookmarkEnd w:id="19"/>
    </w:p>
    <w:p w14:paraId="57D41220" w14:textId="77777777" w:rsidR="008F7E85" w:rsidRPr="008C14FE" w:rsidRDefault="008F7E85">
      <w:pPr>
        <w:ind w:right="1102"/>
        <w:jc w:val="both"/>
        <w:rPr>
          <w:spacing w:val="-3"/>
          <w:lang w:val="en-US"/>
        </w:rPr>
      </w:pPr>
    </w:p>
    <w:p w14:paraId="7DC841D1" w14:textId="1AFA6789" w:rsidR="00D6634D" w:rsidRPr="008C14FE" w:rsidRDefault="00F30351" w:rsidP="006762BB">
      <w:pPr>
        <w:ind w:left="709" w:right="425"/>
        <w:jc w:val="both"/>
        <w:rPr>
          <w:spacing w:val="-3"/>
          <w:lang w:val="en-US"/>
        </w:rPr>
      </w:pPr>
      <w:r w:rsidRPr="008C14FE">
        <w:rPr>
          <w:spacing w:val="-3"/>
          <w:lang w:val="en-US"/>
        </w:rPr>
        <w:t>CONTRACTOR</w:t>
      </w:r>
      <w:r w:rsidR="008F7E85" w:rsidRPr="008C14FE">
        <w:rPr>
          <w:spacing w:val="-3"/>
          <w:lang w:val="en-US"/>
        </w:rPr>
        <w:t xml:space="preserve"> shall </w:t>
      </w:r>
      <w:r w:rsidR="00B76DF1" w:rsidRPr="008C14FE">
        <w:rPr>
          <w:spacing w:val="-3"/>
          <w:lang w:val="en-US"/>
        </w:rPr>
        <w:t xml:space="preserve">submit to PURCHASER all deliverables </w:t>
      </w:r>
      <w:r w:rsidR="008F7E85" w:rsidRPr="008C14FE">
        <w:rPr>
          <w:spacing w:val="-3"/>
          <w:lang w:val="en-US"/>
        </w:rPr>
        <w:t>as stated in</w:t>
      </w:r>
      <w:r w:rsidR="002C70C2" w:rsidRPr="008C14FE">
        <w:rPr>
          <w:spacing w:val="-3"/>
          <w:lang w:val="en-US"/>
        </w:rPr>
        <w:t xml:space="preserve"> </w:t>
      </w:r>
      <w:r w:rsidR="00E47BC9" w:rsidRPr="008C14FE">
        <w:rPr>
          <w:spacing w:val="-3"/>
          <w:lang w:val="en-US"/>
        </w:rPr>
        <w:t>NEK Technical Specification.</w:t>
      </w:r>
    </w:p>
    <w:p w14:paraId="05BD9B6C" w14:textId="77777777" w:rsidR="00127D4E" w:rsidRPr="008C14FE" w:rsidRDefault="00127D4E" w:rsidP="00127D4E">
      <w:pPr>
        <w:ind w:right="1102"/>
        <w:jc w:val="both"/>
        <w:rPr>
          <w:spacing w:val="-3"/>
          <w:lang w:val="en-US"/>
        </w:rPr>
      </w:pPr>
    </w:p>
    <w:p w14:paraId="28BA7451" w14:textId="56004078" w:rsidR="00127D4E" w:rsidRPr="008C14FE" w:rsidRDefault="00127D4E" w:rsidP="00127D4E">
      <w:pPr>
        <w:ind w:left="709" w:right="425"/>
        <w:jc w:val="both"/>
        <w:rPr>
          <w:spacing w:val="-3"/>
          <w:lang w:val="en-US"/>
        </w:rPr>
      </w:pPr>
      <w:r w:rsidRPr="008C14FE">
        <w:rPr>
          <w:spacing w:val="-3"/>
          <w:lang w:val="en-US"/>
        </w:rPr>
        <w:t xml:space="preserve">CONTRACTOR shall deliver Final Melting Report which will contain as a </w:t>
      </w:r>
      <w:proofErr w:type="gramStart"/>
      <w:r w:rsidRPr="008C14FE">
        <w:rPr>
          <w:spacing w:val="-3"/>
          <w:lang w:val="en-US"/>
        </w:rPr>
        <w:t>minimum technical and quality requirements</w:t>
      </w:r>
      <w:proofErr w:type="gramEnd"/>
      <w:r w:rsidRPr="008C14FE">
        <w:rPr>
          <w:spacing w:val="-3"/>
          <w:lang w:val="en-US"/>
        </w:rPr>
        <w:t xml:space="preserve"> provided in the sections 5.4, 5.5 and 5.6 in technical specification.</w:t>
      </w:r>
    </w:p>
    <w:p w14:paraId="3FFE4ECE" w14:textId="77777777" w:rsidR="00127D4E" w:rsidRPr="008C14FE" w:rsidRDefault="00127D4E" w:rsidP="006762BB">
      <w:pPr>
        <w:ind w:left="709" w:right="425"/>
        <w:jc w:val="both"/>
        <w:rPr>
          <w:spacing w:val="-3"/>
          <w:lang w:val="en-US"/>
        </w:rPr>
      </w:pPr>
    </w:p>
    <w:p w14:paraId="0691FA39" w14:textId="77777777" w:rsidR="001D70AA" w:rsidRPr="008C14FE" w:rsidRDefault="001D70AA" w:rsidP="006762BB">
      <w:pPr>
        <w:rPr>
          <w:spacing w:val="-3"/>
          <w:lang w:val="en-US"/>
        </w:rPr>
      </w:pPr>
      <w:bookmarkStart w:id="20" w:name="_Toc350158379"/>
    </w:p>
    <w:p w14:paraId="29390399" w14:textId="52FF522A" w:rsidR="008F7E85" w:rsidRPr="001828F1" w:rsidRDefault="008F7E85">
      <w:pPr>
        <w:pStyle w:val="Naslov1"/>
        <w:ind w:right="1102"/>
        <w:rPr>
          <w:bCs/>
          <w:sz w:val="24"/>
          <w:lang w:val="en-US"/>
        </w:rPr>
      </w:pPr>
      <w:bookmarkStart w:id="21" w:name="_Toc439841464"/>
      <w:bookmarkStart w:id="22" w:name="_Toc202873576"/>
      <w:r w:rsidRPr="001828F1">
        <w:rPr>
          <w:bCs/>
          <w:sz w:val="24"/>
          <w:lang w:val="en-US"/>
        </w:rPr>
        <w:t>SCHEDULE</w:t>
      </w:r>
      <w:bookmarkEnd w:id="20"/>
      <w:bookmarkEnd w:id="21"/>
      <w:bookmarkEnd w:id="22"/>
    </w:p>
    <w:p w14:paraId="0B4BC27A" w14:textId="77777777" w:rsidR="005F19EB" w:rsidRPr="008C14FE" w:rsidRDefault="005F19EB" w:rsidP="001254B6">
      <w:pPr>
        <w:rPr>
          <w:spacing w:val="-3"/>
          <w:lang w:val="en-US"/>
        </w:rPr>
      </w:pPr>
    </w:p>
    <w:p w14:paraId="1997A275" w14:textId="62258E0D" w:rsidR="005F19EB" w:rsidRPr="008C14FE" w:rsidRDefault="00E47BC9" w:rsidP="00130106">
      <w:pPr>
        <w:ind w:left="709"/>
        <w:jc w:val="both"/>
        <w:rPr>
          <w:spacing w:val="-3"/>
          <w:lang w:val="en-US"/>
        </w:rPr>
      </w:pPr>
      <w:r w:rsidRPr="008C14FE">
        <w:rPr>
          <w:spacing w:val="-3"/>
          <w:lang w:val="en-US"/>
        </w:rPr>
        <w:t>CONTRACTOR shall take over the LLRW at NEK site for the transportation to CONTRACTOR’s facility as soon as possible but not later than January 30, 2026.</w:t>
      </w:r>
    </w:p>
    <w:p w14:paraId="11BFE2F0" w14:textId="77777777" w:rsidR="00E47BC9" w:rsidRPr="008C14FE" w:rsidRDefault="00E47BC9" w:rsidP="00130106">
      <w:pPr>
        <w:ind w:left="709"/>
        <w:jc w:val="both"/>
        <w:rPr>
          <w:spacing w:val="-3"/>
          <w:lang w:val="en-US"/>
        </w:rPr>
      </w:pPr>
    </w:p>
    <w:p w14:paraId="6F867D6A" w14:textId="61979319" w:rsidR="00E47BC9" w:rsidRPr="008C14FE" w:rsidRDefault="00E47BC9" w:rsidP="00130106">
      <w:pPr>
        <w:ind w:left="709"/>
        <w:jc w:val="both"/>
        <w:rPr>
          <w:spacing w:val="-3"/>
          <w:lang w:val="en-US"/>
        </w:rPr>
      </w:pPr>
      <w:r w:rsidRPr="008C14FE">
        <w:rPr>
          <w:spacing w:val="-3"/>
          <w:lang w:val="en-US"/>
        </w:rPr>
        <w:t xml:space="preserve">Detailed Schedule shall be made by the CONTRACTOR based on the agreement reached between the CONTRACTOR and the PURCHASER. </w:t>
      </w:r>
    </w:p>
    <w:p w14:paraId="5EF18AE7" w14:textId="77777777" w:rsidR="00E47BC9" w:rsidRPr="008C14FE" w:rsidRDefault="00E47BC9" w:rsidP="00F07240">
      <w:pPr>
        <w:ind w:left="709"/>
        <w:rPr>
          <w:spacing w:val="-3"/>
          <w:lang w:val="en-US"/>
        </w:rPr>
      </w:pPr>
    </w:p>
    <w:p w14:paraId="25A3A374" w14:textId="77777777" w:rsidR="00E77513" w:rsidRPr="008C14FE" w:rsidRDefault="00E77513" w:rsidP="007C3788">
      <w:pPr>
        <w:rPr>
          <w:spacing w:val="-3"/>
          <w:lang w:val="en-US"/>
        </w:rPr>
      </w:pPr>
    </w:p>
    <w:p w14:paraId="11C26F89" w14:textId="77777777" w:rsidR="008F7E85" w:rsidRPr="001828F1" w:rsidRDefault="008F7E85">
      <w:pPr>
        <w:pStyle w:val="Naslov1"/>
        <w:ind w:right="1102"/>
        <w:rPr>
          <w:bCs/>
          <w:sz w:val="24"/>
          <w:lang w:val="en-US"/>
        </w:rPr>
      </w:pPr>
      <w:bookmarkStart w:id="23" w:name="_Toc439841465"/>
      <w:bookmarkStart w:id="24" w:name="_Toc202873577"/>
      <w:r w:rsidRPr="001828F1">
        <w:rPr>
          <w:bCs/>
          <w:sz w:val="24"/>
          <w:lang w:val="en-US"/>
        </w:rPr>
        <w:t>DELIVERY TERMS AND CONDITIONS</w:t>
      </w:r>
      <w:bookmarkEnd w:id="23"/>
      <w:bookmarkEnd w:id="24"/>
    </w:p>
    <w:p w14:paraId="6B3D9ECD" w14:textId="77777777" w:rsidR="008F7E85" w:rsidRPr="008C14FE" w:rsidRDefault="008F7E85">
      <w:pPr>
        <w:ind w:right="1102"/>
        <w:jc w:val="both"/>
        <w:rPr>
          <w:spacing w:val="-3"/>
          <w:lang w:val="en-US"/>
        </w:rPr>
      </w:pPr>
    </w:p>
    <w:p w14:paraId="4FF044C8" w14:textId="72D84140" w:rsidR="0041555E" w:rsidRPr="008C14FE" w:rsidRDefault="0041555E" w:rsidP="0041555E">
      <w:pPr>
        <w:tabs>
          <w:tab w:val="left" w:pos="142"/>
          <w:tab w:val="left" w:pos="709"/>
          <w:tab w:val="left" w:pos="8400"/>
          <w:tab w:val="left" w:pos="9356"/>
        </w:tabs>
        <w:ind w:left="709" w:right="30" w:hanging="709"/>
        <w:jc w:val="both"/>
        <w:rPr>
          <w:spacing w:val="-3"/>
          <w:lang w:val="en-US"/>
        </w:rPr>
      </w:pPr>
      <w:r>
        <w:rPr>
          <w:spacing w:val="-3"/>
          <w:lang w:val="en-US"/>
        </w:rPr>
        <w:t>6</w:t>
      </w:r>
      <w:r w:rsidRPr="00793E2C">
        <w:rPr>
          <w:spacing w:val="-3"/>
          <w:lang w:val="en-US"/>
        </w:rPr>
        <w:t>.1</w:t>
      </w:r>
      <w:r>
        <w:rPr>
          <w:spacing w:val="-3"/>
          <w:lang w:val="en-US"/>
        </w:rPr>
        <w:tab/>
      </w:r>
      <w:r w:rsidRPr="00793E2C">
        <w:rPr>
          <w:spacing w:val="-3"/>
          <w:lang w:val="en-US"/>
        </w:rPr>
        <w:t>CONTRACTOR</w:t>
      </w:r>
      <w:r w:rsidRPr="008C14FE">
        <w:rPr>
          <w:spacing w:val="-3"/>
          <w:lang w:val="en-US"/>
        </w:rPr>
        <w:t xml:space="preserve"> shall be fully responsible to perform the transportation (incl. nuclear liability insurance, and preparation of all needed documents such as Shippers Declaration for Dangerous Goods, etc.; obtaining all needed permits from appropriate authorities for the transportation of the subject contaminated </w:t>
      </w:r>
      <w:r w:rsidRPr="008C14FE">
        <w:rPr>
          <w:spacing w:val="-3"/>
          <w:lang w:val="en-US"/>
        </w:rPr>
        <w:lastRenderedPageBreak/>
        <w:t>shipments) of the LLRW from NEK Site to the melting facility and for the return transportation of the secondary waste to NEK site.</w:t>
      </w:r>
    </w:p>
    <w:p w14:paraId="4F8B9063" w14:textId="77777777" w:rsidR="0041555E" w:rsidRPr="008C14FE" w:rsidRDefault="0041555E" w:rsidP="0041555E">
      <w:pPr>
        <w:tabs>
          <w:tab w:val="left" w:pos="-720"/>
          <w:tab w:val="num" w:pos="1843"/>
          <w:tab w:val="left" w:pos="9356"/>
        </w:tabs>
        <w:suppressAutoHyphens/>
        <w:jc w:val="both"/>
        <w:rPr>
          <w:spacing w:val="-3"/>
          <w:lang w:val="en-US"/>
        </w:rPr>
      </w:pPr>
      <w:r w:rsidRPr="008C14FE">
        <w:rPr>
          <w:spacing w:val="-3"/>
          <w:lang w:val="en-US"/>
        </w:rPr>
        <w:t xml:space="preserve">               </w:t>
      </w:r>
    </w:p>
    <w:p w14:paraId="7CBC8327" w14:textId="7B58FFFE" w:rsidR="0041555E" w:rsidRPr="008C14FE" w:rsidRDefault="0041555E" w:rsidP="00137110">
      <w:pPr>
        <w:tabs>
          <w:tab w:val="left" w:pos="142"/>
          <w:tab w:val="left" w:pos="709"/>
          <w:tab w:val="left" w:pos="8400"/>
          <w:tab w:val="left" w:pos="9356"/>
        </w:tabs>
        <w:ind w:left="709" w:right="30" w:hanging="709"/>
        <w:jc w:val="both"/>
        <w:rPr>
          <w:spacing w:val="-3"/>
          <w:lang w:val="en-US"/>
        </w:rPr>
      </w:pPr>
      <w:r w:rsidRPr="004B290B">
        <w:rPr>
          <w:spacing w:val="-3"/>
          <w:lang w:val="en-US"/>
        </w:rPr>
        <w:t xml:space="preserve">6.2     </w:t>
      </w:r>
      <w:r w:rsidR="00137110">
        <w:rPr>
          <w:spacing w:val="-3"/>
          <w:lang w:val="en-US"/>
        </w:rPr>
        <w:t>The</w:t>
      </w:r>
      <w:r w:rsidRPr="004B290B">
        <w:rPr>
          <w:spacing w:val="-3"/>
          <w:lang w:val="en-US"/>
        </w:rPr>
        <w:t xml:space="preserve"> PURCHASER shall be responsible to accept and take over the secondary waste</w:t>
      </w:r>
      <w:r w:rsidR="00137110">
        <w:rPr>
          <w:spacing w:val="-3"/>
          <w:lang w:val="en-US"/>
        </w:rPr>
        <w:t xml:space="preserve"> </w:t>
      </w:r>
      <w:r w:rsidRPr="004B290B">
        <w:rPr>
          <w:spacing w:val="-3"/>
          <w:lang w:val="en-US"/>
        </w:rPr>
        <w:t xml:space="preserve">at NEK facilities within fifteen (15) days from the delivery of the secondary waste at NEK facilities. Should </w:t>
      </w:r>
      <w:r w:rsidR="00137110">
        <w:rPr>
          <w:spacing w:val="-3"/>
          <w:lang w:val="en-US"/>
        </w:rPr>
        <w:t xml:space="preserve">the </w:t>
      </w:r>
      <w:r w:rsidRPr="004B290B">
        <w:rPr>
          <w:spacing w:val="-3"/>
          <w:lang w:val="en-US"/>
        </w:rPr>
        <w:t xml:space="preserve">PURCHASER not proceed with the acceptance of the </w:t>
      </w:r>
      <w:r w:rsidRPr="008C14FE">
        <w:rPr>
          <w:spacing w:val="-3"/>
          <w:lang w:val="en-US"/>
        </w:rPr>
        <w:t xml:space="preserve">secondary waste within the above-mentioned period, the secondary waste will be deemed accepted by </w:t>
      </w:r>
      <w:r w:rsidR="00137110" w:rsidRPr="008C14FE">
        <w:rPr>
          <w:spacing w:val="-3"/>
          <w:lang w:val="en-US"/>
        </w:rPr>
        <w:t xml:space="preserve">the </w:t>
      </w:r>
      <w:r w:rsidRPr="008C14FE">
        <w:rPr>
          <w:spacing w:val="-3"/>
          <w:lang w:val="en-US"/>
        </w:rPr>
        <w:t xml:space="preserve">PURCHASER. </w:t>
      </w:r>
    </w:p>
    <w:p w14:paraId="67006ED8" w14:textId="77777777" w:rsidR="0041555E" w:rsidRPr="008C14FE" w:rsidRDefault="0041555E" w:rsidP="0034134A">
      <w:pPr>
        <w:tabs>
          <w:tab w:val="left" w:pos="0"/>
          <w:tab w:val="left" w:pos="709"/>
          <w:tab w:val="left" w:pos="8400"/>
          <w:tab w:val="left" w:pos="9356"/>
        </w:tabs>
        <w:ind w:left="709" w:right="30" w:hanging="709"/>
        <w:jc w:val="both"/>
        <w:rPr>
          <w:spacing w:val="-3"/>
          <w:lang w:val="en-US"/>
        </w:rPr>
      </w:pPr>
    </w:p>
    <w:p w14:paraId="16A94217" w14:textId="2BE08847" w:rsidR="0041555E" w:rsidRPr="008C14FE" w:rsidRDefault="0041555E" w:rsidP="0034134A">
      <w:pPr>
        <w:tabs>
          <w:tab w:val="left" w:pos="0"/>
          <w:tab w:val="left" w:pos="709"/>
          <w:tab w:val="left" w:pos="8400"/>
          <w:tab w:val="left" w:pos="9356"/>
        </w:tabs>
        <w:ind w:left="709" w:right="30" w:hanging="709"/>
        <w:jc w:val="both"/>
        <w:rPr>
          <w:spacing w:val="-3"/>
          <w:lang w:val="en-US"/>
        </w:rPr>
      </w:pPr>
      <w:r w:rsidRPr="008C14FE">
        <w:rPr>
          <w:spacing w:val="-3"/>
          <w:lang w:val="en-US"/>
        </w:rPr>
        <w:t xml:space="preserve">6.3   </w:t>
      </w:r>
      <w:r w:rsidR="00D528BE" w:rsidRPr="008C14FE">
        <w:rPr>
          <w:spacing w:val="-3"/>
          <w:lang w:val="en-US"/>
        </w:rPr>
        <w:t xml:space="preserve"> </w:t>
      </w:r>
      <w:r w:rsidR="0034134A" w:rsidRPr="008C14FE">
        <w:rPr>
          <w:spacing w:val="-3"/>
          <w:lang w:val="en-US"/>
        </w:rPr>
        <w:t xml:space="preserve"> </w:t>
      </w:r>
      <w:r w:rsidR="00D528BE" w:rsidRPr="008C14FE">
        <w:rPr>
          <w:spacing w:val="-3"/>
          <w:lang w:val="en-US"/>
        </w:rPr>
        <w:t>R</w:t>
      </w:r>
      <w:r w:rsidRPr="008C14FE">
        <w:rPr>
          <w:spacing w:val="-3"/>
          <w:lang w:val="en-US"/>
        </w:rPr>
        <w:t>esponsibility with respect to the</w:t>
      </w:r>
      <w:r w:rsidR="00D528BE" w:rsidRPr="008C14FE">
        <w:rPr>
          <w:spacing w:val="-3"/>
          <w:lang w:val="en-US"/>
        </w:rPr>
        <w:t xml:space="preserve"> LLRW </w:t>
      </w:r>
      <w:r w:rsidRPr="008C14FE">
        <w:rPr>
          <w:spacing w:val="-3"/>
          <w:lang w:val="en-US"/>
        </w:rPr>
        <w:t xml:space="preserve">delivered hereunder shall pass from </w:t>
      </w:r>
      <w:r w:rsidR="00CF6043" w:rsidRPr="008C14FE">
        <w:rPr>
          <w:spacing w:val="-3"/>
          <w:lang w:val="en-US"/>
        </w:rPr>
        <w:t xml:space="preserve">the </w:t>
      </w:r>
      <w:r w:rsidRPr="008C14FE">
        <w:rPr>
          <w:spacing w:val="-3"/>
          <w:lang w:val="en-US"/>
        </w:rPr>
        <w:t>PURCHASER to</w:t>
      </w:r>
      <w:r w:rsidR="00CF6043" w:rsidRPr="008C14FE">
        <w:rPr>
          <w:spacing w:val="-3"/>
          <w:lang w:val="en-US"/>
        </w:rPr>
        <w:t xml:space="preserve"> the </w:t>
      </w:r>
      <w:r w:rsidRPr="008C14FE">
        <w:rPr>
          <w:spacing w:val="-3"/>
          <w:lang w:val="en-US"/>
        </w:rPr>
        <w:t xml:space="preserve">CONTRACTOR upon delivery FCA NPP </w:t>
      </w:r>
      <w:proofErr w:type="spellStart"/>
      <w:r w:rsidRPr="008C14FE">
        <w:rPr>
          <w:spacing w:val="-3"/>
          <w:lang w:val="en-US"/>
        </w:rPr>
        <w:t>Krško</w:t>
      </w:r>
      <w:proofErr w:type="spellEnd"/>
      <w:r w:rsidRPr="008C14FE">
        <w:rPr>
          <w:spacing w:val="-3"/>
          <w:lang w:val="en-US"/>
        </w:rPr>
        <w:t xml:space="preserve"> site as </w:t>
      </w:r>
      <w:proofErr w:type="gramStart"/>
      <w:r w:rsidRPr="008C14FE">
        <w:rPr>
          <w:spacing w:val="-3"/>
          <w:lang w:val="en-US"/>
        </w:rPr>
        <w:t>per  Incoterms</w:t>
      </w:r>
      <w:proofErr w:type="gramEnd"/>
      <w:r w:rsidRPr="008C14FE">
        <w:rPr>
          <w:spacing w:val="-3"/>
          <w:lang w:val="en-US"/>
        </w:rPr>
        <w:t xml:space="preserve"> 2020.  </w:t>
      </w:r>
    </w:p>
    <w:p w14:paraId="76593C3A" w14:textId="77777777" w:rsidR="0041555E" w:rsidRPr="0034134A" w:rsidRDefault="0041555E" w:rsidP="0034134A">
      <w:pPr>
        <w:tabs>
          <w:tab w:val="left" w:pos="0"/>
          <w:tab w:val="left" w:pos="709"/>
          <w:tab w:val="left" w:pos="8400"/>
          <w:tab w:val="left" w:pos="9356"/>
        </w:tabs>
        <w:ind w:left="709" w:right="30" w:hanging="709"/>
        <w:jc w:val="both"/>
        <w:rPr>
          <w:lang w:val="en-US"/>
        </w:rPr>
      </w:pPr>
    </w:p>
    <w:p w14:paraId="7B34B00F" w14:textId="77777777" w:rsidR="00D528BE" w:rsidRPr="0034134A" w:rsidRDefault="0041555E" w:rsidP="0034134A">
      <w:pPr>
        <w:tabs>
          <w:tab w:val="left" w:pos="0"/>
          <w:tab w:val="left" w:pos="709"/>
          <w:tab w:val="left" w:pos="8400"/>
          <w:tab w:val="left" w:pos="9356"/>
        </w:tabs>
        <w:ind w:left="709" w:right="30" w:hanging="709"/>
        <w:jc w:val="both"/>
        <w:rPr>
          <w:lang w:val="en-US"/>
        </w:rPr>
      </w:pPr>
      <w:r w:rsidRPr="0034134A">
        <w:rPr>
          <w:lang w:val="en-US"/>
        </w:rPr>
        <w:t xml:space="preserve">6.4 </w:t>
      </w:r>
      <w:r w:rsidRPr="0034134A">
        <w:rPr>
          <w:lang w:val="en-US"/>
        </w:rPr>
        <w:tab/>
        <w:t xml:space="preserve">Responsibility with respect to the </w:t>
      </w:r>
      <w:r w:rsidR="00D528BE" w:rsidRPr="0034134A">
        <w:rPr>
          <w:lang w:val="en-US"/>
        </w:rPr>
        <w:t>ingots and embedded secondary waste (</w:t>
      </w:r>
      <w:r w:rsidRPr="0034134A">
        <w:rPr>
          <w:lang w:val="en-US"/>
        </w:rPr>
        <w:t>residual waste</w:t>
      </w:r>
      <w:r w:rsidR="00D528BE" w:rsidRPr="0034134A">
        <w:rPr>
          <w:lang w:val="en-US"/>
        </w:rPr>
        <w:t xml:space="preserve">) </w:t>
      </w:r>
      <w:r w:rsidRPr="0034134A">
        <w:rPr>
          <w:lang w:val="en-US"/>
        </w:rPr>
        <w:t>shall pass from CONTRACTOR to the PURCHASER upon the waste takeover pursuant to Art. 6.2 above.</w:t>
      </w:r>
    </w:p>
    <w:p w14:paraId="26CABAA9" w14:textId="77777777" w:rsidR="00D528BE" w:rsidRPr="0034134A" w:rsidRDefault="00D528BE" w:rsidP="0034134A">
      <w:pPr>
        <w:tabs>
          <w:tab w:val="left" w:pos="0"/>
          <w:tab w:val="left" w:pos="709"/>
          <w:tab w:val="left" w:pos="8400"/>
          <w:tab w:val="left" w:pos="9356"/>
        </w:tabs>
        <w:ind w:left="709" w:right="30" w:hanging="709"/>
        <w:jc w:val="both"/>
        <w:rPr>
          <w:lang w:val="en-US"/>
        </w:rPr>
      </w:pPr>
    </w:p>
    <w:p w14:paraId="366B4155" w14:textId="094DF607" w:rsidR="0041555E" w:rsidRPr="0034134A" w:rsidRDefault="00D528BE" w:rsidP="0034134A">
      <w:pPr>
        <w:tabs>
          <w:tab w:val="left" w:pos="0"/>
          <w:tab w:val="left" w:pos="709"/>
          <w:tab w:val="left" w:pos="8400"/>
          <w:tab w:val="left" w:pos="9356"/>
        </w:tabs>
        <w:ind w:left="709" w:right="30" w:hanging="709"/>
        <w:jc w:val="both"/>
        <w:rPr>
          <w:lang w:val="en-US"/>
        </w:rPr>
      </w:pPr>
      <w:r w:rsidRPr="0034134A">
        <w:rPr>
          <w:lang w:val="en-US"/>
        </w:rPr>
        <w:t xml:space="preserve">6.5  </w:t>
      </w:r>
      <w:r w:rsidR="002751DC">
        <w:rPr>
          <w:lang w:val="en-US"/>
        </w:rPr>
        <w:t xml:space="preserve"> </w:t>
      </w:r>
      <w:r w:rsidRPr="0034134A">
        <w:rPr>
          <w:lang w:val="en-US"/>
        </w:rPr>
        <w:t xml:space="preserve">The </w:t>
      </w:r>
      <w:r w:rsidR="0041555E" w:rsidRPr="0034134A">
        <w:rPr>
          <w:lang w:val="en-US"/>
        </w:rPr>
        <w:t xml:space="preserve">PURCHASER is the legal owner of both the LLRW </w:t>
      </w:r>
      <w:r w:rsidR="00137110">
        <w:rPr>
          <w:lang w:val="en-US"/>
        </w:rPr>
        <w:t>handed over</w:t>
      </w:r>
      <w:r w:rsidR="0041555E" w:rsidRPr="0034134A">
        <w:rPr>
          <w:lang w:val="en-US"/>
        </w:rPr>
        <w:t xml:space="preserve"> to </w:t>
      </w:r>
      <w:r w:rsidR="00137110">
        <w:rPr>
          <w:lang w:val="en-US"/>
        </w:rPr>
        <w:t xml:space="preserve">the </w:t>
      </w:r>
      <w:r w:rsidR="0041555E" w:rsidRPr="0034134A">
        <w:rPr>
          <w:lang w:val="en-US"/>
        </w:rPr>
        <w:t xml:space="preserve">CONTRACTOR by </w:t>
      </w:r>
      <w:r w:rsidR="00137110">
        <w:rPr>
          <w:lang w:val="en-US"/>
        </w:rPr>
        <w:t xml:space="preserve">the </w:t>
      </w:r>
      <w:r w:rsidR="0041555E" w:rsidRPr="0034134A">
        <w:rPr>
          <w:lang w:val="en-US"/>
        </w:rPr>
        <w:t xml:space="preserve">PURCHASER and the </w:t>
      </w:r>
      <w:r w:rsidR="000C7D01">
        <w:rPr>
          <w:lang w:val="en-US"/>
        </w:rPr>
        <w:t xml:space="preserve">returned </w:t>
      </w:r>
      <w:r w:rsidR="0041555E" w:rsidRPr="0034134A">
        <w:rPr>
          <w:lang w:val="en-US"/>
        </w:rPr>
        <w:t xml:space="preserve">secondary </w:t>
      </w:r>
      <w:proofErr w:type="gramStart"/>
      <w:r w:rsidR="0041555E" w:rsidRPr="0034134A">
        <w:rPr>
          <w:lang w:val="en-US"/>
        </w:rPr>
        <w:t>waste</w:t>
      </w:r>
      <w:r w:rsidR="000C7D01">
        <w:rPr>
          <w:lang w:val="en-US"/>
        </w:rPr>
        <w:t xml:space="preserve"> </w:t>
      </w:r>
      <w:r w:rsidR="0041555E" w:rsidRPr="0034134A">
        <w:rPr>
          <w:lang w:val="en-US"/>
        </w:rPr>
        <w:t xml:space="preserve"> arising</w:t>
      </w:r>
      <w:proofErr w:type="gramEnd"/>
      <w:r w:rsidR="0041555E" w:rsidRPr="0034134A">
        <w:rPr>
          <w:lang w:val="en-US"/>
        </w:rPr>
        <w:t xml:space="preserve"> from </w:t>
      </w:r>
      <w:r w:rsidRPr="0034134A">
        <w:rPr>
          <w:lang w:val="en-US"/>
        </w:rPr>
        <w:t>melting</w:t>
      </w:r>
      <w:r w:rsidR="0041555E" w:rsidRPr="0034134A">
        <w:rPr>
          <w:lang w:val="en-US"/>
        </w:rPr>
        <w:t xml:space="preserve"> of the LLRW.</w:t>
      </w:r>
      <w:r w:rsidR="000C7D01">
        <w:rPr>
          <w:lang w:val="en-US"/>
        </w:rPr>
        <w:t xml:space="preserve"> Free released ingots shall become the property of the CONTRACTOR</w:t>
      </w:r>
      <w:r w:rsidR="008C14FE">
        <w:rPr>
          <w:lang w:val="en-US"/>
        </w:rPr>
        <w:t xml:space="preserve"> upon approved Final Melting Report</w:t>
      </w:r>
      <w:r w:rsidR="000C7D01">
        <w:rPr>
          <w:lang w:val="en-US"/>
        </w:rPr>
        <w:t xml:space="preserve">. </w:t>
      </w:r>
    </w:p>
    <w:p w14:paraId="0C2B2FE5" w14:textId="77777777" w:rsidR="00D64B0C" w:rsidRPr="00C83D9E" w:rsidRDefault="00D64B0C" w:rsidP="00C83D9E">
      <w:pPr>
        <w:ind w:left="709" w:right="425"/>
        <w:jc w:val="both"/>
        <w:rPr>
          <w:spacing w:val="-3"/>
        </w:rPr>
      </w:pPr>
    </w:p>
    <w:p w14:paraId="6FD921A1" w14:textId="77777777" w:rsidR="00183141" w:rsidRPr="0031730C" w:rsidRDefault="00183141" w:rsidP="004641F7">
      <w:pPr>
        <w:ind w:left="709" w:right="1102"/>
        <w:jc w:val="both"/>
      </w:pPr>
    </w:p>
    <w:p w14:paraId="77EC1B97" w14:textId="77777777" w:rsidR="008F7E85" w:rsidRPr="0031730C" w:rsidRDefault="008F7E85">
      <w:pPr>
        <w:pStyle w:val="Naslov1"/>
        <w:ind w:right="1102"/>
      </w:pPr>
      <w:bookmarkStart w:id="25" w:name="_Toc350158381"/>
      <w:bookmarkStart w:id="26" w:name="_Toc439841466"/>
      <w:bookmarkStart w:id="27" w:name="_Toc202873578"/>
      <w:r w:rsidRPr="0031730C">
        <w:t>PRICE</w:t>
      </w:r>
      <w:bookmarkEnd w:id="25"/>
      <w:bookmarkEnd w:id="26"/>
      <w:bookmarkEnd w:id="27"/>
      <w:r w:rsidR="003732E0">
        <w:t xml:space="preserve"> </w:t>
      </w:r>
    </w:p>
    <w:p w14:paraId="37EB64AB" w14:textId="77777777" w:rsidR="002C70C2" w:rsidRDefault="002C70C2" w:rsidP="00FC2EE7">
      <w:pPr>
        <w:ind w:right="1102"/>
        <w:jc w:val="both"/>
        <w:rPr>
          <w:spacing w:val="-3"/>
        </w:rPr>
      </w:pPr>
    </w:p>
    <w:p w14:paraId="5C81D4DA" w14:textId="77777777"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The total all-</w:t>
      </w:r>
      <w:r w:rsidRPr="007C53E8">
        <w:rPr>
          <w:lang w:val="en-US"/>
        </w:rPr>
        <w:t>inclusive fixed and firm Total Contract Price for the whole contractual Scope of Services and Delivery as per Art. 1 above under the terms and conditions of this Contract is</w:t>
      </w:r>
      <w:r w:rsidRPr="0091719A">
        <w:rPr>
          <w:lang w:val="en-US"/>
        </w:rPr>
        <w:t>:</w:t>
      </w:r>
    </w:p>
    <w:p w14:paraId="7BCF9C23" w14:textId="77777777" w:rsidR="0091719A" w:rsidRPr="0091719A" w:rsidRDefault="0091719A" w:rsidP="0091719A">
      <w:pPr>
        <w:tabs>
          <w:tab w:val="num" w:pos="0"/>
        </w:tabs>
        <w:ind w:right="1102"/>
        <w:jc w:val="both"/>
        <w:rPr>
          <w:spacing w:val="-3"/>
          <w:lang w:val="en-US"/>
        </w:rPr>
      </w:pPr>
    </w:p>
    <w:p w14:paraId="66A5EEF6" w14:textId="77777777" w:rsidR="0091719A" w:rsidRPr="0091719A" w:rsidRDefault="0091719A" w:rsidP="0091719A">
      <w:pPr>
        <w:tabs>
          <w:tab w:val="num" w:pos="0"/>
        </w:tabs>
        <w:ind w:right="1102"/>
        <w:jc w:val="center"/>
        <w:rPr>
          <w:spacing w:val="-3"/>
          <w:lang w:val="fr-FR"/>
        </w:rPr>
      </w:pPr>
      <w:proofErr w:type="gramStart"/>
      <w:r w:rsidRPr="0091719A">
        <w:rPr>
          <w:b/>
          <w:i/>
          <w:spacing w:val="-3"/>
          <w:lang w:val="fr-FR"/>
        </w:rPr>
        <w:t>EUR</w:t>
      </w:r>
      <w:r w:rsidRPr="0091719A">
        <w:rPr>
          <w:spacing w:val="-3"/>
          <w:lang w:val="fr-FR"/>
        </w:rPr>
        <w:t xml:space="preserve">  …</w:t>
      </w:r>
      <w:proofErr w:type="gramEnd"/>
      <w:r w:rsidRPr="0091719A">
        <w:rPr>
          <w:spacing w:val="-3"/>
          <w:lang w:val="fr-FR"/>
        </w:rPr>
        <w:t>………………….(</w:t>
      </w:r>
      <w:proofErr w:type="spellStart"/>
      <w:r w:rsidRPr="0091719A">
        <w:rPr>
          <w:spacing w:val="-3"/>
          <w:lang w:val="fr-FR"/>
        </w:rPr>
        <w:t>excl</w:t>
      </w:r>
      <w:proofErr w:type="spellEnd"/>
      <w:r w:rsidRPr="0091719A">
        <w:rPr>
          <w:spacing w:val="-3"/>
          <w:lang w:val="fr-FR"/>
        </w:rPr>
        <w:t>. V.A.T.)</w:t>
      </w:r>
    </w:p>
    <w:p w14:paraId="06CD4423" w14:textId="77777777" w:rsidR="0091719A" w:rsidRPr="0091719A" w:rsidRDefault="0091719A" w:rsidP="0091719A">
      <w:pPr>
        <w:tabs>
          <w:tab w:val="num" w:pos="0"/>
        </w:tabs>
        <w:ind w:right="1102"/>
        <w:jc w:val="center"/>
        <w:rPr>
          <w:i/>
          <w:spacing w:val="-3"/>
          <w:lang w:val="fr-FR"/>
        </w:rPr>
      </w:pPr>
    </w:p>
    <w:p w14:paraId="0BBBB45B" w14:textId="77777777"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w:t>
      </w:r>
      <w:proofErr w:type="gramStart"/>
      <w:r w:rsidRPr="0091719A">
        <w:rPr>
          <w:i/>
          <w:spacing w:val="-3"/>
          <w:lang w:val="en-US"/>
        </w:rPr>
        <w:t>…..</w:t>
      </w:r>
      <w:proofErr w:type="gramEnd"/>
      <w:r w:rsidRPr="0091719A">
        <w:rPr>
          <w:i/>
          <w:spacing w:val="-3"/>
          <w:lang w:val="en-US"/>
        </w:rPr>
        <w:t>Euros)</w:t>
      </w:r>
    </w:p>
    <w:p w14:paraId="3B02BF08" w14:textId="77777777" w:rsidR="0091719A" w:rsidRPr="0091719A" w:rsidRDefault="0091719A" w:rsidP="0091719A">
      <w:pPr>
        <w:tabs>
          <w:tab w:val="num" w:pos="0"/>
        </w:tabs>
        <w:ind w:right="1102"/>
        <w:jc w:val="center"/>
        <w:rPr>
          <w:i/>
          <w:spacing w:val="-3"/>
          <w:lang w:val="en-US"/>
        </w:rPr>
      </w:pPr>
    </w:p>
    <w:p w14:paraId="736763AE" w14:textId="1FCAD224" w:rsidR="0091719A" w:rsidRPr="0091719A" w:rsidRDefault="0091719A" w:rsidP="00D829F7">
      <w:pPr>
        <w:ind w:left="709" w:right="142"/>
        <w:jc w:val="both"/>
        <w:rPr>
          <w:lang w:val="en-US"/>
        </w:rPr>
      </w:pPr>
      <w:r w:rsidRPr="00D65D42">
        <w:rPr>
          <w:lang w:val="en-US"/>
        </w:rPr>
        <w:t xml:space="preserve">All labor, materials, equipment, parts, components, and services like engineering and documentation as well as living, traveling and similar costs of </w:t>
      </w:r>
      <w:r w:rsidR="00F30351" w:rsidRPr="00D65D42">
        <w:rPr>
          <w:lang w:val="en-US"/>
        </w:rPr>
        <w:t>CONTRACTOR</w:t>
      </w:r>
      <w:r w:rsidRPr="00D65D42">
        <w:rPr>
          <w:lang w:val="en-US"/>
        </w:rPr>
        <w:t xml:space="preserve">'s personnel, etc. necessary for </w:t>
      </w:r>
      <w:r w:rsidR="00F30351" w:rsidRPr="00D65D42">
        <w:rPr>
          <w:lang w:val="en-US"/>
        </w:rPr>
        <w:t>CONTRACTOR</w:t>
      </w:r>
      <w:r w:rsidRPr="00D65D42">
        <w:rPr>
          <w:lang w:val="en-US"/>
        </w:rPr>
        <w:t xml:space="preserve"> to fulfill its obligations as stated in Art. 1. of this Contract are included in the above Total Contract Price.</w:t>
      </w:r>
    </w:p>
    <w:p w14:paraId="6067F8E1" w14:textId="77777777" w:rsidR="0091719A" w:rsidRPr="0091719A" w:rsidRDefault="0091719A" w:rsidP="0091719A">
      <w:pPr>
        <w:tabs>
          <w:tab w:val="num" w:pos="0"/>
        </w:tabs>
        <w:ind w:right="1102"/>
        <w:jc w:val="both"/>
        <w:rPr>
          <w:spacing w:val="-3"/>
          <w:lang w:val="en-US"/>
        </w:rPr>
      </w:pPr>
    </w:p>
    <w:p w14:paraId="0FC3B485" w14:textId="77777777" w:rsidR="0091719A" w:rsidRDefault="0091719A" w:rsidP="0091719A">
      <w:pPr>
        <w:tabs>
          <w:tab w:val="num" w:pos="0"/>
        </w:tabs>
        <w:ind w:right="1102"/>
        <w:jc w:val="both"/>
        <w:rPr>
          <w:spacing w:val="-3"/>
          <w:lang w:val="en-US"/>
        </w:rPr>
      </w:pPr>
      <w:r w:rsidRPr="0091719A">
        <w:rPr>
          <w:spacing w:val="-3"/>
          <w:lang w:val="en-US"/>
        </w:rPr>
        <w:t xml:space="preserve">7.2. </w:t>
      </w:r>
      <w:r>
        <w:rPr>
          <w:spacing w:val="-3"/>
          <w:lang w:val="en-US"/>
        </w:rPr>
        <w:tab/>
      </w:r>
      <w:r w:rsidRPr="0091719A">
        <w:rPr>
          <w:spacing w:val="-3"/>
          <w:lang w:val="en-US"/>
        </w:rPr>
        <w:t xml:space="preserve">The </w:t>
      </w:r>
      <w:r w:rsidRPr="0091719A">
        <w:rPr>
          <w:i/>
          <w:spacing w:val="-3"/>
          <w:lang w:val="en-US"/>
        </w:rPr>
        <w:t>price structure</w:t>
      </w:r>
      <w:r w:rsidRPr="0091719A">
        <w:rPr>
          <w:spacing w:val="-3"/>
          <w:lang w:val="en-US"/>
        </w:rPr>
        <w:t xml:space="preserve"> is given below</w:t>
      </w:r>
      <w:r>
        <w:rPr>
          <w:spacing w:val="-3"/>
          <w:lang w:val="en-US"/>
        </w:rPr>
        <w:t>:</w:t>
      </w:r>
    </w:p>
    <w:p w14:paraId="66B1F85E" w14:textId="77777777" w:rsidR="00B81613" w:rsidRDefault="00B81613" w:rsidP="0091719A">
      <w:pPr>
        <w:tabs>
          <w:tab w:val="num" w:pos="0"/>
        </w:tabs>
        <w:ind w:right="1102"/>
        <w:jc w:val="both"/>
        <w:rPr>
          <w:spacing w:val="-3"/>
          <w:lang w:val="en-US"/>
        </w:rPr>
      </w:pPr>
    </w:p>
    <w:tbl>
      <w:tblPr>
        <w:tblW w:w="8249" w:type="dxa"/>
        <w:tblInd w:w="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2740"/>
        <w:gridCol w:w="2344"/>
        <w:gridCol w:w="2401"/>
      </w:tblGrid>
      <w:tr w:rsidR="00B81613" w:rsidRPr="00DC11C4" w14:paraId="2392A293" w14:textId="77777777" w:rsidTr="00D65D42">
        <w:trPr>
          <w:trHeight w:val="346"/>
        </w:trPr>
        <w:tc>
          <w:tcPr>
            <w:tcW w:w="764" w:type="dxa"/>
            <w:tcBorders>
              <w:top w:val="single" w:sz="4" w:space="0" w:color="auto"/>
              <w:left w:val="single" w:sz="4" w:space="0" w:color="auto"/>
            </w:tcBorders>
            <w:shd w:val="clear" w:color="auto" w:fill="D9D9D9"/>
            <w:vAlign w:val="center"/>
          </w:tcPr>
          <w:p w14:paraId="6BD23760" w14:textId="77777777" w:rsidR="00B81613" w:rsidRPr="007C53E8" w:rsidRDefault="00B81613" w:rsidP="00212072">
            <w:pPr>
              <w:spacing w:line="276" w:lineRule="auto"/>
              <w:ind w:right="107"/>
              <w:contextualSpacing/>
              <w:jc w:val="both"/>
              <w:rPr>
                <w:rFonts w:cs="Arial"/>
                <w:b/>
                <w:iCs/>
                <w:spacing w:val="-3"/>
                <w:sz w:val="22"/>
                <w:szCs w:val="22"/>
              </w:rPr>
            </w:pPr>
            <w:r w:rsidRPr="007C53E8">
              <w:rPr>
                <w:rFonts w:cs="Arial"/>
                <w:b/>
                <w:iCs/>
                <w:spacing w:val="-3"/>
                <w:sz w:val="22"/>
                <w:szCs w:val="22"/>
              </w:rPr>
              <w:t>Item</w:t>
            </w:r>
          </w:p>
        </w:tc>
        <w:tc>
          <w:tcPr>
            <w:tcW w:w="2740" w:type="dxa"/>
            <w:tcBorders>
              <w:top w:val="single" w:sz="4" w:space="0" w:color="auto"/>
              <w:left w:val="single" w:sz="4" w:space="0" w:color="auto"/>
            </w:tcBorders>
            <w:shd w:val="clear" w:color="auto" w:fill="D9D9D9"/>
            <w:vAlign w:val="center"/>
          </w:tcPr>
          <w:p w14:paraId="7AA348F2" w14:textId="77777777" w:rsidR="00B81613" w:rsidRPr="007C53E8" w:rsidRDefault="00B81613" w:rsidP="00212072">
            <w:pPr>
              <w:spacing w:line="276" w:lineRule="auto"/>
              <w:ind w:right="107"/>
              <w:contextualSpacing/>
              <w:jc w:val="both"/>
              <w:rPr>
                <w:rFonts w:cs="Arial"/>
                <w:b/>
                <w:iCs/>
                <w:spacing w:val="-3"/>
                <w:sz w:val="22"/>
                <w:szCs w:val="22"/>
              </w:rPr>
            </w:pPr>
            <w:r w:rsidRPr="007C53E8">
              <w:rPr>
                <w:rFonts w:cs="Arial"/>
                <w:b/>
                <w:iCs/>
                <w:spacing w:val="-3"/>
                <w:sz w:val="22"/>
                <w:szCs w:val="22"/>
              </w:rPr>
              <w:t>Scope of Services</w:t>
            </w:r>
          </w:p>
        </w:tc>
        <w:tc>
          <w:tcPr>
            <w:tcW w:w="2344" w:type="dxa"/>
            <w:tcBorders>
              <w:top w:val="single" w:sz="4" w:space="0" w:color="auto"/>
            </w:tcBorders>
            <w:shd w:val="clear" w:color="auto" w:fill="D9D9D9"/>
          </w:tcPr>
          <w:p w14:paraId="65325B7B" w14:textId="77777777" w:rsidR="00B81613" w:rsidRPr="007C53E8" w:rsidRDefault="00B81613" w:rsidP="00212072">
            <w:pPr>
              <w:spacing w:line="276" w:lineRule="auto"/>
              <w:ind w:right="107"/>
              <w:contextualSpacing/>
              <w:jc w:val="both"/>
              <w:rPr>
                <w:rFonts w:cs="Arial"/>
                <w:b/>
                <w:iCs/>
                <w:spacing w:val="-3"/>
                <w:sz w:val="22"/>
                <w:szCs w:val="22"/>
              </w:rPr>
            </w:pPr>
            <w:r w:rsidRPr="007C53E8">
              <w:rPr>
                <w:rFonts w:cs="Arial"/>
                <w:b/>
                <w:iCs/>
                <w:spacing w:val="-3"/>
                <w:sz w:val="22"/>
                <w:szCs w:val="22"/>
              </w:rPr>
              <w:t>Total Fixed and Firm Price €/$ (excl. VAT)</w:t>
            </w:r>
          </w:p>
        </w:tc>
        <w:tc>
          <w:tcPr>
            <w:tcW w:w="2401" w:type="dxa"/>
            <w:tcBorders>
              <w:top w:val="single" w:sz="4" w:space="0" w:color="auto"/>
            </w:tcBorders>
            <w:shd w:val="clear" w:color="auto" w:fill="D9D9D9"/>
          </w:tcPr>
          <w:p w14:paraId="57EC695B" w14:textId="77777777" w:rsidR="00B81613" w:rsidRPr="007C53E8" w:rsidRDefault="00B81613" w:rsidP="00212072">
            <w:pPr>
              <w:spacing w:line="276" w:lineRule="auto"/>
              <w:ind w:right="107"/>
              <w:contextualSpacing/>
              <w:jc w:val="both"/>
              <w:rPr>
                <w:rFonts w:cs="Arial"/>
                <w:b/>
                <w:iCs/>
                <w:spacing w:val="-3"/>
                <w:sz w:val="22"/>
                <w:szCs w:val="22"/>
              </w:rPr>
            </w:pPr>
            <w:r w:rsidRPr="007C53E8">
              <w:rPr>
                <w:rFonts w:cs="Arial"/>
                <w:b/>
                <w:iCs/>
                <w:spacing w:val="-3"/>
                <w:sz w:val="22"/>
                <w:szCs w:val="22"/>
              </w:rPr>
              <w:t>Fixed Unit Price per kg €/$ (excl. VAT)</w:t>
            </w:r>
          </w:p>
        </w:tc>
      </w:tr>
      <w:tr w:rsidR="00B81613" w:rsidRPr="00DC11C4" w14:paraId="76ED1917" w14:textId="77777777" w:rsidTr="00D65D42">
        <w:trPr>
          <w:trHeight w:val="352"/>
        </w:trPr>
        <w:tc>
          <w:tcPr>
            <w:tcW w:w="764" w:type="dxa"/>
            <w:tcBorders>
              <w:top w:val="single" w:sz="4" w:space="0" w:color="auto"/>
              <w:left w:val="single" w:sz="4" w:space="0" w:color="auto"/>
            </w:tcBorders>
            <w:shd w:val="clear" w:color="auto" w:fill="auto"/>
            <w:vAlign w:val="center"/>
          </w:tcPr>
          <w:p w14:paraId="4B73A510" w14:textId="11A8E67C" w:rsidR="00B81613" w:rsidRPr="007C53E8" w:rsidRDefault="00B81613" w:rsidP="00212072">
            <w:pPr>
              <w:spacing w:line="276" w:lineRule="auto"/>
              <w:ind w:right="107"/>
              <w:contextualSpacing/>
              <w:jc w:val="both"/>
              <w:rPr>
                <w:rFonts w:cs="Arial"/>
                <w:iCs/>
                <w:spacing w:val="-3"/>
                <w:sz w:val="22"/>
                <w:szCs w:val="22"/>
              </w:rPr>
            </w:pPr>
            <w:r w:rsidRPr="007C53E8">
              <w:rPr>
                <w:rFonts w:cs="Arial"/>
                <w:iCs/>
                <w:spacing w:val="-3"/>
                <w:sz w:val="22"/>
                <w:szCs w:val="22"/>
              </w:rPr>
              <w:t>1</w:t>
            </w:r>
          </w:p>
        </w:tc>
        <w:tc>
          <w:tcPr>
            <w:tcW w:w="2740" w:type="dxa"/>
            <w:tcBorders>
              <w:left w:val="single" w:sz="4" w:space="0" w:color="auto"/>
            </w:tcBorders>
            <w:shd w:val="clear" w:color="auto" w:fill="auto"/>
            <w:vAlign w:val="center"/>
          </w:tcPr>
          <w:p w14:paraId="2E90317A" w14:textId="77777777" w:rsidR="00B81613" w:rsidRPr="007C53E8" w:rsidRDefault="00B81613" w:rsidP="00212072">
            <w:pPr>
              <w:spacing w:line="276" w:lineRule="auto"/>
              <w:ind w:right="107"/>
              <w:contextualSpacing/>
              <w:jc w:val="both"/>
              <w:rPr>
                <w:rFonts w:cs="Arial"/>
                <w:iCs/>
                <w:spacing w:val="-3"/>
                <w:sz w:val="22"/>
                <w:szCs w:val="22"/>
              </w:rPr>
            </w:pPr>
            <w:r w:rsidRPr="007C53E8">
              <w:rPr>
                <w:rFonts w:cs="Arial"/>
                <w:iCs/>
                <w:spacing w:val="-3"/>
                <w:sz w:val="22"/>
                <w:szCs w:val="22"/>
              </w:rPr>
              <w:t xml:space="preserve">Melting of LLR metal waste </w:t>
            </w:r>
          </w:p>
        </w:tc>
        <w:tc>
          <w:tcPr>
            <w:tcW w:w="2344" w:type="dxa"/>
            <w:tcBorders>
              <w:top w:val="single" w:sz="4" w:space="0" w:color="auto"/>
            </w:tcBorders>
          </w:tcPr>
          <w:p w14:paraId="6CC6E6EA" w14:textId="77777777" w:rsidR="00B81613" w:rsidRPr="007C53E8" w:rsidRDefault="00B81613" w:rsidP="00212072">
            <w:pPr>
              <w:jc w:val="center"/>
              <w:rPr>
                <w:rFonts w:cs="Arial"/>
                <w:sz w:val="22"/>
                <w:szCs w:val="22"/>
              </w:rPr>
            </w:pPr>
          </w:p>
        </w:tc>
        <w:tc>
          <w:tcPr>
            <w:tcW w:w="2401" w:type="dxa"/>
            <w:tcBorders>
              <w:top w:val="single" w:sz="4" w:space="0" w:color="auto"/>
            </w:tcBorders>
          </w:tcPr>
          <w:p w14:paraId="259597CB" w14:textId="77777777" w:rsidR="00B81613" w:rsidRPr="007C53E8" w:rsidRDefault="00B81613" w:rsidP="00D65D42">
            <w:pPr>
              <w:ind w:firstLine="720"/>
              <w:jc w:val="center"/>
              <w:rPr>
                <w:rFonts w:cs="Arial"/>
                <w:sz w:val="22"/>
                <w:szCs w:val="22"/>
              </w:rPr>
            </w:pPr>
          </w:p>
        </w:tc>
      </w:tr>
      <w:tr w:rsidR="00D65D42" w:rsidRPr="00DC11C4" w14:paraId="6083F1D0" w14:textId="77777777" w:rsidTr="00D65D42">
        <w:trPr>
          <w:trHeight w:val="352"/>
        </w:trPr>
        <w:tc>
          <w:tcPr>
            <w:tcW w:w="764" w:type="dxa"/>
            <w:tcBorders>
              <w:top w:val="single" w:sz="4" w:space="0" w:color="auto"/>
              <w:left w:val="single" w:sz="4" w:space="0" w:color="auto"/>
            </w:tcBorders>
            <w:shd w:val="clear" w:color="auto" w:fill="auto"/>
            <w:vAlign w:val="center"/>
          </w:tcPr>
          <w:p w14:paraId="42C0C70A" w14:textId="42B93B7E" w:rsidR="00D65D42" w:rsidRPr="007C53E8" w:rsidRDefault="00D65D42" w:rsidP="00D65D42">
            <w:pPr>
              <w:spacing w:line="276" w:lineRule="auto"/>
              <w:ind w:right="107"/>
              <w:contextualSpacing/>
              <w:jc w:val="both"/>
              <w:rPr>
                <w:rFonts w:cs="Arial"/>
                <w:iCs/>
                <w:spacing w:val="-3"/>
                <w:sz w:val="22"/>
                <w:szCs w:val="22"/>
              </w:rPr>
            </w:pPr>
            <w:r w:rsidRPr="007C53E8">
              <w:rPr>
                <w:rFonts w:cs="Arial"/>
                <w:iCs/>
                <w:spacing w:val="-3"/>
                <w:sz w:val="22"/>
                <w:szCs w:val="22"/>
              </w:rPr>
              <w:t>2</w:t>
            </w:r>
            <w:r>
              <w:rPr>
                <w:rFonts w:cs="Arial"/>
                <w:iCs/>
                <w:spacing w:val="-3"/>
                <w:sz w:val="22"/>
                <w:szCs w:val="22"/>
              </w:rPr>
              <w:t>.a</w:t>
            </w:r>
          </w:p>
        </w:tc>
        <w:tc>
          <w:tcPr>
            <w:tcW w:w="2740" w:type="dxa"/>
            <w:tcBorders>
              <w:left w:val="single" w:sz="4" w:space="0" w:color="auto"/>
            </w:tcBorders>
            <w:shd w:val="clear" w:color="auto" w:fill="auto"/>
            <w:vAlign w:val="center"/>
          </w:tcPr>
          <w:p w14:paraId="78A095A2" w14:textId="0C326434" w:rsidR="00D65D42" w:rsidRPr="007C53E8" w:rsidRDefault="00D65D42" w:rsidP="00D65D42">
            <w:pPr>
              <w:spacing w:line="276" w:lineRule="auto"/>
              <w:ind w:right="107"/>
              <w:contextualSpacing/>
              <w:jc w:val="both"/>
              <w:rPr>
                <w:rFonts w:cs="Arial"/>
                <w:iCs/>
                <w:spacing w:val="-3"/>
                <w:sz w:val="22"/>
                <w:szCs w:val="22"/>
              </w:rPr>
            </w:pPr>
            <w:r w:rsidRPr="007C53E8">
              <w:rPr>
                <w:rFonts w:cs="Arial"/>
                <w:iCs/>
                <w:spacing w:val="-3"/>
                <w:sz w:val="22"/>
                <w:szCs w:val="22"/>
              </w:rPr>
              <w:t xml:space="preserve">Transportation of LLRW from NEK site to facility </w:t>
            </w:r>
          </w:p>
        </w:tc>
        <w:tc>
          <w:tcPr>
            <w:tcW w:w="2344" w:type="dxa"/>
            <w:tcBorders>
              <w:top w:val="single" w:sz="4" w:space="0" w:color="auto"/>
            </w:tcBorders>
          </w:tcPr>
          <w:p w14:paraId="4399613C" w14:textId="77777777" w:rsidR="00D65D42" w:rsidRPr="007C53E8" w:rsidRDefault="00D65D42" w:rsidP="00D65D42">
            <w:pPr>
              <w:jc w:val="center"/>
              <w:rPr>
                <w:rFonts w:cs="Arial"/>
                <w:sz w:val="22"/>
                <w:szCs w:val="22"/>
              </w:rPr>
            </w:pPr>
          </w:p>
        </w:tc>
        <w:tc>
          <w:tcPr>
            <w:tcW w:w="2401" w:type="dxa"/>
            <w:tcBorders>
              <w:top w:val="single" w:sz="4" w:space="0" w:color="auto"/>
            </w:tcBorders>
          </w:tcPr>
          <w:p w14:paraId="6E341E86" w14:textId="50AEA97B" w:rsidR="00D65D42" w:rsidRPr="007C53E8" w:rsidRDefault="00D65D42" w:rsidP="00D65D42">
            <w:pPr>
              <w:jc w:val="center"/>
              <w:rPr>
                <w:rFonts w:cs="Arial"/>
                <w:sz w:val="22"/>
                <w:szCs w:val="22"/>
              </w:rPr>
            </w:pPr>
            <w:r w:rsidRPr="007C53E8">
              <w:rPr>
                <w:rFonts w:cs="Arial"/>
                <w:sz w:val="22"/>
                <w:szCs w:val="22"/>
              </w:rPr>
              <w:t>N/A</w:t>
            </w:r>
          </w:p>
        </w:tc>
      </w:tr>
      <w:tr w:rsidR="00D65D42" w:rsidRPr="00DC11C4" w14:paraId="38E56959" w14:textId="77777777" w:rsidTr="00D65D42">
        <w:trPr>
          <w:trHeight w:val="401"/>
        </w:trPr>
        <w:tc>
          <w:tcPr>
            <w:tcW w:w="764" w:type="dxa"/>
            <w:tcBorders>
              <w:top w:val="single" w:sz="4" w:space="0" w:color="auto"/>
              <w:left w:val="single" w:sz="4" w:space="0" w:color="auto"/>
            </w:tcBorders>
            <w:shd w:val="clear" w:color="auto" w:fill="auto"/>
            <w:vAlign w:val="center"/>
          </w:tcPr>
          <w:p w14:paraId="00E8791A" w14:textId="52AB2EE2" w:rsidR="00D65D42" w:rsidRPr="007C53E8" w:rsidRDefault="00D65D42" w:rsidP="00D65D42">
            <w:pPr>
              <w:spacing w:line="276" w:lineRule="auto"/>
              <w:ind w:right="107"/>
              <w:contextualSpacing/>
              <w:jc w:val="both"/>
              <w:rPr>
                <w:rFonts w:cs="Arial"/>
                <w:iCs/>
                <w:spacing w:val="-3"/>
                <w:sz w:val="22"/>
                <w:szCs w:val="22"/>
              </w:rPr>
            </w:pPr>
            <w:r w:rsidRPr="007C53E8">
              <w:rPr>
                <w:rFonts w:cs="Arial"/>
                <w:iCs/>
                <w:spacing w:val="-3"/>
                <w:sz w:val="22"/>
                <w:szCs w:val="22"/>
              </w:rPr>
              <w:lastRenderedPageBreak/>
              <w:t>2</w:t>
            </w:r>
            <w:r>
              <w:rPr>
                <w:rFonts w:cs="Arial"/>
                <w:iCs/>
                <w:spacing w:val="-3"/>
                <w:sz w:val="22"/>
                <w:szCs w:val="22"/>
              </w:rPr>
              <w:t>.b</w:t>
            </w:r>
          </w:p>
        </w:tc>
        <w:tc>
          <w:tcPr>
            <w:tcW w:w="2740" w:type="dxa"/>
            <w:tcBorders>
              <w:left w:val="single" w:sz="4" w:space="0" w:color="auto"/>
            </w:tcBorders>
            <w:shd w:val="clear" w:color="auto" w:fill="auto"/>
            <w:vAlign w:val="center"/>
          </w:tcPr>
          <w:p w14:paraId="717A83BA" w14:textId="60A5064F" w:rsidR="00D65D42" w:rsidRPr="007C53E8" w:rsidRDefault="00D65D42" w:rsidP="00D65D42">
            <w:pPr>
              <w:spacing w:line="276" w:lineRule="auto"/>
              <w:ind w:right="107"/>
              <w:contextualSpacing/>
              <w:jc w:val="both"/>
              <w:rPr>
                <w:rFonts w:cs="Arial"/>
                <w:iCs/>
                <w:spacing w:val="-3"/>
                <w:sz w:val="22"/>
                <w:szCs w:val="22"/>
              </w:rPr>
            </w:pPr>
            <w:r w:rsidRPr="007C53E8">
              <w:rPr>
                <w:rFonts w:cs="Arial"/>
                <w:iCs/>
                <w:spacing w:val="-3"/>
                <w:sz w:val="22"/>
                <w:szCs w:val="22"/>
              </w:rPr>
              <w:t>Transportation of LLRW from facility to NEK site</w:t>
            </w:r>
          </w:p>
        </w:tc>
        <w:tc>
          <w:tcPr>
            <w:tcW w:w="2344" w:type="dxa"/>
            <w:tcBorders>
              <w:top w:val="single" w:sz="4" w:space="0" w:color="auto"/>
            </w:tcBorders>
          </w:tcPr>
          <w:p w14:paraId="041C7A00" w14:textId="77777777" w:rsidR="00D65D42" w:rsidRPr="007C53E8" w:rsidRDefault="00D65D42" w:rsidP="00D65D42">
            <w:pPr>
              <w:jc w:val="center"/>
              <w:rPr>
                <w:rFonts w:cs="Arial"/>
                <w:iCs/>
                <w:sz w:val="22"/>
                <w:szCs w:val="22"/>
              </w:rPr>
            </w:pPr>
          </w:p>
        </w:tc>
        <w:tc>
          <w:tcPr>
            <w:tcW w:w="2401" w:type="dxa"/>
            <w:tcBorders>
              <w:top w:val="single" w:sz="4" w:space="0" w:color="auto"/>
            </w:tcBorders>
          </w:tcPr>
          <w:p w14:paraId="172671B8" w14:textId="77777777" w:rsidR="00D65D42" w:rsidRPr="007C53E8" w:rsidRDefault="00D65D42" w:rsidP="00D65D42">
            <w:pPr>
              <w:jc w:val="center"/>
              <w:rPr>
                <w:rFonts w:cs="Arial"/>
                <w:sz w:val="22"/>
                <w:szCs w:val="22"/>
              </w:rPr>
            </w:pPr>
            <w:r w:rsidRPr="007C53E8">
              <w:rPr>
                <w:rFonts w:cs="Arial"/>
                <w:sz w:val="22"/>
                <w:szCs w:val="22"/>
              </w:rPr>
              <w:t>N/A</w:t>
            </w:r>
          </w:p>
        </w:tc>
      </w:tr>
      <w:tr w:rsidR="00D65D42" w:rsidRPr="00DC11C4" w14:paraId="0C07266A" w14:textId="77777777" w:rsidTr="00D65D42">
        <w:trPr>
          <w:trHeight w:val="284"/>
        </w:trPr>
        <w:tc>
          <w:tcPr>
            <w:tcW w:w="3504" w:type="dxa"/>
            <w:gridSpan w:val="2"/>
            <w:tcBorders>
              <w:top w:val="single" w:sz="4" w:space="0" w:color="auto"/>
              <w:left w:val="single" w:sz="4" w:space="0" w:color="auto"/>
            </w:tcBorders>
            <w:shd w:val="clear" w:color="auto" w:fill="auto"/>
            <w:vAlign w:val="center"/>
          </w:tcPr>
          <w:p w14:paraId="54075C70" w14:textId="77777777" w:rsidR="00D65D42" w:rsidRPr="007C53E8" w:rsidRDefault="00D65D42" w:rsidP="00D65D42">
            <w:pPr>
              <w:spacing w:line="276" w:lineRule="auto"/>
              <w:ind w:right="107"/>
              <w:contextualSpacing/>
              <w:jc w:val="right"/>
              <w:rPr>
                <w:rFonts w:cs="Arial"/>
                <w:b/>
                <w:bCs/>
                <w:iCs/>
                <w:spacing w:val="-3"/>
                <w:sz w:val="22"/>
                <w:szCs w:val="22"/>
              </w:rPr>
            </w:pPr>
            <w:r w:rsidRPr="007C53E8">
              <w:rPr>
                <w:rFonts w:cs="Arial"/>
                <w:b/>
                <w:bCs/>
                <w:iCs/>
                <w:spacing w:val="-3"/>
                <w:sz w:val="22"/>
                <w:szCs w:val="22"/>
              </w:rPr>
              <w:t xml:space="preserve">Total: </w:t>
            </w:r>
          </w:p>
        </w:tc>
        <w:tc>
          <w:tcPr>
            <w:tcW w:w="2344" w:type="dxa"/>
            <w:tcBorders>
              <w:top w:val="single" w:sz="4" w:space="0" w:color="auto"/>
            </w:tcBorders>
          </w:tcPr>
          <w:p w14:paraId="39721E1D" w14:textId="77777777" w:rsidR="00D65D42" w:rsidRPr="007C53E8" w:rsidRDefault="00D65D42" w:rsidP="00D65D42">
            <w:pPr>
              <w:spacing w:line="276" w:lineRule="auto"/>
              <w:ind w:right="107"/>
              <w:contextualSpacing/>
              <w:jc w:val="both"/>
              <w:rPr>
                <w:rFonts w:cs="Arial"/>
                <w:b/>
                <w:bCs/>
                <w:iCs/>
                <w:spacing w:val="-3"/>
                <w:sz w:val="22"/>
                <w:szCs w:val="22"/>
              </w:rPr>
            </w:pPr>
          </w:p>
        </w:tc>
        <w:tc>
          <w:tcPr>
            <w:tcW w:w="2401" w:type="dxa"/>
            <w:tcBorders>
              <w:top w:val="single" w:sz="4" w:space="0" w:color="auto"/>
            </w:tcBorders>
          </w:tcPr>
          <w:p w14:paraId="69FA07D0" w14:textId="57A8BF48" w:rsidR="00D65D42" w:rsidRPr="007C53E8" w:rsidRDefault="00D65D42" w:rsidP="00D65D42">
            <w:pPr>
              <w:jc w:val="center"/>
              <w:rPr>
                <w:rFonts w:cs="Arial"/>
                <w:b/>
                <w:bCs/>
                <w:sz w:val="22"/>
                <w:szCs w:val="22"/>
              </w:rPr>
            </w:pPr>
            <w:r w:rsidRPr="007C53E8">
              <w:rPr>
                <w:rFonts w:cs="Arial"/>
                <w:sz w:val="22"/>
                <w:szCs w:val="22"/>
              </w:rPr>
              <w:t>N/A</w:t>
            </w:r>
          </w:p>
          <w:p w14:paraId="380AA921" w14:textId="77777777" w:rsidR="00D65D42" w:rsidRPr="007C53E8" w:rsidRDefault="00D65D42" w:rsidP="00D65D42">
            <w:pPr>
              <w:jc w:val="center"/>
              <w:rPr>
                <w:rFonts w:cs="Arial"/>
                <w:b/>
                <w:bCs/>
                <w:sz w:val="22"/>
                <w:szCs w:val="22"/>
              </w:rPr>
            </w:pPr>
          </w:p>
        </w:tc>
      </w:tr>
    </w:tbl>
    <w:p w14:paraId="5F94D592" w14:textId="77777777" w:rsidR="00B81613" w:rsidRPr="0091719A" w:rsidRDefault="00B81613" w:rsidP="0091719A">
      <w:pPr>
        <w:tabs>
          <w:tab w:val="num" w:pos="0"/>
        </w:tabs>
        <w:ind w:right="1102"/>
        <w:jc w:val="both"/>
        <w:rPr>
          <w:spacing w:val="-3"/>
          <w:lang w:val="en-US"/>
        </w:rPr>
      </w:pPr>
    </w:p>
    <w:p w14:paraId="278D74EB" w14:textId="77777777" w:rsidR="008F7E85" w:rsidRPr="0031730C" w:rsidRDefault="008F7E85">
      <w:pPr>
        <w:pStyle w:val="Naslov1"/>
        <w:ind w:right="1102"/>
      </w:pPr>
      <w:bookmarkStart w:id="28" w:name="_Toc439841467"/>
      <w:bookmarkStart w:id="29" w:name="_Toc202873579"/>
      <w:r w:rsidRPr="0031730C">
        <w:t>PAYMENT TERMS AND SCHEDULE</w:t>
      </w:r>
      <w:bookmarkEnd w:id="28"/>
      <w:bookmarkEnd w:id="29"/>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8.1.</w:t>
      </w:r>
      <w:r>
        <w:tab/>
      </w:r>
      <w:r w:rsidR="00E359DD" w:rsidRPr="00E359DD">
        <w:t>Payment terms</w:t>
      </w:r>
    </w:p>
    <w:p w14:paraId="1A8C7CEC" w14:textId="77777777" w:rsidR="00E359DD" w:rsidRDefault="00E359DD" w:rsidP="00C83D9E">
      <w:pPr>
        <w:ind w:left="709" w:right="425"/>
        <w:jc w:val="both"/>
        <w:rPr>
          <w:spacing w:val="-3"/>
        </w:rPr>
      </w:pPr>
    </w:p>
    <w:p w14:paraId="397F7DF7" w14:textId="77777777" w:rsidR="00791BF8" w:rsidRDefault="00791BF8" w:rsidP="00791BF8">
      <w:pPr>
        <w:ind w:left="709" w:right="142"/>
        <w:jc w:val="both"/>
        <w:rPr>
          <w:spacing w:val="-3"/>
        </w:rPr>
      </w:pPr>
      <w:r w:rsidRPr="00C83D9E">
        <w:rPr>
          <w:spacing w:val="-3"/>
        </w:rPr>
        <w:t xml:space="preserve">All payments under this Contract will be made by means of a bank transfer, net due thirty (30) days </w:t>
      </w:r>
      <w:r>
        <w:rPr>
          <w:spacing w:val="-3"/>
        </w:rPr>
        <w:t>after the relevant payment milestone is reached as set out below</w:t>
      </w:r>
      <w:r w:rsidRPr="00C83D9E">
        <w:rPr>
          <w:spacing w:val="-3"/>
        </w:rPr>
        <w:t xml:space="preserve">. The invoice shall be approved or rejected within 15 days from the receipt. If the invoice is not rejected within 15 days from the receipt, it </w:t>
      </w:r>
      <w:proofErr w:type="gramStart"/>
      <w:r w:rsidRPr="00C83D9E">
        <w:rPr>
          <w:spacing w:val="-3"/>
        </w:rPr>
        <w:t>is considered to be</w:t>
      </w:r>
      <w:proofErr w:type="gramEnd"/>
      <w:r w:rsidRPr="00C83D9E">
        <w:rPr>
          <w:spacing w:val="-3"/>
        </w:rPr>
        <w:t xml:space="preserve"> approved.</w:t>
      </w:r>
    </w:p>
    <w:p w14:paraId="329F8A25" w14:textId="77777777" w:rsidR="00F941AB" w:rsidRDefault="00F941AB" w:rsidP="00D829F7">
      <w:pPr>
        <w:ind w:left="709" w:right="142"/>
        <w:jc w:val="both"/>
        <w:rPr>
          <w:spacing w:val="-3"/>
        </w:rPr>
      </w:pPr>
    </w:p>
    <w:p w14:paraId="2D836963" w14:textId="77777777" w:rsidR="007C3788" w:rsidRDefault="007C3788" w:rsidP="00D829F7">
      <w:pPr>
        <w:ind w:left="709" w:right="142"/>
        <w:jc w:val="both"/>
        <w:rPr>
          <w:spacing w:val="-3"/>
        </w:rPr>
      </w:pPr>
      <w:r>
        <w:rPr>
          <w:spacing w:val="-3"/>
        </w:rPr>
        <w:t xml:space="preserve">Payment </w:t>
      </w:r>
      <w:r w:rsidR="00905EBE">
        <w:rPr>
          <w:spacing w:val="-3"/>
        </w:rPr>
        <w:t>instalments</w:t>
      </w:r>
    </w:p>
    <w:p w14:paraId="256EBA6E" w14:textId="77777777" w:rsidR="00745A89" w:rsidRDefault="00745A89" w:rsidP="00D829F7">
      <w:pPr>
        <w:ind w:left="709" w:right="142"/>
        <w:jc w:val="both"/>
        <w:rPr>
          <w:spacing w:val="-3"/>
        </w:rPr>
      </w:pPr>
    </w:p>
    <w:p w14:paraId="23F2E208" w14:textId="60644BB6" w:rsidR="00745A89" w:rsidRDefault="00745A89" w:rsidP="00D829F7">
      <w:pPr>
        <w:tabs>
          <w:tab w:val="left" w:pos="7938"/>
        </w:tabs>
        <w:ind w:left="709" w:right="142"/>
        <w:jc w:val="both"/>
        <w:rPr>
          <w:spacing w:val="-3"/>
          <w:lang w:val="en-US"/>
        </w:rPr>
      </w:pPr>
      <w:r w:rsidRPr="00745A89">
        <w:rPr>
          <w:spacing w:val="-3"/>
          <w:lang w:val="en-US"/>
        </w:rPr>
        <w:t>Payment will be made against commercial invoices</w:t>
      </w:r>
      <w:r w:rsidR="00CF43B3">
        <w:rPr>
          <w:spacing w:val="-3"/>
          <w:lang w:val="en-US"/>
        </w:rPr>
        <w:t xml:space="preserve"> and</w:t>
      </w:r>
      <w:r w:rsidRPr="00745A89">
        <w:rPr>
          <w:spacing w:val="-3"/>
          <w:lang w:val="en-US"/>
        </w:rPr>
        <w:t xml:space="preserve"> upon receipt of deliverables as described in the </w:t>
      </w:r>
      <w:r w:rsidR="00CF43B3">
        <w:rPr>
          <w:spacing w:val="-3"/>
          <w:lang w:val="en-US"/>
        </w:rPr>
        <w:t>t</w:t>
      </w:r>
      <w:r w:rsidRPr="00745A89">
        <w:rPr>
          <w:spacing w:val="-3"/>
          <w:lang w:val="en-US"/>
        </w:rPr>
        <w:t>able</w:t>
      </w:r>
      <w:r w:rsidR="00DC11C4">
        <w:rPr>
          <w:spacing w:val="-3"/>
          <w:lang w:val="en-US"/>
        </w:rPr>
        <w:t>s</w:t>
      </w:r>
      <w:r w:rsidRPr="00745A89">
        <w:rPr>
          <w:spacing w:val="-3"/>
          <w:lang w:val="en-US"/>
        </w:rPr>
        <w:t xml:space="preserve"> provided below:</w:t>
      </w:r>
    </w:p>
    <w:p w14:paraId="0965B8FE" w14:textId="77777777" w:rsidR="00D726F0" w:rsidRDefault="00D726F0" w:rsidP="00D829F7">
      <w:pPr>
        <w:tabs>
          <w:tab w:val="left" w:pos="7938"/>
        </w:tabs>
        <w:ind w:left="709" w:right="142"/>
        <w:jc w:val="both"/>
        <w:rPr>
          <w:spacing w:val="-3"/>
          <w:lang w:val="en-US"/>
        </w:rPr>
      </w:pPr>
    </w:p>
    <w:p w14:paraId="47BD80DC" w14:textId="670E14C1" w:rsidR="00D726F0" w:rsidRPr="00DA1A0E" w:rsidRDefault="00D726F0" w:rsidP="00D829F7">
      <w:pPr>
        <w:tabs>
          <w:tab w:val="left" w:pos="7938"/>
        </w:tabs>
        <w:ind w:left="709" w:right="142"/>
        <w:jc w:val="both"/>
        <w:rPr>
          <w:i/>
          <w:iCs/>
          <w:spacing w:val="-3"/>
          <w:lang w:val="en-US"/>
        </w:rPr>
      </w:pPr>
      <w:r w:rsidRPr="00DA1A0E">
        <w:rPr>
          <w:i/>
          <w:iCs/>
          <w:spacing w:val="-3"/>
          <w:lang w:val="en-US"/>
        </w:rPr>
        <w:t>8.1.1 Melting of LLR metal waste</w:t>
      </w:r>
    </w:p>
    <w:p w14:paraId="483686D3" w14:textId="77777777" w:rsidR="00D726F0" w:rsidRPr="00DA1A0E" w:rsidRDefault="00D726F0" w:rsidP="00D829F7">
      <w:pPr>
        <w:tabs>
          <w:tab w:val="left" w:pos="7938"/>
        </w:tabs>
        <w:ind w:left="709" w:right="142"/>
        <w:jc w:val="both"/>
        <w:rPr>
          <w:spacing w:val="-3"/>
          <w:lang w:val="en-US"/>
        </w:rPr>
      </w:pPr>
    </w:p>
    <w:tbl>
      <w:tblPr>
        <w:tblW w:w="8149" w:type="dxa"/>
        <w:tblInd w:w="932" w:type="dxa"/>
        <w:tblLayout w:type="fixed"/>
        <w:tblCellMar>
          <w:left w:w="70" w:type="dxa"/>
          <w:right w:w="70" w:type="dxa"/>
        </w:tblCellMar>
        <w:tblLook w:val="0020" w:firstRow="1" w:lastRow="0" w:firstColumn="0" w:lastColumn="0" w:noHBand="0" w:noVBand="0"/>
      </w:tblPr>
      <w:tblGrid>
        <w:gridCol w:w="778"/>
        <w:gridCol w:w="3580"/>
        <w:gridCol w:w="815"/>
        <w:gridCol w:w="1551"/>
        <w:gridCol w:w="1425"/>
      </w:tblGrid>
      <w:tr w:rsidR="00745A89" w:rsidRPr="00DA1A0E" w14:paraId="46BB44ED" w14:textId="77777777" w:rsidTr="00745A89">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14:paraId="2C740C40" w14:textId="77777777" w:rsidR="00745A89" w:rsidRPr="00DA1A0E" w:rsidRDefault="00745A89" w:rsidP="00745A89">
            <w:pPr>
              <w:widowControl/>
              <w:rPr>
                <w:rFonts w:cs="Arial"/>
                <w:b/>
                <w:snapToGrid/>
                <w:color w:val="000000"/>
                <w:sz w:val="20"/>
                <w:lang w:val="en-US" w:eastAsia="sl-SI"/>
              </w:rPr>
            </w:pPr>
            <w:r w:rsidRPr="00DA1A0E">
              <w:rPr>
                <w:rFonts w:cs="Arial"/>
                <w:b/>
                <w:snapToGrid/>
                <w:color w:val="000000"/>
                <w:sz w:val="20"/>
                <w:lang w:val="en-US" w:eastAsia="sl-SI"/>
              </w:rPr>
              <w:t>Item</w:t>
            </w:r>
          </w:p>
        </w:tc>
        <w:tc>
          <w:tcPr>
            <w:tcW w:w="4395" w:type="dxa"/>
            <w:gridSpan w:val="2"/>
            <w:tcBorders>
              <w:top w:val="single" w:sz="8" w:space="0" w:color="auto"/>
              <w:left w:val="nil"/>
              <w:bottom w:val="single" w:sz="8" w:space="0" w:color="auto"/>
              <w:right w:val="single" w:sz="8" w:space="0" w:color="auto"/>
            </w:tcBorders>
            <w:shd w:val="clear" w:color="auto" w:fill="CCCCCC"/>
            <w:vAlign w:val="center"/>
          </w:tcPr>
          <w:p w14:paraId="7B06CAFD" w14:textId="77777777" w:rsidR="00745A89" w:rsidRPr="00DA1A0E" w:rsidRDefault="00745A89" w:rsidP="00745A89">
            <w:pPr>
              <w:widowControl/>
              <w:rPr>
                <w:rFonts w:cs="Arial"/>
                <w:b/>
                <w:snapToGrid/>
                <w:color w:val="000000"/>
                <w:sz w:val="20"/>
                <w:lang w:val="en-US" w:eastAsia="sl-SI"/>
              </w:rPr>
            </w:pPr>
            <w:r w:rsidRPr="00DA1A0E">
              <w:rPr>
                <w:rFonts w:cs="Arial"/>
                <w:b/>
                <w:snapToGrid/>
                <w:color w:val="000000"/>
                <w:sz w:val="20"/>
                <w:lang w:val="en-US" w:eastAsia="sl-SI"/>
              </w:rPr>
              <w:t>Description of Payment Milestones</w:t>
            </w:r>
          </w:p>
        </w:tc>
        <w:tc>
          <w:tcPr>
            <w:tcW w:w="1551" w:type="dxa"/>
            <w:tcBorders>
              <w:top w:val="single" w:sz="8" w:space="0" w:color="auto"/>
              <w:left w:val="nil"/>
              <w:bottom w:val="single" w:sz="8" w:space="0" w:color="auto"/>
              <w:right w:val="single" w:sz="8" w:space="0" w:color="auto"/>
            </w:tcBorders>
            <w:shd w:val="clear" w:color="auto" w:fill="CCCCCC"/>
            <w:vAlign w:val="center"/>
          </w:tcPr>
          <w:p w14:paraId="4EA640A6" w14:textId="3B2B0EA1" w:rsidR="00745A89" w:rsidRPr="00DA1A0E" w:rsidRDefault="00745A89" w:rsidP="00745A89">
            <w:pPr>
              <w:widowControl/>
              <w:jc w:val="center"/>
              <w:rPr>
                <w:rFonts w:cs="Arial"/>
                <w:b/>
                <w:snapToGrid/>
                <w:color w:val="000000"/>
                <w:sz w:val="20"/>
                <w:lang w:val="en-US" w:eastAsia="sl-SI"/>
              </w:rPr>
            </w:pPr>
            <w:r w:rsidRPr="00DA1A0E">
              <w:rPr>
                <w:rFonts w:cs="Arial"/>
                <w:b/>
                <w:bCs/>
                <w:snapToGrid/>
                <w:sz w:val="20"/>
                <w:lang w:val="en-US"/>
              </w:rPr>
              <w:t>Payment Amount</w:t>
            </w:r>
            <w:r w:rsidRPr="00DA1A0E">
              <w:rPr>
                <w:rFonts w:cs="Arial"/>
                <w:b/>
                <w:bCs/>
                <w:snapToGrid/>
                <w:sz w:val="20"/>
                <w:lang w:val="en-US"/>
              </w:rPr>
              <w:br/>
              <w:t xml:space="preserve">(% of </w:t>
            </w:r>
            <w:r w:rsidR="00D726F0" w:rsidRPr="00DA1A0E">
              <w:rPr>
                <w:rFonts w:cs="Arial"/>
                <w:b/>
                <w:bCs/>
                <w:snapToGrid/>
                <w:sz w:val="20"/>
                <w:lang w:val="en-US"/>
              </w:rPr>
              <w:t>Item 1 per Article 7.2)</w:t>
            </w:r>
          </w:p>
        </w:tc>
        <w:tc>
          <w:tcPr>
            <w:tcW w:w="1425" w:type="dxa"/>
            <w:tcBorders>
              <w:top w:val="single" w:sz="8" w:space="0" w:color="auto"/>
              <w:left w:val="nil"/>
              <w:bottom w:val="single" w:sz="8" w:space="0" w:color="auto"/>
              <w:right w:val="single" w:sz="8" w:space="0" w:color="auto"/>
            </w:tcBorders>
            <w:shd w:val="clear" w:color="auto" w:fill="CCCCCC"/>
            <w:vAlign w:val="center"/>
          </w:tcPr>
          <w:p w14:paraId="5B0AFA24" w14:textId="77777777" w:rsidR="00745A89" w:rsidRPr="00DA1A0E" w:rsidRDefault="00745A89" w:rsidP="00745A89">
            <w:pPr>
              <w:widowControl/>
              <w:jc w:val="center"/>
              <w:rPr>
                <w:rFonts w:cs="Arial"/>
                <w:b/>
                <w:snapToGrid/>
                <w:color w:val="000000"/>
                <w:sz w:val="20"/>
                <w:lang w:val="en-US" w:eastAsia="sl-SI"/>
              </w:rPr>
            </w:pPr>
            <w:r w:rsidRPr="00DA1A0E">
              <w:rPr>
                <w:rFonts w:cs="Arial"/>
                <w:b/>
                <w:snapToGrid/>
                <w:color w:val="000000"/>
                <w:sz w:val="20"/>
                <w:lang w:val="en-US" w:eastAsia="sl-SI"/>
              </w:rPr>
              <w:t>Estimated</w:t>
            </w:r>
          </w:p>
          <w:p w14:paraId="4F2B2F1D" w14:textId="77777777" w:rsidR="00745A89" w:rsidRPr="00DA1A0E" w:rsidRDefault="00745A89" w:rsidP="00745A89">
            <w:pPr>
              <w:widowControl/>
              <w:jc w:val="center"/>
              <w:rPr>
                <w:rFonts w:cs="Arial"/>
                <w:b/>
                <w:snapToGrid/>
                <w:color w:val="000000"/>
                <w:sz w:val="20"/>
                <w:lang w:val="en-US" w:eastAsia="sl-SI"/>
              </w:rPr>
            </w:pPr>
            <w:r w:rsidRPr="00DA1A0E">
              <w:rPr>
                <w:rFonts w:cs="Arial"/>
                <w:b/>
                <w:snapToGrid/>
                <w:color w:val="000000"/>
                <w:sz w:val="20"/>
                <w:lang w:val="en-US" w:eastAsia="sl-SI"/>
              </w:rPr>
              <w:t>Date</w:t>
            </w:r>
          </w:p>
        </w:tc>
      </w:tr>
      <w:tr w:rsidR="00745A89" w:rsidRPr="00DA1A0E" w14:paraId="76FF1EBB" w14:textId="77777777" w:rsidTr="00745A89">
        <w:trPr>
          <w:trHeight w:val="330"/>
        </w:trPr>
        <w:tc>
          <w:tcPr>
            <w:tcW w:w="778" w:type="dxa"/>
            <w:tcBorders>
              <w:top w:val="nil"/>
              <w:left w:val="single" w:sz="8" w:space="0" w:color="auto"/>
              <w:bottom w:val="single" w:sz="8" w:space="0" w:color="auto"/>
              <w:right w:val="single" w:sz="8" w:space="0" w:color="auto"/>
            </w:tcBorders>
            <w:vAlign w:val="center"/>
          </w:tcPr>
          <w:p w14:paraId="3F5770BE" w14:textId="08F3E95B" w:rsidR="00745A89" w:rsidRPr="00DA1A0E" w:rsidRDefault="007C53E8" w:rsidP="00745A89">
            <w:pPr>
              <w:widowControl/>
              <w:ind w:right="206"/>
              <w:jc w:val="right"/>
              <w:rPr>
                <w:rFonts w:cs="Arial"/>
                <w:snapToGrid/>
                <w:color w:val="000000"/>
                <w:sz w:val="20"/>
                <w:lang w:val="en-US" w:eastAsia="sl-SI"/>
              </w:rPr>
            </w:pPr>
            <w:r w:rsidRPr="00DA1A0E">
              <w:rPr>
                <w:rFonts w:cs="Arial"/>
                <w:snapToGrid/>
                <w:color w:val="000000"/>
                <w:sz w:val="20"/>
                <w:lang w:val="en-US" w:eastAsia="sl-SI"/>
              </w:rPr>
              <w:t>1</w:t>
            </w:r>
            <w:r w:rsidR="0057736D">
              <w:rPr>
                <w:rFonts w:cs="Arial"/>
                <w:snapToGrid/>
                <w:color w:val="000000"/>
                <w:sz w:val="20"/>
                <w:lang w:val="en-US" w:eastAsia="sl-SI"/>
              </w:rPr>
              <w:t>.a</w:t>
            </w:r>
          </w:p>
        </w:tc>
        <w:tc>
          <w:tcPr>
            <w:tcW w:w="4395" w:type="dxa"/>
            <w:gridSpan w:val="2"/>
            <w:tcBorders>
              <w:top w:val="nil"/>
              <w:left w:val="nil"/>
              <w:bottom w:val="single" w:sz="8" w:space="0" w:color="auto"/>
              <w:right w:val="single" w:sz="8" w:space="0" w:color="auto"/>
            </w:tcBorders>
            <w:vAlign w:val="center"/>
          </w:tcPr>
          <w:p w14:paraId="74B969B2" w14:textId="360799AB" w:rsidR="00745A89" w:rsidRPr="00DA1A0E" w:rsidRDefault="00791BF8" w:rsidP="00745A89">
            <w:pPr>
              <w:widowControl/>
              <w:rPr>
                <w:rFonts w:cs="Arial"/>
                <w:snapToGrid/>
                <w:color w:val="000000"/>
                <w:sz w:val="20"/>
                <w:lang w:val="en-US" w:eastAsia="sl-SI"/>
              </w:rPr>
            </w:pPr>
            <w:r w:rsidRPr="00DA1A0E">
              <w:rPr>
                <w:rFonts w:cs="Arial"/>
                <w:snapToGrid/>
                <w:color w:val="000000"/>
                <w:sz w:val="20"/>
                <w:lang w:val="en-US" w:eastAsia="sl-SI"/>
              </w:rPr>
              <w:t>U</w:t>
            </w:r>
            <w:r w:rsidRPr="00DA1A0E">
              <w:rPr>
                <w:sz w:val="20"/>
                <w:lang w:val="en-US"/>
              </w:rPr>
              <w:t>pon completion of Melting of LLRW</w:t>
            </w:r>
          </w:p>
        </w:tc>
        <w:tc>
          <w:tcPr>
            <w:tcW w:w="1551" w:type="dxa"/>
            <w:tcBorders>
              <w:top w:val="nil"/>
              <w:left w:val="nil"/>
              <w:bottom w:val="single" w:sz="8" w:space="0" w:color="auto"/>
              <w:right w:val="single" w:sz="8" w:space="0" w:color="auto"/>
            </w:tcBorders>
            <w:vAlign w:val="center"/>
          </w:tcPr>
          <w:p w14:paraId="0818C92E" w14:textId="1611E13F" w:rsidR="00745A89" w:rsidRPr="00DA1A0E" w:rsidDel="00FC77A7" w:rsidRDefault="007C53E8" w:rsidP="0057736D">
            <w:pPr>
              <w:widowControl/>
              <w:ind w:right="206"/>
              <w:jc w:val="center"/>
              <w:rPr>
                <w:rFonts w:cs="Arial"/>
                <w:snapToGrid/>
                <w:color w:val="000000"/>
                <w:sz w:val="20"/>
                <w:lang w:val="en-US" w:eastAsia="sl-SI"/>
              </w:rPr>
            </w:pPr>
            <w:r w:rsidRPr="00DA1A0E">
              <w:rPr>
                <w:rFonts w:cs="Arial"/>
                <w:snapToGrid/>
                <w:color w:val="000000"/>
                <w:sz w:val="20"/>
                <w:lang w:val="en-US" w:eastAsia="sl-SI"/>
              </w:rPr>
              <w:t>20</w:t>
            </w:r>
            <w:r w:rsidR="00791BF8" w:rsidRPr="00DA1A0E">
              <w:rPr>
                <w:rFonts w:cs="Arial"/>
                <w:snapToGrid/>
                <w:color w:val="000000"/>
                <w:sz w:val="20"/>
                <w:lang w:val="en-US" w:eastAsia="sl-SI"/>
              </w:rPr>
              <w:t>%</w:t>
            </w:r>
          </w:p>
        </w:tc>
        <w:tc>
          <w:tcPr>
            <w:tcW w:w="1425" w:type="dxa"/>
            <w:tcBorders>
              <w:top w:val="nil"/>
              <w:left w:val="nil"/>
              <w:bottom w:val="single" w:sz="8" w:space="0" w:color="auto"/>
              <w:right w:val="single" w:sz="8" w:space="0" w:color="auto"/>
            </w:tcBorders>
            <w:vAlign w:val="center"/>
          </w:tcPr>
          <w:p w14:paraId="39EA9266" w14:textId="77777777" w:rsidR="00745A89" w:rsidRPr="00DA1A0E" w:rsidRDefault="00745A89" w:rsidP="00745A89">
            <w:pPr>
              <w:widowControl/>
              <w:jc w:val="center"/>
              <w:rPr>
                <w:rFonts w:cs="Arial"/>
                <w:snapToGrid/>
                <w:color w:val="000000"/>
                <w:sz w:val="20"/>
                <w:lang w:val="en-US" w:eastAsia="sl-SI"/>
              </w:rPr>
            </w:pPr>
          </w:p>
        </w:tc>
      </w:tr>
      <w:tr w:rsidR="00745A89" w:rsidRPr="00DA1A0E" w14:paraId="168074CA" w14:textId="77777777" w:rsidTr="00745A89">
        <w:trPr>
          <w:trHeight w:val="330"/>
        </w:trPr>
        <w:tc>
          <w:tcPr>
            <w:tcW w:w="778" w:type="dxa"/>
            <w:tcBorders>
              <w:top w:val="nil"/>
              <w:left w:val="single" w:sz="8" w:space="0" w:color="auto"/>
              <w:bottom w:val="single" w:sz="8" w:space="0" w:color="auto"/>
              <w:right w:val="single" w:sz="8" w:space="0" w:color="auto"/>
            </w:tcBorders>
            <w:vAlign w:val="center"/>
          </w:tcPr>
          <w:p w14:paraId="344AD74F" w14:textId="4B96641E" w:rsidR="00745A89" w:rsidRPr="00DA1A0E" w:rsidRDefault="0057736D" w:rsidP="00745A89">
            <w:pPr>
              <w:widowControl/>
              <w:ind w:right="206"/>
              <w:jc w:val="right"/>
              <w:rPr>
                <w:rFonts w:cs="Arial"/>
                <w:snapToGrid/>
                <w:color w:val="000000"/>
                <w:sz w:val="20"/>
                <w:lang w:val="en-US" w:eastAsia="sl-SI"/>
              </w:rPr>
            </w:pPr>
            <w:r>
              <w:rPr>
                <w:rFonts w:cs="Arial"/>
                <w:snapToGrid/>
                <w:color w:val="000000"/>
                <w:sz w:val="20"/>
                <w:lang w:val="en-US" w:eastAsia="sl-SI"/>
              </w:rPr>
              <w:t>1.b</w:t>
            </w:r>
          </w:p>
        </w:tc>
        <w:tc>
          <w:tcPr>
            <w:tcW w:w="4395" w:type="dxa"/>
            <w:gridSpan w:val="2"/>
            <w:tcBorders>
              <w:top w:val="nil"/>
              <w:left w:val="nil"/>
              <w:bottom w:val="single" w:sz="8" w:space="0" w:color="auto"/>
              <w:right w:val="single" w:sz="8" w:space="0" w:color="auto"/>
            </w:tcBorders>
            <w:vAlign w:val="center"/>
          </w:tcPr>
          <w:p w14:paraId="3632B06A" w14:textId="77777777" w:rsidR="00745A89" w:rsidRPr="00DA1A0E" w:rsidRDefault="00745A89" w:rsidP="00745A89">
            <w:pPr>
              <w:widowControl/>
              <w:rPr>
                <w:rFonts w:cs="Arial"/>
                <w:snapToGrid/>
                <w:color w:val="000000"/>
                <w:sz w:val="20"/>
                <w:lang w:val="en-US" w:eastAsia="sl-SI"/>
              </w:rPr>
            </w:pPr>
          </w:p>
          <w:p w14:paraId="51A6AD9F" w14:textId="37D617A9" w:rsidR="00745A89" w:rsidRPr="00DA1A0E" w:rsidRDefault="00D726F0" w:rsidP="00745A89">
            <w:pPr>
              <w:widowControl/>
              <w:rPr>
                <w:rFonts w:cs="Arial"/>
                <w:snapToGrid/>
                <w:color w:val="000000"/>
                <w:sz w:val="20"/>
                <w:lang w:val="en-US" w:eastAsia="sl-SI"/>
              </w:rPr>
            </w:pPr>
            <w:r w:rsidRPr="00DA1A0E">
              <w:rPr>
                <w:sz w:val="20"/>
                <w:lang w:val="en-US"/>
              </w:rPr>
              <w:t>U</w:t>
            </w:r>
            <w:r w:rsidR="00791BF8" w:rsidRPr="00DA1A0E">
              <w:rPr>
                <w:sz w:val="20"/>
                <w:lang w:val="en-US"/>
              </w:rPr>
              <w:t xml:space="preserve">pon completion of analysis and </w:t>
            </w:r>
            <w:r w:rsidR="00791BF8" w:rsidRPr="00DA1A0E">
              <w:rPr>
                <w:sz w:val="20"/>
              </w:rPr>
              <w:t xml:space="preserve">delivery of </w:t>
            </w:r>
            <w:r w:rsidR="00C1275E" w:rsidRPr="00DA1A0E">
              <w:rPr>
                <w:sz w:val="20"/>
              </w:rPr>
              <w:t xml:space="preserve">Final Melting </w:t>
            </w:r>
            <w:r w:rsidR="00791BF8" w:rsidRPr="00DA1A0E">
              <w:rPr>
                <w:sz w:val="20"/>
              </w:rPr>
              <w:t>Report to PURCHASER</w:t>
            </w:r>
          </w:p>
        </w:tc>
        <w:tc>
          <w:tcPr>
            <w:tcW w:w="1551" w:type="dxa"/>
            <w:tcBorders>
              <w:top w:val="nil"/>
              <w:left w:val="nil"/>
              <w:bottom w:val="single" w:sz="8" w:space="0" w:color="auto"/>
              <w:right w:val="single" w:sz="8" w:space="0" w:color="auto"/>
            </w:tcBorders>
            <w:vAlign w:val="center"/>
          </w:tcPr>
          <w:p w14:paraId="025F81CF" w14:textId="4905B216" w:rsidR="00745A89" w:rsidRPr="00DA1A0E" w:rsidRDefault="007C53E8" w:rsidP="0057736D">
            <w:pPr>
              <w:widowControl/>
              <w:ind w:right="206"/>
              <w:jc w:val="center"/>
              <w:rPr>
                <w:rFonts w:cs="Arial"/>
                <w:snapToGrid/>
                <w:color w:val="000000"/>
                <w:sz w:val="20"/>
                <w:lang w:val="en-US" w:eastAsia="sl-SI"/>
              </w:rPr>
            </w:pPr>
            <w:r w:rsidRPr="00DA1A0E">
              <w:rPr>
                <w:rFonts w:cs="Arial"/>
                <w:snapToGrid/>
                <w:color w:val="000000"/>
                <w:sz w:val="20"/>
                <w:lang w:val="en-US" w:eastAsia="sl-SI"/>
              </w:rPr>
              <w:t>80</w:t>
            </w:r>
            <w:r w:rsidR="00C1275E" w:rsidRPr="00DA1A0E">
              <w:rPr>
                <w:rFonts w:cs="Arial"/>
                <w:snapToGrid/>
                <w:color w:val="000000"/>
                <w:sz w:val="20"/>
                <w:lang w:val="en-US" w:eastAsia="sl-SI"/>
              </w:rPr>
              <w:t>%</w:t>
            </w:r>
          </w:p>
        </w:tc>
        <w:tc>
          <w:tcPr>
            <w:tcW w:w="1425" w:type="dxa"/>
            <w:tcBorders>
              <w:top w:val="nil"/>
              <w:left w:val="nil"/>
              <w:bottom w:val="single" w:sz="8" w:space="0" w:color="auto"/>
              <w:right w:val="single" w:sz="8" w:space="0" w:color="auto"/>
            </w:tcBorders>
            <w:vAlign w:val="center"/>
          </w:tcPr>
          <w:p w14:paraId="25039BE5" w14:textId="77777777" w:rsidR="00745A89" w:rsidRPr="00DA1A0E" w:rsidRDefault="00745A89" w:rsidP="00745A89">
            <w:pPr>
              <w:widowControl/>
              <w:jc w:val="center"/>
              <w:rPr>
                <w:rFonts w:cs="Arial"/>
                <w:snapToGrid/>
                <w:color w:val="000000"/>
                <w:sz w:val="20"/>
                <w:lang w:val="en-US" w:eastAsia="sl-SI"/>
              </w:rPr>
            </w:pPr>
          </w:p>
        </w:tc>
      </w:tr>
      <w:tr w:rsidR="00745A89" w:rsidRPr="00DA1A0E" w14:paraId="43F1D2B3" w14:textId="77777777" w:rsidTr="00745A89">
        <w:trPr>
          <w:trHeight w:val="330"/>
        </w:trPr>
        <w:tc>
          <w:tcPr>
            <w:tcW w:w="4358" w:type="dxa"/>
            <w:gridSpan w:val="2"/>
            <w:tcBorders>
              <w:top w:val="single" w:sz="8" w:space="0" w:color="auto"/>
              <w:left w:val="nil"/>
              <w:bottom w:val="nil"/>
              <w:right w:val="single" w:sz="4" w:space="0" w:color="auto"/>
            </w:tcBorders>
            <w:vAlign w:val="center"/>
          </w:tcPr>
          <w:p w14:paraId="20EC6E41" w14:textId="77777777" w:rsidR="00745A89" w:rsidRPr="00DA1A0E" w:rsidRDefault="00745A89" w:rsidP="00745A89">
            <w:pPr>
              <w:widowControl/>
              <w:jc w:val="right"/>
              <w:rPr>
                <w:rFonts w:cs="Arial"/>
                <w:snapToGrid/>
                <w:color w:val="000000"/>
                <w:sz w:val="20"/>
                <w:lang w:val="en-US" w:eastAsia="sl-SI"/>
              </w:rPr>
            </w:pPr>
          </w:p>
        </w:tc>
        <w:tc>
          <w:tcPr>
            <w:tcW w:w="815" w:type="dxa"/>
            <w:tcBorders>
              <w:top w:val="single" w:sz="8" w:space="0" w:color="auto"/>
              <w:left w:val="single" w:sz="4" w:space="0" w:color="auto"/>
              <w:bottom w:val="single" w:sz="4" w:space="0" w:color="auto"/>
              <w:right w:val="single" w:sz="8" w:space="0" w:color="000000"/>
            </w:tcBorders>
            <w:vAlign w:val="center"/>
          </w:tcPr>
          <w:p w14:paraId="294E88F5" w14:textId="77777777" w:rsidR="00745A89" w:rsidRPr="00DA1A0E" w:rsidRDefault="00745A89" w:rsidP="00745A89">
            <w:pPr>
              <w:jc w:val="right"/>
              <w:rPr>
                <w:rFonts w:cs="Arial"/>
                <w:snapToGrid/>
                <w:color w:val="000000"/>
                <w:sz w:val="20"/>
                <w:lang w:val="en-US" w:eastAsia="sl-SI"/>
              </w:rPr>
            </w:pPr>
            <w:r w:rsidRPr="00DA1A0E">
              <w:rPr>
                <w:rFonts w:cs="Arial"/>
                <w:snapToGrid/>
                <w:color w:val="000000"/>
                <w:sz w:val="20"/>
                <w:lang w:val="en-US" w:eastAsia="sl-SI"/>
              </w:rPr>
              <w:t> SUM</w:t>
            </w:r>
          </w:p>
        </w:tc>
        <w:tc>
          <w:tcPr>
            <w:tcW w:w="1551" w:type="dxa"/>
            <w:tcBorders>
              <w:top w:val="nil"/>
              <w:left w:val="nil"/>
              <w:bottom w:val="single" w:sz="8" w:space="0" w:color="auto"/>
              <w:right w:val="single" w:sz="8" w:space="0" w:color="auto"/>
            </w:tcBorders>
            <w:vAlign w:val="center"/>
          </w:tcPr>
          <w:p w14:paraId="44E8F492" w14:textId="71998FA3" w:rsidR="00745A89" w:rsidRPr="00DA1A0E" w:rsidRDefault="00745A89" w:rsidP="0057736D">
            <w:pPr>
              <w:widowControl/>
              <w:jc w:val="center"/>
              <w:rPr>
                <w:rFonts w:cs="Arial"/>
                <w:snapToGrid/>
                <w:color w:val="000000"/>
                <w:sz w:val="20"/>
                <w:lang w:val="en-US" w:eastAsia="sl-SI"/>
              </w:rPr>
            </w:pPr>
            <w:r w:rsidRPr="00DA1A0E">
              <w:rPr>
                <w:rFonts w:cs="Arial"/>
                <w:snapToGrid/>
                <w:color w:val="000000"/>
                <w:sz w:val="20"/>
                <w:lang w:val="en-US" w:eastAsia="sl-SI"/>
              </w:rPr>
              <w:t>100</w:t>
            </w:r>
            <w:r w:rsidR="00DC11C4" w:rsidRPr="00DA1A0E">
              <w:rPr>
                <w:rFonts w:cs="Arial"/>
                <w:snapToGrid/>
                <w:color w:val="000000"/>
                <w:sz w:val="20"/>
                <w:lang w:val="en-US" w:eastAsia="sl-SI"/>
              </w:rPr>
              <w:t>%</w:t>
            </w:r>
          </w:p>
        </w:tc>
        <w:tc>
          <w:tcPr>
            <w:tcW w:w="1425" w:type="dxa"/>
            <w:tcBorders>
              <w:top w:val="nil"/>
              <w:left w:val="nil"/>
              <w:bottom w:val="nil"/>
              <w:right w:val="nil"/>
            </w:tcBorders>
            <w:vAlign w:val="center"/>
          </w:tcPr>
          <w:p w14:paraId="37FB6F83" w14:textId="77777777" w:rsidR="00745A89" w:rsidRPr="00DA1A0E" w:rsidRDefault="00745A89" w:rsidP="00745A89">
            <w:pPr>
              <w:widowControl/>
              <w:jc w:val="center"/>
              <w:rPr>
                <w:rFonts w:cs="Arial"/>
                <w:snapToGrid/>
                <w:color w:val="000000"/>
                <w:sz w:val="20"/>
                <w:lang w:val="en-US" w:eastAsia="sl-SI"/>
              </w:rPr>
            </w:pPr>
          </w:p>
        </w:tc>
      </w:tr>
    </w:tbl>
    <w:p w14:paraId="2F2CFC43" w14:textId="6448B93C" w:rsidR="00745A89" w:rsidRPr="00DA1A0E" w:rsidRDefault="00745A89" w:rsidP="00745A89">
      <w:pPr>
        <w:ind w:right="1102"/>
        <w:jc w:val="both"/>
        <w:rPr>
          <w:spacing w:val="-3"/>
          <w:lang w:val="en-US"/>
        </w:rPr>
      </w:pPr>
    </w:p>
    <w:p w14:paraId="4D316649" w14:textId="4C760797" w:rsidR="00DC11C4" w:rsidRPr="00DA1A0E" w:rsidRDefault="00DC11C4" w:rsidP="00DC11C4">
      <w:pPr>
        <w:tabs>
          <w:tab w:val="left" w:pos="7938"/>
        </w:tabs>
        <w:ind w:left="709" w:right="142"/>
        <w:jc w:val="both"/>
        <w:rPr>
          <w:i/>
          <w:iCs/>
          <w:spacing w:val="-3"/>
          <w:lang w:val="en-US"/>
        </w:rPr>
      </w:pPr>
      <w:r w:rsidRPr="00DA1A0E">
        <w:rPr>
          <w:i/>
          <w:iCs/>
          <w:spacing w:val="-3"/>
          <w:lang w:val="en-US"/>
        </w:rPr>
        <w:t>8.1.</w:t>
      </w:r>
      <w:r w:rsidR="00E15B91" w:rsidRPr="00DA1A0E">
        <w:rPr>
          <w:i/>
          <w:iCs/>
          <w:spacing w:val="-3"/>
          <w:lang w:val="en-US"/>
        </w:rPr>
        <w:t>2</w:t>
      </w:r>
      <w:r w:rsidRPr="00DA1A0E">
        <w:rPr>
          <w:i/>
          <w:iCs/>
          <w:spacing w:val="-3"/>
          <w:lang w:val="en-US"/>
        </w:rPr>
        <w:t xml:space="preserve"> Transportation</w:t>
      </w:r>
    </w:p>
    <w:p w14:paraId="6EF87870" w14:textId="77777777" w:rsidR="00DC11C4" w:rsidRPr="00DA1A0E" w:rsidRDefault="00DC11C4" w:rsidP="00745A89">
      <w:pPr>
        <w:ind w:right="1102"/>
        <w:jc w:val="both"/>
        <w:rPr>
          <w:spacing w:val="-3"/>
          <w:lang w:val="en-US"/>
        </w:rPr>
      </w:pPr>
    </w:p>
    <w:tbl>
      <w:tblPr>
        <w:tblW w:w="8196" w:type="dxa"/>
        <w:tblInd w:w="932" w:type="dxa"/>
        <w:tblLayout w:type="fixed"/>
        <w:tblCellMar>
          <w:left w:w="70" w:type="dxa"/>
          <w:right w:w="70" w:type="dxa"/>
        </w:tblCellMar>
        <w:tblLook w:val="0020" w:firstRow="1" w:lastRow="0" w:firstColumn="0" w:lastColumn="0" w:noHBand="0" w:noVBand="0"/>
      </w:tblPr>
      <w:tblGrid>
        <w:gridCol w:w="782"/>
        <w:gridCol w:w="4088"/>
        <w:gridCol w:w="1985"/>
        <w:gridCol w:w="1341"/>
      </w:tblGrid>
      <w:tr w:rsidR="00D726F0" w:rsidRPr="00DA1A0E" w14:paraId="27C4A504" w14:textId="77777777" w:rsidTr="0057736D">
        <w:trPr>
          <w:trHeight w:val="537"/>
          <w:tblHeader/>
        </w:trPr>
        <w:tc>
          <w:tcPr>
            <w:tcW w:w="782" w:type="dxa"/>
            <w:tcBorders>
              <w:top w:val="single" w:sz="8" w:space="0" w:color="auto"/>
              <w:left w:val="single" w:sz="8" w:space="0" w:color="auto"/>
              <w:bottom w:val="single" w:sz="8" w:space="0" w:color="auto"/>
              <w:right w:val="single" w:sz="8" w:space="0" w:color="auto"/>
            </w:tcBorders>
            <w:shd w:val="clear" w:color="auto" w:fill="CCCCCC"/>
            <w:vAlign w:val="center"/>
          </w:tcPr>
          <w:p w14:paraId="0E6779B5" w14:textId="77777777" w:rsidR="00D726F0" w:rsidRPr="00DA1A0E" w:rsidRDefault="00D726F0" w:rsidP="0082062C">
            <w:pPr>
              <w:widowControl/>
              <w:rPr>
                <w:rFonts w:cs="Arial"/>
                <w:b/>
                <w:snapToGrid/>
                <w:color w:val="000000"/>
                <w:sz w:val="20"/>
                <w:lang w:val="en-US" w:eastAsia="sl-SI"/>
              </w:rPr>
            </w:pPr>
            <w:r w:rsidRPr="00DA1A0E">
              <w:rPr>
                <w:rFonts w:cs="Arial"/>
                <w:b/>
                <w:snapToGrid/>
                <w:color w:val="000000"/>
                <w:sz w:val="20"/>
                <w:lang w:val="en-US" w:eastAsia="sl-SI"/>
              </w:rPr>
              <w:t>Item</w:t>
            </w:r>
          </w:p>
        </w:tc>
        <w:tc>
          <w:tcPr>
            <w:tcW w:w="4088" w:type="dxa"/>
            <w:tcBorders>
              <w:top w:val="single" w:sz="8" w:space="0" w:color="auto"/>
              <w:left w:val="nil"/>
              <w:bottom w:val="single" w:sz="8" w:space="0" w:color="auto"/>
              <w:right w:val="single" w:sz="8" w:space="0" w:color="auto"/>
            </w:tcBorders>
            <w:shd w:val="clear" w:color="auto" w:fill="CCCCCC"/>
            <w:vAlign w:val="center"/>
          </w:tcPr>
          <w:p w14:paraId="32B4D472" w14:textId="77777777" w:rsidR="00D726F0" w:rsidRPr="00DA1A0E" w:rsidRDefault="00D726F0" w:rsidP="0082062C">
            <w:pPr>
              <w:widowControl/>
              <w:rPr>
                <w:rFonts w:cs="Arial"/>
                <w:b/>
                <w:snapToGrid/>
                <w:color w:val="000000"/>
                <w:sz w:val="20"/>
                <w:lang w:val="en-US" w:eastAsia="sl-SI"/>
              </w:rPr>
            </w:pPr>
            <w:r w:rsidRPr="00DA1A0E">
              <w:rPr>
                <w:rFonts w:cs="Arial"/>
                <w:b/>
                <w:snapToGrid/>
                <w:color w:val="000000"/>
                <w:sz w:val="20"/>
                <w:lang w:val="en-US" w:eastAsia="sl-SI"/>
              </w:rPr>
              <w:t>Description of Payment Milestones</w:t>
            </w:r>
          </w:p>
        </w:tc>
        <w:tc>
          <w:tcPr>
            <w:tcW w:w="1985" w:type="dxa"/>
            <w:tcBorders>
              <w:top w:val="single" w:sz="8" w:space="0" w:color="auto"/>
              <w:left w:val="nil"/>
              <w:bottom w:val="single" w:sz="8" w:space="0" w:color="auto"/>
              <w:right w:val="single" w:sz="8" w:space="0" w:color="auto"/>
            </w:tcBorders>
            <w:shd w:val="clear" w:color="auto" w:fill="CCCCCC"/>
            <w:vAlign w:val="center"/>
          </w:tcPr>
          <w:p w14:paraId="5E46DC06" w14:textId="14E7860D" w:rsidR="00D726F0" w:rsidRPr="00DA1A0E" w:rsidRDefault="00D726F0" w:rsidP="0082062C">
            <w:pPr>
              <w:widowControl/>
              <w:jc w:val="center"/>
              <w:rPr>
                <w:rFonts w:cs="Arial"/>
                <w:b/>
                <w:snapToGrid/>
                <w:color w:val="000000"/>
                <w:sz w:val="20"/>
                <w:lang w:val="en-US" w:eastAsia="sl-SI"/>
              </w:rPr>
            </w:pPr>
            <w:r w:rsidRPr="00DA1A0E">
              <w:rPr>
                <w:rFonts w:cs="Arial"/>
                <w:b/>
                <w:bCs/>
                <w:snapToGrid/>
                <w:sz w:val="20"/>
                <w:lang w:val="en-US"/>
              </w:rPr>
              <w:t>Payment Amount</w:t>
            </w:r>
            <w:r w:rsidRPr="00DA1A0E">
              <w:rPr>
                <w:rFonts w:cs="Arial"/>
                <w:b/>
                <w:bCs/>
                <w:snapToGrid/>
                <w:sz w:val="20"/>
                <w:lang w:val="en-US"/>
              </w:rPr>
              <w:br/>
            </w:r>
          </w:p>
        </w:tc>
        <w:tc>
          <w:tcPr>
            <w:tcW w:w="1341" w:type="dxa"/>
            <w:tcBorders>
              <w:top w:val="single" w:sz="8" w:space="0" w:color="auto"/>
              <w:left w:val="nil"/>
              <w:bottom w:val="single" w:sz="8" w:space="0" w:color="auto"/>
              <w:right w:val="single" w:sz="8" w:space="0" w:color="auto"/>
            </w:tcBorders>
            <w:shd w:val="clear" w:color="auto" w:fill="CCCCCC"/>
            <w:vAlign w:val="center"/>
          </w:tcPr>
          <w:p w14:paraId="5F73BE60" w14:textId="77777777" w:rsidR="00D726F0" w:rsidRPr="00DA1A0E" w:rsidRDefault="00D726F0" w:rsidP="0082062C">
            <w:pPr>
              <w:widowControl/>
              <w:jc w:val="center"/>
              <w:rPr>
                <w:rFonts w:cs="Arial"/>
                <w:b/>
                <w:snapToGrid/>
                <w:color w:val="000000"/>
                <w:sz w:val="20"/>
                <w:lang w:val="en-US" w:eastAsia="sl-SI"/>
              </w:rPr>
            </w:pPr>
            <w:r w:rsidRPr="00DA1A0E">
              <w:rPr>
                <w:rFonts w:cs="Arial"/>
                <w:b/>
                <w:snapToGrid/>
                <w:color w:val="000000"/>
                <w:sz w:val="20"/>
                <w:lang w:val="en-US" w:eastAsia="sl-SI"/>
              </w:rPr>
              <w:t>Estimated</w:t>
            </w:r>
          </w:p>
          <w:p w14:paraId="765B4DCD" w14:textId="77777777" w:rsidR="00D726F0" w:rsidRPr="00DA1A0E" w:rsidRDefault="00D726F0" w:rsidP="0082062C">
            <w:pPr>
              <w:widowControl/>
              <w:jc w:val="center"/>
              <w:rPr>
                <w:rFonts w:cs="Arial"/>
                <w:b/>
                <w:snapToGrid/>
                <w:color w:val="000000"/>
                <w:sz w:val="20"/>
                <w:lang w:val="en-US" w:eastAsia="sl-SI"/>
              </w:rPr>
            </w:pPr>
            <w:r w:rsidRPr="00DA1A0E">
              <w:rPr>
                <w:rFonts w:cs="Arial"/>
                <w:b/>
                <w:snapToGrid/>
                <w:color w:val="000000"/>
                <w:sz w:val="20"/>
                <w:lang w:val="en-US" w:eastAsia="sl-SI"/>
              </w:rPr>
              <w:t>Date</w:t>
            </w:r>
          </w:p>
        </w:tc>
      </w:tr>
      <w:tr w:rsidR="00D726F0" w:rsidRPr="00DA1A0E" w14:paraId="1347E197" w14:textId="77777777" w:rsidTr="0057736D">
        <w:trPr>
          <w:trHeight w:val="275"/>
        </w:trPr>
        <w:tc>
          <w:tcPr>
            <w:tcW w:w="782" w:type="dxa"/>
            <w:tcBorders>
              <w:top w:val="nil"/>
              <w:left w:val="single" w:sz="8" w:space="0" w:color="auto"/>
              <w:bottom w:val="single" w:sz="8" w:space="0" w:color="auto"/>
              <w:right w:val="single" w:sz="8" w:space="0" w:color="auto"/>
            </w:tcBorders>
            <w:vAlign w:val="center"/>
          </w:tcPr>
          <w:p w14:paraId="3DFB4187" w14:textId="0CB3F34B" w:rsidR="00D726F0" w:rsidRPr="00DA1A0E" w:rsidRDefault="0057736D" w:rsidP="0057736D">
            <w:pPr>
              <w:widowControl/>
              <w:ind w:right="206"/>
              <w:jc w:val="center"/>
              <w:rPr>
                <w:rFonts w:cs="Arial"/>
                <w:snapToGrid/>
                <w:color w:val="000000"/>
                <w:sz w:val="20"/>
                <w:lang w:val="en-US" w:eastAsia="sl-SI"/>
              </w:rPr>
            </w:pPr>
            <w:r>
              <w:rPr>
                <w:rFonts w:cs="Arial"/>
                <w:snapToGrid/>
                <w:color w:val="000000"/>
                <w:sz w:val="20"/>
                <w:lang w:val="en-US" w:eastAsia="sl-SI"/>
              </w:rPr>
              <w:t>2.a</w:t>
            </w:r>
          </w:p>
        </w:tc>
        <w:tc>
          <w:tcPr>
            <w:tcW w:w="4088" w:type="dxa"/>
            <w:tcBorders>
              <w:top w:val="nil"/>
              <w:left w:val="nil"/>
              <w:bottom w:val="single" w:sz="8" w:space="0" w:color="auto"/>
              <w:right w:val="single" w:sz="8" w:space="0" w:color="auto"/>
            </w:tcBorders>
            <w:vAlign w:val="center"/>
          </w:tcPr>
          <w:p w14:paraId="6B0D9EEC" w14:textId="77777777" w:rsidR="00D726F0" w:rsidRPr="00DA1A0E" w:rsidRDefault="00D726F0" w:rsidP="0082062C">
            <w:pPr>
              <w:widowControl/>
              <w:rPr>
                <w:rFonts w:cs="Arial"/>
                <w:snapToGrid/>
                <w:color w:val="000000"/>
                <w:sz w:val="20"/>
                <w:lang w:val="en-US" w:eastAsia="sl-SI"/>
              </w:rPr>
            </w:pPr>
            <w:r w:rsidRPr="00DA1A0E">
              <w:rPr>
                <w:sz w:val="20"/>
              </w:rPr>
              <w:t>Upon delivery of the LLRW at the melting facility</w:t>
            </w:r>
          </w:p>
        </w:tc>
        <w:tc>
          <w:tcPr>
            <w:tcW w:w="1985" w:type="dxa"/>
            <w:tcBorders>
              <w:top w:val="nil"/>
              <w:left w:val="nil"/>
              <w:bottom w:val="single" w:sz="8" w:space="0" w:color="auto"/>
              <w:right w:val="single" w:sz="8" w:space="0" w:color="auto"/>
            </w:tcBorders>
            <w:vAlign w:val="center"/>
          </w:tcPr>
          <w:p w14:paraId="0496BD7F" w14:textId="644B6FA3" w:rsidR="00D726F0" w:rsidRPr="00DA1A0E" w:rsidRDefault="0057736D" w:rsidP="0057736D">
            <w:pPr>
              <w:widowControl/>
              <w:ind w:right="206"/>
              <w:rPr>
                <w:rFonts w:cs="Arial"/>
                <w:snapToGrid/>
                <w:color w:val="000000"/>
                <w:sz w:val="20"/>
                <w:lang w:val="en-US" w:eastAsia="sl-SI"/>
              </w:rPr>
            </w:pPr>
            <w:r>
              <w:rPr>
                <w:rFonts w:cs="Arial"/>
                <w:snapToGrid/>
                <w:color w:val="000000"/>
                <w:sz w:val="20"/>
                <w:lang w:val="en-US" w:eastAsia="sl-SI"/>
              </w:rPr>
              <w:t>10</w:t>
            </w:r>
            <w:r w:rsidR="00DC11C4" w:rsidRPr="00DA1A0E">
              <w:rPr>
                <w:rFonts w:cs="Arial"/>
                <w:snapToGrid/>
                <w:color w:val="000000"/>
                <w:sz w:val="20"/>
                <w:lang w:val="en-US" w:eastAsia="sl-SI"/>
              </w:rPr>
              <w:t>0</w:t>
            </w:r>
            <w:r w:rsidR="00D726F0" w:rsidRPr="00DA1A0E">
              <w:rPr>
                <w:rFonts w:cs="Arial"/>
                <w:snapToGrid/>
                <w:color w:val="000000"/>
                <w:sz w:val="20"/>
                <w:lang w:val="en-US" w:eastAsia="sl-SI"/>
              </w:rPr>
              <w:t>%</w:t>
            </w:r>
            <w:r>
              <w:rPr>
                <w:rFonts w:cs="Arial"/>
                <w:snapToGrid/>
                <w:color w:val="000000"/>
                <w:sz w:val="20"/>
                <w:lang w:val="en-US" w:eastAsia="sl-SI"/>
              </w:rPr>
              <w:t xml:space="preserve"> </w:t>
            </w:r>
            <w:r w:rsidRPr="0057736D">
              <w:rPr>
                <w:rFonts w:cs="Arial"/>
                <w:snapToGrid/>
                <w:color w:val="000000"/>
                <w:sz w:val="20"/>
                <w:lang w:val="en-US" w:eastAsia="sl-SI"/>
              </w:rPr>
              <w:t>of Item 2</w:t>
            </w:r>
            <w:r w:rsidRPr="0057736D">
              <w:rPr>
                <w:rFonts w:cs="Arial"/>
                <w:snapToGrid/>
                <w:color w:val="000000"/>
                <w:sz w:val="20"/>
                <w:lang w:val="en-US" w:eastAsia="sl-SI"/>
              </w:rPr>
              <w:t>.a</w:t>
            </w:r>
            <w:r w:rsidRPr="0057736D">
              <w:rPr>
                <w:rFonts w:cs="Arial"/>
                <w:snapToGrid/>
                <w:color w:val="000000"/>
                <w:sz w:val="20"/>
                <w:lang w:val="en-US" w:eastAsia="sl-SI"/>
              </w:rPr>
              <w:t xml:space="preserve"> per Article 7.2</w:t>
            </w:r>
          </w:p>
        </w:tc>
        <w:tc>
          <w:tcPr>
            <w:tcW w:w="1341" w:type="dxa"/>
            <w:tcBorders>
              <w:top w:val="nil"/>
              <w:left w:val="nil"/>
              <w:bottom w:val="single" w:sz="8" w:space="0" w:color="auto"/>
              <w:right w:val="single" w:sz="8" w:space="0" w:color="auto"/>
            </w:tcBorders>
            <w:vAlign w:val="center"/>
          </w:tcPr>
          <w:p w14:paraId="25F06B0F" w14:textId="77777777" w:rsidR="00D726F0" w:rsidRPr="00DA1A0E" w:rsidRDefault="00D726F0" w:rsidP="0082062C">
            <w:pPr>
              <w:widowControl/>
              <w:jc w:val="center"/>
              <w:rPr>
                <w:rFonts w:cs="Arial"/>
                <w:snapToGrid/>
                <w:color w:val="000000"/>
                <w:sz w:val="20"/>
                <w:lang w:val="en-US" w:eastAsia="sl-SI"/>
              </w:rPr>
            </w:pPr>
          </w:p>
        </w:tc>
      </w:tr>
      <w:tr w:rsidR="00D726F0" w:rsidRPr="00DA1A0E" w14:paraId="6C95F8DC" w14:textId="77777777" w:rsidTr="0057736D">
        <w:trPr>
          <w:trHeight w:val="275"/>
        </w:trPr>
        <w:tc>
          <w:tcPr>
            <w:tcW w:w="782" w:type="dxa"/>
            <w:tcBorders>
              <w:top w:val="nil"/>
              <w:left w:val="single" w:sz="8" w:space="0" w:color="auto"/>
              <w:bottom w:val="single" w:sz="8" w:space="0" w:color="auto"/>
              <w:right w:val="single" w:sz="8" w:space="0" w:color="auto"/>
            </w:tcBorders>
            <w:vAlign w:val="center"/>
          </w:tcPr>
          <w:p w14:paraId="47A607BE" w14:textId="57AA3249" w:rsidR="00D726F0" w:rsidRPr="00DA1A0E" w:rsidRDefault="0057736D" w:rsidP="0057736D">
            <w:pPr>
              <w:widowControl/>
              <w:ind w:right="206"/>
              <w:jc w:val="center"/>
              <w:rPr>
                <w:rFonts w:cs="Arial"/>
                <w:snapToGrid/>
                <w:color w:val="000000"/>
                <w:sz w:val="20"/>
                <w:lang w:val="en-US" w:eastAsia="sl-SI"/>
              </w:rPr>
            </w:pPr>
            <w:r>
              <w:rPr>
                <w:rFonts w:cs="Arial"/>
                <w:snapToGrid/>
                <w:color w:val="000000"/>
                <w:sz w:val="20"/>
                <w:lang w:val="en-US" w:eastAsia="sl-SI"/>
              </w:rPr>
              <w:t>2.b</w:t>
            </w:r>
          </w:p>
        </w:tc>
        <w:tc>
          <w:tcPr>
            <w:tcW w:w="4088" w:type="dxa"/>
            <w:tcBorders>
              <w:top w:val="nil"/>
              <w:left w:val="nil"/>
              <w:bottom w:val="single" w:sz="8" w:space="0" w:color="auto"/>
              <w:right w:val="single" w:sz="8" w:space="0" w:color="auto"/>
            </w:tcBorders>
            <w:vAlign w:val="center"/>
          </w:tcPr>
          <w:p w14:paraId="4783CC1B" w14:textId="44F639FC" w:rsidR="00D726F0" w:rsidRPr="00DA1A0E" w:rsidRDefault="00DC11C4" w:rsidP="0082062C">
            <w:pPr>
              <w:widowControl/>
              <w:rPr>
                <w:rFonts w:cs="Arial"/>
                <w:snapToGrid/>
                <w:color w:val="000000"/>
                <w:sz w:val="20"/>
                <w:lang w:val="en-US" w:eastAsia="sl-SI"/>
              </w:rPr>
            </w:pPr>
            <w:r w:rsidRPr="00DA1A0E">
              <w:rPr>
                <w:sz w:val="20"/>
              </w:rPr>
              <w:t xml:space="preserve">Upon delivery of the secondary waste products and ingots that cannot be free released at NEK </w:t>
            </w:r>
            <w:proofErr w:type="spellStart"/>
            <w:r w:rsidRPr="00DA1A0E">
              <w:rPr>
                <w:sz w:val="20"/>
              </w:rPr>
              <w:t>Krško</w:t>
            </w:r>
            <w:proofErr w:type="spellEnd"/>
            <w:r w:rsidRPr="00DA1A0E">
              <w:rPr>
                <w:sz w:val="20"/>
              </w:rPr>
              <w:t xml:space="preserve"> Site</w:t>
            </w:r>
          </w:p>
        </w:tc>
        <w:tc>
          <w:tcPr>
            <w:tcW w:w="1985" w:type="dxa"/>
            <w:tcBorders>
              <w:top w:val="nil"/>
              <w:left w:val="nil"/>
              <w:bottom w:val="single" w:sz="8" w:space="0" w:color="auto"/>
              <w:right w:val="single" w:sz="8" w:space="0" w:color="auto"/>
            </w:tcBorders>
            <w:vAlign w:val="center"/>
          </w:tcPr>
          <w:p w14:paraId="2639F79C" w14:textId="216485D2" w:rsidR="00D726F0" w:rsidRPr="00DA1A0E" w:rsidDel="00FC77A7" w:rsidRDefault="0057736D" w:rsidP="0057736D">
            <w:pPr>
              <w:widowControl/>
              <w:ind w:right="206"/>
              <w:rPr>
                <w:rFonts w:cs="Arial"/>
                <w:snapToGrid/>
                <w:color w:val="000000"/>
                <w:sz w:val="20"/>
                <w:lang w:val="en-US" w:eastAsia="sl-SI"/>
              </w:rPr>
            </w:pPr>
            <w:r>
              <w:rPr>
                <w:rFonts w:cs="Arial"/>
                <w:snapToGrid/>
                <w:color w:val="000000"/>
                <w:sz w:val="20"/>
                <w:lang w:val="en-US" w:eastAsia="sl-SI"/>
              </w:rPr>
              <w:t>10</w:t>
            </w:r>
            <w:r w:rsidRPr="00DA1A0E">
              <w:rPr>
                <w:rFonts w:cs="Arial"/>
                <w:snapToGrid/>
                <w:color w:val="000000"/>
                <w:sz w:val="20"/>
                <w:lang w:val="en-US" w:eastAsia="sl-SI"/>
              </w:rPr>
              <w:t>0%</w:t>
            </w:r>
            <w:r>
              <w:rPr>
                <w:rFonts w:cs="Arial"/>
                <w:snapToGrid/>
                <w:color w:val="000000"/>
                <w:sz w:val="20"/>
                <w:lang w:val="en-US" w:eastAsia="sl-SI"/>
              </w:rPr>
              <w:t xml:space="preserve"> </w:t>
            </w:r>
            <w:r w:rsidRPr="0057736D">
              <w:rPr>
                <w:rFonts w:cs="Arial"/>
                <w:snapToGrid/>
                <w:color w:val="000000"/>
                <w:sz w:val="20"/>
                <w:lang w:val="en-US" w:eastAsia="sl-SI"/>
              </w:rPr>
              <w:t>of Item 2.</w:t>
            </w:r>
            <w:r>
              <w:rPr>
                <w:rFonts w:cs="Arial"/>
                <w:snapToGrid/>
                <w:color w:val="000000"/>
                <w:sz w:val="20"/>
                <w:lang w:val="en-US" w:eastAsia="sl-SI"/>
              </w:rPr>
              <w:t>b</w:t>
            </w:r>
            <w:r w:rsidRPr="0057736D">
              <w:rPr>
                <w:rFonts w:cs="Arial"/>
                <w:snapToGrid/>
                <w:color w:val="000000"/>
                <w:sz w:val="20"/>
                <w:lang w:val="en-US" w:eastAsia="sl-SI"/>
              </w:rPr>
              <w:t xml:space="preserve"> per Article 7.2</w:t>
            </w:r>
          </w:p>
        </w:tc>
        <w:tc>
          <w:tcPr>
            <w:tcW w:w="1341" w:type="dxa"/>
            <w:tcBorders>
              <w:top w:val="nil"/>
              <w:left w:val="nil"/>
              <w:bottom w:val="single" w:sz="8" w:space="0" w:color="auto"/>
              <w:right w:val="single" w:sz="8" w:space="0" w:color="auto"/>
            </w:tcBorders>
            <w:vAlign w:val="center"/>
          </w:tcPr>
          <w:p w14:paraId="18DCE04F" w14:textId="77777777" w:rsidR="00D726F0" w:rsidRPr="00DA1A0E" w:rsidRDefault="00D726F0" w:rsidP="0082062C">
            <w:pPr>
              <w:widowControl/>
              <w:jc w:val="center"/>
              <w:rPr>
                <w:rFonts w:cs="Arial"/>
                <w:snapToGrid/>
                <w:color w:val="000000"/>
                <w:sz w:val="20"/>
                <w:lang w:val="en-US" w:eastAsia="sl-SI"/>
              </w:rPr>
            </w:pPr>
          </w:p>
        </w:tc>
      </w:tr>
    </w:tbl>
    <w:p w14:paraId="2689C56C" w14:textId="77777777" w:rsidR="00D726F0" w:rsidRPr="00745A89" w:rsidRDefault="00D726F0" w:rsidP="00745A89">
      <w:pPr>
        <w:ind w:right="1102"/>
        <w:jc w:val="both"/>
        <w:rPr>
          <w:spacing w:val="-3"/>
          <w:lang w:val="en-US"/>
        </w:rPr>
      </w:pPr>
    </w:p>
    <w:p w14:paraId="72E46075" w14:textId="77777777" w:rsidR="00E15B91" w:rsidRDefault="00E15B91" w:rsidP="00745A89">
      <w:pPr>
        <w:ind w:left="709"/>
        <w:rPr>
          <w:i/>
          <w:iCs/>
          <w:lang w:val="en-US"/>
        </w:rPr>
      </w:pPr>
    </w:p>
    <w:p w14:paraId="1BD40F4F" w14:textId="6B52DD14" w:rsidR="0018043F" w:rsidRPr="00557095" w:rsidRDefault="0018043F" w:rsidP="00557095">
      <w:pPr>
        <w:shd w:val="clear" w:color="auto" w:fill="FFFFFF" w:themeFill="background1"/>
        <w:ind w:left="709" w:right="142"/>
        <w:jc w:val="both"/>
        <w:rPr>
          <w:spacing w:val="-3"/>
        </w:rPr>
      </w:pPr>
      <w:r w:rsidRPr="00557095">
        <w:rPr>
          <w:spacing w:val="-3"/>
        </w:rPr>
        <w:t xml:space="preserve">If the </w:t>
      </w:r>
      <w:r w:rsidR="00F30351">
        <w:rPr>
          <w:spacing w:val="-3"/>
        </w:rPr>
        <w:t>CONTRACTOR</w:t>
      </w:r>
      <w:r w:rsidRPr="00557095">
        <w:rPr>
          <w:spacing w:val="-3"/>
        </w:rPr>
        <w:t xml:space="preserve"> engages a </w:t>
      </w:r>
      <w:r w:rsidR="00CF43B3">
        <w:rPr>
          <w:spacing w:val="-3"/>
        </w:rPr>
        <w:t>s</w:t>
      </w:r>
      <w:r w:rsidRPr="00557095">
        <w:rPr>
          <w:spacing w:val="-3"/>
        </w:rPr>
        <w:t xml:space="preserve">ubcontractor who wants to be paid directly and they submit the Attachment </w:t>
      </w:r>
      <w:r w:rsidR="000D16FC">
        <w:rPr>
          <w:spacing w:val="-3"/>
        </w:rPr>
        <w:t>A</w:t>
      </w:r>
      <w:r w:rsidRPr="00557095">
        <w:rPr>
          <w:spacing w:val="-3"/>
        </w:rPr>
        <w:t xml:space="preserve"> - Subcontractor’s Data and Bidder’s Consent for Direct Payment, NEK is obliged to pay the </w:t>
      </w:r>
      <w:r w:rsidR="00CF43B3">
        <w:rPr>
          <w:spacing w:val="-3"/>
        </w:rPr>
        <w:t>s</w:t>
      </w:r>
      <w:r w:rsidRPr="00557095">
        <w:rPr>
          <w:spacing w:val="-3"/>
        </w:rPr>
        <w:t xml:space="preserve">ubcontractor directly. </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6AF9C559" w:rsidR="0018043F" w:rsidRPr="00557095" w:rsidRDefault="0018043F" w:rsidP="00557095">
      <w:pPr>
        <w:shd w:val="clear" w:color="auto" w:fill="FFFFFF" w:themeFill="background1"/>
        <w:ind w:left="709" w:right="142"/>
        <w:jc w:val="both"/>
        <w:rPr>
          <w:spacing w:val="-3"/>
        </w:rPr>
      </w:pPr>
      <w:r w:rsidRPr="00557095">
        <w:rPr>
          <w:spacing w:val="-3"/>
        </w:rPr>
        <w:t xml:space="preserve">Beside the invoice submitted by the </w:t>
      </w:r>
      <w:r w:rsidR="00F30351">
        <w:rPr>
          <w:spacing w:val="-3"/>
        </w:rPr>
        <w:t>CONTRACTOR</w:t>
      </w:r>
      <w:r w:rsidRPr="00557095">
        <w:rPr>
          <w:spacing w:val="-3"/>
        </w:rPr>
        <w:t xml:space="preserve"> to the PURCHASER with total amount of the payment due including the value of subcontractor work specified separately, the </w:t>
      </w:r>
      <w:r w:rsidR="00F30351">
        <w:rPr>
          <w:spacing w:val="-3"/>
        </w:rPr>
        <w:t>CONTRACTOR</w:t>
      </w:r>
      <w:r w:rsidRPr="00557095">
        <w:rPr>
          <w:spacing w:val="-3"/>
        </w:rPr>
        <w:t xml:space="preserve"> shall also approve and submit the </w:t>
      </w:r>
      <w:r w:rsidRPr="00557095">
        <w:rPr>
          <w:spacing w:val="-3"/>
        </w:rPr>
        <w:lastRenderedPageBreak/>
        <w:t>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1C1A2488" w:rsidR="0018043F" w:rsidRDefault="0018043F" w:rsidP="00557095">
      <w:pPr>
        <w:shd w:val="clear" w:color="auto" w:fill="FFFFFF" w:themeFill="background1"/>
        <w:ind w:left="709" w:right="142"/>
        <w:jc w:val="both"/>
        <w:rPr>
          <w:spacing w:val="-3"/>
        </w:rPr>
      </w:pPr>
      <w:r w:rsidRPr="00557095">
        <w:rPr>
          <w:spacing w:val="-3"/>
        </w:rPr>
        <w:t xml:space="preserve">The </w:t>
      </w:r>
      <w:r w:rsidR="00F30351">
        <w:rPr>
          <w:spacing w:val="-3"/>
        </w:rPr>
        <w:t>CONTRACTOR</w:t>
      </w:r>
      <w:r w:rsidRPr="00557095">
        <w:rPr>
          <w:spacing w:val="-3"/>
        </w:rPr>
        <w:t xml:space="preserve"> authorizes the PURCHASER to make direct payments to the subcontractors for their services and supplies, based on the approved invoices addressed to </w:t>
      </w:r>
      <w:r w:rsidR="00F30351">
        <w:rPr>
          <w:spacing w:val="-3"/>
        </w:rPr>
        <w:t>CONTRACTOR</w:t>
      </w:r>
      <w:r w:rsidRPr="00557095">
        <w:rPr>
          <w:spacing w:val="-3"/>
        </w:rPr>
        <w:t>.</w:t>
      </w:r>
    </w:p>
    <w:p w14:paraId="2E0969C2" w14:textId="77777777" w:rsidR="00745A89" w:rsidRPr="00745A89" w:rsidRDefault="00745A89" w:rsidP="00D829F7">
      <w:pPr>
        <w:ind w:left="709" w:right="142"/>
        <w:jc w:val="both"/>
        <w:rPr>
          <w:spacing w:val="-3"/>
          <w:lang w:val="en-US"/>
        </w:rPr>
      </w:pPr>
    </w:p>
    <w:p w14:paraId="3A2AF7B1" w14:textId="7699D67B" w:rsidR="00745A89" w:rsidRPr="00745A89" w:rsidRDefault="00745A89" w:rsidP="00D829F7">
      <w:pPr>
        <w:ind w:left="709" w:right="142"/>
        <w:jc w:val="both"/>
        <w:rPr>
          <w:spacing w:val="-3"/>
          <w:lang w:val="en-US"/>
        </w:rPr>
      </w:pPr>
      <w:r w:rsidRPr="00745A89">
        <w:rPr>
          <w:spacing w:val="-3"/>
          <w:lang w:val="en-US"/>
        </w:rPr>
        <w:t xml:space="preserve">If a subcontractor is replaced after the conclusion of the Contract or if the </w:t>
      </w:r>
      <w:r w:rsidR="00F30351">
        <w:rPr>
          <w:spacing w:val="-3"/>
          <w:lang w:val="en-US"/>
        </w:rPr>
        <w:t>CONTRACTOR</w:t>
      </w:r>
      <w:r w:rsidRPr="00745A89">
        <w:rPr>
          <w:spacing w:val="-3"/>
          <w:lang w:val="en-US"/>
        </w:rPr>
        <w:t xml:space="preserve"> concludes a contract with a new subcontractor which is subject to direct payment, the </w:t>
      </w:r>
      <w:r w:rsidR="00F30351">
        <w:rPr>
          <w:spacing w:val="-3"/>
          <w:lang w:val="en-US"/>
        </w:rPr>
        <w:t>CONTRACTOR</w:t>
      </w:r>
      <w:r w:rsidRPr="00745A89">
        <w:rPr>
          <w:spacing w:val="-3"/>
          <w:lang w:val="en-US"/>
        </w:rPr>
        <w:t xml:space="preserve"> that concluded the Contract with the PURCHASER must submit to the latter, within 5 days of change</w:t>
      </w:r>
      <w:r w:rsidR="00901C95">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77777777" w:rsidR="00901C95" w:rsidRDefault="00745A89" w:rsidP="00D829F7">
      <w:pPr>
        <w:ind w:left="709" w:right="142"/>
        <w:jc w:val="both"/>
        <w:rPr>
          <w:spacing w:val="-3"/>
          <w:lang w:val="en-US"/>
        </w:rPr>
      </w:pPr>
      <w:r w:rsidRPr="00745A89">
        <w:rPr>
          <w:spacing w:val="-3"/>
          <w:lang w:val="en-US"/>
        </w:rPr>
        <w:t xml:space="preserve">- </w:t>
      </w:r>
      <w:r w:rsidR="0018043F">
        <w:rPr>
          <w:spacing w:val="-3"/>
          <w:lang w:val="en-US"/>
        </w:rPr>
        <w:t>T</w:t>
      </w:r>
      <w:r w:rsidRPr="00745A89">
        <w:rPr>
          <w:spacing w:val="-3"/>
          <w:lang w:val="en-US"/>
        </w:rPr>
        <w:t xml:space="preserve">he statement that all non-disputed liabilities have been settled to the original </w:t>
      </w:r>
      <w:proofErr w:type="gramStart"/>
      <w:r w:rsidRPr="00745A89">
        <w:rPr>
          <w:spacing w:val="-3"/>
          <w:lang w:val="en-US"/>
        </w:rPr>
        <w:t>subcontractor;</w:t>
      </w:r>
      <w:proofErr w:type="gramEnd"/>
    </w:p>
    <w:p w14:paraId="45D4CCD6" w14:textId="77777777" w:rsidR="00901C95" w:rsidRDefault="00901C95" w:rsidP="00D829F7">
      <w:pPr>
        <w:ind w:left="709" w:right="142"/>
        <w:jc w:val="both"/>
        <w:rPr>
          <w:spacing w:val="-3"/>
          <w:lang w:val="en-US"/>
        </w:rPr>
      </w:pPr>
      <w:r>
        <w:rPr>
          <w:spacing w:val="-3"/>
          <w:lang w:val="en-US"/>
        </w:rPr>
        <w:t xml:space="preserve">- </w:t>
      </w:r>
      <w:r w:rsidR="00745A89" w:rsidRPr="00745A89">
        <w:rPr>
          <w:spacing w:val="-3"/>
          <w:lang w:val="en-US"/>
        </w:rPr>
        <w:t>authorization for the payment of provided and delivered work or products directly to the new subcontractor, and</w:t>
      </w:r>
    </w:p>
    <w:p w14:paraId="7BCB7BDD" w14:textId="48D8875C" w:rsidR="00745A89" w:rsidRPr="00745A89" w:rsidRDefault="00901C95" w:rsidP="00D829F7">
      <w:pPr>
        <w:ind w:left="709" w:right="142"/>
        <w:jc w:val="both"/>
        <w:rPr>
          <w:spacing w:val="-3"/>
          <w:lang w:val="en-US"/>
        </w:rPr>
      </w:pPr>
      <w:r>
        <w:rPr>
          <w:spacing w:val="-3"/>
          <w:lang w:val="en-US"/>
        </w:rPr>
        <w:t xml:space="preserve">- </w:t>
      </w:r>
      <w:r w:rsidR="00745A89" w:rsidRPr="00745A89">
        <w:rPr>
          <w:spacing w:val="-3"/>
          <w:lang w:val="en-US"/>
        </w:rPr>
        <w:t>the consent of the new subcontractor to the acceptance of direct payment</w:t>
      </w:r>
    </w:p>
    <w:p w14:paraId="485BB4D6" w14:textId="77777777" w:rsidR="00745A89" w:rsidRPr="00745A89" w:rsidRDefault="00745A89" w:rsidP="00D829F7">
      <w:pPr>
        <w:ind w:right="142"/>
        <w:jc w:val="both"/>
        <w:rPr>
          <w:spacing w:val="-3"/>
          <w:lang w:val="en-US"/>
        </w:rPr>
      </w:pPr>
    </w:p>
    <w:p w14:paraId="013550C9" w14:textId="22E74204"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w:t>
      </w:r>
      <w:r w:rsidR="00F30351">
        <w:rPr>
          <w:spacing w:val="-3"/>
          <w:lang w:val="en-US"/>
        </w:rPr>
        <w:t>CONTRACTOR</w:t>
      </w:r>
      <w:r w:rsidRPr="00745A89">
        <w:rPr>
          <w:spacing w:val="-3"/>
          <w:lang w:val="en-US"/>
        </w:rPr>
        <w:t xml:space="preserve">’s Consent for Direct Payment in the form and content according to </w:t>
      </w:r>
      <w:r w:rsidR="00CB3B7A" w:rsidRPr="00375300">
        <w:rPr>
          <w:spacing w:val="-3"/>
          <w:lang w:val="en-US"/>
        </w:rPr>
        <w:t xml:space="preserve">Attachment </w:t>
      </w:r>
      <w:r w:rsidR="000D16FC">
        <w:rPr>
          <w:spacing w:val="-3"/>
          <w:lang w:val="en-US"/>
        </w:rPr>
        <w:t>A</w:t>
      </w:r>
      <w:r w:rsidR="00CB3B7A" w:rsidRPr="00375300">
        <w:rPr>
          <w:spacing w:val="-3"/>
          <w:lang w:val="en-US"/>
        </w:rPr>
        <w:t>.</w:t>
      </w:r>
    </w:p>
    <w:p w14:paraId="7568D6BB" w14:textId="66C7D706" w:rsidR="00745A89" w:rsidRDefault="00745A89" w:rsidP="00CB3B7A">
      <w:pPr>
        <w:ind w:right="142"/>
        <w:jc w:val="both"/>
        <w:rPr>
          <w:spacing w:val="-3"/>
        </w:rPr>
      </w:pPr>
    </w:p>
    <w:p w14:paraId="384140A2" w14:textId="77777777" w:rsidR="0093603A" w:rsidRDefault="0093603A" w:rsidP="00E86481">
      <w:pPr>
        <w:tabs>
          <w:tab w:val="left" w:pos="709"/>
        </w:tabs>
        <w:ind w:right="141"/>
        <w:jc w:val="both"/>
      </w:pPr>
    </w:p>
    <w:p w14:paraId="3A595707" w14:textId="77777777" w:rsidR="008F7E85" w:rsidRPr="00E86481" w:rsidRDefault="008F7E85" w:rsidP="00E86481">
      <w:pPr>
        <w:pStyle w:val="Naslov1"/>
        <w:ind w:right="1102"/>
      </w:pPr>
      <w:bookmarkStart w:id="30" w:name="_Toc439841468"/>
      <w:bookmarkStart w:id="31" w:name="_Toc202873580"/>
      <w:r w:rsidRPr="00E86481">
        <w:t>INSPECTIONS, TESTS</w:t>
      </w:r>
      <w:bookmarkEnd w:id="30"/>
      <w:bookmarkEnd w:id="31"/>
      <w:r w:rsidRPr="00E86481">
        <w:t xml:space="preserve"> </w:t>
      </w:r>
    </w:p>
    <w:p w14:paraId="106C68A9" w14:textId="77777777" w:rsidR="008F7E85" w:rsidRPr="0031730C" w:rsidRDefault="008F7E85" w:rsidP="00E86481">
      <w:pPr>
        <w:tabs>
          <w:tab w:val="left" w:pos="709"/>
        </w:tabs>
        <w:ind w:right="141"/>
        <w:jc w:val="both"/>
      </w:pPr>
    </w:p>
    <w:p w14:paraId="61A65C9E" w14:textId="1CC5ED38" w:rsidR="001170AE" w:rsidRDefault="008F7E85" w:rsidP="00E020E2">
      <w:pPr>
        <w:ind w:left="709" w:right="142"/>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proofErr w:type="spellStart"/>
      <w:r w:rsidR="007619FB">
        <w:rPr>
          <w:spacing w:val="-3"/>
        </w:rPr>
        <w:t>NEK</w:t>
      </w:r>
      <w:r w:rsidR="001170AE">
        <w:rPr>
          <w:spacing w:val="-3"/>
        </w:rPr>
        <w:t>Technical</w:t>
      </w:r>
      <w:proofErr w:type="spellEnd"/>
      <w:r w:rsidR="001170AE">
        <w:rPr>
          <w:spacing w:val="-3"/>
        </w:rPr>
        <w:t xml:space="preserve"> Specification for </w:t>
      </w:r>
      <w:r w:rsidR="001170AE" w:rsidRPr="001170AE">
        <w:rPr>
          <w:spacing w:val="-3"/>
        </w:rPr>
        <w:t>Melting of low radioactive metal waste in 2027</w:t>
      </w:r>
      <w:r w:rsidR="001170AE">
        <w:rPr>
          <w:spacing w:val="-3"/>
        </w:rPr>
        <w:t>.</w:t>
      </w:r>
    </w:p>
    <w:p w14:paraId="5AAE1B53" w14:textId="77777777" w:rsidR="004E2A9D" w:rsidRDefault="004E2A9D" w:rsidP="00E020E2">
      <w:pPr>
        <w:ind w:left="709" w:right="142"/>
        <w:jc w:val="both"/>
        <w:rPr>
          <w:spacing w:val="-3"/>
        </w:rPr>
      </w:pPr>
    </w:p>
    <w:p w14:paraId="00667EAC" w14:textId="77777777" w:rsidR="008F7E85" w:rsidRPr="0031730C" w:rsidRDefault="008F7E85">
      <w:pPr>
        <w:ind w:right="1102"/>
        <w:jc w:val="both"/>
        <w:rPr>
          <w:spacing w:val="-3"/>
        </w:rPr>
      </w:pPr>
    </w:p>
    <w:p w14:paraId="77163491" w14:textId="5FF3E1CB" w:rsidR="009938EA" w:rsidRDefault="008F7E85" w:rsidP="009776F0">
      <w:pPr>
        <w:pStyle w:val="Naslov1"/>
        <w:ind w:right="1102"/>
      </w:pPr>
      <w:bookmarkStart w:id="32" w:name="_Toc439841469"/>
      <w:bookmarkStart w:id="33" w:name="_Toc202873581"/>
      <w:r w:rsidRPr="00D306C0">
        <w:t>LIQUIDATED DAMAGES</w:t>
      </w:r>
      <w:bookmarkEnd w:id="32"/>
      <w:bookmarkEnd w:id="33"/>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77777777" w:rsidR="0076474D" w:rsidRPr="0076474D" w:rsidRDefault="0076474D" w:rsidP="00482565">
      <w:pPr>
        <w:pStyle w:val="Naslov2"/>
        <w:numPr>
          <w:ilvl w:val="0"/>
          <w:numId w:val="0"/>
        </w:numPr>
        <w:ind w:left="737"/>
        <w:rPr>
          <w:lang w:val="en-US"/>
        </w:rPr>
      </w:pPr>
      <w:r w:rsidRPr="0076474D">
        <w:rPr>
          <w:lang w:val="en-US"/>
        </w:rPr>
        <w:t xml:space="preserve">10.1 </w:t>
      </w:r>
      <w:r>
        <w:rPr>
          <w:lang w:val="en-US"/>
        </w:rPr>
        <w:tab/>
      </w:r>
      <w:r w:rsidRPr="0076474D">
        <w:rPr>
          <w:lang w:val="en-US"/>
        </w:rPr>
        <w:t>Liquidated damages for delay</w:t>
      </w:r>
    </w:p>
    <w:p w14:paraId="582EF3C1" w14:textId="77777777" w:rsidR="0076474D" w:rsidRPr="0076474D" w:rsidRDefault="0076474D" w:rsidP="0076474D">
      <w:pPr>
        <w:jc w:val="both"/>
        <w:rPr>
          <w:spacing w:val="-3"/>
          <w:lang w:val="en-US"/>
        </w:rPr>
      </w:pPr>
    </w:p>
    <w:p w14:paraId="36CEC6B4" w14:textId="47219906" w:rsidR="0076474D" w:rsidRPr="004E2A9D" w:rsidRDefault="004E2A9D" w:rsidP="004E2A9D">
      <w:pPr>
        <w:ind w:left="709"/>
        <w:jc w:val="both"/>
        <w:rPr>
          <w:spacing w:val="-3"/>
        </w:rPr>
      </w:pPr>
      <w:r>
        <w:rPr>
          <w:spacing w:val="-3"/>
        </w:rPr>
        <w:tab/>
      </w:r>
      <w:r w:rsidRPr="003703AA">
        <w:rPr>
          <w:spacing w:val="-3"/>
        </w:rPr>
        <w:t xml:space="preserve">In case the CONTRACTOR does not take over the LLRW at NEK site for transport to CONTRACTOR 's facility </w:t>
      </w:r>
      <w:r w:rsidRPr="003703AA">
        <w:rPr>
          <w:b/>
          <w:bCs/>
          <w:spacing w:val="-3"/>
        </w:rPr>
        <w:t xml:space="preserve">by </w:t>
      </w:r>
      <w:r w:rsidRPr="003703AA">
        <w:rPr>
          <w:b/>
          <w:bCs/>
        </w:rPr>
        <w:t>January 30, 2026</w:t>
      </w:r>
      <w:r w:rsidRPr="003703AA">
        <w:t xml:space="preserve">, </w:t>
      </w:r>
      <w:r w:rsidRPr="003703AA">
        <w:rPr>
          <w:spacing w:val="-3"/>
        </w:rPr>
        <w:t>due to reasons solely attributable to CONTRACTOR, CONTRACTOR shall pay to PURCHASER liquidated damages of 2% of the Total Contract Price per entire week (7 days) of delay starting after the first day of delay, but maximum up to 10% of the Total Contract Price.</w:t>
      </w:r>
    </w:p>
    <w:p w14:paraId="35A9A9B4" w14:textId="77777777" w:rsidR="0076474D" w:rsidRPr="0076474D" w:rsidRDefault="0076474D" w:rsidP="0076474D">
      <w:pPr>
        <w:ind w:right="283"/>
        <w:jc w:val="both"/>
        <w:rPr>
          <w:spacing w:val="-3"/>
          <w:lang w:val="en-US"/>
        </w:rPr>
      </w:pPr>
    </w:p>
    <w:p w14:paraId="4D9BA571" w14:textId="68677B0D" w:rsidR="00482565" w:rsidRDefault="00482565" w:rsidP="00482565">
      <w:pPr>
        <w:pStyle w:val="Naslov2"/>
        <w:tabs>
          <w:tab w:val="clear" w:pos="3289"/>
        </w:tabs>
        <w:ind w:left="1134" w:hanging="567"/>
        <w:rPr>
          <w:rFonts w:cs="Arial"/>
          <w:bCs/>
          <w:snapToGrid/>
          <w:szCs w:val="24"/>
          <w:lang w:val="en-US" w:eastAsia="sl-SI"/>
        </w:rPr>
      </w:pPr>
      <w:r w:rsidRPr="00482565">
        <w:rPr>
          <w:lang w:val="en-US"/>
        </w:rPr>
        <w:t xml:space="preserve"> Liquidated Damages for Violation of </w:t>
      </w:r>
      <w:r w:rsidR="00C1342D">
        <w:rPr>
          <w:lang w:val="en-US"/>
        </w:rPr>
        <w:t>Occupational Safety and Health</w:t>
      </w:r>
      <w:r w:rsidRPr="00482565">
        <w:rPr>
          <w:lang w:val="en-US"/>
        </w:rPr>
        <w:t xml:space="preserve"> (</w:t>
      </w:r>
      <w:r w:rsidR="00C1342D">
        <w:rPr>
          <w:lang w:val="en-US"/>
        </w:rPr>
        <w:t>OSH</w:t>
      </w:r>
      <w:r w:rsidRPr="00482565">
        <w:rPr>
          <w:lang w:val="en-US"/>
        </w:rPr>
        <w:t xml:space="preserve">), Fire </w:t>
      </w:r>
      <w:r w:rsidR="00C1342D">
        <w:rPr>
          <w:lang w:val="en-US"/>
        </w:rPr>
        <w:t>Safety</w:t>
      </w:r>
      <w:r w:rsidRPr="00482565">
        <w:rPr>
          <w:lang w:val="en-US"/>
        </w:rPr>
        <w:t xml:space="preserve"> (F</w:t>
      </w:r>
      <w:r w:rsidR="00C1342D">
        <w:rPr>
          <w:lang w:val="en-US"/>
        </w:rPr>
        <w:t>S</w:t>
      </w:r>
      <w:r w:rsidRPr="00482565">
        <w:rPr>
          <w:lang w:val="en-US"/>
        </w:rPr>
        <w:t>) and Foreign Material Exclusion (FME) Rules and Regulations</w:t>
      </w:r>
    </w:p>
    <w:p w14:paraId="6726CF9E" w14:textId="77777777" w:rsidR="00482565" w:rsidRDefault="00482565" w:rsidP="00482565">
      <w:pPr>
        <w:jc w:val="both"/>
        <w:rPr>
          <w:rFonts w:ascii="Calibri" w:hAnsi="Calibri" w:cs="Calibri"/>
          <w:spacing w:val="-3"/>
          <w:sz w:val="22"/>
          <w:szCs w:val="22"/>
          <w:lang w:val="en-US"/>
        </w:rPr>
      </w:pPr>
    </w:p>
    <w:p w14:paraId="6C954117" w14:textId="6EC35BFC" w:rsidR="00482565" w:rsidRDefault="0035207E" w:rsidP="00C1342D">
      <w:pPr>
        <w:ind w:left="709"/>
        <w:jc w:val="both"/>
        <w:rPr>
          <w:spacing w:val="-3"/>
          <w:lang w:val="en-US"/>
        </w:rPr>
      </w:pPr>
      <w:r>
        <w:rPr>
          <w:spacing w:val="-3"/>
          <w:lang w:val="en-US"/>
        </w:rPr>
        <w:t>N/A</w:t>
      </w:r>
    </w:p>
    <w:p w14:paraId="75EF694F" w14:textId="77777777" w:rsidR="00FF1A00" w:rsidRDefault="00FF1A00" w:rsidP="000941BB">
      <w:pPr>
        <w:ind w:right="1102"/>
        <w:jc w:val="both"/>
        <w:rPr>
          <w:spacing w:val="-3"/>
        </w:rPr>
      </w:pPr>
    </w:p>
    <w:p w14:paraId="62355761" w14:textId="77777777" w:rsidR="00577515" w:rsidRPr="0031730C" w:rsidRDefault="00577515" w:rsidP="000941BB">
      <w:pPr>
        <w:ind w:right="1102"/>
        <w:jc w:val="both"/>
        <w:rPr>
          <w:spacing w:val="-3"/>
        </w:rPr>
      </w:pPr>
    </w:p>
    <w:p w14:paraId="7CA8050A" w14:textId="2FA16B35" w:rsidR="00BA6D97" w:rsidRPr="00BA6D97" w:rsidRDefault="00BA6D97" w:rsidP="003D3929">
      <w:pPr>
        <w:pStyle w:val="Naslov1"/>
        <w:ind w:right="142"/>
      </w:pPr>
      <w:bookmarkStart w:id="34" w:name="_Toc439841470"/>
      <w:bookmarkStart w:id="35" w:name="_Toc202873582"/>
      <w:r w:rsidRPr="00BA6D97">
        <w:t>SAFETY AND HEALTH AT WORK</w:t>
      </w:r>
      <w:bookmarkEnd w:id="34"/>
      <w:r w:rsidR="00A57203">
        <w:rPr>
          <w:lang w:val="en-US"/>
        </w:rPr>
        <w:t xml:space="preserve">, </w:t>
      </w:r>
      <w:r w:rsidR="0058464D" w:rsidRPr="0058464D">
        <w:rPr>
          <w:lang w:val="en-US"/>
        </w:rPr>
        <w:t xml:space="preserve">PROTECTION AGAINST </w:t>
      </w:r>
      <w:r w:rsidR="0058464D" w:rsidRPr="0058464D">
        <w:rPr>
          <w:lang w:val="en-US"/>
        </w:rPr>
        <w:lastRenderedPageBreak/>
        <w:t>IONIZING RADIATION</w:t>
      </w:r>
      <w:r w:rsidR="00A57203">
        <w:rPr>
          <w:lang w:val="en-US"/>
        </w:rPr>
        <w:t xml:space="preserve">, AND </w:t>
      </w:r>
      <w:r w:rsidR="00A57203" w:rsidRPr="00A57203">
        <w:rPr>
          <w:lang w:val="en-US"/>
        </w:rPr>
        <w:t>ENVIRONMENTAL MANAGEMENT</w:t>
      </w:r>
      <w:bookmarkEnd w:id="35"/>
    </w:p>
    <w:p w14:paraId="54D64EE3" w14:textId="77777777" w:rsidR="009444DF" w:rsidRDefault="009444DF" w:rsidP="003D3929">
      <w:pPr>
        <w:ind w:right="142" w:firstLine="720"/>
        <w:rPr>
          <w:lang w:val="en-US"/>
        </w:rPr>
      </w:pPr>
    </w:p>
    <w:p w14:paraId="04678FDE" w14:textId="7C70A6E3" w:rsidR="00A57203" w:rsidRDefault="00702E2A" w:rsidP="00A57203">
      <w:pPr>
        <w:ind w:left="709" w:right="142"/>
        <w:jc w:val="both"/>
        <w:rPr>
          <w:lang w:val="en-US"/>
        </w:rPr>
      </w:pPr>
      <w:r>
        <w:rPr>
          <w:spacing w:val="-3"/>
          <w:lang w:val="en-US"/>
        </w:rPr>
        <w:t>N/A</w:t>
      </w:r>
    </w:p>
    <w:p w14:paraId="02405952" w14:textId="77777777" w:rsidR="00D64B0C" w:rsidRDefault="00D64B0C" w:rsidP="003D3929">
      <w:pPr>
        <w:ind w:right="142"/>
        <w:rPr>
          <w:lang w:val="en-US"/>
        </w:rPr>
      </w:pPr>
    </w:p>
    <w:p w14:paraId="79AF588E" w14:textId="77777777" w:rsidR="00D64B0C" w:rsidRPr="009B5F21" w:rsidRDefault="00D64B0C" w:rsidP="00F57546">
      <w:pPr>
        <w:rPr>
          <w:lang w:val="en-US"/>
        </w:rPr>
      </w:pPr>
    </w:p>
    <w:p w14:paraId="56E54183" w14:textId="77777777" w:rsidR="008F7E85" w:rsidRPr="0031730C" w:rsidRDefault="008F7E85">
      <w:pPr>
        <w:pStyle w:val="Naslov1"/>
        <w:ind w:right="1102"/>
        <w:jc w:val="left"/>
      </w:pPr>
      <w:bookmarkStart w:id="36" w:name="_Toc439841471"/>
      <w:bookmarkStart w:id="37" w:name="_Toc202873583"/>
      <w:r w:rsidRPr="0031730C">
        <w:t>WARRANTY</w:t>
      </w:r>
      <w:bookmarkEnd w:id="36"/>
      <w:bookmarkEnd w:id="37"/>
      <w:r w:rsidRPr="0031730C">
        <w:t xml:space="preserve"> </w:t>
      </w:r>
    </w:p>
    <w:p w14:paraId="340F2E29" w14:textId="77777777" w:rsidR="008F7E85" w:rsidRPr="0031730C" w:rsidRDefault="008F7E85" w:rsidP="00120567">
      <w:pPr>
        <w:ind w:left="709" w:right="283" w:hanging="709"/>
        <w:jc w:val="both"/>
      </w:pPr>
    </w:p>
    <w:p w14:paraId="2CAB808D" w14:textId="075EA5DD" w:rsidR="009C34DE" w:rsidRPr="00BF3626" w:rsidRDefault="00635983" w:rsidP="00CC0B21">
      <w:pPr>
        <w:tabs>
          <w:tab w:val="left" w:pos="8931"/>
        </w:tabs>
        <w:ind w:left="709" w:right="284" w:hanging="709"/>
        <w:jc w:val="both"/>
      </w:pPr>
      <w:r w:rsidRPr="00BF3626">
        <w:t>12</w:t>
      </w:r>
      <w:r w:rsidR="008F7E85" w:rsidRPr="00BF3626">
        <w:t>.</w:t>
      </w:r>
      <w:r w:rsidR="00120567" w:rsidRPr="00BF3626">
        <w:t>1</w:t>
      </w:r>
      <w:r w:rsidR="002E5394" w:rsidRPr="00BF3626">
        <w:tab/>
      </w:r>
      <w:r w:rsidR="00F30351" w:rsidRPr="00BF3626">
        <w:rPr>
          <w:lang w:val="en-US"/>
        </w:rPr>
        <w:t>CONTRACTOR</w:t>
      </w:r>
      <w:r w:rsidR="009C34DE" w:rsidRPr="00BF3626">
        <w:rPr>
          <w:lang w:val="en-US"/>
        </w:rPr>
        <w:t xml:space="preserve">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7619FB">
        <w:rPr>
          <w:lang w:val="en-US"/>
        </w:rPr>
        <w:t xml:space="preserve">NEK </w:t>
      </w:r>
      <w:r w:rsidR="009C34DE" w:rsidRPr="00BF3626">
        <w:rPr>
          <w:lang w:val="en-US"/>
        </w:rPr>
        <w:t>Technical Specification</w:t>
      </w:r>
      <w:r w:rsidR="00CC0B21" w:rsidRPr="00BF3626">
        <w:rPr>
          <w:lang w:val="en-US"/>
        </w:rPr>
        <w:t xml:space="preserve"> for Melting of low radioactive metal waste in 2027 </w:t>
      </w:r>
      <w:r w:rsidR="00F10890" w:rsidRPr="00BF3626">
        <w:rPr>
          <w:lang w:val="en-US"/>
        </w:rPr>
        <w:t>and other contractual documents</w:t>
      </w:r>
      <w:r w:rsidR="009C34DE" w:rsidRPr="00BF3626">
        <w:rPr>
          <w:lang w:val="en-US"/>
        </w:rPr>
        <w:t xml:space="preserve">. </w:t>
      </w:r>
    </w:p>
    <w:p w14:paraId="4A6F7B83" w14:textId="77777777" w:rsidR="009C34DE" w:rsidRPr="00BF3626" w:rsidRDefault="009C34DE" w:rsidP="0058464D">
      <w:pPr>
        <w:tabs>
          <w:tab w:val="left" w:pos="8931"/>
        </w:tabs>
        <w:ind w:left="709" w:right="284" w:hanging="709"/>
        <w:jc w:val="both"/>
      </w:pPr>
    </w:p>
    <w:p w14:paraId="42256051" w14:textId="2C0192E7" w:rsidR="00C80587" w:rsidRDefault="00C80587" w:rsidP="00C80587">
      <w:pPr>
        <w:ind w:left="709" w:right="283" w:hanging="709"/>
        <w:jc w:val="both"/>
        <w:rPr>
          <w:lang w:val="en-US"/>
        </w:rPr>
      </w:pPr>
      <w:r w:rsidRPr="00BF3626">
        <w:rPr>
          <w:lang w:val="en-US"/>
        </w:rPr>
        <w:t>12.</w:t>
      </w:r>
      <w:r w:rsidR="00CC0B21" w:rsidRPr="00BF3626">
        <w:rPr>
          <w:lang w:val="en-US"/>
        </w:rPr>
        <w:t>2</w:t>
      </w:r>
      <w:r w:rsidRPr="00BF3626">
        <w:rPr>
          <w:lang w:val="en-US"/>
        </w:rPr>
        <w:tab/>
      </w:r>
      <w:r w:rsidRPr="00BF3626">
        <w:rPr>
          <w:lang w:val="en-US"/>
        </w:rPr>
        <w:tab/>
        <w:t>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w:t>
      </w:r>
      <w:r w:rsidRPr="00C80587">
        <w:rPr>
          <w:lang w:val="en-US"/>
        </w:rPr>
        <w:t xml:space="preserve"> </w:t>
      </w:r>
    </w:p>
    <w:p w14:paraId="2A0C6D2D" w14:textId="77777777" w:rsidR="00CC0B21" w:rsidRPr="00C80587" w:rsidRDefault="00CC0B21" w:rsidP="00C80587">
      <w:pPr>
        <w:ind w:left="709" w:right="283" w:hanging="709"/>
        <w:jc w:val="both"/>
        <w:rPr>
          <w:lang w:val="en-US"/>
        </w:rPr>
      </w:pPr>
    </w:p>
    <w:p w14:paraId="2EECDEEA" w14:textId="77777777" w:rsidR="00BA6D97" w:rsidRDefault="00BA6D97" w:rsidP="00BA6D97">
      <w:pPr>
        <w:pStyle w:val="Naslov1"/>
        <w:rPr>
          <w:lang w:val="en-US"/>
        </w:rPr>
      </w:pPr>
      <w:bookmarkStart w:id="38" w:name="_Toc350158388"/>
      <w:bookmarkStart w:id="39" w:name="_Toc439841472"/>
      <w:bookmarkStart w:id="40" w:name="_Toc202873584"/>
      <w:bookmarkStart w:id="41" w:name="_Toc383001699"/>
      <w:r w:rsidRPr="004C0802">
        <w:rPr>
          <w:lang w:val="en-US"/>
        </w:rPr>
        <w:t>T A X E S</w:t>
      </w:r>
      <w:bookmarkEnd w:id="38"/>
      <w:bookmarkEnd w:id="39"/>
      <w:bookmarkEnd w:id="40"/>
      <w:r w:rsidRPr="004C0802">
        <w:rPr>
          <w:lang w:val="en-US"/>
        </w:rPr>
        <w:t xml:space="preserve"> </w:t>
      </w:r>
    </w:p>
    <w:p w14:paraId="50308887" w14:textId="77777777" w:rsidR="00BA6D97" w:rsidRPr="00BA6D97" w:rsidRDefault="00BA6D97" w:rsidP="00BA6D97">
      <w:pPr>
        <w:rPr>
          <w:lang w:val="en-US"/>
        </w:rPr>
      </w:pPr>
    </w:p>
    <w:p w14:paraId="0E1EA7F7" w14:textId="77777777" w:rsidR="00FE76DD" w:rsidRPr="00793E2C" w:rsidRDefault="00FE76DD" w:rsidP="00FE76DD">
      <w:pPr>
        <w:jc w:val="both"/>
      </w:pPr>
    </w:p>
    <w:p w14:paraId="491E6521" w14:textId="4BA9812B" w:rsidR="00FE76DD" w:rsidRPr="00BF3626" w:rsidRDefault="00FE76DD" w:rsidP="00FE76DD">
      <w:pPr>
        <w:tabs>
          <w:tab w:val="left" w:pos="709"/>
        </w:tabs>
        <w:jc w:val="both"/>
        <w:rPr>
          <w:spacing w:val="-3"/>
          <w:szCs w:val="24"/>
          <w:lang w:val="en-US"/>
        </w:rPr>
      </w:pPr>
      <w:r w:rsidRPr="00BF3626">
        <w:rPr>
          <w:spacing w:val="-3"/>
          <w:szCs w:val="24"/>
          <w:lang w:val="en-US"/>
        </w:rPr>
        <w:t>13.1</w:t>
      </w:r>
      <w:r w:rsidRPr="00BF3626">
        <w:rPr>
          <w:spacing w:val="-3"/>
          <w:szCs w:val="24"/>
          <w:lang w:val="en-US"/>
        </w:rPr>
        <w:tab/>
        <w:t xml:space="preserve">All taxes, tariffs, assessments, levies, permits and licenses, fees and other like </w:t>
      </w:r>
      <w:r w:rsidRPr="00BF3626">
        <w:rPr>
          <w:spacing w:val="-3"/>
          <w:szCs w:val="24"/>
          <w:lang w:val="en-US"/>
        </w:rPr>
        <w:tab/>
        <w:t xml:space="preserve">charges arising from or in connection with </w:t>
      </w:r>
      <w:r w:rsidR="002751DC">
        <w:rPr>
          <w:spacing w:val="-3"/>
          <w:szCs w:val="24"/>
          <w:lang w:val="en-US"/>
        </w:rPr>
        <w:t xml:space="preserve">the </w:t>
      </w:r>
      <w:r w:rsidRPr="00BF3626">
        <w:rPr>
          <w:spacing w:val="-3"/>
          <w:szCs w:val="24"/>
          <w:lang w:val="en-US"/>
        </w:rPr>
        <w:t xml:space="preserve">PURCHASER’s Responsibilities as </w:t>
      </w:r>
      <w:r w:rsidRPr="00BF3626">
        <w:rPr>
          <w:spacing w:val="-3"/>
          <w:szCs w:val="24"/>
          <w:lang w:val="en-US"/>
        </w:rPr>
        <w:tab/>
        <w:t xml:space="preserve">stated in Art. 2 of the Contract shall be for </w:t>
      </w:r>
      <w:r w:rsidR="002751DC">
        <w:rPr>
          <w:spacing w:val="-3"/>
          <w:szCs w:val="24"/>
          <w:lang w:val="en-US"/>
        </w:rPr>
        <w:t xml:space="preserve">the </w:t>
      </w:r>
      <w:r w:rsidRPr="00BF3626">
        <w:rPr>
          <w:spacing w:val="-3"/>
          <w:szCs w:val="24"/>
          <w:lang w:val="en-US"/>
        </w:rPr>
        <w:t>PURCHASER’s account.</w:t>
      </w:r>
    </w:p>
    <w:p w14:paraId="2E1A77E2" w14:textId="77777777" w:rsidR="00FE76DD" w:rsidRPr="00BF3626" w:rsidRDefault="00FE76DD" w:rsidP="00FE76DD">
      <w:pPr>
        <w:ind w:left="720"/>
        <w:jc w:val="both"/>
        <w:rPr>
          <w:spacing w:val="-3"/>
          <w:szCs w:val="24"/>
          <w:lang w:val="en-US"/>
        </w:rPr>
      </w:pPr>
    </w:p>
    <w:p w14:paraId="4875EB39" w14:textId="725032EA" w:rsidR="00FE76DD" w:rsidRDefault="00FE76DD" w:rsidP="00FE76DD">
      <w:pPr>
        <w:tabs>
          <w:tab w:val="left" w:pos="709"/>
        </w:tabs>
        <w:ind w:left="709" w:hanging="709"/>
        <w:jc w:val="both"/>
        <w:rPr>
          <w:spacing w:val="-3"/>
          <w:szCs w:val="24"/>
          <w:lang w:val="en-US"/>
        </w:rPr>
      </w:pPr>
      <w:r w:rsidRPr="00BF3626">
        <w:rPr>
          <w:rFonts w:cs="Arial"/>
          <w:szCs w:val="24"/>
        </w:rPr>
        <w:t>13.2</w:t>
      </w:r>
      <w:r w:rsidRPr="00BF3626">
        <w:rPr>
          <w:rFonts w:cs="Arial"/>
          <w:szCs w:val="24"/>
        </w:rPr>
        <w:tab/>
      </w:r>
      <w:r w:rsidR="002751DC">
        <w:rPr>
          <w:rFonts w:cs="Arial"/>
          <w:szCs w:val="24"/>
        </w:rPr>
        <w:t xml:space="preserve">The </w:t>
      </w:r>
      <w:r w:rsidRPr="00BF3626">
        <w:rPr>
          <w:spacing w:val="-3"/>
          <w:szCs w:val="24"/>
          <w:lang w:val="en-US"/>
        </w:rPr>
        <w:t>CONTRACTOR shall be responsible for the payment of all taxes, permits, licenses, tariffs, fees, and other like charges arising from or in connection with the subject matter of the Contract except those provided under Article 13.1.</w:t>
      </w:r>
      <w:r w:rsidRPr="00A3406B">
        <w:rPr>
          <w:spacing w:val="-3"/>
          <w:szCs w:val="24"/>
          <w:lang w:val="en-US"/>
        </w:rPr>
        <w:t xml:space="preserve"> </w:t>
      </w:r>
    </w:p>
    <w:p w14:paraId="4B9D8C70" w14:textId="77777777" w:rsidR="006959C6" w:rsidRPr="006D7351" w:rsidRDefault="006959C6" w:rsidP="006959C6">
      <w:pPr>
        <w:widowControl/>
        <w:tabs>
          <w:tab w:val="left" w:pos="-720"/>
        </w:tabs>
        <w:suppressAutoHyphens/>
        <w:spacing w:after="200" w:line="276" w:lineRule="auto"/>
        <w:ind w:left="709" w:right="142"/>
        <w:jc w:val="both"/>
        <w:outlineLvl w:val="1"/>
        <w:rPr>
          <w:lang w:val="en-US"/>
        </w:rPr>
      </w:pPr>
    </w:p>
    <w:p w14:paraId="76218E42" w14:textId="77777777" w:rsidR="00E70085" w:rsidRDefault="00E70085" w:rsidP="00BA6D97">
      <w:pPr>
        <w:pStyle w:val="Naslov1"/>
        <w:ind w:right="1102"/>
        <w:jc w:val="left"/>
      </w:pPr>
      <w:bookmarkStart w:id="42" w:name="_Toc350158389"/>
      <w:bookmarkStart w:id="43" w:name="_Toc439841473"/>
      <w:bookmarkStart w:id="44" w:name="_Toc202873585"/>
      <w:r w:rsidRPr="004C0802">
        <w:rPr>
          <w:lang w:val="en-US"/>
        </w:rPr>
        <w:t>LICENSES, PERMITS, AND AUTHORIZATIONS</w:t>
      </w:r>
      <w:bookmarkEnd w:id="42"/>
      <w:bookmarkEnd w:id="43"/>
      <w:bookmarkEnd w:id="44"/>
      <w:r>
        <w:t xml:space="preserve"> </w:t>
      </w:r>
      <w:bookmarkEnd w:id="41"/>
    </w:p>
    <w:p w14:paraId="005B7790" w14:textId="77777777" w:rsidR="00E70085" w:rsidRDefault="00E70085" w:rsidP="00E70085">
      <w:pPr>
        <w:ind w:left="720"/>
      </w:pPr>
    </w:p>
    <w:p w14:paraId="00160583" w14:textId="10A6B408" w:rsidR="00F637C8" w:rsidRPr="00F637C8" w:rsidRDefault="00F637C8" w:rsidP="00BF3626">
      <w:pPr>
        <w:ind w:left="709" w:right="142" w:hanging="709"/>
        <w:jc w:val="both"/>
        <w:rPr>
          <w:b/>
          <w:lang w:val="en-US"/>
        </w:rPr>
      </w:pPr>
      <w:r w:rsidRPr="00F637C8">
        <w:rPr>
          <w:lang w:val="en-US"/>
        </w:rPr>
        <w:tab/>
      </w:r>
      <w:r w:rsidR="00BF3626" w:rsidRPr="00BF3626">
        <w:t xml:space="preserve">As stated in the above Articles 1, 2, 6 and 7 and in the </w:t>
      </w:r>
      <w:r w:rsidR="007619FB">
        <w:t xml:space="preserve">NEK </w:t>
      </w:r>
      <w:r w:rsidR="00BF3626" w:rsidRPr="00BF3626">
        <w:t>Technical Spe</w:t>
      </w:r>
      <w:r w:rsidR="002751DC">
        <w:t>c</w:t>
      </w:r>
      <w:r w:rsidR="00BF3626" w:rsidRPr="00BF3626">
        <w:t>ification for Melting of low radioactive metal waste in 2027.</w:t>
      </w:r>
    </w:p>
    <w:p w14:paraId="46A2555B" w14:textId="77777777" w:rsidR="00362B85" w:rsidRPr="00F637C8" w:rsidRDefault="00362B85" w:rsidP="00F637C8">
      <w:pPr>
        <w:ind w:left="709" w:right="142"/>
        <w:jc w:val="both"/>
        <w:rPr>
          <w:lang w:val="en-US"/>
        </w:rPr>
      </w:pPr>
    </w:p>
    <w:p w14:paraId="5CB156EE" w14:textId="77777777" w:rsidR="006F54B8" w:rsidRDefault="006F54B8" w:rsidP="006F54B8">
      <w:pPr>
        <w:pStyle w:val="Naslov1"/>
        <w:rPr>
          <w:lang w:val="en-US"/>
        </w:rPr>
      </w:pPr>
      <w:bookmarkStart w:id="45" w:name="_Toc350158390"/>
      <w:bookmarkStart w:id="46" w:name="_Toc439841474"/>
      <w:bookmarkStart w:id="47" w:name="_Toc202873586"/>
      <w:r w:rsidRPr="004C0802">
        <w:rPr>
          <w:lang w:val="en-US"/>
        </w:rPr>
        <w:t>INSURANCE AND INDEMNITY</w:t>
      </w:r>
      <w:bookmarkEnd w:id="45"/>
      <w:bookmarkEnd w:id="46"/>
      <w:bookmarkEnd w:id="47"/>
    </w:p>
    <w:p w14:paraId="1A60BE42" w14:textId="77777777" w:rsidR="006F54B8" w:rsidRDefault="006F54B8" w:rsidP="006F54B8">
      <w:pPr>
        <w:rPr>
          <w:lang w:val="en-US"/>
        </w:rPr>
      </w:pPr>
    </w:p>
    <w:p w14:paraId="0C6F9CA2" w14:textId="77777777" w:rsidR="00BC28C0" w:rsidRPr="00BC28C0" w:rsidRDefault="00C107A1" w:rsidP="00351695">
      <w:pPr>
        <w:pStyle w:val="Naslov2"/>
        <w:rPr>
          <w:lang w:val="en-US"/>
        </w:rPr>
      </w:pPr>
      <w:r>
        <w:rPr>
          <w:lang w:val="en-US"/>
        </w:rPr>
        <w:t xml:space="preserve"> </w:t>
      </w:r>
      <w:r w:rsidR="00BC28C0"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250C77AD"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w:t>
      </w:r>
      <w:r w:rsidR="00F30351">
        <w:rPr>
          <w:lang w:val="en-US"/>
        </w:rPr>
        <w:t>CONTRACTOR</w:t>
      </w:r>
      <w:r w:rsidRPr="00BC28C0">
        <w:rPr>
          <w:lang w:val="en-US"/>
        </w:rPr>
        <w:t xml:space="preserve">, its subcontractor, suppliers, directors, agents and the personnel employed by any </w:t>
      </w:r>
      <w:r w:rsidRPr="00BC28C0">
        <w:rPr>
          <w:lang w:val="en-US"/>
        </w:rPr>
        <w:lastRenderedPageBreak/>
        <w:t xml:space="preserve">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64FD4F40" w14:textId="77777777" w:rsidR="006F54B8" w:rsidRDefault="006F54B8" w:rsidP="000E0FA2">
      <w:pPr>
        <w:ind w:left="720"/>
        <w:jc w:val="both"/>
        <w:rPr>
          <w:lang w:val="en-US"/>
        </w:rPr>
      </w:pPr>
    </w:p>
    <w:p w14:paraId="64D64834" w14:textId="77777777" w:rsidR="006F54B8" w:rsidRPr="006F54B8" w:rsidRDefault="006F54B8" w:rsidP="006F54B8">
      <w:pPr>
        <w:ind w:left="720"/>
        <w:rPr>
          <w:lang w:val="en-US"/>
        </w:rPr>
      </w:pPr>
    </w:p>
    <w:p w14:paraId="0B9CD9B2" w14:textId="77777777" w:rsidR="00A7243F" w:rsidRDefault="00E70085" w:rsidP="00A7243F">
      <w:pPr>
        <w:pStyle w:val="Naslov1"/>
        <w:ind w:right="1102"/>
        <w:jc w:val="left"/>
      </w:pPr>
      <w:bookmarkStart w:id="48" w:name="_Toc439841475"/>
      <w:bookmarkStart w:id="49" w:name="_Toc202873587"/>
      <w:r>
        <w:t>LIABILITY</w:t>
      </w:r>
      <w:bookmarkEnd w:id="48"/>
      <w:bookmarkEnd w:id="49"/>
    </w:p>
    <w:p w14:paraId="1B583D3C" w14:textId="77777777" w:rsidR="00A64B4B" w:rsidRPr="00A64B4B" w:rsidRDefault="00A64B4B" w:rsidP="00A64B4B"/>
    <w:p w14:paraId="2331E9C9" w14:textId="40DC8EA0" w:rsidR="003A300C" w:rsidRPr="004E441C" w:rsidRDefault="00F30351" w:rsidP="00DC0C7E">
      <w:pPr>
        <w:pStyle w:val="Naslov2"/>
        <w:tabs>
          <w:tab w:val="clear" w:pos="3289"/>
          <w:tab w:val="num" w:pos="2694"/>
        </w:tabs>
        <w:ind w:left="709" w:right="142"/>
        <w:jc w:val="both"/>
        <w:rPr>
          <w:b w:val="0"/>
          <w:lang w:val="en-US"/>
        </w:rPr>
      </w:pPr>
      <w:r>
        <w:rPr>
          <w:b w:val="0"/>
          <w:u w:val="single"/>
          <w:lang w:val="en-US"/>
        </w:rPr>
        <w:t>CONTRACTOR</w:t>
      </w:r>
      <w:r w:rsidR="003A300C" w:rsidRPr="004E441C">
        <w:rPr>
          <w:b w:val="0"/>
          <w:u w:val="single"/>
          <w:lang w:val="en-US"/>
        </w:rPr>
        <w:t>'s Liability and Indemnity</w:t>
      </w:r>
      <w:r w:rsidR="003A300C" w:rsidRPr="004E441C">
        <w:rPr>
          <w:b w:val="0"/>
          <w:lang w:val="en-US"/>
        </w:rPr>
        <w:t xml:space="preserve">. </w:t>
      </w:r>
      <w:r>
        <w:rPr>
          <w:b w:val="0"/>
          <w:lang w:val="en-US"/>
        </w:rPr>
        <w:t>CONTRACTOR</w:t>
      </w:r>
      <w:r w:rsidR="003A300C" w:rsidRPr="004E441C">
        <w:rPr>
          <w:b w:val="0"/>
          <w:lang w:val="en-US"/>
        </w:rPr>
        <w:t xml:space="preserve">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w:t>
      </w:r>
      <w:r>
        <w:rPr>
          <w:b w:val="0"/>
          <w:lang w:val="en-US"/>
        </w:rPr>
        <w:t>CONTRACTOR</w:t>
      </w:r>
      <w:r w:rsidR="003A300C" w:rsidRPr="004E441C">
        <w:rPr>
          <w:b w:val="0"/>
          <w:lang w:val="en-US"/>
        </w:rPr>
        <w:t xml:space="preserve">'s subcontractor and suppliers of any tier) to the extent that such claim, loss, damage, liability or expense arises out of or results from acts or omissions attributable to </w:t>
      </w:r>
      <w:r>
        <w:rPr>
          <w:b w:val="0"/>
          <w:lang w:val="en-US"/>
        </w:rPr>
        <w:t>CONTRACTOR</w:t>
      </w:r>
      <w:r w:rsidR="003A300C" w:rsidRPr="004E441C">
        <w:rPr>
          <w:b w:val="0"/>
          <w:lang w:val="en-US"/>
        </w:rPr>
        <w:t>,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4E441C" w:rsidRDefault="003A300C" w:rsidP="00BC25C7">
      <w:pPr>
        <w:pStyle w:val="Naslov2"/>
        <w:numPr>
          <w:ilvl w:val="0"/>
          <w:numId w:val="0"/>
        </w:numPr>
        <w:ind w:left="737" w:right="142"/>
        <w:jc w:val="both"/>
        <w:rPr>
          <w:b w:val="0"/>
        </w:rPr>
      </w:pPr>
    </w:p>
    <w:p w14:paraId="29483B34" w14:textId="1FB59F22" w:rsidR="003A300C" w:rsidRPr="004E441C" w:rsidRDefault="003A300C" w:rsidP="00DC0C7E">
      <w:pPr>
        <w:pStyle w:val="Naslov2"/>
        <w:tabs>
          <w:tab w:val="clear" w:pos="3289"/>
          <w:tab w:val="num" w:pos="2552"/>
        </w:tabs>
        <w:ind w:left="709" w:right="142"/>
        <w:jc w:val="both"/>
        <w:rPr>
          <w:b w:val="0"/>
          <w:lang w:val="en-US"/>
        </w:rPr>
      </w:pPr>
      <w:r w:rsidRPr="005935E2">
        <w:rPr>
          <w:b w:val="0"/>
          <w:u w:val="single"/>
          <w:lang w:val="en-US"/>
        </w:rPr>
        <w:t>PURCHASER’s Liability and Indemnity.</w:t>
      </w:r>
      <w:r w:rsidRPr="004E441C">
        <w:rPr>
          <w:b w:val="0"/>
          <w:lang w:val="en-US"/>
        </w:rPr>
        <w:t xml:space="preserve"> PURCHASER shall be liable in respect of, and hereby agrees to indemnify and hold </w:t>
      </w:r>
      <w:r w:rsidR="00F30351">
        <w:rPr>
          <w:b w:val="0"/>
          <w:lang w:val="en-US"/>
        </w:rPr>
        <w:t>CONTRACTOR</w:t>
      </w:r>
      <w:r w:rsidRPr="004E441C">
        <w:rPr>
          <w:b w:val="0"/>
          <w:lang w:val="en-US"/>
        </w:rPr>
        <w:t>,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3003EA99" w14:textId="6ACA288A" w:rsidR="003A300C" w:rsidRPr="00BC25C7" w:rsidRDefault="007F4E1D" w:rsidP="00072FF2">
      <w:pPr>
        <w:ind w:left="720" w:hanging="720"/>
        <w:jc w:val="both"/>
        <w:rPr>
          <w:b/>
          <w:lang w:val="en-US"/>
        </w:rPr>
      </w:pPr>
      <w:r w:rsidRPr="00072FF2">
        <w:rPr>
          <w:szCs w:val="24"/>
          <w:lang w:val="en-US"/>
        </w:rPr>
        <w:t>16.3</w:t>
      </w:r>
      <w:r w:rsidRPr="00072FF2">
        <w:rPr>
          <w:szCs w:val="24"/>
          <w:lang w:val="en-US"/>
        </w:rPr>
        <w:tab/>
      </w:r>
      <w:r w:rsidR="003A300C" w:rsidRPr="00072FF2">
        <w:rPr>
          <w:lang w:val="en-US"/>
        </w:rPr>
        <w:t>A party to the Contract who employs a subcontractor to perform its obligations</w:t>
      </w:r>
      <w:r w:rsidR="003A300C" w:rsidRPr="00BC25C7">
        <w:rPr>
          <w:lang w:val="en-US"/>
        </w:rPr>
        <w:t xml:space="preserve"> under the Contract shall be liable to the other party, as for its own actions, for the non-performance or improper performance of the party’s obligations by the subcontractor.</w:t>
      </w:r>
    </w:p>
    <w:p w14:paraId="214BCF45" w14:textId="77777777" w:rsidR="003A300C" w:rsidRPr="00E36520" w:rsidRDefault="003A300C" w:rsidP="003A300C">
      <w:pPr>
        <w:ind w:right="1102"/>
        <w:jc w:val="both"/>
        <w:rPr>
          <w:lang w:val="en-US"/>
        </w:rPr>
      </w:pPr>
    </w:p>
    <w:p w14:paraId="745B3BD1" w14:textId="309A7EA1" w:rsidR="003A300C" w:rsidRPr="00E36520" w:rsidRDefault="003A300C" w:rsidP="00DC0C7E">
      <w:pPr>
        <w:pStyle w:val="Naslov2"/>
        <w:tabs>
          <w:tab w:val="clear" w:pos="3289"/>
        </w:tabs>
        <w:ind w:left="709"/>
        <w:jc w:val="both"/>
        <w:rPr>
          <w:lang w:val="en-US"/>
        </w:rPr>
      </w:pPr>
      <w:r w:rsidRPr="00BC25C7">
        <w:rPr>
          <w:b w:val="0"/>
          <w:lang w:val="en-US"/>
        </w:rPr>
        <w:t>Damages, to which parties to the Contract are entitled in accordance therewith, shall be paid against the i</w:t>
      </w:r>
      <w:r w:rsidR="004903A4">
        <w:rPr>
          <w:b w:val="0"/>
          <w:lang w:val="en-US"/>
        </w:rPr>
        <w:t>ndemnified party’s invoice thirty (3</w:t>
      </w:r>
      <w:r w:rsidRPr="00BC25C7">
        <w:rPr>
          <w:b w:val="0"/>
          <w:lang w:val="en-US"/>
        </w:rPr>
        <w:t xml:space="preserve">0) days net. </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2E83C2A7" w:rsidR="003A300C" w:rsidRPr="00557095" w:rsidRDefault="003A300C" w:rsidP="00052B8F">
      <w:pPr>
        <w:pStyle w:val="Naslov2"/>
        <w:tabs>
          <w:tab w:val="clear" w:pos="3289"/>
        </w:tabs>
        <w:ind w:left="709"/>
        <w:jc w:val="both"/>
        <w:rPr>
          <w:b w:val="0"/>
          <w:lang w:val="en-US"/>
        </w:rPr>
      </w:pPr>
      <w:r w:rsidRPr="00557095">
        <w:rPr>
          <w:b w:val="0"/>
          <w:lang w:val="en-US"/>
        </w:rPr>
        <w:t xml:space="preserve">The total and cumulative liability of the </w:t>
      </w:r>
      <w:r w:rsidR="00F30351">
        <w:rPr>
          <w:b w:val="0"/>
          <w:lang w:val="en-US"/>
        </w:rPr>
        <w:t>CONTRACTOR</w:t>
      </w:r>
      <w:r w:rsidRPr="00557095">
        <w:rPr>
          <w:b w:val="0"/>
          <w:lang w:val="en-US"/>
        </w:rPr>
        <w:t xml:space="preserve">, including any claim, warranty, cost and expenses of any kind arising out of or resulting from any cause </w:t>
      </w:r>
      <w:r w:rsidRPr="00557095">
        <w:rPr>
          <w:b w:val="0"/>
          <w:lang w:val="en-US"/>
        </w:rPr>
        <w:lastRenderedPageBreak/>
        <w:t xml:space="preserve">whatsoever, whether based on contract, tort (including negligence), strict liability or otherwise shall in no event exceed 100% of the Total Contract Price. In no event and under no circumstances shall </w:t>
      </w:r>
      <w:r w:rsidR="00F30351">
        <w:rPr>
          <w:b w:val="0"/>
          <w:lang w:val="en-US"/>
        </w:rPr>
        <w:t>CONTRACTOR</w:t>
      </w:r>
      <w:r w:rsidR="00217F1B" w:rsidRPr="00557095">
        <w:rPr>
          <w:b w:val="0"/>
          <w:lang w:val="en-US"/>
        </w:rPr>
        <w:t xml:space="preserve"> and PURCHASER be liable for</w:t>
      </w:r>
      <w:r w:rsidR="004903A4" w:rsidRPr="00557095">
        <w:rPr>
          <w:b w:val="0"/>
          <w:lang w:val="en-US"/>
        </w:rPr>
        <w:t xml:space="preserve"> indirect or consequential damages, unavailability</w:t>
      </w:r>
      <w:r w:rsidRPr="00557095">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1C3853CC" w:rsidR="003A300C" w:rsidRDefault="003A300C" w:rsidP="00B34B72">
      <w:pPr>
        <w:tabs>
          <w:tab w:val="num" w:pos="720"/>
        </w:tabs>
        <w:ind w:left="720" w:right="1"/>
        <w:jc w:val="both"/>
        <w:rPr>
          <w:spacing w:val="-3"/>
          <w:lang w:val="en-US"/>
        </w:rPr>
      </w:pPr>
      <w:r w:rsidRPr="00B34B72">
        <w:rPr>
          <w:spacing w:val="-3"/>
          <w:lang w:val="en-US"/>
        </w:rPr>
        <w:t xml:space="preserve">The limitations under this Article shall not apply for damages which are caused willfully or by gross negligence on the part of </w:t>
      </w:r>
      <w:r w:rsidR="00F30351">
        <w:rPr>
          <w:spacing w:val="-3"/>
          <w:lang w:val="en-US"/>
        </w:rPr>
        <w:t>CONTRACTOR</w:t>
      </w:r>
      <w:r w:rsidRPr="00B34B72">
        <w:rPr>
          <w:spacing w:val="-3"/>
          <w:lang w:val="en-US"/>
        </w:rPr>
        <w:t xml:space="preserve">, its subcontractors and </w:t>
      </w:r>
      <w:proofErr w:type="gramStart"/>
      <w:r w:rsidRPr="00B34B72">
        <w:rPr>
          <w:spacing w:val="-3"/>
          <w:lang w:val="en-US"/>
        </w:rPr>
        <w:t>all of</w:t>
      </w:r>
      <w:proofErr w:type="gramEnd"/>
      <w:r w:rsidRPr="00B34B72">
        <w:rPr>
          <w:spacing w:val="-3"/>
          <w:lang w:val="en-US"/>
        </w:rPr>
        <w:t xml:space="preserve"> their directors, officers, agents, servants and employees.</w:t>
      </w:r>
    </w:p>
    <w:p w14:paraId="692095ED" w14:textId="77777777" w:rsidR="0001699F" w:rsidRDefault="0001699F" w:rsidP="00B34B72">
      <w:pPr>
        <w:tabs>
          <w:tab w:val="num" w:pos="720"/>
        </w:tabs>
        <w:ind w:left="720" w:right="1"/>
        <w:jc w:val="both"/>
        <w:rPr>
          <w:spacing w:val="-3"/>
          <w:lang w:val="en-US"/>
        </w:rPr>
      </w:pPr>
    </w:p>
    <w:p w14:paraId="23CFAE30" w14:textId="77777777" w:rsidR="0001699F" w:rsidRPr="00793E2C" w:rsidRDefault="0001699F" w:rsidP="0001699F">
      <w:pPr>
        <w:pStyle w:val="NASLOV"/>
        <w:numPr>
          <w:ilvl w:val="0"/>
          <w:numId w:val="0"/>
        </w:numPr>
        <w:rPr>
          <w:i w:val="0"/>
        </w:rPr>
      </w:pPr>
      <w:r w:rsidRPr="00793E2C">
        <w:rPr>
          <w:i w:val="0"/>
        </w:rPr>
        <w:t>Nuclear Liability</w:t>
      </w:r>
    </w:p>
    <w:p w14:paraId="715A3DAD" w14:textId="77777777" w:rsidR="0001699F" w:rsidRPr="00793E2C" w:rsidRDefault="0001699F" w:rsidP="0001699F">
      <w:pPr>
        <w:tabs>
          <w:tab w:val="left" w:pos="-720"/>
          <w:tab w:val="left" w:pos="1418"/>
        </w:tabs>
        <w:suppressAutoHyphens/>
        <w:rPr>
          <w:spacing w:val="-3"/>
          <w:lang w:val="en-US"/>
        </w:rPr>
      </w:pPr>
    </w:p>
    <w:p w14:paraId="2DFD18AD" w14:textId="18E20268" w:rsidR="0001699F" w:rsidRPr="0001699F" w:rsidRDefault="0001699F" w:rsidP="0001699F">
      <w:pPr>
        <w:pStyle w:val="Naslov2"/>
        <w:tabs>
          <w:tab w:val="clear" w:pos="3289"/>
        </w:tabs>
        <w:ind w:left="709"/>
        <w:jc w:val="both"/>
        <w:rPr>
          <w:b w:val="0"/>
          <w:lang w:val="en-US"/>
        </w:rPr>
      </w:pPr>
      <w:r w:rsidRPr="0001699F">
        <w:rPr>
          <w:b w:val="0"/>
          <w:lang w:val="en-US"/>
        </w:rPr>
        <w:t xml:space="preserve">PURCHASER and its sub-contractors shall be liable for up to delivery of the LLRW  </w:t>
      </w:r>
    </w:p>
    <w:p w14:paraId="2DB0E3CD" w14:textId="77777777" w:rsidR="0001699F" w:rsidRDefault="0001699F" w:rsidP="005C3151">
      <w:pPr>
        <w:pStyle w:val="Naslov2"/>
        <w:numPr>
          <w:ilvl w:val="0"/>
          <w:numId w:val="0"/>
        </w:numPr>
        <w:ind w:left="709"/>
        <w:jc w:val="both"/>
        <w:rPr>
          <w:b w:val="0"/>
          <w:lang w:val="en-US"/>
        </w:rPr>
      </w:pPr>
      <w:r w:rsidRPr="0001699F">
        <w:rPr>
          <w:b w:val="0"/>
          <w:lang w:val="en-US"/>
        </w:rPr>
        <w:t>to CONTRACTOR as per Art. 6.1 above.</w:t>
      </w:r>
      <w:r>
        <w:rPr>
          <w:b w:val="0"/>
          <w:lang w:val="en-US"/>
        </w:rPr>
        <w:t xml:space="preserve"> </w:t>
      </w:r>
    </w:p>
    <w:p w14:paraId="43B94EC3" w14:textId="77777777" w:rsidR="0001699F" w:rsidRDefault="0001699F" w:rsidP="005C3151">
      <w:pPr>
        <w:pStyle w:val="Naslov2"/>
        <w:numPr>
          <w:ilvl w:val="0"/>
          <w:numId w:val="0"/>
        </w:numPr>
        <w:ind w:left="709"/>
        <w:jc w:val="both"/>
        <w:rPr>
          <w:b w:val="0"/>
          <w:lang w:val="en-US"/>
        </w:rPr>
      </w:pPr>
    </w:p>
    <w:p w14:paraId="303B70E9" w14:textId="77777777" w:rsidR="007D2899" w:rsidRDefault="0001699F" w:rsidP="0001699F">
      <w:pPr>
        <w:pStyle w:val="Naslov2"/>
        <w:tabs>
          <w:tab w:val="clear" w:pos="3289"/>
        </w:tabs>
        <w:ind w:left="709"/>
        <w:jc w:val="both"/>
        <w:rPr>
          <w:b w:val="0"/>
          <w:lang w:val="en-US"/>
        </w:rPr>
      </w:pPr>
      <w:r w:rsidRPr="0001699F">
        <w:rPr>
          <w:b w:val="0"/>
          <w:lang w:val="en-US"/>
        </w:rPr>
        <w:t>CONTRACTOR and its subcontractors shall be liable upon taking over of the LLRW</w:t>
      </w:r>
      <w:r>
        <w:rPr>
          <w:b w:val="0"/>
          <w:lang w:val="en-US"/>
        </w:rPr>
        <w:t xml:space="preserve"> </w:t>
      </w:r>
      <w:r w:rsidRPr="0001699F">
        <w:rPr>
          <w:b w:val="0"/>
          <w:lang w:val="en-US"/>
        </w:rPr>
        <w:t>as stated in Art.6.1 above and until return delivery of all kinds of secondary waste at NEK site as per Art. 6.2.</w:t>
      </w:r>
      <w:r>
        <w:rPr>
          <w:b w:val="0"/>
          <w:lang w:val="en-US"/>
        </w:rPr>
        <w:t xml:space="preserve"> </w:t>
      </w:r>
    </w:p>
    <w:p w14:paraId="00D88AD0" w14:textId="3B75C60B" w:rsidR="0001699F" w:rsidRPr="0001699F" w:rsidRDefault="0001699F" w:rsidP="007D2899">
      <w:pPr>
        <w:pStyle w:val="Naslov2"/>
        <w:numPr>
          <w:ilvl w:val="0"/>
          <w:numId w:val="0"/>
        </w:numPr>
        <w:ind w:left="709"/>
        <w:jc w:val="both"/>
        <w:rPr>
          <w:b w:val="0"/>
          <w:lang w:val="en-US"/>
        </w:rPr>
      </w:pPr>
      <w:r w:rsidRPr="0001699F">
        <w:rPr>
          <w:b w:val="0"/>
          <w:lang w:val="en-US"/>
        </w:rPr>
        <w:t xml:space="preserve">CONTRACTOR shall be also liable for nuclear damages caused within    CONTRACTOR’s Scope of Services. </w:t>
      </w:r>
    </w:p>
    <w:p w14:paraId="2688AFDB" w14:textId="77777777" w:rsidR="00BC0E7C" w:rsidRPr="000941BB" w:rsidRDefault="00BC0E7C" w:rsidP="00B768CB">
      <w:pPr>
        <w:widowControl/>
      </w:pPr>
    </w:p>
    <w:p w14:paraId="64CF1E8D" w14:textId="77777777" w:rsidR="008F7E85" w:rsidRPr="002947AD" w:rsidRDefault="008F7E85">
      <w:pPr>
        <w:pStyle w:val="Naslov1"/>
        <w:ind w:right="1102"/>
      </w:pPr>
      <w:bookmarkStart w:id="50" w:name="_Toc439841476"/>
      <w:bookmarkStart w:id="51" w:name="_Toc202873588"/>
      <w:r w:rsidRPr="002947AD">
        <w:t>PROPRIETARY</w:t>
      </w:r>
      <w:r w:rsidR="003732E0" w:rsidRPr="002947AD">
        <w:t xml:space="preserve"> </w:t>
      </w:r>
      <w:r w:rsidRPr="002947AD">
        <w:t>INFORMATION</w:t>
      </w:r>
      <w:bookmarkEnd w:id="50"/>
      <w:bookmarkEnd w:id="51"/>
      <w:r w:rsidR="003732E0" w:rsidRPr="002947AD">
        <w:t xml:space="preserve"> </w:t>
      </w:r>
      <w:r w:rsidRPr="002947AD">
        <w:t xml:space="preserve"> </w:t>
      </w:r>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052B8F">
      <w:pPr>
        <w:pStyle w:val="Naslov2"/>
        <w:tabs>
          <w:tab w:val="clear" w:pos="3289"/>
          <w:tab w:val="left" w:pos="8931"/>
        </w:tabs>
        <w:ind w:left="709" w:right="142"/>
      </w:pPr>
      <w:r w:rsidRPr="00307B54">
        <w:t>PURCHASER’s Information</w:t>
      </w:r>
    </w:p>
    <w:p w14:paraId="7359FD6A" w14:textId="44933AB1"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 xml:space="preserve">remain PURCHASER' s property. </w:t>
      </w:r>
      <w:r w:rsidR="00F30351">
        <w:t>CONTRACTOR</w:t>
      </w:r>
      <w:r w:rsidRPr="0031730C">
        <w:t xml:space="preserve"> agrees not to use or release to any third party such</w:t>
      </w:r>
      <w:r w:rsidR="003732E0">
        <w:t xml:space="preserve"> </w:t>
      </w:r>
      <w:r w:rsidRPr="0031730C">
        <w:t xml:space="preserve">Information except for purposes of performance of </w:t>
      </w:r>
      <w:r w:rsidR="00F30351">
        <w:t>CONTRACTOR</w:t>
      </w:r>
      <w:r w:rsidR="00366F94" w:rsidRPr="0031730C">
        <w:t>’s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w:t>
      </w:r>
      <w:r w:rsidR="00F30351">
        <w:t>CONTRACTOR</w:t>
      </w:r>
      <w:r w:rsidRPr="0031730C">
        <w:t xml:space="preserve">, </w:t>
      </w:r>
      <w:r w:rsidR="00F30351">
        <w:t>CONTRACTOR</w:t>
      </w:r>
      <w:r w:rsidRPr="0031730C">
        <w:t xml:space="preserve"> shall cause the subcontractor to execute such undertakings as are necessary to give effect to this provision. </w:t>
      </w:r>
      <w:r w:rsidR="00F30351">
        <w:t>CONTRACTOR</w:t>
      </w:r>
      <w:r w:rsidRPr="0031730C">
        <w:t xml:space="preserve">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31730C" w:rsidRDefault="003732E0">
      <w:pPr>
        <w:ind w:right="1102"/>
      </w:pPr>
      <w:r>
        <w:t xml:space="preserve">     </w:t>
      </w:r>
    </w:p>
    <w:p w14:paraId="009D6E26" w14:textId="1F3BAA10" w:rsidR="008F7E85" w:rsidRPr="00307B54" w:rsidRDefault="00F30351" w:rsidP="00052B8F">
      <w:pPr>
        <w:pStyle w:val="Naslov2"/>
        <w:tabs>
          <w:tab w:val="clear" w:pos="3289"/>
          <w:tab w:val="num" w:pos="2552"/>
        </w:tabs>
        <w:ind w:left="709"/>
      </w:pPr>
      <w:r>
        <w:t>CONTRACTOR</w:t>
      </w:r>
      <w:r w:rsidR="008F7E85" w:rsidRPr="00307B54">
        <w:t xml:space="preserve"> ‘s Information</w:t>
      </w:r>
    </w:p>
    <w:p w14:paraId="32974853" w14:textId="19CC07B5" w:rsidR="00EB098B" w:rsidRDefault="00EB098B" w:rsidP="00EA3A6D">
      <w:pPr>
        <w:ind w:left="709" w:right="142"/>
        <w:jc w:val="both"/>
      </w:pPr>
      <w:r>
        <w:t xml:space="preserve">Information such as but not limited to all originals of engineering and related data, plans, maps, drawings, computer programs, and specification furnished in any form by </w:t>
      </w:r>
      <w:r w:rsidR="00F30351">
        <w:t>CONTRACTOR</w:t>
      </w:r>
      <w:r>
        <w:t xml:space="preserve"> or its subcontractor in connection with the Scope of Services and Delivery under this Contract shall </w:t>
      </w:r>
      <w:r w:rsidR="0079123F" w:rsidRPr="0079123F">
        <w:t>become the property of PURCHASER</w:t>
      </w:r>
      <w:r>
        <w:t>.</w:t>
      </w:r>
    </w:p>
    <w:p w14:paraId="70BE6B8C" w14:textId="77777777" w:rsidR="00EB098B" w:rsidRDefault="00EB098B" w:rsidP="00EA3A6D">
      <w:pPr>
        <w:ind w:left="709" w:right="142"/>
        <w:jc w:val="both"/>
      </w:pPr>
    </w:p>
    <w:p w14:paraId="5430C591" w14:textId="304D0548" w:rsidR="00EB098B" w:rsidRDefault="002743E2" w:rsidP="00EA3A6D">
      <w:pPr>
        <w:ind w:left="709" w:right="142"/>
        <w:jc w:val="both"/>
      </w:pPr>
      <w:r>
        <w:t xml:space="preserve">PURCHASER </w:t>
      </w:r>
      <w:r w:rsidR="0079123F">
        <w:t>may use or release</w:t>
      </w:r>
      <w:r w:rsidR="00EB098B">
        <w:t xml:space="preserve"> such information </w:t>
      </w:r>
      <w:r w:rsidR="0079123F">
        <w:t xml:space="preserve">to third parties </w:t>
      </w:r>
      <w:r w:rsidR="00EB098B">
        <w:t xml:space="preserve">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6E183CE4" w14:textId="77777777" w:rsidR="00EB098B" w:rsidRDefault="00EB098B" w:rsidP="00EA3A6D">
      <w:pPr>
        <w:ind w:left="709" w:right="142"/>
        <w:jc w:val="both"/>
      </w:pPr>
    </w:p>
    <w:p w14:paraId="32E4E247"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Default="00EB098B" w:rsidP="00EA3A6D">
      <w:pPr>
        <w:ind w:left="709" w:right="142"/>
        <w:jc w:val="both"/>
      </w:pPr>
    </w:p>
    <w:p w14:paraId="7AC8962E" w14:textId="3ADF57EA" w:rsidR="00EB098B" w:rsidRDefault="00F30351" w:rsidP="00EA3A6D">
      <w:pPr>
        <w:ind w:left="709" w:right="142"/>
        <w:jc w:val="both"/>
      </w:pPr>
      <w:r>
        <w:t>CONTRACTOR</w:t>
      </w:r>
      <w:r w:rsidR="00EB098B">
        <w:t xml:space="preserve">’s proprietary information may not be disclosed to any competitor of </w:t>
      </w:r>
      <w:r>
        <w:t>CONTRACTOR</w:t>
      </w:r>
      <w:r w:rsidR="00EB098B">
        <w:t xml:space="preserve"> in the field of design and/or construction without </w:t>
      </w:r>
      <w:r>
        <w:t>CONTRACTOR</w:t>
      </w:r>
      <w:r w:rsidR="00EB098B">
        <w:t xml:space="preserve">’s prior approval. </w:t>
      </w:r>
    </w:p>
    <w:p w14:paraId="7C365A5E" w14:textId="77777777" w:rsidR="00EB098B" w:rsidRDefault="00EB098B" w:rsidP="00EA3A6D">
      <w:pPr>
        <w:ind w:left="709" w:right="142"/>
        <w:jc w:val="both"/>
      </w:pPr>
    </w:p>
    <w:p w14:paraId="4C35CB7F" w14:textId="5C08BC38" w:rsidR="00EB098B" w:rsidRDefault="00EB098B" w:rsidP="00EA3A6D">
      <w:pPr>
        <w:ind w:left="709" w:right="142"/>
        <w:jc w:val="both"/>
      </w:pPr>
      <w:r>
        <w:t xml:space="preserve">The ownership for </w:t>
      </w:r>
      <w:r w:rsidR="00F30351">
        <w:t>CONTRACTOR</w:t>
      </w:r>
      <w:r>
        <w:t xml:space="preserve">'s software shall remain with </w:t>
      </w:r>
      <w:r w:rsidR="00F30351">
        <w:t>CONTRACTOR</w:t>
      </w:r>
      <w:r>
        <w:t xml:space="preserve">. </w:t>
      </w:r>
      <w:r w:rsidR="00F30351">
        <w:t>CONTRACTOR</w:t>
      </w:r>
      <w:r>
        <w:t xml:space="preserve"> grants the PURCHASER a non-exclusive, non</w:t>
      </w:r>
      <w:r w:rsidR="00F663A3">
        <w:t>-</w:t>
      </w:r>
      <w:r>
        <w:t xml:space="preserve">transferable, personal right to use the software and firmware supplied under the Contract for operation, maintenance and repairing the deliveries of the </w:t>
      </w:r>
      <w:r w:rsidR="00F30351">
        <w:t>CONTRACTOR</w:t>
      </w:r>
      <w:r>
        <w:t xml:space="preserve"> under this Contract. </w:t>
      </w:r>
    </w:p>
    <w:p w14:paraId="46CCB103" w14:textId="77777777" w:rsidR="00EB098B" w:rsidRDefault="00EB098B" w:rsidP="00EA3A6D">
      <w:pPr>
        <w:ind w:left="709" w:right="142"/>
        <w:jc w:val="both"/>
      </w:pPr>
    </w:p>
    <w:p w14:paraId="35AF8CD1" w14:textId="1783B237" w:rsidR="008F7E85" w:rsidRPr="0031730C" w:rsidRDefault="00F30351" w:rsidP="00EA3A6D">
      <w:pPr>
        <w:ind w:left="709" w:right="142"/>
        <w:jc w:val="both"/>
      </w:pPr>
      <w:r>
        <w:t>CONTRACTOR</w:t>
      </w:r>
      <w:r w:rsidR="00EB098B">
        <w:t xml:space="preserve"> shall have the right to call for arbitration in the event PURCHASER violates Section 17.2, </w:t>
      </w:r>
      <w:proofErr w:type="gramStart"/>
      <w:r w:rsidR="00EB098B">
        <w:t>and also</w:t>
      </w:r>
      <w:proofErr w:type="gramEnd"/>
      <w:r w:rsidR="00EB098B">
        <w:t xml:space="preserve"> to seek and receive provisional ruling awaiting the valid arbitral decision.</w:t>
      </w:r>
      <w:r w:rsidR="008F7E85" w:rsidRPr="0031730C">
        <w:t xml:space="preserve"> </w:t>
      </w:r>
    </w:p>
    <w:p w14:paraId="2ABA07C4" w14:textId="77777777" w:rsidR="008F7E85" w:rsidRPr="0031730C" w:rsidRDefault="008F7E85" w:rsidP="00EA3A6D">
      <w:pPr>
        <w:ind w:right="142"/>
        <w:jc w:val="both"/>
      </w:pPr>
    </w:p>
    <w:p w14:paraId="3DC8BBE0" w14:textId="77777777"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Naslov1"/>
        <w:ind w:right="1102"/>
      </w:pPr>
      <w:bookmarkStart w:id="52" w:name="_Toc120934455"/>
      <w:bookmarkStart w:id="53" w:name="_Toc439841477"/>
      <w:bookmarkStart w:id="54" w:name="_Toc202873589"/>
      <w:r w:rsidRPr="0031730C">
        <w:t>CLAIMS</w:t>
      </w:r>
      <w:bookmarkEnd w:id="52"/>
      <w:bookmarkEnd w:id="53"/>
      <w:bookmarkEnd w:id="54"/>
    </w:p>
    <w:p w14:paraId="14811576" w14:textId="77777777" w:rsidR="008F7E85" w:rsidRPr="0031730C" w:rsidRDefault="008F7E85" w:rsidP="00EA3A6D">
      <w:pPr>
        <w:ind w:right="142"/>
      </w:pPr>
    </w:p>
    <w:p w14:paraId="37210A63" w14:textId="64F1E2FF"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BF1969">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w:t>
      </w:r>
      <w:r w:rsidRPr="0031730C">
        <w:lastRenderedPageBreak/>
        <w:t xml:space="preserve">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 xml:space="preserve">All claims shall be resolved satisfactorily within mutually agreed </w:t>
      </w:r>
      <w:proofErr w:type="gramStart"/>
      <w:r w:rsidRPr="0031730C">
        <w:t>time period</w:t>
      </w:r>
      <w:proofErr w:type="gramEnd"/>
      <w:r w:rsidR="00F663A3">
        <w:t>.</w:t>
      </w:r>
    </w:p>
    <w:p w14:paraId="4BFC7F61" w14:textId="77777777" w:rsidR="00914699" w:rsidRDefault="00914699">
      <w:pPr>
        <w:ind w:right="1102"/>
        <w:jc w:val="both"/>
      </w:pPr>
    </w:p>
    <w:p w14:paraId="30AF863A" w14:textId="77777777" w:rsidR="00B768CB" w:rsidRPr="0031730C" w:rsidRDefault="00B768CB">
      <w:pPr>
        <w:ind w:right="1102"/>
        <w:jc w:val="both"/>
      </w:pPr>
    </w:p>
    <w:p w14:paraId="58BD3EAD" w14:textId="77777777" w:rsidR="008F7E85" w:rsidRPr="0031730C" w:rsidRDefault="008F7E85" w:rsidP="006F54B8">
      <w:pPr>
        <w:pStyle w:val="Naslov1"/>
        <w:ind w:right="1102"/>
      </w:pPr>
      <w:bookmarkStart w:id="55" w:name="_Toc120934456"/>
      <w:bookmarkStart w:id="56" w:name="_Toc439841478"/>
      <w:bookmarkStart w:id="57" w:name="_Toc202873590"/>
      <w:r w:rsidRPr="0031730C">
        <w:t>ARBITRATION</w:t>
      </w:r>
      <w:bookmarkEnd w:id="55"/>
      <w:bookmarkEnd w:id="56"/>
      <w:bookmarkEnd w:id="57"/>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77777777" w:rsidR="008F7E85" w:rsidRPr="0031730C" w:rsidRDefault="006F54B8" w:rsidP="00EA3A6D">
      <w:pPr>
        <w:ind w:left="709" w:right="142"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0DD7979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w:t>
      </w:r>
      <w:r w:rsidR="00F30351">
        <w:t>CONTRACTOR</w:t>
      </w:r>
      <w:r w:rsidR="008F7E85" w:rsidRPr="0031730C">
        <w:t xml:space="preserve">’s country or Slovenia, assuming the country otherwise has jurisdiction over the </w:t>
      </w:r>
      <w:r w:rsidR="00455FAD">
        <w:t>P</w:t>
      </w:r>
      <w:r w:rsidR="008F7E85" w:rsidRPr="0031730C">
        <w:t>arties. The arbitral tribunals shall 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1D567783" w14:textId="77777777" w:rsidR="008F7E85" w:rsidRPr="0031730C" w:rsidRDefault="008F7E85" w:rsidP="00EA3A6D">
      <w:pPr>
        <w:tabs>
          <w:tab w:val="num" w:pos="709"/>
        </w:tabs>
        <w:ind w:right="142"/>
        <w:jc w:val="both"/>
      </w:pPr>
    </w:p>
    <w:p w14:paraId="1933AC77" w14:textId="702AD2AC" w:rsidR="008F7E85" w:rsidRPr="002947AD" w:rsidRDefault="006F54B8" w:rsidP="00EA3A6D">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either Party under the Contract shall be withheld on account of such disagreement or proceeding.</w:t>
      </w:r>
    </w:p>
    <w:p w14:paraId="449AFBC8" w14:textId="7FF808E1" w:rsidR="00616CC4" w:rsidRDefault="00616CC4">
      <w:pPr>
        <w:widowControl/>
      </w:pPr>
    </w:p>
    <w:p w14:paraId="08BA10C9" w14:textId="77777777" w:rsidR="00E967D6" w:rsidRDefault="00E967D6" w:rsidP="00EA3A6D">
      <w:pPr>
        <w:ind w:right="142"/>
        <w:jc w:val="both"/>
      </w:pPr>
    </w:p>
    <w:p w14:paraId="65229C6D" w14:textId="77777777" w:rsidR="008F7E85" w:rsidRPr="00325085" w:rsidRDefault="008F7E85" w:rsidP="00EA3A6D">
      <w:pPr>
        <w:pStyle w:val="Naslov1"/>
        <w:ind w:right="142"/>
      </w:pPr>
      <w:bookmarkStart w:id="58" w:name="_Toc120934457"/>
      <w:bookmarkStart w:id="59" w:name="_Toc439841479"/>
      <w:bookmarkStart w:id="60" w:name="_Toc202873591"/>
      <w:r w:rsidRPr="00325085">
        <w:t>SUBSTANTIVE LAW</w:t>
      </w:r>
      <w:bookmarkEnd w:id="58"/>
      <w:bookmarkEnd w:id="59"/>
      <w:bookmarkEnd w:id="60"/>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7F77EC7D" w14:textId="77777777" w:rsidR="00751877" w:rsidRDefault="00751877" w:rsidP="00751877">
      <w:bookmarkStart w:id="61" w:name="_Toc439841480"/>
    </w:p>
    <w:p w14:paraId="36B87D28" w14:textId="77777777" w:rsidR="008F7E85" w:rsidRPr="00325085" w:rsidRDefault="008F7E85" w:rsidP="00325085">
      <w:pPr>
        <w:pStyle w:val="Naslov1"/>
      </w:pPr>
      <w:r w:rsidRPr="00325085">
        <w:t xml:space="preserve"> </w:t>
      </w:r>
      <w:bookmarkStart w:id="62" w:name="_Toc202873592"/>
      <w:r w:rsidRPr="00325085">
        <w:t>FORCE MAJEURE</w:t>
      </w:r>
      <w:bookmarkEnd w:id="61"/>
      <w:bookmarkEnd w:id="62"/>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w:t>
      </w:r>
      <w:proofErr w:type="gramStart"/>
      <w:r w:rsidR="008F7E85" w:rsidRPr="0031730C">
        <w:t>be considered to be</w:t>
      </w:r>
      <w:proofErr w:type="gramEnd"/>
      <w:r w:rsidR="008F7E85" w:rsidRPr="0031730C">
        <w:t xml:space="preserve"> in default in the performance of its obligations to the extent that the performance of any such </w:t>
      </w:r>
      <w:r w:rsidR="008F7E85" w:rsidRPr="0031730C">
        <w:lastRenderedPageBreak/>
        <w:t xml:space="preserve">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69554876"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w:t>
      </w:r>
      <w:r w:rsidR="00024EE5">
        <w:t>;</w:t>
      </w:r>
      <w:r w:rsidR="008F7E85" w:rsidRPr="0031730C">
        <w:t xml:space="preserve">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 xml:space="preserve">r force and/or defects in material and/or strike of local character with </w:t>
      </w:r>
      <w:r w:rsidR="00F30351">
        <w:t>CONTRACTOR</w:t>
      </w:r>
      <w:r w:rsidR="008F7E85" w:rsidRPr="0031730C">
        <w:t>’s 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60675798"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w:t>
      </w:r>
      <w:r w:rsidR="00F30351">
        <w:t>CONTRACTOR</w:t>
      </w:r>
      <w:r w:rsidR="008F7E85" w:rsidRPr="0031730C">
        <w:t xml:space="preserve">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7E29346E" w14:textId="77777777" w:rsidR="00C03C03" w:rsidRDefault="00C03C03" w:rsidP="00AC33C9"/>
    <w:p w14:paraId="0DCD6C74" w14:textId="77777777" w:rsidR="00AC33C9" w:rsidRPr="00024EE5" w:rsidRDefault="00AC33C9" w:rsidP="00325085">
      <w:pPr>
        <w:pStyle w:val="Naslov1"/>
      </w:pPr>
      <w:bookmarkStart w:id="63" w:name="_Toc375133086"/>
      <w:bookmarkStart w:id="64" w:name="_Toc202873593"/>
      <w:r w:rsidRPr="00024EE5">
        <w:t>SUSPENSION OF WORK AND TERMINATION</w:t>
      </w:r>
      <w:bookmarkEnd w:id="63"/>
      <w:bookmarkEnd w:id="64"/>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77777777"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2B01E68C" w:rsidR="00BC5AEE" w:rsidRDefault="003B303D" w:rsidP="003B303D">
      <w:pPr>
        <w:widowControl/>
        <w:numPr>
          <w:ilvl w:val="0"/>
          <w:numId w:val="25"/>
        </w:numPr>
        <w:spacing w:after="200"/>
        <w:ind w:right="142"/>
        <w:jc w:val="both"/>
        <w:rPr>
          <w:lang w:val="en-US"/>
        </w:rPr>
      </w:pPr>
      <w:r w:rsidRPr="003B303D">
        <w:rPr>
          <w:lang w:val="en-US"/>
        </w:rPr>
        <w:t xml:space="preserve">Significant discontinuances and disturbances of </w:t>
      </w:r>
      <w:r w:rsidR="00F30351">
        <w:rPr>
          <w:lang w:val="en-US"/>
        </w:rPr>
        <w:t>CONTRACTOR</w:t>
      </w:r>
      <w:r w:rsidRPr="003B303D">
        <w:rPr>
          <w:lang w:val="en-US"/>
        </w:rPr>
        <w:t xml:space="preserve"> in the progress of the Work which seriously delays the Project Time Schedules</w:t>
      </w:r>
    </w:p>
    <w:p w14:paraId="5346FFB5" w14:textId="3F3B5576" w:rsidR="003B303D" w:rsidRPr="003B303D" w:rsidRDefault="00F30351" w:rsidP="003B303D">
      <w:pPr>
        <w:widowControl/>
        <w:numPr>
          <w:ilvl w:val="0"/>
          <w:numId w:val="25"/>
        </w:numPr>
        <w:spacing w:after="200"/>
        <w:ind w:right="142"/>
        <w:jc w:val="both"/>
        <w:rPr>
          <w:lang w:val="en-US"/>
        </w:rPr>
      </w:pPr>
      <w:r>
        <w:rPr>
          <w:lang w:val="en-US"/>
        </w:rPr>
        <w:t>CONTRACTOR</w:t>
      </w:r>
      <w:r w:rsidR="003B303D" w:rsidRPr="003B303D">
        <w:rPr>
          <w:lang w:val="en-US"/>
        </w:rPr>
        <w:t>’s insolvency or bankruptcy, or other financial inability to carry on the Work.</w:t>
      </w:r>
    </w:p>
    <w:p w14:paraId="65CC9EEA" w14:textId="5B2AF469" w:rsidR="003B303D" w:rsidRPr="003B303D" w:rsidRDefault="003B303D" w:rsidP="003B303D">
      <w:pPr>
        <w:widowControl/>
        <w:numPr>
          <w:ilvl w:val="0"/>
          <w:numId w:val="25"/>
        </w:numPr>
        <w:spacing w:after="200"/>
        <w:ind w:right="142"/>
        <w:jc w:val="both"/>
        <w:rPr>
          <w:lang w:val="en-US"/>
        </w:rPr>
      </w:pPr>
      <w:r w:rsidRPr="003B303D">
        <w:rPr>
          <w:lang w:val="en-US"/>
        </w:rPr>
        <w:t xml:space="preserve">Failure on the part of </w:t>
      </w:r>
      <w:r w:rsidR="00F30351">
        <w:rPr>
          <w:lang w:val="en-US"/>
        </w:rPr>
        <w:t>CONTRACTOR</w:t>
      </w:r>
      <w:r w:rsidRPr="003B303D">
        <w:rPr>
          <w:lang w:val="en-US"/>
        </w:rPr>
        <w:t xml:space="preserve"> to observe any material requirements of the Contract (not limited to schedule, quality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7E55B03E" w:rsidR="003B303D" w:rsidRPr="003B303D" w:rsidRDefault="003B303D" w:rsidP="003B303D">
      <w:pPr>
        <w:ind w:left="709" w:right="142"/>
        <w:jc w:val="both"/>
        <w:rPr>
          <w:lang w:val="en-US"/>
        </w:rPr>
      </w:pPr>
      <w:r w:rsidRPr="003B303D">
        <w:rPr>
          <w:lang w:val="en-US"/>
        </w:rPr>
        <w:t xml:space="preserve">PURCHASER shall give </w:t>
      </w:r>
      <w:r w:rsidR="00F30351">
        <w:rPr>
          <w:lang w:val="en-US"/>
        </w:rPr>
        <w:t>CONTRACTOR</w:t>
      </w:r>
      <w:r w:rsidRPr="003B303D">
        <w:rPr>
          <w:lang w:val="en-US"/>
        </w:rPr>
        <w:t xml:space="preserve"> written notice of any default which may be a basis for suspension or termination </w:t>
      </w:r>
      <w:proofErr w:type="gramStart"/>
      <w:r w:rsidRPr="003B303D">
        <w:rPr>
          <w:lang w:val="en-US"/>
        </w:rPr>
        <w:t>hereunder, and</w:t>
      </w:r>
      <w:proofErr w:type="gramEnd"/>
      <w:r w:rsidRPr="003B303D">
        <w:rPr>
          <w:lang w:val="en-US"/>
        </w:rPr>
        <w:t xml:space="preserve"> shall provide </w:t>
      </w:r>
      <w:r w:rsidR="00F30351">
        <w:rPr>
          <w:lang w:val="en-US"/>
        </w:rPr>
        <w:t>CONTRACTOR</w:t>
      </w:r>
      <w:r w:rsidRPr="003B303D">
        <w:rPr>
          <w:lang w:val="en-US"/>
        </w:rPr>
        <w:t xml:space="preserve"> the opportunity to cure or institute acceptable action to cure such default in a period not to exceed thirty (30) days from receipt of such notice. Such suspension or termination notice, if issued, will be by a written order to </w:t>
      </w:r>
      <w:r w:rsidR="00F30351">
        <w:rPr>
          <w:lang w:val="en-US"/>
        </w:rPr>
        <w:t>CONTRACTOR</w:t>
      </w:r>
      <w:r w:rsidRPr="003B303D">
        <w:rPr>
          <w:lang w:val="en-US"/>
        </w:rPr>
        <w:t xml:space="preserve"> whereupon </w:t>
      </w:r>
      <w:r w:rsidR="00F30351">
        <w:rPr>
          <w:lang w:val="en-US"/>
        </w:rPr>
        <w:t>CONTRACTOR</w:t>
      </w:r>
      <w:r w:rsidRPr="003B303D">
        <w:rPr>
          <w:lang w:val="en-US"/>
        </w:rPr>
        <w:t xml:space="preserve"> shall immediately comply therewith. </w:t>
      </w:r>
    </w:p>
    <w:p w14:paraId="7BDB634D" w14:textId="77777777" w:rsidR="003B303D" w:rsidRPr="003B303D" w:rsidRDefault="003B303D" w:rsidP="003B303D">
      <w:pPr>
        <w:ind w:left="709" w:right="142"/>
        <w:jc w:val="both"/>
        <w:rPr>
          <w:lang w:val="en-US"/>
        </w:rPr>
      </w:pPr>
    </w:p>
    <w:p w14:paraId="2A7D87B2" w14:textId="6D41E50D" w:rsidR="003B303D" w:rsidRPr="003B303D" w:rsidRDefault="003B303D" w:rsidP="003B303D">
      <w:pPr>
        <w:ind w:left="709" w:right="142"/>
        <w:jc w:val="both"/>
        <w:rPr>
          <w:lang w:val="en-US"/>
        </w:rPr>
      </w:pPr>
      <w:r w:rsidRPr="003B303D">
        <w:rPr>
          <w:lang w:val="en-US"/>
        </w:rPr>
        <w:t xml:space="preserve">When the Work is suspended for any of the causes itemized above; or for any other cause or causes constituting a material default of </w:t>
      </w:r>
      <w:r w:rsidR="00F30351">
        <w:rPr>
          <w:lang w:val="en-US"/>
        </w:rPr>
        <w:t>CONTRACTOR</w:t>
      </w:r>
      <w:r w:rsidRPr="003B303D">
        <w:rPr>
          <w:lang w:val="en-US"/>
        </w:rPr>
        <w:t xml:space="preserve">, </w:t>
      </w:r>
      <w:r w:rsidR="00F30351">
        <w:rPr>
          <w:lang w:val="en-US"/>
        </w:rPr>
        <w:t>CONTRACTOR</w:t>
      </w:r>
      <w:r w:rsidRPr="003B303D">
        <w:rPr>
          <w:lang w:val="en-US"/>
        </w:rPr>
        <w:t xml:space="preserve"> shall discontinue the Work or such part thereof as PURCHASER shall designate. </w:t>
      </w:r>
      <w:r w:rsidR="00F30351">
        <w:rPr>
          <w:lang w:val="en-US"/>
        </w:rPr>
        <w:t>CONTRACTOR</w:t>
      </w:r>
      <w:r w:rsidRPr="003B303D">
        <w:rPr>
          <w:lang w:val="en-US"/>
        </w:rPr>
        <w:t xml:space="preserve"> shall store all the Work in such way that it does not impede or obstruct activities on Site or get damaged or deteriorate. </w:t>
      </w:r>
      <w:r w:rsidR="00F30351">
        <w:rPr>
          <w:lang w:val="en-US"/>
        </w:rPr>
        <w:t>CONTRACTOR</w:t>
      </w:r>
      <w:r w:rsidRPr="003B303D">
        <w:rPr>
          <w:lang w:val="en-US"/>
        </w:rPr>
        <w:t xml:space="preserve"> shall proceed with Work promptly when notified by Purchaser to resume operations. </w:t>
      </w:r>
      <w:r w:rsidR="00F30351">
        <w:rPr>
          <w:lang w:val="en-US"/>
        </w:rPr>
        <w:t>CONTRACTOR</w:t>
      </w:r>
      <w:r w:rsidRPr="003B303D">
        <w:rPr>
          <w:lang w:val="en-US"/>
        </w:rPr>
        <w:t xml:space="preserve">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023FDDEF" w:rsidR="003B303D" w:rsidRPr="003B303D" w:rsidRDefault="003B303D" w:rsidP="003B303D">
      <w:pPr>
        <w:ind w:left="709" w:right="142"/>
        <w:jc w:val="both"/>
        <w:rPr>
          <w:lang w:val="en-US"/>
        </w:rPr>
      </w:pPr>
      <w:r w:rsidRPr="003B303D">
        <w:rPr>
          <w:lang w:val="en-US"/>
        </w:rPr>
        <w:t xml:space="preserve">In case of termination PURCHASER shall have the power to complete the Work herein described or such part thereof as it may deem necessary at the expense of the </w:t>
      </w:r>
      <w:r w:rsidR="00F30351">
        <w:rPr>
          <w:lang w:val="en-US"/>
        </w:rPr>
        <w:t>CONTRACTOR</w:t>
      </w:r>
      <w:r w:rsidRPr="003B303D">
        <w:rPr>
          <w:lang w:val="en-US"/>
        </w:rPr>
        <w:t xml:space="preserve">. Such expense shall be deducted by the PURCHASER from any payments due to the </w:t>
      </w:r>
      <w:r w:rsidR="00F30351">
        <w:rPr>
          <w:lang w:val="en-US"/>
        </w:rPr>
        <w:t>CONTRACTOR</w:t>
      </w:r>
      <w:r w:rsidRPr="003B303D">
        <w:rPr>
          <w:lang w:val="en-US"/>
        </w:rPr>
        <w:t xml:space="preserve">. If there are no payments due, the </w:t>
      </w:r>
      <w:r w:rsidR="00F30351">
        <w:rPr>
          <w:lang w:val="en-US"/>
        </w:rPr>
        <w:t>CONTRACTOR</w:t>
      </w:r>
      <w:r w:rsidRPr="003B303D">
        <w:rPr>
          <w:lang w:val="en-US"/>
        </w:rPr>
        <w:t xml:space="preserve"> shall reimburse the PURCHASER such amounts. </w:t>
      </w:r>
      <w:r w:rsidR="00F30351">
        <w:rPr>
          <w:lang w:val="en-US"/>
        </w:rPr>
        <w:t>CONTRACTOR</w:t>
      </w:r>
      <w:r w:rsidRPr="003B303D">
        <w:rPr>
          <w:lang w:val="en-US"/>
        </w:rPr>
        <w:t xml:space="preserve"> shall store all the Work in such way that it does not </w:t>
      </w:r>
      <w:r w:rsidRPr="003B303D">
        <w:rPr>
          <w:lang w:val="en-US"/>
        </w:rPr>
        <w:lastRenderedPageBreak/>
        <w:t xml:space="preserve">impede or obstruct activities on Site or get damaged or deteriorate and PURCHASER shall have the right to take possession of or use the whole or any portion of the Work completed or then in progress and </w:t>
      </w:r>
      <w:r w:rsidR="00F30351">
        <w:rPr>
          <w:lang w:val="en-US"/>
        </w:rPr>
        <w:t>CONTRACTOR</w:t>
      </w:r>
      <w:r w:rsidRPr="003B303D">
        <w:rPr>
          <w:lang w:val="en-US"/>
        </w:rPr>
        <w:t xml:space="preserve"> shall transfer the title of such Work to PURCHASER</w:t>
      </w:r>
      <w:r w:rsidR="00D63004">
        <w:rPr>
          <w:lang w:val="en-US"/>
        </w:rPr>
        <w:t>.</w:t>
      </w:r>
      <w:r w:rsidRPr="003B303D">
        <w:rPr>
          <w:lang w:val="en-US"/>
        </w:rPr>
        <w:t xml:space="preserve"> </w:t>
      </w:r>
      <w:r w:rsidR="00F30351">
        <w:rPr>
          <w:lang w:val="en-US"/>
        </w:rPr>
        <w:t>CONTRACTOR</w:t>
      </w:r>
      <w:r w:rsidRPr="003B303D">
        <w:rPr>
          <w:lang w:val="en-US"/>
        </w:rPr>
        <w:t xml:space="preserve">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3B303D" w:rsidRDefault="003B303D" w:rsidP="003B303D">
      <w:pPr>
        <w:ind w:left="709" w:right="142"/>
        <w:jc w:val="both"/>
        <w:rPr>
          <w:lang w:val="en-US"/>
        </w:rPr>
      </w:pPr>
    </w:p>
    <w:p w14:paraId="0B25B0F3" w14:textId="7D334DEB" w:rsidR="00EA3A6D" w:rsidRPr="00EA3A6D" w:rsidRDefault="00F30351" w:rsidP="003B303D">
      <w:pPr>
        <w:ind w:left="709" w:right="142"/>
        <w:jc w:val="both"/>
        <w:rPr>
          <w:lang w:val="en-US"/>
        </w:rPr>
      </w:pPr>
      <w:r>
        <w:rPr>
          <w:lang w:val="en-US"/>
        </w:rPr>
        <w:t>CONTRACTOR</w:t>
      </w:r>
      <w:r w:rsidR="003B303D" w:rsidRPr="003B303D">
        <w:rPr>
          <w:lang w:val="en-US"/>
        </w:rPr>
        <w:t xml:space="preserve">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5515EDB7" w14:textId="77777777" w:rsidR="00EA3A6D" w:rsidRPr="00EA3A6D" w:rsidRDefault="00EA3A6D" w:rsidP="00EA3A6D">
      <w:pPr>
        <w:ind w:right="1102"/>
        <w:jc w:val="both"/>
        <w:rPr>
          <w:lang w:val="en-US"/>
        </w:rPr>
      </w:pPr>
    </w:p>
    <w:p w14:paraId="454D6BFB" w14:textId="43F428F2" w:rsidR="003B303D" w:rsidRDefault="003B303D" w:rsidP="003B303D">
      <w:pPr>
        <w:ind w:right="425"/>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w:t>
      </w:r>
      <w:r w:rsidR="00F30351">
        <w:rPr>
          <w:lang w:val="en-US"/>
        </w:rPr>
        <w:t>CONTRACTOR</w:t>
      </w:r>
      <w:r>
        <w:rPr>
          <w:lang w:val="en-US"/>
        </w:rPr>
        <w:t xml:space="preserve"> of a written Notice of Termination, which shall be effective upon receipt. </w:t>
      </w:r>
    </w:p>
    <w:p w14:paraId="4634689B" w14:textId="77777777" w:rsidR="003B303D" w:rsidRDefault="003B303D" w:rsidP="003B303D">
      <w:pPr>
        <w:ind w:right="425"/>
        <w:jc w:val="both"/>
        <w:rPr>
          <w:lang w:val="en-US"/>
        </w:rPr>
      </w:pPr>
    </w:p>
    <w:p w14:paraId="639DD5C7" w14:textId="46696AE4" w:rsidR="003B303D" w:rsidRPr="000466D4" w:rsidRDefault="003B303D" w:rsidP="003B303D">
      <w:pPr>
        <w:ind w:right="425"/>
        <w:jc w:val="both"/>
        <w:rPr>
          <w:lang w:val="en-US"/>
        </w:rPr>
      </w:pPr>
      <w:r w:rsidRPr="000466D4">
        <w:rPr>
          <w:lang w:val="en-US"/>
        </w:rPr>
        <w:t xml:space="preserve">PURCHASER shall have the authority to suspend the Work wholly or in part for such period or periods as it may deem necessary. For the suspension under this clause </w:t>
      </w:r>
      <w:r w:rsidR="00F30351">
        <w:rPr>
          <w:lang w:val="en-US"/>
        </w:rPr>
        <w:t>CONTRACTOR</w:t>
      </w:r>
      <w:r w:rsidRPr="000466D4">
        <w:rPr>
          <w:lang w:val="en-US"/>
        </w:rPr>
        <w:t xml:space="preserve"> shall be entitled to receive payment for the part of the Works performed up to the date of suspension including all additional costs and expenses demonstrably accruing to </w:t>
      </w:r>
      <w:r w:rsidR="00F30351">
        <w:rPr>
          <w:lang w:val="en-US"/>
        </w:rPr>
        <w:t>CONTRACTOR</w:t>
      </w:r>
      <w:r w:rsidRPr="000466D4">
        <w:rPr>
          <w:lang w:val="en-US"/>
        </w:rPr>
        <w:t xml:space="preserve"> and its subcontractors as consequence of the suspension and shall be entitled to an equitable adjustment of schedule. Should such suspension exceed a maximum period of 12 months, </w:t>
      </w:r>
      <w:r w:rsidR="00F30351">
        <w:rPr>
          <w:lang w:val="en-US"/>
        </w:rPr>
        <w:t>CONTRACTOR</w:t>
      </w:r>
      <w:r w:rsidRPr="000466D4">
        <w:rPr>
          <w:lang w:val="en-US"/>
        </w:rPr>
        <w:t xml:space="preserve"> and PURCHASER shall mutually agree how to proceed. If the agreement is not reached </w:t>
      </w:r>
      <w:r w:rsidR="00F30351">
        <w:rPr>
          <w:lang w:val="en-US"/>
        </w:rPr>
        <w:t>CONTRACTOR</w:t>
      </w:r>
      <w:r w:rsidRPr="000466D4">
        <w:rPr>
          <w:lang w:val="en-US"/>
        </w:rPr>
        <w:t xml:space="preserve">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00F30351">
        <w:rPr>
          <w:lang w:val="en-US"/>
        </w:rPr>
        <w:t>CONTRACTOR</w:t>
      </w:r>
      <w:r w:rsidRPr="000466D4">
        <w:rPr>
          <w:lang w:val="en-US"/>
        </w:rPr>
        <w:t xml:space="preserve"> shall store all materials in such manner that they will not obstruct or impede activities at the Site unnecessarily nor become damaged in any way, and it shall take every precaution to prevent damage or deterioration of the Work performed. </w:t>
      </w:r>
      <w:r w:rsidR="00F30351">
        <w:rPr>
          <w:lang w:val="en-US"/>
        </w:rPr>
        <w:t>CONTRACTOR</w:t>
      </w:r>
      <w:r w:rsidRPr="000466D4">
        <w:rPr>
          <w:lang w:val="en-US"/>
        </w:rPr>
        <w:t xml:space="preserve"> shall proceed with the Work promptly when notified by PURCHASER to resume operations.</w:t>
      </w:r>
    </w:p>
    <w:p w14:paraId="391F1A78" w14:textId="77777777" w:rsidR="003B303D" w:rsidRPr="0036575B" w:rsidRDefault="003B303D" w:rsidP="003B303D">
      <w:pPr>
        <w:ind w:left="1069" w:right="425"/>
        <w:jc w:val="both"/>
        <w:rPr>
          <w:rFonts w:cs="Arial"/>
          <w:szCs w:val="24"/>
          <w:lang w:val="en-US"/>
        </w:rPr>
      </w:pPr>
    </w:p>
    <w:p w14:paraId="79474C00" w14:textId="2C169562" w:rsidR="003B303D" w:rsidRDefault="003B303D" w:rsidP="003B303D">
      <w:pPr>
        <w:ind w:left="1069" w:right="425"/>
        <w:jc w:val="both"/>
        <w:rPr>
          <w:rFonts w:cs="Arial"/>
          <w:szCs w:val="24"/>
          <w:lang w:val="en-US"/>
        </w:rPr>
      </w:pPr>
      <w:r>
        <w:rPr>
          <w:lang w:val="en-US"/>
        </w:rPr>
        <w:t xml:space="preserve">In case of termination, </w:t>
      </w:r>
      <w:r w:rsidR="00F30351">
        <w:rPr>
          <w:lang w:val="en-US"/>
        </w:rPr>
        <w:t>CONTRACTOR</w:t>
      </w:r>
      <w:r>
        <w:rPr>
          <w:lang w:val="en-US"/>
        </w:rPr>
        <w:t xml:space="preserve"> shall be entitled to 1) such part of the Contract price as reasonably allocable to the Scope of Services and Delivery already executed and to 2)</w:t>
      </w:r>
      <w:r w:rsidR="00D63004">
        <w:rPr>
          <w:lang w:val="en-US"/>
        </w:rPr>
        <w:t xml:space="preserve"> </w:t>
      </w:r>
      <w:r>
        <w:rPr>
          <w:rFonts w:cs="Arial"/>
          <w:szCs w:val="24"/>
          <w:lang w:val="en-US"/>
        </w:rPr>
        <w:t xml:space="preserve">reimbursement of all direct and documented expenses demonstrably incurred, including demobilization costs, in the termination of this Contract and </w:t>
      </w:r>
      <w:r w:rsidR="00F30351">
        <w:rPr>
          <w:rFonts w:cs="Arial"/>
          <w:szCs w:val="24"/>
          <w:lang w:val="en-US"/>
        </w:rPr>
        <w:t>CONTRACTOR</w:t>
      </w:r>
      <w:r>
        <w:rPr>
          <w:rFonts w:cs="Arial"/>
          <w:szCs w:val="24"/>
          <w:lang w:val="en-US"/>
        </w:rPr>
        <w:t>’s supplies and subcontracting arrangements.</w:t>
      </w:r>
    </w:p>
    <w:p w14:paraId="3F3B971C" w14:textId="77777777" w:rsidR="003B303D" w:rsidRDefault="003B303D" w:rsidP="003B303D">
      <w:pPr>
        <w:ind w:left="1069" w:right="425"/>
        <w:jc w:val="both"/>
        <w:rPr>
          <w:rFonts w:cs="Arial"/>
          <w:szCs w:val="24"/>
          <w:lang w:val="en-US"/>
        </w:rPr>
      </w:pPr>
    </w:p>
    <w:p w14:paraId="6C20D16E" w14:textId="7EE00657" w:rsidR="003B303D" w:rsidRDefault="003B303D" w:rsidP="003B303D">
      <w:pPr>
        <w:ind w:left="1069" w:right="425"/>
        <w:jc w:val="both"/>
        <w:rPr>
          <w:lang w:val="en-US"/>
        </w:rPr>
      </w:pPr>
      <w:r>
        <w:rPr>
          <w:lang w:val="en-US"/>
        </w:rPr>
        <w:t xml:space="preserve">After receipt of a Notice of Termination, and except as otherwise directed by PURCHASER, </w:t>
      </w:r>
      <w:r w:rsidR="00F30351">
        <w:rPr>
          <w:lang w:val="en-US"/>
        </w:rPr>
        <w:t>CONTRACTOR</w:t>
      </w:r>
      <w:r>
        <w:rPr>
          <w:lang w:val="en-US"/>
        </w:rPr>
        <w:t xml:space="preserve"> shall:</w:t>
      </w:r>
    </w:p>
    <w:p w14:paraId="420F5502" w14:textId="77777777" w:rsidR="003B303D" w:rsidRDefault="003B303D" w:rsidP="003B303D">
      <w:pPr>
        <w:numPr>
          <w:ilvl w:val="0"/>
          <w:numId w:val="29"/>
        </w:numPr>
        <w:ind w:right="425"/>
        <w:jc w:val="both"/>
        <w:rPr>
          <w:lang w:val="en-US"/>
        </w:rPr>
      </w:pPr>
      <w:r>
        <w:rPr>
          <w:lang w:val="en-US"/>
        </w:rPr>
        <w:t xml:space="preserve">Stop Work under the Contract on the date specified in the Notice </w:t>
      </w:r>
      <w:r>
        <w:rPr>
          <w:lang w:val="en-US"/>
        </w:rPr>
        <w:lastRenderedPageBreak/>
        <w:t>of Termination.</w:t>
      </w:r>
    </w:p>
    <w:p w14:paraId="613D04DE" w14:textId="77777777" w:rsidR="003B303D" w:rsidRDefault="003B303D" w:rsidP="003B303D">
      <w:pPr>
        <w:numPr>
          <w:ilvl w:val="0"/>
          <w:numId w:val="29"/>
        </w:numPr>
        <w:ind w:right="425"/>
        <w:jc w:val="both"/>
        <w:rPr>
          <w:lang w:val="en-US"/>
        </w:rPr>
      </w:pPr>
      <w:r>
        <w:rPr>
          <w:lang w:val="en-US"/>
        </w:rPr>
        <w:t>Place no further orders or subcontracts for materials, services or facilities.</w:t>
      </w:r>
    </w:p>
    <w:p w14:paraId="7CF09C00" w14:textId="77777777" w:rsidR="003B303D" w:rsidRDefault="003B303D" w:rsidP="003B303D">
      <w:pPr>
        <w:numPr>
          <w:ilvl w:val="0"/>
          <w:numId w:val="29"/>
        </w:numPr>
        <w:ind w:right="425"/>
        <w:jc w:val="both"/>
        <w:rPr>
          <w:lang w:val="en-US"/>
        </w:rPr>
      </w:pPr>
      <w:r>
        <w:rPr>
          <w:lang w:val="en-US"/>
        </w:rPr>
        <w:t>Terminate all orders and subcontracts.</w:t>
      </w:r>
    </w:p>
    <w:p w14:paraId="359DA6A9" w14:textId="77777777" w:rsidR="003B303D" w:rsidRDefault="003B303D" w:rsidP="003B303D">
      <w:pPr>
        <w:numPr>
          <w:ilvl w:val="0"/>
          <w:numId w:val="29"/>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Default="003B303D" w:rsidP="003B303D">
      <w:pPr>
        <w:numPr>
          <w:ilvl w:val="0"/>
          <w:numId w:val="29"/>
        </w:numPr>
        <w:ind w:right="425"/>
        <w:jc w:val="both"/>
        <w:rPr>
          <w:lang w:val="en-US"/>
        </w:rPr>
      </w:pPr>
      <w:r>
        <w:rPr>
          <w:lang w:val="en-US"/>
        </w:rPr>
        <w:t>Transfer title to PURCHASER and deliver in the manner, at the times, and to the extent, if any, directed by PURCHASER:</w:t>
      </w:r>
    </w:p>
    <w:p w14:paraId="753769A9" w14:textId="77777777" w:rsidR="003B303D" w:rsidRDefault="003B303D" w:rsidP="003B303D">
      <w:pPr>
        <w:ind w:left="709" w:right="1102"/>
        <w:jc w:val="both"/>
        <w:rPr>
          <w:lang w:val="en-US"/>
        </w:rPr>
      </w:pP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336F14F" w14:textId="77777777" w:rsidR="003B303D" w:rsidRDefault="003B303D" w:rsidP="003B303D">
      <w:pPr>
        <w:ind w:left="709" w:right="1102"/>
        <w:jc w:val="both"/>
        <w:rPr>
          <w:lang w:val="en-US"/>
        </w:rPr>
      </w:pPr>
    </w:p>
    <w:p w14:paraId="0DD43AD8" w14:textId="4D49D1F2" w:rsidR="003B303D" w:rsidRDefault="003B303D" w:rsidP="003B303D">
      <w:pPr>
        <w:tabs>
          <w:tab w:val="left" w:pos="2410"/>
        </w:tabs>
        <w:ind w:left="2410" w:right="425" w:hanging="425"/>
        <w:jc w:val="both"/>
        <w:rPr>
          <w:lang w:val="en-US"/>
        </w:rPr>
      </w:pPr>
      <w:r>
        <w:rPr>
          <w:lang w:val="en-US"/>
        </w:rPr>
        <w:t xml:space="preserve">2) The completed, or partially completed plans, drawings, information, software and other property (except for </w:t>
      </w:r>
      <w:r w:rsidR="00F30351">
        <w:rPr>
          <w:lang w:val="en-US"/>
        </w:rPr>
        <w:t>CONTRACTOR</w:t>
      </w:r>
      <w:r>
        <w:rPr>
          <w:lang w:val="en-US"/>
        </w:rPr>
        <w:t xml:space="preserve"> proprietary </w:t>
      </w:r>
      <w:r w:rsidR="0041758B">
        <w:rPr>
          <w:lang w:val="en-US"/>
        </w:rPr>
        <w:t xml:space="preserve">information and </w:t>
      </w:r>
      <w:r>
        <w:rPr>
          <w:lang w:val="en-US"/>
        </w:rPr>
        <w:t>software) which, if the Contract had been completed, would have been required to be furnished to PURCHASER.</w:t>
      </w:r>
    </w:p>
    <w:p w14:paraId="21E22D76" w14:textId="648E5467" w:rsidR="003B303D" w:rsidRDefault="003B303D" w:rsidP="003B303D">
      <w:pPr>
        <w:numPr>
          <w:ilvl w:val="0"/>
          <w:numId w:val="29"/>
        </w:numPr>
        <w:ind w:right="425"/>
        <w:jc w:val="both"/>
        <w:rPr>
          <w:lang w:val="en-US"/>
        </w:rPr>
      </w:pPr>
      <w:r>
        <w:rPr>
          <w:lang w:val="en-US"/>
        </w:rPr>
        <w:t xml:space="preserve">Use its reasonable efforts to sell, in the manner, at the times, to the extent, any property of the types referred to in e above; provided, however, that </w:t>
      </w:r>
      <w:r w:rsidR="00F30351">
        <w:rPr>
          <w:lang w:val="en-US"/>
        </w:rPr>
        <w:t>CONTRACTOR</w:t>
      </w:r>
      <w:r>
        <w:rPr>
          <w:lang w:val="en-US"/>
        </w:rPr>
        <w:t>:</w:t>
      </w:r>
    </w:p>
    <w:p w14:paraId="7CF6DC28"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2568F7FF" w14:textId="5E0ACB36" w:rsidR="003B303D" w:rsidRDefault="003B303D" w:rsidP="003B303D">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 xml:space="preserve">And provided further, that the proceeds of any such transfer or disposition shall be applied in reduction of any payments to be made by PURCHASER to </w:t>
      </w:r>
      <w:r w:rsidR="00F30351">
        <w:rPr>
          <w:lang w:val="en-US"/>
        </w:rPr>
        <w:t>CONTRACTOR</w:t>
      </w:r>
      <w:r>
        <w:rPr>
          <w:lang w:val="en-US"/>
        </w:rPr>
        <w:t xml:space="preserve"> under this Contract or shall otherwise be credited to the price or cost of the Work covered by this Contract.</w:t>
      </w:r>
    </w:p>
    <w:p w14:paraId="46FEC914" w14:textId="5408A572" w:rsidR="003B303D" w:rsidRDefault="003B303D" w:rsidP="003B303D">
      <w:pPr>
        <w:numPr>
          <w:ilvl w:val="0"/>
          <w:numId w:val="29"/>
        </w:numPr>
        <w:ind w:right="425"/>
        <w:jc w:val="both"/>
        <w:rPr>
          <w:lang w:val="en-US"/>
        </w:rPr>
      </w:pPr>
      <w:r>
        <w:rPr>
          <w:lang w:val="en-US"/>
        </w:rPr>
        <w:t xml:space="preserve">Take such action as may be necessary, or as PURCHASER may direct, for the protection and preservation of the property related to the Contract which is in the possession of </w:t>
      </w:r>
      <w:r w:rsidR="00F30351">
        <w:rPr>
          <w:lang w:val="en-US"/>
        </w:rPr>
        <w:t>CONTRACTOR</w:t>
      </w:r>
      <w:r>
        <w:rPr>
          <w:lang w:val="en-US"/>
        </w:rPr>
        <w:t xml:space="preserve"> and in which PURCHASER has or may acquire an interest.</w:t>
      </w:r>
    </w:p>
    <w:p w14:paraId="3774DD22" w14:textId="77777777" w:rsidR="003B303D" w:rsidRDefault="003B303D" w:rsidP="003B303D">
      <w:pPr>
        <w:ind w:left="709" w:right="1102"/>
        <w:jc w:val="both"/>
        <w:rPr>
          <w:lang w:val="en-US"/>
        </w:rPr>
      </w:pPr>
    </w:p>
    <w:p w14:paraId="1954252A" w14:textId="60CE0F78" w:rsidR="003B303D" w:rsidRDefault="003B303D" w:rsidP="003B303D">
      <w:pPr>
        <w:ind w:left="1080" w:right="425"/>
        <w:jc w:val="both"/>
        <w:rPr>
          <w:lang w:val="en-US"/>
        </w:rPr>
      </w:pPr>
      <w:r>
        <w:rPr>
          <w:lang w:val="en-US"/>
        </w:rPr>
        <w:t xml:space="preserve">At any time after thirty (30) days after the termination date specified in the Notice of Termination, </w:t>
      </w:r>
      <w:r w:rsidR="00F30351">
        <w:rPr>
          <w:lang w:val="en-US"/>
        </w:rPr>
        <w:t>CONTRACTOR</w:t>
      </w:r>
      <w:r>
        <w:rPr>
          <w:lang w:val="en-US"/>
        </w:rPr>
        <w:t xml:space="preserve">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w:t>
      </w:r>
      <w:r>
        <w:rPr>
          <w:lang w:val="en-US"/>
        </w:rPr>
        <w:lastRenderedPageBreak/>
        <w:t>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Default="003B303D" w:rsidP="003B303D">
      <w:pPr>
        <w:ind w:left="709" w:right="1102"/>
        <w:jc w:val="both"/>
        <w:rPr>
          <w:lang w:val="en-US"/>
        </w:rPr>
      </w:pPr>
    </w:p>
    <w:p w14:paraId="625B977D" w14:textId="06F4EB24" w:rsidR="003B303D" w:rsidRDefault="003B303D" w:rsidP="003B303D">
      <w:pPr>
        <w:tabs>
          <w:tab w:val="left" w:pos="7938"/>
        </w:tabs>
        <w:ind w:left="1069" w:right="425"/>
        <w:jc w:val="both"/>
        <w:rPr>
          <w:lang w:val="en-US"/>
        </w:rPr>
      </w:pPr>
      <w:r>
        <w:rPr>
          <w:lang w:val="en-US"/>
        </w:rPr>
        <w:t xml:space="preserve">After receipt of a Notice of Termination, </w:t>
      </w:r>
      <w:r w:rsidR="00F30351">
        <w:rPr>
          <w:lang w:val="en-US"/>
        </w:rPr>
        <w:t>CONTRACTOR</w:t>
      </w:r>
      <w:r>
        <w:rPr>
          <w:lang w:val="en-US"/>
        </w:rPr>
        <w:t xml:space="preserve"> shall submit to PURCHASER his termination claim. Such claim shall be submitted promptly but in no event later than five (5) months from the effective date of termination, unless one or more extensions in writing are granted by PURCHASER upon request of </w:t>
      </w:r>
      <w:r w:rsidR="00F30351">
        <w:rPr>
          <w:lang w:val="en-US"/>
        </w:rPr>
        <w:t>CONTRACTOR</w:t>
      </w:r>
      <w:r>
        <w:rPr>
          <w:lang w:val="en-US"/>
        </w:rPr>
        <w:t xml:space="preserve"> made in writing with such five (5) months period or authorized extension thereof. Upon failure of </w:t>
      </w:r>
      <w:r w:rsidR="00F30351">
        <w:rPr>
          <w:lang w:val="en-US"/>
        </w:rPr>
        <w:t>CONTRACTOR</w:t>
      </w:r>
      <w:r>
        <w:rPr>
          <w:lang w:val="en-US"/>
        </w:rPr>
        <w:t xml:space="preserve"> to submit his termination claim within the time allowed, PURCHASER may determine, </w:t>
      </w:r>
      <w:proofErr w:type="gramStart"/>
      <w:r>
        <w:rPr>
          <w:lang w:val="en-US"/>
        </w:rPr>
        <w:t>on the basis of</w:t>
      </w:r>
      <w:proofErr w:type="gramEnd"/>
      <w:r>
        <w:rPr>
          <w:lang w:val="en-US"/>
        </w:rPr>
        <w:t xml:space="preserve"> information available to it, the amount, if any, due to </w:t>
      </w:r>
      <w:r w:rsidR="00F30351">
        <w:rPr>
          <w:lang w:val="en-US"/>
        </w:rPr>
        <w:t>CONTRACTOR</w:t>
      </w:r>
      <w:r>
        <w:rPr>
          <w:lang w:val="en-US"/>
        </w:rPr>
        <w:t xml:space="preserve"> by reason of the termination and shall thereupon pay to </w:t>
      </w:r>
      <w:r w:rsidR="00F30351">
        <w:rPr>
          <w:lang w:val="en-US"/>
        </w:rPr>
        <w:t>CONTRACTOR</w:t>
      </w:r>
      <w:r>
        <w:rPr>
          <w:lang w:val="en-US"/>
        </w:rPr>
        <w:t xml:space="preserve"> the amount so determined, which shall be the sole amount to which </w:t>
      </w:r>
      <w:r w:rsidR="00F30351">
        <w:rPr>
          <w:lang w:val="en-US"/>
        </w:rPr>
        <w:t>CONTRACTOR</w:t>
      </w:r>
      <w:r>
        <w:rPr>
          <w:lang w:val="en-US"/>
        </w:rPr>
        <w:t xml:space="preserve"> shall be entitled as a result of such termination.</w:t>
      </w:r>
    </w:p>
    <w:p w14:paraId="6ECF8FF1" w14:textId="77777777" w:rsidR="003B303D" w:rsidRDefault="003B303D" w:rsidP="003B303D">
      <w:pPr>
        <w:ind w:right="1102"/>
        <w:jc w:val="both"/>
        <w:rPr>
          <w:lang w:val="en-US"/>
        </w:rPr>
      </w:pPr>
    </w:p>
    <w:p w14:paraId="2BD20238" w14:textId="77777777" w:rsidR="003B303D" w:rsidRDefault="003B303D" w:rsidP="003B303D">
      <w:pPr>
        <w:ind w:right="1102"/>
        <w:jc w:val="both"/>
        <w:rPr>
          <w:lang w:val="en-US"/>
        </w:rPr>
      </w:pPr>
    </w:p>
    <w:p w14:paraId="32ABE6F3" w14:textId="3BE84194" w:rsidR="00EA3A6D" w:rsidRPr="00EA3A6D" w:rsidRDefault="003B303D" w:rsidP="003B303D">
      <w:pPr>
        <w:widowControl/>
        <w:spacing w:after="200"/>
        <w:ind w:left="709" w:right="142"/>
        <w:jc w:val="both"/>
        <w:rPr>
          <w:lang w:val="en-US"/>
        </w:rPr>
      </w:pPr>
      <w:r>
        <w:rPr>
          <w:lang w:val="en-US"/>
        </w:rPr>
        <w:t xml:space="preserve">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w:t>
      </w:r>
      <w:r w:rsidR="00F30351">
        <w:rPr>
          <w:lang w:val="en-US"/>
        </w:rPr>
        <w:t>CONTRACTOR</w:t>
      </w:r>
      <w:r>
        <w:rPr>
          <w:lang w:val="en-US"/>
        </w:rPr>
        <w:t>.</w:t>
      </w:r>
      <w:r w:rsidR="00EA3A6D" w:rsidRPr="00EA3A6D">
        <w:rPr>
          <w:lang w:val="en-US"/>
        </w:rPr>
        <w:t xml:space="preserve"> </w:t>
      </w:r>
    </w:p>
    <w:p w14:paraId="07C7D27F" w14:textId="7B677DE1" w:rsidR="00AC33C9" w:rsidRPr="00AC33C9" w:rsidRDefault="00EA3A6D" w:rsidP="00960CD4">
      <w:pPr>
        <w:widowControl/>
        <w:numPr>
          <w:ilvl w:val="1"/>
          <w:numId w:val="18"/>
        </w:numPr>
        <w:spacing w:after="200"/>
        <w:ind w:right="142"/>
        <w:jc w:val="both"/>
      </w:pPr>
      <w:r w:rsidRPr="00EA3A6D">
        <w:rPr>
          <w:rFonts w:eastAsia="Calibri"/>
          <w:lang w:val="en-US"/>
        </w:rPr>
        <w:t xml:space="preserve">In case </w:t>
      </w:r>
      <w:r w:rsidR="00960CD4" w:rsidRPr="00960CD4">
        <w:rPr>
          <w:rFonts w:eastAsia="Calibri"/>
          <w:lang w:val="en-US"/>
        </w:rPr>
        <w:t xml:space="preserve">of material breach of the Contract by PURCHASER including but not limited to PURCHASER’s failure to make payment or PURCHASER’s insolvency and if PURCHASER fails to make good such material breach within reasonable time after having been informed by </w:t>
      </w:r>
      <w:r w:rsidR="00F30351">
        <w:rPr>
          <w:rFonts w:eastAsia="Calibri"/>
          <w:lang w:val="en-US"/>
        </w:rPr>
        <w:t>CONTRACTOR</w:t>
      </w:r>
      <w:r w:rsidR="00960CD4" w:rsidRPr="00960CD4">
        <w:rPr>
          <w:rFonts w:eastAsia="Calibri"/>
          <w:lang w:val="en-US"/>
        </w:rPr>
        <w:t xml:space="preserve"> in writing of such material breach, </w:t>
      </w:r>
      <w:r w:rsidR="00F30351">
        <w:rPr>
          <w:rFonts w:eastAsia="Calibri"/>
          <w:lang w:val="en-US"/>
        </w:rPr>
        <w:t>CONTRACTOR</w:t>
      </w:r>
      <w:r w:rsidR="00960CD4" w:rsidRPr="00960CD4">
        <w:rPr>
          <w:rFonts w:eastAsia="Calibri"/>
          <w:lang w:val="en-US"/>
        </w:rPr>
        <w:t xml:space="preserve"> may suspend and terminate the Contract. In case of termination, </w:t>
      </w:r>
      <w:r w:rsidR="00F30351">
        <w:rPr>
          <w:rFonts w:eastAsia="Calibri"/>
          <w:lang w:val="en-US"/>
        </w:rPr>
        <w:t>CONTRACTOR</w:t>
      </w:r>
      <w:r w:rsidR="00960CD4" w:rsidRPr="00960CD4">
        <w:rPr>
          <w:rFonts w:eastAsia="Calibri"/>
          <w:lang w:val="en-US"/>
        </w:rPr>
        <w:t xml:space="preserve"> shall be entitled to receive all payments s</w:t>
      </w:r>
      <w:r w:rsidR="00392064">
        <w:rPr>
          <w:rFonts w:eastAsia="Calibri"/>
          <w:lang w:val="en-US"/>
        </w:rPr>
        <w:t>et forth in article 22.2., 3rd parag</w:t>
      </w:r>
      <w:r w:rsidR="00960CD4" w:rsidRPr="00960CD4">
        <w:rPr>
          <w:rFonts w:eastAsia="Calibri"/>
          <w:lang w:val="en-US"/>
        </w:rPr>
        <w:t>raph.</w:t>
      </w:r>
      <w:r w:rsidR="00960CD4" w:rsidRPr="00AC33C9">
        <w:t xml:space="preserve"> </w:t>
      </w:r>
    </w:p>
    <w:p w14:paraId="17E2F9ED" w14:textId="77777777" w:rsidR="0081256F" w:rsidRPr="00751877" w:rsidRDefault="0081256F" w:rsidP="00751877">
      <w:pPr>
        <w:pStyle w:val="Naslov1"/>
      </w:pPr>
      <w:bookmarkStart w:id="65" w:name="_Toc439841481"/>
      <w:bookmarkStart w:id="66" w:name="_Toc202873594"/>
      <w:r w:rsidRPr="00751877">
        <w:t>CHANGES</w:t>
      </w:r>
      <w:bookmarkEnd w:id="65"/>
      <w:bookmarkEnd w:id="66"/>
    </w:p>
    <w:p w14:paraId="799ABDE1" w14:textId="77777777" w:rsidR="0081256F" w:rsidRDefault="0081256F" w:rsidP="0081256F"/>
    <w:p w14:paraId="40735733" w14:textId="19E9C713"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w:t>
      </w:r>
      <w:proofErr w:type="gramStart"/>
      <w:r w:rsidRPr="00DE1A1A">
        <w:rPr>
          <w:lang w:val="en-US"/>
        </w:rPr>
        <w:t>Contract, but</w:t>
      </w:r>
      <w:proofErr w:type="gramEnd"/>
      <w:r w:rsidRPr="00DE1A1A">
        <w:rPr>
          <w:lang w:val="en-US"/>
        </w:rPr>
        <w:t xml:space="preserve">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0090266B">
        <w:rPr>
          <w:lang w:val="en-US"/>
        </w:rPr>
        <w:t>95</w:t>
      </w:r>
      <w:r w:rsidRPr="00DE1A1A">
        <w:rPr>
          <w:lang w:val="en-US"/>
        </w:rPr>
        <w:t>)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3FEC8390" w:rsidR="00DE1A1A" w:rsidRPr="00DE1A1A" w:rsidRDefault="00DE1A1A" w:rsidP="00DE1A1A">
      <w:pPr>
        <w:ind w:left="720" w:right="142"/>
        <w:jc w:val="both"/>
        <w:rPr>
          <w:lang w:val="en-US"/>
        </w:rPr>
      </w:pPr>
      <w:r w:rsidRPr="00DE1A1A">
        <w:rPr>
          <w:lang w:val="en-US"/>
        </w:rPr>
        <w:t xml:space="preserve">The </w:t>
      </w:r>
      <w:r w:rsidR="00F30351">
        <w:rPr>
          <w:lang w:val="en-US"/>
        </w:rPr>
        <w:t>CONTRACTOR</w:t>
      </w:r>
      <w:r w:rsidRPr="00DE1A1A">
        <w:rPr>
          <w:lang w:val="en-US"/>
        </w:rPr>
        <w:t xml:space="preserve">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w:t>
      </w:r>
      <w:r w:rsidR="00F30351">
        <w:rPr>
          <w:lang w:val="en-US"/>
        </w:rPr>
        <w:t>CONTRACTOR</w:t>
      </w:r>
      <w:r w:rsidRPr="00DE1A1A">
        <w:rPr>
          <w:lang w:val="en-US"/>
        </w:rPr>
        <w:t xml:space="preserve">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7EC65CAE" w14:textId="2B890316" w:rsidR="00DE1A1A" w:rsidRPr="00DE1A1A" w:rsidRDefault="00DE1A1A" w:rsidP="00DE1A1A">
      <w:pPr>
        <w:ind w:left="720" w:right="142"/>
        <w:jc w:val="both"/>
        <w:rPr>
          <w:lang w:val="en-US"/>
        </w:rPr>
      </w:pPr>
      <w:r w:rsidRPr="00DE1A1A">
        <w:rPr>
          <w:lang w:val="en-US"/>
        </w:rPr>
        <w:t xml:space="preserve">Any changes to this Contract shall not have any effect until the </w:t>
      </w:r>
      <w:r w:rsidR="00F30351">
        <w:rPr>
          <w:lang w:val="en-US"/>
        </w:rPr>
        <w:t>CONTRACTOR</w:t>
      </w:r>
      <w:r w:rsidRPr="00DE1A1A">
        <w:rPr>
          <w:lang w:val="en-US"/>
        </w:rPr>
        <w:t xml:space="preserve"> and the PURCHASER have agreed on the price to be paid to the </w:t>
      </w:r>
      <w:r w:rsidR="00F30351">
        <w:rPr>
          <w:lang w:val="en-US"/>
        </w:rPr>
        <w:t>CONTRACTOR</w:t>
      </w:r>
      <w:r w:rsidRPr="00DE1A1A">
        <w:rPr>
          <w:lang w:val="en-US"/>
        </w:rPr>
        <w:t>, the delivery or the performance schedule, Quality Assurance conditions and other affected terms and conditions, so as to reflect any changes in (</w:t>
      </w:r>
      <w:proofErr w:type="spellStart"/>
      <w:r w:rsidRPr="00DE1A1A">
        <w:rPr>
          <w:lang w:val="en-US"/>
        </w:rPr>
        <w:t>i</w:t>
      </w:r>
      <w:proofErr w:type="spellEnd"/>
      <w:r w:rsidRPr="00DE1A1A">
        <w:rPr>
          <w:lang w:val="en-US"/>
        </w:rPr>
        <w:t xml:space="preserve">) </w:t>
      </w:r>
      <w:r w:rsidR="00F30351">
        <w:rPr>
          <w:lang w:val="en-US"/>
        </w:rPr>
        <w:t>CONTRACTOR</w:t>
      </w:r>
      <w:r w:rsidRPr="00DE1A1A">
        <w:rPr>
          <w:lang w:val="en-US"/>
        </w:rPr>
        <w:t>’s efforts which may be required, 2) the scope of work, 3) the time of the performance and the impact on the schedule, 4) the warranties, and 5) the costs to complete.</w:t>
      </w:r>
    </w:p>
    <w:p w14:paraId="1ADE8DA7" w14:textId="77777777" w:rsidR="00DE1A1A" w:rsidRPr="00DE1A1A" w:rsidRDefault="00DE1A1A" w:rsidP="00DE1A1A">
      <w:pPr>
        <w:ind w:left="720" w:right="142"/>
        <w:jc w:val="both"/>
        <w:rPr>
          <w:lang w:val="en-US"/>
        </w:rPr>
      </w:pPr>
    </w:p>
    <w:p w14:paraId="66ECFEAE" w14:textId="638CE003" w:rsidR="00DE1A1A" w:rsidRPr="00DE1A1A" w:rsidRDefault="00DE1A1A" w:rsidP="00DE1A1A">
      <w:pPr>
        <w:ind w:left="720" w:right="142"/>
        <w:jc w:val="both"/>
        <w:rPr>
          <w:lang w:val="en-US"/>
        </w:rPr>
      </w:pPr>
      <w:r w:rsidRPr="00DE1A1A">
        <w:rPr>
          <w:lang w:val="en-US"/>
        </w:rPr>
        <w:t xml:space="preserve">Upon receipt of the formal letter with the invitation for negotiations, which must include a description of the object of the change and the reasons for such a change, the </w:t>
      </w:r>
      <w:r w:rsidR="00F30351">
        <w:rPr>
          <w:lang w:val="en-US"/>
        </w:rPr>
        <w:t>CONTRACTOR</w:t>
      </w:r>
      <w:r w:rsidRPr="00DE1A1A">
        <w:rPr>
          <w:lang w:val="en-US"/>
        </w:rPr>
        <w:t xml:space="preserve">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36FAAD96" w:rsidR="00DE1A1A" w:rsidRPr="00DE1A1A" w:rsidRDefault="00DE1A1A" w:rsidP="00DE1A1A">
      <w:pPr>
        <w:ind w:left="993" w:right="142" w:hanging="273"/>
        <w:jc w:val="both"/>
        <w:rPr>
          <w:lang w:val="en-US"/>
        </w:rPr>
      </w:pPr>
      <w:r w:rsidRPr="00DE1A1A">
        <w:rPr>
          <w:lang w:val="en-US"/>
        </w:rPr>
        <w:t xml:space="preserve">d) if appropriate, indicate the date on which the </w:t>
      </w:r>
      <w:r w:rsidR="00F30351">
        <w:rPr>
          <w:lang w:val="en-US"/>
        </w:rPr>
        <w:t>CONTRACTOR</w:t>
      </w:r>
      <w:r w:rsidRPr="00DE1A1A">
        <w:rPr>
          <w:lang w:val="en-US"/>
        </w:rPr>
        <w:t xml:space="preserve"> would proceed with the change.</w:t>
      </w:r>
    </w:p>
    <w:p w14:paraId="5EF279D9" w14:textId="77777777" w:rsidR="00DE1A1A" w:rsidRPr="00DE1A1A" w:rsidRDefault="00DE1A1A" w:rsidP="00DE1A1A">
      <w:pPr>
        <w:ind w:left="720" w:right="142"/>
        <w:jc w:val="both"/>
        <w:rPr>
          <w:lang w:val="en-US"/>
        </w:rPr>
      </w:pPr>
    </w:p>
    <w:p w14:paraId="17396EA6" w14:textId="7F1CD18F" w:rsidR="00DE1A1A" w:rsidRPr="00DE1A1A" w:rsidRDefault="00DE1A1A" w:rsidP="00DE1A1A">
      <w:pPr>
        <w:ind w:left="720" w:right="142"/>
        <w:jc w:val="both"/>
        <w:rPr>
          <w:lang w:val="en-US"/>
        </w:rPr>
      </w:pPr>
      <w:r w:rsidRPr="00DE1A1A">
        <w:rPr>
          <w:lang w:val="en-US"/>
        </w:rPr>
        <w:t xml:space="preserve">If changes are to be required by any Governmental Agency or Authority, including the United States Nuclear Regulatory Commission, prior to institution of the changes, </w:t>
      </w:r>
      <w:r w:rsidR="00F30351">
        <w:rPr>
          <w:lang w:val="en-US"/>
        </w:rPr>
        <w:t>CONTRACTOR</w:t>
      </w:r>
      <w:r w:rsidRPr="00DE1A1A">
        <w:rPr>
          <w:lang w:val="en-US"/>
        </w:rPr>
        <w:t xml:space="preserve"> and PURCHASER shall agree on the price to be paid to the </w:t>
      </w:r>
      <w:r w:rsidR="00F30351">
        <w:rPr>
          <w:lang w:val="en-US"/>
        </w:rPr>
        <w:t>CONTRACTOR</w:t>
      </w:r>
      <w:r w:rsidRPr="00DE1A1A">
        <w:rPr>
          <w:lang w:val="en-US"/>
        </w:rPr>
        <w:t xml:space="preserve">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4DB07570" w:rsidR="00DE1A1A" w:rsidRPr="00DE1A1A" w:rsidRDefault="00DE1A1A" w:rsidP="00DE1A1A">
      <w:pPr>
        <w:ind w:left="720" w:right="142"/>
        <w:jc w:val="both"/>
        <w:rPr>
          <w:lang w:val="en-US"/>
        </w:rPr>
      </w:pPr>
      <w:r w:rsidRPr="00DE1A1A">
        <w:rPr>
          <w:lang w:val="en-US"/>
        </w:rPr>
        <w:t xml:space="preserve">The PURCHASER and the </w:t>
      </w:r>
      <w:r w:rsidR="00F30351">
        <w:rPr>
          <w:lang w:val="en-US"/>
        </w:rPr>
        <w:t>CONTRACTOR</w:t>
      </w:r>
      <w:r w:rsidRPr="00DE1A1A">
        <w:rPr>
          <w:lang w:val="en-US"/>
        </w:rPr>
        <w:t xml:space="preserve"> agree that negotiations for change of this Contract shall be considered an independent procedure in which the </w:t>
      </w:r>
      <w:r w:rsidR="00F30351">
        <w:rPr>
          <w:lang w:val="en-US"/>
        </w:rPr>
        <w:t>CONTRACTOR</w:t>
      </w:r>
      <w:r w:rsidRPr="00DE1A1A">
        <w:rPr>
          <w:lang w:val="en-US"/>
        </w:rPr>
        <w:t xml:space="preserve"> may submit reservations with a technically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5196D18F" w14:textId="6ABB70C6" w:rsidR="00DE1A1A" w:rsidRPr="00DE1A1A" w:rsidRDefault="00DE1A1A" w:rsidP="00DE1A1A">
      <w:pPr>
        <w:ind w:left="720" w:right="142"/>
        <w:jc w:val="both"/>
        <w:rPr>
          <w:lang w:val="en-US"/>
        </w:rPr>
      </w:pPr>
      <w:r w:rsidRPr="00DE1A1A">
        <w:rPr>
          <w:lang w:val="en-US"/>
        </w:rPr>
        <w:t xml:space="preserve">The </w:t>
      </w:r>
      <w:r w:rsidR="00F30351">
        <w:rPr>
          <w:lang w:val="en-US"/>
        </w:rPr>
        <w:t>CONTRACTOR</w:t>
      </w:r>
      <w:r w:rsidRPr="00DE1A1A">
        <w:rPr>
          <w:lang w:val="en-US"/>
        </w:rPr>
        <w:t xml:space="preserve"> may propose changes to the </w:t>
      </w:r>
      <w:proofErr w:type="gramStart"/>
      <w:r w:rsidRPr="00DE1A1A">
        <w:rPr>
          <w:lang w:val="en-US"/>
        </w:rPr>
        <w:t>PURCHASER, but</w:t>
      </w:r>
      <w:proofErr w:type="gramEnd"/>
      <w:r w:rsidRPr="00DE1A1A">
        <w:rPr>
          <w:lang w:val="en-US"/>
        </w:rPr>
        <w:t xml:space="preserve"> may not implement them without the prior written consent of the PURCHASER.</w:t>
      </w:r>
    </w:p>
    <w:p w14:paraId="21F22BA6" w14:textId="77777777"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62814AD5" w14:textId="77777777" w:rsidR="00DE1A1A" w:rsidRPr="00DE1A1A" w:rsidRDefault="00DE1A1A" w:rsidP="00DE1A1A">
      <w:pPr>
        <w:widowControl/>
        <w:spacing w:after="200" w:line="276" w:lineRule="auto"/>
        <w:ind w:left="720" w:right="142" w:hanging="720"/>
        <w:jc w:val="both"/>
        <w:rPr>
          <w:rFonts w:cs="Arial"/>
          <w:snapToGrid/>
          <w:szCs w:val="24"/>
          <w:lang w:val="en-US"/>
        </w:rPr>
      </w:pPr>
    </w:p>
    <w:p w14:paraId="1520AAD1" w14:textId="77777777"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 xml:space="preserve">Any amendment, enforcement or change of interpretation of any Slovenian Government laws, rules, regulations and decrees or other decision and their requirements for compliance as the same shall relate to the Scope of Services </w:t>
      </w:r>
      <w:r w:rsidRPr="00DE1A1A">
        <w:rPr>
          <w:rFonts w:cs="Arial"/>
          <w:snapToGrid/>
          <w:szCs w:val="24"/>
          <w:lang w:val="en-US"/>
        </w:rPr>
        <w:lastRenderedPageBreak/>
        <w:t>and Delivery, whatsoever issued, amended or enforced by any competent authority (including codes and standards and safety regulations) after the date of signature of the Contract will result in an equitable adjustment of price and schedule.</w:t>
      </w:r>
    </w:p>
    <w:p w14:paraId="0FE80A99" w14:textId="77777777" w:rsidR="00B768CB" w:rsidRDefault="00B768CB">
      <w:pPr>
        <w:ind w:right="1102"/>
        <w:jc w:val="both"/>
        <w:rPr>
          <w:b/>
          <w:sz w:val="28"/>
        </w:rPr>
      </w:pPr>
    </w:p>
    <w:p w14:paraId="53EB496D" w14:textId="77777777" w:rsidR="006F54B8" w:rsidRPr="0031730C" w:rsidRDefault="006F54B8">
      <w:pPr>
        <w:ind w:right="1102"/>
        <w:jc w:val="both"/>
        <w:rPr>
          <w:b/>
          <w:sz w:val="28"/>
        </w:rPr>
      </w:pPr>
    </w:p>
    <w:p w14:paraId="046CBD22" w14:textId="77777777" w:rsidR="008F7E85" w:rsidRPr="00FA231C" w:rsidRDefault="00C67B88" w:rsidP="00FA231C">
      <w:pPr>
        <w:pStyle w:val="Naslov1"/>
      </w:pPr>
      <w:bookmarkStart w:id="67" w:name="_Toc409434004"/>
      <w:bookmarkStart w:id="68" w:name="_Toc439841482"/>
      <w:bookmarkStart w:id="69" w:name="_Toc202873595"/>
      <w:bookmarkStart w:id="70" w:name="_Toc120934460"/>
      <w:r w:rsidRPr="00FA231C">
        <w:t>ANTI-CORRUPTION CLAUSE</w:t>
      </w:r>
      <w:bookmarkEnd w:id="67"/>
      <w:bookmarkEnd w:id="68"/>
      <w:bookmarkEnd w:id="69"/>
      <w:r w:rsidRPr="00FA231C">
        <w:t xml:space="preserve"> </w:t>
      </w:r>
      <w:bookmarkEnd w:id="70"/>
    </w:p>
    <w:p w14:paraId="5AA06F5B" w14:textId="77777777" w:rsidR="008F7E85" w:rsidRPr="0031730C" w:rsidRDefault="008F7E85">
      <w:pPr>
        <w:ind w:right="1102"/>
        <w:jc w:val="both"/>
      </w:pPr>
    </w:p>
    <w:p w14:paraId="57DCE421" w14:textId="77777777" w:rsidR="008F7E85" w:rsidRPr="0031730C" w:rsidRDefault="008F7E85" w:rsidP="00606A91">
      <w:pPr>
        <w:pStyle w:val="Telobesedila-zamik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proofErr w:type="gramStart"/>
      <w:r w:rsidRPr="0031730C">
        <w:t xml:space="preserve">the </w:t>
      </w:r>
      <w:r w:rsidR="009D6F64">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028994F" w14:textId="77777777" w:rsidR="002431EE" w:rsidRDefault="002431EE">
      <w:pPr>
        <w:ind w:right="1102"/>
      </w:pPr>
    </w:p>
    <w:p w14:paraId="408E44F0" w14:textId="77777777" w:rsidR="00B768CB" w:rsidRPr="00FC594E" w:rsidRDefault="00B768CB">
      <w:pPr>
        <w:ind w:right="1102"/>
      </w:pPr>
    </w:p>
    <w:p w14:paraId="2CF791D7" w14:textId="77777777" w:rsidR="00696209" w:rsidRDefault="008F7E85" w:rsidP="00751877">
      <w:pPr>
        <w:pStyle w:val="Naslov1"/>
      </w:pPr>
      <w:bookmarkStart w:id="71" w:name="_Toc439841483"/>
      <w:r w:rsidRPr="00751877">
        <w:t xml:space="preserve"> </w:t>
      </w:r>
      <w:bookmarkStart w:id="72" w:name="_Toc202873596"/>
      <w:r w:rsidR="00696209">
        <w:t>SOCIAL CLAUSE</w:t>
      </w:r>
      <w:bookmarkEnd w:id="72"/>
    </w:p>
    <w:p w14:paraId="30A2B91A" w14:textId="77777777" w:rsidR="00696209" w:rsidRDefault="00696209" w:rsidP="00696209"/>
    <w:p w14:paraId="6DA3E5AC" w14:textId="6077B3F5"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7A632D">
        <w:rPr>
          <w:rFonts w:cs="Arial"/>
          <w:szCs w:val="24"/>
        </w:rPr>
        <w:t>Contract</w:t>
      </w:r>
      <w:r w:rsidRPr="0099526B">
        <w:rPr>
          <w:rFonts w:cs="Arial"/>
          <w:szCs w:val="24"/>
        </w:rPr>
        <w:t xml:space="preserve">, </w:t>
      </w:r>
      <w:r w:rsidR="007A632D">
        <w:rPr>
          <w:rFonts w:cs="Arial"/>
          <w:szCs w:val="24"/>
        </w:rPr>
        <w:t>the Parties</w:t>
      </w:r>
      <w:r w:rsidRPr="0099526B">
        <w:rPr>
          <w:rFonts w:cs="Arial"/>
          <w:szCs w:val="24"/>
        </w:rPr>
        <w:t xml:space="preserve">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01DA7A3C" w14:textId="77777777" w:rsidR="008D66CC" w:rsidRPr="004F33C0" w:rsidRDefault="008D66CC" w:rsidP="008D66CC">
      <w:pPr>
        <w:pStyle w:val="Naslov1"/>
        <w:rPr>
          <w:lang w:val="en-US"/>
        </w:rPr>
      </w:pPr>
      <w:bookmarkStart w:id="73" w:name="_Toc350158399"/>
      <w:bookmarkStart w:id="74" w:name="_Toc202873597"/>
      <w:r w:rsidRPr="004F33C0">
        <w:rPr>
          <w:lang w:val="en-US"/>
        </w:rPr>
        <w:t>OTHER PROVISIONS</w:t>
      </w:r>
      <w:bookmarkEnd w:id="73"/>
      <w:bookmarkEnd w:id="74"/>
    </w:p>
    <w:p w14:paraId="35901209" w14:textId="77777777" w:rsidR="008D66CC" w:rsidRPr="004F33C0" w:rsidRDefault="008D66CC" w:rsidP="008D66CC">
      <w:pPr>
        <w:rPr>
          <w:lang w:val="en-US"/>
        </w:rPr>
      </w:pPr>
    </w:p>
    <w:p w14:paraId="3E1C4ABF" w14:textId="674804AC" w:rsidR="00C03C03" w:rsidRDefault="00911B6B" w:rsidP="00696209">
      <w:pPr>
        <w:ind w:left="720"/>
      </w:pPr>
      <w:r>
        <w:t>N/A</w:t>
      </w:r>
    </w:p>
    <w:p w14:paraId="768DD5B6" w14:textId="77777777" w:rsidR="00911B6B" w:rsidRPr="003E0196" w:rsidRDefault="00911B6B" w:rsidP="00696209">
      <w:pPr>
        <w:ind w:left="720"/>
      </w:pPr>
    </w:p>
    <w:p w14:paraId="5E6C5CB9" w14:textId="77777777" w:rsidR="008F7E85" w:rsidRPr="003E0196" w:rsidRDefault="008F7E85" w:rsidP="00751877">
      <w:pPr>
        <w:pStyle w:val="Naslov1"/>
      </w:pPr>
      <w:bookmarkStart w:id="75" w:name="_Toc202873598"/>
      <w:r w:rsidRPr="003E0196">
        <w:t>ASSIGNMENT</w:t>
      </w:r>
      <w:bookmarkEnd w:id="71"/>
      <w:bookmarkEnd w:id="75"/>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005497DE" w14:textId="77777777" w:rsidR="008F7E85" w:rsidRDefault="008F7E85">
      <w:pPr>
        <w:ind w:right="1102"/>
        <w:jc w:val="both"/>
      </w:pPr>
    </w:p>
    <w:p w14:paraId="4852D24D" w14:textId="77777777" w:rsidR="00B768CB" w:rsidRPr="0031730C" w:rsidRDefault="00B768CB">
      <w:pPr>
        <w:ind w:right="1102"/>
        <w:jc w:val="both"/>
      </w:pPr>
    </w:p>
    <w:p w14:paraId="2C5AA5B9" w14:textId="77777777" w:rsidR="008F7E85" w:rsidRPr="00751877" w:rsidRDefault="008F7E85" w:rsidP="00751877">
      <w:pPr>
        <w:pStyle w:val="Naslov1"/>
      </w:pPr>
      <w:bookmarkStart w:id="76" w:name="_Toc439841484"/>
      <w:bookmarkStart w:id="77" w:name="_Toc202873599"/>
      <w:r w:rsidRPr="00751877">
        <w:lastRenderedPageBreak/>
        <w:t>ENTIRE AGREEMENT</w:t>
      </w:r>
      <w:bookmarkEnd w:id="76"/>
      <w:bookmarkEnd w:id="77"/>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65D0EB84" w14:textId="77777777" w:rsidR="00C03C03" w:rsidRPr="0031730C" w:rsidRDefault="00C03C03" w:rsidP="00DB63A4"/>
    <w:p w14:paraId="1AE81EEA" w14:textId="77777777" w:rsidR="008F7E85" w:rsidRPr="00751877" w:rsidRDefault="008F7E85" w:rsidP="00751877">
      <w:pPr>
        <w:pStyle w:val="Naslov1"/>
      </w:pPr>
      <w:bookmarkStart w:id="78" w:name="_Toc439841485"/>
      <w:bookmarkStart w:id="79" w:name="_Toc202873600"/>
      <w:r w:rsidRPr="00751877">
        <w:t>LANGUAGE</w:t>
      </w:r>
      <w:bookmarkEnd w:id="78"/>
      <w:bookmarkEnd w:id="79"/>
    </w:p>
    <w:p w14:paraId="55F6C96E" w14:textId="77777777" w:rsidR="008F7E85" w:rsidRPr="0031730C" w:rsidRDefault="008F7E85" w:rsidP="00347B59">
      <w:pPr>
        <w:ind w:right="1102" w:firstLine="709"/>
        <w:jc w:val="both"/>
      </w:pPr>
      <w:r w:rsidRPr="0031730C">
        <w:t xml:space="preserve"> </w:t>
      </w:r>
    </w:p>
    <w:p w14:paraId="779A534E" w14:textId="0CCE3EDF" w:rsidR="008F7E85" w:rsidRPr="0031730C" w:rsidRDefault="00F30351" w:rsidP="0016728B">
      <w:pPr>
        <w:ind w:left="709" w:right="142"/>
        <w:jc w:val="both"/>
      </w:pPr>
      <w:r>
        <w:t>CONTRACTOR</w:t>
      </w:r>
      <w:r w:rsidR="003732E0">
        <w:t xml:space="preserve"> </w:t>
      </w:r>
      <w:r w:rsidR="008F7E85" w:rsidRPr="0031730C">
        <w:t>and PURCHASER agree that the offici</w:t>
      </w:r>
      <w:r w:rsidR="00D60B6F">
        <w:t>al version of</w:t>
      </w:r>
      <w:r w:rsidR="00807957">
        <w:t xml:space="preserve"> </w:t>
      </w:r>
      <w:r w:rsidR="00BA1586"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77777777"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63337897" w14:textId="77777777" w:rsidR="0012242D" w:rsidRDefault="0012242D" w:rsidP="0016728B">
      <w:pPr>
        <w:ind w:left="709" w:right="142"/>
        <w:jc w:val="both"/>
      </w:pPr>
    </w:p>
    <w:p w14:paraId="48A62580" w14:textId="6542F583" w:rsidR="0012242D" w:rsidRPr="0031730C" w:rsidRDefault="0012242D" w:rsidP="0016728B">
      <w:pPr>
        <w:ind w:left="709" w:right="142"/>
        <w:jc w:val="both"/>
      </w:pPr>
      <w:r w:rsidRPr="0012242D">
        <w:t xml:space="preserve">All </w:t>
      </w:r>
      <w:r w:rsidR="00F30351">
        <w:t>CONTRACTOR</w:t>
      </w:r>
      <w:r w:rsidRPr="0012242D">
        <w:t>’s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28F987E0" w14:textId="77777777" w:rsidR="008F7E85" w:rsidRDefault="008F7E85" w:rsidP="00751877"/>
    <w:p w14:paraId="07DE7731" w14:textId="77777777" w:rsidR="00C03C03" w:rsidRPr="00751877" w:rsidRDefault="00C03C03" w:rsidP="00751877"/>
    <w:p w14:paraId="7C8F4BF8" w14:textId="77777777" w:rsidR="008F7E85" w:rsidRPr="002B703F" w:rsidRDefault="008F7E85" w:rsidP="00751877">
      <w:pPr>
        <w:pStyle w:val="Naslov1"/>
      </w:pPr>
      <w:bookmarkStart w:id="80" w:name="_Toc439841486"/>
      <w:bookmarkStart w:id="81" w:name="_Toc202873601"/>
      <w:r w:rsidRPr="002B703F">
        <w:t>EFFECTIVE DATE OF CONTRACT</w:t>
      </w:r>
      <w:bookmarkEnd w:id="80"/>
      <w:bookmarkEnd w:id="81"/>
    </w:p>
    <w:p w14:paraId="206259A3" w14:textId="77777777" w:rsidR="008F7E85" w:rsidRPr="002B703F" w:rsidRDefault="008F7E85">
      <w:pPr>
        <w:ind w:right="1102"/>
      </w:pPr>
    </w:p>
    <w:p w14:paraId="78159575" w14:textId="77777777" w:rsidR="002E7CD6" w:rsidRPr="002B703F"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82" w:name="_Toc120934465"/>
    </w:p>
    <w:p w14:paraId="6F13A223" w14:textId="77777777" w:rsidR="006F54B8" w:rsidRDefault="006F54B8" w:rsidP="006F54B8">
      <w:pPr>
        <w:widowControl/>
        <w:sectPr w:rsidR="006F54B8" w:rsidSect="00DC11C4">
          <w:endnotePr>
            <w:numFmt w:val="decimal"/>
          </w:endnotePr>
          <w:pgSz w:w="11906" w:h="16838"/>
          <w:pgMar w:top="1417" w:right="1416" w:bottom="709" w:left="1417" w:header="1440" w:footer="455" w:gutter="0"/>
          <w:cols w:space="708"/>
          <w:noEndnote/>
          <w:titlePg/>
          <w:docGrid w:linePitch="326"/>
        </w:sectPr>
      </w:pPr>
    </w:p>
    <w:p w14:paraId="5F4003A3" w14:textId="77777777" w:rsidR="008F7E85" w:rsidRPr="00751877" w:rsidRDefault="008F7E85" w:rsidP="00C03C03">
      <w:pPr>
        <w:pStyle w:val="Naslov1"/>
        <w:tabs>
          <w:tab w:val="clear" w:pos="737"/>
          <w:tab w:val="num" w:pos="426"/>
        </w:tabs>
      </w:pPr>
      <w:bookmarkStart w:id="83" w:name="_Toc439841487"/>
      <w:bookmarkStart w:id="84" w:name="_Toc202873602"/>
      <w:r w:rsidRPr="00751877">
        <w:lastRenderedPageBreak/>
        <w:t>NOTICES</w:t>
      </w:r>
      <w:bookmarkEnd w:id="82"/>
      <w:bookmarkEnd w:id="83"/>
      <w:bookmarkEnd w:id="84"/>
    </w:p>
    <w:p w14:paraId="35D865D9" w14:textId="77777777" w:rsidR="008F7E85" w:rsidRPr="0031730C" w:rsidRDefault="008F7E85">
      <w:pPr>
        <w:ind w:right="1102"/>
        <w:rPr>
          <w:sz w:val="12"/>
          <w:szCs w:val="12"/>
        </w:rPr>
      </w:pPr>
    </w:p>
    <w:p w14:paraId="49C8034F"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1933C07F" w14:textId="77777777" w:rsidR="0093271D" w:rsidRPr="0031730C" w:rsidRDefault="0093271D" w:rsidP="002A568B">
      <w:pPr>
        <w:ind w:right="1102"/>
        <w:jc w:val="both"/>
        <w:rPr>
          <w:b/>
        </w:rPr>
      </w:pPr>
    </w:p>
    <w:p w14:paraId="716C96F5" w14:textId="77777777" w:rsidR="008F7E85" w:rsidRDefault="008F7E85" w:rsidP="00F81B90">
      <w:pPr>
        <w:ind w:left="426" w:right="1102" w:firstLine="294"/>
        <w:jc w:val="both"/>
        <w:rPr>
          <w:b/>
          <w:lang w:val="sv-SE"/>
        </w:rPr>
      </w:pPr>
      <w:r w:rsidRPr="00102973">
        <w:rPr>
          <w:b/>
          <w:lang w:val="sv-SE"/>
        </w:rPr>
        <w:t>PURCHASER:</w:t>
      </w:r>
    </w:p>
    <w:p w14:paraId="6DE83880" w14:textId="77777777" w:rsidR="00807957" w:rsidRPr="00102973" w:rsidRDefault="00807957">
      <w:pPr>
        <w:ind w:left="426" w:right="1102"/>
        <w:jc w:val="both"/>
        <w:rPr>
          <w:b/>
          <w:lang w:val="sv-SE"/>
        </w:rPr>
      </w:pPr>
    </w:p>
    <w:p w14:paraId="00CC7E51" w14:textId="77777777" w:rsidR="008F7E85" w:rsidRPr="00102973" w:rsidRDefault="008F7E85" w:rsidP="00347B59">
      <w:pPr>
        <w:ind w:right="1102" w:firstLine="426"/>
        <w:jc w:val="both"/>
        <w:rPr>
          <w:lang w:val="sv-SE"/>
        </w:rPr>
      </w:pPr>
      <w:r w:rsidRPr="00102973">
        <w:rPr>
          <w:lang w:val="sv-SE"/>
        </w:rPr>
        <w:t>Nuklearna Elektrarna Krško</w:t>
      </w:r>
    </w:p>
    <w:p w14:paraId="4016879F" w14:textId="77777777" w:rsidR="008F7E85" w:rsidRPr="00102973" w:rsidRDefault="008F7E85" w:rsidP="00347B59">
      <w:pPr>
        <w:ind w:right="1102" w:firstLine="426"/>
        <w:jc w:val="both"/>
        <w:rPr>
          <w:lang w:val="sv-SE"/>
        </w:rPr>
      </w:pPr>
      <w:r w:rsidRPr="00102973">
        <w:rPr>
          <w:lang w:val="sv-SE"/>
        </w:rPr>
        <w:t>Vrbina 12</w:t>
      </w:r>
    </w:p>
    <w:p w14:paraId="3B5DC052"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16A7DBC3" w14:textId="77777777" w:rsidR="008F7E85" w:rsidRPr="0031730C" w:rsidRDefault="008F7E85" w:rsidP="00347B59">
      <w:pPr>
        <w:ind w:right="1102" w:firstLine="426"/>
        <w:jc w:val="both"/>
      </w:pPr>
      <w:r w:rsidRPr="0031730C">
        <w:t>Slovenia</w:t>
      </w:r>
    </w:p>
    <w:p w14:paraId="40A696BD" w14:textId="77777777" w:rsidR="00F81B90" w:rsidRDefault="00F81B90" w:rsidP="00BC0E7C">
      <w:pPr>
        <w:ind w:left="2149" w:right="1102" w:hanging="1723"/>
        <w:jc w:val="both"/>
      </w:pPr>
      <w:r>
        <w:t>Attention:</w:t>
      </w:r>
    </w:p>
    <w:p w14:paraId="51F1B4C3" w14:textId="77777777" w:rsidR="00F81B90" w:rsidRPr="00CC7F12" w:rsidRDefault="00F81B90" w:rsidP="00F81B90">
      <w:pPr>
        <w:ind w:right="1102" w:firstLine="426"/>
        <w:jc w:val="both"/>
      </w:pPr>
      <w:r w:rsidRPr="00CC7F12">
        <w:t>For technical issues:</w:t>
      </w:r>
    </w:p>
    <w:p w14:paraId="40B09074" w14:textId="77777777" w:rsidR="008F7E85" w:rsidRPr="00CC7F12" w:rsidRDefault="00A01FE4" w:rsidP="00F81B90">
      <w:pPr>
        <w:ind w:left="2149" w:right="1102"/>
        <w:jc w:val="both"/>
      </w:pPr>
      <w:r w:rsidRPr="00CC7F12">
        <w:t>Mr.</w:t>
      </w:r>
      <w:r w:rsidR="00687495" w:rsidRPr="00CC7F12">
        <w:t>/Ms.</w:t>
      </w:r>
      <w:r w:rsidRPr="00CC7F12">
        <w:t xml:space="preserve"> </w:t>
      </w:r>
      <w:r w:rsidR="00687495" w:rsidRPr="00CC7F12">
        <w:rPr>
          <w:lang w:val="en-US"/>
        </w:rPr>
        <w:t>……….</w:t>
      </w:r>
    </w:p>
    <w:p w14:paraId="50A29665" w14:textId="77777777" w:rsidR="008F7E85" w:rsidRPr="00CC7F12" w:rsidRDefault="008F7E85" w:rsidP="00347B59">
      <w:pPr>
        <w:ind w:left="2149" w:right="1102" w:firstLine="11"/>
        <w:jc w:val="both"/>
        <w:rPr>
          <w:lang w:val="en-US"/>
        </w:rPr>
      </w:pPr>
      <w:r w:rsidRPr="00CC7F12">
        <w:rPr>
          <w:lang w:val="en-US"/>
        </w:rPr>
        <w:t>Ph</w:t>
      </w:r>
      <w:r w:rsidR="001F4467" w:rsidRPr="00CC7F12">
        <w:rPr>
          <w:lang w:val="en-US"/>
        </w:rPr>
        <w:t xml:space="preserve">one: </w:t>
      </w:r>
      <w:r w:rsidR="00DF6C20" w:rsidRPr="00CC7F12">
        <w:rPr>
          <w:lang w:val="en-US"/>
        </w:rPr>
        <w:t>00386/7/4802-</w:t>
      </w:r>
      <w:r w:rsidR="00687495" w:rsidRPr="00CC7F12">
        <w:rPr>
          <w:lang w:val="en-US"/>
        </w:rPr>
        <w:t>…</w:t>
      </w:r>
    </w:p>
    <w:p w14:paraId="08707BE2" w14:textId="77777777" w:rsidR="009645CE" w:rsidRPr="00CC7F12" w:rsidRDefault="008F7E85" w:rsidP="00F81B90">
      <w:pPr>
        <w:tabs>
          <w:tab w:val="left" w:pos="4395"/>
        </w:tabs>
        <w:ind w:right="1102" w:firstLine="2127"/>
        <w:rPr>
          <w:lang w:val="en-US"/>
        </w:rPr>
      </w:pPr>
      <w:r w:rsidRPr="00CC7F12">
        <w:rPr>
          <w:lang w:val="en-US"/>
        </w:rPr>
        <w:t xml:space="preserve">e-mail: </w:t>
      </w:r>
      <w:r w:rsidR="00687495" w:rsidRPr="00CC7F12">
        <w:rPr>
          <w:lang w:val="en-US"/>
        </w:rPr>
        <w:t>……….</w:t>
      </w:r>
      <w:r w:rsidR="009645CE" w:rsidRPr="00CC7F12">
        <w:rPr>
          <w:lang w:val="en-US"/>
        </w:rPr>
        <w:t>@nek.si</w:t>
      </w:r>
      <w:r w:rsidR="00B66192" w:rsidRPr="00CC7F12">
        <w:rPr>
          <w:lang w:val="en-US"/>
        </w:rPr>
        <w:t xml:space="preserve">  </w:t>
      </w:r>
    </w:p>
    <w:p w14:paraId="5E4D42C0" w14:textId="77777777" w:rsidR="009645CE" w:rsidRPr="00CC7F12" w:rsidRDefault="009645CE" w:rsidP="00BC0E7C">
      <w:pPr>
        <w:tabs>
          <w:tab w:val="left" w:pos="4395"/>
        </w:tabs>
        <w:ind w:right="1102"/>
        <w:jc w:val="both"/>
        <w:rPr>
          <w:lang w:val="en-US"/>
        </w:rPr>
      </w:pPr>
    </w:p>
    <w:p w14:paraId="55069BB0" w14:textId="77777777" w:rsidR="00347B59" w:rsidRPr="00CC7F12" w:rsidRDefault="009645CE" w:rsidP="00F81B90">
      <w:pPr>
        <w:ind w:right="1102" w:firstLine="426"/>
        <w:jc w:val="both"/>
        <w:rPr>
          <w:lang w:val="en-US"/>
        </w:rPr>
      </w:pPr>
      <w:r w:rsidRPr="00CC7F12">
        <w:t>For commercial issues:</w:t>
      </w:r>
    </w:p>
    <w:p w14:paraId="798F83E7" w14:textId="77777777" w:rsidR="008F7E85" w:rsidRPr="00CC7F12" w:rsidRDefault="00687495" w:rsidP="00347B59">
      <w:pPr>
        <w:ind w:left="2127" w:right="1102" w:firstLine="11"/>
        <w:jc w:val="both"/>
      </w:pPr>
      <w:r w:rsidRPr="00CC7F12">
        <w:t>M</w:t>
      </w:r>
      <w:r w:rsidR="00D60B6F" w:rsidRPr="00CC7F12">
        <w:t>s</w:t>
      </w:r>
      <w:r w:rsidR="009645CE" w:rsidRPr="00CC7F12">
        <w:t>.</w:t>
      </w:r>
      <w:r w:rsidRPr="00CC7F12">
        <w:t>/Mr.</w:t>
      </w:r>
      <w:r w:rsidR="00DF6C20" w:rsidRPr="00CC7F12">
        <w:t xml:space="preserve"> </w:t>
      </w:r>
      <w:r w:rsidRPr="00CC7F12">
        <w:rPr>
          <w:lang w:val="en-US"/>
        </w:rPr>
        <w:t>……….</w:t>
      </w:r>
      <w:r w:rsidR="008F7E85" w:rsidRPr="00CC7F12">
        <w:t xml:space="preserve"> </w:t>
      </w:r>
    </w:p>
    <w:p w14:paraId="11C43460" w14:textId="77777777" w:rsidR="008F7E85" w:rsidRPr="00CC7F12" w:rsidRDefault="009645CE" w:rsidP="00347B59">
      <w:pPr>
        <w:ind w:left="2116" w:right="1102" w:firstLine="11"/>
        <w:jc w:val="both"/>
        <w:rPr>
          <w:lang w:val="fr-FR"/>
        </w:rPr>
      </w:pPr>
      <w:proofErr w:type="gramStart"/>
      <w:r w:rsidRPr="00CC7F12">
        <w:rPr>
          <w:lang w:val="fr-FR"/>
        </w:rPr>
        <w:t>Phone:</w:t>
      </w:r>
      <w:proofErr w:type="gramEnd"/>
      <w:r w:rsidRPr="00CC7F12">
        <w:rPr>
          <w:lang w:val="fr-FR"/>
        </w:rPr>
        <w:t xml:space="preserve"> </w:t>
      </w:r>
      <w:r w:rsidR="00DF6C20" w:rsidRPr="00CC7F12">
        <w:rPr>
          <w:lang w:val="fr-FR"/>
        </w:rPr>
        <w:t>00386/7/4802-</w:t>
      </w:r>
      <w:r w:rsidR="00687495" w:rsidRPr="00CC7F12">
        <w:rPr>
          <w:lang w:val="fr-FR"/>
        </w:rPr>
        <w:t>…</w:t>
      </w:r>
    </w:p>
    <w:p w14:paraId="2F19F94E" w14:textId="77777777" w:rsidR="00347B59" w:rsidRPr="00482565" w:rsidRDefault="00F63506" w:rsidP="00AC33C9">
      <w:pPr>
        <w:ind w:left="2105" w:right="1102" w:firstLine="11"/>
        <w:jc w:val="both"/>
        <w:rPr>
          <w:lang w:val="fr-FR"/>
        </w:rPr>
      </w:pPr>
      <w:proofErr w:type="gramStart"/>
      <w:r w:rsidRPr="00CC7F12">
        <w:rPr>
          <w:lang w:val="fr-FR"/>
        </w:rPr>
        <w:t>e-mail:</w:t>
      </w:r>
      <w:proofErr w:type="gramEnd"/>
      <w:r w:rsidRPr="00CC7F12">
        <w:rPr>
          <w:lang w:val="fr-FR"/>
        </w:rPr>
        <w:t xml:space="preserve"> </w:t>
      </w:r>
      <w:r w:rsidR="00687495" w:rsidRPr="00CC7F12">
        <w:rPr>
          <w:lang w:val="fr-FR"/>
        </w:rPr>
        <w:t>……….</w:t>
      </w:r>
      <w:r w:rsidR="009645CE" w:rsidRPr="00CC7F12">
        <w:rPr>
          <w:lang w:val="fr-FR"/>
        </w:rPr>
        <w:t>@nek.si</w:t>
      </w:r>
    </w:p>
    <w:p w14:paraId="127DE22E" w14:textId="77777777" w:rsidR="009645CE" w:rsidRPr="00482565" w:rsidRDefault="009645CE" w:rsidP="00347B59">
      <w:pPr>
        <w:ind w:left="1385" w:right="1102" w:firstLine="720"/>
        <w:jc w:val="both"/>
        <w:rPr>
          <w:lang w:val="fr-FR"/>
        </w:rPr>
      </w:pPr>
    </w:p>
    <w:p w14:paraId="025AC513" w14:textId="77777777" w:rsidR="001F4467" w:rsidRPr="00482565" w:rsidRDefault="001F4467" w:rsidP="00B728E3">
      <w:pPr>
        <w:ind w:right="1102"/>
        <w:jc w:val="both"/>
        <w:rPr>
          <w:lang w:val="fr-FR"/>
        </w:rPr>
      </w:pPr>
    </w:p>
    <w:p w14:paraId="6F470C84" w14:textId="0291F774" w:rsidR="008F7E85" w:rsidRPr="00482565" w:rsidRDefault="00F30351" w:rsidP="00F81B90">
      <w:pPr>
        <w:ind w:left="426" w:right="1102" w:firstLine="294"/>
        <w:jc w:val="both"/>
        <w:rPr>
          <w:b/>
          <w:lang w:val="fr-FR"/>
        </w:rPr>
      </w:pPr>
      <w:proofErr w:type="gramStart"/>
      <w:r>
        <w:rPr>
          <w:b/>
          <w:lang w:val="fr-FR"/>
        </w:rPr>
        <w:t>CONTRACTOR</w:t>
      </w:r>
      <w:r w:rsidR="008F7E85" w:rsidRPr="00482565">
        <w:rPr>
          <w:b/>
          <w:lang w:val="fr-FR"/>
        </w:rPr>
        <w:t>:</w:t>
      </w:r>
      <w:proofErr w:type="gramEnd"/>
      <w:r w:rsidR="008F7E85" w:rsidRPr="00482565">
        <w:rPr>
          <w:b/>
          <w:lang w:val="fr-FR"/>
        </w:rPr>
        <w:t xml:space="preserve"> </w:t>
      </w:r>
    </w:p>
    <w:p w14:paraId="13B82104" w14:textId="77777777" w:rsidR="00C267F3" w:rsidRPr="00482565" w:rsidRDefault="00C267F3">
      <w:pPr>
        <w:ind w:left="426" w:right="1102"/>
        <w:jc w:val="both"/>
        <w:rPr>
          <w:lang w:val="fr-FR"/>
        </w:rPr>
      </w:pPr>
    </w:p>
    <w:p w14:paraId="19D740A4" w14:textId="77777777" w:rsidR="00BC0E7C" w:rsidRPr="00482565" w:rsidRDefault="00BC0E7C">
      <w:pPr>
        <w:ind w:left="426" w:right="1102"/>
        <w:jc w:val="both"/>
        <w:rPr>
          <w:lang w:val="fr-FR"/>
        </w:rPr>
      </w:pPr>
    </w:p>
    <w:p w14:paraId="71D7912B" w14:textId="77777777" w:rsidR="00D00DCD" w:rsidRPr="00482565" w:rsidRDefault="00D00DCD">
      <w:pPr>
        <w:ind w:left="426" w:right="1102"/>
        <w:jc w:val="both"/>
        <w:rPr>
          <w:lang w:val="fr-FR"/>
        </w:rPr>
      </w:pPr>
    </w:p>
    <w:p w14:paraId="75E9044C" w14:textId="77777777" w:rsidR="00D00DCD" w:rsidRPr="00482565" w:rsidRDefault="00D00DCD">
      <w:pPr>
        <w:ind w:left="426" w:right="1102"/>
        <w:jc w:val="both"/>
        <w:rPr>
          <w:lang w:val="fr-FR"/>
        </w:rPr>
      </w:pPr>
    </w:p>
    <w:p w14:paraId="0756C42F" w14:textId="77777777" w:rsidR="00D60B6F" w:rsidRPr="00482565" w:rsidRDefault="00D60B6F" w:rsidP="002A568B">
      <w:pPr>
        <w:ind w:right="1102"/>
        <w:jc w:val="both"/>
        <w:rPr>
          <w:lang w:val="fr-FR"/>
        </w:rPr>
      </w:pPr>
    </w:p>
    <w:p w14:paraId="26B0FA32" w14:textId="77777777" w:rsidR="002A568B" w:rsidRPr="00D00DCD" w:rsidRDefault="007B4264" w:rsidP="00BC0E7C">
      <w:pPr>
        <w:ind w:left="426" w:right="1102"/>
        <w:jc w:val="both"/>
        <w:rPr>
          <w:lang w:val="en-US"/>
        </w:rPr>
      </w:pPr>
      <w:r w:rsidRPr="00D00DCD">
        <w:rPr>
          <w:lang w:val="en-US"/>
        </w:rPr>
        <w:t>Attention:</w:t>
      </w:r>
    </w:p>
    <w:p w14:paraId="6E7B0FB3" w14:textId="77777777" w:rsidR="002A568B" w:rsidRPr="00D00DCD" w:rsidRDefault="002A568B" w:rsidP="00C267F3">
      <w:pPr>
        <w:ind w:right="1102" w:firstLine="720"/>
        <w:jc w:val="both"/>
        <w:rPr>
          <w:lang w:val="en-US"/>
        </w:rPr>
      </w:pPr>
    </w:p>
    <w:p w14:paraId="0216476F" w14:textId="77777777" w:rsidR="002A568B" w:rsidRPr="002A568B" w:rsidRDefault="002A568B" w:rsidP="002A568B">
      <w:pPr>
        <w:ind w:right="1102" w:firstLine="426"/>
        <w:jc w:val="both"/>
        <w:rPr>
          <w:lang w:val="en-US"/>
        </w:rPr>
      </w:pPr>
      <w:r w:rsidRPr="002A568B">
        <w:rPr>
          <w:lang w:val="en-US"/>
        </w:rPr>
        <w:t>For technical and commercial issues:</w:t>
      </w:r>
    </w:p>
    <w:p w14:paraId="2BBF151D" w14:textId="77777777" w:rsidR="008F7E85" w:rsidRPr="002A568B" w:rsidRDefault="006231C2" w:rsidP="00837C0A">
      <w:pPr>
        <w:ind w:left="709" w:right="1102"/>
        <w:jc w:val="both"/>
        <w:rPr>
          <w:lang w:val="en-US"/>
        </w:rPr>
      </w:pPr>
      <w:r w:rsidRPr="002A568B">
        <w:rPr>
          <w:lang w:val="en-US"/>
        </w:rPr>
        <w:br w:type="page"/>
      </w:r>
    </w:p>
    <w:p w14:paraId="5C99BE52" w14:textId="77777777" w:rsidR="008F7E85" w:rsidRPr="0031730C" w:rsidRDefault="008F7E85" w:rsidP="00F81B90">
      <w:pPr>
        <w:pStyle w:val="Naslov1"/>
      </w:pPr>
      <w:bookmarkStart w:id="85" w:name="_Toc120934466"/>
      <w:bookmarkStart w:id="86" w:name="_Toc439841488"/>
      <w:bookmarkStart w:id="87" w:name="_Toc202873603"/>
      <w:r w:rsidRPr="0031730C">
        <w:lastRenderedPageBreak/>
        <w:t>ATTACHMENTS</w:t>
      </w:r>
      <w:bookmarkEnd w:id="85"/>
      <w:bookmarkEnd w:id="86"/>
      <w:bookmarkEnd w:id="87"/>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7B4FBAF5" w14:textId="2F6A2304" w:rsidR="007D116C" w:rsidRPr="002751DC" w:rsidRDefault="007D116C" w:rsidP="00347B59">
      <w:pPr>
        <w:ind w:left="2977" w:right="425" w:hanging="2365"/>
      </w:pPr>
      <w:r w:rsidRPr="002751DC">
        <w:rPr>
          <w:bCs/>
        </w:rPr>
        <w:t xml:space="preserve">ATTACHMENT </w:t>
      </w:r>
      <w:r w:rsidR="00106F2E" w:rsidRPr="002751DC">
        <w:rPr>
          <w:bCs/>
        </w:rPr>
        <w:t>A</w:t>
      </w:r>
      <w:r w:rsidRPr="002751DC">
        <w:rPr>
          <w:bCs/>
        </w:rPr>
        <w:t>:</w:t>
      </w:r>
      <w:r w:rsidRPr="002751DC">
        <w:t xml:space="preserve"> </w:t>
      </w:r>
      <w:r w:rsidRPr="002751DC">
        <w:tab/>
      </w:r>
      <w:r w:rsidR="00217F1B" w:rsidRPr="002751DC">
        <w:t xml:space="preserve">Subcontractor’s Data and Bidder’s Consent for Direct Payment </w:t>
      </w:r>
      <w:r w:rsidRPr="002751DC">
        <w:t xml:space="preserve">(in case there are any </w:t>
      </w:r>
      <w:proofErr w:type="gramStart"/>
      <w:r w:rsidRPr="002751DC">
        <w:t>subcontractors</w:t>
      </w:r>
      <w:proofErr w:type="gramEnd"/>
      <w:r w:rsidRPr="002751DC">
        <w:t xml:space="preserve"> and they request direct payment)</w:t>
      </w:r>
    </w:p>
    <w:p w14:paraId="3CC433ED" w14:textId="77777777" w:rsidR="00F602AD" w:rsidRPr="002751DC" w:rsidRDefault="00F602AD" w:rsidP="00347B59">
      <w:pPr>
        <w:ind w:left="2977" w:right="425" w:hanging="2365"/>
      </w:pPr>
    </w:p>
    <w:p w14:paraId="4E08ECBB" w14:textId="5A526042" w:rsidR="00F602AD" w:rsidRDefault="00F602AD" w:rsidP="00F602AD">
      <w:pPr>
        <w:ind w:left="2977" w:right="425" w:hanging="2365"/>
      </w:pPr>
      <w:r w:rsidRPr="002751DC">
        <w:t xml:space="preserve">ATTACHMENT </w:t>
      </w:r>
      <w:r w:rsidR="000357F4" w:rsidRPr="002751DC">
        <w:t>B</w:t>
      </w:r>
      <w:r w:rsidRPr="002751DC">
        <w:t>:     Statement</w:t>
      </w:r>
      <w:r>
        <w:t xml:space="preserve"> o</w:t>
      </w:r>
      <w:r w:rsidRPr="00347DE7">
        <w:t>f Received Pa</w:t>
      </w:r>
      <w:r>
        <w:t>yment for Subcontractor's Part of Services or/and Delivery (</w:t>
      </w:r>
      <w:r w:rsidRPr="00347DE7">
        <w:t>if applicable)</w:t>
      </w:r>
    </w:p>
    <w:p w14:paraId="476E8F69" w14:textId="77777777" w:rsidR="000E2CFE" w:rsidRPr="0031730C" w:rsidRDefault="000E2CFE">
      <w:pPr>
        <w:ind w:right="1102"/>
        <w:jc w:val="both"/>
      </w:pPr>
    </w:p>
    <w:p w14:paraId="778081F0"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1805C961" w14:textId="77777777" w:rsidR="002431EE" w:rsidRPr="00C267F3" w:rsidRDefault="002431EE" w:rsidP="00C267F3">
      <w:pPr>
        <w:ind w:left="567" w:right="425" w:firstLine="45"/>
      </w:pPr>
    </w:p>
    <w:p w14:paraId="310B4503" w14:textId="50591246"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00F30351">
        <w:rPr>
          <w:b/>
          <w:spacing w:val="-3"/>
          <w:u w:val="single"/>
          <w:lang w:val="sv-SE"/>
        </w:rPr>
        <w:t>CONTRACTOR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5AF451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FFA9A57" w14:textId="77777777" w:rsidR="008F7E85" w:rsidRDefault="008F7E85">
      <w:pPr>
        <w:ind w:right="1102"/>
        <w:rPr>
          <w:lang w:val="sv-SE"/>
        </w:rPr>
      </w:pPr>
    </w:p>
    <w:p w14:paraId="1BFFAF4F" w14:textId="77777777" w:rsidR="002A568B" w:rsidRDefault="002A568B">
      <w:pPr>
        <w:ind w:right="1102"/>
        <w:rPr>
          <w:lang w:val="sv-SE"/>
        </w:rPr>
      </w:pPr>
    </w:p>
    <w:p w14:paraId="3AF529EA" w14:textId="77777777" w:rsidR="002A568B" w:rsidRDefault="002A568B">
      <w:pPr>
        <w:ind w:right="1102"/>
        <w:rPr>
          <w:lang w:val="sv-SE"/>
        </w:rPr>
      </w:pPr>
    </w:p>
    <w:p w14:paraId="6A55C308" w14:textId="77777777" w:rsidR="002A568B" w:rsidRPr="00102973"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C1D4051" w14:textId="77777777" w:rsidR="004D73E4" w:rsidRPr="0031730C" w:rsidRDefault="004D73E4">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322CDFAE"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07ED718C" w14:textId="77777777" w:rsidR="00F9495C" w:rsidRDefault="00F9495C" w:rsidP="009D7C9A">
      <w:pPr>
        <w:rPr>
          <w:sz w:val="18"/>
          <w:szCs w:val="18"/>
        </w:rPr>
      </w:pPr>
    </w:p>
    <w:p w14:paraId="3B29CA19" w14:textId="77777777" w:rsidR="00F9495C" w:rsidRDefault="00F9495C">
      <w:pPr>
        <w:widowControl/>
      </w:pPr>
      <w:bookmarkStart w:id="88" w:name="delovnast"/>
      <w:bookmarkStart w:id="89" w:name="naslov1"/>
      <w:bookmarkEnd w:id="88"/>
      <w:bookmarkEnd w:id="89"/>
      <w:r>
        <w:br w:type="page"/>
      </w:r>
    </w:p>
    <w:p w14:paraId="26301E78" w14:textId="09E739C6" w:rsidR="00347DE7" w:rsidRDefault="0026125A" w:rsidP="002B703F">
      <w:pPr>
        <w:jc w:val="center"/>
      </w:pPr>
      <w:bookmarkStart w:id="90" w:name="naslov2"/>
      <w:bookmarkStart w:id="91" w:name="drzava"/>
      <w:bookmarkEnd w:id="90"/>
      <w:bookmarkEnd w:id="91"/>
      <w:r>
        <w:lastRenderedPageBreak/>
        <w:t xml:space="preserve">ATTACHMENT </w:t>
      </w:r>
      <w:r w:rsidR="002751DC">
        <w:t>A</w:t>
      </w:r>
    </w:p>
    <w:p w14:paraId="1F0DADA6" w14:textId="77777777" w:rsidR="0026125A" w:rsidRDefault="0026125A" w:rsidP="00347DE7">
      <w:pPr>
        <w:jc w:val="center"/>
      </w:pPr>
    </w:p>
    <w:p w14:paraId="6ACB7ACA" w14:textId="77777777" w:rsidR="0026125A" w:rsidRPr="002B703F" w:rsidRDefault="0026125A"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7D116C">
        <w:rPr>
          <w:rFonts w:asciiTheme="minorHAnsi" w:eastAsiaTheme="minorEastAsia" w:hAnsiTheme="minorHAnsi"/>
          <w:b/>
          <w:bCs/>
          <w:snapToGrid/>
          <w:szCs w:val="24"/>
          <w:lang w:val="sl-SI" w:eastAsia="sl-SI"/>
        </w:rPr>
        <w:fldChar w:fldCharType="begin"/>
      </w:r>
      <w:r w:rsidRPr="007D116C">
        <w:rPr>
          <w:rFonts w:asciiTheme="minorHAnsi" w:eastAsiaTheme="minorEastAsia" w:hAnsiTheme="minorHAnsi"/>
          <w:b/>
          <w:bCs/>
          <w:snapToGrid/>
          <w:szCs w:val="24"/>
          <w:lang w:val="sl-SI" w:eastAsia="sl-SI"/>
        </w:rPr>
        <w:instrText xml:space="preserve"> REF _Ref434569308 \h </w:instrText>
      </w:r>
      <w:r w:rsidRPr="007D116C">
        <w:rPr>
          <w:rFonts w:asciiTheme="minorHAnsi" w:eastAsiaTheme="minorEastAsia" w:hAnsiTheme="minorHAnsi"/>
          <w:b/>
          <w:bCs/>
          <w:snapToGrid/>
          <w:szCs w:val="24"/>
          <w:lang w:val="sl-SI" w:eastAsia="sl-SI"/>
        </w:rPr>
      </w:r>
      <w:r w:rsidRPr="007D116C">
        <w:rPr>
          <w:rFonts w:asciiTheme="minorHAnsi" w:eastAsiaTheme="minorEastAsia" w:hAnsiTheme="minorHAnsi"/>
          <w:b/>
          <w:bCs/>
          <w:snapToGrid/>
          <w:szCs w:val="24"/>
          <w:lang w:val="sl-SI" w:eastAsia="sl-SI"/>
        </w:rPr>
        <w:fldChar w:fldCharType="separate"/>
      </w:r>
      <w:r w:rsidRPr="007D116C">
        <w:rPr>
          <w:rFonts w:asciiTheme="minorHAnsi" w:eastAsia="MS Mincho" w:hAnsiTheme="minorHAnsi"/>
          <w:b/>
          <w:snapToGrid/>
          <w:szCs w:val="24"/>
          <w:lang w:val="en-US"/>
        </w:rPr>
        <w:t xml:space="preserve">SUBCONTRACTOR’S DATA AND BIDDER’S CONSENT FOR DIRECT PAYMENT (in case there are any </w:t>
      </w:r>
      <w:proofErr w:type="gramStart"/>
      <w:r w:rsidRPr="007D116C">
        <w:rPr>
          <w:rFonts w:asciiTheme="minorHAnsi" w:eastAsia="MS Mincho" w:hAnsiTheme="minorHAnsi"/>
          <w:b/>
          <w:snapToGrid/>
          <w:szCs w:val="24"/>
          <w:lang w:val="en-US"/>
        </w:rPr>
        <w:t>subcontractors</w:t>
      </w:r>
      <w:proofErr w:type="gramEnd"/>
      <w:r w:rsidRPr="007D116C">
        <w:rPr>
          <w:rFonts w:asciiTheme="minorHAnsi" w:eastAsia="MS Mincho" w:hAnsiTheme="minorHAnsi"/>
          <w:b/>
          <w:snapToGrid/>
          <w:szCs w:val="24"/>
          <w:lang w:val="en-US"/>
        </w:rPr>
        <w:t xml:space="preserve"> and they request direct payment)</w:t>
      </w:r>
      <w:r w:rsidRPr="007D116C">
        <w:rPr>
          <w:rFonts w:asciiTheme="minorHAnsi" w:eastAsiaTheme="minorEastAsia" w:hAnsiTheme="minorHAnsi"/>
          <w:b/>
          <w:bCs/>
          <w:snapToGrid/>
          <w:szCs w:val="24"/>
          <w:lang w:val="sl-SI" w:eastAsia="sl-SI"/>
        </w:rPr>
        <w:fldChar w:fldCharType="end"/>
      </w:r>
    </w:p>
    <w:p w14:paraId="1B328E26" w14:textId="77777777" w:rsidR="002B703F" w:rsidRDefault="002B703F" w:rsidP="0026125A">
      <w:pPr>
        <w:widowControl/>
        <w:rPr>
          <w:rFonts w:asciiTheme="minorHAnsi" w:eastAsiaTheme="minorEastAsia" w:hAnsiTheme="minorHAnsi"/>
          <w:snapToGrid/>
          <w:szCs w:val="24"/>
          <w:lang w:val="sl-SI" w:eastAsia="sl-SI"/>
        </w:rPr>
      </w:pPr>
    </w:p>
    <w:p w14:paraId="7D83F78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4ABC114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roofErr w:type="gramStart"/>
      <w:r w:rsidRPr="00903BE8">
        <w:rPr>
          <w:rFonts w:eastAsiaTheme="minorEastAsia" w:cs="Arial"/>
          <w:snapToGrid/>
          <w:sz w:val="22"/>
          <w:szCs w:val="22"/>
          <w:lang w:val="en-US" w:eastAsia="sl-SI"/>
        </w:rPr>
        <w:t>…..</w:t>
      </w:r>
      <w:proofErr w:type="gramEnd"/>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roofErr w:type="gramStart"/>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w:t>
      </w:r>
      <w:proofErr w:type="gramStart"/>
      <w:r w:rsidRPr="00903BE8">
        <w:rPr>
          <w:rFonts w:eastAsiaTheme="minorEastAsia" w:cs="Arial"/>
          <w:snapToGrid/>
          <w:sz w:val="22"/>
          <w:szCs w:val="22"/>
          <w:lang w:val="en-US" w:eastAsia="sl-SI"/>
        </w:rPr>
        <w:t>: .</w:t>
      </w:r>
      <w:proofErr w:type="gramEnd"/>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proofErr w:type="gramStart"/>
      <w:r w:rsidR="00903BE8" w:rsidRPr="00903BE8">
        <w:rPr>
          <w:rFonts w:eastAsiaTheme="minorEastAsia" w:cs="Arial"/>
          <w:snapToGrid/>
          <w:sz w:val="22"/>
          <w:szCs w:val="22"/>
          <w:lang w:val="en-US" w:eastAsia="sl-SI"/>
        </w:rPr>
        <w:t>…</w:t>
      </w:r>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 xml:space="preserve">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roofErr w:type="gramStart"/>
      <w:r w:rsidR="00903BE8" w:rsidRPr="00903BE8">
        <w:rPr>
          <w:rFonts w:eastAsiaTheme="minorEastAsia" w:cs="Arial"/>
          <w:snapToGrid/>
          <w:sz w:val="22"/>
          <w:szCs w:val="22"/>
          <w:lang w:val="en-US" w:eastAsia="sl-SI"/>
        </w:rPr>
        <w:t>…..</w:t>
      </w:r>
      <w:proofErr w:type="gramEnd"/>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09943F79" w14:textId="27EF0FE8"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F30351">
        <w:rPr>
          <w:rFonts w:eastAsiaTheme="minorEastAsia" w:cs="Arial"/>
          <w:snapToGrid/>
          <w:sz w:val="22"/>
          <w:szCs w:val="22"/>
          <w:lang w:val="en-US" w:eastAsia="sl-SI"/>
        </w:rPr>
        <w:t>CONTRACTOR</w:t>
      </w:r>
      <w:r w:rsidRPr="00903BE8">
        <w:rPr>
          <w:rFonts w:eastAsiaTheme="minorEastAsia" w:cs="Arial"/>
          <w:snapToGrid/>
          <w:sz w:val="22"/>
          <w:szCs w:val="22"/>
          <w:lang w:val="en-US" w:eastAsia="sl-SI"/>
        </w:rPr>
        <w:t xml:space="preserve">. </w:t>
      </w:r>
    </w:p>
    <w:p w14:paraId="1753CB5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04ABAB69" w14:textId="115C2034"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F30351">
        <w:rPr>
          <w:rFonts w:eastAsiaTheme="minorEastAsia" w:cs="Arial"/>
          <w:snapToGrid/>
          <w:sz w:val="22"/>
          <w:szCs w:val="22"/>
          <w:lang w:val="en-US" w:eastAsia="sl-SI"/>
        </w:rPr>
        <w:t>CONTRACTOR</w:t>
      </w:r>
      <w:r w:rsidRPr="00903BE8">
        <w:rPr>
          <w:rFonts w:eastAsiaTheme="minorEastAsia" w:cs="Arial"/>
          <w:snapToGrid/>
          <w:sz w:val="22"/>
          <w:szCs w:val="22"/>
          <w:lang w:val="en-US" w:eastAsia="sl-SI"/>
        </w:rPr>
        <w:t>.</w:t>
      </w:r>
    </w:p>
    <w:p w14:paraId="48DB8B79" w14:textId="017ACAB8"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F30351">
        <w:rPr>
          <w:rFonts w:eastAsiaTheme="minorEastAsia" w:cs="Arial"/>
          <w:snapToGrid/>
          <w:sz w:val="22"/>
          <w:szCs w:val="22"/>
          <w:lang w:val="en-US" w:eastAsia="sl-SI"/>
        </w:rPr>
        <w:t>CONTRACTOR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With signature of this </w:t>
      </w:r>
      <w:proofErr w:type="gramStart"/>
      <w:r w:rsidRPr="00903BE8">
        <w:rPr>
          <w:rFonts w:eastAsiaTheme="minorEastAsia" w:cs="Arial"/>
          <w:snapToGrid/>
          <w:sz w:val="22"/>
          <w:szCs w:val="22"/>
          <w:lang w:val="en-US" w:eastAsia="sl-SI"/>
        </w:rPr>
        <w:t>statement</w:t>
      </w:r>
      <w:proofErr w:type="gramEnd"/>
      <w:r w:rsidRPr="00903BE8">
        <w:rPr>
          <w:rFonts w:eastAsiaTheme="minorEastAsia" w:cs="Arial"/>
          <w:snapToGrid/>
          <w:sz w:val="22"/>
          <w:szCs w:val="22"/>
          <w:lang w:val="en-US" w:eastAsia="sl-SI"/>
        </w:rPr>
        <w:t xml:space="preserve"> we declare the fulfillment of the following conditions:</w:t>
      </w:r>
    </w:p>
    <w:p w14:paraId="0E968B4F" w14:textId="77777777"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ocumentation for his part of the work, delivery or civil works.</w:t>
      </w:r>
    </w:p>
    <w:p w14:paraId="406B143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94D3E3D" w14:textId="77777777" w:rsidR="00A36A81" w:rsidRDefault="00A36A81">
      <w:pPr>
        <w:widowControl/>
      </w:pPr>
      <w:r>
        <w:br w:type="page"/>
      </w:r>
    </w:p>
    <w:p w14:paraId="13596D00" w14:textId="77777777" w:rsidR="0026125A" w:rsidRDefault="0026125A">
      <w:pPr>
        <w:widowControl/>
      </w:pPr>
    </w:p>
    <w:p w14:paraId="68B74D5F" w14:textId="45CE705E" w:rsidR="00631C12" w:rsidRPr="00227500" w:rsidRDefault="00631C12" w:rsidP="00631C12">
      <w:pPr>
        <w:widowControl/>
        <w:jc w:val="center"/>
        <w:rPr>
          <w:rFonts w:eastAsia="Calibri" w:cs="Arial"/>
          <w:snapToGrid/>
          <w:szCs w:val="24"/>
          <w:lang w:val="en-US"/>
        </w:rPr>
      </w:pPr>
      <w:r w:rsidRPr="00227500">
        <w:rPr>
          <w:rFonts w:eastAsia="Calibri" w:cs="Arial"/>
          <w:snapToGrid/>
          <w:szCs w:val="24"/>
          <w:lang w:val="en-US"/>
        </w:rPr>
        <w:t xml:space="preserve">ATTACHMENT </w:t>
      </w:r>
      <w:r w:rsidR="002751DC">
        <w:rPr>
          <w:rFonts w:eastAsia="Calibri" w:cs="Arial"/>
          <w:snapToGrid/>
          <w:szCs w:val="24"/>
          <w:lang w:val="en-US"/>
        </w:rPr>
        <w:t>B</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STATEMENT OF RECEIVED PAYMENT FOR SUBCONTRACTOR'S PART OF SERVICES, DELIVERY OR/AND CIVIL </w:t>
      </w:r>
      <w:r w:rsidR="00431B7B">
        <w:rPr>
          <w:rFonts w:eastAsiaTheme="minorEastAsia" w:cs="Arial"/>
          <w:b/>
          <w:bCs/>
          <w:snapToGrid/>
          <w:szCs w:val="24"/>
          <w:lang w:eastAsia="sl-SI"/>
        </w:rPr>
        <w:t>WORKS (</w:t>
      </w:r>
      <w:r w:rsidRPr="00227500">
        <w:rPr>
          <w:rFonts w:eastAsiaTheme="minorEastAsia" w:cs="Arial"/>
          <w:b/>
          <w:bCs/>
          <w:snapToGrid/>
          <w:szCs w:val="24"/>
          <w:lang w:eastAsia="sl-SI"/>
        </w:rPr>
        <w:t>if applicable)</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proofErr w:type="gramStart"/>
      <w:r w:rsidRPr="00227500">
        <w:rPr>
          <w:rFonts w:eastAsia="Calibri" w:cs="Arial"/>
          <w:b/>
          <w:snapToGrid/>
          <w:szCs w:val="24"/>
          <w:lang w:val="en-US"/>
        </w:rPr>
        <w:t>CONTRACTOR</w:t>
      </w:r>
      <w:r w:rsidRPr="00227500">
        <w:rPr>
          <w:rFonts w:eastAsia="Calibri" w:cs="Arial"/>
          <w:snapToGrid/>
          <w:szCs w:val="24"/>
          <w:u w:val="single"/>
          <w:lang w:val="en-US"/>
        </w:rPr>
        <w:t>:_</w:t>
      </w:r>
      <w:proofErr w:type="gramEnd"/>
      <w:r w:rsidRPr="00227500">
        <w:rPr>
          <w:rFonts w:eastAsia="Calibri" w:cs="Arial"/>
          <w:snapToGrid/>
          <w:szCs w:val="24"/>
          <w:u w:val="single"/>
          <w:lang w:val="en-US"/>
        </w:rPr>
        <w:t xml:space="preserve">_________________________________________ </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59B1256C" w14:textId="77777777" w:rsidR="00347DE7" w:rsidRPr="00227500" w:rsidRDefault="00347DE7" w:rsidP="00347DE7">
      <w:pPr>
        <w:widowControl/>
        <w:rPr>
          <w:rFonts w:eastAsia="Calibri" w:cs="Arial"/>
          <w:snapToGrid/>
          <w:szCs w:val="24"/>
          <w:lang w:val="en-US"/>
        </w:rPr>
      </w:pPr>
    </w:p>
    <w:p w14:paraId="7BF58A8E"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his part of the services, delivery and/or civil works under the Contract </w:t>
      </w:r>
    </w:p>
    <w:p w14:paraId="15D1602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3A80862C"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(subject of the public tender)</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proofErr w:type="gramStart"/>
      <w:r w:rsidRPr="00227500">
        <w:rPr>
          <w:rFonts w:eastAsia="Calibri" w:cs="Arial"/>
          <w:snapToGrid/>
          <w:szCs w:val="24"/>
          <w:lang w:val="en-US"/>
        </w:rPr>
        <w:tab/>
        <w:t xml:space="preserve">  Stamp</w:t>
      </w:r>
      <w:proofErr w:type="gramEnd"/>
      <w:r w:rsidRPr="00227500">
        <w:rPr>
          <w:rFonts w:eastAsia="Calibri" w:cs="Arial"/>
          <w:snapToGrid/>
          <w:szCs w:val="24"/>
          <w:lang w:val="en-US"/>
        </w:rPr>
        <w:t xml:space="preserve">: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0A36B" w14:textId="77777777" w:rsidR="000A279E" w:rsidRDefault="000A279E">
      <w:pPr>
        <w:spacing w:line="20" w:lineRule="exact"/>
      </w:pPr>
    </w:p>
    <w:p w14:paraId="368A1C1C" w14:textId="77777777" w:rsidR="000A279E" w:rsidRDefault="000A279E"/>
  </w:endnote>
  <w:endnote w:type="continuationSeparator" w:id="0">
    <w:p w14:paraId="2647CF93" w14:textId="77777777" w:rsidR="000A279E" w:rsidRDefault="000A279E">
      <w:r>
        <w:t xml:space="preserve"> </w:t>
      </w:r>
    </w:p>
    <w:p w14:paraId="2BF2EF14" w14:textId="77777777" w:rsidR="000A279E" w:rsidRDefault="000A279E"/>
  </w:endnote>
  <w:endnote w:type="continuationNotice" w:id="1">
    <w:p w14:paraId="75760DC8" w14:textId="77777777" w:rsidR="000A279E" w:rsidRDefault="000A279E">
      <w:r>
        <w:t xml:space="preserve"> </w:t>
      </w:r>
    </w:p>
    <w:p w14:paraId="4CFBAC3D" w14:textId="77777777" w:rsidR="000A279E" w:rsidRDefault="000A27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03994" w14:textId="77777777" w:rsidR="00DC11C4" w:rsidRDefault="00DC11C4" w:rsidP="00DC11C4">
    <w:pPr>
      <w:framePr w:wrap="auto" w:vAnchor="text" w:hAnchor="page" w:x="1542" w:y="547"/>
      <w:jc w:val="right"/>
    </w:pPr>
    <w:r>
      <w:fldChar w:fldCharType="begin"/>
    </w:r>
    <w:r>
      <w:instrText xml:space="preserve">PAGE  </w:instrText>
    </w:r>
    <w:r>
      <w:fldChar w:fldCharType="separate"/>
    </w:r>
    <w:r>
      <w:rPr>
        <w:noProof/>
      </w:rPr>
      <w:t>16</w:t>
    </w:r>
    <w:r>
      <w:fldChar w:fldCharType="end"/>
    </w:r>
  </w:p>
  <w:p w14:paraId="270DA142" w14:textId="77777777" w:rsidR="00DC11C4" w:rsidRDefault="00DC11C4" w:rsidP="00DC11C4">
    <w:pPr>
      <w:framePr w:wrap="auto" w:vAnchor="text" w:hAnchor="page" w:x="1542" w:y="547"/>
      <w:ind w:right="360"/>
      <w:jc w:val="right"/>
    </w:pPr>
  </w:p>
  <w:p w14:paraId="16C6AE60" w14:textId="77777777" w:rsidR="000A279E" w:rsidRDefault="000A279E"/>
  <w:p w14:paraId="6CAF81BD" w14:textId="77777777" w:rsidR="000A279E" w:rsidRDefault="000A27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C16CD" w14:textId="77777777" w:rsidR="000A279E" w:rsidRDefault="000A279E" w:rsidP="0027241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4A37770" w14:textId="77777777" w:rsidR="000A279E" w:rsidRDefault="000A279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97FD" w14:textId="77777777" w:rsidR="000A279E" w:rsidRDefault="000A279E" w:rsidP="0027241D">
    <w:pPr>
      <w:pStyle w:val="Noga"/>
      <w:tabs>
        <w:tab w:val="left" w:pos="1701"/>
      </w:tabs>
      <w:ind w:left="5715"/>
      <w:rPr>
        <w:sz w:val="12"/>
        <w:szCs w:val="12"/>
      </w:rPr>
    </w:pPr>
    <w:bookmarkStart w:id="92" w:name="noga5"/>
    <w:bookmarkEnd w:id="92"/>
  </w:p>
  <w:p w14:paraId="111589EC" w14:textId="77777777" w:rsidR="000A279E" w:rsidRPr="008E2598" w:rsidRDefault="000A279E" w:rsidP="0027241D">
    <w:pPr>
      <w:pStyle w:val="Noga"/>
      <w:tabs>
        <w:tab w:val="clear" w:pos="9072"/>
        <w:tab w:val="left" w:pos="4287"/>
      </w:tabs>
      <w:rPr>
        <w:sz w:val="18"/>
        <w:szCs w:val="18"/>
      </w:rPr>
    </w:pPr>
    <w:r>
      <w:rPr>
        <w:rStyle w:val="tevilkastran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C01B3" w14:textId="77777777" w:rsidR="000A279E" w:rsidRDefault="000A279E">
      <w:r>
        <w:separator/>
      </w:r>
    </w:p>
    <w:p w14:paraId="21BA0B5E" w14:textId="77777777" w:rsidR="000A279E" w:rsidRDefault="000A279E"/>
  </w:footnote>
  <w:footnote w:type="continuationSeparator" w:id="0">
    <w:p w14:paraId="7A5177FD" w14:textId="77777777" w:rsidR="000A279E" w:rsidRDefault="000A279E">
      <w:r>
        <w:continuationSeparator/>
      </w:r>
    </w:p>
    <w:p w14:paraId="22752112" w14:textId="77777777" w:rsidR="000A279E" w:rsidRDefault="000A27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9147D" w14:textId="77777777" w:rsidR="000A279E" w:rsidRPr="00416AB7" w:rsidRDefault="000A279E">
    <w:pPr>
      <w:pStyle w:val="Glava"/>
      <w:rPr>
        <w:b/>
        <w:sz w:val="20"/>
      </w:rPr>
    </w:pPr>
  </w:p>
  <w:p w14:paraId="6333DE44" w14:textId="77777777" w:rsidR="000A279E" w:rsidRDefault="000A279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Oznaenseznam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Oznaenseznam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Oznaenseznam"/>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Naslov1"/>
      <w:lvlText w:val="%1"/>
      <w:lvlJc w:val="left"/>
      <w:pPr>
        <w:tabs>
          <w:tab w:val="num" w:pos="737"/>
        </w:tabs>
        <w:ind w:left="737" w:hanging="737"/>
      </w:pPr>
      <w:rPr>
        <w:rFonts w:hint="default"/>
        <w:b/>
      </w:rPr>
    </w:lvl>
    <w:lvl w:ilvl="1">
      <w:start w:val="1"/>
      <w:numFmt w:val="decimal"/>
      <w:pStyle w:val="Naslov2"/>
      <w:lvlText w:val="%1.%2"/>
      <w:lvlJc w:val="left"/>
      <w:pPr>
        <w:tabs>
          <w:tab w:val="num" w:pos="3289"/>
        </w:tabs>
        <w:ind w:left="3289"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C93276D"/>
    <w:multiLevelType w:val="singleLevel"/>
    <w:tmpl w:val="0172B5BC"/>
    <w:lvl w:ilvl="0">
      <w:numFmt w:val="decimal"/>
      <w:pStyle w:val="NASLOV"/>
      <w:lvlText w:val="%1."/>
      <w:lvlJc w:val="left"/>
      <w:pPr>
        <w:tabs>
          <w:tab w:val="num" w:pos="1104"/>
        </w:tabs>
        <w:ind w:left="1104" w:hanging="1104"/>
      </w:pPr>
      <w:rPr>
        <w:rFonts w:hint="default"/>
      </w:rPr>
    </w:lvl>
  </w:abstractNum>
  <w:abstractNum w:abstractNumId="7"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FB522C7"/>
    <w:multiLevelType w:val="hybridMultilevel"/>
    <w:tmpl w:val="64020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4"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5"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7"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9581D98"/>
    <w:multiLevelType w:val="multilevel"/>
    <w:tmpl w:val="4950EBD0"/>
    <w:lvl w:ilvl="0">
      <w:start w:val="4"/>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9D26F01"/>
    <w:multiLevelType w:val="hybridMultilevel"/>
    <w:tmpl w:val="11BA85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424534"/>
    <w:multiLevelType w:val="hybridMultilevel"/>
    <w:tmpl w:val="480A2C0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0E5860"/>
    <w:multiLevelType w:val="multilevel"/>
    <w:tmpl w:val="372A9132"/>
    <w:lvl w:ilvl="0">
      <w:start w:val="16"/>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7" w15:restartNumberingAfterBreak="0">
    <w:nsid w:val="5B866BFD"/>
    <w:multiLevelType w:val="multilevel"/>
    <w:tmpl w:val="9C8A0036"/>
    <w:lvl w:ilvl="0">
      <w:numFmt w:val="bullet"/>
      <w:pStyle w:val="Odstavekseznama"/>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8"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BC52B02"/>
    <w:multiLevelType w:val="hybridMultilevel"/>
    <w:tmpl w:val="34260386"/>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33"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4"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5"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273636259">
    <w:abstractNumId w:val="5"/>
  </w:num>
  <w:num w:numId="2" w16cid:durableId="71247028">
    <w:abstractNumId w:val="3"/>
  </w:num>
  <w:num w:numId="3" w16cid:durableId="1361123874">
    <w:abstractNumId w:val="2"/>
  </w:num>
  <w:num w:numId="4" w16cid:durableId="1497499761">
    <w:abstractNumId w:val="1"/>
  </w:num>
  <w:num w:numId="5" w16cid:durableId="293289428">
    <w:abstractNumId w:val="0"/>
  </w:num>
  <w:num w:numId="6" w16cid:durableId="1743528662">
    <w:abstractNumId w:val="22"/>
  </w:num>
  <w:num w:numId="7" w16cid:durableId="1001078734">
    <w:abstractNumId w:val="27"/>
  </w:num>
  <w:num w:numId="8" w16cid:durableId="626814296">
    <w:abstractNumId w:val="34"/>
  </w:num>
  <w:num w:numId="9" w16cid:durableId="399258259">
    <w:abstractNumId w:val="20"/>
  </w:num>
  <w:num w:numId="10" w16cid:durableId="2020886503">
    <w:abstractNumId w:val="35"/>
  </w:num>
  <w:num w:numId="11" w16cid:durableId="1793749259">
    <w:abstractNumId w:val="4"/>
  </w:num>
  <w:num w:numId="12" w16cid:durableId="1938442351">
    <w:abstractNumId w:val="8"/>
  </w:num>
  <w:num w:numId="13" w16cid:durableId="677075346">
    <w:abstractNumId w:val="29"/>
  </w:num>
  <w:num w:numId="14" w16cid:durableId="520751557">
    <w:abstractNumId w:val="30"/>
  </w:num>
  <w:num w:numId="15" w16cid:durableId="218906134">
    <w:abstractNumId w:val="24"/>
  </w:num>
  <w:num w:numId="16" w16cid:durableId="1931741624">
    <w:abstractNumId w:val="33"/>
  </w:num>
  <w:num w:numId="17" w16cid:durableId="2027244998">
    <w:abstractNumId w:val="16"/>
  </w:num>
  <w:num w:numId="18" w16cid:durableId="1892568196">
    <w:abstractNumId w:val="9"/>
  </w:num>
  <w:num w:numId="19" w16cid:durableId="36198557">
    <w:abstractNumId w:val="15"/>
  </w:num>
  <w:num w:numId="20" w16cid:durableId="181555721">
    <w:abstractNumId w:val="5"/>
    <w:lvlOverride w:ilvl="0">
      <w:startOverride w:val="16"/>
    </w:lvlOverride>
    <w:lvlOverride w:ilvl="1">
      <w:startOverride w:val="4"/>
    </w:lvlOverride>
  </w:num>
  <w:num w:numId="21" w16cid:durableId="1673531271">
    <w:abstractNumId w:val="17"/>
  </w:num>
  <w:num w:numId="22" w16cid:durableId="612595260">
    <w:abstractNumId w:val="28"/>
  </w:num>
  <w:num w:numId="23" w16cid:durableId="459303932">
    <w:abstractNumId w:val="32"/>
  </w:num>
  <w:num w:numId="24" w16cid:durableId="403794008">
    <w:abstractNumId w:val="13"/>
  </w:num>
  <w:num w:numId="25" w16cid:durableId="257714233">
    <w:abstractNumId w:val="14"/>
  </w:num>
  <w:num w:numId="26" w16cid:durableId="1168981921">
    <w:abstractNumId w:val="11"/>
  </w:num>
  <w:num w:numId="27" w16cid:durableId="584194012">
    <w:abstractNumId w:val="7"/>
  </w:num>
  <w:num w:numId="28" w16cid:durableId="370498091">
    <w:abstractNumId w:val="10"/>
  </w:num>
  <w:num w:numId="29" w16cid:durableId="1382899127">
    <w:abstractNumId w:val="16"/>
    <w:lvlOverride w:ilvl="0">
      <w:startOverride w:val="1"/>
    </w:lvlOverride>
  </w:num>
  <w:num w:numId="30" w16cid:durableId="1004361899">
    <w:abstractNumId w:val="21"/>
  </w:num>
  <w:num w:numId="31" w16cid:durableId="458035894">
    <w:abstractNumId w:val="5"/>
  </w:num>
  <w:num w:numId="32" w16cid:durableId="1894851501">
    <w:abstractNumId w:val="5"/>
    <w:lvlOverride w:ilvl="0">
      <w:startOverride w:val="10"/>
    </w:lvlOverride>
    <w:lvlOverride w:ilvl="1">
      <w:startOverride w:val="2"/>
    </w:lvlOverride>
  </w:num>
  <w:num w:numId="33" w16cid:durableId="484904983">
    <w:abstractNumId w:val="26"/>
  </w:num>
  <w:num w:numId="34" w16cid:durableId="1066031276">
    <w:abstractNumId w:val="19"/>
  </w:num>
  <w:num w:numId="35" w16cid:durableId="115637263">
    <w:abstractNumId w:val="12"/>
  </w:num>
  <w:num w:numId="36" w16cid:durableId="1404134237">
    <w:abstractNumId w:val="18"/>
  </w:num>
  <w:num w:numId="37" w16cid:durableId="326322118">
    <w:abstractNumId w:val="23"/>
  </w:num>
  <w:num w:numId="38" w16cid:durableId="2098325">
    <w:abstractNumId w:val="31"/>
  </w:num>
  <w:num w:numId="39" w16cid:durableId="842743439">
    <w:abstractNumId w:val="6"/>
  </w:num>
  <w:num w:numId="40" w16cid:durableId="1732457444">
    <w:abstractNumId w:val="25"/>
  </w:num>
  <w:num w:numId="41" w16cid:durableId="679695432">
    <w:abstractNumId w:val="5"/>
  </w:num>
  <w:num w:numId="42" w16cid:durableId="1587808857">
    <w:abstractNumId w:val="5"/>
  </w:num>
  <w:num w:numId="43" w16cid:durableId="1151404447">
    <w:abstractNumId w:val="5"/>
  </w:num>
  <w:num w:numId="44" w16cid:durableId="464199036">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11673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5ED6"/>
    <w:rsid w:val="0001699F"/>
    <w:rsid w:val="00017640"/>
    <w:rsid w:val="00021828"/>
    <w:rsid w:val="00021EFC"/>
    <w:rsid w:val="000226FE"/>
    <w:rsid w:val="0002295D"/>
    <w:rsid w:val="0002393D"/>
    <w:rsid w:val="00024171"/>
    <w:rsid w:val="000241A1"/>
    <w:rsid w:val="00024EE5"/>
    <w:rsid w:val="000251FB"/>
    <w:rsid w:val="00025812"/>
    <w:rsid w:val="000259E3"/>
    <w:rsid w:val="00025D3C"/>
    <w:rsid w:val="000268D6"/>
    <w:rsid w:val="00026D5A"/>
    <w:rsid w:val="00027199"/>
    <w:rsid w:val="00030A44"/>
    <w:rsid w:val="00030CCE"/>
    <w:rsid w:val="0003138A"/>
    <w:rsid w:val="0003189B"/>
    <w:rsid w:val="000323AC"/>
    <w:rsid w:val="00033ED9"/>
    <w:rsid w:val="000340B9"/>
    <w:rsid w:val="0003425E"/>
    <w:rsid w:val="00034703"/>
    <w:rsid w:val="000357F4"/>
    <w:rsid w:val="00036F31"/>
    <w:rsid w:val="000370FE"/>
    <w:rsid w:val="00037A5E"/>
    <w:rsid w:val="00040324"/>
    <w:rsid w:val="0004180D"/>
    <w:rsid w:val="00042A55"/>
    <w:rsid w:val="000448CE"/>
    <w:rsid w:val="00044C4A"/>
    <w:rsid w:val="00045711"/>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2FF2"/>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3D5"/>
    <w:rsid w:val="000914CB"/>
    <w:rsid w:val="000918CE"/>
    <w:rsid w:val="00092F39"/>
    <w:rsid w:val="000941BB"/>
    <w:rsid w:val="00094A41"/>
    <w:rsid w:val="00094CAB"/>
    <w:rsid w:val="00097A0E"/>
    <w:rsid w:val="000A03E9"/>
    <w:rsid w:val="000A1216"/>
    <w:rsid w:val="000A161B"/>
    <w:rsid w:val="000A17C4"/>
    <w:rsid w:val="000A22AE"/>
    <w:rsid w:val="000A279E"/>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469"/>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C7D01"/>
    <w:rsid w:val="000D05B0"/>
    <w:rsid w:val="000D0E60"/>
    <w:rsid w:val="000D1053"/>
    <w:rsid w:val="000D16FC"/>
    <w:rsid w:val="000D18F7"/>
    <w:rsid w:val="000D1DB8"/>
    <w:rsid w:val="000D1F04"/>
    <w:rsid w:val="000D2400"/>
    <w:rsid w:val="000D2B63"/>
    <w:rsid w:val="000D3101"/>
    <w:rsid w:val="000D4002"/>
    <w:rsid w:val="000D43B3"/>
    <w:rsid w:val="000D5795"/>
    <w:rsid w:val="000D6C64"/>
    <w:rsid w:val="000D6FE4"/>
    <w:rsid w:val="000D7671"/>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03C"/>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F2E"/>
    <w:rsid w:val="00106FFD"/>
    <w:rsid w:val="0010774E"/>
    <w:rsid w:val="00107D4D"/>
    <w:rsid w:val="0011147C"/>
    <w:rsid w:val="0011236A"/>
    <w:rsid w:val="00112788"/>
    <w:rsid w:val="00113E17"/>
    <w:rsid w:val="00117041"/>
    <w:rsid w:val="001170AE"/>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27D4E"/>
    <w:rsid w:val="00130106"/>
    <w:rsid w:val="00132DCA"/>
    <w:rsid w:val="00133502"/>
    <w:rsid w:val="00133AF5"/>
    <w:rsid w:val="00134482"/>
    <w:rsid w:val="00135933"/>
    <w:rsid w:val="0013611D"/>
    <w:rsid w:val="00137110"/>
    <w:rsid w:val="00137E59"/>
    <w:rsid w:val="001403F5"/>
    <w:rsid w:val="001408BA"/>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6E6F"/>
    <w:rsid w:val="001577A1"/>
    <w:rsid w:val="00160624"/>
    <w:rsid w:val="00161195"/>
    <w:rsid w:val="00161BB1"/>
    <w:rsid w:val="00162338"/>
    <w:rsid w:val="00163D0B"/>
    <w:rsid w:val="00163F42"/>
    <w:rsid w:val="00164AD6"/>
    <w:rsid w:val="0016528F"/>
    <w:rsid w:val="00166F3C"/>
    <w:rsid w:val="0016728B"/>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CDD"/>
    <w:rsid w:val="00180D25"/>
    <w:rsid w:val="00181487"/>
    <w:rsid w:val="00182363"/>
    <w:rsid w:val="001828F1"/>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4C39"/>
    <w:rsid w:val="001A62AA"/>
    <w:rsid w:val="001A6BE5"/>
    <w:rsid w:val="001A74B8"/>
    <w:rsid w:val="001B0AAC"/>
    <w:rsid w:val="001B0CCF"/>
    <w:rsid w:val="001B1CF8"/>
    <w:rsid w:val="001B2DCE"/>
    <w:rsid w:val="001B325A"/>
    <w:rsid w:val="001B359C"/>
    <w:rsid w:val="001B3894"/>
    <w:rsid w:val="001B3C31"/>
    <w:rsid w:val="001B3EC1"/>
    <w:rsid w:val="001B5806"/>
    <w:rsid w:val="001B60AF"/>
    <w:rsid w:val="001B75E4"/>
    <w:rsid w:val="001C0F97"/>
    <w:rsid w:val="001C1562"/>
    <w:rsid w:val="001C25B5"/>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40DB"/>
    <w:rsid w:val="001D4BA6"/>
    <w:rsid w:val="001D4F14"/>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5A"/>
    <w:rsid w:val="002025DE"/>
    <w:rsid w:val="002029BC"/>
    <w:rsid w:val="00203961"/>
    <w:rsid w:val="002042D5"/>
    <w:rsid w:val="00204998"/>
    <w:rsid w:val="00205825"/>
    <w:rsid w:val="0020680C"/>
    <w:rsid w:val="00207129"/>
    <w:rsid w:val="002102AD"/>
    <w:rsid w:val="00210C7C"/>
    <w:rsid w:val="00211D3D"/>
    <w:rsid w:val="0021267F"/>
    <w:rsid w:val="00214CAF"/>
    <w:rsid w:val="00216243"/>
    <w:rsid w:val="00216A7B"/>
    <w:rsid w:val="00217EE3"/>
    <w:rsid w:val="00217F1B"/>
    <w:rsid w:val="00220733"/>
    <w:rsid w:val="00220E69"/>
    <w:rsid w:val="00220F65"/>
    <w:rsid w:val="0022233A"/>
    <w:rsid w:val="0022235F"/>
    <w:rsid w:val="00222A84"/>
    <w:rsid w:val="00222BB3"/>
    <w:rsid w:val="002255A6"/>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4146D"/>
    <w:rsid w:val="00242D3B"/>
    <w:rsid w:val="00242F8C"/>
    <w:rsid w:val="00242FF5"/>
    <w:rsid w:val="002431EE"/>
    <w:rsid w:val="00243304"/>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125A"/>
    <w:rsid w:val="00261735"/>
    <w:rsid w:val="00261F46"/>
    <w:rsid w:val="00262091"/>
    <w:rsid w:val="002620D0"/>
    <w:rsid w:val="002621E3"/>
    <w:rsid w:val="00263629"/>
    <w:rsid w:val="0026597C"/>
    <w:rsid w:val="00265B3C"/>
    <w:rsid w:val="002669DA"/>
    <w:rsid w:val="00267C16"/>
    <w:rsid w:val="00270147"/>
    <w:rsid w:val="00270AE7"/>
    <w:rsid w:val="00271D60"/>
    <w:rsid w:val="0027241D"/>
    <w:rsid w:val="00272468"/>
    <w:rsid w:val="002743E2"/>
    <w:rsid w:val="00274B97"/>
    <w:rsid w:val="00275073"/>
    <w:rsid w:val="002751DC"/>
    <w:rsid w:val="002767BD"/>
    <w:rsid w:val="00277791"/>
    <w:rsid w:val="002777DC"/>
    <w:rsid w:val="00277A43"/>
    <w:rsid w:val="00277AE9"/>
    <w:rsid w:val="002801C7"/>
    <w:rsid w:val="0028077E"/>
    <w:rsid w:val="0028173D"/>
    <w:rsid w:val="00281E9A"/>
    <w:rsid w:val="0028218A"/>
    <w:rsid w:val="002821FB"/>
    <w:rsid w:val="00284C0A"/>
    <w:rsid w:val="00284F1D"/>
    <w:rsid w:val="0028544A"/>
    <w:rsid w:val="002854CA"/>
    <w:rsid w:val="0028589C"/>
    <w:rsid w:val="00286E74"/>
    <w:rsid w:val="00286F2B"/>
    <w:rsid w:val="0028796B"/>
    <w:rsid w:val="00287C8E"/>
    <w:rsid w:val="00287E2C"/>
    <w:rsid w:val="00291517"/>
    <w:rsid w:val="002929E2"/>
    <w:rsid w:val="002933FB"/>
    <w:rsid w:val="002947AD"/>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45E4"/>
    <w:rsid w:val="002A53DC"/>
    <w:rsid w:val="002A568B"/>
    <w:rsid w:val="002A5F74"/>
    <w:rsid w:val="002A62B5"/>
    <w:rsid w:val="002A679C"/>
    <w:rsid w:val="002A6B44"/>
    <w:rsid w:val="002A712F"/>
    <w:rsid w:val="002A7388"/>
    <w:rsid w:val="002A74CA"/>
    <w:rsid w:val="002A7DE3"/>
    <w:rsid w:val="002B0D6F"/>
    <w:rsid w:val="002B1076"/>
    <w:rsid w:val="002B1414"/>
    <w:rsid w:val="002B2964"/>
    <w:rsid w:val="002B2BBD"/>
    <w:rsid w:val="002B3534"/>
    <w:rsid w:val="002B36E9"/>
    <w:rsid w:val="002B39F5"/>
    <w:rsid w:val="002B44D3"/>
    <w:rsid w:val="002B5A9D"/>
    <w:rsid w:val="002B5C15"/>
    <w:rsid w:val="002B5CC8"/>
    <w:rsid w:val="002B5F7E"/>
    <w:rsid w:val="002B6B88"/>
    <w:rsid w:val="002B703F"/>
    <w:rsid w:val="002B7491"/>
    <w:rsid w:val="002B7659"/>
    <w:rsid w:val="002B7A9F"/>
    <w:rsid w:val="002B7DE8"/>
    <w:rsid w:val="002C01B5"/>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398A"/>
    <w:rsid w:val="002F66FD"/>
    <w:rsid w:val="002F6990"/>
    <w:rsid w:val="002F6F83"/>
    <w:rsid w:val="002F7056"/>
    <w:rsid w:val="002F7B2C"/>
    <w:rsid w:val="00300859"/>
    <w:rsid w:val="00301075"/>
    <w:rsid w:val="00301C06"/>
    <w:rsid w:val="00301C22"/>
    <w:rsid w:val="00301E12"/>
    <w:rsid w:val="00301EC5"/>
    <w:rsid w:val="00301F34"/>
    <w:rsid w:val="003021DE"/>
    <w:rsid w:val="003040DB"/>
    <w:rsid w:val="003047F3"/>
    <w:rsid w:val="00304825"/>
    <w:rsid w:val="00305B6F"/>
    <w:rsid w:val="00305BEE"/>
    <w:rsid w:val="00306BB5"/>
    <w:rsid w:val="00306F5E"/>
    <w:rsid w:val="00307594"/>
    <w:rsid w:val="003079C3"/>
    <w:rsid w:val="00307B54"/>
    <w:rsid w:val="0031006A"/>
    <w:rsid w:val="00310F3F"/>
    <w:rsid w:val="00311ED7"/>
    <w:rsid w:val="0031249C"/>
    <w:rsid w:val="00312A6D"/>
    <w:rsid w:val="00313A61"/>
    <w:rsid w:val="00313AE9"/>
    <w:rsid w:val="00314879"/>
    <w:rsid w:val="00316794"/>
    <w:rsid w:val="0031730C"/>
    <w:rsid w:val="00317473"/>
    <w:rsid w:val="003175FA"/>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134A"/>
    <w:rsid w:val="003422A4"/>
    <w:rsid w:val="003425EA"/>
    <w:rsid w:val="00343034"/>
    <w:rsid w:val="00343998"/>
    <w:rsid w:val="003448CC"/>
    <w:rsid w:val="00344C7C"/>
    <w:rsid w:val="00345302"/>
    <w:rsid w:val="00346034"/>
    <w:rsid w:val="00347133"/>
    <w:rsid w:val="00347B59"/>
    <w:rsid w:val="00347B5C"/>
    <w:rsid w:val="00347DE7"/>
    <w:rsid w:val="0035127D"/>
    <w:rsid w:val="00351695"/>
    <w:rsid w:val="003518F3"/>
    <w:rsid w:val="0035207E"/>
    <w:rsid w:val="00353431"/>
    <w:rsid w:val="0035477B"/>
    <w:rsid w:val="003553D4"/>
    <w:rsid w:val="00356776"/>
    <w:rsid w:val="00356CAD"/>
    <w:rsid w:val="00357A89"/>
    <w:rsid w:val="00360212"/>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67B4C"/>
    <w:rsid w:val="00370268"/>
    <w:rsid w:val="003703AA"/>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4080"/>
    <w:rsid w:val="00394096"/>
    <w:rsid w:val="003943B6"/>
    <w:rsid w:val="0039471B"/>
    <w:rsid w:val="003947EC"/>
    <w:rsid w:val="003950E7"/>
    <w:rsid w:val="003957C1"/>
    <w:rsid w:val="003967DE"/>
    <w:rsid w:val="003969B1"/>
    <w:rsid w:val="00396C8A"/>
    <w:rsid w:val="00397B2A"/>
    <w:rsid w:val="003A0153"/>
    <w:rsid w:val="003A086F"/>
    <w:rsid w:val="003A1A55"/>
    <w:rsid w:val="003A300C"/>
    <w:rsid w:val="003A39E5"/>
    <w:rsid w:val="003A44F2"/>
    <w:rsid w:val="003A4A32"/>
    <w:rsid w:val="003A50E5"/>
    <w:rsid w:val="003A519E"/>
    <w:rsid w:val="003A5F11"/>
    <w:rsid w:val="003A6078"/>
    <w:rsid w:val="003B034D"/>
    <w:rsid w:val="003B05CF"/>
    <w:rsid w:val="003B127F"/>
    <w:rsid w:val="003B150F"/>
    <w:rsid w:val="003B15DD"/>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45B0"/>
    <w:rsid w:val="003E53EA"/>
    <w:rsid w:val="003E55C7"/>
    <w:rsid w:val="003E5E68"/>
    <w:rsid w:val="003E6BE1"/>
    <w:rsid w:val="003E6F4F"/>
    <w:rsid w:val="003E6F51"/>
    <w:rsid w:val="003E7289"/>
    <w:rsid w:val="003E743F"/>
    <w:rsid w:val="003F09F8"/>
    <w:rsid w:val="003F0D8F"/>
    <w:rsid w:val="003F0D96"/>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7D5E"/>
    <w:rsid w:val="00407E98"/>
    <w:rsid w:val="00410E92"/>
    <w:rsid w:val="00412960"/>
    <w:rsid w:val="004145A2"/>
    <w:rsid w:val="004147C4"/>
    <w:rsid w:val="0041555E"/>
    <w:rsid w:val="0041562B"/>
    <w:rsid w:val="00415C04"/>
    <w:rsid w:val="004160F1"/>
    <w:rsid w:val="004162E2"/>
    <w:rsid w:val="00416A24"/>
    <w:rsid w:val="0041758B"/>
    <w:rsid w:val="0041768D"/>
    <w:rsid w:val="00417C3E"/>
    <w:rsid w:val="00420C56"/>
    <w:rsid w:val="00421541"/>
    <w:rsid w:val="004216F7"/>
    <w:rsid w:val="00421C03"/>
    <w:rsid w:val="00423482"/>
    <w:rsid w:val="00423859"/>
    <w:rsid w:val="00425AB0"/>
    <w:rsid w:val="004264BD"/>
    <w:rsid w:val="00426582"/>
    <w:rsid w:val="00426963"/>
    <w:rsid w:val="004270F4"/>
    <w:rsid w:val="004273D0"/>
    <w:rsid w:val="00427B01"/>
    <w:rsid w:val="004311CA"/>
    <w:rsid w:val="004312CA"/>
    <w:rsid w:val="004319DC"/>
    <w:rsid w:val="00431B7B"/>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2E37"/>
    <w:rsid w:val="004434DC"/>
    <w:rsid w:val="004438FB"/>
    <w:rsid w:val="00443D14"/>
    <w:rsid w:val="00444469"/>
    <w:rsid w:val="004444EE"/>
    <w:rsid w:val="00445368"/>
    <w:rsid w:val="00451658"/>
    <w:rsid w:val="00451C4D"/>
    <w:rsid w:val="00452990"/>
    <w:rsid w:val="00452C28"/>
    <w:rsid w:val="00452EFA"/>
    <w:rsid w:val="00453975"/>
    <w:rsid w:val="004545B2"/>
    <w:rsid w:val="0045484E"/>
    <w:rsid w:val="004558C0"/>
    <w:rsid w:val="00455AA1"/>
    <w:rsid w:val="00455D7F"/>
    <w:rsid w:val="00455E97"/>
    <w:rsid w:val="00455FAD"/>
    <w:rsid w:val="00456F59"/>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069"/>
    <w:rsid w:val="004A59C4"/>
    <w:rsid w:val="004A68B3"/>
    <w:rsid w:val="004A6997"/>
    <w:rsid w:val="004A6A75"/>
    <w:rsid w:val="004A6CF7"/>
    <w:rsid w:val="004A7910"/>
    <w:rsid w:val="004A7A39"/>
    <w:rsid w:val="004A7C60"/>
    <w:rsid w:val="004A7DE7"/>
    <w:rsid w:val="004B113F"/>
    <w:rsid w:val="004B1F29"/>
    <w:rsid w:val="004B220C"/>
    <w:rsid w:val="004B290B"/>
    <w:rsid w:val="004B3B5E"/>
    <w:rsid w:val="004B54DF"/>
    <w:rsid w:val="004B5E03"/>
    <w:rsid w:val="004B6672"/>
    <w:rsid w:val="004B668C"/>
    <w:rsid w:val="004B767C"/>
    <w:rsid w:val="004B7D1A"/>
    <w:rsid w:val="004B7DCE"/>
    <w:rsid w:val="004C1717"/>
    <w:rsid w:val="004C190D"/>
    <w:rsid w:val="004C3778"/>
    <w:rsid w:val="004C3EF3"/>
    <w:rsid w:val="004C5256"/>
    <w:rsid w:val="004C5265"/>
    <w:rsid w:val="004C74D3"/>
    <w:rsid w:val="004C7A33"/>
    <w:rsid w:val="004D03CA"/>
    <w:rsid w:val="004D1041"/>
    <w:rsid w:val="004D1D9C"/>
    <w:rsid w:val="004D3009"/>
    <w:rsid w:val="004D35B3"/>
    <w:rsid w:val="004D3834"/>
    <w:rsid w:val="004D4027"/>
    <w:rsid w:val="004D447A"/>
    <w:rsid w:val="004D46E6"/>
    <w:rsid w:val="004D544D"/>
    <w:rsid w:val="004D620B"/>
    <w:rsid w:val="004D73E4"/>
    <w:rsid w:val="004D7ACF"/>
    <w:rsid w:val="004D7E76"/>
    <w:rsid w:val="004E069E"/>
    <w:rsid w:val="004E1703"/>
    <w:rsid w:val="004E1CF9"/>
    <w:rsid w:val="004E21E9"/>
    <w:rsid w:val="004E24CD"/>
    <w:rsid w:val="004E28DE"/>
    <w:rsid w:val="004E2A9D"/>
    <w:rsid w:val="004E3154"/>
    <w:rsid w:val="004E441C"/>
    <w:rsid w:val="004E4608"/>
    <w:rsid w:val="004E58BE"/>
    <w:rsid w:val="004E59A6"/>
    <w:rsid w:val="004E6AFD"/>
    <w:rsid w:val="004E6BD7"/>
    <w:rsid w:val="004E6D94"/>
    <w:rsid w:val="004E771D"/>
    <w:rsid w:val="004E7A1F"/>
    <w:rsid w:val="004F0685"/>
    <w:rsid w:val="004F30B8"/>
    <w:rsid w:val="004F31C0"/>
    <w:rsid w:val="004F33C0"/>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570"/>
    <w:rsid w:val="00515F33"/>
    <w:rsid w:val="005160B8"/>
    <w:rsid w:val="00516113"/>
    <w:rsid w:val="005163A2"/>
    <w:rsid w:val="005164D8"/>
    <w:rsid w:val="00516D53"/>
    <w:rsid w:val="00517AF3"/>
    <w:rsid w:val="00517B02"/>
    <w:rsid w:val="005209DB"/>
    <w:rsid w:val="005209DC"/>
    <w:rsid w:val="005217F3"/>
    <w:rsid w:val="005218B4"/>
    <w:rsid w:val="00522BED"/>
    <w:rsid w:val="00522DBA"/>
    <w:rsid w:val="005230EF"/>
    <w:rsid w:val="00523639"/>
    <w:rsid w:val="00524D3D"/>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7839"/>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7736D"/>
    <w:rsid w:val="00577515"/>
    <w:rsid w:val="005807B8"/>
    <w:rsid w:val="00581820"/>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3082"/>
    <w:rsid w:val="005932C1"/>
    <w:rsid w:val="00593591"/>
    <w:rsid w:val="005935E2"/>
    <w:rsid w:val="0059573F"/>
    <w:rsid w:val="00595D12"/>
    <w:rsid w:val="0059644E"/>
    <w:rsid w:val="005967F8"/>
    <w:rsid w:val="00596CD2"/>
    <w:rsid w:val="005A048D"/>
    <w:rsid w:val="005A0C16"/>
    <w:rsid w:val="005A0F47"/>
    <w:rsid w:val="005A0F91"/>
    <w:rsid w:val="005A1AAA"/>
    <w:rsid w:val="005A2D0C"/>
    <w:rsid w:val="005A3830"/>
    <w:rsid w:val="005A3883"/>
    <w:rsid w:val="005A5047"/>
    <w:rsid w:val="005A61CA"/>
    <w:rsid w:val="005A637A"/>
    <w:rsid w:val="005A68C3"/>
    <w:rsid w:val="005A6AA7"/>
    <w:rsid w:val="005A6AA8"/>
    <w:rsid w:val="005A6ECA"/>
    <w:rsid w:val="005A6ED8"/>
    <w:rsid w:val="005A7E66"/>
    <w:rsid w:val="005B05B4"/>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151"/>
    <w:rsid w:val="005C37E1"/>
    <w:rsid w:val="005C3AAE"/>
    <w:rsid w:val="005C41BD"/>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5D4"/>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92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1BAF"/>
    <w:rsid w:val="006822C7"/>
    <w:rsid w:val="00682573"/>
    <w:rsid w:val="006826A3"/>
    <w:rsid w:val="0068622D"/>
    <w:rsid w:val="00687495"/>
    <w:rsid w:val="00687BF0"/>
    <w:rsid w:val="00687DB8"/>
    <w:rsid w:val="00690932"/>
    <w:rsid w:val="00690CA0"/>
    <w:rsid w:val="006910A3"/>
    <w:rsid w:val="00691F15"/>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6249"/>
    <w:rsid w:val="006B74EE"/>
    <w:rsid w:val="006B76FF"/>
    <w:rsid w:val="006B7F4F"/>
    <w:rsid w:val="006C0211"/>
    <w:rsid w:val="006C2AB5"/>
    <w:rsid w:val="006C2FC5"/>
    <w:rsid w:val="006C47EB"/>
    <w:rsid w:val="006C630F"/>
    <w:rsid w:val="006C68E4"/>
    <w:rsid w:val="006C6B0A"/>
    <w:rsid w:val="006C6F2E"/>
    <w:rsid w:val="006C7747"/>
    <w:rsid w:val="006C7863"/>
    <w:rsid w:val="006C7B9E"/>
    <w:rsid w:val="006D182E"/>
    <w:rsid w:val="006D1D89"/>
    <w:rsid w:val="006D2731"/>
    <w:rsid w:val="006D4B2D"/>
    <w:rsid w:val="006D55E9"/>
    <w:rsid w:val="006D5969"/>
    <w:rsid w:val="006D5C73"/>
    <w:rsid w:val="006D7351"/>
    <w:rsid w:val="006D78F7"/>
    <w:rsid w:val="006E0169"/>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2E2A"/>
    <w:rsid w:val="00703283"/>
    <w:rsid w:val="00703B55"/>
    <w:rsid w:val="00703DEC"/>
    <w:rsid w:val="00705446"/>
    <w:rsid w:val="007054E9"/>
    <w:rsid w:val="00705B71"/>
    <w:rsid w:val="00705F14"/>
    <w:rsid w:val="00706769"/>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27DCB"/>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19FB"/>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ACC"/>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23F"/>
    <w:rsid w:val="007915FC"/>
    <w:rsid w:val="00791BF8"/>
    <w:rsid w:val="00792DED"/>
    <w:rsid w:val="007930E4"/>
    <w:rsid w:val="007933BF"/>
    <w:rsid w:val="007941CA"/>
    <w:rsid w:val="00795C5C"/>
    <w:rsid w:val="007960F4"/>
    <w:rsid w:val="007A015D"/>
    <w:rsid w:val="007A040E"/>
    <w:rsid w:val="007A22FA"/>
    <w:rsid w:val="007A2CCE"/>
    <w:rsid w:val="007A2F63"/>
    <w:rsid w:val="007A33C3"/>
    <w:rsid w:val="007A45D0"/>
    <w:rsid w:val="007A605D"/>
    <w:rsid w:val="007A632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3E8"/>
    <w:rsid w:val="007C57B7"/>
    <w:rsid w:val="007C6AB6"/>
    <w:rsid w:val="007C6CB0"/>
    <w:rsid w:val="007C6D4D"/>
    <w:rsid w:val="007C735B"/>
    <w:rsid w:val="007C741B"/>
    <w:rsid w:val="007C767D"/>
    <w:rsid w:val="007C798D"/>
    <w:rsid w:val="007C7D01"/>
    <w:rsid w:val="007C7E51"/>
    <w:rsid w:val="007D0236"/>
    <w:rsid w:val="007D0B49"/>
    <w:rsid w:val="007D0B66"/>
    <w:rsid w:val="007D0BD6"/>
    <w:rsid w:val="007D116C"/>
    <w:rsid w:val="007D1220"/>
    <w:rsid w:val="007D1CAE"/>
    <w:rsid w:val="007D250B"/>
    <w:rsid w:val="007D2899"/>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2973"/>
    <w:rsid w:val="0084307C"/>
    <w:rsid w:val="008430C9"/>
    <w:rsid w:val="00844956"/>
    <w:rsid w:val="00844D22"/>
    <w:rsid w:val="0084647F"/>
    <w:rsid w:val="00846A12"/>
    <w:rsid w:val="00846B5C"/>
    <w:rsid w:val="00846DBD"/>
    <w:rsid w:val="0084799F"/>
    <w:rsid w:val="00847A93"/>
    <w:rsid w:val="0085013A"/>
    <w:rsid w:val="0085094E"/>
    <w:rsid w:val="00850D1D"/>
    <w:rsid w:val="008529CD"/>
    <w:rsid w:val="0085438B"/>
    <w:rsid w:val="0085445B"/>
    <w:rsid w:val="0085484D"/>
    <w:rsid w:val="00854E59"/>
    <w:rsid w:val="00855DB8"/>
    <w:rsid w:val="008565FE"/>
    <w:rsid w:val="00856800"/>
    <w:rsid w:val="00856E18"/>
    <w:rsid w:val="00856E19"/>
    <w:rsid w:val="00860850"/>
    <w:rsid w:val="00861704"/>
    <w:rsid w:val="00861F06"/>
    <w:rsid w:val="008648CD"/>
    <w:rsid w:val="00864E1A"/>
    <w:rsid w:val="0086592F"/>
    <w:rsid w:val="00865E46"/>
    <w:rsid w:val="00866B58"/>
    <w:rsid w:val="00870070"/>
    <w:rsid w:val="0087086D"/>
    <w:rsid w:val="008716F1"/>
    <w:rsid w:val="00872733"/>
    <w:rsid w:val="0087374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F31"/>
    <w:rsid w:val="008B6C2B"/>
    <w:rsid w:val="008B6FB3"/>
    <w:rsid w:val="008B7498"/>
    <w:rsid w:val="008C0A44"/>
    <w:rsid w:val="008C145D"/>
    <w:rsid w:val="008C14FE"/>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89"/>
    <w:rsid w:val="008E466F"/>
    <w:rsid w:val="008E5781"/>
    <w:rsid w:val="008E5B6D"/>
    <w:rsid w:val="008E5BDF"/>
    <w:rsid w:val="008E7D2C"/>
    <w:rsid w:val="008F0C29"/>
    <w:rsid w:val="008F11A1"/>
    <w:rsid w:val="008F222B"/>
    <w:rsid w:val="008F2FC2"/>
    <w:rsid w:val="008F369C"/>
    <w:rsid w:val="008F4395"/>
    <w:rsid w:val="008F456F"/>
    <w:rsid w:val="008F4BB1"/>
    <w:rsid w:val="008F4C2D"/>
    <w:rsid w:val="008F5DA3"/>
    <w:rsid w:val="008F7E85"/>
    <w:rsid w:val="00900657"/>
    <w:rsid w:val="00901192"/>
    <w:rsid w:val="00901C95"/>
    <w:rsid w:val="0090266B"/>
    <w:rsid w:val="009032C8"/>
    <w:rsid w:val="00903BE8"/>
    <w:rsid w:val="00904CBA"/>
    <w:rsid w:val="00904EBC"/>
    <w:rsid w:val="00905885"/>
    <w:rsid w:val="00905901"/>
    <w:rsid w:val="00905EBE"/>
    <w:rsid w:val="0090662F"/>
    <w:rsid w:val="0091091F"/>
    <w:rsid w:val="00910C4E"/>
    <w:rsid w:val="00910F66"/>
    <w:rsid w:val="00910FA0"/>
    <w:rsid w:val="0091153B"/>
    <w:rsid w:val="00911B6B"/>
    <w:rsid w:val="00911EB8"/>
    <w:rsid w:val="009131AF"/>
    <w:rsid w:val="00914699"/>
    <w:rsid w:val="00914873"/>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4782"/>
    <w:rsid w:val="0095570D"/>
    <w:rsid w:val="00956586"/>
    <w:rsid w:val="00956AEF"/>
    <w:rsid w:val="00956B47"/>
    <w:rsid w:val="00956C00"/>
    <w:rsid w:val="00957F0D"/>
    <w:rsid w:val="009601C4"/>
    <w:rsid w:val="00960CD4"/>
    <w:rsid w:val="00961532"/>
    <w:rsid w:val="00961D1D"/>
    <w:rsid w:val="0096456F"/>
    <w:rsid w:val="009645CE"/>
    <w:rsid w:val="00964C20"/>
    <w:rsid w:val="00965FD6"/>
    <w:rsid w:val="00966C7F"/>
    <w:rsid w:val="0097006D"/>
    <w:rsid w:val="009704E4"/>
    <w:rsid w:val="00970ADC"/>
    <w:rsid w:val="00970C77"/>
    <w:rsid w:val="00970E89"/>
    <w:rsid w:val="009714E6"/>
    <w:rsid w:val="0097252B"/>
    <w:rsid w:val="0097463F"/>
    <w:rsid w:val="009747F4"/>
    <w:rsid w:val="009751C6"/>
    <w:rsid w:val="00975375"/>
    <w:rsid w:val="00975702"/>
    <w:rsid w:val="00975B58"/>
    <w:rsid w:val="00976361"/>
    <w:rsid w:val="009769A9"/>
    <w:rsid w:val="00976CB1"/>
    <w:rsid w:val="009776F0"/>
    <w:rsid w:val="009800AC"/>
    <w:rsid w:val="0098016E"/>
    <w:rsid w:val="00980B01"/>
    <w:rsid w:val="00980B77"/>
    <w:rsid w:val="009811C2"/>
    <w:rsid w:val="0098153C"/>
    <w:rsid w:val="0098240D"/>
    <w:rsid w:val="00982CC6"/>
    <w:rsid w:val="009844B7"/>
    <w:rsid w:val="00984AAA"/>
    <w:rsid w:val="00985C5D"/>
    <w:rsid w:val="009908E8"/>
    <w:rsid w:val="00991973"/>
    <w:rsid w:val="00992BC2"/>
    <w:rsid w:val="00993337"/>
    <w:rsid w:val="009938EA"/>
    <w:rsid w:val="00994AF5"/>
    <w:rsid w:val="00994E2D"/>
    <w:rsid w:val="0099526B"/>
    <w:rsid w:val="009955C9"/>
    <w:rsid w:val="00995EEE"/>
    <w:rsid w:val="00996319"/>
    <w:rsid w:val="0099726A"/>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A20"/>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9DC"/>
    <w:rsid w:val="00A03D6D"/>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1752D"/>
    <w:rsid w:val="00A20BFB"/>
    <w:rsid w:val="00A233D4"/>
    <w:rsid w:val="00A235BE"/>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6380"/>
    <w:rsid w:val="00A36A81"/>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203"/>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3CA1"/>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CCC"/>
    <w:rsid w:val="00AB4035"/>
    <w:rsid w:val="00AB405B"/>
    <w:rsid w:val="00AB5514"/>
    <w:rsid w:val="00AB5697"/>
    <w:rsid w:val="00AB5D06"/>
    <w:rsid w:val="00AB5D4E"/>
    <w:rsid w:val="00AB78AC"/>
    <w:rsid w:val="00AC0215"/>
    <w:rsid w:val="00AC088E"/>
    <w:rsid w:val="00AC08CC"/>
    <w:rsid w:val="00AC2135"/>
    <w:rsid w:val="00AC2145"/>
    <w:rsid w:val="00AC2837"/>
    <w:rsid w:val="00AC33C9"/>
    <w:rsid w:val="00AC3837"/>
    <w:rsid w:val="00AC5431"/>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6D4"/>
    <w:rsid w:val="00AE5CED"/>
    <w:rsid w:val="00AE5EB4"/>
    <w:rsid w:val="00AE65CD"/>
    <w:rsid w:val="00AE6888"/>
    <w:rsid w:val="00AE7168"/>
    <w:rsid w:val="00AE7F96"/>
    <w:rsid w:val="00AF1C38"/>
    <w:rsid w:val="00AF2212"/>
    <w:rsid w:val="00AF2AAD"/>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0F2"/>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1613"/>
    <w:rsid w:val="00B832C7"/>
    <w:rsid w:val="00B847EA"/>
    <w:rsid w:val="00B86862"/>
    <w:rsid w:val="00B86F81"/>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1632"/>
    <w:rsid w:val="00BC25C7"/>
    <w:rsid w:val="00BC28C0"/>
    <w:rsid w:val="00BC2938"/>
    <w:rsid w:val="00BC34FE"/>
    <w:rsid w:val="00BC3982"/>
    <w:rsid w:val="00BC3A3F"/>
    <w:rsid w:val="00BC5709"/>
    <w:rsid w:val="00BC5AEE"/>
    <w:rsid w:val="00BC5CD3"/>
    <w:rsid w:val="00BC6303"/>
    <w:rsid w:val="00BC73DF"/>
    <w:rsid w:val="00BD0CA7"/>
    <w:rsid w:val="00BD1486"/>
    <w:rsid w:val="00BD15F7"/>
    <w:rsid w:val="00BD1806"/>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969"/>
    <w:rsid w:val="00BF1D3D"/>
    <w:rsid w:val="00BF3626"/>
    <w:rsid w:val="00BF37CE"/>
    <w:rsid w:val="00BF4818"/>
    <w:rsid w:val="00BF51BF"/>
    <w:rsid w:val="00BF7EF2"/>
    <w:rsid w:val="00C01FCE"/>
    <w:rsid w:val="00C03659"/>
    <w:rsid w:val="00C03C03"/>
    <w:rsid w:val="00C03C67"/>
    <w:rsid w:val="00C04B99"/>
    <w:rsid w:val="00C05E0A"/>
    <w:rsid w:val="00C0683A"/>
    <w:rsid w:val="00C06AB8"/>
    <w:rsid w:val="00C0710B"/>
    <w:rsid w:val="00C07858"/>
    <w:rsid w:val="00C107A1"/>
    <w:rsid w:val="00C11610"/>
    <w:rsid w:val="00C1177B"/>
    <w:rsid w:val="00C11BF6"/>
    <w:rsid w:val="00C1275E"/>
    <w:rsid w:val="00C12CE0"/>
    <w:rsid w:val="00C1342D"/>
    <w:rsid w:val="00C14540"/>
    <w:rsid w:val="00C14908"/>
    <w:rsid w:val="00C17A8D"/>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552E"/>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C9C"/>
    <w:rsid w:val="00C66EE3"/>
    <w:rsid w:val="00C673E8"/>
    <w:rsid w:val="00C67603"/>
    <w:rsid w:val="00C6772F"/>
    <w:rsid w:val="00C67B88"/>
    <w:rsid w:val="00C71DB6"/>
    <w:rsid w:val="00C73AC2"/>
    <w:rsid w:val="00C73C16"/>
    <w:rsid w:val="00C73C1E"/>
    <w:rsid w:val="00C74C89"/>
    <w:rsid w:val="00C75824"/>
    <w:rsid w:val="00C75A9F"/>
    <w:rsid w:val="00C75D78"/>
    <w:rsid w:val="00C7679C"/>
    <w:rsid w:val="00C767EF"/>
    <w:rsid w:val="00C76C24"/>
    <w:rsid w:val="00C76F83"/>
    <w:rsid w:val="00C77017"/>
    <w:rsid w:val="00C772CD"/>
    <w:rsid w:val="00C77669"/>
    <w:rsid w:val="00C80587"/>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3B7A"/>
    <w:rsid w:val="00CB43D5"/>
    <w:rsid w:val="00CB452F"/>
    <w:rsid w:val="00CB4996"/>
    <w:rsid w:val="00CB780D"/>
    <w:rsid w:val="00CC07B6"/>
    <w:rsid w:val="00CC0B21"/>
    <w:rsid w:val="00CC1380"/>
    <w:rsid w:val="00CC1421"/>
    <w:rsid w:val="00CC172E"/>
    <w:rsid w:val="00CC28E2"/>
    <w:rsid w:val="00CC3C9B"/>
    <w:rsid w:val="00CC3F5D"/>
    <w:rsid w:val="00CC6C05"/>
    <w:rsid w:val="00CC7F12"/>
    <w:rsid w:val="00CD0937"/>
    <w:rsid w:val="00CD0B6D"/>
    <w:rsid w:val="00CD1599"/>
    <w:rsid w:val="00CD1636"/>
    <w:rsid w:val="00CD19BB"/>
    <w:rsid w:val="00CD1B2D"/>
    <w:rsid w:val="00CD1E0C"/>
    <w:rsid w:val="00CD1ED2"/>
    <w:rsid w:val="00CD20E3"/>
    <w:rsid w:val="00CD2766"/>
    <w:rsid w:val="00CD3542"/>
    <w:rsid w:val="00CD35CA"/>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A14"/>
    <w:rsid w:val="00CF34DE"/>
    <w:rsid w:val="00CF43B3"/>
    <w:rsid w:val="00CF4667"/>
    <w:rsid w:val="00CF4CC8"/>
    <w:rsid w:val="00CF5CBF"/>
    <w:rsid w:val="00CF6043"/>
    <w:rsid w:val="00CF67B8"/>
    <w:rsid w:val="00CF73C3"/>
    <w:rsid w:val="00D001F7"/>
    <w:rsid w:val="00D00DCD"/>
    <w:rsid w:val="00D0234C"/>
    <w:rsid w:val="00D026C5"/>
    <w:rsid w:val="00D02AE3"/>
    <w:rsid w:val="00D039EF"/>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8BE"/>
    <w:rsid w:val="00D52C20"/>
    <w:rsid w:val="00D539E3"/>
    <w:rsid w:val="00D548A1"/>
    <w:rsid w:val="00D54FD3"/>
    <w:rsid w:val="00D551E9"/>
    <w:rsid w:val="00D57443"/>
    <w:rsid w:val="00D578C2"/>
    <w:rsid w:val="00D609FC"/>
    <w:rsid w:val="00D60B6F"/>
    <w:rsid w:val="00D616C5"/>
    <w:rsid w:val="00D61C5F"/>
    <w:rsid w:val="00D63004"/>
    <w:rsid w:val="00D639FF"/>
    <w:rsid w:val="00D64B0C"/>
    <w:rsid w:val="00D64EE6"/>
    <w:rsid w:val="00D65D42"/>
    <w:rsid w:val="00D6634D"/>
    <w:rsid w:val="00D6721E"/>
    <w:rsid w:val="00D676F7"/>
    <w:rsid w:val="00D7096A"/>
    <w:rsid w:val="00D71205"/>
    <w:rsid w:val="00D72160"/>
    <w:rsid w:val="00D726F0"/>
    <w:rsid w:val="00D72A41"/>
    <w:rsid w:val="00D72F75"/>
    <w:rsid w:val="00D73D8D"/>
    <w:rsid w:val="00D73FC3"/>
    <w:rsid w:val="00D76677"/>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1A0E"/>
    <w:rsid w:val="00DA2626"/>
    <w:rsid w:val="00DA294C"/>
    <w:rsid w:val="00DA59C9"/>
    <w:rsid w:val="00DA6C37"/>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C7E"/>
    <w:rsid w:val="00DC0F57"/>
    <w:rsid w:val="00DC11C4"/>
    <w:rsid w:val="00DC17DF"/>
    <w:rsid w:val="00DC1ACC"/>
    <w:rsid w:val="00DC1E02"/>
    <w:rsid w:val="00DC2DB7"/>
    <w:rsid w:val="00DC6078"/>
    <w:rsid w:val="00DC6313"/>
    <w:rsid w:val="00DC6EF8"/>
    <w:rsid w:val="00DC6F2C"/>
    <w:rsid w:val="00DC71A4"/>
    <w:rsid w:val="00DD0470"/>
    <w:rsid w:val="00DD063A"/>
    <w:rsid w:val="00DD14E1"/>
    <w:rsid w:val="00DD186C"/>
    <w:rsid w:val="00DD1E7B"/>
    <w:rsid w:val="00DD1EB9"/>
    <w:rsid w:val="00DD4AEB"/>
    <w:rsid w:val="00DD550B"/>
    <w:rsid w:val="00DD5C98"/>
    <w:rsid w:val="00DD645D"/>
    <w:rsid w:val="00DD67C3"/>
    <w:rsid w:val="00DD6C47"/>
    <w:rsid w:val="00DD7668"/>
    <w:rsid w:val="00DE15E7"/>
    <w:rsid w:val="00DE1A1A"/>
    <w:rsid w:val="00DE2732"/>
    <w:rsid w:val="00DE36A1"/>
    <w:rsid w:val="00DE47B4"/>
    <w:rsid w:val="00DE580F"/>
    <w:rsid w:val="00DE7069"/>
    <w:rsid w:val="00DE71B4"/>
    <w:rsid w:val="00DF02AE"/>
    <w:rsid w:val="00DF041E"/>
    <w:rsid w:val="00DF049D"/>
    <w:rsid w:val="00DF076A"/>
    <w:rsid w:val="00DF1F8F"/>
    <w:rsid w:val="00DF22BA"/>
    <w:rsid w:val="00DF2A50"/>
    <w:rsid w:val="00DF30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5B91"/>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68A6"/>
    <w:rsid w:val="00E37364"/>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BC9"/>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7D6"/>
    <w:rsid w:val="00E96EEE"/>
    <w:rsid w:val="00E9724B"/>
    <w:rsid w:val="00EA283D"/>
    <w:rsid w:val="00EA3A6D"/>
    <w:rsid w:val="00EA5110"/>
    <w:rsid w:val="00EA5CF9"/>
    <w:rsid w:val="00EA6573"/>
    <w:rsid w:val="00EA6A00"/>
    <w:rsid w:val="00EA72FD"/>
    <w:rsid w:val="00EB098B"/>
    <w:rsid w:val="00EB0CE5"/>
    <w:rsid w:val="00EB0E9E"/>
    <w:rsid w:val="00EB14BD"/>
    <w:rsid w:val="00EB1881"/>
    <w:rsid w:val="00EB3190"/>
    <w:rsid w:val="00EB4FEA"/>
    <w:rsid w:val="00EB5450"/>
    <w:rsid w:val="00EB5592"/>
    <w:rsid w:val="00EB62F0"/>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14B"/>
    <w:rsid w:val="00ED1E98"/>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D4F"/>
    <w:rsid w:val="00F14131"/>
    <w:rsid w:val="00F144C0"/>
    <w:rsid w:val="00F1516A"/>
    <w:rsid w:val="00F15F0B"/>
    <w:rsid w:val="00F15F2B"/>
    <w:rsid w:val="00F15F2E"/>
    <w:rsid w:val="00F1693B"/>
    <w:rsid w:val="00F16E07"/>
    <w:rsid w:val="00F20906"/>
    <w:rsid w:val="00F20993"/>
    <w:rsid w:val="00F21A46"/>
    <w:rsid w:val="00F225D3"/>
    <w:rsid w:val="00F228FB"/>
    <w:rsid w:val="00F22B94"/>
    <w:rsid w:val="00F26490"/>
    <w:rsid w:val="00F27E98"/>
    <w:rsid w:val="00F30351"/>
    <w:rsid w:val="00F303AD"/>
    <w:rsid w:val="00F303DF"/>
    <w:rsid w:val="00F304C6"/>
    <w:rsid w:val="00F305E8"/>
    <w:rsid w:val="00F30C14"/>
    <w:rsid w:val="00F30CFD"/>
    <w:rsid w:val="00F30F2F"/>
    <w:rsid w:val="00F316D6"/>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A03"/>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4B3"/>
    <w:rsid w:val="00F935EF"/>
    <w:rsid w:val="00F941AB"/>
    <w:rsid w:val="00F945F8"/>
    <w:rsid w:val="00F9495C"/>
    <w:rsid w:val="00F955BB"/>
    <w:rsid w:val="00F957C9"/>
    <w:rsid w:val="00F9580A"/>
    <w:rsid w:val="00F967BC"/>
    <w:rsid w:val="00F96CA7"/>
    <w:rsid w:val="00F96EA3"/>
    <w:rsid w:val="00F97BB4"/>
    <w:rsid w:val="00F97BEE"/>
    <w:rsid w:val="00FA0A27"/>
    <w:rsid w:val="00FA1476"/>
    <w:rsid w:val="00FA19BA"/>
    <w:rsid w:val="00FA231C"/>
    <w:rsid w:val="00FA333F"/>
    <w:rsid w:val="00FA35C4"/>
    <w:rsid w:val="00FA3660"/>
    <w:rsid w:val="00FA3A02"/>
    <w:rsid w:val="00FA3C64"/>
    <w:rsid w:val="00FA3D03"/>
    <w:rsid w:val="00FA4845"/>
    <w:rsid w:val="00FA55B6"/>
    <w:rsid w:val="00FA62A7"/>
    <w:rsid w:val="00FA7B22"/>
    <w:rsid w:val="00FA7FB2"/>
    <w:rsid w:val="00FB09CB"/>
    <w:rsid w:val="00FB0FB9"/>
    <w:rsid w:val="00FB1AA2"/>
    <w:rsid w:val="00FB2863"/>
    <w:rsid w:val="00FB3C92"/>
    <w:rsid w:val="00FB51B9"/>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6DD"/>
    <w:rsid w:val="00FE7C2E"/>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F0EF2"/>
    <w:pPr>
      <w:widowControl w:val="0"/>
    </w:pPr>
    <w:rPr>
      <w:rFonts w:ascii="Arial" w:hAnsi="Arial"/>
      <w:snapToGrid w:val="0"/>
      <w:sz w:val="24"/>
      <w:lang w:val="en-GB" w:eastAsia="en-US"/>
    </w:rPr>
  </w:style>
  <w:style w:type="paragraph" w:styleId="Naslov1">
    <w:name w:val="heading 1"/>
    <w:basedOn w:val="Navaden"/>
    <w:next w:val="Navaden"/>
    <w:link w:val="Naslov1Znak"/>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Naslov2">
    <w:name w:val="heading 2"/>
    <w:basedOn w:val="Navaden"/>
    <w:next w:val="Navaden"/>
    <w:link w:val="Naslov2Znak"/>
    <w:qFormat/>
    <w:rsid w:val="00307B54"/>
    <w:pPr>
      <w:keepNext/>
      <w:numPr>
        <w:ilvl w:val="1"/>
        <w:numId w:val="1"/>
      </w:numPr>
      <w:tabs>
        <w:tab w:val="left" w:pos="-720"/>
      </w:tabs>
      <w:suppressAutoHyphens/>
      <w:outlineLvl w:val="1"/>
    </w:pPr>
    <w:rPr>
      <w:b/>
      <w:spacing w:val="-3"/>
    </w:rPr>
  </w:style>
  <w:style w:type="paragraph" w:styleId="Naslov3">
    <w:name w:val="heading 3"/>
    <w:basedOn w:val="Navaden"/>
    <w:next w:val="Navaden"/>
    <w:link w:val="Naslov3Znak"/>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Naslov4">
    <w:name w:val="heading 4"/>
    <w:basedOn w:val="Navaden"/>
    <w:next w:val="Navaden"/>
    <w:link w:val="Naslov4Znak"/>
    <w:qFormat/>
    <w:pPr>
      <w:keepNext/>
      <w:tabs>
        <w:tab w:val="left" w:pos="-720"/>
      </w:tabs>
      <w:suppressAutoHyphens/>
      <w:jc w:val="both"/>
      <w:outlineLvl w:val="3"/>
    </w:pPr>
    <w:rPr>
      <w:b/>
      <w:spacing w:val="-3"/>
    </w:rPr>
  </w:style>
  <w:style w:type="paragraph" w:styleId="Naslov5">
    <w:name w:val="heading 5"/>
    <w:basedOn w:val="Navaden"/>
    <w:next w:val="Navaden"/>
    <w:link w:val="Naslov5Znak"/>
    <w:qFormat/>
    <w:pPr>
      <w:keepNext/>
      <w:tabs>
        <w:tab w:val="left" w:pos="-720"/>
      </w:tabs>
      <w:suppressAutoHyphens/>
      <w:jc w:val="both"/>
      <w:outlineLvl w:val="4"/>
    </w:pPr>
    <w:rPr>
      <w:b/>
      <w:spacing w:val="-3"/>
      <w:sz w:val="28"/>
    </w:rPr>
  </w:style>
  <w:style w:type="paragraph" w:styleId="Naslov6">
    <w:name w:val="heading 6"/>
    <w:basedOn w:val="Navaden"/>
    <w:next w:val="Navaden"/>
    <w:link w:val="Naslov6Znak"/>
    <w:qFormat/>
    <w:pPr>
      <w:keepNext/>
      <w:tabs>
        <w:tab w:val="center" w:pos="4513"/>
      </w:tabs>
      <w:suppressAutoHyphens/>
      <w:jc w:val="both"/>
      <w:outlineLvl w:val="5"/>
    </w:pPr>
    <w:rPr>
      <w:b/>
      <w:i/>
      <w:spacing w:val="-3"/>
      <w:sz w:val="29"/>
    </w:rPr>
  </w:style>
  <w:style w:type="paragraph" w:styleId="Naslov7">
    <w:name w:val="heading 7"/>
    <w:basedOn w:val="Navaden"/>
    <w:next w:val="Navaden"/>
    <w:link w:val="Naslov7Znak"/>
    <w:qFormat/>
    <w:pPr>
      <w:spacing w:before="240" w:after="60"/>
      <w:outlineLvl w:val="6"/>
    </w:pPr>
    <w:rPr>
      <w:rFonts w:ascii="Times New Roman" w:hAnsi="Times New Roman"/>
    </w:rPr>
  </w:style>
  <w:style w:type="paragraph" w:styleId="Naslov8">
    <w:name w:val="heading 8"/>
    <w:basedOn w:val="Navaden"/>
    <w:next w:val="Navaden"/>
    <w:link w:val="Naslov8Znak"/>
    <w:qFormat/>
    <w:pPr>
      <w:spacing w:before="240" w:after="60"/>
      <w:outlineLvl w:val="7"/>
    </w:pPr>
    <w:rPr>
      <w:rFonts w:ascii="Times New Roman" w:hAnsi="Times New Roman"/>
      <w:i/>
      <w:iCs/>
      <w:szCs w:val="24"/>
    </w:rPr>
  </w:style>
  <w:style w:type="paragraph" w:styleId="Naslov9">
    <w:name w:val="heading 9"/>
    <w:basedOn w:val="Navaden"/>
    <w:next w:val="Navaden"/>
    <w:link w:val="Naslov9Znak"/>
    <w:qFormat/>
    <w:pPr>
      <w:keepNext/>
      <w:jc w:val="cente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autoRedefine/>
    <w:uiPriority w:val="39"/>
    <w:pPr>
      <w:tabs>
        <w:tab w:val="left" w:pos="709"/>
        <w:tab w:val="left" w:pos="1134"/>
        <w:tab w:val="right" w:leader="dot" w:pos="9600"/>
      </w:tabs>
      <w:ind w:left="709" w:right="-218"/>
    </w:pPr>
    <w:rPr>
      <w:noProof/>
    </w:rPr>
  </w:style>
  <w:style w:type="paragraph" w:styleId="Kazalovsebine2">
    <w:name w:val="toc 2"/>
    <w:basedOn w:val="Navaden"/>
    <w:next w:val="Navaden"/>
    <w:autoRedefine/>
    <w:uiPriority w:val="39"/>
    <w:rsid w:val="00307B54"/>
    <w:pPr>
      <w:tabs>
        <w:tab w:val="left" w:pos="960"/>
        <w:tab w:val="right" w:leader="dot" w:pos="9630"/>
      </w:tabs>
      <w:ind w:left="709"/>
    </w:pPr>
  </w:style>
  <w:style w:type="paragraph" w:styleId="Kazalovsebine3">
    <w:name w:val="toc 3"/>
    <w:basedOn w:val="Navaden"/>
    <w:next w:val="Navaden"/>
    <w:autoRedefine/>
    <w:semiHidden/>
    <w:pPr>
      <w:ind w:left="480"/>
    </w:pPr>
  </w:style>
  <w:style w:type="paragraph" w:styleId="Kazalovsebine4">
    <w:name w:val="toc 4"/>
    <w:basedOn w:val="Navaden"/>
    <w:next w:val="Navaden"/>
    <w:autoRedefine/>
    <w:semiHidden/>
    <w:pPr>
      <w:ind w:left="720"/>
    </w:pPr>
  </w:style>
  <w:style w:type="paragraph" w:styleId="Kazalovsebine5">
    <w:name w:val="toc 5"/>
    <w:basedOn w:val="Navaden"/>
    <w:next w:val="Navaden"/>
    <w:autoRedefine/>
    <w:semiHidden/>
    <w:pPr>
      <w:ind w:left="960"/>
    </w:pPr>
  </w:style>
  <w:style w:type="paragraph" w:styleId="Kazalovsebine6">
    <w:name w:val="toc 6"/>
    <w:basedOn w:val="Navaden"/>
    <w:next w:val="Navaden"/>
    <w:autoRedefine/>
    <w:semiHidden/>
    <w:pPr>
      <w:ind w:left="1200"/>
    </w:pPr>
  </w:style>
  <w:style w:type="paragraph" w:styleId="Kazalovsebine7">
    <w:name w:val="toc 7"/>
    <w:basedOn w:val="Navaden"/>
    <w:next w:val="Navaden"/>
    <w:autoRedefine/>
    <w:semiHidden/>
    <w:pPr>
      <w:ind w:left="1440"/>
    </w:pPr>
  </w:style>
  <w:style w:type="paragraph" w:styleId="Kazalovsebine8">
    <w:name w:val="toc 8"/>
    <w:basedOn w:val="Navaden"/>
    <w:next w:val="Navaden"/>
    <w:autoRedefine/>
    <w:semiHidden/>
    <w:pPr>
      <w:ind w:left="1680"/>
    </w:pPr>
  </w:style>
  <w:style w:type="paragraph" w:styleId="Kazalovsebine9">
    <w:name w:val="toc 9"/>
    <w:basedOn w:val="Navaden"/>
    <w:next w:val="Navaden"/>
    <w:autoRedefine/>
    <w:semiHidden/>
    <w:pPr>
      <w:ind w:left="1920"/>
    </w:pPr>
  </w:style>
  <w:style w:type="paragraph" w:styleId="Zgradbadokumenta">
    <w:name w:val="Document Map"/>
    <w:basedOn w:val="Navaden"/>
    <w:semiHidden/>
    <w:pPr>
      <w:shd w:val="clear" w:color="auto" w:fill="000080"/>
    </w:pPr>
    <w:rPr>
      <w:sz w:val="20"/>
    </w:rPr>
  </w:style>
  <w:style w:type="paragraph" w:styleId="Naslov0">
    <w:name w:val="Title"/>
    <w:basedOn w:val="Navaden"/>
    <w:link w:val="NaslovZnak"/>
    <w:qFormat/>
    <w:pPr>
      <w:widowControl/>
      <w:spacing w:before="240" w:after="60"/>
      <w:ind w:firstLine="709"/>
      <w:jc w:val="center"/>
      <w:outlineLvl w:val="0"/>
    </w:pPr>
    <w:rPr>
      <w:b/>
      <w:snapToGrid/>
      <w:kern w:val="28"/>
      <w:sz w:val="32"/>
    </w:rPr>
  </w:style>
  <w:style w:type="paragraph" w:styleId="Telobesedila-zamik">
    <w:name w:val="Body Text Indent"/>
    <w:basedOn w:val="Navaden"/>
    <w:pPr>
      <w:tabs>
        <w:tab w:val="left" w:pos="1418"/>
      </w:tabs>
      <w:ind w:left="1418" w:hanging="1418"/>
      <w:jc w:val="both"/>
    </w:pPr>
    <w:rPr>
      <w:b/>
    </w:rPr>
  </w:style>
  <w:style w:type="paragraph" w:styleId="Telobesedila">
    <w:name w:val="Body Text"/>
    <w:basedOn w:val="Navaden"/>
    <w:link w:val="TelobesedilaZnak"/>
    <w:pPr>
      <w:jc w:val="both"/>
    </w:pPr>
  </w:style>
  <w:style w:type="paragraph" w:styleId="Telobesedila-zamik2">
    <w:name w:val="Body Text Indent 2"/>
    <w:basedOn w:val="Navaden"/>
    <w:link w:val="Telobesedila-zamik2Znak"/>
    <w:pPr>
      <w:ind w:left="709"/>
      <w:jc w:val="both"/>
    </w:pPr>
  </w:style>
  <w:style w:type="paragraph" w:styleId="Telobesedila-zamik3">
    <w:name w:val="Body Text Indent 3"/>
    <w:basedOn w:val="Navaden"/>
    <w:pPr>
      <w:ind w:left="709" w:hanging="709"/>
      <w:jc w:val="both"/>
    </w:pPr>
  </w:style>
  <w:style w:type="paragraph" w:customStyle="1" w:styleId="StyleHeading2Justified">
    <w:name w:val="Style Heading 2 + Justified"/>
    <w:basedOn w:val="Naslov2"/>
    <w:pPr>
      <w:jc w:val="both"/>
    </w:pPr>
    <w:rPr>
      <w:bCs/>
    </w:rPr>
  </w:style>
  <w:style w:type="paragraph" w:styleId="Glava">
    <w:name w:val="header"/>
    <w:basedOn w:val="Navaden"/>
    <w:link w:val="GlavaZnak"/>
    <w:pPr>
      <w:tabs>
        <w:tab w:val="center" w:pos="4536"/>
        <w:tab w:val="right" w:pos="9072"/>
      </w:tabs>
    </w:pPr>
  </w:style>
  <w:style w:type="paragraph" w:styleId="Noga">
    <w:name w:val="footer"/>
    <w:basedOn w:val="Navaden"/>
    <w:link w:val="NogaZnak"/>
    <w:pPr>
      <w:tabs>
        <w:tab w:val="center" w:pos="4536"/>
        <w:tab w:val="right" w:pos="9072"/>
      </w:tabs>
    </w:pPr>
  </w:style>
  <w:style w:type="character" w:styleId="SledenaHiperpovezava">
    <w:name w:val="FollowedHyperlink"/>
    <w:rPr>
      <w:color w:val="800080"/>
      <w:u w:val="single"/>
    </w:rPr>
  </w:style>
  <w:style w:type="paragraph" w:styleId="Besedilooblaka">
    <w:name w:val="Balloon Text"/>
    <w:basedOn w:val="Navaden"/>
    <w:link w:val="BesedilooblakaZnak"/>
    <w:semiHidden/>
    <w:rPr>
      <w:rFonts w:ascii="Tahoma" w:hAnsi="Tahoma" w:cs="Tahoma"/>
      <w:sz w:val="16"/>
      <w:szCs w:val="16"/>
    </w:rPr>
  </w:style>
  <w:style w:type="paragraph" w:styleId="Navadensplet">
    <w:name w:val="Normal (Web)"/>
    <w:basedOn w:val="Navaden"/>
    <w:pPr>
      <w:widowControl/>
      <w:spacing w:before="100" w:beforeAutospacing="1" w:after="100" w:afterAutospacing="1"/>
    </w:pPr>
    <w:rPr>
      <w:rFonts w:ascii="Times New Roman" w:hAnsi="Times New Roman"/>
      <w:snapToGrid/>
      <w:szCs w:val="24"/>
      <w:lang w:eastAsia="sl-SI"/>
    </w:rPr>
  </w:style>
  <w:style w:type="character" w:styleId="Krepko">
    <w:name w:val="Strong"/>
    <w:qFormat/>
    <w:rPr>
      <w:b/>
      <w:bCs/>
    </w:rPr>
  </w:style>
  <w:style w:type="paragraph" w:styleId="Blokbesedila">
    <w:name w:val="Block Text"/>
    <w:basedOn w:val="Navaden"/>
    <w:pPr>
      <w:widowControl/>
      <w:ind w:left="1440" w:right="-432"/>
    </w:pPr>
  </w:style>
  <w:style w:type="character" w:styleId="Hiperpovezava">
    <w:name w:val="Hyperlink"/>
    <w:uiPriority w:val="99"/>
    <w:rPr>
      <w:color w:val="0000FF"/>
      <w:u w:val="single"/>
    </w:rPr>
  </w:style>
  <w:style w:type="paragraph" w:customStyle="1" w:styleId="Polja">
    <w:name w:val="Polja"/>
    <w:basedOn w:val="Navaden"/>
    <w:pPr>
      <w:widowControl/>
      <w:jc w:val="both"/>
    </w:pPr>
    <w:rPr>
      <w:rFonts w:cs="Arial"/>
      <w:snapToGrid/>
      <w:sz w:val="22"/>
      <w:szCs w:val="22"/>
    </w:rPr>
  </w:style>
  <w:style w:type="character" w:styleId="Pripombasklic">
    <w:name w:val="annotation reference"/>
    <w:uiPriority w:val="99"/>
    <w:semiHidden/>
    <w:rPr>
      <w:sz w:val="16"/>
      <w:szCs w:val="16"/>
    </w:rPr>
  </w:style>
  <w:style w:type="paragraph" w:styleId="Pripombabesedilo">
    <w:name w:val="annotation text"/>
    <w:basedOn w:val="Navaden"/>
    <w:link w:val="PripombabesediloZnak"/>
    <w:uiPriority w:val="99"/>
    <w:semiHidden/>
    <w:rPr>
      <w:sz w:val="20"/>
    </w:rPr>
  </w:style>
  <w:style w:type="paragraph" w:styleId="Zadevapripombe">
    <w:name w:val="annotation subject"/>
    <w:basedOn w:val="Pripombabesedilo"/>
    <w:next w:val="Pripombabesedilo"/>
    <w:link w:val="ZadevapripombeZnak"/>
    <w:semiHidden/>
    <w:rPr>
      <w:b/>
      <w:bCs/>
    </w:rPr>
  </w:style>
  <w:style w:type="paragraph" w:styleId="Seznam">
    <w:name w:val="List"/>
    <w:basedOn w:val="Navaden"/>
    <w:pPr>
      <w:ind w:left="283" w:hanging="283"/>
    </w:pPr>
  </w:style>
  <w:style w:type="paragraph" w:styleId="Seznam2">
    <w:name w:val="List 2"/>
    <w:basedOn w:val="Navaden"/>
    <w:pPr>
      <w:ind w:left="566" w:hanging="283"/>
    </w:pPr>
  </w:style>
  <w:style w:type="paragraph" w:styleId="Seznam3">
    <w:name w:val="List 3"/>
    <w:basedOn w:val="Navaden"/>
    <w:pPr>
      <w:ind w:left="849" w:hanging="283"/>
    </w:pPr>
  </w:style>
  <w:style w:type="paragraph" w:styleId="Seznam4">
    <w:name w:val="List 4"/>
    <w:basedOn w:val="Navaden"/>
    <w:pPr>
      <w:ind w:left="1132" w:hanging="283"/>
    </w:pPr>
  </w:style>
  <w:style w:type="paragraph" w:styleId="Seznam5">
    <w:name w:val="List 5"/>
    <w:basedOn w:val="Navaden"/>
    <w:pPr>
      <w:ind w:left="1415" w:hanging="283"/>
    </w:pPr>
  </w:style>
  <w:style w:type="paragraph" w:styleId="Glavasporoila">
    <w:name w:val="Message Header"/>
    <w:basedOn w:val="Navaden"/>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Oznaenseznam">
    <w:name w:val="List Bullet"/>
    <w:basedOn w:val="Navaden"/>
    <w:autoRedefine/>
    <w:pPr>
      <w:numPr>
        <w:numId w:val="2"/>
      </w:numPr>
    </w:pPr>
  </w:style>
  <w:style w:type="paragraph" w:styleId="Oznaenseznam2">
    <w:name w:val="List Bullet 2"/>
    <w:basedOn w:val="Navaden"/>
    <w:autoRedefine/>
    <w:pPr>
      <w:numPr>
        <w:numId w:val="3"/>
      </w:numPr>
    </w:pPr>
  </w:style>
  <w:style w:type="paragraph" w:styleId="Oznaenseznam3">
    <w:name w:val="List Bullet 3"/>
    <w:basedOn w:val="Navaden"/>
    <w:autoRedefine/>
    <w:pPr>
      <w:numPr>
        <w:numId w:val="4"/>
      </w:numPr>
    </w:pPr>
  </w:style>
  <w:style w:type="paragraph" w:styleId="Oznaenseznam4">
    <w:name w:val="List Bullet 4"/>
    <w:basedOn w:val="Navaden"/>
    <w:autoRedefine/>
    <w:pPr>
      <w:numPr>
        <w:numId w:val="5"/>
      </w:numPr>
    </w:pPr>
  </w:style>
  <w:style w:type="paragraph" w:styleId="Seznam-nadaljevanje">
    <w:name w:val="List Continue"/>
    <w:basedOn w:val="Navaden"/>
    <w:pPr>
      <w:spacing w:after="120"/>
      <w:ind w:left="283"/>
    </w:pPr>
  </w:style>
  <w:style w:type="paragraph" w:styleId="Seznam-nadaljevanje2">
    <w:name w:val="List Continue 2"/>
    <w:basedOn w:val="Navaden"/>
    <w:pPr>
      <w:spacing w:after="120"/>
      <w:ind w:left="566"/>
    </w:pPr>
  </w:style>
  <w:style w:type="paragraph" w:styleId="Seznam-nadaljevanje3">
    <w:name w:val="List Continue 3"/>
    <w:basedOn w:val="Navaden"/>
    <w:pPr>
      <w:spacing w:after="120"/>
      <w:ind w:left="849"/>
    </w:pPr>
  </w:style>
  <w:style w:type="paragraph" w:styleId="Podnaslov">
    <w:name w:val="Subtitle"/>
    <w:basedOn w:val="Navaden"/>
    <w:qFormat/>
    <w:pPr>
      <w:spacing w:after="60"/>
      <w:jc w:val="center"/>
      <w:outlineLvl w:val="1"/>
    </w:pPr>
    <w:rPr>
      <w:rFonts w:cs="Arial"/>
      <w:szCs w:val="24"/>
    </w:rPr>
  </w:style>
  <w:style w:type="paragraph" w:customStyle="1" w:styleId="bullet">
    <w:name w:val="bullet"/>
    <w:basedOn w:val="Navaden"/>
    <w:pPr>
      <w:widowControl/>
      <w:numPr>
        <w:numId w:val="6"/>
      </w:numPr>
      <w:jc w:val="both"/>
    </w:pPr>
    <w:rPr>
      <w:rFonts w:ascii="Times New Roman" w:hAnsi="Times New Roman"/>
      <w:snapToGrid/>
      <w:lang w:eastAsia="sl-SI"/>
    </w:rPr>
  </w:style>
  <w:style w:type="paragraph" w:customStyle="1" w:styleId="Style8">
    <w:name w:val="Style 8"/>
    <w:basedOn w:val="Navaden"/>
    <w:rsid w:val="009E3DAA"/>
    <w:pPr>
      <w:autoSpaceDE w:val="0"/>
      <w:autoSpaceDN w:val="0"/>
      <w:spacing w:before="36" w:line="184" w:lineRule="auto"/>
    </w:pPr>
    <w:rPr>
      <w:rFonts w:ascii="Times New Roman" w:eastAsia="PMingLiU" w:hAnsi="Times New Roman"/>
      <w:i/>
      <w:iCs/>
      <w:snapToGrid/>
      <w:sz w:val="20"/>
      <w:lang w:eastAsia="zh-TW"/>
    </w:rPr>
  </w:style>
  <w:style w:type="paragraph" w:styleId="Sprotnaopomba-besedilo">
    <w:name w:val="footnote text"/>
    <w:basedOn w:val="Navaden"/>
    <w:semiHidden/>
    <w:pPr>
      <w:widowControl/>
      <w:jc w:val="both"/>
    </w:pPr>
    <w:rPr>
      <w:rFonts w:ascii="Times New Roman" w:hAnsi="Times New Roman"/>
      <w:snapToGrid/>
      <w:sz w:val="20"/>
      <w:lang w:eastAsia="sl-SI"/>
    </w:rPr>
  </w:style>
  <w:style w:type="character" w:styleId="Sprotnaopomba-sklic">
    <w:name w:val="footnote reference"/>
    <w:semiHidden/>
    <w:rPr>
      <w:vertAlign w:val="superscript"/>
    </w:rPr>
  </w:style>
  <w:style w:type="character" w:customStyle="1" w:styleId="CharacterStyle6">
    <w:name w:val="Character Style 6"/>
    <w:rsid w:val="009E3DAA"/>
    <w:rPr>
      <w:i/>
      <w:iCs/>
      <w:sz w:val="20"/>
      <w:szCs w:val="20"/>
    </w:rPr>
  </w:style>
  <w:style w:type="paragraph" w:styleId="Odstavekseznama">
    <w:name w:val="List Paragraph"/>
    <w:basedOn w:val="Navaden"/>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esedilooblakaZnak">
    <w:name w:val="Besedilo oblačka Znak"/>
    <w:link w:val="Besedilooblaka"/>
    <w:semiHidden/>
    <w:locked/>
    <w:rsid w:val="007E2B26"/>
    <w:rPr>
      <w:rFonts w:ascii="Tahoma" w:hAnsi="Tahoma" w:cs="Tahoma"/>
      <w:snapToGrid w:val="0"/>
      <w:sz w:val="16"/>
      <w:szCs w:val="16"/>
      <w:lang w:val="sl-SI" w:eastAsia="en-US" w:bidi="ar-SA"/>
    </w:rPr>
  </w:style>
  <w:style w:type="paragraph" w:styleId="Brezrazmikov">
    <w:name w:val="No Spacing"/>
    <w:qFormat/>
    <w:rsid w:val="007E2B26"/>
    <w:rPr>
      <w:rFonts w:ascii="Calibri" w:hAnsi="Calibri"/>
      <w:sz w:val="22"/>
      <w:szCs w:val="22"/>
      <w:lang w:val="en-US"/>
    </w:rPr>
  </w:style>
  <w:style w:type="character" w:customStyle="1" w:styleId="Naslov1Znak">
    <w:name w:val="Naslov 1 Znak"/>
    <w:link w:val="Naslov1"/>
    <w:locked/>
    <w:rsid w:val="007E2B26"/>
    <w:rPr>
      <w:rFonts w:ascii="Arial" w:hAnsi="Arial"/>
      <w:b/>
      <w:snapToGrid w:val="0"/>
      <w:spacing w:val="-3"/>
      <w:sz w:val="28"/>
      <w:lang w:val="en-GB" w:eastAsia="en-US"/>
    </w:rPr>
  </w:style>
  <w:style w:type="character" w:customStyle="1" w:styleId="Naslov2Znak">
    <w:name w:val="Naslov 2 Znak"/>
    <w:link w:val="Naslov2"/>
    <w:locked/>
    <w:rsid w:val="00307B54"/>
    <w:rPr>
      <w:rFonts w:ascii="Arial" w:hAnsi="Arial"/>
      <w:b/>
      <w:snapToGrid w:val="0"/>
      <w:spacing w:val="-3"/>
      <w:sz w:val="24"/>
      <w:lang w:val="en-GB" w:eastAsia="en-US"/>
    </w:rPr>
  </w:style>
  <w:style w:type="character" w:customStyle="1" w:styleId="Naslov3Znak">
    <w:name w:val="Naslov 3 Znak"/>
    <w:link w:val="Naslov3"/>
    <w:locked/>
    <w:rsid w:val="007E2B26"/>
    <w:rPr>
      <w:rFonts w:ascii="Arial" w:hAnsi="Arial"/>
      <w:b/>
      <w:i/>
      <w:snapToGrid w:val="0"/>
      <w:spacing w:val="-3"/>
      <w:sz w:val="24"/>
      <w:lang w:val="en-GB" w:eastAsia="en-US"/>
    </w:rPr>
  </w:style>
  <w:style w:type="table" w:styleId="Tabelamrea">
    <w:name w:val="Table Grid"/>
    <w:basedOn w:val="Navadnatabela"/>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Telobesedila3">
    <w:name w:val="Body Text 3"/>
    <w:basedOn w:val="Navaden"/>
    <w:link w:val="Telobesedila3Znak"/>
    <w:rsid w:val="007E2B26"/>
    <w:pPr>
      <w:widowControl/>
      <w:numPr>
        <w:ilvl w:val="12"/>
      </w:numPr>
      <w:jc w:val="both"/>
    </w:pPr>
    <w:rPr>
      <w:rFonts w:ascii="Times New Roman" w:hAnsi="Times New Roman"/>
      <w:snapToGrid/>
      <w:color w:val="FF0000"/>
      <w:lang w:eastAsia="sl-SI"/>
    </w:rPr>
  </w:style>
  <w:style w:type="character" w:customStyle="1" w:styleId="Telobesedila3Znak">
    <w:name w:val="Telo besedila 3 Znak"/>
    <w:link w:val="Telobesedila3"/>
    <w:locked/>
    <w:rsid w:val="007E2B26"/>
    <w:rPr>
      <w:color w:val="FF0000"/>
      <w:sz w:val="24"/>
      <w:lang w:val="sl-SI" w:eastAsia="sl-SI" w:bidi="ar-SA"/>
    </w:rPr>
  </w:style>
  <w:style w:type="character" w:customStyle="1" w:styleId="NaslovZnak">
    <w:name w:val="Naslov Znak"/>
    <w:link w:val="Naslov0"/>
    <w:locked/>
    <w:rsid w:val="007E2B26"/>
    <w:rPr>
      <w:rFonts w:ascii="Arial" w:hAnsi="Arial"/>
      <w:b/>
      <w:kern w:val="28"/>
      <w:sz w:val="32"/>
      <w:lang w:val="en-US" w:eastAsia="en-US" w:bidi="ar-SA"/>
    </w:rPr>
  </w:style>
  <w:style w:type="character" w:customStyle="1" w:styleId="TelobesedilaZnak">
    <w:name w:val="Telo besedila Znak"/>
    <w:link w:val="Telobesedila"/>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PripombabesediloZnak">
    <w:name w:val="Pripomba – besedilo Znak"/>
    <w:link w:val="Pripombabesedilo"/>
    <w:uiPriority w:val="99"/>
    <w:semiHidden/>
    <w:locked/>
    <w:rsid w:val="007E2B26"/>
    <w:rPr>
      <w:rFonts w:ascii="Arial" w:hAnsi="Arial"/>
      <w:snapToGrid w:val="0"/>
      <w:lang w:val="sl-SI" w:eastAsia="en-US" w:bidi="ar-SA"/>
    </w:rPr>
  </w:style>
  <w:style w:type="character" w:customStyle="1" w:styleId="ZadevapripombeZnak">
    <w:name w:val="Zadeva pripombe Znak"/>
    <w:link w:val="Zadevapripombe"/>
    <w:semiHidden/>
    <w:locked/>
    <w:rsid w:val="007E2B26"/>
    <w:rPr>
      <w:rFonts w:ascii="Arial" w:hAnsi="Arial"/>
      <w:b/>
      <w:bCs/>
      <w:snapToGrid w:val="0"/>
      <w:lang w:val="sl-SI" w:eastAsia="en-US" w:bidi="ar-SA"/>
    </w:rPr>
  </w:style>
  <w:style w:type="character" w:styleId="Poudarek">
    <w:name w:val="Emphasis"/>
    <w:qFormat/>
    <w:rsid w:val="007E2B26"/>
    <w:rPr>
      <w:rFonts w:cs="Times New Roman"/>
      <w:b/>
      <w:bCs/>
    </w:rPr>
  </w:style>
  <w:style w:type="character" w:customStyle="1" w:styleId="st1">
    <w:name w:val="st1"/>
    <w:rsid w:val="007E2B26"/>
    <w:rPr>
      <w:rFonts w:cs="Times New Roman"/>
    </w:rPr>
  </w:style>
  <w:style w:type="paragraph" w:styleId="Revizija">
    <w:name w:val="Revision"/>
    <w:hidden/>
    <w:semiHidden/>
    <w:rsid w:val="007E2B26"/>
    <w:rPr>
      <w:rFonts w:ascii="Arial" w:hAnsi="Arial"/>
      <w:sz w:val="23"/>
      <w:szCs w:val="22"/>
      <w:lang w:val="en-US"/>
    </w:rPr>
  </w:style>
  <w:style w:type="character" w:customStyle="1" w:styleId="Naslov4Znak">
    <w:name w:val="Naslov 4 Znak"/>
    <w:link w:val="Naslov4"/>
    <w:locked/>
    <w:rsid w:val="007E2B26"/>
    <w:rPr>
      <w:rFonts w:ascii="Arial" w:hAnsi="Arial"/>
      <w:b/>
      <w:snapToGrid w:val="0"/>
      <w:spacing w:val="-3"/>
      <w:sz w:val="24"/>
      <w:lang w:val="en-US" w:eastAsia="en-US" w:bidi="ar-SA"/>
    </w:rPr>
  </w:style>
  <w:style w:type="character" w:customStyle="1" w:styleId="Naslov5Znak">
    <w:name w:val="Naslov 5 Znak"/>
    <w:link w:val="Naslov5"/>
    <w:locked/>
    <w:rsid w:val="007E2B26"/>
    <w:rPr>
      <w:rFonts w:ascii="Arial" w:hAnsi="Arial"/>
      <w:b/>
      <w:snapToGrid w:val="0"/>
      <w:spacing w:val="-3"/>
      <w:sz w:val="28"/>
      <w:lang w:val="en-US" w:eastAsia="en-US" w:bidi="ar-SA"/>
    </w:rPr>
  </w:style>
  <w:style w:type="character" w:customStyle="1" w:styleId="Naslov6Znak">
    <w:name w:val="Naslov 6 Znak"/>
    <w:link w:val="Naslov6"/>
    <w:locked/>
    <w:rsid w:val="007E2B26"/>
    <w:rPr>
      <w:rFonts w:ascii="Arial" w:hAnsi="Arial"/>
      <w:b/>
      <w:i/>
      <w:snapToGrid w:val="0"/>
      <w:spacing w:val="-3"/>
      <w:sz w:val="29"/>
      <w:lang w:val="en-US" w:eastAsia="en-US" w:bidi="ar-SA"/>
    </w:rPr>
  </w:style>
  <w:style w:type="character" w:customStyle="1" w:styleId="Naslov7Znak">
    <w:name w:val="Naslov 7 Znak"/>
    <w:link w:val="Naslov7"/>
    <w:locked/>
    <w:rsid w:val="007E2B26"/>
    <w:rPr>
      <w:snapToGrid w:val="0"/>
      <w:sz w:val="24"/>
      <w:lang w:val="sl-SI" w:eastAsia="en-US" w:bidi="ar-SA"/>
    </w:rPr>
  </w:style>
  <w:style w:type="character" w:customStyle="1" w:styleId="Naslov8Znak">
    <w:name w:val="Naslov 8 Znak"/>
    <w:link w:val="Naslov8"/>
    <w:locked/>
    <w:rsid w:val="007E2B26"/>
    <w:rPr>
      <w:i/>
      <w:iCs/>
      <w:snapToGrid w:val="0"/>
      <w:sz w:val="24"/>
      <w:szCs w:val="24"/>
      <w:lang w:val="sl-SI" w:eastAsia="en-US" w:bidi="ar-SA"/>
    </w:rPr>
  </w:style>
  <w:style w:type="character" w:customStyle="1" w:styleId="Naslov9Znak">
    <w:name w:val="Naslov 9 Znak"/>
    <w:link w:val="Naslov9"/>
    <w:locked/>
    <w:rsid w:val="007E2B26"/>
    <w:rPr>
      <w:rFonts w:ascii="Arial" w:hAnsi="Arial"/>
      <w:b/>
      <w:snapToGrid w:val="0"/>
      <w:sz w:val="24"/>
      <w:lang w:val="en-US" w:eastAsia="en-US" w:bidi="ar-SA"/>
    </w:rPr>
  </w:style>
  <w:style w:type="character" w:customStyle="1" w:styleId="GlavaZnak">
    <w:name w:val="Glava Znak"/>
    <w:link w:val="Glava"/>
    <w:locked/>
    <w:rsid w:val="007E2B26"/>
    <w:rPr>
      <w:rFonts w:ascii="Arial" w:hAnsi="Arial"/>
      <w:snapToGrid w:val="0"/>
      <w:sz w:val="24"/>
      <w:lang w:val="sl-SI" w:eastAsia="en-US" w:bidi="ar-SA"/>
    </w:rPr>
  </w:style>
  <w:style w:type="character" w:customStyle="1" w:styleId="NogaZnak">
    <w:name w:val="Noga Znak"/>
    <w:link w:val="Noga"/>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avaden"/>
    <w:next w:val="Navaden"/>
    <w:rsid w:val="007E2B26"/>
    <w:pPr>
      <w:widowControl/>
      <w:numPr>
        <w:numId w:val="9"/>
      </w:numPr>
      <w:tabs>
        <w:tab w:val="left" w:pos="567"/>
      </w:tabs>
    </w:pPr>
    <w:rPr>
      <w:rFonts w:ascii="Times New Roman" w:hAnsi="Times New Roman"/>
      <w:snapToGrid/>
      <w:sz w:val="22"/>
      <w:szCs w:val="24"/>
    </w:rPr>
  </w:style>
  <w:style w:type="paragraph" w:styleId="Napis">
    <w:name w:val="caption"/>
    <w:basedOn w:val="Navaden"/>
    <w:next w:val="Navaden"/>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avaden"/>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avaden"/>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Telobesedila-zamik2Znak">
    <w:name w:val="Telo besedila - zamik 2 Znak"/>
    <w:link w:val="Telobesedila-zamik2"/>
    <w:rsid w:val="009131AF"/>
    <w:rPr>
      <w:rFonts w:ascii="Arial" w:hAnsi="Arial"/>
      <w:snapToGrid w:val="0"/>
      <w:sz w:val="24"/>
      <w:lang w:val="en-US" w:eastAsia="en-US"/>
    </w:rPr>
  </w:style>
  <w:style w:type="table" w:customStyle="1" w:styleId="TableGrid5">
    <w:name w:val="Table Grid5"/>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FE7035"/>
    <w:pPr>
      <w:widowControl/>
      <w:spacing w:after="160" w:line="240" w:lineRule="exact"/>
    </w:pPr>
    <w:rPr>
      <w:rFonts w:ascii="Verdana" w:hAnsi="Verdana"/>
      <w:snapToGrid/>
      <w:sz w:val="20"/>
    </w:rPr>
  </w:style>
  <w:style w:type="character" w:styleId="Besedilooznabemesta">
    <w:name w:val="Placeholder Text"/>
    <w:basedOn w:val="Privzetapisavaodstavka"/>
    <w:uiPriority w:val="99"/>
    <w:semiHidden/>
    <w:rsid w:val="00FA231C"/>
    <w:rPr>
      <w:color w:val="808080"/>
    </w:rPr>
  </w:style>
  <w:style w:type="character" w:styleId="tevilkastrani">
    <w:name w:val="page number"/>
    <w:basedOn w:val="Privzetapisavaodstavka"/>
    <w:rsid w:val="00487AF8"/>
    <w:rPr>
      <w:rFonts w:ascii="Arial" w:hAnsi="Arial"/>
      <w:b/>
      <w:sz w:val="20"/>
    </w:rPr>
  </w:style>
  <w:style w:type="paragraph" w:customStyle="1" w:styleId="Podatkioposiljatelju">
    <w:name w:val="Podatki o posiljatelju"/>
    <w:basedOn w:val="Navaden"/>
    <w:rsid w:val="00487AF8"/>
    <w:pPr>
      <w:widowControl/>
    </w:pPr>
    <w:rPr>
      <w:snapToGrid/>
      <w:sz w:val="18"/>
      <w:szCs w:val="18"/>
      <w:lang w:val="sl-SI"/>
    </w:rPr>
  </w:style>
  <w:style w:type="table" w:customStyle="1" w:styleId="TableGrid12">
    <w:name w:val="Table Grid12"/>
    <w:basedOn w:val="Navadnatabela"/>
    <w:next w:val="Tabelamrea"/>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E5EB4"/>
    <w:rPr>
      <w:color w:val="605E5C"/>
      <w:shd w:val="clear" w:color="auto" w:fill="E1DFDD"/>
    </w:rPr>
  </w:style>
  <w:style w:type="paragraph" w:customStyle="1" w:styleId="NASLOV">
    <w:name w:val="NASLOV"/>
    <w:basedOn w:val="Navaden"/>
    <w:rsid w:val="0001699F"/>
    <w:pPr>
      <w:widowControl/>
      <w:numPr>
        <w:numId w:val="39"/>
      </w:numPr>
      <w:tabs>
        <w:tab w:val="left" w:pos="-720"/>
      </w:tabs>
      <w:suppressAutoHyphens/>
      <w:jc w:val="both"/>
    </w:pPr>
    <w:rPr>
      <w:b/>
      <w:i/>
      <w:snapToGrid/>
      <w:spacing w:val="-3"/>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C88A7CD-5DC3-42CE-B565-88D9F949D056}">
  <ds:schemaRefs>
    <ds:schemaRef ds:uri="http://schemas.openxmlformats.org/officeDocument/2006/bibliography"/>
  </ds:schemaRefs>
</ds:datastoreItem>
</file>

<file path=customXml/itemProps4.xml><?xml version="1.0" encoding="utf-8"?>
<ds:datastoreItem xmlns:ds="http://schemas.openxmlformats.org/officeDocument/2006/customXml" ds:itemID="{57726F2D-B6FC-475D-9BCC-269DF8E24916}">
  <ds:schemaRefs>
    <ds:schemaRef ds:uri="http://purl.org/dc/elements/1.1/"/>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27</Pages>
  <Words>8240</Words>
  <Characters>47551</Characters>
  <Application>Microsoft Office Word</Application>
  <DocSecurity>0</DocSecurity>
  <Lines>1358</Lines>
  <Paragraphs>461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55330</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Lisec Natasa</cp:lastModifiedBy>
  <cp:revision>13</cp:revision>
  <cp:lastPrinted>2016-05-05T10:57:00Z</cp:lastPrinted>
  <dcterms:created xsi:type="dcterms:W3CDTF">2025-07-08T11:24:00Z</dcterms:created>
  <dcterms:modified xsi:type="dcterms:W3CDTF">2025-07-10T08:24:00Z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81115e6c-7e9f-47f4-b0cd-0564b12b7ee4</vt:lpwstr>
  </property>
</Properties>
</file>