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63CE50F4" w14:textId="3DC71F1C" w:rsidR="008C07B3" w:rsidRPr="003655C8" w:rsidRDefault="004F4FC8" w:rsidP="008C07B3">
      <w:pPr>
        <w:jc w:val="center"/>
        <w:rPr>
          <w:rFonts w:ascii="Calibri" w:hAnsi="Calibri" w:cs="Calibri"/>
          <w:b/>
          <w:bCs/>
          <w:sz w:val="22"/>
          <w:szCs w:val="22"/>
        </w:rPr>
      </w:pPr>
      <w:r>
        <w:rPr>
          <w:rFonts w:ascii="Calibri" w:hAnsi="Calibri" w:cs="Calibri"/>
          <w:b/>
          <w:bCs/>
          <w:sz w:val="22"/>
          <w:szCs w:val="22"/>
        </w:rPr>
        <w:t>ZAHTEVE PRILOŽENE DOKUMENTACIJE</w:t>
      </w:r>
    </w:p>
    <w:p w14:paraId="7D0480FF" w14:textId="77777777" w:rsidR="008C07B3" w:rsidRDefault="008C07B3" w:rsidP="008C07B3">
      <w:pPr>
        <w:jc w:val="both"/>
        <w:rPr>
          <w:rFonts w:ascii="Calibri" w:hAnsi="Calibri" w:cs="Calibri"/>
          <w:b/>
          <w:sz w:val="22"/>
          <w:szCs w:val="22"/>
        </w:rPr>
      </w:pPr>
    </w:p>
    <w:p w14:paraId="30D5A71B" w14:textId="3AA749AE" w:rsidR="008C07B3" w:rsidRDefault="008C07B3" w:rsidP="008C07B3">
      <w:pPr>
        <w:tabs>
          <w:tab w:val="left" w:pos="540"/>
        </w:tabs>
        <w:jc w:val="both"/>
        <w:rPr>
          <w:rFonts w:ascii="Calibri" w:hAnsi="Calibri" w:cs="Calibri"/>
          <w:bCs/>
          <w:sz w:val="22"/>
          <w:szCs w:val="22"/>
        </w:rPr>
      </w:pPr>
      <w:r>
        <w:rPr>
          <w:rFonts w:ascii="Calibri" w:hAnsi="Calibri" w:cs="Calibri"/>
          <w:b/>
          <w:sz w:val="22"/>
          <w:szCs w:val="22"/>
        </w:rPr>
        <w:t>KANDIDAT</w:t>
      </w:r>
      <w:r w:rsidRPr="003830FC">
        <w:rPr>
          <w:rFonts w:ascii="Calibri" w:hAnsi="Calibri" w:cs="Calibri"/>
          <w:bCs/>
          <w:sz w:val="22"/>
          <w:szCs w:val="22"/>
        </w:rPr>
        <w:t>_________________________________________________________</w:t>
      </w:r>
      <w:r>
        <w:rPr>
          <w:rFonts w:ascii="Calibri" w:hAnsi="Calibri" w:cs="Calibri"/>
          <w:bCs/>
          <w:sz w:val="22"/>
          <w:szCs w:val="22"/>
        </w:rPr>
        <w:t xml:space="preserve"> za</w:t>
      </w:r>
      <w:r w:rsidRPr="003830FC">
        <w:rPr>
          <w:rFonts w:ascii="Calibri" w:hAnsi="Calibri" w:cs="Calibri"/>
          <w:bCs/>
          <w:sz w:val="22"/>
          <w:szCs w:val="22"/>
        </w:rPr>
        <w:t xml:space="preserve"> javno naročilo </w:t>
      </w:r>
      <w:r w:rsidRPr="00FE296E">
        <w:rPr>
          <w:rFonts w:ascii="Calibri" w:hAnsi="Calibri" w:cs="Calibri"/>
          <w:bCs/>
          <w:sz w:val="22"/>
          <w:szCs w:val="22"/>
        </w:rPr>
        <w:t>Vzpostavitev rešitve, podpora in vzdrževanje programske opreme za pozicijsko orodje »</w:t>
      </w:r>
      <w:proofErr w:type="spellStart"/>
      <w:r w:rsidRPr="00FE296E">
        <w:rPr>
          <w:rFonts w:ascii="Calibri" w:hAnsi="Calibri" w:cs="Calibri"/>
          <w:bCs/>
          <w:sz w:val="22"/>
          <w:szCs w:val="22"/>
        </w:rPr>
        <w:t>Position</w:t>
      </w:r>
      <w:proofErr w:type="spellEnd"/>
      <w:r w:rsidRPr="00FE296E">
        <w:rPr>
          <w:rFonts w:ascii="Calibri" w:hAnsi="Calibri" w:cs="Calibri"/>
          <w:bCs/>
          <w:sz w:val="22"/>
          <w:szCs w:val="22"/>
        </w:rPr>
        <w:t xml:space="preserve"> </w:t>
      </w:r>
      <w:proofErr w:type="spellStart"/>
      <w:r w:rsidRPr="00FE296E">
        <w:rPr>
          <w:rFonts w:ascii="Calibri" w:hAnsi="Calibri" w:cs="Calibri"/>
          <w:bCs/>
          <w:sz w:val="22"/>
          <w:szCs w:val="22"/>
        </w:rPr>
        <w:t>Tool</w:t>
      </w:r>
      <w:proofErr w:type="spellEnd"/>
      <w:r w:rsidRPr="00FE296E">
        <w:rPr>
          <w:rFonts w:ascii="Calibri" w:hAnsi="Calibri" w:cs="Calibri"/>
          <w:bCs/>
          <w:sz w:val="22"/>
          <w:szCs w:val="22"/>
        </w:rPr>
        <w:t xml:space="preserve"> </w:t>
      </w:r>
      <w:proofErr w:type="spellStart"/>
      <w:r w:rsidRPr="00FE296E">
        <w:rPr>
          <w:rFonts w:ascii="Calibri" w:hAnsi="Calibri" w:cs="Calibri"/>
          <w:bCs/>
          <w:sz w:val="22"/>
          <w:szCs w:val="22"/>
        </w:rPr>
        <w:t>Solution</w:t>
      </w:r>
      <w:proofErr w:type="spellEnd"/>
      <w:r w:rsidRPr="00FE296E">
        <w:rPr>
          <w:rFonts w:ascii="Calibri" w:hAnsi="Calibri" w:cs="Calibri"/>
          <w:bCs/>
          <w:sz w:val="22"/>
          <w:szCs w:val="22"/>
        </w:rPr>
        <w:t>«</w:t>
      </w:r>
      <w:r>
        <w:rPr>
          <w:rFonts w:ascii="Calibri" w:hAnsi="Calibri" w:cs="Calibri"/>
          <w:bCs/>
          <w:sz w:val="22"/>
          <w:szCs w:val="22"/>
        </w:rPr>
        <w:t xml:space="preserve"> </w:t>
      </w:r>
      <w:r w:rsidRPr="003830FC">
        <w:rPr>
          <w:rFonts w:ascii="Calibri" w:hAnsi="Calibri" w:cs="Calibri"/>
          <w:bCs/>
          <w:sz w:val="22"/>
          <w:szCs w:val="22"/>
        </w:rPr>
        <w:t>pod kazensko in materialno odgovornostjo izjavljamo, da</w:t>
      </w:r>
      <w:r w:rsidR="004F4FC8">
        <w:rPr>
          <w:rFonts w:ascii="Calibri" w:hAnsi="Calibri" w:cs="Calibri"/>
          <w:bCs/>
          <w:sz w:val="22"/>
          <w:szCs w:val="22"/>
        </w:rPr>
        <w:t xml:space="preserve"> zahteve iz poglavja </w:t>
      </w:r>
      <w:r w:rsidR="004B77DE">
        <w:rPr>
          <w:rFonts w:ascii="Calibri" w:hAnsi="Calibri" w:cs="Calibri"/>
          <w:bCs/>
          <w:sz w:val="22"/>
          <w:szCs w:val="22"/>
        </w:rPr>
        <w:t>12</w:t>
      </w:r>
      <w:r w:rsidR="002A062F">
        <w:rPr>
          <w:rFonts w:ascii="Calibri" w:hAnsi="Calibri" w:cs="Calibri"/>
          <w:bCs/>
          <w:sz w:val="22"/>
          <w:szCs w:val="22"/>
        </w:rPr>
        <w:t>.1</w:t>
      </w:r>
      <w:r w:rsidR="004F4FC8">
        <w:rPr>
          <w:rFonts w:ascii="Calibri" w:hAnsi="Calibri" w:cs="Calibri"/>
          <w:bCs/>
          <w:sz w:val="22"/>
          <w:szCs w:val="22"/>
        </w:rPr>
        <w:t>.1 Strokovna sposobnost</w:t>
      </w:r>
      <w:r>
        <w:rPr>
          <w:rFonts w:ascii="Calibri" w:hAnsi="Calibri" w:cs="Calibri"/>
          <w:bCs/>
          <w:sz w:val="22"/>
          <w:szCs w:val="22"/>
        </w:rPr>
        <w:t>,</w:t>
      </w:r>
      <w:r w:rsidR="004F4FC8">
        <w:rPr>
          <w:rFonts w:ascii="Calibri" w:hAnsi="Calibri" w:cs="Calibri"/>
          <w:bCs/>
          <w:sz w:val="22"/>
          <w:szCs w:val="22"/>
        </w:rPr>
        <w:t xml:space="preserve"> izpolnjujemo</w:t>
      </w:r>
      <w:r>
        <w:rPr>
          <w:rFonts w:ascii="Calibri" w:hAnsi="Calibri" w:cs="Calibri"/>
          <w:bCs/>
          <w:sz w:val="22"/>
          <w:szCs w:val="22"/>
        </w:rPr>
        <w:t xml:space="preserve"> na način kot sledi:</w:t>
      </w:r>
    </w:p>
    <w:p w14:paraId="3B6C2C1A" w14:textId="77777777" w:rsidR="008C07B3" w:rsidRDefault="008C07B3" w:rsidP="008C07B3">
      <w:pPr>
        <w:tabs>
          <w:tab w:val="left" w:pos="540"/>
        </w:tabs>
        <w:jc w:val="both"/>
        <w:rPr>
          <w:rFonts w:ascii="Calibri" w:hAnsi="Calibri" w:cs="Calibri"/>
          <w:bCs/>
          <w:sz w:val="22"/>
          <w:szCs w:val="22"/>
        </w:rPr>
      </w:pPr>
    </w:p>
    <w:tbl>
      <w:tblPr>
        <w:tblStyle w:val="Tabelamrea"/>
        <w:tblW w:w="5000" w:type="pct"/>
        <w:tblLook w:val="04A0" w:firstRow="1" w:lastRow="0" w:firstColumn="1" w:lastColumn="0" w:noHBand="0" w:noVBand="1"/>
      </w:tblPr>
      <w:tblGrid>
        <w:gridCol w:w="5089"/>
        <w:gridCol w:w="8762"/>
      </w:tblGrid>
      <w:tr w:rsidR="002A062F" w14:paraId="1611B3F6" w14:textId="77777777" w:rsidTr="002A062F">
        <w:tc>
          <w:tcPr>
            <w:tcW w:w="1837" w:type="pct"/>
            <w:shd w:val="clear" w:color="auto" w:fill="D9D9D9" w:themeFill="background1" w:themeFillShade="D9"/>
          </w:tcPr>
          <w:p w14:paraId="050F878F" w14:textId="6954F886" w:rsidR="002A062F" w:rsidRPr="008C07B3" w:rsidRDefault="002A062F" w:rsidP="008C07B3">
            <w:pPr>
              <w:tabs>
                <w:tab w:val="left" w:pos="540"/>
              </w:tabs>
              <w:jc w:val="both"/>
              <w:rPr>
                <w:rFonts w:ascii="Calibri" w:hAnsi="Calibri" w:cs="Calibri"/>
                <w:b/>
                <w:sz w:val="22"/>
              </w:rPr>
            </w:pPr>
            <w:r>
              <w:rPr>
                <w:rFonts w:ascii="Calibri" w:hAnsi="Calibri" w:cs="Calibri"/>
                <w:b/>
                <w:sz w:val="22"/>
              </w:rPr>
              <w:t>Zahteva</w:t>
            </w:r>
          </w:p>
        </w:tc>
        <w:tc>
          <w:tcPr>
            <w:tcW w:w="3163" w:type="pct"/>
            <w:shd w:val="clear" w:color="auto" w:fill="D9D9D9" w:themeFill="background1" w:themeFillShade="D9"/>
          </w:tcPr>
          <w:p w14:paraId="4438E84C" w14:textId="77777777" w:rsidR="002A062F" w:rsidRPr="008C07B3" w:rsidRDefault="002A062F" w:rsidP="008C07B3">
            <w:pPr>
              <w:tabs>
                <w:tab w:val="left" w:pos="540"/>
              </w:tabs>
              <w:jc w:val="center"/>
              <w:rPr>
                <w:rFonts w:ascii="Calibri" w:hAnsi="Calibri" w:cs="Calibri"/>
                <w:b/>
                <w:sz w:val="22"/>
              </w:rPr>
            </w:pPr>
            <w:r>
              <w:rPr>
                <w:rFonts w:ascii="Calibri" w:hAnsi="Calibri" w:cs="Calibri"/>
                <w:b/>
                <w:sz w:val="22"/>
              </w:rPr>
              <w:t>Kandidat opiše in navede kje v priloženi dokumentaciji je izpolnjena zahteva</w:t>
            </w:r>
            <w:r>
              <w:rPr>
                <w:rStyle w:val="Sprotnaopomba-sklic"/>
                <w:rFonts w:ascii="Calibri" w:hAnsi="Calibri" w:cs="Calibri"/>
                <w:b/>
                <w:sz w:val="22"/>
              </w:rPr>
              <w:footnoteReference w:id="2"/>
            </w:r>
            <w:r>
              <w:rPr>
                <w:rFonts w:ascii="Calibri" w:hAnsi="Calibri" w:cs="Calibri"/>
                <w:b/>
                <w:sz w:val="22"/>
              </w:rPr>
              <w:t xml:space="preserve"> </w:t>
            </w:r>
          </w:p>
          <w:p w14:paraId="246D7441" w14:textId="31ABFE7D" w:rsidR="002A062F" w:rsidRPr="008C07B3" w:rsidRDefault="002A062F" w:rsidP="008C07B3">
            <w:pPr>
              <w:tabs>
                <w:tab w:val="left" w:pos="540"/>
              </w:tabs>
              <w:jc w:val="both"/>
              <w:rPr>
                <w:rFonts w:ascii="Calibri" w:hAnsi="Calibri" w:cs="Calibri"/>
                <w:b/>
                <w:sz w:val="22"/>
              </w:rPr>
            </w:pPr>
          </w:p>
        </w:tc>
      </w:tr>
      <w:tr w:rsidR="008740C1" w14:paraId="63BCA61E" w14:textId="77777777" w:rsidTr="00514176">
        <w:tc>
          <w:tcPr>
            <w:tcW w:w="5000" w:type="pct"/>
            <w:gridSpan w:val="2"/>
          </w:tcPr>
          <w:p w14:paraId="0CD85EE1" w14:textId="0816C48E" w:rsidR="008740C1" w:rsidRPr="008740C1" w:rsidRDefault="008740C1" w:rsidP="008C07B3">
            <w:pPr>
              <w:tabs>
                <w:tab w:val="left" w:pos="540"/>
              </w:tabs>
              <w:jc w:val="both"/>
              <w:rPr>
                <w:rFonts w:ascii="Calibri" w:hAnsi="Calibri" w:cs="Calibri"/>
                <w:b/>
                <w:sz w:val="22"/>
              </w:rPr>
            </w:pPr>
            <w:r w:rsidRPr="008740C1">
              <w:rPr>
                <w:rFonts w:ascii="Calibri" w:hAnsi="Calibri" w:cs="Calibri"/>
                <w:b/>
                <w:sz w:val="22"/>
              </w:rPr>
              <w:t>PROJEKTNE ZAHTEVE</w:t>
            </w:r>
          </w:p>
        </w:tc>
      </w:tr>
      <w:tr w:rsidR="002A062F" w14:paraId="5851A001" w14:textId="77777777" w:rsidTr="002A062F">
        <w:tc>
          <w:tcPr>
            <w:tcW w:w="1837" w:type="pct"/>
          </w:tcPr>
          <w:p w14:paraId="1400FAB8" w14:textId="7728316D" w:rsidR="002A062F" w:rsidRPr="009737F9" w:rsidRDefault="002A062F" w:rsidP="00514176">
            <w:pPr>
              <w:tabs>
                <w:tab w:val="left" w:pos="540"/>
              </w:tabs>
              <w:jc w:val="both"/>
              <w:rPr>
                <w:rFonts w:ascii="Calibri" w:hAnsi="Calibri" w:cs="Calibri"/>
                <w:bCs/>
                <w:sz w:val="22"/>
              </w:rPr>
            </w:pPr>
            <w:r w:rsidRPr="009737F9">
              <w:rPr>
                <w:rFonts w:ascii="Calibri" w:hAnsi="Calibri" w:cs="Calibri"/>
                <w:bCs/>
                <w:sz w:val="22"/>
              </w:rPr>
              <w:t>Rešitev mora vključevati upravljanje bilateralnih  poslov in poslov, sklenjenih na slovenskem fizično organiziranem mestu trgovanja, katerega prevzemno mesto je sistemski operater prenosnega omrežja (ELES), ter mora upoštevati odprto dobavo in vse standardne trgovalne produkte za zaprto dobavo za različne vrste dnevne obremenitve.</w:t>
            </w:r>
          </w:p>
        </w:tc>
        <w:tc>
          <w:tcPr>
            <w:tcW w:w="3163" w:type="pct"/>
          </w:tcPr>
          <w:p w14:paraId="16A5238D" w14:textId="77777777" w:rsidR="002A062F" w:rsidRDefault="002A062F" w:rsidP="008C07B3">
            <w:pPr>
              <w:tabs>
                <w:tab w:val="left" w:pos="540"/>
              </w:tabs>
              <w:jc w:val="both"/>
              <w:rPr>
                <w:rFonts w:ascii="Calibri" w:hAnsi="Calibri" w:cs="Calibri"/>
                <w:bCs/>
                <w:sz w:val="22"/>
              </w:rPr>
            </w:pPr>
          </w:p>
        </w:tc>
      </w:tr>
      <w:tr w:rsidR="00514176" w14:paraId="508047EA" w14:textId="77777777" w:rsidTr="00514176">
        <w:tc>
          <w:tcPr>
            <w:tcW w:w="5000" w:type="pct"/>
            <w:gridSpan w:val="2"/>
          </w:tcPr>
          <w:p w14:paraId="4FC4EB36" w14:textId="2E4ED688" w:rsidR="00514176" w:rsidRPr="00B8340E" w:rsidRDefault="00514176" w:rsidP="008C07B3">
            <w:pPr>
              <w:tabs>
                <w:tab w:val="left" w:pos="540"/>
              </w:tabs>
              <w:jc w:val="both"/>
              <w:rPr>
                <w:rFonts w:ascii="Calibri" w:hAnsi="Calibri" w:cs="Calibri"/>
                <w:b/>
                <w:sz w:val="22"/>
              </w:rPr>
            </w:pPr>
            <w:proofErr w:type="spellStart"/>
            <w:r w:rsidRPr="00B8340E">
              <w:rPr>
                <w:rFonts w:ascii="Calibri" w:hAnsi="Calibri" w:cs="Calibri"/>
                <w:b/>
                <w:sz w:val="22"/>
              </w:rPr>
              <w:t>Življenski</w:t>
            </w:r>
            <w:proofErr w:type="spellEnd"/>
            <w:r w:rsidRPr="00B8340E">
              <w:rPr>
                <w:rFonts w:ascii="Calibri" w:hAnsi="Calibri" w:cs="Calibri"/>
                <w:b/>
                <w:sz w:val="22"/>
              </w:rPr>
              <w:t xml:space="preserve"> </w:t>
            </w:r>
            <w:proofErr w:type="spellStart"/>
            <w:r w:rsidRPr="00B8340E">
              <w:rPr>
                <w:rFonts w:ascii="Calibri" w:hAnsi="Calibri" w:cs="Calibri"/>
                <w:b/>
                <w:sz w:val="22"/>
              </w:rPr>
              <w:t>cikelj</w:t>
            </w:r>
            <w:proofErr w:type="spellEnd"/>
            <w:r w:rsidRPr="00B8340E">
              <w:rPr>
                <w:rFonts w:ascii="Calibri" w:hAnsi="Calibri" w:cs="Calibri"/>
                <w:b/>
                <w:sz w:val="22"/>
              </w:rPr>
              <w:t xml:space="preserve"> poslov</w:t>
            </w:r>
          </w:p>
        </w:tc>
      </w:tr>
      <w:tr w:rsidR="002A062F" w14:paraId="0C52EC8C" w14:textId="77777777" w:rsidTr="002A062F">
        <w:tc>
          <w:tcPr>
            <w:tcW w:w="1837" w:type="pct"/>
          </w:tcPr>
          <w:p w14:paraId="7ABD2C0A" w14:textId="47AD60FE" w:rsidR="002A062F" w:rsidRPr="00B8340E" w:rsidRDefault="002A062F" w:rsidP="00514176">
            <w:pPr>
              <w:tabs>
                <w:tab w:val="left" w:pos="540"/>
              </w:tabs>
              <w:jc w:val="both"/>
              <w:rPr>
                <w:rFonts w:ascii="Calibri" w:hAnsi="Calibri" w:cs="Calibri"/>
                <w:bCs/>
                <w:sz w:val="22"/>
              </w:rPr>
            </w:pPr>
            <w:r w:rsidRPr="00B8340E">
              <w:rPr>
                <w:rFonts w:ascii="Calibri" w:hAnsi="Calibri" w:cs="Calibri"/>
                <w:bCs/>
                <w:sz w:val="22"/>
              </w:rPr>
              <w:t>• Podpora za zajemanje, urejanje in iskanje po poslih po določenih atributih na uporabniku prijazen način.</w:t>
            </w:r>
          </w:p>
        </w:tc>
        <w:tc>
          <w:tcPr>
            <w:tcW w:w="3163" w:type="pct"/>
          </w:tcPr>
          <w:p w14:paraId="37D548B4" w14:textId="77777777" w:rsidR="002A062F" w:rsidRPr="00B8340E" w:rsidRDefault="002A062F" w:rsidP="008C07B3">
            <w:pPr>
              <w:tabs>
                <w:tab w:val="left" w:pos="540"/>
              </w:tabs>
              <w:jc w:val="both"/>
              <w:rPr>
                <w:rFonts w:ascii="Calibri" w:hAnsi="Calibri" w:cs="Calibri"/>
                <w:bCs/>
                <w:sz w:val="22"/>
              </w:rPr>
            </w:pPr>
          </w:p>
        </w:tc>
      </w:tr>
      <w:tr w:rsidR="002A062F" w14:paraId="7A0D0DB6" w14:textId="77777777" w:rsidTr="002A062F">
        <w:tc>
          <w:tcPr>
            <w:tcW w:w="1837" w:type="pct"/>
          </w:tcPr>
          <w:p w14:paraId="4FA9143D" w14:textId="7DA57270" w:rsidR="002A062F" w:rsidRPr="00B8340E" w:rsidRDefault="002A062F" w:rsidP="00514176">
            <w:pPr>
              <w:tabs>
                <w:tab w:val="left" w:pos="540"/>
              </w:tabs>
              <w:jc w:val="both"/>
              <w:rPr>
                <w:rFonts w:ascii="Calibri" w:hAnsi="Calibri" w:cs="Calibri"/>
                <w:bCs/>
                <w:sz w:val="22"/>
              </w:rPr>
            </w:pPr>
            <w:r w:rsidRPr="00B8340E">
              <w:rPr>
                <w:rFonts w:ascii="Calibri" w:hAnsi="Calibri" w:cs="Calibri"/>
                <w:bCs/>
                <w:sz w:val="22"/>
              </w:rPr>
              <w:t>• Podpora za več statusov posla, ki se pojavijo v življenjskem ciklu posla, vključno s fazo transakcije.</w:t>
            </w:r>
          </w:p>
        </w:tc>
        <w:tc>
          <w:tcPr>
            <w:tcW w:w="3163" w:type="pct"/>
          </w:tcPr>
          <w:p w14:paraId="358CEA80" w14:textId="77777777" w:rsidR="002A062F" w:rsidRPr="00B8340E" w:rsidRDefault="002A062F" w:rsidP="008C07B3">
            <w:pPr>
              <w:tabs>
                <w:tab w:val="left" w:pos="540"/>
              </w:tabs>
              <w:jc w:val="both"/>
              <w:rPr>
                <w:rFonts w:ascii="Calibri" w:hAnsi="Calibri" w:cs="Calibri"/>
                <w:bCs/>
                <w:sz w:val="22"/>
              </w:rPr>
            </w:pPr>
          </w:p>
        </w:tc>
      </w:tr>
      <w:tr w:rsidR="002A062F" w14:paraId="781EA6C7" w14:textId="77777777" w:rsidTr="002A062F">
        <w:tc>
          <w:tcPr>
            <w:tcW w:w="1837" w:type="pct"/>
          </w:tcPr>
          <w:p w14:paraId="30C0C8BA" w14:textId="037A50FE" w:rsidR="002A062F" w:rsidRPr="00B8340E" w:rsidRDefault="002A062F" w:rsidP="00514176">
            <w:pPr>
              <w:tabs>
                <w:tab w:val="left" w:pos="540"/>
              </w:tabs>
              <w:jc w:val="both"/>
              <w:rPr>
                <w:rFonts w:ascii="Calibri" w:hAnsi="Calibri" w:cs="Calibri"/>
                <w:bCs/>
                <w:sz w:val="22"/>
              </w:rPr>
            </w:pPr>
            <w:r w:rsidRPr="00B8340E">
              <w:rPr>
                <w:rFonts w:ascii="Calibri" w:hAnsi="Calibri" w:cs="Calibri"/>
                <w:bCs/>
                <w:sz w:val="22"/>
              </w:rPr>
              <w:t>• Podpora za odprte in zaprte posle s fizično dostavo.</w:t>
            </w:r>
          </w:p>
        </w:tc>
        <w:tc>
          <w:tcPr>
            <w:tcW w:w="3163" w:type="pct"/>
          </w:tcPr>
          <w:p w14:paraId="1C72B88C" w14:textId="77777777" w:rsidR="002A062F" w:rsidRPr="00B8340E" w:rsidRDefault="002A062F" w:rsidP="008C07B3">
            <w:pPr>
              <w:tabs>
                <w:tab w:val="left" w:pos="540"/>
              </w:tabs>
              <w:jc w:val="both"/>
              <w:rPr>
                <w:rFonts w:ascii="Calibri" w:hAnsi="Calibri" w:cs="Calibri"/>
                <w:bCs/>
                <w:sz w:val="22"/>
              </w:rPr>
            </w:pPr>
          </w:p>
        </w:tc>
      </w:tr>
      <w:tr w:rsidR="002A062F" w14:paraId="6665D753" w14:textId="77777777" w:rsidTr="002A062F">
        <w:tc>
          <w:tcPr>
            <w:tcW w:w="1837" w:type="pct"/>
          </w:tcPr>
          <w:p w14:paraId="312E45F8" w14:textId="703112A9" w:rsidR="002A062F" w:rsidRPr="009737F9" w:rsidRDefault="002A062F" w:rsidP="00514176">
            <w:pPr>
              <w:tabs>
                <w:tab w:val="left" w:pos="540"/>
              </w:tabs>
              <w:jc w:val="both"/>
              <w:rPr>
                <w:rFonts w:ascii="Calibri" w:hAnsi="Calibri" w:cs="Calibri"/>
                <w:bCs/>
                <w:sz w:val="22"/>
              </w:rPr>
            </w:pPr>
            <w:r w:rsidRPr="009737F9">
              <w:rPr>
                <w:rFonts w:ascii="Calibri" w:hAnsi="Calibri" w:cs="Calibri"/>
                <w:bCs/>
                <w:sz w:val="22"/>
              </w:rPr>
              <w:t>• Podpora za poletni čas (DST) – uporaba lokalnega časa v maskah in krivuljah.</w:t>
            </w:r>
          </w:p>
        </w:tc>
        <w:tc>
          <w:tcPr>
            <w:tcW w:w="3163" w:type="pct"/>
          </w:tcPr>
          <w:p w14:paraId="3C9CCCB4" w14:textId="77777777" w:rsidR="002A062F" w:rsidRDefault="002A062F" w:rsidP="008C07B3">
            <w:pPr>
              <w:tabs>
                <w:tab w:val="left" w:pos="540"/>
              </w:tabs>
              <w:jc w:val="both"/>
              <w:rPr>
                <w:rFonts w:ascii="Calibri" w:hAnsi="Calibri" w:cs="Calibri"/>
                <w:bCs/>
                <w:sz w:val="22"/>
              </w:rPr>
            </w:pPr>
          </w:p>
        </w:tc>
      </w:tr>
      <w:tr w:rsidR="002A062F" w14:paraId="5B6A9CE9" w14:textId="77777777" w:rsidTr="002A062F">
        <w:tc>
          <w:tcPr>
            <w:tcW w:w="1837" w:type="pct"/>
          </w:tcPr>
          <w:p w14:paraId="68EE1D79" w14:textId="13D21641" w:rsidR="002A062F" w:rsidRPr="009737F9" w:rsidRDefault="002A062F" w:rsidP="00514176">
            <w:pPr>
              <w:tabs>
                <w:tab w:val="left" w:pos="540"/>
              </w:tabs>
              <w:jc w:val="both"/>
              <w:rPr>
                <w:rFonts w:ascii="Calibri" w:hAnsi="Calibri" w:cs="Calibri"/>
                <w:bCs/>
                <w:sz w:val="22"/>
              </w:rPr>
            </w:pPr>
            <w:r w:rsidRPr="009737F9">
              <w:rPr>
                <w:rFonts w:ascii="Calibri" w:hAnsi="Calibri" w:cs="Calibri"/>
                <w:bCs/>
                <w:sz w:val="22"/>
              </w:rPr>
              <w:t>• Podpora dvostranskemu trgovanju na neorganiziranih trgih (OTC).</w:t>
            </w:r>
          </w:p>
        </w:tc>
        <w:tc>
          <w:tcPr>
            <w:tcW w:w="3163" w:type="pct"/>
          </w:tcPr>
          <w:p w14:paraId="25377405" w14:textId="77777777" w:rsidR="002A062F" w:rsidRDefault="002A062F" w:rsidP="008C07B3">
            <w:pPr>
              <w:tabs>
                <w:tab w:val="left" w:pos="540"/>
              </w:tabs>
              <w:jc w:val="both"/>
              <w:rPr>
                <w:rFonts w:ascii="Calibri" w:hAnsi="Calibri" w:cs="Calibri"/>
                <w:bCs/>
                <w:sz w:val="22"/>
              </w:rPr>
            </w:pPr>
          </w:p>
        </w:tc>
      </w:tr>
      <w:tr w:rsidR="002A062F" w14:paraId="0A75BF1C" w14:textId="77777777" w:rsidTr="002A062F">
        <w:tc>
          <w:tcPr>
            <w:tcW w:w="1837" w:type="pct"/>
          </w:tcPr>
          <w:p w14:paraId="37A4C913" w14:textId="7DAC893C" w:rsidR="002A062F" w:rsidRPr="009737F9" w:rsidRDefault="002A062F" w:rsidP="00514176">
            <w:pPr>
              <w:tabs>
                <w:tab w:val="left" w:pos="540"/>
              </w:tabs>
              <w:jc w:val="both"/>
              <w:rPr>
                <w:rFonts w:ascii="Calibri" w:hAnsi="Calibri" w:cs="Calibri"/>
                <w:bCs/>
                <w:sz w:val="22"/>
              </w:rPr>
            </w:pPr>
            <w:r w:rsidRPr="009737F9">
              <w:rPr>
                <w:rFonts w:ascii="Calibri" w:hAnsi="Calibri" w:cs="Calibri"/>
                <w:bCs/>
                <w:sz w:val="22"/>
              </w:rPr>
              <w:t xml:space="preserve">• Podpora za produkte s standardnim trajanjem (leto/letno, četrtletje, mesec, teden, dan, dan vnaprej </w:t>
            </w:r>
            <w:r w:rsidRPr="009737F9">
              <w:rPr>
                <w:rFonts w:ascii="Calibri" w:hAnsi="Calibri" w:cs="Calibri"/>
                <w:bCs/>
                <w:sz w:val="22"/>
              </w:rPr>
              <w:lastRenderedPageBreak/>
              <w:t>in znotraj dneva) in produkte za trajanja po meri.</w:t>
            </w:r>
          </w:p>
        </w:tc>
        <w:tc>
          <w:tcPr>
            <w:tcW w:w="3163" w:type="pct"/>
          </w:tcPr>
          <w:p w14:paraId="672ED387" w14:textId="77777777" w:rsidR="002A062F" w:rsidRDefault="002A062F" w:rsidP="008C07B3">
            <w:pPr>
              <w:tabs>
                <w:tab w:val="left" w:pos="540"/>
              </w:tabs>
              <w:jc w:val="both"/>
              <w:rPr>
                <w:rFonts w:ascii="Calibri" w:hAnsi="Calibri" w:cs="Calibri"/>
                <w:bCs/>
                <w:sz w:val="22"/>
              </w:rPr>
            </w:pPr>
          </w:p>
        </w:tc>
      </w:tr>
      <w:tr w:rsidR="002A062F" w14:paraId="5623202F" w14:textId="77777777" w:rsidTr="002A062F">
        <w:tc>
          <w:tcPr>
            <w:tcW w:w="1837" w:type="pct"/>
          </w:tcPr>
          <w:p w14:paraId="5F20D5D0" w14:textId="7082EEFB" w:rsidR="002A062F" w:rsidRPr="009737F9" w:rsidRDefault="002A062F" w:rsidP="00514176">
            <w:pPr>
              <w:tabs>
                <w:tab w:val="left" w:pos="540"/>
              </w:tabs>
              <w:jc w:val="both"/>
              <w:rPr>
                <w:rFonts w:ascii="Calibri" w:hAnsi="Calibri" w:cs="Calibri"/>
                <w:bCs/>
                <w:sz w:val="22"/>
              </w:rPr>
            </w:pPr>
            <w:r w:rsidRPr="009737F9">
              <w:rPr>
                <w:rFonts w:ascii="Calibri" w:hAnsi="Calibri" w:cs="Calibri"/>
                <w:bCs/>
                <w:sz w:val="22"/>
              </w:rPr>
              <w:t>• Podpora za standardne vrste obremenitev (pas, trapez, nočni trapez, blok ure).</w:t>
            </w:r>
          </w:p>
        </w:tc>
        <w:tc>
          <w:tcPr>
            <w:tcW w:w="3163" w:type="pct"/>
          </w:tcPr>
          <w:p w14:paraId="7C54A3F6" w14:textId="77777777" w:rsidR="002A062F" w:rsidRDefault="002A062F" w:rsidP="008C07B3">
            <w:pPr>
              <w:tabs>
                <w:tab w:val="left" w:pos="540"/>
              </w:tabs>
              <w:jc w:val="both"/>
              <w:rPr>
                <w:rFonts w:ascii="Calibri" w:hAnsi="Calibri" w:cs="Calibri"/>
                <w:bCs/>
                <w:sz w:val="22"/>
              </w:rPr>
            </w:pPr>
          </w:p>
        </w:tc>
      </w:tr>
      <w:tr w:rsidR="002A062F" w14:paraId="22C568FF" w14:textId="77777777" w:rsidTr="002A062F">
        <w:tc>
          <w:tcPr>
            <w:tcW w:w="1837" w:type="pct"/>
          </w:tcPr>
          <w:p w14:paraId="3003724C" w14:textId="6A16F975" w:rsidR="002A062F" w:rsidRPr="009737F9" w:rsidRDefault="002A062F" w:rsidP="00514176">
            <w:pPr>
              <w:tabs>
                <w:tab w:val="left" w:pos="540"/>
              </w:tabs>
              <w:jc w:val="both"/>
              <w:rPr>
                <w:rFonts w:ascii="Calibri" w:hAnsi="Calibri" w:cs="Calibri"/>
                <w:bCs/>
                <w:sz w:val="22"/>
              </w:rPr>
            </w:pPr>
            <w:r w:rsidRPr="009737F9">
              <w:rPr>
                <w:rFonts w:ascii="Calibri" w:hAnsi="Calibri" w:cs="Calibri"/>
                <w:bCs/>
                <w:sz w:val="22"/>
              </w:rPr>
              <w:t>• Podpora za ustvarjanje in uporabo vrste obremenitve po meri (profili, vključevanje dela prostih dni in podpora za koledarje praznikov).</w:t>
            </w:r>
          </w:p>
        </w:tc>
        <w:tc>
          <w:tcPr>
            <w:tcW w:w="3163" w:type="pct"/>
          </w:tcPr>
          <w:p w14:paraId="073F4EF9" w14:textId="77777777" w:rsidR="002A062F" w:rsidRDefault="002A062F" w:rsidP="008C07B3">
            <w:pPr>
              <w:tabs>
                <w:tab w:val="left" w:pos="540"/>
              </w:tabs>
              <w:jc w:val="both"/>
              <w:rPr>
                <w:rFonts w:ascii="Calibri" w:hAnsi="Calibri" w:cs="Calibri"/>
                <w:bCs/>
                <w:sz w:val="22"/>
              </w:rPr>
            </w:pPr>
          </w:p>
        </w:tc>
      </w:tr>
      <w:tr w:rsidR="002A062F" w14:paraId="4C1EFFD7" w14:textId="77777777" w:rsidTr="002A062F">
        <w:tc>
          <w:tcPr>
            <w:tcW w:w="1837" w:type="pct"/>
          </w:tcPr>
          <w:p w14:paraId="5832A94E" w14:textId="0780F845" w:rsidR="002A062F" w:rsidRPr="009737F9" w:rsidRDefault="002A062F" w:rsidP="00514176">
            <w:pPr>
              <w:tabs>
                <w:tab w:val="left" w:pos="540"/>
              </w:tabs>
              <w:jc w:val="both"/>
              <w:rPr>
                <w:rFonts w:ascii="Calibri" w:hAnsi="Calibri" w:cs="Calibri"/>
                <w:bCs/>
                <w:sz w:val="22"/>
              </w:rPr>
            </w:pPr>
            <w:r w:rsidRPr="009737F9">
              <w:rPr>
                <w:rFonts w:ascii="Calibri" w:hAnsi="Calibri" w:cs="Calibri"/>
                <w:bCs/>
                <w:sz w:val="22"/>
              </w:rPr>
              <w:t>• Podpora za krivulje in časovne vrste.</w:t>
            </w:r>
          </w:p>
        </w:tc>
        <w:tc>
          <w:tcPr>
            <w:tcW w:w="3163" w:type="pct"/>
          </w:tcPr>
          <w:p w14:paraId="58583CBD" w14:textId="77777777" w:rsidR="002A062F" w:rsidRDefault="002A062F" w:rsidP="008C07B3">
            <w:pPr>
              <w:tabs>
                <w:tab w:val="left" w:pos="540"/>
              </w:tabs>
              <w:jc w:val="both"/>
              <w:rPr>
                <w:rFonts w:ascii="Calibri" w:hAnsi="Calibri" w:cs="Calibri"/>
                <w:bCs/>
                <w:sz w:val="22"/>
              </w:rPr>
            </w:pPr>
          </w:p>
        </w:tc>
      </w:tr>
      <w:tr w:rsidR="002A062F" w14:paraId="232A425F" w14:textId="77777777" w:rsidTr="002A062F">
        <w:tc>
          <w:tcPr>
            <w:tcW w:w="1837" w:type="pct"/>
          </w:tcPr>
          <w:p w14:paraId="152B215D" w14:textId="79C1320D" w:rsidR="002A062F" w:rsidRPr="009737F9" w:rsidRDefault="002A062F" w:rsidP="00514176">
            <w:pPr>
              <w:tabs>
                <w:tab w:val="left" w:pos="540"/>
              </w:tabs>
              <w:jc w:val="both"/>
              <w:rPr>
                <w:rFonts w:ascii="Calibri" w:hAnsi="Calibri" w:cs="Calibri"/>
                <w:bCs/>
                <w:sz w:val="22"/>
              </w:rPr>
            </w:pPr>
            <w:r w:rsidRPr="009737F9">
              <w:rPr>
                <w:rFonts w:ascii="Calibri" w:hAnsi="Calibri" w:cs="Calibri"/>
                <w:bCs/>
                <w:sz w:val="22"/>
              </w:rPr>
              <w:t>• Podpora za različno razdrobljenost časovnih vrst (vsaj na uro in 15 minut).</w:t>
            </w:r>
          </w:p>
        </w:tc>
        <w:tc>
          <w:tcPr>
            <w:tcW w:w="3163" w:type="pct"/>
          </w:tcPr>
          <w:p w14:paraId="7D32DBE1" w14:textId="77777777" w:rsidR="002A062F" w:rsidRDefault="002A062F" w:rsidP="008C07B3">
            <w:pPr>
              <w:tabs>
                <w:tab w:val="left" w:pos="540"/>
              </w:tabs>
              <w:jc w:val="both"/>
              <w:rPr>
                <w:rFonts w:ascii="Calibri" w:hAnsi="Calibri" w:cs="Calibri"/>
                <w:bCs/>
                <w:sz w:val="22"/>
              </w:rPr>
            </w:pPr>
          </w:p>
        </w:tc>
      </w:tr>
      <w:tr w:rsidR="002A062F" w14:paraId="5CD8867B" w14:textId="77777777" w:rsidTr="002A062F">
        <w:tc>
          <w:tcPr>
            <w:tcW w:w="1837" w:type="pct"/>
          </w:tcPr>
          <w:p w14:paraId="1A98F8D8" w14:textId="251BFE74" w:rsidR="002A062F" w:rsidRPr="009737F9" w:rsidRDefault="002A062F" w:rsidP="00514176">
            <w:pPr>
              <w:tabs>
                <w:tab w:val="left" w:pos="540"/>
              </w:tabs>
              <w:jc w:val="both"/>
              <w:rPr>
                <w:rFonts w:ascii="Calibri" w:hAnsi="Calibri" w:cs="Calibri"/>
                <w:bCs/>
                <w:sz w:val="22"/>
              </w:rPr>
            </w:pPr>
            <w:r w:rsidRPr="009737F9">
              <w:rPr>
                <w:rFonts w:ascii="Calibri" w:hAnsi="Calibri" w:cs="Calibri"/>
                <w:bCs/>
                <w:sz w:val="22"/>
              </w:rPr>
              <w:t>• Podpora za fiksno ceno.</w:t>
            </w:r>
          </w:p>
        </w:tc>
        <w:tc>
          <w:tcPr>
            <w:tcW w:w="3163" w:type="pct"/>
          </w:tcPr>
          <w:p w14:paraId="06E6BC75" w14:textId="77777777" w:rsidR="002A062F" w:rsidRDefault="002A062F" w:rsidP="008C07B3">
            <w:pPr>
              <w:tabs>
                <w:tab w:val="left" w:pos="540"/>
              </w:tabs>
              <w:jc w:val="both"/>
              <w:rPr>
                <w:rFonts w:ascii="Calibri" w:hAnsi="Calibri" w:cs="Calibri"/>
                <w:bCs/>
                <w:sz w:val="22"/>
              </w:rPr>
            </w:pPr>
          </w:p>
        </w:tc>
      </w:tr>
      <w:tr w:rsidR="002A062F" w14:paraId="23911EE8" w14:textId="77777777" w:rsidTr="002A062F">
        <w:tc>
          <w:tcPr>
            <w:tcW w:w="1837" w:type="pct"/>
          </w:tcPr>
          <w:p w14:paraId="0C235C1C" w14:textId="3DFD6D86" w:rsidR="002A062F" w:rsidRPr="009737F9" w:rsidRDefault="002A062F" w:rsidP="00514176">
            <w:pPr>
              <w:tabs>
                <w:tab w:val="left" w:pos="540"/>
              </w:tabs>
              <w:jc w:val="both"/>
              <w:rPr>
                <w:rFonts w:ascii="Calibri" w:hAnsi="Calibri" w:cs="Calibri"/>
                <w:bCs/>
                <w:sz w:val="22"/>
              </w:rPr>
            </w:pPr>
            <w:r w:rsidRPr="009737F9">
              <w:rPr>
                <w:rFonts w:ascii="Calibri" w:hAnsi="Calibri" w:cs="Calibri"/>
                <w:bCs/>
                <w:sz w:val="22"/>
              </w:rPr>
              <w:t>• Podpora za indeksirano ceno (borzna ali tržna cena z odmikom).</w:t>
            </w:r>
          </w:p>
        </w:tc>
        <w:tc>
          <w:tcPr>
            <w:tcW w:w="3163" w:type="pct"/>
          </w:tcPr>
          <w:p w14:paraId="3A888CDF" w14:textId="77777777" w:rsidR="002A062F" w:rsidRDefault="002A062F" w:rsidP="008C07B3">
            <w:pPr>
              <w:tabs>
                <w:tab w:val="left" w:pos="540"/>
              </w:tabs>
              <w:jc w:val="both"/>
              <w:rPr>
                <w:rFonts w:ascii="Calibri" w:hAnsi="Calibri" w:cs="Calibri"/>
                <w:bCs/>
                <w:sz w:val="22"/>
              </w:rPr>
            </w:pPr>
          </w:p>
        </w:tc>
      </w:tr>
      <w:tr w:rsidR="002A062F" w14:paraId="4642C971" w14:textId="77777777" w:rsidTr="002A062F">
        <w:tc>
          <w:tcPr>
            <w:tcW w:w="1837" w:type="pct"/>
          </w:tcPr>
          <w:p w14:paraId="3CF699FE" w14:textId="7B2C5625" w:rsidR="002A062F" w:rsidRPr="009737F9" w:rsidRDefault="002A062F" w:rsidP="00514176">
            <w:pPr>
              <w:tabs>
                <w:tab w:val="left" w:pos="540"/>
              </w:tabs>
              <w:jc w:val="both"/>
              <w:rPr>
                <w:rFonts w:ascii="Calibri" w:hAnsi="Calibri" w:cs="Calibri"/>
                <w:bCs/>
                <w:sz w:val="22"/>
              </w:rPr>
            </w:pPr>
            <w:r w:rsidRPr="009737F9">
              <w:rPr>
                <w:rFonts w:ascii="Calibri" w:hAnsi="Calibri" w:cs="Calibri"/>
                <w:bCs/>
                <w:sz w:val="22"/>
              </w:rPr>
              <w:t>• Sposobnost ustvarjanja in samodejnega izračuna cenovnih enačb.</w:t>
            </w:r>
          </w:p>
        </w:tc>
        <w:tc>
          <w:tcPr>
            <w:tcW w:w="3163" w:type="pct"/>
          </w:tcPr>
          <w:p w14:paraId="1FB6E383" w14:textId="77777777" w:rsidR="002A062F" w:rsidRDefault="002A062F" w:rsidP="008C07B3">
            <w:pPr>
              <w:tabs>
                <w:tab w:val="left" w:pos="540"/>
              </w:tabs>
              <w:jc w:val="both"/>
              <w:rPr>
                <w:rFonts w:ascii="Calibri" w:hAnsi="Calibri" w:cs="Calibri"/>
                <w:bCs/>
                <w:sz w:val="22"/>
              </w:rPr>
            </w:pPr>
          </w:p>
        </w:tc>
      </w:tr>
      <w:tr w:rsidR="002A062F" w14:paraId="0ACFF599" w14:textId="77777777" w:rsidTr="002A062F">
        <w:tc>
          <w:tcPr>
            <w:tcW w:w="1837" w:type="pct"/>
          </w:tcPr>
          <w:p w14:paraId="38BF857E" w14:textId="472BC088" w:rsidR="002A062F" w:rsidRPr="001D0B6E" w:rsidRDefault="002A062F" w:rsidP="00514176">
            <w:pPr>
              <w:tabs>
                <w:tab w:val="left" w:pos="540"/>
              </w:tabs>
              <w:jc w:val="both"/>
              <w:rPr>
                <w:rFonts w:ascii="Calibri" w:hAnsi="Calibri" w:cs="Calibri"/>
                <w:bCs/>
                <w:sz w:val="22"/>
              </w:rPr>
            </w:pPr>
            <w:r w:rsidRPr="001D0B6E">
              <w:rPr>
                <w:rFonts w:ascii="Calibri" w:hAnsi="Calibri" w:cs="Calibri"/>
                <w:bCs/>
                <w:sz w:val="22"/>
              </w:rPr>
              <w:t>• Podpora za določitev cene v časovnih serijah (za že določen volumen).</w:t>
            </w:r>
          </w:p>
        </w:tc>
        <w:tc>
          <w:tcPr>
            <w:tcW w:w="3163" w:type="pct"/>
          </w:tcPr>
          <w:p w14:paraId="59541C56" w14:textId="77777777" w:rsidR="002A062F" w:rsidRDefault="002A062F" w:rsidP="008C07B3">
            <w:pPr>
              <w:tabs>
                <w:tab w:val="left" w:pos="540"/>
              </w:tabs>
              <w:jc w:val="both"/>
              <w:rPr>
                <w:rFonts w:ascii="Calibri" w:hAnsi="Calibri" w:cs="Calibri"/>
                <w:bCs/>
                <w:sz w:val="22"/>
              </w:rPr>
            </w:pPr>
          </w:p>
        </w:tc>
      </w:tr>
      <w:tr w:rsidR="002A062F" w14:paraId="291290D4" w14:textId="77777777" w:rsidTr="002A062F">
        <w:tc>
          <w:tcPr>
            <w:tcW w:w="1837" w:type="pct"/>
          </w:tcPr>
          <w:p w14:paraId="39082EE2" w14:textId="5290648E" w:rsidR="002A062F" w:rsidRPr="001D0B6E" w:rsidRDefault="002A062F" w:rsidP="002F4194">
            <w:pPr>
              <w:tabs>
                <w:tab w:val="left" w:pos="540"/>
              </w:tabs>
              <w:jc w:val="both"/>
              <w:rPr>
                <w:rFonts w:ascii="Calibri" w:hAnsi="Calibri" w:cs="Calibri"/>
                <w:bCs/>
                <w:sz w:val="22"/>
              </w:rPr>
            </w:pPr>
            <w:r w:rsidRPr="001D0B6E">
              <w:rPr>
                <w:rFonts w:ascii="Calibri" w:hAnsi="Calibri" w:cs="Calibri"/>
                <w:bCs/>
                <w:sz w:val="22"/>
              </w:rPr>
              <w:t>• Podpora za standardizirane atribute posla:</w:t>
            </w:r>
          </w:p>
          <w:p w14:paraId="09FB78F5" w14:textId="77777777" w:rsidR="002A062F" w:rsidRPr="001D0B6E" w:rsidRDefault="002A062F" w:rsidP="002F4194">
            <w:pPr>
              <w:tabs>
                <w:tab w:val="left" w:pos="540"/>
              </w:tabs>
              <w:jc w:val="both"/>
              <w:rPr>
                <w:rFonts w:ascii="Calibri" w:hAnsi="Calibri" w:cs="Calibri"/>
                <w:bCs/>
                <w:sz w:val="22"/>
              </w:rPr>
            </w:pPr>
            <w:r w:rsidRPr="001D0B6E">
              <w:rPr>
                <w:rFonts w:ascii="Calibri" w:hAnsi="Calibri" w:cs="Calibri"/>
                <w:bCs/>
                <w:sz w:val="22"/>
              </w:rPr>
              <w:t xml:space="preserve">   -</w:t>
            </w:r>
            <w:r w:rsidRPr="001D0B6E">
              <w:rPr>
                <w:rFonts w:ascii="Calibri" w:hAnsi="Calibri" w:cs="Calibri"/>
                <w:bCs/>
                <w:sz w:val="22"/>
              </w:rPr>
              <w:tab/>
              <w:t xml:space="preserve"> podjetje (s podrobnostmi)</w:t>
            </w:r>
          </w:p>
          <w:p w14:paraId="0F5C1537" w14:textId="77777777" w:rsidR="002A062F" w:rsidRPr="001D0B6E" w:rsidRDefault="002A062F" w:rsidP="002F4194">
            <w:pPr>
              <w:tabs>
                <w:tab w:val="left" w:pos="540"/>
              </w:tabs>
              <w:jc w:val="both"/>
              <w:rPr>
                <w:rFonts w:ascii="Calibri" w:hAnsi="Calibri" w:cs="Calibri"/>
                <w:bCs/>
                <w:sz w:val="22"/>
              </w:rPr>
            </w:pPr>
            <w:r w:rsidRPr="001D0B6E">
              <w:rPr>
                <w:rFonts w:ascii="Calibri" w:hAnsi="Calibri" w:cs="Calibri"/>
                <w:bCs/>
                <w:sz w:val="22"/>
              </w:rPr>
              <w:t xml:space="preserve">   - </w:t>
            </w:r>
            <w:r w:rsidRPr="001D0B6E">
              <w:rPr>
                <w:rFonts w:ascii="Calibri" w:hAnsi="Calibri" w:cs="Calibri"/>
                <w:bCs/>
                <w:sz w:val="22"/>
              </w:rPr>
              <w:tab/>
              <w:t xml:space="preserve"> smer: nakup/prodaja</w:t>
            </w:r>
          </w:p>
          <w:p w14:paraId="446FB71D" w14:textId="77777777" w:rsidR="002A062F" w:rsidRPr="001D0B6E" w:rsidRDefault="002A062F" w:rsidP="00BE4AD2">
            <w:pPr>
              <w:tabs>
                <w:tab w:val="left" w:pos="540"/>
              </w:tabs>
              <w:ind w:left="595" w:hanging="595"/>
              <w:jc w:val="both"/>
              <w:rPr>
                <w:rFonts w:ascii="Calibri" w:hAnsi="Calibri" w:cs="Calibri"/>
                <w:bCs/>
                <w:sz w:val="22"/>
              </w:rPr>
            </w:pPr>
            <w:r w:rsidRPr="001D0B6E">
              <w:rPr>
                <w:rFonts w:ascii="Calibri" w:hAnsi="Calibri" w:cs="Calibri"/>
                <w:bCs/>
                <w:sz w:val="22"/>
              </w:rPr>
              <w:t xml:space="preserve">   - </w:t>
            </w:r>
            <w:r w:rsidRPr="001D0B6E">
              <w:rPr>
                <w:rFonts w:ascii="Calibri" w:hAnsi="Calibri" w:cs="Calibri"/>
                <w:bCs/>
                <w:sz w:val="22"/>
              </w:rPr>
              <w:tab/>
              <w:t>navedba trgovcev na obeh straneh (za potrditve s kontaktnimi podatki: e-pošta)</w:t>
            </w:r>
          </w:p>
          <w:p w14:paraId="0CD0B2B3" w14:textId="77777777" w:rsidR="002A062F" w:rsidRPr="001D0B6E" w:rsidRDefault="002A062F" w:rsidP="002F4194">
            <w:pPr>
              <w:tabs>
                <w:tab w:val="left" w:pos="540"/>
              </w:tabs>
              <w:jc w:val="both"/>
              <w:rPr>
                <w:rFonts w:ascii="Calibri" w:hAnsi="Calibri" w:cs="Calibri"/>
                <w:bCs/>
                <w:sz w:val="22"/>
              </w:rPr>
            </w:pPr>
            <w:r w:rsidRPr="001D0B6E">
              <w:rPr>
                <w:rFonts w:ascii="Calibri" w:hAnsi="Calibri" w:cs="Calibri"/>
                <w:bCs/>
                <w:sz w:val="22"/>
              </w:rPr>
              <w:t xml:space="preserve">   -</w:t>
            </w:r>
            <w:r w:rsidRPr="001D0B6E">
              <w:rPr>
                <w:rFonts w:ascii="Calibri" w:hAnsi="Calibri" w:cs="Calibri"/>
                <w:bCs/>
                <w:sz w:val="22"/>
              </w:rPr>
              <w:tab/>
              <w:t xml:space="preserve"> datum trgovanja</w:t>
            </w:r>
          </w:p>
          <w:p w14:paraId="3D64245D" w14:textId="77777777" w:rsidR="002A062F" w:rsidRPr="001D0B6E" w:rsidRDefault="002A062F" w:rsidP="00BE4AD2">
            <w:pPr>
              <w:tabs>
                <w:tab w:val="left" w:pos="540"/>
              </w:tabs>
              <w:ind w:left="595" w:hanging="595"/>
              <w:jc w:val="both"/>
              <w:rPr>
                <w:rFonts w:ascii="Calibri" w:hAnsi="Calibri" w:cs="Calibri"/>
                <w:bCs/>
                <w:sz w:val="22"/>
              </w:rPr>
            </w:pPr>
            <w:r w:rsidRPr="001D0B6E">
              <w:rPr>
                <w:rFonts w:ascii="Calibri" w:hAnsi="Calibri" w:cs="Calibri"/>
                <w:bCs/>
                <w:sz w:val="22"/>
              </w:rPr>
              <w:t xml:space="preserve">   -</w:t>
            </w:r>
            <w:r w:rsidRPr="001D0B6E">
              <w:rPr>
                <w:rFonts w:ascii="Calibri" w:hAnsi="Calibri" w:cs="Calibri"/>
                <w:bCs/>
                <w:sz w:val="22"/>
              </w:rPr>
              <w:tab/>
              <w:t xml:space="preserve"> Obdobje dobave (npr. dolgo, kratko, dan v naprej, znotraj dneva, časovni pas in začetek dneva)</w:t>
            </w:r>
          </w:p>
          <w:p w14:paraId="3EE0DD8E" w14:textId="45D3EB7C" w:rsidR="002A062F" w:rsidRPr="001D0B6E" w:rsidRDefault="002A062F" w:rsidP="002F4194">
            <w:pPr>
              <w:tabs>
                <w:tab w:val="left" w:pos="540"/>
              </w:tabs>
              <w:jc w:val="both"/>
              <w:rPr>
                <w:rFonts w:ascii="Calibri" w:hAnsi="Calibri" w:cs="Calibri"/>
                <w:bCs/>
                <w:sz w:val="22"/>
              </w:rPr>
            </w:pPr>
            <w:r w:rsidRPr="001D0B6E">
              <w:rPr>
                <w:rFonts w:ascii="Calibri" w:hAnsi="Calibri" w:cs="Calibri"/>
                <w:bCs/>
                <w:sz w:val="22"/>
              </w:rPr>
              <w:t xml:space="preserve">   -</w:t>
            </w:r>
            <w:r w:rsidRPr="001D0B6E">
              <w:rPr>
                <w:rFonts w:ascii="Calibri" w:hAnsi="Calibri" w:cs="Calibri"/>
                <w:bCs/>
                <w:sz w:val="22"/>
              </w:rPr>
              <w:tab/>
              <w:t xml:space="preserve"> status (npr. odobreno, preklicano,...)</w:t>
            </w:r>
          </w:p>
        </w:tc>
        <w:tc>
          <w:tcPr>
            <w:tcW w:w="3163" w:type="pct"/>
          </w:tcPr>
          <w:p w14:paraId="4AF4B6B8" w14:textId="77777777" w:rsidR="002A062F" w:rsidRDefault="002A062F" w:rsidP="008C07B3">
            <w:pPr>
              <w:tabs>
                <w:tab w:val="left" w:pos="540"/>
              </w:tabs>
              <w:jc w:val="both"/>
              <w:rPr>
                <w:rFonts w:ascii="Calibri" w:hAnsi="Calibri" w:cs="Calibri"/>
                <w:bCs/>
                <w:sz w:val="22"/>
              </w:rPr>
            </w:pPr>
          </w:p>
        </w:tc>
      </w:tr>
      <w:tr w:rsidR="006E40F3" w14:paraId="7F43A907" w14:textId="77777777" w:rsidTr="006E40F3">
        <w:tc>
          <w:tcPr>
            <w:tcW w:w="5000" w:type="pct"/>
            <w:gridSpan w:val="2"/>
          </w:tcPr>
          <w:p w14:paraId="6ECB1077" w14:textId="4D8C7832" w:rsidR="006E40F3" w:rsidRPr="004B77DE" w:rsidRDefault="009737F9" w:rsidP="008C07B3">
            <w:pPr>
              <w:tabs>
                <w:tab w:val="left" w:pos="540"/>
              </w:tabs>
              <w:jc w:val="both"/>
              <w:rPr>
                <w:rFonts w:ascii="Calibri" w:hAnsi="Calibri" w:cs="Calibri"/>
                <w:bCs/>
                <w:sz w:val="22"/>
                <w:highlight w:val="yellow"/>
              </w:rPr>
            </w:pPr>
            <w:r w:rsidRPr="009737F9">
              <w:rPr>
                <w:rFonts w:ascii="Calibri" w:hAnsi="Calibri" w:cs="Calibri"/>
                <w:b/>
                <w:sz w:val="22"/>
              </w:rPr>
              <w:t>Upravljanje pogodb</w:t>
            </w:r>
          </w:p>
        </w:tc>
      </w:tr>
      <w:tr w:rsidR="002A062F" w14:paraId="060E104A" w14:textId="77777777" w:rsidTr="002A062F">
        <w:tc>
          <w:tcPr>
            <w:tcW w:w="1837" w:type="pct"/>
          </w:tcPr>
          <w:p w14:paraId="3B392346" w14:textId="011283AB" w:rsidR="002A062F" w:rsidRPr="009737F9" w:rsidRDefault="002A062F" w:rsidP="006E40F3">
            <w:pPr>
              <w:tabs>
                <w:tab w:val="left" w:pos="4130"/>
              </w:tabs>
              <w:jc w:val="both"/>
              <w:rPr>
                <w:rFonts w:ascii="Calibri" w:hAnsi="Calibri" w:cs="Calibri"/>
                <w:bCs/>
                <w:sz w:val="22"/>
              </w:rPr>
            </w:pPr>
            <w:r w:rsidRPr="009737F9">
              <w:rPr>
                <w:rFonts w:ascii="Calibri" w:hAnsi="Calibri" w:cs="Calibri"/>
                <w:bCs/>
                <w:sz w:val="22"/>
              </w:rPr>
              <w:t>• Podpora za povezovanje poslov z ustreznimi pogodbami.</w:t>
            </w:r>
          </w:p>
        </w:tc>
        <w:tc>
          <w:tcPr>
            <w:tcW w:w="3163" w:type="pct"/>
          </w:tcPr>
          <w:p w14:paraId="35FB558F" w14:textId="77777777" w:rsidR="002A062F" w:rsidRDefault="002A062F" w:rsidP="008C07B3">
            <w:pPr>
              <w:tabs>
                <w:tab w:val="left" w:pos="540"/>
              </w:tabs>
              <w:jc w:val="both"/>
              <w:rPr>
                <w:rFonts w:ascii="Calibri" w:hAnsi="Calibri" w:cs="Calibri"/>
                <w:bCs/>
                <w:sz w:val="22"/>
              </w:rPr>
            </w:pPr>
          </w:p>
        </w:tc>
      </w:tr>
      <w:tr w:rsidR="002A062F" w14:paraId="748F4667" w14:textId="77777777" w:rsidTr="002A062F">
        <w:tc>
          <w:tcPr>
            <w:tcW w:w="1837" w:type="pct"/>
          </w:tcPr>
          <w:p w14:paraId="52BDF753" w14:textId="79B9555D" w:rsidR="002A062F" w:rsidRPr="009737F9" w:rsidRDefault="002A062F" w:rsidP="002F4194">
            <w:pPr>
              <w:tabs>
                <w:tab w:val="left" w:pos="540"/>
              </w:tabs>
              <w:jc w:val="both"/>
              <w:rPr>
                <w:rFonts w:ascii="Calibri" w:hAnsi="Calibri" w:cs="Calibri"/>
                <w:bCs/>
                <w:sz w:val="22"/>
              </w:rPr>
            </w:pPr>
            <w:r w:rsidRPr="009737F9">
              <w:rPr>
                <w:rFonts w:ascii="Calibri" w:hAnsi="Calibri" w:cs="Calibri"/>
                <w:bCs/>
                <w:sz w:val="22"/>
              </w:rPr>
              <w:t xml:space="preserve">• </w:t>
            </w:r>
            <w:r w:rsidR="00BE4AD2" w:rsidRPr="00BE4AD2">
              <w:rPr>
                <w:rFonts w:ascii="Calibri" w:hAnsi="Calibri" w:cs="Calibri"/>
                <w:bCs/>
                <w:sz w:val="22"/>
              </w:rPr>
              <w:t>Podpora za podatke o plačilu, opredeljene v pogodbi.</w:t>
            </w:r>
          </w:p>
        </w:tc>
        <w:tc>
          <w:tcPr>
            <w:tcW w:w="3163" w:type="pct"/>
          </w:tcPr>
          <w:p w14:paraId="35C57E69" w14:textId="77777777" w:rsidR="002A062F" w:rsidRDefault="002A062F" w:rsidP="008C07B3">
            <w:pPr>
              <w:tabs>
                <w:tab w:val="left" w:pos="540"/>
              </w:tabs>
              <w:jc w:val="both"/>
              <w:rPr>
                <w:rFonts w:ascii="Calibri" w:hAnsi="Calibri" w:cs="Calibri"/>
                <w:bCs/>
                <w:sz w:val="22"/>
              </w:rPr>
            </w:pPr>
          </w:p>
        </w:tc>
      </w:tr>
      <w:tr w:rsidR="006E40F3" w14:paraId="20007C00" w14:textId="77777777" w:rsidTr="006E40F3">
        <w:tc>
          <w:tcPr>
            <w:tcW w:w="5000" w:type="pct"/>
            <w:gridSpan w:val="2"/>
          </w:tcPr>
          <w:p w14:paraId="3930CBA0" w14:textId="20EC0715" w:rsidR="006E40F3" w:rsidRPr="004B77DE" w:rsidRDefault="009737F9" w:rsidP="008C07B3">
            <w:pPr>
              <w:tabs>
                <w:tab w:val="left" w:pos="540"/>
              </w:tabs>
              <w:jc w:val="both"/>
              <w:rPr>
                <w:rFonts w:ascii="Calibri" w:hAnsi="Calibri" w:cs="Calibri"/>
                <w:b/>
                <w:sz w:val="22"/>
                <w:highlight w:val="yellow"/>
              </w:rPr>
            </w:pPr>
            <w:r w:rsidRPr="009737F9">
              <w:rPr>
                <w:rFonts w:ascii="Calibri" w:hAnsi="Calibri" w:cs="Calibri"/>
                <w:b/>
                <w:sz w:val="22"/>
              </w:rPr>
              <w:t>Upravljanje portfelja pozicij</w:t>
            </w:r>
          </w:p>
        </w:tc>
      </w:tr>
      <w:tr w:rsidR="002A062F" w14:paraId="511C4BD0" w14:textId="77777777" w:rsidTr="002A062F">
        <w:tc>
          <w:tcPr>
            <w:tcW w:w="1837" w:type="pct"/>
          </w:tcPr>
          <w:p w14:paraId="5061F8DB" w14:textId="2E774CFB" w:rsidR="002A062F" w:rsidRPr="009737F9" w:rsidRDefault="002A062F" w:rsidP="002F4194">
            <w:pPr>
              <w:tabs>
                <w:tab w:val="left" w:pos="540"/>
              </w:tabs>
              <w:jc w:val="both"/>
              <w:rPr>
                <w:rFonts w:ascii="Calibri" w:hAnsi="Calibri" w:cs="Calibri"/>
                <w:bCs/>
                <w:sz w:val="22"/>
              </w:rPr>
            </w:pPr>
            <w:r w:rsidRPr="009737F9">
              <w:rPr>
                <w:rFonts w:ascii="Calibri" w:hAnsi="Calibri" w:cs="Calibri"/>
                <w:bCs/>
                <w:sz w:val="22"/>
              </w:rPr>
              <w:t xml:space="preserve">• Podpora za pregled pozicij glede na strukturo </w:t>
            </w:r>
            <w:r w:rsidRPr="009737F9">
              <w:rPr>
                <w:rFonts w:ascii="Calibri" w:hAnsi="Calibri" w:cs="Calibri"/>
                <w:bCs/>
                <w:sz w:val="22"/>
              </w:rPr>
              <w:lastRenderedPageBreak/>
              <w:t>portfelja.</w:t>
            </w:r>
          </w:p>
        </w:tc>
        <w:tc>
          <w:tcPr>
            <w:tcW w:w="3163" w:type="pct"/>
          </w:tcPr>
          <w:p w14:paraId="3978247B" w14:textId="77777777" w:rsidR="002A062F" w:rsidRDefault="002A062F" w:rsidP="008C07B3">
            <w:pPr>
              <w:tabs>
                <w:tab w:val="left" w:pos="540"/>
              </w:tabs>
              <w:jc w:val="both"/>
              <w:rPr>
                <w:rFonts w:ascii="Calibri" w:hAnsi="Calibri" w:cs="Calibri"/>
                <w:bCs/>
                <w:sz w:val="22"/>
              </w:rPr>
            </w:pPr>
          </w:p>
        </w:tc>
      </w:tr>
      <w:tr w:rsidR="002A062F" w14:paraId="06777E79" w14:textId="77777777" w:rsidTr="002A062F">
        <w:tc>
          <w:tcPr>
            <w:tcW w:w="1837" w:type="pct"/>
          </w:tcPr>
          <w:p w14:paraId="3F1BD978" w14:textId="52261D5E" w:rsidR="002A062F" w:rsidRPr="009737F9" w:rsidRDefault="002A062F" w:rsidP="002F4194">
            <w:pPr>
              <w:tabs>
                <w:tab w:val="left" w:pos="540"/>
              </w:tabs>
              <w:jc w:val="both"/>
              <w:rPr>
                <w:rFonts w:ascii="Calibri" w:hAnsi="Calibri" w:cs="Calibri"/>
                <w:bCs/>
                <w:sz w:val="22"/>
              </w:rPr>
            </w:pPr>
            <w:r w:rsidRPr="009737F9">
              <w:rPr>
                <w:rFonts w:ascii="Calibri" w:hAnsi="Calibri" w:cs="Calibri"/>
                <w:bCs/>
                <w:sz w:val="22"/>
              </w:rPr>
              <w:t>• Podpora za prikaz hierarhije strukture portfelja, vrtanje v podatke.</w:t>
            </w:r>
          </w:p>
        </w:tc>
        <w:tc>
          <w:tcPr>
            <w:tcW w:w="3163" w:type="pct"/>
          </w:tcPr>
          <w:p w14:paraId="092FB676" w14:textId="77777777" w:rsidR="002A062F" w:rsidRDefault="002A062F" w:rsidP="008C07B3">
            <w:pPr>
              <w:tabs>
                <w:tab w:val="left" w:pos="540"/>
              </w:tabs>
              <w:jc w:val="both"/>
              <w:rPr>
                <w:rFonts w:ascii="Calibri" w:hAnsi="Calibri" w:cs="Calibri"/>
                <w:bCs/>
                <w:sz w:val="22"/>
              </w:rPr>
            </w:pPr>
          </w:p>
        </w:tc>
      </w:tr>
      <w:tr w:rsidR="009737F9" w14:paraId="4211F3EE" w14:textId="77777777" w:rsidTr="002A062F">
        <w:tc>
          <w:tcPr>
            <w:tcW w:w="1837" w:type="pct"/>
          </w:tcPr>
          <w:p w14:paraId="1D729D9E" w14:textId="141D380C" w:rsidR="009737F9" w:rsidRPr="009737F9" w:rsidRDefault="009737F9" w:rsidP="002F4194">
            <w:pPr>
              <w:tabs>
                <w:tab w:val="left" w:pos="540"/>
              </w:tabs>
              <w:jc w:val="both"/>
              <w:rPr>
                <w:rFonts w:ascii="Calibri" w:hAnsi="Calibri" w:cs="Calibri"/>
                <w:bCs/>
                <w:sz w:val="22"/>
              </w:rPr>
            </w:pPr>
            <w:r w:rsidRPr="004B77DE">
              <w:rPr>
                <w:rFonts w:ascii="Calibri" w:hAnsi="Calibri" w:cs="Calibri"/>
                <w:bCs/>
                <w:sz w:val="22"/>
              </w:rPr>
              <w:t>Podpora za izračun dobička in izgube za vsak element strukture portfelja.</w:t>
            </w:r>
          </w:p>
        </w:tc>
        <w:tc>
          <w:tcPr>
            <w:tcW w:w="3163" w:type="pct"/>
          </w:tcPr>
          <w:p w14:paraId="51158812" w14:textId="77777777" w:rsidR="009737F9" w:rsidRDefault="009737F9" w:rsidP="008C07B3">
            <w:pPr>
              <w:tabs>
                <w:tab w:val="left" w:pos="540"/>
              </w:tabs>
              <w:jc w:val="both"/>
              <w:rPr>
                <w:rFonts w:ascii="Calibri" w:hAnsi="Calibri" w:cs="Calibri"/>
                <w:bCs/>
                <w:sz w:val="22"/>
              </w:rPr>
            </w:pPr>
          </w:p>
        </w:tc>
      </w:tr>
      <w:tr w:rsidR="006E40F3" w14:paraId="4520F6DA" w14:textId="77777777" w:rsidTr="006E40F3">
        <w:tc>
          <w:tcPr>
            <w:tcW w:w="5000" w:type="pct"/>
            <w:gridSpan w:val="2"/>
          </w:tcPr>
          <w:p w14:paraId="6DD2A56B" w14:textId="19D88035" w:rsidR="006E40F3" w:rsidRPr="004B77DE" w:rsidRDefault="009737F9" w:rsidP="008C07B3">
            <w:pPr>
              <w:tabs>
                <w:tab w:val="left" w:pos="540"/>
              </w:tabs>
              <w:jc w:val="both"/>
              <w:rPr>
                <w:rFonts w:ascii="Calibri" w:hAnsi="Calibri" w:cs="Calibri"/>
                <w:b/>
                <w:sz w:val="22"/>
                <w:highlight w:val="yellow"/>
              </w:rPr>
            </w:pPr>
            <w:r w:rsidRPr="009737F9">
              <w:rPr>
                <w:rFonts w:ascii="Calibri" w:hAnsi="Calibri" w:cs="Calibri"/>
                <w:b/>
                <w:sz w:val="22"/>
              </w:rPr>
              <w:t>Proces voznih redov</w:t>
            </w:r>
          </w:p>
        </w:tc>
      </w:tr>
      <w:tr w:rsidR="002A062F" w:rsidRPr="001D0B6E" w14:paraId="2D623FFC" w14:textId="77777777" w:rsidTr="002A062F">
        <w:tc>
          <w:tcPr>
            <w:tcW w:w="1837" w:type="pct"/>
          </w:tcPr>
          <w:p w14:paraId="3A2BC874" w14:textId="68961643" w:rsidR="002A062F" w:rsidRPr="001D0B6E" w:rsidRDefault="002A062F" w:rsidP="002F4194">
            <w:pPr>
              <w:tabs>
                <w:tab w:val="left" w:pos="540"/>
              </w:tabs>
              <w:jc w:val="both"/>
              <w:rPr>
                <w:rFonts w:ascii="Calibri" w:hAnsi="Calibri" w:cs="Calibri"/>
                <w:bCs/>
                <w:sz w:val="22"/>
              </w:rPr>
            </w:pPr>
            <w:r w:rsidRPr="001D0B6E">
              <w:rPr>
                <w:rFonts w:ascii="Calibri" w:hAnsi="Calibri" w:cs="Calibri"/>
                <w:bCs/>
                <w:sz w:val="22"/>
              </w:rPr>
              <w:t>• Podpora za izračun in pripravo podatkov voznih redov.</w:t>
            </w:r>
          </w:p>
        </w:tc>
        <w:tc>
          <w:tcPr>
            <w:tcW w:w="3163" w:type="pct"/>
          </w:tcPr>
          <w:p w14:paraId="2A9B92FA" w14:textId="77777777" w:rsidR="002A062F" w:rsidRPr="001D0B6E" w:rsidRDefault="002A062F" w:rsidP="008C07B3">
            <w:pPr>
              <w:tabs>
                <w:tab w:val="left" w:pos="540"/>
              </w:tabs>
              <w:jc w:val="both"/>
              <w:rPr>
                <w:rFonts w:ascii="Calibri" w:hAnsi="Calibri" w:cs="Calibri"/>
                <w:bCs/>
                <w:sz w:val="22"/>
              </w:rPr>
            </w:pPr>
          </w:p>
        </w:tc>
      </w:tr>
      <w:tr w:rsidR="006E40F3" w:rsidRPr="001D0B6E" w14:paraId="47E2771C" w14:textId="77777777" w:rsidTr="006E40F3">
        <w:tc>
          <w:tcPr>
            <w:tcW w:w="5000" w:type="pct"/>
            <w:gridSpan w:val="2"/>
          </w:tcPr>
          <w:p w14:paraId="1C1AB6C5" w14:textId="708B77A9" w:rsidR="006E40F3" w:rsidRPr="001D0B6E" w:rsidRDefault="001D0B6E" w:rsidP="008C07B3">
            <w:pPr>
              <w:tabs>
                <w:tab w:val="left" w:pos="540"/>
              </w:tabs>
              <w:jc w:val="both"/>
              <w:rPr>
                <w:rFonts w:ascii="Calibri" w:hAnsi="Calibri" w:cs="Calibri"/>
                <w:b/>
                <w:sz w:val="22"/>
              </w:rPr>
            </w:pPr>
            <w:r w:rsidRPr="001D0B6E">
              <w:rPr>
                <w:rFonts w:ascii="Calibri" w:hAnsi="Calibri" w:cs="Calibri"/>
                <w:b/>
                <w:sz w:val="22"/>
              </w:rPr>
              <w:t>Postopek poravnave in kliringa</w:t>
            </w:r>
          </w:p>
        </w:tc>
      </w:tr>
      <w:tr w:rsidR="002A062F" w:rsidRPr="001D0B6E" w14:paraId="19782AF4" w14:textId="77777777" w:rsidTr="002A062F">
        <w:tc>
          <w:tcPr>
            <w:tcW w:w="1837" w:type="pct"/>
          </w:tcPr>
          <w:p w14:paraId="34513C79" w14:textId="2B739DE6" w:rsidR="002A062F" w:rsidRPr="001D0B6E" w:rsidRDefault="002A062F" w:rsidP="002F4194">
            <w:pPr>
              <w:tabs>
                <w:tab w:val="left" w:pos="540"/>
              </w:tabs>
              <w:jc w:val="both"/>
              <w:rPr>
                <w:rFonts w:ascii="Calibri" w:hAnsi="Calibri" w:cs="Calibri"/>
                <w:bCs/>
                <w:sz w:val="22"/>
              </w:rPr>
            </w:pPr>
            <w:r w:rsidRPr="001D0B6E">
              <w:rPr>
                <w:rFonts w:ascii="Calibri" w:hAnsi="Calibri" w:cs="Calibri"/>
                <w:bCs/>
                <w:sz w:val="22"/>
              </w:rPr>
              <w:t>• Obračunski plani: Možnost izvoza vseh ustreznih podatkov za izdajanje računov (za zunanji sistem).</w:t>
            </w:r>
          </w:p>
        </w:tc>
        <w:tc>
          <w:tcPr>
            <w:tcW w:w="3163" w:type="pct"/>
          </w:tcPr>
          <w:p w14:paraId="5FDF6D7D" w14:textId="77777777" w:rsidR="002A062F" w:rsidRPr="001D0B6E" w:rsidRDefault="002A062F" w:rsidP="008C07B3">
            <w:pPr>
              <w:tabs>
                <w:tab w:val="left" w:pos="540"/>
              </w:tabs>
              <w:jc w:val="both"/>
              <w:rPr>
                <w:rFonts w:ascii="Calibri" w:hAnsi="Calibri" w:cs="Calibri"/>
                <w:bCs/>
                <w:sz w:val="22"/>
              </w:rPr>
            </w:pPr>
          </w:p>
        </w:tc>
      </w:tr>
      <w:tr w:rsidR="006E40F3" w:rsidRPr="001D0B6E" w14:paraId="250BF4F8" w14:textId="77777777" w:rsidTr="006E40F3">
        <w:tc>
          <w:tcPr>
            <w:tcW w:w="5000" w:type="pct"/>
            <w:gridSpan w:val="2"/>
          </w:tcPr>
          <w:p w14:paraId="07D582EA" w14:textId="1037F2B0" w:rsidR="006E40F3" w:rsidRPr="001D0B6E" w:rsidRDefault="006E40F3" w:rsidP="008C07B3">
            <w:pPr>
              <w:tabs>
                <w:tab w:val="left" w:pos="540"/>
              </w:tabs>
              <w:jc w:val="both"/>
              <w:rPr>
                <w:rFonts w:ascii="Calibri" w:hAnsi="Calibri" w:cs="Calibri"/>
                <w:b/>
                <w:sz w:val="22"/>
              </w:rPr>
            </w:pPr>
            <w:r w:rsidRPr="001D0B6E">
              <w:rPr>
                <w:rFonts w:ascii="Calibri" w:hAnsi="Calibri" w:cs="Calibri"/>
                <w:b/>
                <w:sz w:val="22"/>
              </w:rPr>
              <w:t>TEHNIČNE ZAHTEVE</w:t>
            </w:r>
          </w:p>
        </w:tc>
      </w:tr>
      <w:tr w:rsidR="002A062F" w14:paraId="7AB91438" w14:textId="77777777" w:rsidTr="002A062F">
        <w:tc>
          <w:tcPr>
            <w:tcW w:w="1837" w:type="pct"/>
          </w:tcPr>
          <w:p w14:paraId="74AD8858" w14:textId="370B0862" w:rsidR="002A062F" w:rsidRPr="001D0B6E" w:rsidRDefault="002A062F" w:rsidP="002F4194">
            <w:pPr>
              <w:tabs>
                <w:tab w:val="left" w:pos="540"/>
              </w:tabs>
              <w:jc w:val="both"/>
              <w:rPr>
                <w:rFonts w:ascii="Calibri" w:hAnsi="Calibri" w:cs="Calibri"/>
                <w:bCs/>
                <w:sz w:val="22"/>
              </w:rPr>
            </w:pPr>
            <w:r w:rsidRPr="001D0B6E">
              <w:rPr>
                <w:rFonts w:ascii="Calibri" w:hAnsi="Calibri" w:cs="Calibri"/>
                <w:bCs/>
                <w:sz w:val="22"/>
              </w:rPr>
              <w:t xml:space="preserve">• Tehnične zahteve so podrobno </w:t>
            </w:r>
            <w:proofErr w:type="spellStart"/>
            <w:r w:rsidRPr="001D0B6E">
              <w:rPr>
                <w:rFonts w:ascii="Calibri" w:hAnsi="Calibri" w:cs="Calibri"/>
                <w:bCs/>
                <w:sz w:val="22"/>
              </w:rPr>
              <w:t>opredljene</w:t>
            </w:r>
            <w:proofErr w:type="spellEnd"/>
            <w:r w:rsidRPr="001D0B6E">
              <w:rPr>
                <w:rFonts w:ascii="Calibri" w:hAnsi="Calibri" w:cs="Calibri"/>
                <w:bCs/>
                <w:sz w:val="22"/>
              </w:rPr>
              <w:t xml:space="preserve"> v tehničnih </w:t>
            </w:r>
            <w:proofErr w:type="spellStart"/>
            <w:r w:rsidRPr="001D0B6E">
              <w:rPr>
                <w:rFonts w:ascii="Calibri" w:hAnsi="Calibri" w:cs="Calibri"/>
                <w:bCs/>
                <w:sz w:val="22"/>
              </w:rPr>
              <w:t>specifikacijh</w:t>
            </w:r>
            <w:proofErr w:type="spellEnd"/>
            <w:r w:rsidRPr="001D0B6E">
              <w:rPr>
                <w:rFonts w:ascii="Calibri" w:hAnsi="Calibri" w:cs="Calibri"/>
                <w:bCs/>
                <w:sz w:val="22"/>
              </w:rPr>
              <w:t xml:space="preserve"> v poglavju 3.1.</w:t>
            </w:r>
          </w:p>
        </w:tc>
        <w:tc>
          <w:tcPr>
            <w:tcW w:w="3163" w:type="pct"/>
          </w:tcPr>
          <w:p w14:paraId="05CF3F39" w14:textId="77777777" w:rsidR="002A062F" w:rsidRDefault="002A062F" w:rsidP="008C07B3">
            <w:pPr>
              <w:tabs>
                <w:tab w:val="left" w:pos="540"/>
              </w:tabs>
              <w:jc w:val="both"/>
              <w:rPr>
                <w:rFonts w:ascii="Calibri" w:hAnsi="Calibri" w:cs="Calibri"/>
                <w:bCs/>
                <w:sz w:val="22"/>
              </w:rPr>
            </w:pPr>
          </w:p>
        </w:tc>
      </w:tr>
    </w:tbl>
    <w:p w14:paraId="716639D0" w14:textId="77777777" w:rsidR="008C07B3" w:rsidRDefault="008C07B3" w:rsidP="008C07B3">
      <w:pPr>
        <w:tabs>
          <w:tab w:val="left" w:pos="540"/>
        </w:tabs>
        <w:jc w:val="both"/>
        <w:rPr>
          <w:rFonts w:ascii="Calibri" w:hAnsi="Calibri" w:cs="Calibri"/>
          <w:bCs/>
          <w:sz w:val="22"/>
          <w:szCs w:val="22"/>
        </w:rPr>
      </w:pPr>
    </w:p>
    <w:p w14:paraId="168271FD" w14:textId="77777777" w:rsidR="00091B29" w:rsidRDefault="00091B29" w:rsidP="008C07B3">
      <w:pPr>
        <w:jc w:val="both"/>
        <w:rPr>
          <w:rFonts w:ascii="Calibri" w:hAnsi="Calibri" w:cs="Calibri"/>
          <w:i/>
          <w:sz w:val="22"/>
          <w:szCs w:val="22"/>
        </w:rPr>
      </w:pPr>
      <w:bookmarkStart w:id="0" w:name="_Hlk137808829"/>
    </w:p>
    <w:p w14:paraId="4928A3B0" w14:textId="77777777" w:rsidR="00091B29" w:rsidRDefault="00091B29" w:rsidP="008C07B3">
      <w:pPr>
        <w:jc w:val="both"/>
        <w:rPr>
          <w:rFonts w:ascii="Calibri" w:hAnsi="Calibri" w:cs="Calibri"/>
          <w:i/>
          <w:sz w:val="22"/>
          <w:szCs w:val="22"/>
        </w:rPr>
      </w:pPr>
    </w:p>
    <w:p w14:paraId="6DC15841" w14:textId="33AC66F3" w:rsidR="005F41CC" w:rsidRPr="008C07B3" w:rsidRDefault="008C07B3" w:rsidP="008C07B3">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Pr>
          <w:rFonts w:ascii="Calibri" w:hAnsi="Calibri" w:cs="Calibri"/>
          <w:b/>
          <w:iCs/>
          <w:sz w:val="22"/>
          <w:szCs w:val="22"/>
        </w:rPr>
        <w:tab/>
      </w:r>
      <w:r w:rsidR="00C9496A" w:rsidRPr="00C9496A">
        <w:rPr>
          <w:rFonts w:ascii="Calibri" w:hAnsi="Calibri" w:cs="Calibri"/>
          <w:bCs/>
          <w:sz w:val="22"/>
          <w:szCs w:val="22"/>
        </w:rPr>
        <w:t xml:space="preserve">Podpis </w:t>
      </w:r>
      <w:bookmarkEnd w:id="0"/>
      <w:r w:rsidR="001B3002">
        <w:rPr>
          <w:rFonts w:ascii="Calibri" w:hAnsi="Calibri" w:cs="Calibri"/>
          <w:bCs/>
          <w:sz w:val="22"/>
          <w:szCs w:val="22"/>
        </w:rPr>
        <w:t>kandidata</w:t>
      </w:r>
      <w:r w:rsidR="00E407EC">
        <w:rPr>
          <w:rFonts w:ascii="Calibri" w:hAnsi="Calibri" w:cs="Calibri"/>
          <w:bCs/>
          <w:sz w:val="22"/>
          <w:szCs w:val="22"/>
        </w:rPr>
        <w:t xml:space="preserve">: </w:t>
      </w:r>
    </w:p>
    <w:sectPr w:rsidR="005F41CC" w:rsidRPr="008C07B3" w:rsidSect="005301E5">
      <w:headerReference w:type="even" r:id="rId13"/>
      <w:headerReference w:type="default" r:id="rId14"/>
      <w:footerReference w:type="even" r:id="rId15"/>
      <w:footerReference w:type="default" r:id="rId16"/>
      <w:headerReference w:type="first" r:id="rId17"/>
      <w:footerReference w:type="first" r:id="rId18"/>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85651" w14:textId="77777777" w:rsidR="00FD54A4" w:rsidRDefault="00FD54A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81FC" w14:textId="77777777" w:rsidR="00FD54A4" w:rsidRDefault="00FD54A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0BCB3" w14:textId="77777777" w:rsidR="00FD54A4" w:rsidRDefault="00FD54A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 w:id="2">
    <w:p w14:paraId="16DC47E8" w14:textId="3AD49093" w:rsidR="002A062F" w:rsidRDefault="002A062F">
      <w:pPr>
        <w:pStyle w:val="Sprotnaopomba-besedilo"/>
      </w:pPr>
      <w:r>
        <w:rPr>
          <w:rStyle w:val="Sprotnaopomba-sklic"/>
        </w:rPr>
        <w:footnoteRef/>
      </w:r>
      <w:r>
        <w:t xml:space="preserve"> V primeru pisne dokumentacije natančno navedi iz katerega priloženega dokumenta, strani/poglavja/točke je razvidna izpolnitev zahteve. V primeru prezentacije v živo/video prezentacije natančno navedi ob kateri časovni znamki v priloženem videu je razvidna izpolnitev zahteve.</w:t>
      </w:r>
    </w:p>
    <w:p w14:paraId="0210F0AC" w14:textId="77777777" w:rsidR="002A062F" w:rsidRDefault="002A062F">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BDA06" w14:textId="77777777" w:rsidR="00FD54A4" w:rsidRDefault="00FD54A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4DDE504D"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3B98856A"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60190C">
            <w:rPr>
              <w:rFonts w:ascii="Calibri" w:hAnsi="Calibri" w:cs="Calibri"/>
            </w:rPr>
            <w:t>1</w:t>
          </w:r>
          <w:r w:rsidR="002A062F">
            <w:rPr>
              <w:rFonts w:ascii="Calibri" w:hAnsi="Calibri" w:cs="Calibri"/>
            </w:rPr>
            <w:t>2</w:t>
          </w:r>
          <w:r w:rsidRPr="00571795">
            <w:rPr>
              <w:rFonts w:ascii="Calibri" w:hAnsi="Calibri" w:cs="Calibri"/>
            </w:rPr>
            <w:t>/20</w:t>
          </w:r>
          <w:r w:rsidR="005301E5" w:rsidRPr="00571795">
            <w:rPr>
              <w:rFonts w:ascii="Calibri" w:hAnsi="Calibri" w:cs="Calibri"/>
            </w:rPr>
            <w:t>2</w:t>
          </w:r>
          <w:r w:rsidR="002A062F">
            <w:rPr>
              <w:rFonts w:ascii="Calibri" w:hAnsi="Calibri" w:cs="Calibri"/>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6F24459C" w:rsidR="00496C6A" w:rsidRPr="00571795" w:rsidRDefault="008C07B3" w:rsidP="00E35D72">
          <w:pPr>
            <w:pStyle w:val="81QNaslov"/>
            <w:rPr>
              <w:rFonts w:ascii="Calibri" w:hAnsi="Calibri" w:cs="Calibri"/>
              <w:sz w:val="20"/>
              <w:szCs w:val="20"/>
            </w:rPr>
          </w:pPr>
          <w:r>
            <w:rPr>
              <w:rFonts w:ascii="Calibri" w:hAnsi="Calibri" w:cs="Calibri"/>
              <w:sz w:val="20"/>
              <w:szCs w:val="20"/>
            </w:rPr>
            <w:t xml:space="preserve">OBRAZEC </w:t>
          </w:r>
          <w:r w:rsidR="00FD54A4">
            <w:rPr>
              <w:rFonts w:ascii="Calibri" w:hAnsi="Calibri" w:cs="Calibri"/>
              <w:sz w:val="20"/>
              <w:szCs w:val="20"/>
            </w:rPr>
            <w:t>H</w:t>
          </w:r>
          <w:r>
            <w:rPr>
              <w:rFonts w:ascii="Calibri" w:hAnsi="Calibri" w:cs="Calibri"/>
              <w:sz w:val="20"/>
              <w:szCs w:val="20"/>
            </w:rPr>
            <w:t xml:space="preserve">): </w:t>
          </w:r>
          <w:r w:rsidR="004F4FC8">
            <w:rPr>
              <w:rFonts w:ascii="Calibri" w:hAnsi="Calibri" w:cs="Calibri"/>
              <w:sz w:val="20"/>
              <w:szCs w:val="20"/>
            </w:rPr>
            <w:t>ZAHTEVE PRILOŽENE DOKUMENTACIJE</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BE4AD2"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4CC0F" w14:textId="77777777" w:rsidR="00FD54A4" w:rsidRDefault="00FD54A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43996"/>
    <w:multiLevelType w:val="hybridMultilevel"/>
    <w:tmpl w:val="A0509308"/>
    <w:lvl w:ilvl="0" w:tplc="764CCC6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17E015AD"/>
    <w:multiLevelType w:val="hybridMultilevel"/>
    <w:tmpl w:val="2D324584"/>
    <w:lvl w:ilvl="0" w:tplc="0856205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3" w15:restartNumberingAfterBreak="0">
    <w:nsid w:val="24E17F64"/>
    <w:multiLevelType w:val="hybridMultilevel"/>
    <w:tmpl w:val="92681A1C"/>
    <w:lvl w:ilvl="0" w:tplc="475AB0D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250C681E"/>
    <w:multiLevelType w:val="hybridMultilevel"/>
    <w:tmpl w:val="37E6D222"/>
    <w:lvl w:ilvl="0" w:tplc="72548A5A">
      <w:start w:val="1"/>
      <w:numFmt w:val="lowerLetter"/>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7" w15:restartNumberingAfterBreak="0">
    <w:nsid w:val="299A43AA"/>
    <w:multiLevelType w:val="hybridMultilevel"/>
    <w:tmpl w:val="CCA8E1F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2B510343"/>
    <w:multiLevelType w:val="hybridMultilevel"/>
    <w:tmpl w:val="B68C8A2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57D1CDF"/>
    <w:multiLevelType w:val="hybridMultilevel"/>
    <w:tmpl w:val="380A4B66"/>
    <w:lvl w:ilvl="0" w:tplc="3FB697F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48B755E0"/>
    <w:multiLevelType w:val="hybridMultilevel"/>
    <w:tmpl w:val="C49AF19A"/>
    <w:lvl w:ilvl="0" w:tplc="3728862C">
      <w:numFmt w:val="bullet"/>
      <w:lvlText w:val="-"/>
      <w:lvlJc w:val="left"/>
      <w:pPr>
        <w:ind w:left="720" w:hanging="360"/>
      </w:pPr>
      <w:rPr>
        <w:rFonts w:ascii="Calibri" w:eastAsia="Times New Roman"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2"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3" w15:restartNumberingAfterBreak="0">
    <w:nsid w:val="601C6C15"/>
    <w:multiLevelType w:val="hybridMultilevel"/>
    <w:tmpl w:val="BBAEA446"/>
    <w:lvl w:ilvl="0" w:tplc="1314274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63FF04D1"/>
    <w:multiLevelType w:val="hybridMultilevel"/>
    <w:tmpl w:val="65E8D3B8"/>
    <w:lvl w:ilvl="0" w:tplc="10F6072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6"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256524857">
    <w:abstractNumId w:val="6"/>
  </w:num>
  <w:num w:numId="2" w16cid:durableId="440800668">
    <w:abstractNumId w:val="5"/>
  </w:num>
  <w:num w:numId="3" w16cid:durableId="1734766995">
    <w:abstractNumId w:val="16"/>
  </w:num>
  <w:num w:numId="4" w16cid:durableId="941572135">
    <w:abstractNumId w:val="2"/>
  </w:num>
  <w:num w:numId="5" w16cid:durableId="340083938">
    <w:abstractNumId w:val="11"/>
  </w:num>
  <w:num w:numId="6" w16cid:durableId="973171896">
    <w:abstractNumId w:val="15"/>
  </w:num>
  <w:num w:numId="7" w16cid:durableId="1057246703">
    <w:abstractNumId w:val="12"/>
  </w:num>
  <w:num w:numId="8" w16cid:durableId="1991208000">
    <w:abstractNumId w:val="8"/>
  </w:num>
  <w:num w:numId="9" w16cid:durableId="441075040">
    <w:abstractNumId w:val="4"/>
  </w:num>
  <w:num w:numId="10" w16cid:durableId="305400478">
    <w:abstractNumId w:val="13"/>
  </w:num>
  <w:num w:numId="11" w16cid:durableId="560094254">
    <w:abstractNumId w:val="14"/>
  </w:num>
  <w:num w:numId="12" w16cid:durableId="1061751645">
    <w:abstractNumId w:val="10"/>
  </w:num>
  <w:num w:numId="13" w16cid:durableId="473957920">
    <w:abstractNumId w:val="3"/>
  </w:num>
  <w:num w:numId="14" w16cid:durableId="1621374065">
    <w:abstractNumId w:val="9"/>
  </w:num>
  <w:num w:numId="15" w16cid:durableId="1568682435">
    <w:abstractNumId w:val="0"/>
  </w:num>
  <w:num w:numId="16" w16cid:durableId="1934584972">
    <w:abstractNumId w:val="1"/>
  </w:num>
  <w:num w:numId="17" w16cid:durableId="1672756755">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C9B"/>
    <w:rsid w:val="000476E0"/>
    <w:rsid w:val="000510EE"/>
    <w:rsid w:val="000519B8"/>
    <w:rsid w:val="00053894"/>
    <w:rsid w:val="0005598A"/>
    <w:rsid w:val="00057B4A"/>
    <w:rsid w:val="00065DF0"/>
    <w:rsid w:val="000720A1"/>
    <w:rsid w:val="00072413"/>
    <w:rsid w:val="00072F9D"/>
    <w:rsid w:val="00075D71"/>
    <w:rsid w:val="000819EB"/>
    <w:rsid w:val="00083892"/>
    <w:rsid w:val="00083DD4"/>
    <w:rsid w:val="00083E47"/>
    <w:rsid w:val="0008556E"/>
    <w:rsid w:val="00086039"/>
    <w:rsid w:val="00091B2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4401"/>
    <w:rsid w:val="000E5167"/>
    <w:rsid w:val="000F7016"/>
    <w:rsid w:val="000F78F8"/>
    <w:rsid w:val="00102A0E"/>
    <w:rsid w:val="0010367E"/>
    <w:rsid w:val="00104F8B"/>
    <w:rsid w:val="0010541F"/>
    <w:rsid w:val="001058C0"/>
    <w:rsid w:val="00106C62"/>
    <w:rsid w:val="0011306B"/>
    <w:rsid w:val="00121F70"/>
    <w:rsid w:val="0013181A"/>
    <w:rsid w:val="00132E64"/>
    <w:rsid w:val="0013401F"/>
    <w:rsid w:val="00134D7D"/>
    <w:rsid w:val="00135DB0"/>
    <w:rsid w:val="001436E8"/>
    <w:rsid w:val="00147FAF"/>
    <w:rsid w:val="00151365"/>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C2D21"/>
    <w:rsid w:val="001C3BC2"/>
    <w:rsid w:val="001C6812"/>
    <w:rsid w:val="001C72CB"/>
    <w:rsid w:val="001D0B6E"/>
    <w:rsid w:val="001D4F57"/>
    <w:rsid w:val="001D61C3"/>
    <w:rsid w:val="001D7121"/>
    <w:rsid w:val="001E2C37"/>
    <w:rsid w:val="001E7819"/>
    <w:rsid w:val="001F3850"/>
    <w:rsid w:val="001F4E95"/>
    <w:rsid w:val="001F52EF"/>
    <w:rsid w:val="001F609A"/>
    <w:rsid w:val="001F70BB"/>
    <w:rsid w:val="001F70F4"/>
    <w:rsid w:val="00200719"/>
    <w:rsid w:val="002011B2"/>
    <w:rsid w:val="00204C98"/>
    <w:rsid w:val="00206D37"/>
    <w:rsid w:val="00211C06"/>
    <w:rsid w:val="002166F2"/>
    <w:rsid w:val="002200BE"/>
    <w:rsid w:val="00224D25"/>
    <w:rsid w:val="00227F75"/>
    <w:rsid w:val="002305BA"/>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062F"/>
    <w:rsid w:val="002A1FE1"/>
    <w:rsid w:val="002B0723"/>
    <w:rsid w:val="002B2E09"/>
    <w:rsid w:val="002C0B39"/>
    <w:rsid w:val="002C1B91"/>
    <w:rsid w:val="002C5394"/>
    <w:rsid w:val="002D1724"/>
    <w:rsid w:val="002D5226"/>
    <w:rsid w:val="002D6789"/>
    <w:rsid w:val="002D69BE"/>
    <w:rsid w:val="002E0061"/>
    <w:rsid w:val="002E05B5"/>
    <w:rsid w:val="002E0A87"/>
    <w:rsid w:val="002E1F5C"/>
    <w:rsid w:val="002E4803"/>
    <w:rsid w:val="002E5E6D"/>
    <w:rsid w:val="002F4194"/>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25A0"/>
    <w:rsid w:val="00374CC6"/>
    <w:rsid w:val="00374DA4"/>
    <w:rsid w:val="00376281"/>
    <w:rsid w:val="00380A97"/>
    <w:rsid w:val="003826E2"/>
    <w:rsid w:val="003830FC"/>
    <w:rsid w:val="00385709"/>
    <w:rsid w:val="003868BB"/>
    <w:rsid w:val="003927D1"/>
    <w:rsid w:val="003958E0"/>
    <w:rsid w:val="003A1242"/>
    <w:rsid w:val="003A6B70"/>
    <w:rsid w:val="003B3868"/>
    <w:rsid w:val="003B5ADF"/>
    <w:rsid w:val="003C1C52"/>
    <w:rsid w:val="003C2987"/>
    <w:rsid w:val="003C2A37"/>
    <w:rsid w:val="003C2BFD"/>
    <w:rsid w:val="003C4548"/>
    <w:rsid w:val="003C50FE"/>
    <w:rsid w:val="003D148C"/>
    <w:rsid w:val="003D7389"/>
    <w:rsid w:val="003E4D7D"/>
    <w:rsid w:val="00405FA0"/>
    <w:rsid w:val="00406D88"/>
    <w:rsid w:val="0041099D"/>
    <w:rsid w:val="00414332"/>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1193"/>
    <w:rsid w:val="0048504A"/>
    <w:rsid w:val="00485387"/>
    <w:rsid w:val="004875C1"/>
    <w:rsid w:val="00490985"/>
    <w:rsid w:val="00493617"/>
    <w:rsid w:val="00493C4E"/>
    <w:rsid w:val="00495CA3"/>
    <w:rsid w:val="004965DA"/>
    <w:rsid w:val="00496C6A"/>
    <w:rsid w:val="00496E26"/>
    <w:rsid w:val="004A0302"/>
    <w:rsid w:val="004A1F87"/>
    <w:rsid w:val="004A426D"/>
    <w:rsid w:val="004B424A"/>
    <w:rsid w:val="004B77DE"/>
    <w:rsid w:val="004C1E93"/>
    <w:rsid w:val="004C7C3F"/>
    <w:rsid w:val="004D0456"/>
    <w:rsid w:val="004D3F09"/>
    <w:rsid w:val="004E14FB"/>
    <w:rsid w:val="004F451C"/>
    <w:rsid w:val="004F4F5B"/>
    <w:rsid w:val="004F4FC8"/>
    <w:rsid w:val="004F51FC"/>
    <w:rsid w:val="005001DE"/>
    <w:rsid w:val="00500E35"/>
    <w:rsid w:val="005025FD"/>
    <w:rsid w:val="00502B61"/>
    <w:rsid w:val="005056AE"/>
    <w:rsid w:val="0051378B"/>
    <w:rsid w:val="00514176"/>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335A"/>
    <w:rsid w:val="005B6661"/>
    <w:rsid w:val="005B69CB"/>
    <w:rsid w:val="005C307B"/>
    <w:rsid w:val="005C522C"/>
    <w:rsid w:val="005C63B5"/>
    <w:rsid w:val="005C644D"/>
    <w:rsid w:val="005D1E09"/>
    <w:rsid w:val="005E34EE"/>
    <w:rsid w:val="005E463C"/>
    <w:rsid w:val="005E557A"/>
    <w:rsid w:val="005E6DF2"/>
    <w:rsid w:val="005F41CC"/>
    <w:rsid w:val="005F6569"/>
    <w:rsid w:val="005F7305"/>
    <w:rsid w:val="006009C4"/>
    <w:rsid w:val="0060190C"/>
    <w:rsid w:val="006046CF"/>
    <w:rsid w:val="00604943"/>
    <w:rsid w:val="00606F2F"/>
    <w:rsid w:val="00610A93"/>
    <w:rsid w:val="00611931"/>
    <w:rsid w:val="006135FB"/>
    <w:rsid w:val="00613C37"/>
    <w:rsid w:val="0063186B"/>
    <w:rsid w:val="006365CD"/>
    <w:rsid w:val="006378C8"/>
    <w:rsid w:val="00641450"/>
    <w:rsid w:val="00642F8A"/>
    <w:rsid w:val="00643BB4"/>
    <w:rsid w:val="00646F24"/>
    <w:rsid w:val="0065393E"/>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B61DA"/>
    <w:rsid w:val="006C424F"/>
    <w:rsid w:val="006C595E"/>
    <w:rsid w:val="006C713E"/>
    <w:rsid w:val="006D16BD"/>
    <w:rsid w:val="006E3EC2"/>
    <w:rsid w:val="006E40F3"/>
    <w:rsid w:val="006F0659"/>
    <w:rsid w:val="006F48A6"/>
    <w:rsid w:val="006F5218"/>
    <w:rsid w:val="006F5C60"/>
    <w:rsid w:val="006F5E52"/>
    <w:rsid w:val="007045E0"/>
    <w:rsid w:val="007126D1"/>
    <w:rsid w:val="007162AD"/>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84931"/>
    <w:rsid w:val="00797F3D"/>
    <w:rsid w:val="007B27BD"/>
    <w:rsid w:val="007B4987"/>
    <w:rsid w:val="007B7175"/>
    <w:rsid w:val="007C4DDE"/>
    <w:rsid w:val="007D11E5"/>
    <w:rsid w:val="007D2530"/>
    <w:rsid w:val="007E0583"/>
    <w:rsid w:val="007F5960"/>
    <w:rsid w:val="007F7FB1"/>
    <w:rsid w:val="008019E4"/>
    <w:rsid w:val="00803CE7"/>
    <w:rsid w:val="008061E5"/>
    <w:rsid w:val="00807401"/>
    <w:rsid w:val="0081046B"/>
    <w:rsid w:val="00817B77"/>
    <w:rsid w:val="008200B6"/>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129"/>
    <w:rsid w:val="0086456C"/>
    <w:rsid w:val="00864BF0"/>
    <w:rsid w:val="008651DD"/>
    <w:rsid w:val="00870C6C"/>
    <w:rsid w:val="008740C1"/>
    <w:rsid w:val="00882CA0"/>
    <w:rsid w:val="0088389E"/>
    <w:rsid w:val="008845AC"/>
    <w:rsid w:val="0089529E"/>
    <w:rsid w:val="008966E6"/>
    <w:rsid w:val="008A2DFB"/>
    <w:rsid w:val="008A6FDE"/>
    <w:rsid w:val="008B46F6"/>
    <w:rsid w:val="008B5612"/>
    <w:rsid w:val="008C07B3"/>
    <w:rsid w:val="008C482E"/>
    <w:rsid w:val="008C55F3"/>
    <w:rsid w:val="008D2FEB"/>
    <w:rsid w:val="008D3AF6"/>
    <w:rsid w:val="008D4B71"/>
    <w:rsid w:val="008D4F6D"/>
    <w:rsid w:val="008D5D6F"/>
    <w:rsid w:val="008D62AA"/>
    <w:rsid w:val="008D69BF"/>
    <w:rsid w:val="008D6C9A"/>
    <w:rsid w:val="008E08BC"/>
    <w:rsid w:val="008E2046"/>
    <w:rsid w:val="008E351D"/>
    <w:rsid w:val="008E48FB"/>
    <w:rsid w:val="008E602D"/>
    <w:rsid w:val="008F0A2D"/>
    <w:rsid w:val="008F6645"/>
    <w:rsid w:val="00902A86"/>
    <w:rsid w:val="00904D74"/>
    <w:rsid w:val="00911BD6"/>
    <w:rsid w:val="00911D3C"/>
    <w:rsid w:val="00912095"/>
    <w:rsid w:val="00912504"/>
    <w:rsid w:val="009141EF"/>
    <w:rsid w:val="0092123F"/>
    <w:rsid w:val="009247EF"/>
    <w:rsid w:val="009326A2"/>
    <w:rsid w:val="00936144"/>
    <w:rsid w:val="009376A4"/>
    <w:rsid w:val="00937CAD"/>
    <w:rsid w:val="00941A89"/>
    <w:rsid w:val="00942CD8"/>
    <w:rsid w:val="00942F5D"/>
    <w:rsid w:val="00950E11"/>
    <w:rsid w:val="0095544F"/>
    <w:rsid w:val="00962692"/>
    <w:rsid w:val="00970726"/>
    <w:rsid w:val="009737F9"/>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6543"/>
    <w:rsid w:val="009D7B98"/>
    <w:rsid w:val="009E16AF"/>
    <w:rsid w:val="009E1855"/>
    <w:rsid w:val="009E38F3"/>
    <w:rsid w:val="009E7A8D"/>
    <w:rsid w:val="009F20A3"/>
    <w:rsid w:val="009F4B2D"/>
    <w:rsid w:val="00A0226F"/>
    <w:rsid w:val="00A02BC2"/>
    <w:rsid w:val="00A05703"/>
    <w:rsid w:val="00A06A5D"/>
    <w:rsid w:val="00A1608A"/>
    <w:rsid w:val="00A17B21"/>
    <w:rsid w:val="00A20950"/>
    <w:rsid w:val="00A20EF9"/>
    <w:rsid w:val="00A256D6"/>
    <w:rsid w:val="00A25D80"/>
    <w:rsid w:val="00A34849"/>
    <w:rsid w:val="00A349BE"/>
    <w:rsid w:val="00A36343"/>
    <w:rsid w:val="00A37C83"/>
    <w:rsid w:val="00A4068E"/>
    <w:rsid w:val="00A41DC7"/>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0A20"/>
    <w:rsid w:val="00A72D6A"/>
    <w:rsid w:val="00A76DC4"/>
    <w:rsid w:val="00A875EB"/>
    <w:rsid w:val="00A9041C"/>
    <w:rsid w:val="00A912A7"/>
    <w:rsid w:val="00A9303D"/>
    <w:rsid w:val="00A9328E"/>
    <w:rsid w:val="00A95818"/>
    <w:rsid w:val="00AA1E80"/>
    <w:rsid w:val="00AB0BB6"/>
    <w:rsid w:val="00AB3716"/>
    <w:rsid w:val="00AB7FF7"/>
    <w:rsid w:val="00AC321C"/>
    <w:rsid w:val="00AC76BC"/>
    <w:rsid w:val="00AD2964"/>
    <w:rsid w:val="00AD3C31"/>
    <w:rsid w:val="00AD4D51"/>
    <w:rsid w:val="00AD5F98"/>
    <w:rsid w:val="00AE04AB"/>
    <w:rsid w:val="00AE0EF0"/>
    <w:rsid w:val="00AE246E"/>
    <w:rsid w:val="00AE2BC2"/>
    <w:rsid w:val="00AE4C75"/>
    <w:rsid w:val="00AE6319"/>
    <w:rsid w:val="00AF0CD3"/>
    <w:rsid w:val="00AF270F"/>
    <w:rsid w:val="00AF63E4"/>
    <w:rsid w:val="00B03859"/>
    <w:rsid w:val="00B1043E"/>
    <w:rsid w:val="00B110E1"/>
    <w:rsid w:val="00B1200D"/>
    <w:rsid w:val="00B208FB"/>
    <w:rsid w:val="00B2306B"/>
    <w:rsid w:val="00B23AD3"/>
    <w:rsid w:val="00B248B6"/>
    <w:rsid w:val="00B32869"/>
    <w:rsid w:val="00B32B25"/>
    <w:rsid w:val="00B4088A"/>
    <w:rsid w:val="00B411AD"/>
    <w:rsid w:val="00B416E5"/>
    <w:rsid w:val="00B42B74"/>
    <w:rsid w:val="00B45751"/>
    <w:rsid w:val="00B50B54"/>
    <w:rsid w:val="00B52905"/>
    <w:rsid w:val="00B5617C"/>
    <w:rsid w:val="00B62D1C"/>
    <w:rsid w:val="00B641E9"/>
    <w:rsid w:val="00B66D34"/>
    <w:rsid w:val="00B73EC8"/>
    <w:rsid w:val="00B8340E"/>
    <w:rsid w:val="00B910CF"/>
    <w:rsid w:val="00B93174"/>
    <w:rsid w:val="00B95354"/>
    <w:rsid w:val="00B97E6E"/>
    <w:rsid w:val="00BA0ED5"/>
    <w:rsid w:val="00BA3185"/>
    <w:rsid w:val="00BB16C2"/>
    <w:rsid w:val="00BB5AC0"/>
    <w:rsid w:val="00BB7A5C"/>
    <w:rsid w:val="00BC3618"/>
    <w:rsid w:val="00BC3A51"/>
    <w:rsid w:val="00BD2052"/>
    <w:rsid w:val="00BD26C2"/>
    <w:rsid w:val="00BD3EC0"/>
    <w:rsid w:val="00BD6920"/>
    <w:rsid w:val="00BE06AF"/>
    <w:rsid w:val="00BE153A"/>
    <w:rsid w:val="00BE4AD2"/>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447A"/>
    <w:rsid w:val="00C65F10"/>
    <w:rsid w:val="00C66AF5"/>
    <w:rsid w:val="00C70CC7"/>
    <w:rsid w:val="00C720BE"/>
    <w:rsid w:val="00C74370"/>
    <w:rsid w:val="00C804D3"/>
    <w:rsid w:val="00C825AC"/>
    <w:rsid w:val="00C859FE"/>
    <w:rsid w:val="00C91517"/>
    <w:rsid w:val="00C92AC3"/>
    <w:rsid w:val="00C9496A"/>
    <w:rsid w:val="00C94F8C"/>
    <w:rsid w:val="00C95254"/>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F0597"/>
    <w:rsid w:val="00CF1C1F"/>
    <w:rsid w:val="00CF3C3B"/>
    <w:rsid w:val="00CF4248"/>
    <w:rsid w:val="00CF6528"/>
    <w:rsid w:val="00D1140D"/>
    <w:rsid w:val="00D123F9"/>
    <w:rsid w:val="00D274BB"/>
    <w:rsid w:val="00D300BF"/>
    <w:rsid w:val="00D354D3"/>
    <w:rsid w:val="00D36076"/>
    <w:rsid w:val="00D37974"/>
    <w:rsid w:val="00D43911"/>
    <w:rsid w:val="00D43F31"/>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D1E"/>
    <w:rsid w:val="00DF11FA"/>
    <w:rsid w:val="00DF2B19"/>
    <w:rsid w:val="00DF2B50"/>
    <w:rsid w:val="00DF7FD9"/>
    <w:rsid w:val="00E00560"/>
    <w:rsid w:val="00E0358A"/>
    <w:rsid w:val="00E04355"/>
    <w:rsid w:val="00E04D4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07EC"/>
    <w:rsid w:val="00E42FDD"/>
    <w:rsid w:val="00E50832"/>
    <w:rsid w:val="00E532EE"/>
    <w:rsid w:val="00E60F71"/>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E75CC"/>
    <w:rsid w:val="00EF03AA"/>
    <w:rsid w:val="00EF126B"/>
    <w:rsid w:val="00EF6EDD"/>
    <w:rsid w:val="00F00750"/>
    <w:rsid w:val="00F01BEF"/>
    <w:rsid w:val="00F058D2"/>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84"/>
    <w:rsid w:val="00FC213D"/>
    <w:rsid w:val="00FC274D"/>
    <w:rsid w:val="00FC6A39"/>
    <w:rsid w:val="00FD2B05"/>
    <w:rsid w:val="00FD54A4"/>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61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E4401"/>
    <w:rsid w:val="00102A0E"/>
    <w:rsid w:val="0013181A"/>
    <w:rsid w:val="001F609A"/>
    <w:rsid w:val="002305BA"/>
    <w:rsid w:val="002E0958"/>
    <w:rsid w:val="004C1E93"/>
    <w:rsid w:val="004C3446"/>
    <w:rsid w:val="0053484B"/>
    <w:rsid w:val="00630145"/>
    <w:rsid w:val="00764B16"/>
    <w:rsid w:val="00985431"/>
    <w:rsid w:val="00A305AD"/>
    <w:rsid w:val="00AF34EC"/>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b:Sources>
</file>

<file path=customXml/item3.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4.xml><?xml version="1.0" encoding="utf-8"?>
<root>
  <naslov/>
  <zap_datum/>
  <revizija/>
  <ref/>
</root>
</file>

<file path=customXml/item5.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2.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3.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4.xml><?xml version="1.0" encoding="utf-8"?>
<ds:datastoreItem xmlns:ds="http://schemas.openxmlformats.org/officeDocument/2006/customXml" ds:itemID="{14D2B9BB-495C-4622-A2C9-5BCF47820C66}">
  <ds:schemaRefs/>
</ds:datastoreItem>
</file>

<file path=customXml/itemProps5.xml><?xml version="1.0" encoding="utf-8"?>
<ds:datastoreItem xmlns:ds="http://schemas.openxmlformats.org/officeDocument/2006/customXml" ds:itemID="{F8AE96A0-9ADD-481C-B88E-78037A6C7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900E298-1B40-4805-BC9D-97432A9BF15B}">
  <ds:schemaRefs>
    <ds:schemaRef ds:uri="http://schemas.microsoft.com/office/2006/metadata/properties"/>
    <ds:schemaRef ds:uri="http://schemas.microsoft.com/office/2006/documentManagement/types"/>
    <ds:schemaRef ds:uri="http://purl.org/dc/elements/1.1/"/>
    <ds:schemaRef ds:uri="http://www.w3.org/XML/1998/namespace"/>
    <ds:schemaRef ds:uri="http://schemas.openxmlformats.org/package/2006/metadata/core-properties"/>
    <ds:schemaRef ds:uri="http://purl.org/dc/dcmitype/"/>
    <ds:schemaRef ds:uri="http://schemas.microsoft.com/office/infopath/2007/PartnerControls"/>
    <ds:schemaRef ds:uri="ef7682a4-b5cd-433e-b489-bfc88bdbd5a6"/>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460</Words>
  <Characters>2627</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Andrej Koren</cp:lastModifiedBy>
  <cp:revision>4</cp:revision>
  <cp:lastPrinted>2023-10-10T10:16:00Z</cp:lastPrinted>
  <dcterms:created xsi:type="dcterms:W3CDTF">2025-07-08T12:19:00Z</dcterms:created>
  <dcterms:modified xsi:type="dcterms:W3CDTF">2025-07-11T07:03:00Z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