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100299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E07D61" w:rsidRPr="00E07D61">
              <w:rPr>
                <w:rFonts w:ascii="Verdana" w:hAnsi="Verdana"/>
                <w:b/>
                <w:sz w:val="20"/>
                <w:szCs w:val="20"/>
              </w:rPr>
              <w:t>Občina Dolenjske Toplice</w:t>
            </w:r>
            <w:r w:rsidRPr="008D1D66">
              <w:rPr>
                <w:rFonts w:ascii="Verdana" w:hAnsi="Verdana"/>
                <w:b/>
                <w:sz w:val="20"/>
                <w:szCs w:val="20"/>
                <w:lang w:val="sl-SI"/>
              </w:rPr>
              <w:fldChar w:fldCharType="end"/>
            </w:r>
          </w:p>
          <w:p w14:paraId="5CAD2A3E" w14:textId="1CD68AD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07D61" w:rsidRPr="00E07D61">
              <w:rPr>
                <w:rFonts w:ascii="Verdana" w:hAnsi="Verdana"/>
                <w:b/>
                <w:sz w:val="20"/>
                <w:szCs w:val="20"/>
              </w:rPr>
              <w:t>Sokolski</w:t>
            </w:r>
            <w:proofErr w:type="spellEnd"/>
            <w:r w:rsidR="00E07D61" w:rsidRPr="00E07D61">
              <w:rPr>
                <w:rFonts w:ascii="Verdana" w:hAnsi="Verdana"/>
                <w:b/>
                <w:sz w:val="20"/>
                <w:szCs w:val="20"/>
              </w:rPr>
              <w:t xml:space="preserve"> </w:t>
            </w:r>
            <w:proofErr w:type="spellStart"/>
            <w:r w:rsidR="00E07D61" w:rsidRPr="00E07D61">
              <w:rPr>
                <w:rFonts w:ascii="Verdana" w:hAnsi="Verdana"/>
                <w:b/>
                <w:sz w:val="20"/>
                <w:szCs w:val="20"/>
              </w:rPr>
              <w:t>trg</w:t>
            </w:r>
            <w:proofErr w:type="spellEnd"/>
            <w:r w:rsidR="00E07D61">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4DFCD75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07D61" w:rsidRPr="00E07D61">
              <w:rPr>
                <w:rFonts w:ascii="Verdana" w:hAnsi="Verdana"/>
                <w:b/>
                <w:sz w:val="20"/>
                <w:szCs w:val="20"/>
              </w:rPr>
              <w:t xml:space="preserve">8350 Dolenjske </w:t>
            </w:r>
            <w:r w:rsidR="00E07D61">
              <w:rPr>
                <w:rFonts w:ascii="Verdana" w:hAnsi="Verdana"/>
                <w:b/>
                <w:sz w:val="20"/>
                <w:szCs w:val="20"/>
                <w:lang w:val="sl-SI"/>
              </w:rPr>
              <w:t>Toplice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921939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E07D61">
              <w:rPr>
                <w:rFonts w:ascii="Verdana" w:hAnsi="Verdana"/>
                <w:sz w:val="20"/>
                <w:szCs w:val="20"/>
                <w:lang w:val="sl-SI"/>
              </w:rPr>
              <w:fldChar w:fldCharType="separate"/>
            </w:r>
            <w:r w:rsidR="00E07D61">
              <w:rPr>
                <w:rFonts w:ascii="Verdana" w:hAnsi="Verdana"/>
                <w:sz w:val="20"/>
                <w:szCs w:val="20"/>
                <w:lang w:val="sl-SI"/>
              </w:rPr>
              <w:t>430-34/2025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72E0E4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07D61">
              <w:rPr>
                <w:rFonts w:ascii="Verdana" w:hAnsi="Verdana"/>
                <w:b/>
                <w:sz w:val="20"/>
                <w:szCs w:val="20"/>
                <w:lang w:val="sl-SI"/>
              </w:rPr>
              <w:t>Izvajanje obvezne gospodarske javne službe vzdrževanja občinskih cest na območju Občine Dolenjske Toplice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36270">
              <w:rPr>
                <w:rFonts w:ascii="Verdana" w:hAnsi="Verdana"/>
                <w:sz w:val="20"/>
                <w:szCs w:val="20"/>
                <w:lang w:val="sl-SI"/>
              </w:rPr>
            </w:r>
            <w:r w:rsidR="00B3627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7A127E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77507D">
        <w:rPr>
          <w:rFonts w:ascii="Verdana" w:hAnsi="Verdana"/>
          <w:bCs/>
          <w:sz w:val="20"/>
          <w:szCs w:val="20"/>
          <w:lang w:val="sl-SI"/>
        </w:rPr>
        <w:t>zavedam, da je pogodba v primeru lažne izjave ali neresničnih podatkov o dejstvih v izjavi nična. Zavezuje</w:t>
      </w:r>
      <w:r w:rsidRPr="007916DF">
        <w:rPr>
          <w:rFonts w:ascii="Verdana" w:hAnsi="Verdana"/>
          <w:bCs/>
          <w:sz w:val="20"/>
          <w:szCs w:val="20"/>
          <w:lang w:val="sl-SI"/>
        </w:rPr>
        <w:t>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503CBC7"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w:t>
      </w:r>
      <w:r w:rsidR="006D120E" w:rsidRPr="0077507D">
        <w:rPr>
          <w:rFonts w:ascii="Verdana" w:hAnsi="Verdana"/>
          <w:i/>
          <w:iCs/>
          <w:sz w:val="20"/>
          <w:szCs w:val="20"/>
          <w:lang w:val="sl-SI"/>
        </w:rPr>
        <w:t>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81A1" w14:textId="77777777" w:rsidR="00B36270" w:rsidRDefault="00B36270" w:rsidP="00CB4327">
      <w:pPr>
        <w:spacing w:after="0" w:line="240" w:lineRule="auto"/>
      </w:pPr>
      <w:r>
        <w:separator/>
      </w:r>
    </w:p>
  </w:endnote>
  <w:endnote w:type="continuationSeparator" w:id="0">
    <w:p w14:paraId="0DF0B929" w14:textId="77777777" w:rsidR="00B36270" w:rsidRDefault="00B3627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3A8B" w14:textId="77777777" w:rsidR="00B36270" w:rsidRDefault="00B36270" w:rsidP="00CB4327">
      <w:pPr>
        <w:spacing w:after="0" w:line="240" w:lineRule="auto"/>
      </w:pPr>
      <w:r>
        <w:separator/>
      </w:r>
    </w:p>
  </w:footnote>
  <w:footnote w:type="continuationSeparator" w:id="0">
    <w:p w14:paraId="7A45E7FA" w14:textId="77777777" w:rsidR="00B36270" w:rsidRDefault="00B3627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7507D"/>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102C"/>
    <w:rsid w:val="00AC31FB"/>
    <w:rsid w:val="00AD68B2"/>
    <w:rsid w:val="00AF0895"/>
    <w:rsid w:val="00AF69DE"/>
    <w:rsid w:val="00B04AC5"/>
    <w:rsid w:val="00B36270"/>
    <w:rsid w:val="00B41B66"/>
    <w:rsid w:val="00B73218"/>
    <w:rsid w:val="00B82A02"/>
    <w:rsid w:val="00B934CC"/>
    <w:rsid w:val="00BB7B6F"/>
    <w:rsid w:val="00BE1ABA"/>
    <w:rsid w:val="00BE5F46"/>
    <w:rsid w:val="00C02FA5"/>
    <w:rsid w:val="00C61F9C"/>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07D61"/>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9</cp:revision>
  <dcterms:created xsi:type="dcterms:W3CDTF">2023-02-10T13:11:00Z</dcterms:created>
  <dcterms:modified xsi:type="dcterms:W3CDTF">2025-07-15T08:56:00Z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430-34/2025</vt:lpwstr>
  </property>
  <property fmtid="{D5CDD505-2E9C-101B-9397-08002B2CF9AE}" pid="3" name="MFiles_P1046">
    <vt:lpwstr>Izvajanje obvezne gospodarske javne službe vzdrževanja občinskih cest na območju Občine Dolenjske Toplice</vt:lpwstr>
  </property>
  <property fmtid="{D5CDD505-2E9C-101B-9397-08002B2CF9AE}" pid="4" name="MFiles_P1021n1_P0">
    <vt:lpwstr>Občina Dolenjske Toplice</vt:lpwstr>
  </property>
  <property fmtid="{D5CDD505-2E9C-101B-9397-08002B2CF9AE}" pid="5" name="MFiles_P1021n1_P1033">
    <vt:lpwstr>Sokolski trg 4</vt:lpwstr>
  </property>
  <property fmtid="{D5CDD505-2E9C-101B-9397-08002B2CF9AE}" pid="6" name="MFiles_PG5BC2FC14A405421BA79F5FEC63BD00E3n1_PGB3D8D77D2D654902AEB821305A1A12BC">
    <vt:lpwstr>8350 Dolenjske Toplice</vt:lpwstr>
  </property>
</Properties>
</file>