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>Medicinski pripomočki za delo v operacijski dvorani</w:t>
      </w:r>
    </w:p>
    <w:p w:rsidR="00785CC7" w:rsidRDefault="00785CC7" w:rsidP="00785CC7">
      <w:pPr>
        <w:rPr>
          <w:b/>
        </w:rPr>
      </w:pP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bookmarkStart w:id="0" w:name="_Hlk118368178"/>
      <w:r w:rsidRPr="007B0DC4">
        <w:rPr>
          <w:rFonts w:cs="Arial"/>
          <w:bCs/>
          <w:szCs w:val="20"/>
        </w:rPr>
        <w:t>sklop 1: kostni nadomestek Tip 1</w:t>
      </w:r>
    </w:p>
    <w:p w:rsidR="00A47495" w:rsidRPr="00073F90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trike/>
          <w:szCs w:val="20"/>
          <w:highlight w:val="yellow"/>
        </w:rPr>
      </w:pPr>
      <w:r w:rsidRPr="00073F90">
        <w:rPr>
          <w:rFonts w:cs="Arial"/>
          <w:bCs/>
          <w:strike/>
          <w:szCs w:val="20"/>
          <w:highlight w:val="yellow"/>
        </w:rPr>
        <w:t>sklop 2: kostni nadomestek Tip 2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 w:rsidRPr="00073F90">
        <w:rPr>
          <w:rFonts w:cs="Arial"/>
          <w:bCs/>
          <w:color w:val="FF0000"/>
          <w:szCs w:val="20"/>
        </w:rPr>
        <w:t xml:space="preserve"> </w:t>
      </w:r>
      <w:r w:rsidR="00073F90" w:rsidRPr="00073F90">
        <w:rPr>
          <w:rFonts w:cs="Arial"/>
          <w:bCs/>
          <w:color w:val="FF0000"/>
          <w:szCs w:val="20"/>
        </w:rPr>
        <w:t>2</w:t>
      </w:r>
      <w:r w:rsidRPr="007B0DC4">
        <w:rPr>
          <w:rFonts w:cs="Arial"/>
          <w:bCs/>
          <w:szCs w:val="20"/>
        </w:rPr>
        <w:t xml:space="preserve">: dvokomponentni </w:t>
      </w:r>
      <w:proofErr w:type="spellStart"/>
      <w:r w:rsidRPr="007B0DC4">
        <w:rPr>
          <w:rFonts w:cs="Arial"/>
          <w:bCs/>
          <w:szCs w:val="20"/>
        </w:rPr>
        <w:t>acelularni</w:t>
      </w:r>
      <w:proofErr w:type="spellEnd"/>
      <w:r w:rsidRPr="007B0DC4">
        <w:rPr>
          <w:rFonts w:cs="Arial"/>
          <w:bCs/>
          <w:szCs w:val="20"/>
        </w:rPr>
        <w:t xml:space="preserve"> kolagenski gel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>
        <w:rPr>
          <w:rFonts w:cs="Arial"/>
          <w:bCs/>
          <w:color w:val="FF0000"/>
          <w:szCs w:val="20"/>
        </w:rPr>
        <w:t>3</w:t>
      </w:r>
      <w:r w:rsidRPr="007B0DC4">
        <w:rPr>
          <w:rFonts w:cs="Arial"/>
          <w:bCs/>
          <w:szCs w:val="20"/>
        </w:rPr>
        <w:t xml:space="preserve">: grelne blazine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>
        <w:rPr>
          <w:rFonts w:cs="Arial"/>
          <w:bCs/>
          <w:color w:val="FF0000"/>
          <w:szCs w:val="20"/>
        </w:rPr>
        <w:t>4</w:t>
      </w:r>
      <w:r w:rsidRPr="007B0DC4">
        <w:rPr>
          <w:rFonts w:cs="Arial"/>
          <w:bCs/>
          <w:szCs w:val="20"/>
        </w:rPr>
        <w:t xml:space="preserve">: sistem za izsesavanje in filtriranje kirurškega dima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5</w:t>
      </w:r>
      <w:r w:rsidRPr="007B0DC4">
        <w:rPr>
          <w:rFonts w:cs="Arial"/>
          <w:bCs/>
          <w:szCs w:val="20"/>
        </w:rPr>
        <w:t xml:space="preserve">: UZ kostni skalpel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6</w:t>
      </w:r>
      <w:r w:rsidRPr="007B0DC4">
        <w:rPr>
          <w:rFonts w:cs="Arial"/>
          <w:bCs/>
          <w:szCs w:val="20"/>
        </w:rPr>
        <w:t xml:space="preserve">: </w:t>
      </w:r>
      <w:proofErr w:type="spellStart"/>
      <w:r w:rsidRPr="007B0DC4">
        <w:rPr>
          <w:rFonts w:cs="Arial"/>
          <w:bCs/>
          <w:szCs w:val="20"/>
        </w:rPr>
        <w:t>antiadhezijski</w:t>
      </w:r>
      <w:proofErr w:type="spellEnd"/>
      <w:r w:rsidRPr="007B0DC4">
        <w:rPr>
          <w:rFonts w:cs="Arial"/>
          <w:bCs/>
          <w:szCs w:val="20"/>
        </w:rPr>
        <w:t xml:space="preserve"> gel za zmanjševanje stopnje brazgotinjenja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7</w:t>
      </w:r>
      <w:r w:rsidRPr="007B0DC4">
        <w:rPr>
          <w:rFonts w:cs="Arial"/>
          <w:bCs/>
          <w:szCs w:val="20"/>
        </w:rPr>
        <w:t xml:space="preserve">: bipolarna pinceta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8</w:t>
      </w:r>
      <w:r w:rsidRPr="007B0DC4">
        <w:rPr>
          <w:rFonts w:cs="Arial"/>
          <w:bCs/>
          <w:szCs w:val="20"/>
        </w:rPr>
        <w:t xml:space="preserve">: set za </w:t>
      </w:r>
      <w:proofErr w:type="spellStart"/>
      <w:r w:rsidRPr="007B0DC4">
        <w:rPr>
          <w:rFonts w:cs="Arial"/>
          <w:bCs/>
          <w:szCs w:val="20"/>
        </w:rPr>
        <w:t>intraoperativno</w:t>
      </w:r>
      <w:proofErr w:type="spellEnd"/>
      <w:r w:rsidRPr="007B0DC4">
        <w:rPr>
          <w:rFonts w:cs="Arial"/>
          <w:bCs/>
          <w:szCs w:val="20"/>
        </w:rPr>
        <w:t xml:space="preserve"> zbiranje krvi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9</w:t>
      </w:r>
      <w:r w:rsidRPr="007B0DC4">
        <w:rPr>
          <w:rFonts w:cs="Arial"/>
          <w:bCs/>
          <w:szCs w:val="20"/>
        </w:rPr>
        <w:t xml:space="preserve">: set za merjenje arterijskega tlaka </w:t>
      </w:r>
    </w:p>
    <w:p w:rsidR="00A47495" w:rsidRPr="007B0DC4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10</w:t>
      </w:r>
      <w:r w:rsidRPr="007B0DC4">
        <w:rPr>
          <w:rFonts w:cs="Arial"/>
          <w:bCs/>
          <w:szCs w:val="20"/>
        </w:rPr>
        <w:t xml:space="preserve">: elektrode za </w:t>
      </w:r>
      <w:proofErr w:type="spellStart"/>
      <w:r w:rsidRPr="007B0DC4">
        <w:rPr>
          <w:rFonts w:cs="Arial"/>
          <w:bCs/>
          <w:szCs w:val="20"/>
        </w:rPr>
        <w:t>neuromonitoring</w:t>
      </w:r>
      <w:proofErr w:type="spellEnd"/>
      <w:r w:rsidRPr="007B0DC4">
        <w:rPr>
          <w:rFonts w:cs="Arial"/>
          <w:bCs/>
          <w:szCs w:val="20"/>
        </w:rPr>
        <w:t xml:space="preserve"> 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>
        <w:rPr>
          <w:rFonts w:cs="Arial"/>
          <w:bCs/>
          <w:szCs w:val="20"/>
        </w:rPr>
        <w:t xml:space="preserve"> </w:t>
      </w:r>
      <w:r w:rsidRPr="00073F90">
        <w:rPr>
          <w:rFonts w:cs="Arial"/>
          <w:bCs/>
          <w:color w:val="FF0000"/>
          <w:szCs w:val="20"/>
        </w:rPr>
        <w:t>1</w:t>
      </w:r>
      <w:r w:rsidR="00073F90" w:rsidRPr="00073F90">
        <w:rPr>
          <w:rFonts w:cs="Arial"/>
          <w:bCs/>
          <w:color w:val="FF0000"/>
          <w:szCs w:val="20"/>
        </w:rPr>
        <w:t>1</w:t>
      </w:r>
      <w:r w:rsidRPr="007B0DC4">
        <w:rPr>
          <w:rFonts w:cs="Arial"/>
          <w:bCs/>
          <w:szCs w:val="20"/>
        </w:rPr>
        <w:t>: potrošni material za navigacijo za op. hrbtenice</w:t>
      </w:r>
      <w:r>
        <w:rPr>
          <w:rFonts w:cs="Arial"/>
          <w:bCs/>
          <w:szCs w:val="20"/>
        </w:rPr>
        <w:t xml:space="preserve"> (</w:t>
      </w:r>
      <w:r w:rsidRPr="007B0DC4">
        <w:rPr>
          <w:rFonts w:cs="Arial"/>
          <w:bCs/>
          <w:szCs w:val="20"/>
        </w:rPr>
        <w:t>kompatibilen</w:t>
      </w:r>
      <w:r>
        <w:rPr>
          <w:rFonts w:cs="Arial"/>
          <w:bCs/>
          <w:szCs w:val="20"/>
        </w:rPr>
        <w:t xml:space="preserve"> z navigacijsko napravo MEDTRONIC S8)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</w:t>
      </w:r>
      <w:r w:rsidR="00073F90" w:rsidRPr="00073F90">
        <w:rPr>
          <w:rFonts w:cs="Arial"/>
          <w:bCs/>
          <w:color w:val="FF0000"/>
          <w:szCs w:val="20"/>
        </w:rPr>
        <w:t>2</w:t>
      </w:r>
      <w:r>
        <w:rPr>
          <w:rFonts w:cs="Arial"/>
          <w:bCs/>
          <w:szCs w:val="20"/>
        </w:rPr>
        <w:t>: potrošni material za večnamensko kirurško konzolo MEDTRONIC IPC</w:t>
      </w:r>
    </w:p>
    <w:p w:rsidR="00A47495" w:rsidRPr="00073F90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trike/>
          <w:szCs w:val="20"/>
          <w:highlight w:val="yellow"/>
        </w:rPr>
      </w:pPr>
      <w:r w:rsidRPr="00073F90">
        <w:rPr>
          <w:rFonts w:cs="Arial"/>
          <w:bCs/>
          <w:strike/>
          <w:szCs w:val="20"/>
          <w:highlight w:val="yellow"/>
        </w:rPr>
        <w:t>sklop 14: dletna klina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1</w:t>
      </w:r>
      <w:r w:rsidR="00073F90" w:rsidRPr="00073F90">
        <w:rPr>
          <w:rFonts w:cs="Arial"/>
          <w:bCs/>
          <w:color w:val="FF0000"/>
          <w:szCs w:val="20"/>
        </w:rPr>
        <w:t>3</w:t>
      </w:r>
      <w:r>
        <w:rPr>
          <w:rFonts w:cs="Arial"/>
          <w:bCs/>
          <w:szCs w:val="20"/>
        </w:rPr>
        <w:t xml:space="preserve">: </w:t>
      </w:r>
      <w:proofErr w:type="spellStart"/>
      <w:r w:rsidRPr="00073F90">
        <w:rPr>
          <w:rFonts w:cs="Arial"/>
          <w:bCs/>
          <w:szCs w:val="20"/>
          <w:highlight w:val="yellow"/>
        </w:rPr>
        <w:t>hemostatiki</w:t>
      </w:r>
      <w:proofErr w:type="spellEnd"/>
      <w:r w:rsidR="00073F90" w:rsidRPr="00073F90">
        <w:rPr>
          <w:rFonts w:cs="Arial"/>
          <w:bCs/>
          <w:szCs w:val="20"/>
          <w:highlight w:val="yellow"/>
        </w:rPr>
        <w:t xml:space="preserve"> s </w:t>
      </w:r>
      <w:proofErr w:type="spellStart"/>
      <w:r w:rsidR="00073F90" w:rsidRPr="00073F90">
        <w:rPr>
          <w:rFonts w:cs="Arial"/>
          <w:bCs/>
          <w:szCs w:val="20"/>
          <w:highlight w:val="yellow"/>
        </w:rPr>
        <w:t>trombinom</w:t>
      </w:r>
      <w:proofErr w:type="spellEnd"/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14</w:t>
      </w:r>
      <w:r>
        <w:rPr>
          <w:rFonts w:cs="Arial"/>
          <w:bCs/>
          <w:szCs w:val="20"/>
        </w:rPr>
        <w:t xml:space="preserve">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1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15</w:t>
      </w:r>
      <w:r>
        <w:rPr>
          <w:rFonts w:cs="Arial"/>
          <w:bCs/>
          <w:szCs w:val="20"/>
        </w:rPr>
        <w:t xml:space="preserve">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2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16</w:t>
      </w:r>
      <w:r>
        <w:rPr>
          <w:rFonts w:cs="Arial"/>
          <w:bCs/>
          <w:szCs w:val="20"/>
        </w:rPr>
        <w:t>: elektroda za EKG – enakovredno SKINTACT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17</w:t>
      </w:r>
      <w:r>
        <w:rPr>
          <w:rFonts w:cs="Arial"/>
          <w:bCs/>
          <w:szCs w:val="20"/>
        </w:rPr>
        <w:t>: elektroda za merjenje globine anestezije Tip 1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18</w:t>
      </w:r>
      <w:r>
        <w:rPr>
          <w:rFonts w:cs="Arial"/>
          <w:bCs/>
          <w:szCs w:val="20"/>
        </w:rPr>
        <w:t>: sterilni markerji za označevanje</w:t>
      </w:r>
    </w:p>
    <w:p w:rsidR="00A47495" w:rsidRDefault="00A47495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</w:t>
      </w:r>
      <w:r w:rsidR="00073F90" w:rsidRPr="00073F90">
        <w:rPr>
          <w:rFonts w:cs="Arial"/>
          <w:bCs/>
          <w:color w:val="FF0000"/>
          <w:szCs w:val="20"/>
        </w:rPr>
        <w:t>19</w:t>
      </w:r>
      <w:r>
        <w:rPr>
          <w:rFonts w:cs="Arial"/>
          <w:bCs/>
          <w:szCs w:val="20"/>
        </w:rPr>
        <w:t>: potrošni material za mini invazivne posege na stopalu (kompatibilen z aparatom NSK POWER TOOL)</w:t>
      </w:r>
    </w:p>
    <w:p w:rsidR="00073F90" w:rsidRPr="007B0DC4" w:rsidRDefault="00073F90" w:rsidP="00A47495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073F90">
        <w:rPr>
          <w:rFonts w:cs="Arial"/>
          <w:bCs/>
          <w:szCs w:val="20"/>
        </w:rPr>
        <w:t xml:space="preserve">sklop </w:t>
      </w:r>
      <w:r w:rsidRPr="00073F90">
        <w:rPr>
          <w:rFonts w:cs="Arial"/>
          <w:bCs/>
          <w:color w:val="FF0000"/>
          <w:szCs w:val="20"/>
        </w:rPr>
        <w:t>20</w:t>
      </w:r>
      <w:r w:rsidRPr="00073F90">
        <w:rPr>
          <w:rFonts w:cs="Arial"/>
          <w:bCs/>
          <w:szCs w:val="20"/>
        </w:rPr>
        <w:t xml:space="preserve">: </w:t>
      </w:r>
      <w:proofErr w:type="spellStart"/>
      <w:r w:rsidRPr="00073F90">
        <w:rPr>
          <w:rFonts w:cs="Arial"/>
          <w:bCs/>
          <w:szCs w:val="20"/>
          <w:highlight w:val="yellow"/>
        </w:rPr>
        <w:t>resorbilne</w:t>
      </w:r>
      <w:proofErr w:type="spellEnd"/>
      <w:r w:rsidRPr="00073F90">
        <w:rPr>
          <w:rFonts w:cs="Arial"/>
          <w:bCs/>
          <w:szCs w:val="20"/>
          <w:highlight w:val="yellow"/>
        </w:rPr>
        <w:t xml:space="preserve"> </w:t>
      </w:r>
      <w:proofErr w:type="spellStart"/>
      <w:r w:rsidRPr="00073F90">
        <w:rPr>
          <w:rFonts w:cs="Arial"/>
          <w:bCs/>
          <w:szCs w:val="20"/>
          <w:highlight w:val="yellow"/>
        </w:rPr>
        <w:t>hemostatične</w:t>
      </w:r>
      <w:proofErr w:type="spellEnd"/>
      <w:r w:rsidRPr="00073F90">
        <w:rPr>
          <w:rFonts w:cs="Arial"/>
          <w:bCs/>
          <w:szCs w:val="20"/>
          <w:highlight w:val="yellow"/>
        </w:rPr>
        <w:t xml:space="preserve"> kolagenske gobice</w:t>
      </w:r>
    </w:p>
    <w:bookmarkEnd w:id="0"/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Default="00D81182" w:rsidP="00D81182">
      <w:r w:rsidRPr="005C7206">
        <w:t>Ponudbo oddajamo za naslednje sklope (se označi z X):</w:t>
      </w:r>
    </w:p>
    <w:p w:rsidR="00A47495" w:rsidRPr="005C7206" w:rsidRDefault="00A47495" w:rsidP="00D81182"/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Pr="00A47495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2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 w:rsidR="00B76432" w:rsidRPr="00A47495">
        <w:t>3</w:t>
      </w:r>
      <w:r w:rsidRPr="00A47495"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4</w:t>
      </w:r>
      <w:r w:rsidR="00B76432" w:rsidRPr="00A47495"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rPr>
          <w:lang w:val="en-US"/>
        </w:rPr>
        <w:t xml:space="preserve"> </w:t>
      </w:r>
      <w:proofErr w:type="spellStart"/>
      <w:r w:rsidR="00B76432" w:rsidRPr="00A47495">
        <w:rPr>
          <w:lang w:val="en-US"/>
        </w:rPr>
        <w:t>Sklop</w:t>
      </w:r>
      <w:proofErr w:type="spellEnd"/>
      <w:r w:rsidR="00B76432" w:rsidRPr="00A47495">
        <w:rPr>
          <w:lang w:val="en-US"/>
        </w:rPr>
        <w:t xml:space="preserve"> 5 </w:t>
      </w:r>
      <w:r w:rsidR="00B76432" w:rsidRPr="00A47495">
        <w:rPr>
          <w:lang w:val="en-US"/>
        </w:rPr>
        <w:tab/>
      </w:r>
      <w:r w:rsidR="00B76432" w:rsidRPr="00A47495">
        <w:rPr>
          <w:rFonts w:ascii="MS Gothic" w:eastAsia="MS Gothic" w:hAnsi="MS Gothic" w:hint="eastAsia"/>
          <w:lang w:val="en-US"/>
        </w:rPr>
        <w:t>☐</w:t>
      </w:r>
      <w:r w:rsidR="00B76432" w:rsidRPr="00A47495">
        <w:t xml:space="preserve"> Sklop 6</w:t>
      </w:r>
    </w:p>
    <w:p w:rsidR="00D81182" w:rsidRPr="00A47495" w:rsidRDefault="00D81182" w:rsidP="00BD6D17"/>
    <w:p w:rsidR="00B76432" w:rsidRPr="00A47495" w:rsidRDefault="00B76432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7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8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9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10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11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12</w:t>
      </w:r>
    </w:p>
    <w:p w:rsidR="00B76432" w:rsidRPr="00A47495" w:rsidRDefault="00B76432" w:rsidP="00BD6D17"/>
    <w:p w:rsidR="00B76432" w:rsidRPr="00A47495" w:rsidRDefault="00B76432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13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14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15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16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17 </w:t>
      </w:r>
      <w:r w:rsidRPr="00A47495">
        <w:rPr>
          <w:lang w:val="en-US"/>
        </w:rPr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18</w:t>
      </w:r>
    </w:p>
    <w:p w:rsidR="00A47495" w:rsidRPr="00A47495" w:rsidRDefault="00A47495" w:rsidP="00B76432"/>
    <w:p w:rsidR="00A47495" w:rsidRDefault="00A47495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19</w:t>
      </w:r>
      <w:r w:rsidRPr="00A47495">
        <w:tab/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20</w:t>
      </w:r>
      <w:r w:rsidRPr="00A47495">
        <w:rPr>
          <w:lang w:val="en-US"/>
        </w:rPr>
        <w:tab/>
      </w:r>
      <w:bookmarkStart w:id="1" w:name="_GoBack"/>
      <w:bookmarkEnd w:id="1"/>
    </w:p>
    <w:p w:rsidR="00EF5B17" w:rsidRPr="00EF5B17" w:rsidRDefault="00210205" w:rsidP="00210205">
      <w:pPr>
        <w:pStyle w:val="Naslov1"/>
      </w:pPr>
      <w:r>
        <w:lastRenderedPageBreak/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lastRenderedPageBreak/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073F90">
        <w:rPr>
          <w:szCs w:val="20"/>
        </w:rPr>
      </w:r>
      <w:r w:rsidR="00073F90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2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2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3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073F90">
        <w:rPr>
          <w:szCs w:val="20"/>
        </w:rPr>
      </w:r>
      <w:r w:rsidR="00073F90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3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4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6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6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7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8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9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0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0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lastRenderedPageBreak/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MP za delo v OP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>
      <w:rPr>
        <w:sz w:val="16"/>
        <w:szCs w:val="16"/>
      </w:rPr>
      <w:t>25</w:t>
    </w:r>
    <w:r w:rsidR="00CD399D">
      <w:rPr>
        <w:sz w:val="16"/>
        <w:szCs w:val="16"/>
      </w:rPr>
      <w:t>-202</w:t>
    </w:r>
    <w:r w:rsidR="002515E0">
      <w:rPr>
        <w:sz w:val="16"/>
        <w:szCs w:val="16"/>
      </w:rPr>
      <w:t>5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3F90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81D79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3B07F5B3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5</Pages>
  <Words>1005</Words>
  <Characters>7001</Characters>
  <Application>Microsoft Office Word</Application>
  <DocSecurity>0</DocSecurity>
  <Lines>58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2</cp:revision>
  <cp:lastPrinted>2023-12-22T11:42:00Z</cp:lastPrinted>
  <dcterms:created xsi:type="dcterms:W3CDTF">2025-10-14T11:59:00Z</dcterms:created>
  <dcterms:modified xsi:type="dcterms:W3CDTF">2025-10-14T11:59:00Z</dcterms:modified>
</cp:coreProperties>
</file>