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7F4AB6E6"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D1D5B">
              <w:rPr>
                <w:rFonts w:ascii="Verdana" w:hAnsi="Verdana"/>
                <w:b/>
                <w:sz w:val="20"/>
                <w:szCs w:val="20"/>
                <w:lang w:val="sl-SI"/>
              </w:rPr>
              <w:t>Univerzitetna psihiatrična klinika Ljubljana</w:t>
            </w:r>
            <w:r>
              <w:rPr>
                <w:rFonts w:ascii="Verdana" w:hAnsi="Verdana"/>
                <w:b/>
                <w:sz w:val="20"/>
                <w:szCs w:val="20"/>
                <w:lang w:val="sl-SI"/>
              </w:rPr>
              <w:fldChar w:fldCharType="end"/>
            </w:r>
          </w:p>
          <w:p w14:paraId="3B8F1C6F" w14:textId="6A780C77"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0D1D5B">
              <w:rPr>
                <w:rFonts w:ascii="Verdana" w:hAnsi="Verdana"/>
                <w:b/>
                <w:sz w:val="20"/>
                <w:szCs w:val="20"/>
                <w:lang w:val="sl-SI"/>
              </w:rPr>
              <w:t>Chengdujska</w:t>
            </w:r>
            <w:proofErr w:type="spellEnd"/>
            <w:r w:rsidR="000D1D5B">
              <w:rPr>
                <w:rFonts w:ascii="Verdana" w:hAnsi="Verdana"/>
                <w:b/>
                <w:sz w:val="20"/>
                <w:szCs w:val="20"/>
                <w:lang w:val="sl-SI"/>
              </w:rPr>
              <w:t xml:space="preserve"> cesta 45</w:t>
            </w:r>
            <w:r>
              <w:rPr>
                <w:rFonts w:ascii="Verdana" w:hAnsi="Verdana"/>
                <w:b/>
                <w:sz w:val="20"/>
                <w:szCs w:val="20"/>
                <w:lang w:val="sl-SI"/>
              </w:rPr>
              <w:fldChar w:fldCharType="end"/>
            </w:r>
          </w:p>
          <w:p w14:paraId="7C42A4B7" w14:textId="316076CC"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D1D5B">
              <w:rPr>
                <w:rFonts w:ascii="Verdana" w:hAnsi="Verdana"/>
                <w:b/>
                <w:sz w:val="20"/>
                <w:szCs w:val="20"/>
                <w:lang w:val="sl-SI"/>
              </w:rPr>
              <w:t>1260 Ljubljana-Polje</w:t>
            </w:r>
            <w:r>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6FD6966A"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D1D5B">
              <w:rPr>
                <w:rFonts w:ascii="Verdana" w:hAnsi="Verdana"/>
                <w:sz w:val="20"/>
                <w:szCs w:val="20"/>
                <w:lang w:val="sl-SI"/>
              </w:rPr>
              <w:t>SI82546193</w:t>
            </w:r>
            <w:r>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636383C3"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D1D5B">
              <w:rPr>
                <w:rFonts w:ascii="Verdana" w:hAnsi="Verdana"/>
                <w:sz w:val="20"/>
                <w:szCs w:val="20"/>
                <w:lang w:val="sl-SI"/>
              </w:rPr>
              <w:t>1191004</w:t>
            </w:r>
            <w:r>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7641E663"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0D1D5B">
              <w:rPr>
                <w:rFonts w:ascii="Verdana" w:hAnsi="Verdana"/>
                <w:sz w:val="20"/>
                <w:szCs w:val="20"/>
                <w:lang w:val="sl-SI"/>
              </w:rPr>
              <w:t>SI56 0110 0603 0277 991</w:t>
            </w:r>
            <w:r>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3103D16C"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D1D5B">
              <w:rPr>
                <w:rFonts w:ascii="Verdana" w:hAnsi="Verdana"/>
                <w:sz w:val="20"/>
                <w:szCs w:val="20"/>
                <w:lang w:val="sl-SI"/>
              </w:rPr>
              <w:t>Damijan Perne, dr. med. spec. psih., direktor zavoda</w:t>
            </w:r>
            <w:r>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0273B1D8" w14:textId="400B2BB8" w:rsidR="001C05D2"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4D537C">
              <w:rPr>
                <w:rFonts w:ascii="Verdana" w:hAnsi="Verdana"/>
                <w:b/>
                <w:sz w:val="28"/>
                <w:szCs w:val="28"/>
                <w:lang w:val="sl-SI"/>
              </w:rPr>
              <w:t>ZA</w:t>
            </w:r>
            <w:r w:rsidRPr="00F822D0">
              <w:rPr>
                <w:rFonts w:ascii="Verdana" w:hAnsi="Verdana"/>
                <w:b/>
                <w:sz w:val="28"/>
                <w:szCs w:val="28"/>
                <w:lang w:val="sl-SI"/>
              </w:rPr>
              <w:t xml:space="preserve"> </w:t>
            </w:r>
            <w:r w:rsidR="004D537C">
              <w:rPr>
                <w:rFonts w:ascii="Verdana" w:hAnsi="Verdana"/>
                <w:b/>
                <w:sz w:val="28"/>
                <w:szCs w:val="28"/>
                <w:lang w:val="sl-SI"/>
              </w:rPr>
              <w:t>PREMOŽENJSKO ZAVAROVANJE IN ZAVAROVANJE ODGOVOR</w:t>
            </w:r>
            <w:r w:rsidR="006C776C">
              <w:rPr>
                <w:rFonts w:ascii="Verdana" w:hAnsi="Verdana"/>
                <w:b/>
                <w:sz w:val="28"/>
                <w:szCs w:val="28"/>
                <w:lang w:val="sl-SI"/>
              </w:rPr>
              <w:t>NO</w:t>
            </w:r>
            <w:r w:rsidR="004D537C">
              <w:rPr>
                <w:rFonts w:ascii="Verdana" w:hAnsi="Verdana"/>
                <w:b/>
                <w:sz w:val="28"/>
                <w:szCs w:val="28"/>
                <w:lang w:val="sl-SI"/>
              </w:rPr>
              <w:t>STI</w:t>
            </w:r>
            <w:r w:rsidR="001C05D2">
              <w:rPr>
                <w:rFonts w:ascii="Verdana" w:hAnsi="Verdana"/>
                <w:b/>
                <w:sz w:val="28"/>
                <w:szCs w:val="28"/>
                <w:lang w:val="sl-SI"/>
              </w:rPr>
              <w:t xml:space="preserve"> ZA OBDOBJE ŠTIRIH LET</w:t>
            </w:r>
          </w:p>
          <w:p w14:paraId="42BA26CB" w14:textId="0A693DC7"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 številka &lt;številka okvirnega sporazuma&gt;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7BCE9BA8"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0D1D5B">
              <w:rPr>
                <w:rFonts w:ascii="Verdana" w:hAnsi="Verdana"/>
                <w:sz w:val="20"/>
                <w:szCs w:val="20"/>
                <w:lang w:val="sl-SI"/>
              </w:rPr>
              <w:fldChar w:fldCharType="separate"/>
            </w:r>
            <w:r w:rsidR="000D1D5B">
              <w:rPr>
                <w:rFonts w:ascii="Verdana" w:hAnsi="Verdana"/>
                <w:sz w:val="20"/>
                <w:szCs w:val="20"/>
                <w:lang w:val="sl-SI"/>
              </w:rPr>
              <w:t>JN-OP-6/2025-S-Z1</w:t>
            </w:r>
            <w:r>
              <w:rPr>
                <w:rFonts w:ascii="Verdana" w:hAnsi="Verdana"/>
                <w:sz w:val="20"/>
                <w:szCs w:val="20"/>
                <w:lang w:val="sl-SI"/>
              </w:rPr>
              <w:fldChar w:fldCharType="end"/>
            </w:r>
            <w:r>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sidR="001C05D2">
              <w:rPr>
                <w:rFonts w:ascii="Verdana" w:hAnsi="Verdana"/>
                <w:noProof/>
                <w:sz w:val="20"/>
                <w:szCs w:val="20"/>
              </w:rPr>
              <w:t>………………..</w:t>
            </w:r>
            <w:r w:rsidR="0017647C" w:rsidRPr="00F822D0">
              <w:rPr>
                <w:rFonts w:ascii="Verdana" w:hAnsi="Verdana"/>
                <w:sz w:val="20"/>
                <w:szCs w:val="20"/>
                <w:lang w:val="sl-SI"/>
              </w:rPr>
              <w:t xml:space="preserve"> pod številko </w:t>
            </w:r>
            <w:r w:rsidR="001C05D2">
              <w:rPr>
                <w:rFonts w:ascii="Verdana" w:hAnsi="Verdana"/>
                <w:noProof/>
                <w:sz w:val="20"/>
                <w:szCs w:val="20"/>
              </w:rPr>
              <w:t>………………..</w:t>
            </w:r>
            <w:r w:rsidR="0017647C" w:rsidRPr="00F822D0">
              <w:rPr>
                <w:rFonts w:ascii="Verdana" w:hAnsi="Verdana"/>
                <w:sz w:val="20"/>
                <w:szCs w:val="20"/>
                <w:lang w:val="sl-SI"/>
              </w:rPr>
              <w:t xml:space="preserve"> ter na portal</w:t>
            </w:r>
            <w:r w:rsidR="00C624D5">
              <w:rPr>
                <w:rFonts w:ascii="Verdana" w:hAnsi="Verdana"/>
                <w:sz w:val="20"/>
                <w:szCs w:val="20"/>
                <w:lang w:val="sl-SI"/>
              </w:rPr>
              <w:t>u</w:t>
            </w:r>
            <w:r w:rsidR="0017647C" w:rsidRPr="00F822D0">
              <w:rPr>
                <w:rFonts w:ascii="Verdana" w:hAnsi="Verdana"/>
                <w:sz w:val="20"/>
                <w:szCs w:val="20"/>
                <w:lang w:val="sl-SI"/>
              </w:rPr>
              <w:t xml:space="preserve"> EU dne </w:t>
            </w:r>
            <w:r w:rsidR="001C05D2">
              <w:rPr>
                <w:rFonts w:ascii="Verdana" w:hAnsi="Verdana"/>
                <w:noProof/>
                <w:sz w:val="20"/>
                <w:szCs w:val="20"/>
              </w:rPr>
              <w:t>………………..</w:t>
            </w:r>
            <w:r w:rsidR="0017647C" w:rsidRPr="00F822D0">
              <w:rPr>
                <w:rFonts w:ascii="Verdana" w:hAnsi="Verdana"/>
                <w:sz w:val="20"/>
                <w:szCs w:val="20"/>
                <w:lang w:val="sl-SI"/>
              </w:rPr>
              <w:t xml:space="preserve"> pod številko </w:t>
            </w:r>
            <w:r w:rsidR="001C05D2">
              <w:rPr>
                <w:rFonts w:ascii="Verdana" w:hAnsi="Verdana"/>
                <w:noProof/>
                <w:sz w:val="20"/>
                <w:szCs w:val="20"/>
              </w:rPr>
              <w:t>………………..</w:t>
            </w:r>
            <w:r>
              <w:rPr>
                <w:rFonts w:ascii="Verdana" w:hAnsi="Verdana"/>
                <w:sz w:val="20"/>
                <w:szCs w:val="20"/>
                <w:lang w:val="sl-SI"/>
              </w:rPr>
              <w:t>.</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488E4B2" w14:textId="4C3F998A"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 xml:space="preserve">Predmet okvirnega sporazuma </w:t>
      </w:r>
      <w:r w:rsidR="001C05D2">
        <w:rPr>
          <w:rFonts w:ascii="Verdana" w:hAnsi="Verdana"/>
          <w:sz w:val="20"/>
          <w:szCs w:val="20"/>
          <w:lang w:val="sl-SI"/>
        </w:rPr>
        <w:t xml:space="preserve">so storitve </w:t>
      </w:r>
      <w:r w:rsidR="00AB6C34">
        <w:rPr>
          <w:rFonts w:ascii="Verdana" w:hAnsi="Verdana"/>
          <w:sz w:val="20"/>
          <w:szCs w:val="20"/>
          <w:lang w:val="sl-SI"/>
        </w:rPr>
        <w:t xml:space="preserve">premoženjskega </w:t>
      </w:r>
      <w:r w:rsidR="001C05D2">
        <w:rPr>
          <w:rFonts w:ascii="Verdana" w:hAnsi="Verdana"/>
          <w:sz w:val="20"/>
          <w:szCs w:val="20"/>
          <w:lang w:val="sl-SI"/>
        </w:rPr>
        <w:t xml:space="preserve">zavarovanja </w:t>
      </w:r>
      <w:r w:rsidR="00AB6C34">
        <w:rPr>
          <w:rFonts w:ascii="Verdana" w:hAnsi="Verdana"/>
          <w:sz w:val="20"/>
          <w:szCs w:val="20"/>
          <w:lang w:val="sl-SI"/>
        </w:rPr>
        <w:t xml:space="preserve">in zavarovanja odgovornosti </w:t>
      </w:r>
      <w:r w:rsidR="001C05D2">
        <w:rPr>
          <w:rFonts w:ascii="Verdana" w:hAnsi="Verdana"/>
          <w:sz w:val="20"/>
          <w:szCs w:val="20"/>
          <w:lang w:val="sl-SI"/>
        </w:rPr>
        <w:t>za obdobje štirih let</w:t>
      </w:r>
      <w:r w:rsidR="0000178B">
        <w:rPr>
          <w:rFonts w:ascii="Verdana" w:hAnsi="Verdana"/>
          <w:sz w:val="20"/>
          <w:szCs w:val="20"/>
          <w:lang w:val="sl-SI"/>
        </w:rPr>
        <w:t>.</w:t>
      </w:r>
    </w:p>
    <w:p w14:paraId="02BA5676" w14:textId="669B191E" w:rsidR="004C4E50"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w:t>
      </w:r>
      <w:r w:rsidR="00A2528D">
        <w:rPr>
          <w:rFonts w:ascii="Verdana" w:hAnsi="Verdana"/>
          <w:sz w:val="20"/>
          <w:szCs w:val="20"/>
          <w:lang w:val="sl-SI"/>
        </w:rPr>
        <w:t xml:space="preserve">na splošno </w:t>
      </w:r>
      <w:r w:rsidRPr="00F822D0">
        <w:rPr>
          <w:rFonts w:ascii="Verdana" w:hAnsi="Verdana"/>
          <w:sz w:val="20"/>
          <w:szCs w:val="20"/>
          <w:lang w:val="sl-SI"/>
        </w:rPr>
        <w:t xml:space="preserve">opredeljeni v </w:t>
      </w:r>
      <w:r w:rsidR="001C21AF">
        <w:rPr>
          <w:rFonts w:ascii="Verdana" w:hAnsi="Verdana"/>
          <w:sz w:val="20"/>
          <w:szCs w:val="20"/>
          <w:lang w:val="sl-SI"/>
        </w:rPr>
        <w:t>dokumentu</w:t>
      </w:r>
      <w:r w:rsidRPr="00F822D0">
        <w:rPr>
          <w:rFonts w:ascii="Verdana" w:hAnsi="Verdana"/>
          <w:sz w:val="20"/>
          <w:szCs w:val="20"/>
          <w:lang w:val="sl-SI"/>
        </w:rPr>
        <w:t xml:space="preserve"> </w:t>
      </w:r>
      <w:proofErr w:type="spellStart"/>
      <w:r w:rsidR="00381709">
        <w:rPr>
          <w:rFonts w:ascii="Verdana" w:hAnsi="Verdana"/>
          <w:sz w:val="20"/>
          <w:szCs w:val="20"/>
          <w:lang w:val="sl-SI"/>
        </w:rPr>
        <w:t>ePRO</w:t>
      </w:r>
      <w:proofErr w:type="spellEnd"/>
      <w:r w:rsidR="00381709">
        <w:rPr>
          <w:rFonts w:ascii="Verdana" w:hAnsi="Verdana"/>
          <w:sz w:val="20"/>
          <w:szCs w:val="20"/>
          <w:lang w:val="sl-SI"/>
        </w:rPr>
        <w:t xml:space="preserve"> – Specifikacije - </w:t>
      </w:r>
      <w:r w:rsidR="001C21AF" w:rsidRPr="00381709">
        <w:rPr>
          <w:rFonts w:ascii="Verdana" w:hAnsi="Verdana"/>
          <w:sz w:val="20"/>
          <w:szCs w:val="20"/>
          <w:lang w:val="sl-SI"/>
        </w:rPr>
        <w:t>Zavarovalno tehnična dokumentacija (</w:t>
      </w:r>
      <w:proofErr w:type="spellStart"/>
      <w:r w:rsidR="001C21AF" w:rsidRPr="00381709">
        <w:rPr>
          <w:rFonts w:ascii="Verdana" w:hAnsi="Verdana"/>
          <w:sz w:val="20"/>
          <w:szCs w:val="20"/>
          <w:lang w:val="sl-SI"/>
        </w:rPr>
        <w:t>t.j</w:t>
      </w:r>
      <w:proofErr w:type="spellEnd"/>
      <w:r w:rsidR="001C21AF" w:rsidRPr="00381709">
        <w:rPr>
          <w:rFonts w:ascii="Verdana" w:hAnsi="Verdana"/>
          <w:sz w:val="20"/>
          <w:szCs w:val="20"/>
          <w:lang w:val="sl-SI"/>
        </w:rPr>
        <w:t>. Zavarovalne osnove)</w:t>
      </w:r>
      <w:r w:rsidRPr="00381709">
        <w:rPr>
          <w:rFonts w:ascii="Verdana" w:hAnsi="Verdana"/>
          <w:sz w:val="20"/>
          <w:szCs w:val="20"/>
          <w:lang w:val="sl-SI"/>
        </w:rPr>
        <w:t>,</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p w14:paraId="00C801EB" w14:textId="20D7348D" w:rsidR="00E356EE" w:rsidRDefault="00B74F90" w:rsidP="002D174B">
      <w:pPr>
        <w:numPr>
          <w:ilvl w:val="2"/>
          <w:numId w:val="1"/>
        </w:numPr>
        <w:spacing w:after="120" w:line="240" w:lineRule="auto"/>
        <w:jc w:val="both"/>
        <w:rPr>
          <w:rFonts w:ascii="Verdana" w:hAnsi="Verdana"/>
          <w:sz w:val="20"/>
          <w:szCs w:val="20"/>
          <w:lang w:val="sl-SI"/>
        </w:rPr>
      </w:pPr>
      <w:r>
        <w:rPr>
          <w:rFonts w:ascii="Verdana" w:hAnsi="Verdana"/>
          <w:sz w:val="20"/>
          <w:szCs w:val="20"/>
          <w:lang w:val="sl-SI"/>
        </w:rPr>
        <w:t>Z</w:t>
      </w:r>
      <w:r w:rsidR="00063014" w:rsidRPr="00063014">
        <w:rPr>
          <w:rFonts w:ascii="Verdana" w:hAnsi="Verdana"/>
          <w:sz w:val="20"/>
          <w:szCs w:val="20"/>
          <w:lang w:val="sl-SI"/>
        </w:rPr>
        <w:t xml:space="preserve">a zavarovalne posle po </w:t>
      </w:r>
      <w:r>
        <w:rPr>
          <w:rFonts w:ascii="Verdana" w:hAnsi="Verdana"/>
          <w:sz w:val="20"/>
          <w:szCs w:val="20"/>
          <w:lang w:val="sl-SI"/>
        </w:rPr>
        <w:t>tem okvirnem sporazumu</w:t>
      </w:r>
      <w:r w:rsidR="00063014" w:rsidRPr="00063014">
        <w:rPr>
          <w:rFonts w:ascii="Verdana" w:hAnsi="Verdana"/>
          <w:sz w:val="20"/>
          <w:szCs w:val="20"/>
          <w:lang w:val="sl-SI"/>
        </w:rPr>
        <w:t xml:space="preserve"> veljajo</w:t>
      </w:r>
      <w:r w:rsidR="00E356EE">
        <w:rPr>
          <w:rFonts w:ascii="Verdana" w:hAnsi="Verdana"/>
          <w:sz w:val="20"/>
          <w:szCs w:val="20"/>
          <w:lang w:val="sl-SI"/>
        </w:rPr>
        <w:t>:</w:t>
      </w:r>
    </w:p>
    <w:p w14:paraId="255FAB82" w14:textId="433EA94E" w:rsidR="00E356EE" w:rsidRDefault="00E356EE" w:rsidP="00E356EE">
      <w:pPr>
        <w:pStyle w:val="Odstavekseznama"/>
        <w:numPr>
          <w:ilvl w:val="0"/>
          <w:numId w:val="48"/>
        </w:numPr>
        <w:spacing w:after="120" w:line="240" w:lineRule="auto"/>
        <w:jc w:val="both"/>
        <w:rPr>
          <w:rFonts w:ascii="Verdana" w:hAnsi="Verdana"/>
          <w:sz w:val="20"/>
          <w:szCs w:val="20"/>
          <w:lang w:val="sl-SI"/>
        </w:rPr>
      </w:pPr>
      <w:r w:rsidRPr="00E356EE">
        <w:rPr>
          <w:rFonts w:ascii="Verdana" w:hAnsi="Verdana"/>
          <w:sz w:val="20"/>
          <w:szCs w:val="20"/>
          <w:lang w:val="sl-SI"/>
        </w:rPr>
        <w:t>Pogoji obsega kritja in soudeležb ter zavarovalno tehnična dokumentacija, določena z razpisno dokumentacijo javnega naročila,</w:t>
      </w:r>
    </w:p>
    <w:p w14:paraId="6CF75C87" w14:textId="52DD0C4B" w:rsidR="00424EAE" w:rsidRPr="00381709" w:rsidRDefault="00424EAE" w:rsidP="00E356EE">
      <w:pPr>
        <w:pStyle w:val="Odstavekseznama"/>
        <w:numPr>
          <w:ilvl w:val="0"/>
          <w:numId w:val="48"/>
        </w:numPr>
        <w:spacing w:after="120" w:line="240" w:lineRule="auto"/>
        <w:jc w:val="both"/>
        <w:rPr>
          <w:rFonts w:ascii="Verdana" w:hAnsi="Verdana"/>
          <w:sz w:val="20"/>
          <w:szCs w:val="20"/>
          <w:lang w:val="sl-SI"/>
        </w:rPr>
      </w:pPr>
      <w:r w:rsidRPr="00381709">
        <w:rPr>
          <w:rFonts w:ascii="Verdana" w:hAnsi="Verdana"/>
          <w:sz w:val="20"/>
          <w:szCs w:val="20"/>
          <w:lang w:val="sl-SI"/>
        </w:rPr>
        <w:t>Vprašanja in odgovori poslani ponudnikom</w:t>
      </w:r>
      <w:r w:rsidR="00381709">
        <w:rPr>
          <w:rFonts w:ascii="Verdana" w:hAnsi="Verdana"/>
          <w:sz w:val="20"/>
          <w:szCs w:val="20"/>
          <w:lang w:val="sl-SI"/>
        </w:rPr>
        <w:t xml:space="preserve"> v okviru izvedbe javnega naročila,</w:t>
      </w:r>
    </w:p>
    <w:p w14:paraId="4FC8AD5B" w14:textId="303AF7C1" w:rsidR="00E356EE" w:rsidRPr="00E356EE" w:rsidRDefault="00E356EE" w:rsidP="00E356EE">
      <w:pPr>
        <w:pStyle w:val="Odstavekseznama"/>
        <w:numPr>
          <w:ilvl w:val="0"/>
          <w:numId w:val="48"/>
        </w:numPr>
        <w:spacing w:after="120" w:line="240" w:lineRule="auto"/>
        <w:jc w:val="both"/>
        <w:rPr>
          <w:rFonts w:ascii="Verdana" w:hAnsi="Verdana"/>
          <w:sz w:val="20"/>
          <w:szCs w:val="20"/>
          <w:lang w:val="sl-SI"/>
        </w:rPr>
      </w:pPr>
      <w:r w:rsidRPr="00E356EE">
        <w:rPr>
          <w:rFonts w:ascii="Verdana" w:hAnsi="Verdana"/>
          <w:sz w:val="20"/>
          <w:szCs w:val="20"/>
          <w:lang w:val="sl-SI"/>
        </w:rPr>
        <w:t>Splošni in posebni pogoji za zavarovanje oseb in premoženja</w:t>
      </w:r>
      <w:r w:rsidR="00424EAE">
        <w:rPr>
          <w:rFonts w:ascii="Verdana" w:hAnsi="Verdana"/>
          <w:sz w:val="20"/>
          <w:szCs w:val="20"/>
          <w:lang w:val="sl-SI"/>
        </w:rPr>
        <w:t xml:space="preserve"> ponudnika</w:t>
      </w:r>
      <w:r w:rsidRPr="00E356EE">
        <w:rPr>
          <w:rFonts w:ascii="Verdana" w:hAnsi="Verdana"/>
          <w:sz w:val="20"/>
          <w:szCs w:val="20"/>
          <w:lang w:val="sl-SI"/>
        </w:rPr>
        <w:t>,</w:t>
      </w:r>
    </w:p>
    <w:p w14:paraId="60AF6AF3" w14:textId="4DD74065" w:rsidR="00E356EE" w:rsidRPr="00E356EE" w:rsidRDefault="00E356EE" w:rsidP="00E356EE">
      <w:pPr>
        <w:pStyle w:val="Odstavekseznama"/>
        <w:numPr>
          <w:ilvl w:val="0"/>
          <w:numId w:val="48"/>
        </w:numPr>
        <w:spacing w:after="120" w:line="240" w:lineRule="auto"/>
        <w:jc w:val="both"/>
        <w:rPr>
          <w:rFonts w:ascii="Verdana" w:hAnsi="Verdana"/>
          <w:sz w:val="20"/>
          <w:szCs w:val="20"/>
          <w:lang w:val="sl-SI"/>
        </w:rPr>
      </w:pPr>
      <w:r w:rsidRPr="00E356EE">
        <w:rPr>
          <w:rFonts w:ascii="Verdana" w:hAnsi="Verdana"/>
          <w:sz w:val="20"/>
          <w:szCs w:val="20"/>
          <w:lang w:val="sl-SI"/>
        </w:rPr>
        <w:t xml:space="preserve">Obligacijski zakonik (Uradni list RS, št. 97/07 – uradno prečiščeno besedilo, 64/16 – </w:t>
      </w:r>
      <w:proofErr w:type="spellStart"/>
      <w:r w:rsidRPr="00E356EE">
        <w:rPr>
          <w:rFonts w:ascii="Verdana" w:hAnsi="Verdana"/>
          <w:sz w:val="20"/>
          <w:szCs w:val="20"/>
          <w:lang w:val="sl-SI"/>
        </w:rPr>
        <w:t>odl</w:t>
      </w:r>
      <w:proofErr w:type="spellEnd"/>
      <w:r w:rsidRPr="00E356EE">
        <w:rPr>
          <w:rFonts w:ascii="Verdana" w:hAnsi="Verdana"/>
          <w:sz w:val="20"/>
          <w:szCs w:val="20"/>
          <w:lang w:val="sl-SI"/>
        </w:rPr>
        <w:t>. US in 20/18 – OROZ631).</w:t>
      </w:r>
    </w:p>
    <w:p w14:paraId="148C42A6" w14:textId="2AFD40A2" w:rsidR="002D174B" w:rsidRPr="002D174B" w:rsidRDefault="00E356EE" w:rsidP="00E356EE">
      <w:pPr>
        <w:spacing w:after="120" w:line="240" w:lineRule="auto"/>
        <w:ind w:left="720"/>
        <w:jc w:val="both"/>
        <w:rPr>
          <w:rFonts w:ascii="Verdana" w:hAnsi="Verdana"/>
          <w:sz w:val="20"/>
          <w:szCs w:val="20"/>
          <w:lang w:val="sl-SI"/>
        </w:rPr>
      </w:pPr>
      <w:r w:rsidRPr="00E356EE">
        <w:rPr>
          <w:rFonts w:ascii="Verdana" w:hAnsi="Verdana"/>
          <w:sz w:val="20"/>
          <w:szCs w:val="20"/>
          <w:lang w:val="sl-SI"/>
        </w:rPr>
        <w:t>Za določitev zavarovalnega kritja veljajo določila predmetne razpisne dokumentacije, razen če so splošni, posebni in dopolnilni pogoji ter klavzule zavarovalnice ugodnejši za zavarovalca (smiselno zavarovanca).</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5E13E064" w14:textId="77777777" w:rsidR="00160E9E" w:rsidRDefault="00160E9E" w:rsidP="00160E9E">
      <w:pPr>
        <w:numPr>
          <w:ilvl w:val="2"/>
          <w:numId w:val="35"/>
        </w:numPr>
        <w:spacing w:after="120" w:line="240" w:lineRule="auto"/>
        <w:jc w:val="both"/>
        <w:rPr>
          <w:rFonts w:ascii="Verdana" w:hAnsi="Verdana"/>
          <w:sz w:val="20"/>
          <w:szCs w:val="20"/>
          <w:lang w:val="sl-SI"/>
        </w:rPr>
      </w:pPr>
      <w:r>
        <w:rPr>
          <w:rFonts w:ascii="Verdana" w:hAnsi="Verdana"/>
          <w:sz w:val="20"/>
          <w:szCs w:val="20"/>
          <w:lang w:val="sl-SI"/>
        </w:rPr>
        <w:t>V času izvajanja pogodbenih obveznosti na podlagi tega javnega naročila lahko naročnik pod istimi pogoji obseg zavarovanja spremeni, tako da izloči predmet zavarovanja, ki ga v tem času odtuji oziroma se odloči, da ga ne bo več zavaroval, ali predmet zavarovanja, ki ga v tem času pridobi ali se odloči, da ga bo zavaroval.</w:t>
      </w:r>
    </w:p>
    <w:p w14:paraId="3B944DB2" w14:textId="3A523469" w:rsidR="00160E9E" w:rsidRDefault="00160E9E" w:rsidP="00160E9E">
      <w:pPr>
        <w:numPr>
          <w:ilvl w:val="2"/>
          <w:numId w:val="35"/>
        </w:numPr>
        <w:spacing w:after="120" w:line="240" w:lineRule="auto"/>
        <w:jc w:val="both"/>
        <w:rPr>
          <w:rFonts w:ascii="Verdana" w:hAnsi="Verdana"/>
          <w:sz w:val="20"/>
          <w:szCs w:val="20"/>
          <w:lang w:val="sl-SI"/>
        </w:rPr>
      </w:pPr>
      <w:r>
        <w:rPr>
          <w:rFonts w:ascii="Verdana" w:hAnsi="Verdana"/>
          <w:sz w:val="20"/>
          <w:szCs w:val="20"/>
          <w:lang w:val="sl-SI"/>
        </w:rPr>
        <w:t xml:space="preserve">Zavarovalnica </w:t>
      </w:r>
      <w:r w:rsidR="001D27C8">
        <w:rPr>
          <w:rFonts w:ascii="Verdana" w:hAnsi="Verdana"/>
          <w:sz w:val="20"/>
          <w:szCs w:val="20"/>
          <w:lang w:val="sl-SI"/>
        </w:rPr>
        <w:t xml:space="preserve">avtomatsko </w:t>
      </w:r>
      <w:r>
        <w:rPr>
          <w:rFonts w:ascii="Verdana" w:hAnsi="Verdana"/>
          <w:sz w:val="20"/>
          <w:szCs w:val="20"/>
          <w:lang w:val="sl-SI"/>
        </w:rPr>
        <w:t xml:space="preserve">sprejema v zavarovanje vse premičnine in nepremičnine, evidentirane v poslovnih knjigah zavarovalca, tudi če v razpisni dokumentaciji niso bile navedene. Zavarovalnica sprejema </w:t>
      </w:r>
      <w:r w:rsidRPr="009E2C85">
        <w:rPr>
          <w:rFonts w:ascii="Verdana" w:hAnsi="Verdana"/>
          <w:sz w:val="20"/>
          <w:szCs w:val="20"/>
          <w:lang w:val="sl-SI"/>
        </w:rPr>
        <w:t>v postavkah 1,</w:t>
      </w:r>
      <w:r w:rsidR="009B73BF" w:rsidRPr="009E2C85">
        <w:rPr>
          <w:rFonts w:ascii="Verdana" w:hAnsi="Verdana"/>
          <w:sz w:val="20"/>
          <w:szCs w:val="20"/>
          <w:lang w:val="sl-SI"/>
        </w:rPr>
        <w:t xml:space="preserve"> </w:t>
      </w:r>
      <w:r w:rsidRPr="009E2C85">
        <w:rPr>
          <w:rFonts w:ascii="Verdana" w:hAnsi="Verdana"/>
          <w:sz w:val="20"/>
          <w:szCs w:val="20"/>
          <w:lang w:val="sl-SI"/>
        </w:rPr>
        <w:t>2 in 3 v</w:t>
      </w:r>
      <w:r>
        <w:rPr>
          <w:rFonts w:ascii="Verdana" w:hAnsi="Verdana"/>
          <w:sz w:val="20"/>
          <w:szCs w:val="20"/>
          <w:lang w:val="sl-SI"/>
        </w:rPr>
        <w:t xml:space="preserve"> zavarovanje tudi vse investicije zavarovanih stvari na isti ali novi lokaciji, katerih skupna vrednost ne presega 10% vrednosti vseh zavarovanih stvari (objektov, opreme in zalog).</w:t>
      </w:r>
    </w:p>
    <w:p w14:paraId="437578AF" w14:textId="77777777" w:rsidR="00160E9E" w:rsidRDefault="00160E9E" w:rsidP="00160E9E">
      <w:pPr>
        <w:numPr>
          <w:ilvl w:val="2"/>
          <w:numId w:val="35"/>
        </w:numPr>
        <w:spacing w:after="120" w:line="240" w:lineRule="auto"/>
        <w:jc w:val="both"/>
        <w:rPr>
          <w:rFonts w:ascii="Verdana" w:hAnsi="Verdana"/>
          <w:sz w:val="20"/>
          <w:szCs w:val="20"/>
          <w:lang w:val="sl-SI"/>
        </w:rPr>
      </w:pPr>
      <w:r>
        <w:rPr>
          <w:rFonts w:ascii="Verdana" w:hAnsi="Verdana"/>
          <w:sz w:val="20"/>
          <w:szCs w:val="20"/>
          <w:lang w:val="sl-SI"/>
        </w:rPr>
        <w:t>Za morebitne investicije, ki presegajo 10% vrednosti zavarovanih stvari in se naročnik odloči za njihovo zavarovanje, se naročnik in zavarovalnica dogovorita za povišanje premije, in sicer pod istimi pogoji in premijskimi razredi, kot je zavarovano prvotno zavarovanje.</w:t>
      </w:r>
    </w:p>
    <w:p w14:paraId="7FC10657" w14:textId="3D683F45" w:rsidR="00F941FD" w:rsidRPr="00F941FD" w:rsidRDefault="00160E9E" w:rsidP="00F941FD">
      <w:pPr>
        <w:numPr>
          <w:ilvl w:val="2"/>
          <w:numId w:val="35"/>
        </w:numPr>
        <w:spacing w:after="120" w:line="240" w:lineRule="auto"/>
        <w:jc w:val="both"/>
        <w:rPr>
          <w:rFonts w:ascii="Verdana" w:hAnsi="Verdana"/>
          <w:sz w:val="20"/>
          <w:szCs w:val="20"/>
          <w:lang w:val="sl-SI"/>
        </w:rPr>
      </w:pPr>
      <w:r w:rsidRPr="009E2C85">
        <w:rPr>
          <w:rFonts w:ascii="Verdana" w:hAnsi="Verdana"/>
          <w:sz w:val="20"/>
          <w:szCs w:val="20"/>
          <w:lang w:val="sl-SI"/>
        </w:rPr>
        <w:t>V postavkah 3</w:t>
      </w:r>
      <w:r w:rsidR="002D31F5">
        <w:rPr>
          <w:rFonts w:ascii="Verdana" w:hAnsi="Verdana"/>
          <w:sz w:val="20"/>
          <w:szCs w:val="20"/>
          <w:lang w:val="sl-SI"/>
        </w:rPr>
        <w:t xml:space="preserve"> in 4 </w:t>
      </w:r>
      <w:r>
        <w:rPr>
          <w:rFonts w:ascii="Verdana" w:hAnsi="Verdana"/>
          <w:sz w:val="20"/>
          <w:szCs w:val="20"/>
          <w:lang w:val="sl-SI"/>
        </w:rPr>
        <w:t>se</w:t>
      </w:r>
      <w:r w:rsidR="00814B84">
        <w:rPr>
          <w:rFonts w:ascii="Verdana" w:hAnsi="Verdana"/>
          <w:sz w:val="20"/>
          <w:szCs w:val="20"/>
          <w:lang w:val="sl-SI"/>
        </w:rPr>
        <w:t>,</w:t>
      </w:r>
      <w:r>
        <w:rPr>
          <w:rFonts w:ascii="Verdana" w:hAnsi="Verdana"/>
          <w:sz w:val="20"/>
          <w:szCs w:val="20"/>
          <w:lang w:val="sl-SI"/>
        </w:rPr>
        <w:t xml:space="preserve"> ob upoštevanju 2. in 3 odstavka tega člena</w:t>
      </w:r>
      <w:r w:rsidR="00814B84">
        <w:rPr>
          <w:rFonts w:ascii="Verdana" w:hAnsi="Verdana"/>
          <w:sz w:val="20"/>
          <w:szCs w:val="20"/>
          <w:lang w:val="sl-SI"/>
        </w:rPr>
        <w:t>,</w:t>
      </w:r>
      <w:r>
        <w:rPr>
          <w:rFonts w:ascii="Verdana" w:hAnsi="Verdana"/>
          <w:sz w:val="20"/>
          <w:szCs w:val="20"/>
          <w:lang w:val="sl-SI"/>
        </w:rPr>
        <w:t xml:space="preserve"> premija spreminja sproti z obvestilom naročnika, in sicer glede na število avtomobilov oz. število zaposlenih v postavkah.</w:t>
      </w:r>
    </w:p>
    <w:p w14:paraId="6A47FEAA" w14:textId="77777777" w:rsidR="00160E9E" w:rsidRPr="001812D9" w:rsidRDefault="00160E9E" w:rsidP="00160E9E">
      <w:pPr>
        <w:widowControl w:val="0"/>
        <w:numPr>
          <w:ilvl w:val="2"/>
          <w:numId w:val="35"/>
        </w:numPr>
        <w:spacing w:after="120" w:line="240" w:lineRule="auto"/>
        <w:jc w:val="both"/>
        <w:rPr>
          <w:rFonts w:ascii="Verdana" w:hAnsi="Verdana"/>
          <w:b/>
          <w:bCs/>
          <w:sz w:val="20"/>
          <w:szCs w:val="20"/>
          <w:lang w:val="sl-SI"/>
        </w:rPr>
      </w:pPr>
      <w:r w:rsidRPr="00EC6CC0">
        <w:rPr>
          <w:rFonts w:ascii="Verdana" w:hAnsi="Verdana"/>
          <w:b/>
          <w:bCs/>
          <w:sz w:val="20"/>
          <w:szCs w:val="20"/>
          <w:u w:val="single"/>
          <w:lang w:val="sl-SI"/>
        </w:rPr>
        <w:t>Ponudbene cene oz. letne premije</w:t>
      </w:r>
      <w:r w:rsidRPr="001812D9">
        <w:rPr>
          <w:rFonts w:ascii="Verdana" w:hAnsi="Verdana"/>
          <w:b/>
          <w:bCs/>
          <w:sz w:val="20"/>
          <w:szCs w:val="20"/>
          <w:lang w:val="sl-SI"/>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559"/>
        <w:gridCol w:w="1706"/>
        <w:gridCol w:w="2698"/>
        <w:gridCol w:w="1829"/>
        <w:gridCol w:w="1842"/>
      </w:tblGrid>
      <w:tr w:rsidR="009E2C85" w14:paraId="3FC7820D" w14:textId="29849A7A" w:rsidTr="009E2C85">
        <w:trPr>
          <w:trHeight w:val="20"/>
          <w:jc w:val="center"/>
        </w:trPr>
        <w:tc>
          <w:tcPr>
            <w:tcW w:w="155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701BF82"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 xml:space="preserve">Postavka </w:t>
            </w:r>
            <w:r w:rsidRPr="00FF1F7A">
              <w:rPr>
                <w:rFonts w:ascii="Verdana" w:hAnsi="Verdana"/>
                <w:bCs/>
                <w:sz w:val="20"/>
                <w:szCs w:val="20"/>
                <w:lang w:val="sl-SI"/>
              </w:rPr>
              <w:t xml:space="preserve">(obrazec </w:t>
            </w:r>
            <w:proofErr w:type="spellStart"/>
            <w:r w:rsidRPr="00FF1F7A">
              <w:rPr>
                <w:rFonts w:ascii="Verdana" w:hAnsi="Verdana"/>
                <w:bCs/>
                <w:sz w:val="20"/>
                <w:szCs w:val="20"/>
                <w:lang w:val="sl-SI"/>
              </w:rPr>
              <w:t>ePRO</w:t>
            </w:r>
            <w:proofErr w:type="spellEnd"/>
            <w:r w:rsidRPr="00FF1F7A">
              <w:rPr>
                <w:rFonts w:ascii="Verdana" w:hAnsi="Verdana"/>
                <w:bCs/>
                <w:sz w:val="20"/>
                <w:szCs w:val="20"/>
                <w:lang w:val="sl-SI"/>
              </w:rPr>
              <w:t xml:space="preserve"> Specifikacije)</w:t>
            </w:r>
          </w:p>
        </w:tc>
        <w:tc>
          <w:tcPr>
            <w:tcW w:w="17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1052C4A"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 xml:space="preserve">Količina </w:t>
            </w:r>
          </w:p>
          <w:p w14:paraId="491CD2D1" w14:textId="3E370D47" w:rsidR="009E2C85" w:rsidRDefault="009E2C85">
            <w:pPr>
              <w:spacing w:after="0" w:line="240" w:lineRule="auto"/>
              <w:jc w:val="center"/>
              <w:rPr>
                <w:rFonts w:ascii="Verdana" w:hAnsi="Verdana"/>
                <w:b/>
                <w:sz w:val="20"/>
                <w:szCs w:val="20"/>
                <w:lang w:val="sl-SI"/>
              </w:rPr>
            </w:pPr>
            <w:r w:rsidRPr="00FF1F7A">
              <w:rPr>
                <w:rFonts w:ascii="Verdana" w:hAnsi="Verdana"/>
                <w:bCs/>
                <w:sz w:val="20"/>
                <w:szCs w:val="20"/>
                <w:lang w:val="sl-SI"/>
              </w:rPr>
              <w:t>(ena polica za celoten obseg v skladu s specifikacijami)</w:t>
            </w:r>
          </w:p>
        </w:tc>
        <w:tc>
          <w:tcPr>
            <w:tcW w:w="269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1D067AD"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Enota</w:t>
            </w:r>
          </w:p>
        </w:tc>
        <w:tc>
          <w:tcPr>
            <w:tcW w:w="182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264A30"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Cena v EUR brez DPZP</w:t>
            </w:r>
          </w:p>
        </w:tc>
        <w:tc>
          <w:tcPr>
            <w:tcW w:w="184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EF8F478"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Cena v EUR z DPZP</w:t>
            </w:r>
          </w:p>
        </w:tc>
      </w:tr>
      <w:tr w:rsidR="009E2C85" w14:paraId="3C3BCFBD" w14:textId="74DC2D00" w:rsidTr="009E2C85">
        <w:trPr>
          <w:trHeight w:val="20"/>
          <w:jc w:val="center"/>
        </w:trPr>
        <w:tc>
          <w:tcPr>
            <w:tcW w:w="1559" w:type="dxa"/>
            <w:tcBorders>
              <w:top w:val="single" w:sz="4" w:space="0" w:color="auto"/>
              <w:left w:val="single" w:sz="4" w:space="0" w:color="auto"/>
              <w:bottom w:val="single" w:sz="4" w:space="0" w:color="auto"/>
              <w:right w:val="single" w:sz="4" w:space="0" w:color="auto"/>
            </w:tcBorders>
            <w:shd w:val="clear" w:color="auto" w:fill="FFF0D5"/>
            <w:vAlign w:val="center"/>
          </w:tcPr>
          <w:p w14:paraId="63D4FA1F" w14:textId="77777777" w:rsidR="009E2C85" w:rsidRDefault="009E2C85" w:rsidP="00160E9E">
            <w:pPr>
              <w:numPr>
                <w:ilvl w:val="0"/>
                <w:numId w:val="36"/>
              </w:numPr>
              <w:spacing w:after="0" w:line="240" w:lineRule="auto"/>
              <w:jc w:val="center"/>
              <w:rPr>
                <w:rFonts w:ascii="Verdana" w:hAnsi="Verdana"/>
                <w:sz w:val="20"/>
                <w:szCs w:val="20"/>
                <w:lang w:val="sl-SI"/>
              </w:rPr>
            </w:pPr>
          </w:p>
        </w:tc>
        <w:tc>
          <w:tcPr>
            <w:tcW w:w="170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8C6973" w14:textId="77777777" w:rsidR="009E2C85" w:rsidRDefault="009E2C85">
            <w:pPr>
              <w:spacing w:after="0" w:line="240" w:lineRule="auto"/>
              <w:jc w:val="center"/>
              <w:rPr>
                <w:rFonts w:ascii="Verdana" w:hAnsi="Verdana"/>
                <w:sz w:val="20"/>
                <w:szCs w:val="20"/>
                <w:lang w:val="sl-SI"/>
              </w:rPr>
            </w:pPr>
            <w:r>
              <w:rPr>
                <w:rFonts w:ascii="Verdana" w:hAnsi="Verdana"/>
                <w:sz w:val="20"/>
                <w:szCs w:val="20"/>
                <w:lang w:val="sl-SI"/>
              </w:rPr>
              <w:t>1</w:t>
            </w:r>
          </w:p>
        </w:tc>
        <w:tc>
          <w:tcPr>
            <w:tcW w:w="269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1B65A16" w14:textId="77777777" w:rsidR="009E2C85" w:rsidRDefault="009E2C85">
            <w:pPr>
              <w:spacing w:after="0" w:line="240" w:lineRule="auto"/>
              <w:rPr>
                <w:rFonts w:ascii="Verdana" w:hAnsi="Verdana"/>
                <w:sz w:val="20"/>
                <w:szCs w:val="20"/>
                <w:lang w:val="sl-SI"/>
              </w:rPr>
            </w:pPr>
            <w:r>
              <w:rPr>
                <w:rFonts w:ascii="Verdana" w:hAnsi="Verdana"/>
                <w:sz w:val="20"/>
                <w:szCs w:val="20"/>
                <w:lang w:val="sl-SI"/>
              </w:rPr>
              <w:t>Zavarovanje objektov, opreme in zalog</w:t>
            </w:r>
          </w:p>
        </w:tc>
        <w:tc>
          <w:tcPr>
            <w:tcW w:w="1829" w:type="dxa"/>
            <w:tcBorders>
              <w:top w:val="single" w:sz="4" w:space="0" w:color="auto"/>
              <w:left w:val="single" w:sz="4" w:space="0" w:color="auto"/>
              <w:bottom w:val="single" w:sz="4" w:space="0" w:color="auto"/>
              <w:right w:val="single" w:sz="4" w:space="0" w:color="auto"/>
            </w:tcBorders>
            <w:vAlign w:val="center"/>
          </w:tcPr>
          <w:p w14:paraId="3BAADAD4" w14:textId="2C22D62B" w:rsidR="009E2C85" w:rsidRDefault="009E2C85" w:rsidP="00B542F9">
            <w:pPr>
              <w:spacing w:after="0" w:line="240" w:lineRule="auto"/>
              <w:jc w:val="center"/>
              <w:rPr>
                <w:rFonts w:ascii="Verdana" w:hAnsi="Verdana"/>
                <w:sz w:val="20"/>
                <w:szCs w:val="20"/>
                <w:lang w:val="sl-SI"/>
              </w:rPr>
            </w:pPr>
          </w:p>
        </w:tc>
        <w:tc>
          <w:tcPr>
            <w:tcW w:w="1842" w:type="dxa"/>
            <w:tcBorders>
              <w:top w:val="single" w:sz="4" w:space="0" w:color="auto"/>
              <w:left w:val="single" w:sz="4" w:space="0" w:color="auto"/>
              <w:bottom w:val="single" w:sz="4" w:space="0" w:color="auto"/>
              <w:right w:val="single" w:sz="4" w:space="0" w:color="auto"/>
            </w:tcBorders>
            <w:vAlign w:val="center"/>
          </w:tcPr>
          <w:p w14:paraId="2499D2E1" w14:textId="77777777" w:rsidR="009E2C85" w:rsidRDefault="009E2C85" w:rsidP="00B542F9">
            <w:pPr>
              <w:spacing w:after="0" w:line="240" w:lineRule="auto"/>
              <w:jc w:val="center"/>
              <w:rPr>
                <w:rFonts w:ascii="Verdana" w:hAnsi="Verdana"/>
                <w:sz w:val="20"/>
                <w:szCs w:val="20"/>
                <w:lang w:val="sl-SI"/>
              </w:rPr>
            </w:pPr>
          </w:p>
        </w:tc>
      </w:tr>
      <w:tr w:rsidR="009E2C85" w14:paraId="19B5F514" w14:textId="3D397966" w:rsidTr="009E2C85">
        <w:trPr>
          <w:trHeight w:val="927"/>
          <w:jc w:val="center"/>
        </w:trPr>
        <w:tc>
          <w:tcPr>
            <w:tcW w:w="1559" w:type="dxa"/>
            <w:tcBorders>
              <w:top w:val="single" w:sz="4" w:space="0" w:color="auto"/>
              <w:left w:val="single" w:sz="4" w:space="0" w:color="auto"/>
              <w:bottom w:val="single" w:sz="4" w:space="0" w:color="auto"/>
              <w:right w:val="single" w:sz="4" w:space="0" w:color="auto"/>
            </w:tcBorders>
            <w:shd w:val="clear" w:color="auto" w:fill="FFF0D5"/>
            <w:vAlign w:val="center"/>
          </w:tcPr>
          <w:p w14:paraId="5D9D62DF" w14:textId="77777777" w:rsidR="009E2C85" w:rsidRDefault="009E2C85" w:rsidP="00160E9E">
            <w:pPr>
              <w:numPr>
                <w:ilvl w:val="0"/>
                <w:numId w:val="36"/>
              </w:numPr>
              <w:spacing w:after="0" w:line="240" w:lineRule="auto"/>
              <w:jc w:val="center"/>
              <w:rPr>
                <w:rFonts w:ascii="Verdana" w:hAnsi="Verdana"/>
                <w:sz w:val="20"/>
                <w:szCs w:val="20"/>
                <w:lang w:val="sl-SI"/>
              </w:rPr>
            </w:pPr>
          </w:p>
        </w:tc>
        <w:tc>
          <w:tcPr>
            <w:tcW w:w="170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9E6DD59" w14:textId="77777777" w:rsidR="009E2C85" w:rsidRDefault="009E2C85">
            <w:pPr>
              <w:spacing w:after="0" w:line="240" w:lineRule="auto"/>
              <w:jc w:val="center"/>
              <w:rPr>
                <w:rFonts w:ascii="Verdana" w:hAnsi="Verdana"/>
                <w:sz w:val="20"/>
                <w:szCs w:val="20"/>
                <w:lang w:val="sl-SI"/>
              </w:rPr>
            </w:pPr>
            <w:r>
              <w:rPr>
                <w:rFonts w:ascii="Verdana" w:hAnsi="Verdana"/>
                <w:sz w:val="20"/>
                <w:szCs w:val="20"/>
                <w:lang w:val="sl-SI"/>
              </w:rPr>
              <w:t>1</w:t>
            </w:r>
          </w:p>
        </w:tc>
        <w:tc>
          <w:tcPr>
            <w:tcW w:w="269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8C6A575" w14:textId="77777777" w:rsidR="009E2C85" w:rsidRDefault="009E2C85">
            <w:pPr>
              <w:spacing w:after="0" w:line="240" w:lineRule="auto"/>
              <w:rPr>
                <w:rFonts w:ascii="Verdana" w:hAnsi="Verdana"/>
                <w:sz w:val="20"/>
                <w:szCs w:val="20"/>
                <w:lang w:val="sl-SI"/>
              </w:rPr>
            </w:pPr>
            <w:proofErr w:type="spellStart"/>
            <w:r>
              <w:rPr>
                <w:rFonts w:ascii="Verdana" w:hAnsi="Verdana"/>
                <w:sz w:val="20"/>
                <w:szCs w:val="20"/>
                <w:lang w:val="sl-SI"/>
              </w:rPr>
              <w:t>Strojelomno</w:t>
            </w:r>
            <w:proofErr w:type="spellEnd"/>
            <w:r>
              <w:rPr>
                <w:rFonts w:ascii="Verdana" w:hAnsi="Verdana"/>
                <w:sz w:val="20"/>
                <w:szCs w:val="20"/>
                <w:lang w:val="sl-SI"/>
              </w:rPr>
              <w:t xml:space="preserve"> zavarovanje strojne in računalniške opreme</w:t>
            </w:r>
          </w:p>
        </w:tc>
        <w:tc>
          <w:tcPr>
            <w:tcW w:w="1829" w:type="dxa"/>
            <w:tcBorders>
              <w:top w:val="single" w:sz="4" w:space="0" w:color="auto"/>
              <w:left w:val="single" w:sz="4" w:space="0" w:color="auto"/>
              <w:bottom w:val="single" w:sz="4" w:space="0" w:color="auto"/>
              <w:right w:val="single" w:sz="4" w:space="0" w:color="auto"/>
            </w:tcBorders>
            <w:vAlign w:val="center"/>
          </w:tcPr>
          <w:p w14:paraId="67C6325F" w14:textId="77777777" w:rsidR="009E2C85" w:rsidRDefault="009E2C85" w:rsidP="00B542F9">
            <w:pPr>
              <w:spacing w:after="0" w:line="240" w:lineRule="auto"/>
              <w:jc w:val="center"/>
              <w:rPr>
                <w:rFonts w:ascii="Verdana" w:hAnsi="Verdana"/>
                <w:sz w:val="20"/>
                <w:szCs w:val="20"/>
                <w:lang w:val="sl-SI"/>
              </w:rPr>
            </w:pPr>
          </w:p>
        </w:tc>
        <w:tc>
          <w:tcPr>
            <w:tcW w:w="1842" w:type="dxa"/>
            <w:tcBorders>
              <w:top w:val="single" w:sz="4" w:space="0" w:color="auto"/>
              <w:left w:val="single" w:sz="4" w:space="0" w:color="auto"/>
              <w:bottom w:val="single" w:sz="4" w:space="0" w:color="auto"/>
              <w:right w:val="single" w:sz="4" w:space="0" w:color="auto"/>
            </w:tcBorders>
            <w:vAlign w:val="center"/>
          </w:tcPr>
          <w:p w14:paraId="3987618B" w14:textId="77777777" w:rsidR="009E2C85" w:rsidRDefault="009E2C85" w:rsidP="00B542F9">
            <w:pPr>
              <w:spacing w:after="0" w:line="240" w:lineRule="auto"/>
              <w:jc w:val="center"/>
              <w:rPr>
                <w:rFonts w:ascii="Verdana" w:hAnsi="Verdana"/>
                <w:sz w:val="20"/>
                <w:szCs w:val="20"/>
                <w:lang w:val="sl-SI"/>
              </w:rPr>
            </w:pPr>
          </w:p>
        </w:tc>
      </w:tr>
      <w:tr w:rsidR="009E2C85" w14:paraId="4D50C7ED" w14:textId="66B23757" w:rsidTr="009E2C85">
        <w:trPr>
          <w:trHeight w:val="871"/>
          <w:jc w:val="center"/>
        </w:trPr>
        <w:tc>
          <w:tcPr>
            <w:tcW w:w="1559" w:type="dxa"/>
            <w:tcBorders>
              <w:top w:val="single" w:sz="4" w:space="0" w:color="auto"/>
              <w:left w:val="single" w:sz="4" w:space="0" w:color="auto"/>
              <w:bottom w:val="single" w:sz="4" w:space="0" w:color="auto"/>
              <w:right w:val="single" w:sz="4" w:space="0" w:color="auto"/>
            </w:tcBorders>
            <w:shd w:val="clear" w:color="auto" w:fill="FFF0D5"/>
            <w:vAlign w:val="center"/>
          </w:tcPr>
          <w:p w14:paraId="7487C319" w14:textId="77777777" w:rsidR="009E2C85" w:rsidRDefault="009E2C85" w:rsidP="00160E9E">
            <w:pPr>
              <w:numPr>
                <w:ilvl w:val="0"/>
                <w:numId w:val="36"/>
              </w:numPr>
              <w:spacing w:after="0" w:line="240" w:lineRule="auto"/>
              <w:jc w:val="center"/>
              <w:rPr>
                <w:rFonts w:ascii="Verdana" w:hAnsi="Verdana"/>
                <w:sz w:val="20"/>
                <w:szCs w:val="20"/>
                <w:lang w:val="sl-SI"/>
              </w:rPr>
            </w:pPr>
          </w:p>
        </w:tc>
        <w:tc>
          <w:tcPr>
            <w:tcW w:w="170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549730" w14:textId="77777777" w:rsidR="009E2C85" w:rsidRDefault="009E2C85">
            <w:pPr>
              <w:spacing w:after="0" w:line="240" w:lineRule="auto"/>
              <w:jc w:val="center"/>
              <w:rPr>
                <w:rFonts w:ascii="Verdana" w:hAnsi="Verdana"/>
                <w:sz w:val="20"/>
                <w:szCs w:val="20"/>
                <w:lang w:val="sl-SI"/>
              </w:rPr>
            </w:pPr>
            <w:r>
              <w:rPr>
                <w:rFonts w:ascii="Verdana" w:hAnsi="Verdana"/>
                <w:sz w:val="20"/>
                <w:szCs w:val="20"/>
                <w:lang w:val="sl-SI"/>
              </w:rPr>
              <w:t>1</w:t>
            </w:r>
          </w:p>
        </w:tc>
        <w:tc>
          <w:tcPr>
            <w:tcW w:w="269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38BEB7" w14:textId="00423309" w:rsidR="009E2C85" w:rsidRDefault="009E2C85" w:rsidP="00C60A98">
            <w:pPr>
              <w:spacing w:after="0" w:line="240" w:lineRule="auto"/>
              <w:jc w:val="both"/>
              <w:rPr>
                <w:rFonts w:ascii="Verdana" w:hAnsi="Verdana"/>
                <w:sz w:val="20"/>
                <w:szCs w:val="20"/>
                <w:lang w:val="sl-SI"/>
              </w:rPr>
            </w:pPr>
            <w:r w:rsidRPr="00FE6E63">
              <w:rPr>
                <w:rFonts w:ascii="Verdana" w:hAnsi="Verdana"/>
                <w:sz w:val="20"/>
                <w:szCs w:val="20"/>
                <w:lang w:val="sl-SI"/>
              </w:rPr>
              <w:t>Zavarovanje vozil</w:t>
            </w:r>
          </w:p>
        </w:tc>
        <w:tc>
          <w:tcPr>
            <w:tcW w:w="1829" w:type="dxa"/>
            <w:tcBorders>
              <w:top w:val="single" w:sz="4" w:space="0" w:color="auto"/>
              <w:left w:val="single" w:sz="4" w:space="0" w:color="auto"/>
              <w:bottom w:val="single" w:sz="4" w:space="0" w:color="auto"/>
              <w:right w:val="single" w:sz="4" w:space="0" w:color="auto"/>
            </w:tcBorders>
            <w:vAlign w:val="center"/>
          </w:tcPr>
          <w:p w14:paraId="52F947BF" w14:textId="77777777" w:rsidR="009E2C85" w:rsidRDefault="009E2C85" w:rsidP="00B542F9">
            <w:pPr>
              <w:spacing w:after="0" w:line="240" w:lineRule="auto"/>
              <w:jc w:val="center"/>
              <w:rPr>
                <w:rFonts w:ascii="Verdana" w:hAnsi="Verdana"/>
                <w:sz w:val="20"/>
                <w:szCs w:val="20"/>
                <w:lang w:val="sl-SI"/>
              </w:rPr>
            </w:pPr>
          </w:p>
        </w:tc>
        <w:tc>
          <w:tcPr>
            <w:tcW w:w="1842" w:type="dxa"/>
            <w:tcBorders>
              <w:top w:val="single" w:sz="4" w:space="0" w:color="auto"/>
              <w:left w:val="single" w:sz="4" w:space="0" w:color="auto"/>
              <w:bottom w:val="single" w:sz="4" w:space="0" w:color="auto"/>
              <w:right w:val="single" w:sz="4" w:space="0" w:color="auto"/>
            </w:tcBorders>
            <w:vAlign w:val="center"/>
          </w:tcPr>
          <w:p w14:paraId="40425F5A" w14:textId="77777777" w:rsidR="009E2C85" w:rsidRDefault="009E2C85" w:rsidP="00B542F9">
            <w:pPr>
              <w:spacing w:after="0" w:line="240" w:lineRule="auto"/>
              <w:jc w:val="center"/>
              <w:rPr>
                <w:rFonts w:ascii="Verdana" w:hAnsi="Verdana"/>
                <w:sz w:val="20"/>
                <w:szCs w:val="20"/>
                <w:lang w:val="sl-SI"/>
              </w:rPr>
            </w:pPr>
          </w:p>
        </w:tc>
      </w:tr>
      <w:tr w:rsidR="009E2C85" w14:paraId="0BDE9C39" w14:textId="099CE322" w:rsidTr="009E2C85">
        <w:trPr>
          <w:trHeight w:val="20"/>
          <w:jc w:val="center"/>
        </w:trPr>
        <w:tc>
          <w:tcPr>
            <w:tcW w:w="1559" w:type="dxa"/>
            <w:tcBorders>
              <w:top w:val="single" w:sz="4" w:space="0" w:color="auto"/>
              <w:left w:val="single" w:sz="4" w:space="0" w:color="auto"/>
              <w:bottom w:val="single" w:sz="4" w:space="0" w:color="auto"/>
              <w:right w:val="single" w:sz="4" w:space="0" w:color="auto"/>
            </w:tcBorders>
            <w:shd w:val="clear" w:color="auto" w:fill="FFF0D5"/>
            <w:vAlign w:val="center"/>
          </w:tcPr>
          <w:p w14:paraId="2F12ACD6" w14:textId="77777777" w:rsidR="009E2C85" w:rsidRDefault="009E2C85" w:rsidP="00160E9E">
            <w:pPr>
              <w:numPr>
                <w:ilvl w:val="0"/>
                <w:numId w:val="36"/>
              </w:numPr>
              <w:spacing w:after="0" w:line="240" w:lineRule="auto"/>
              <w:jc w:val="center"/>
              <w:rPr>
                <w:rFonts w:ascii="Verdana" w:hAnsi="Verdana"/>
                <w:sz w:val="20"/>
                <w:szCs w:val="20"/>
                <w:lang w:val="sl-SI"/>
              </w:rPr>
            </w:pPr>
          </w:p>
        </w:tc>
        <w:tc>
          <w:tcPr>
            <w:tcW w:w="170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A7D4A22" w14:textId="77777777" w:rsidR="009E2C85" w:rsidRDefault="009E2C85">
            <w:pPr>
              <w:spacing w:after="0" w:line="240" w:lineRule="auto"/>
              <w:jc w:val="center"/>
              <w:rPr>
                <w:rFonts w:ascii="Verdana" w:hAnsi="Verdana"/>
                <w:sz w:val="20"/>
                <w:szCs w:val="20"/>
                <w:highlight w:val="yellow"/>
                <w:lang w:val="sl-SI"/>
              </w:rPr>
            </w:pPr>
            <w:r>
              <w:rPr>
                <w:rFonts w:ascii="Verdana" w:hAnsi="Verdana"/>
                <w:sz w:val="20"/>
                <w:szCs w:val="20"/>
                <w:lang w:val="sl-SI"/>
              </w:rPr>
              <w:t>1</w:t>
            </w:r>
          </w:p>
        </w:tc>
        <w:tc>
          <w:tcPr>
            <w:tcW w:w="269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91E3A0" w14:textId="77777777" w:rsidR="009E2C85" w:rsidRDefault="009E2C85">
            <w:pPr>
              <w:spacing w:after="0" w:line="240" w:lineRule="auto"/>
              <w:rPr>
                <w:rFonts w:ascii="Verdana" w:hAnsi="Verdana"/>
                <w:sz w:val="20"/>
                <w:szCs w:val="20"/>
                <w:lang w:val="sl-SI"/>
              </w:rPr>
            </w:pPr>
            <w:r>
              <w:rPr>
                <w:rFonts w:ascii="Verdana" w:hAnsi="Verdana"/>
                <w:sz w:val="20"/>
                <w:szCs w:val="20"/>
                <w:lang w:val="sl-SI"/>
              </w:rPr>
              <w:t>Zavarovanje splošne civilne in delodajalčeve odgovornosti</w:t>
            </w:r>
          </w:p>
        </w:tc>
        <w:tc>
          <w:tcPr>
            <w:tcW w:w="1829" w:type="dxa"/>
            <w:tcBorders>
              <w:top w:val="single" w:sz="4" w:space="0" w:color="auto"/>
              <w:left w:val="single" w:sz="4" w:space="0" w:color="auto"/>
              <w:bottom w:val="single" w:sz="4" w:space="0" w:color="auto"/>
              <w:right w:val="single" w:sz="4" w:space="0" w:color="auto"/>
            </w:tcBorders>
            <w:vAlign w:val="center"/>
          </w:tcPr>
          <w:p w14:paraId="7ED652E7" w14:textId="77777777" w:rsidR="009E2C85" w:rsidRDefault="009E2C85" w:rsidP="00B542F9">
            <w:pPr>
              <w:spacing w:after="0" w:line="240" w:lineRule="auto"/>
              <w:jc w:val="center"/>
              <w:rPr>
                <w:rFonts w:ascii="Verdana" w:hAnsi="Verdana"/>
                <w:sz w:val="20"/>
                <w:szCs w:val="20"/>
                <w:lang w:val="sl-SI"/>
              </w:rPr>
            </w:pPr>
          </w:p>
        </w:tc>
        <w:tc>
          <w:tcPr>
            <w:tcW w:w="1842" w:type="dxa"/>
            <w:tcBorders>
              <w:top w:val="single" w:sz="4" w:space="0" w:color="auto"/>
              <w:left w:val="single" w:sz="4" w:space="0" w:color="auto"/>
              <w:bottom w:val="single" w:sz="4" w:space="0" w:color="auto"/>
              <w:right w:val="single" w:sz="4" w:space="0" w:color="auto"/>
            </w:tcBorders>
            <w:vAlign w:val="center"/>
          </w:tcPr>
          <w:p w14:paraId="7F3769B1" w14:textId="77777777" w:rsidR="009E2C85" w:rsidRDefault="009E2C85" w:rsidP="00B542F9">
            <w:pPr>
              <w:spacing w:after="0" w:line="240" w:lineRule="auto"/>
              <w:jc w:val="center"/>
              <w:rPr>
                <w:rFonts w:ascii="Verdana" w:hAnsi="Verdana"/>
                <w:sz w:val="20"/>
                <w:szCs w:val="20"/>
                <w:lang w:val="sl-SI"/>
              </w:rPr>
            </w:pPr>
          </w:p>
        </w:tc>
      </w:tr>
      <w:tr w:rsidR="009E2C85" w14:paraId="270C2630" w14:textId="2EB0BC57" w:rsidTr="009E2C85">
        <w:trPr>
          <w:trHeight w:val="494"/>
          <w:jc w:val="center"/>
        </w:trPr>
        <w:tc>
          <w:tcPr>
            <w:tcW w:w="5963"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2B7C9071" w14:textId="77777777" w:rsidR="009E2C85" w:rsidRDefault="009E2C85">
            <w:pPr>
              <w:spacing w:after="0" w:line="240" w:lineRule="auto"/>
              <w:jc w:val="right"/>
              <w:rPr>
                <w:rFonts w:ascii="Verdana" w:hAnsi="Verdana"/>
                <w:b/>
                <w:sz w:val="20"/>
                <w:szCs w:val="20"/>
                <w:lang w:val="sl-SI"/>
              </w:rPr>
            </w:pPr>
            <w:r>
              <w:rPr>
                <w:rFonts w:ascii="Verdana" w:hAnsi="Verdana"/>
                <w:b/>
                <w:sz w:val="20"/>
                <w:szCs w:val="20"/>
                <w:lang w:val="sl-SI"/>
              </w:rPr>
              <w:t>SKUPAJ</w:t>
            </w:r>
          </w:p>
        </w:tc>
        <w:tc>
          <w:tcPr>
            <w:tcW w:w="1829" w:type="dxa"/>
            <w:tcBorders>
              <w:top w:val="single" w:sz="4" w:space="0" w:color="auto"/>
              <w:left w:val="single" w:sz="4" w:space="0" w:color="auto"/>
              <w:bottom w:val="single" w:sz="4" w:space="0" w:color="auto"/>
              <w:right w:val="single" w:sz="4" w:space="0" w:color="auto"/>
            </w:tcBorders>
            <w:vAlign w:val="center"/>
          </w:tcPr>
          <w:p w14:paraId="64BDF66C" w14:textId="77777777" w:rsidR="009E2C85" w:rsidRDefault="009E2C85" w:rsidP="00B542F9">
            <w:pPr>
              <w:spacing w:after="0" w:line="240" w:lineRule="auto"/>
              <w:jc w:val="center"/>
              <w:rPr>
                <w:rFonts w:ascii="Verdana" w:hAnsi="Verdana"/>
                <w:sz w:val="20"/>
                <w:szCs w:val="20"/>
                <w:lang w:val="sl-SI"/>
              </w:rPr>
            </w:pPr>
          </w:p>
        </w:tc>
        <w:tc>
          <w:tcPr>
            <w:tcW w:w="1842" w:type="dxa"/>
            <w:tcBorders>
              <w:top w:val="single" w:sz="4" w:space="0" w:color="auto"/>
              <w:left w:val="single" w:sz="4" w:space="0" w:color="auto"/>
              <w:bottom w:val="single" w:sz="4" w:space="0" w:color="auto"/>
              <w:right w:val="single" w:sz="4" w:space="0" w:color="auto"/>
            </w:tcBorders>
            <w:vAlign w:val="center"/>
          </w:tcPr>
          <w:p w14:paraId="66A36FFD" w14:textId="77777777" w:rsidR="009E2C85" w:rsidRDefault="009E2C85" w:rsidP="00B542F9">
            <w:pPr>
              <w:spacing w:after="0" w:line="240" w:lineRule="auto"/>
              <w:jc w:val="center"/>
              <w:rPr>
                <w:rFonts w:ascii="Verdana" w:hAnsi="Verdana"/>
                <w:sz w:val="20"/>
                <w:szCs w:val="20"/>
                <w:lang w:val="sl-SI"/>
              </w:rPr>
            </w:pPr>
          </w:p>
        </w:tc>
      </w:tr>
    </w:tbl>
    <w:p w14:paraId="1821BAC9" w14:textId="77777777" w:rsidR="00160E9E" w:rsidRDefault="00160E9E" w:rsidP="001812D9">
      <w:pPr>
        <w:widowControl w:val="0"/>
        <w:spacing w:after="0" w:line="240" w:lineRule="auto"/>
        <w:jc w:val="both"/>
        <w:rPr>
          <w:rFonts w:ascii="Verdana" w:hAnsi="Verdana"/>
          <w:sz w:val="20"/>
          <w:szCs w:val="20"/>
          <w:lang w:val="sl-SI"/>
        </w:rPr>
      </w:pPr>
    </w:p>
    <w:p w14:paraId="61075F19" w14:textId="0C6A1B0D" w:rsidR="00160E9E" w:rsidRDefault="00160E9E" w:rsidP="00160E9E">
      <w:pPr>
        <w:widowControl w:val="0"/>
        <w:numPr>
          <w:ilvl w:val="2"/>
          <w:numId w:val="35"/>
        </w:numPr>
        <w:spacing w:after="120" w:line="240" w:lineRule="auto"/>
        <w:jc w:val="both"/>
        <w:rPr>
          <w:rFonts w:ascii="Verdana" w:hAnsi="Verdana"/>
          <w:sz w:val="20"/>
          <w:szCs w:val="20"/>
          <w:lang w:val="sl-SI"/>
        </w:rPr>
      </w:pPr>
      <w:r>
        <w:rPr>
          <w:rFonts w:ascii="Verdana" w:hAnsi="Verdana"/>
          <w:sz w:val="20"/>
          <w:szCs w:val="20"/>
          <w:lang w:val="sl-SI"/>
        </w:rPr>
        <w:t xml:space="preserve">Ocenjena skupna pogodbena vrednost </w:t>
      </w:r>
      <w:r w:rsidR="004E4A80">
        <w:rPr>
          <w:rFonts w:ascii="Verdana" w:hAnsi="Verdana"/>
          <w:sz w:val="20"/>
          <w:szCs w:val="20"/>
          <w:lang w:val="sl-SI"/>
        </w:rPr>
        <w:t xml:space="preserve">za obdobje štirih let </w:t>
      </w:r>
      <w:r>
        <w:rPr>
          <w:rFonts w:ascii="Verdana" w:hAnsi="Verdana"/>
          <w:sz w:val="20"/>
          <w:szCs w:val="20"/>
          <w:lang w:val="sl-SI"/>
        </w:rPr>
        <w:t xml:space="preserve">je </w:t>
      </w:r>
      <w:r w:rsidR="004E4A80" w:rsidRPr="00805853">
        <w:rPr>
          <w:rFonts w:ascii="Verdana" w:hAnsi="Verdana"/>
          <w:sz w:val="20"/>
          <w:szCs w:val="20"/>
          <w:lang w:val="sl-SI"/>
        </w:rPr>
        <w:t>…………………</w:t>
      </w:r>
      <w:r w:rsidRPr="00805853">
        <w:rPr>
          <w:rFonts w:ascii="Verdana" w:hAnsi="Verdana"/>
          <w:sz w:val="20"/>
          <w:szCs w:val="20"/>
          <w:lang w:val="sl-SI"/>
        </w:rPr>
        <w:t xml:space="preserve"> EUR brez DDV oz. DPZP oziroma </w:t>
      </w:r>
      <w:r w:rsidR="004E4A80" w:rsidRPr="00805853">
        <w:rPr>
          <w:rFonts w:ascii="Verdana" w:hAnsi="Verdana"/>
          <w:sz w:val="20"/>
          <w:szCs w:val="20"/>
          <w:lang w:val="sl-SI"/>
        </w:rPr>
        <w:t xml:space="preserve">………………… </w:t>
      </w:r>
      <w:r w:rsidRPr="00805853">
        <w:rPr>
          <w:rFonts w:ascii="Verdana" w:hAnsi="Verdana"/>
          <w:sz w:val="20"/>
          <w:szCs w:val="20"/>
          <w:lang w:val="sl-SI"/>
        </w:rPr>
        <w:t>EUR z DDV oz. DPZP</w:t>
      </w:r>
      <w:r>
        <w:rPr>
          <w:rFonts w:ascii="Verdana" w:hAnsi="Verdana"/>
          <w:sz w:val="20"/>
          <w:szCs w:val="20"/>
          <w:lang w:val="sl-SI"/>
        </w:rPr>
        <w:t>.</w:t>
      </w:r>
    </w:p>
    <w:p w14:paraId="5C6E992D" w14:textId="04203345" w:rsidR="00B56D3F" w:rsidRPr="00621AF7" w:rsidRDefault="00160E9E" w:rsidP="00866C93">
      <w:pPr>
        <w:widowControl w:val="0"/>
        <w:numPr>
          <w:ilvl w:val="2"/>
          <w:numId w:val="35"/>
        </w:numPr>
        <w:spacing w:before="240" w:after="120" w:line="240" w:lineRule="auto"/>
        <w:jc w:val="both"/>
        <w:rPr>
          <w:rFonts w:ascii="Verdana" w:hAnsi="Verdana"/>
          <w:sz w:val="20"/>
          <w:szCs w:val="20"/>
          <w:lang w:val="sl-SI"/>
        </w:rPr>
      </w:pPr>
      <w:r w:rsidRPr="00621AF7">
        <w:rPr>
          <w:rFonts w:ascii="Verdana" w:hAnsi="Verdana"/>
          <w:sz w:val="20"/>
          <w:szCs w:val="20"/>
          <w:lang w:val="sl-SI"/>
        </w:rPr>
        <w:t xml:space="preserve">Naročnik bo storitve, ki jih ni predvidel v obrazcu </w:t>
      </w:r>
      <w:proofErr w:type="spellStart"/>
      <w:r w:rsidR="008E08B9" w:rsidRPr="00621AF7">
        <w:rPr>
          <w:rFonts w:ascii="Verdana" w:hAnsi="Verdana"/>
          <w:sz w:val="20"/>
          <w:szCs w:val="20"/>
          <w:lang w:val="sl-SI"/>
        </w:rPr>
        <w:t>ePRO</w:t>
      </w:r>
      <w:proofErr w:type="spellEnd"/>
      <w:r w:rsidR="008E08B9" w:rsidRPr="00621AF7">
        <w:rPr>
          <w:rFonts w:ascii="Verdana" w:hAnsi="Verdana"/>
          <w:sz w:val="20"/>
          <w:szCs w:val="20"/>
          <w:lang w:val="sl-SI"/>
        </w:rPr>
        <w:t xml:space="preserve"> – Specifikacije - </w:t>
      </w:r>
      <w:r w:rsidR="001147D8" w:rsidRPr="00621AF7">
        <w:rPr>
          <w:rFonts w:ascii="Verdana" w:hAnsi="Verdana"/>
          <w:sz w:val="20"/>
          <w:szCs w:val="20"/>
          <w:lang w:val="sl-SI"/>
        </w:rPr>
        <w:t xml:space="preserve">Zavarovalno tehnična dokumentacija </w:t>
      </w:r>
      <w:r w:rsidRPr="00621AF7">
        <w:rPr>
          <w:rFonts w:ascii="Verdana" w:hAnsi="Verdana"/>
          <w:sz w:val="20"/>
          <w:szCs w:val="20"/>
          <w:lang w:val="sl-SI"/>
        </w:rPr>
        <w:t xml:space="preserve">in predračunu, naročil v obsegu največ </w:t>
      </w:r>
      <w:r w:rsidR="00621AF7" w:rsidRPr="00621AF7">
        <w:rPr>
          <w:rFonts w:ascii="Verdana" w:hAnsi="Verdana"/>
          <w:sz w:val="20"/>
          <w:szCs w:val="20"/>
          <w:lang w:val="sl-SI"/>
        </w:rPr>
        <w:t>……</w:t>
      </w:r>
      <w:r w:rsidRPr="00621AF7">
        <w:rPr>
          <w:rFonts w:ascii="Verdana" w:hAnsi="Verdana"/>
          <w:sz w:val="20"/>
          <w:szCs w:val="20"/>
          <w:lang w:val="sl-SI"/>
        </w:rPr>
        <w:t>%</w:t>
      </w:r>
      <w:r w:rsidR="00621AF7" w:rsidRPr="00621AF7">
        <w:rPr>
          <w:rFonts w:ascii="Verdana" w:hAnsi="Verdana"/>
          <w:sz w:val="20"/>
          <w:szCs w:val="20"/>
          <w:lang w:val="sl-SI"/>
        </w:rPr>
        <w:t xml:space="preserve"> </w:t>
      </w:r>
      <w:r w:rsidR="00621AF7" w:rsidRPr="00621AF7">
        <w:rPr>
          <w:rFonts w:ascii="Verdana" w:hAnsi="Verdana"/>
          <w:sz w:val="20"/>
          <w:szCs w:val="20"/>
          <w:lang w:val="sl-SI"/>
        </w:rPr>
        <w:t>vrednosti</w:t>
      </w:r>
      <w:r w:rsidR="00621AF7" w:rsidRPr="00621AF7">
        <w:rPr>
          <w:rFonts w:ascii="Verdana" w:hAnsi="Verdana"/>
          <w:sz w:val="20"/>
          <w:szCs w:val="20"/>
          <w:lang w:val="sl-SI"/>
        </w:rPr>
        <w:t xml:space="preserve"> </w:t>
      </w:r>
      <w:r w:rsidR="00621AF7" w:rsidRPr="00621AF7">
        <w:rPr>
          <w:rFonts w:ascii="Verdana" w:hAnsi="Verdana"/>
          <w:sz w:val="20"/>
          <w:szCs w:val="20"/>
          <w:lang w:val="sl-SI"/>
        </w:rPr>
        <w:t>tega okvirnega sporazuma</w:t>
      </w:r>
      <w:r w:rsidR="00621AF7" w:rsidRPr="00621AF7">
        <w:rPr>
          <w:rFonts w:ascii="Verdana" w:hAnsi="Verdana"/>
          <w:sz w:val="20"/>
          <w:szCs w:val="20"/>
          <w:lang w:val="sl-SI"/>
        </w:rPr>
        <w:t xml:space="preserve"> </w:t>
      </w:r>
      <w:r w:rsidR="00621AF7" w:rsidRPr="00E42240">
        <w:rPr>
          <w:rFonts w:ascii="Verdana" w:hAnsi="Verdana"/>
          <w:i/>
          <w:iCs/>
          <w:sz w:val="20"/>
          <w:szCs w:val="20"/>
          <w:lang w:val="sl-SI"/>
        </w:rPr>
        <w:t>(% se določi ob podpisu pogodbe in sicer do višine zagotovljenih sredstev</w:t>
      </w:r>
      <w:r w:rsidRPr="00E42240">
        <w:rPr>
          <w:rFonts w:ascii="Verdana" w:hAnsi="Verdana"/>
          <w:i/>
          <w:iCs/>
          <w:sz w:val="20"/>
          <w:szCs w:val="20"/>
          <w:lang w:val="sl-SI"/>
        </w:rPr>
        <w:t xml:space="preserve"> </w:t>
      </w:r>
      <w:r w:rsidR="00621AF7" w:rsidRPr="00E42240">
        <w:rPr>
          <w:rFonts w:ascii="Verdana" w:hAnsi="Verdana"/>
          <w:i/>
          <w:iCs/>
          <w:sz w:val="20"/>
          <w:szCs w:val="20"/>
          <w:lang w:val="sl-SI"/>
        </w:rPr>
        <w:t>naročnika</w:t>
      </w:r>
      <w:r w:rsidR="00621AF7" w:rsidRPr="00621AF7">
        <w:rPr>
          <w:rFonts w:ascii="Verdana" w:hAnsi="Verdana"/>
          <w:sz w:val="20"/>
          <w:szCs w:val="20"/>
          <w:lang w:val="sl-SI"/>
        </w:rPr>
        <w:t>)</w:t>
      </w:r>
      <w:r w:rsidR="00805853" w:rsidRPr="00621AF7">
        <w:rPr>
          <w:rFonts w:ascii="Verdana" w:hAnsi="Verdana"/>
          <w:sz w:val="20"/>
          <w:szCs w:val="20"/>
          <w:lang w:val="sl-SI"/>
        </w:rPr>
        <w:t>.</w:t>
      </w:r>
    </w:p>
    <w:p w14:paraId="3E1B8448" w14:textId="0E99E47D" w:rsidR="00805853" w:rsidRPr="00805853" w:rsidRDefault="00805853" w:rsidP="00805853">
      <w:pPr>
        <w:widowControl w:val="0"/>
        <w:spacing w:before="240" w:after="120" w:line="240" w:lineRule="auto"/>
        <w:ind w:left="720"/>
        <w:jc w:val="both"/>
        <w:rPr>
          <w:rFonts w:ascii="Verdana" w:hAnsi="Verdana"/>
          <w:b/>
          <w:bCs/>
          <w:sz w:val="20"/>
          <w:szCs w:val="20"/>
          <w:lang w:val="sl-SI"/>
        </w:rPr>
      </w:pPr>
      <w:r w:rsidRPr="00621AF7">
        <w:rPr>
          <w:rFonts w:ascii="Verdana" w:hAnsi="Verdana"/>
          <w:sz w:val="20"/>
          <w:szCs w:val="20"/>
          <w:lang w:val="sl-SI"/>
        </w:rPr>
        <w:t>Najvišja pogodbena vrednost</w:t>
      </w:r>
      <w:r w:rsidR="00EC6CC0" w:rsidRPr="00621AF7">
        <w:rPr>
          <w:rFonts w:ascii="Verdana" w:hAnsi="Verdana"/>
          <w:sz w:val="20"/>
          <w:szCs w:val="20"/>
          <w:lang w:val="sl-SI"/>
        </w:rPr>
        <w:t xml:space="preserve"> za obdobje štirih</w:t>
      </w:r>
      <w:r w:rsidR="00723C74">
        <w:rPr>
          <w:rFonts w:ascii="Verdana" w:hAnsi="Verdana"/>
          <w:sz w:val="20"/>
          <w:szCs w:val="20"/>
          <w:lang w:val="sl-SI"/>
        </w:rPr>
        <w:t xml:space="preserve"> let</w:t>
      </w:r>
      <w:r w:rsidRPr="00621AF7">
        <w:rPr>
          <w:rFonts w:ascii="Verdana" w:hAnsi="Verdana"/>
          <w:sz w:val="20"/>
          <w:szCs w:val="20"/>
          <w:lang w:val="sl-SI"/>
        </w:rPr>
        <w:t>, z upoštevanim naročilom dodatnih storitev, tako znaša</w:t>
      </w:r>
      <w:r w:rsidRPr="00621AF7">
        <w:rPr>
          <w:rFonts w:ascii="Verdana" w:hAnsi="Verdana"/>
          <w:b/>
          <w:bCs/>
          <w:sz w:val="20"/>
          <w:szCs w:val="20"/>
          <w:lang w:val="sl-SI"/>
        </w:rPr>
        <w:t xml:space="preserve"> ………………… EUR brez DDV oz. DPZP oziroma ………………… EUR z DDV oz. DPZP</w:t>
      </w:r>
      <w:r w:rsidRPr="00621AF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07E54DD7" w:rsidR="00FF6C82" w:rsidRPr="00EE7B94" w:rsidRDefault="00866C93" w:rsidP="002936C1">
            <w:pPr>
              <w:widowControl w:val="0"/>
              <w:spacing w:after="0" w:line="240" w:lineRule="auto"/>
              <w:rPr>
                <w:rFonts w:ascii="Verdana" w:hAnsi="Verdana"/>
                <w:sz w:val="20"/>
                <w:szCs w:val="20"/>
                <w:lang w:val="sl-SI"/>
              </w:rPr>
            </w:pPr>
            <w:r>
              <w:rPr>
                <w:rFonts w:ascii="Verdana" w:hAnsi="Verdana"/>
                <w:sz w:val="20"/>
                <w:szCs w:val="20"/>
                <w:lang w:val="sl-SI"/>
              </w:rPr>
              <w:t>V skladu s specifikacijami.</w:t>
            </w:r>
          </w:p>
        </w:tc>
      </w:tr>
      <w:tr w:rsidR="00FF6C82" w:rsidRPr="00EE7B94" w14:paraId="3E27F952" w14:textId="77777777" w:rsidTr="00AA79BF">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866C93" w:rsidRPr="00EE7B94" w14:paraId="2BABA3FB" w14:textId="77777777" w:rsidTr="00E5723A">
        <w:trPr>
          <w:trHeight w:val="20"/>
          <w:jc w:val="center"/>
        </w:trPr>
        <w:tc>
          <w:tcPr>
            <w:tcW w:w="2426" w:type="dxa"/>
            <w:vMerge/>
            <w:tcBorders>
              <w:bottom w:val="single" w:sz="4" w:space="0" w:color="auto"/>
            </w:tcBorders>
            <w:shd w:val="clear" w:color="auto" w:fill="FAAA5A"/>
            <w:vAlign w:val="center"/>
          </w:tcPr>
          <w:p w14:paraId="1E948EBD" w14:textId="77777777" w:rsidR="00866C93" w:rsidRPr="00EE7B94" w:rsidRDefault="00866C93" w:rsidP="00866C93">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4434BB3B" w14:textId="4B4427EC" w:rsidR="00866C93" w:rsidRPr="00EE7B94" w:rsidRDefault="00866C93" w:rsidP="00866C93">
            <w:pPr>
              <w:widowControl w:val="0"/>
              <w:spacing w:after="0" w:line="240" w:lineRule="auto"/>
              <w:rPr>
                <w:rFonts w:ascii="Verdana" w:hAnsi="Verdana"/>
                <w:sz w:val="20"/>
                <w:szCs w:val="20"/>
                <w:lang w:val="sl-SI"/>
              </w:rPr>
            </w:pPr>
            <w:r>
              <w:rPr>
                <w:rFonts w:ascii="Verdana" w:hAnsi="Verdana"/>
                <w:sz w:val="20"/>
                <w:szCs w:val="20"/>
                <w:lang w:val="sl-SI"/>
              </w:rPr>
              <w:t>Fiksna skupna cena</w:t>
            </w:r>
            <w:r w:rsidR="00577CBA">
              <w:rPr>
                <w:rFonts w:ascii="Verdana" w:hAnsi="Verdana"/>
                <w:sz w:val="20"/>
                <w:szCs w:val="20"/>
                <w:lang w:val="sl-SI"/>
              </w:rPr>
              <w:t>.</w:t>
            </w:r>
          </w:p>
        </w:tc>
        <w:tc>
          <w:tcPr>
            <w:tcW w:w="3613" w:type="dxa"/>
            <w:shd w:val="clear" w:color="auto" w:fill="FFF0D5"/>
            <w:vAlign w:val="center"/>
          </w:tcPr>
          <w:p w14:paraId="35FFA6B8" w14:textId="6C240E3B" w:rsidR="00866C93" w:rsidRPr="00EE7B94" w:rsidRDefault="00866C93" w:rsidP="009B0569">
            <w:pPr>
              <w:widowControl w:val="0"/>
              <w:spacing w:after="0" w:line="240" w:lineRule="auto"/>
              <w:jc w:val="both"/>
              <w:rPr>
                <w:rFonts w:ascii="Verdana" w:hAnsi="Verdana"/>
                <w:sz w:val="20"/>
                <w:szCs w:val="20"/>
                <w:lang w:val="sl-SI"/>
              </w:rPr>
            </w:pPr>
            <w:r>
              <w:rPr>
                <w:rFonts w:ascii="Verdana" w:hAnsi="Verdana"/>
                <w:sz w:val="20"/>
                <w:szCs w:val="20"/>
                <w:lang w:val="sl-SI"/>
              </w:rPr>
              <w:t>Zavarovalne premije se vsako leto povišajo v skladu z rastjo življenjskih stroškov.</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3"/>
            <w:shd w:val="clear" w:color="auto" w:fill="FFF0D5"/>
            <w:vAlign w:val="center"/>
          </w:tcPr>
          <w:p w14:paraId="62A56E6A" w14:textId="347526EB" w:rsidR="0082624D" w:rsidRPr="0082624D" w:rsidRDefault="0082624D" w:rsidP="0082624D">
            <w:pPr>
              <w:widowControl w:val="0"/>
              <w:spacing w:after="120" w:line="240" w:lineRule="auto"/>
              <w:jc w:val="both"/>
              <w:rPr>
                <w:rFonts w:ascii="Verdana" w:hAnsi="Verdana"/>
                <w:sz w:val="20"/>
                <w:szCs w:val="20"/>
                <w:lang w:val="sl-SI"/>
              </w:rPr>
            </w:pPr>
            <w:r w:rsidRPr="0082624D">
              <w:rPr>
                <w:rFonts w:ascii="Verdana" w:hAnsi="Verdana"/>
                <w:sz w:val="20"/>
                <w:szCs w:val="20"/>
                <w:lang w:val="sl-SI"/>
              </w:rPr>
              <w:t xml:space="preserve">Izvajalec na podlagi podatkov, ki jih je naročnik objavil pri javnem naročilu iz 1. </w:t>
            </w:r>
            <w:r w:rsidR="0088747F">
              <w:rPr>
                <w:rFonts w:ascii="Verdana" w:hAnsi="Verdana"/>
                <w:sz w:val="20"/>
                <w:szCs w:val="20"/>
                <w:lang w:val="sl-SI"/>
              </w:rPr>
              <w:t>č</w:t>
            </w:r>
            <w:r w:rsidRPr="0082624D">
              <w:rPr>
                <w:rFonts w:ascii="Verdana" w:hAnsi="Verdana"/>
                <w:sz w:val="20"/>
                <w:szCs w:val="20"/>
                <w:lang w:val="sl-SI"/>
              </w:rPr>
              <w:t xml:space="preserve">lena tega </w:t>
            </w:r>
            <w:r w:rsidR="00E4278C">
              <w:rPr>
                <w:rFonts w:ascii="Verdana" w:hAnsi="Verdana"/>
                <w:sz w:val="20"/>
                <w:szCs w:val="20"/>
                <w:lang w:val="sl-SI"/>
              </w:rPr>
              <w:t xml:space="preserve">okvirnega </w:t>
            </w:r>
            <w:r w:rsidRPr="0082624D">
              <w:rPr>
                <w:rFonts w:ascii="Verdana" w:hAnsi="Verdana"/>
                <w:sz w:val="20"/>
                <w:szCs w:val="20"/>
                <w:lang w:val="sl-SI"/>
              </w:rPr>
              <w:t>sporazuma</w:t>
            </w:r>
            <w:r w:rsidR="0088747F">
              <w:rPr>
                <w:rFonts w:ascii="Verdana" w:hAnsi="Verdana"/>
                <w:sz w:val="20"/>
                <w:szCs w:val="20"/>
                <w:lang w:val="sl-SI"/>
              </w:rPr>
              <w:t>,</w:t>
            </w:r>
            <w:r w:rsidRPr="0082624D">
              <w:rPr>
                <w:rFonts w:ascii="Verdana" w:hAnsi="Verdana"/>
                <w:sz w:val="20"/>
                <w:szCs w:val="20"/>
                <w:lang w:val="sl-SI"/>
              </w:rPr>
              <w:t xml:space="preserve"> izstavi račun za akontacijo za prvo zavarovalno leto. Nadaljnje akontacije se obračunavajo v skladu z določili tega</w:t>
            </w:r>
            <w:r w:rsidR="00E4278C">
              <w:rPr>
                <w:rFonts w:ascii="Verdana" w:hAnsi="Verdana"/>
                <w:sz w:val="20"/>
                <w:szCs w:val="20"/>
                <w:lang w:val="sl-SI"/>
              </w:rPr>
              <w:t xml:space="preserve"> okvirnega</w:t>
            </w:r>
            <w:r w:rsidRPr="0082624D">
              <w:rPr>
                <w:rFonts w:ascii="Verdana" w:hAnsi="Verdana"/>
                <w:sz w:val="20"/>
                <w:szCs w:val="20"/>
                <w:lang w:val="sl-SI"/>
              </w:rPr>
              <w:t xml:space="preserve"> sporazuma.</w:t>
            </w:r>
          </w:p>
          <w:p w14:paraId="413AA4F1" w14:textId="4A473427" w:rsidR="00607E84" w:rsidRPr="00EA5969" w:rsidRDefault="00EE61ED" w:rsidP="002936C1">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p>
        </w:tc>
      </w:tr>
      <w:tr w:rsidR="00FF6C82" w:rsidRPr="00EE7B94" w14:paraId="2418207B" w14:textId="77777777" w:rsidTr="00AA79BF">
        <w:trPr>
          <w:trHeight w:val="20"/>
          <w:jc w:val="center"/>
        </w:trPr>
        <w:tc>
          <w:tcPr>
            <w:tcW w:w="2426" w:type="dxa"/>
            <w:shd w:val="clear" w:color="auto" w:fill="FDB940"/>
            <w:vAlign w:val="center"/>
          </w:tcPr>
          <w:p w14:paraId="1D3E5D8E"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14:paraId="6988119A" w14:textId="6B39F66B" w:rsidR="00FF6C82" w:rsidRPr="00EE7B94" w:rsidRDefault="0029607B" w:rsidP="002936C1">
            <w:pPr>
              <w:widowControl w:val="0"/>
              <w:spacing w:after="0" w:line="240" w:lineRule="auto"/>
              <w:jc w:val="both"/>
              <w:rPr>
                <w:rFonts w:ascii="Verdana" w:hAnsi="Verdana"/>
                <w:sz w:val="20"/>
                <w:szCs w:val="20"/>
                <w:lang w:val="sl-SI"/>
              </w:rPr>
            </w:pPr>
            <w:r>
              <w:rPr>
                <w:rFonts w:ascii="Verdana" w:hAnsi="Verdana"/>
                <w:sz w:val="20"/>
                <w:szCs w:val="20"/>
                <w:lang w:val="sl-SI"/>
              </w:rPr>
              <w:t>2 delovna dneva od obvestila naročnika.</w:t>
            </w:r>
          </w:p>
        </w:tc>
      </w:tr>
      <w:tr w:rsidR="0029607B" w:rsidRPr="00EE7B94" w14:paraId="5828FBD7" w14:textId="77777777" w:rsidTr="00AA79BF">
        <w:trPr>
          <w:trHeight w:val="20"/>
          <w:jc w:val="center"/>
        </w:trPr>
        <w:tc>
          <w:tcPr>
            <w:tcW w:w="2426" w:type="dxa"/>
            <w:shd w:val="clear" w:color="auto" w:fill="FDB940"/>
            <w:vAlign w:val="center"/>
          </w:tcPr>
          <w:p w14:paraId="4CA2D8DD" w14:textId="08DA5AA1" w:rsidR="0029607B" w:rsidRPr="00EE7B94" w:rsidRDefault="0029607B" w:rsidP="0029607B">
            <w:pPr>
              <w:widowControl w:val="0"/>
              <w:spacing w:after="0" w:line="240" w:lineRule="auto"/>
              <w:rPr>
                <w:rFonts w:ascii="Verdana" w:hAnsi="Verdana"/>
                <w:b/>
                <w:sz w:val="20"/>
                <w:szCs w:val="20"/>
                <w:lang w:val="sl-SI"/>
              </w:rPr>
            </w:pPr>
            <w:r>
              <w:rPr>
                <w:rFonts w:ascii="Verdana" w:hAnsi="Verdana"/>
                <w:b/>
                <w:sz w:val="20"/>
                <w:szCs w:val="20"/>
                <w:lang w:val="sl-SI"/>
              </w:rPr>
              <w:t>Izplačilo zavarovalnine</w:t>
            </w:r>
          </w:p>
        </w:tc>
        <w:tc>
          <w:tcPr>
            <w:tcW w:w="7278" w:type="dxa"/>
            <w:gridSpan w:val="3"/>
            <w:tcBorders>
              <w:bottom w:val="single" w:sz="4" w:space="0" w:color="auto"/>
            </w:tcBorders>
            <w:shd w:val="clear" w:color="auto" w:fill="FFF0D5"/>
            <w:vAlign w:val="center"/>
          </w:tcPr>
          <w:p w14:paraId="59E598EF" w14:textId="3ABBFDF1" w:rsidR="0029607B" w:rsidRPr="00EE7B94" w:rsidRDefault="0029607B" w:rsidP="0029607B">
            <w:pPr>
              <w:widowControl w:val="0"/>
              <w:spacing w:after="0" w:line="240" w:lineRule="auto"/>
              <w:jc w:val="both"/>
              <w:rPr>
                <w:rFonts w:ascii="Verdana" w:hAnsi="Verdana"/>
                <w:sz w:val="20"/>
                <w:szCs w:val="20"/>
                <w:lang w:val="sl-SI"/>
              </w:rPr>
            </w:pPr>
            <w:r>
              <w:rPr>
                <w:rFonts w:ascii="Verdana" w:hAnsi="Verdana"/>
                <w:sz w:val="20"/>
                <w:szCs w:val="20"/>
                <w:lang w:val="sl-SI"/>
              </w:rPr>
              <w:t>14 dni od prejema vseh potrebnih podatkov in dokumentov za obračun škode.</w:t>
            </w:r>
          </w:p>
        </w:tc>
      </w:tr>
      <w:tr w:rsidR="00B4377B" w:rsidRPr="00EE7B94" w14:paraId="5A426D78" w14:textId="77777777" w:rsidTr="00AA79BF">
        <w:trPr>
          <w:trHeight w:val="20"/>
          <w:jc w:val="center"/>
        </w:trPr>
        <w:tc>
          <w:tcPr>
            <w:tcW w:w="2426" w:type="dxa"/>
            <w:vMerge w:val="restart"/>
            <w:shd w:val="clear" w:color="auto" w:fill="FDB940"/>
            <w:vAlign w:val="center"/>
          </w:tcPr>
          <w:p w14:paraId="375239FA" w14:textId="5A9F2A17" w:rsidR="00B4377B" w:rsidRPr="00EE7B94" w:rsidRDefault="0029607B" w:rsidP="002936C1">
            <w:pPr>
              <w:widowControl w:val="0"/>
              <w:spacing w:after="0" w:line="240" w:lineRule="auto"/>
              <w:rPr>
                <w:rFonts w:ascii="Verdana" w:hAnsi="Verdana"/>
                <w:b/>
                <w:sz w:val="20"/>
                <w:szCs w:val="20"/>
                <w:lang w:val="sl-SI"/>
              </w:rPr>
            </w:pPr>
            <w:r>
              <w:rPr>
                <w:rFonts w:ascii="Verdana" w:hAnsi="Verdana"/>
                <w:b/>
                <w:sz w:val="20"/>
                <w:szCs w:val="20"/>
                <w:lang w:val="sl-SI"/>
              </w:rPr>
              <w:t>P</w:t>
            </w:r>
            <w:r w:rsidR="0027318B" w:rsidRPr="0027318B">
              <w:rPr>
                <w:rFonts w:ascii="Verdana" w:hAnsi="Verdana"/>
                <w:b/>
                <w:sz w:val="20"/>
                <w:szCs w:val="20"/>
                <w:lang w:val="sl-SI"/>
              </w:rPr>
              <w:t xml:space="preserve">redstavniki strank </w:t>
            </w:r>
          </w:p>
        </w:tc>
        <w:tc>
          <w:tcPr>
            <w:tcW w:w="3639" w:type="dxa"/>
            <w:shd w:val="clear" w:color="auto" w:fill="FDB940"/>
            <w:vAlign w:val="center"/>
          </w:tcPr>
          <w:p w14:paraId="6887019C" w14:textId="30EE0D90" w:rsidR="00B4377B" w:rsidRPr="00973E80" w:rsidRDefault="0029607B" w:rsidP="000662B9">
            <w:pPr>
              <w:widowControl w:val="0"/>
              <w:spacing w:after="0" w:line="240" w:lineRule="auto"/>
              <w:jc w:val="center"/>
              <w:rPr>
                <w:rFonts w:ascii="Verdana" w:hAnsi="Verdana"/>
                <w:b/>
                <w:sz w:val="20"/>
                <w:szCs w:val="20"/>
                <w:lang w:val="sl-SI"/>
              </w:rPr>
            </w:pPr>
            <w:r>
              <w:rPr>
                <w:rFonts w:ascii="Verdana" w:hAnsi="Verdana"/>
                <w:b/>
                <w:sz w:val="20"/>
                <w:szCs w:val="20"/>
                <w:lang w:val="sl-SI"/>
              </w:rPr>
              <w:t>Kontaktna oseba za odškodninske zahtevke in druga vprašanja v zvezi s sklenjenimi policami na strani naročnika</w:t>
            </w:r>
          </w:p>
        </w:tc>
        <w:tc>
          <w:tcPr>
            <w:tcW w:w="3639" w:type="dxa"/>
            <w:gridSpan w:val="2"/>
            <w:shd w:val="clear" w:color="auto" w:fill="FDB940"/>
            <w:vAlign w:val="center"/>
          </w:tcPr>
          <w:p w14:paraId="1E55BD0D" w14:textId="4EA7A136" w:rsidR="00B4377B" w:rsidRPr="00973E80" w:rsidRDefault="002960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Kontaktna oseba izvajalca za obravnavo škodnih zahtevkov ter reševanje drugih vprašanj v zvezi s sklenjenimi policami</w:t>
            </w:r>
          </w:p>
        </w:tc>
      </w:tr>
      <w:tr w:rsidR="00B4377B" w:rsidRPr="00EE7B94" w14:paraId="4CE741D2" w14:textId="77777777" w:rsidTr="00AA79BF">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45897EBF"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6D0318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C085D6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5CE1EA58" w14:textId="59C8820C"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49959C84" w:rsidR="00E5723A" w:rsidRDefault="00C60A98"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w:t>
      </w:r>
      <w:r w:rsidR="00E5723A">
        <w:rPr>
          <w:rFonts w:ascii="Verdana" w:hAnsi="Verdana"/>
          <w:sz w:val="20"/>
          <w:szCs w:val="28"/>
          <w:lang w:val="sl-SI"/>
        </w:rPr>
        <w:t>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B3372F8" w14:textId="55259A95" w:rsidR="00CE1447" w:rsidRPr="00731149" w:rsidRDefault="00E5723A" w:rsidP="0073114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p>
    <w:p w14:paraId="3FCE7640" w14:textId="77777777" w:rsidR="00CE1447" w:rsidRDefault="00CE1447" w:rsidP="00CE1447">
      <w:pPr>
        <w:pStyle w:val="Odstavekseznama"/>
        <w:numPr>
          <w:ilvl w:val="0"/>
          <w:numId w:val="26"/>
        </w:numPr>
        <w:spacing w:after="120" w:line="240" w:lineRule="auto"/>
        <w:jc w:val="center"/>
        <w:rPr>
          <w:rFonts w:ascii="Verdana" w:hAnsi="Verdana"/>
          <w:sz w:val="20"/>
          <w:szCs w:val="20"/>
          <w:lang w:val="sl-SI"/>
        </w:rPr>
      </w:pPr>
      <w:bookmarkStart w:id="1" w:name="_Hlk501633085"/>
      <w:r>
        <w:rPr>
          <w:rFonts w:ascii="Verdana" w:hAnsi="Verdana"/>
          <w:sz w:val="20"/>
          <w:szCs w:val="20"/>
          <w:lang w:val="sl-SI"/>
        </w:rPr>
        <w:lastRenderedPageBreak/>
        <w:t>člen</w:t>
      </w:r>
    </w:p>
    <w:bookmarkEnd w:id="1"/>
    <w:p w14:paraId="6E9B4D23" w14:textId="77777777" w:rsidR="00CE1447" w:rsidRDefault="00CE1447" w:rsidP="00CE1447">
      <w:pPr>
        <w:spacing w:after="120" w:line="240" w:lineRule="auto"/>
        <w:jc w:val="center"/>
        <w:rPr>
          <w:rFonts w:ascii="Verdana" w:hAnsi="Verdana"/>
          <w:sz w:val="20"/>
          <w:szCs w:val="20"/>
          <w:lang w:val="sl-SI"/>
        </w:rPr>
      </w:pPr>
      <w:r>
        <w:rPr>
          <w:rFonts w:ascii="Verdana" w:hAnsi="Verdana"/>
          <w:sz w:val="20"/>
          <w:szCs w:val="20"/>
          <w:lang w:val="sl-SI"/>
        </w:rPr>
        <w:t>IZPLAČILO ŠKODE OZIROMA ZAVAROVALNINE</w:t>
      </w:r>
    </w:p>
    <w:p w14:paraId="56EB3A64" w14:textId="570F55F6"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 xml:space="preserve">S tem okvirnim sporazumom se izvajalec zaveže, da bo naročniku oz. zavarovancem izplačal škodo oz. zavarovalnino za primere iz obrazca </w:t>
      </w:r>
      <w:proofErr w:type="spellStart"/>
      <w:r w:rsidR="00731149">
        <w:rPr>
          <w:rFonts w:ascii="Verdana" w:hAnsi="Verdana"/>
          <w:sz w:val="20"/>
          <w:szCs w:val="20"/>
          <w:lang w:val="sl-SI"/>
        </w:rPr>
        <w:t>ePRO</w:t>
      </w:r>
      <w:proofErr w:type="spellEnd"/>
      <w:r w:rsidR="00731149">
        <w:rPr>
          <w:rFonts w:ascii="Verdana" w:hAnsi="Verdana"/>
          <w:sz w:val="20"/>
          <w:szCs w:val="20"/>
          <w:lang w:val="sl-SI"/>
        </w:rPr>
        <w:t xml:space="preserve"> - Specifikacije</w:t>
      </w:r>
      <w:r w:rsidR="002C1093">
        <w:rPr>
          <w:rFonts w:ascii="Verdana" w:hAnsi="Verdana"/>
          <w:sz w:val="20"/>
          <w:szCs w:val="20"/>
          <w:lang w:val="sl-SI"/>
        </w:rPr>
        <w:t xml:space="preserve"> - </w:t>
      </w:r>
      <w:r w:rsidR="002C1093" w:rsidRPr="00381709">
        <w:rPr>
          <w:rFonts w:ascii="Verdana" w:hAnsi="Verdana"/>
          <w:sz w:val="20"/>
          <w:szCs w:val="20"/>
          <w:lang w:val="sl-SI"/>
        </w:rPr>
        <w:t>Zavarovalno tehnična dokumentacija</w:t>
      </w:r>
      <w:r>
        <w:rPr>
          <w:rFonts w:ascii="Verdana" w:hAnsi="Verdana"/>
          <w:sz w:val="20"/>
          <w:szCs w:val="20"/>
          <w:lang w:val="sl-SI"/>
        </w:rPr>
        <w:t>, ki je priloga tega okvirnega sporazuma, naročnik pa se zaveže, da mu bo za to plačal pogodbeno ceno (premijo) glede na cene, podane v 3. členu tega okvirnega sporazuma.</w:t>
      </w:r>
    </w:p>
    <w:p w14:paraId="192BDFC7" w14:textId="301055F9"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Naročnik bo izvajalca o nastanku zavarovalnega primera obvestil v 15</w:t>
      </w:r>
      <w:r w:rsidR="00FA38C1">
        <w:rPr>
          <w:rFonts w:ascii="Verdana" w:hAnsi="Verdana"/>
          <w:sz w:val="20"/>
          <w:szCs w:val="20"/>
          <w:lang w:val="sl-SI"/>
        </w:rPr>
        <w:t>.</w:t>
      </w:r>
      <w:r>
        <w:rPr>
          <w:rFonts w:ascii="Verdana" w:hAnsi="Verdana"/>
          <w:sz w:val="20"/>
          <w:szCs w:val="20"/>
          <w:lang w:val="sl-SI"/>
        </w:rPr>
        <w:t xml:space="preserve"> delovnih dneh od ugotovitve zavarovalnega primera,</w:t>
      </w:r>
      <w:r w:rsidR="001D27C8">
        <w:rPr>
          <w:rFonts w:ascii="Verdana" w:hAnsi="Verdana"/>
          <w:sz w:val="20"/>
          <w:szCs w:val="20"/>
          <w:lang w:val="sl-SI"/>
        </w:rPr>
        <w:t xml:space="preserve"> </w:t>
      </w:r>
      <w:r w:rsidR="001D27C8" w:rsidRPr="002C1093">
        <w:rPr>
          <w:rFonts w:ascii="Verdana" w:hAnsi="Verdana"/>
          <w:sz w:val="20"/>
          <w:szCs w:val="20"/>
          <w:lang w:val="sl-SI"/>
        </w:rPr>
        <w:t>če je to mogoče oziroma takoj, ko je to razumno mogoče</w:t>
      </w:r>
      <w:r w:rsidR="001D27C8">
        <w:rPr>
          <w:rFonts w:ascii="Verdana" w:hAnsi="Verdana"/>
          <w:sz w:val="20"/>
          <w:szCs w:val="20"/>
          <w:lang w:val="sl-SI"/>
        </w:rPr>
        <w:t xml:space="preserve">, </w:t>
      </w:r>
      <w:r>
        <w:rPr>
          <w:rFonts w:ascii="Verdana" w:hAnsi="Verdana"/>
          <w:sz w:val="20"/>
          <w:szCs w:val="20"/>
          <w:lang w:val="sl-SI"/>
        </w:rPr>
        <w:t xml:space="preserve"> izvajalec pa se zavarovancu obvezuje izplačati škodo iz zavarovanja v roku 14 dni od prejema vseh potrebnih podatkov in dokumentov za obračun škode.</w:t>
      </w:r>
    </w:p>
    <w:p w14:paraId="433499C7"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V primeru prejema zahtevka iz naslova odgovornosti bo izvajalec naročnika o prejemu zahtevka obvestil v roku 15. delovnih dni od prejema le-tega.</w:t>
      </w:r>
    </w:p>
    <w:p w14:paraId="53FC41E1"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Izvajalec se zavezuje, da bo izplačal škodo za odškodninske zahtevke iz naslova odgovornosti šele po predhodni naročnikovi pisni potrditvi.</w:t>
      </w:r>
    </w:p>
    <w:p w14:paraId="0F7845BC"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Storitve, ki so predmet okvirnega sporazuma, opravlja izvajalec v skladu z navodili naročnika in s specifikacijami, ki so priloga okvirnega sporazuma.</w:t>
      </w:r>
    </w:p>
    <w:p w14:paraId="1417ED7B"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0534B52D" w:rsidR="003D4D82" w:rsidRDefault="00E5723A"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POGODBENIH STRANK</w:t>
      </w:r>
    </w:p>
    <w:p w14:paraId="21BD2BF9"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1876CF40" w14:textId="6928D4EB"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w:t>
      </w:r>
      <w:r w:rsidR="00C60A98">
        <w:rPr>
          <w:rFonts w:ascii="Verdana" w:hAnsi="Verdana"/>
          <w:sz w:val="20"/>
          <w:szCs w:val="20"/>
          <w:lang w:val="sl-SI"/>
        </w:rPr>
        <w:t xml:space="preserve"> in</w:t>
      </w:r>
      <w:r w:rsidRPr="00766D1D">
        <w:rPr>
          <w:rFonts w:ascii="Verdana" w:hAnsi="Verdana"/>
          <w:sz w:val="20"/>
          <w:szCs w:val="20"/>
          <w:lang w:val="sl-SI"/>
        </w:rPr>
        <w:t xml:space="preserve"> infrastrukture, če je to potrebno za izvedbo prevzetih storitev;</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77777777"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60EA45BA" w14:textId="777777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1681E011" w14:textId="36A8BE70"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w:t>
      </w:r>
    </w:p>
    <w:p w14:paraId="0F7DAA72"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630088B7" w14:textId="28BB7CCD"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(finančno, pravno, vsebinsko-projektno…) in pojasnila</w:t>
      </w:r>
      <w:r w:rsidR="00BC76BE">
        <w:rPr>
          <w:rFonts w:ascii="Verdana" w:hAnsi="Verdana"/>
          <w:sz w:val="20"/>
          <w:szCs w:val="20"/>
          <w:lang w:val="sl-SI"/>
        </w:rPr>
        <w:t>;</w:t>
      </w:r>
    </w:p>
    <w:p w14:paraId="2689C241" w14:textId="77777777" w:rsidR="00F7756B" w:rsidRP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DEDEF10" w14:textId="77777777" w:rsidR="00106B89" w:rsidRDefault="00106B89"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7BF8FC2B" w14:textId="79F8D964"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2FD6FDB" w14:textId="77777777" w:rsidR="006020E8" w:rsidRPr="006020E8" w:rsidRDefault="00231D26" w:rsidP="006020E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r w:rsidR="006020E8" w:rsidRPr="006020E8">
        <w:rPr>
          <w:rFonts w:ascii="Verdana" w:hAnsi="Verdana"/>
        </w:rPr>
        <w:t xml:space="preserve"> </w:t>
      </w:r>
    </w:p>
    <w:p w14:paraId="564112E6" w14:textId="6AD7C715" w:rsidR="006020E8" w:rsidRDefault="006020E8" w:rsidP="006020E8">
      <w:pPr>
        <w:pStyle w:val="Odstavekseznama"/>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7EEDE7" w14:textId="77777777" w:rsidR="006020E8" w:rsidRDefault="006020E8" w:rsidP="006020E8">
      <w:pPr>
        <w:spacing w:after="120" w:line="240" w:lineRule="auto"/>
        <w:jc w:val="center"/>
        <w:rPr>
          <w:rFonts w:ascii="Verdana" w:hAnsi="Verdana"/>
          <w:sz w:val="20"/>
          <w:szCs w:val="20"/>
          <w:lang w:val="sl-SI"/>
        </w:rPr>
      </w:pPr>
      <w:r>
        <w:rPr>
          <w:rFonts w:ascii="Verdana" w:hAnsi="Verdana"/>
          <w:sz w:val="20"/>
          <w:szCs w:val="20"/>
          <w:lang w:val="sl-SI"/>
        </w:rPr>
        <w:t>EVIDENCA IZPLAČANIH ŠKOD IN KOMISIJA ZA PREVERJANJE</w:t>
      </w:r>
    </w:p>
    <w:p w14:paraId="3579836C" w14:textId="55D8E44F" w:rsidR="006020E8" w:rsidRPr="005651A3" w:rsidRDefault="006020E8" w:rsidP="006020E8">
      <w:pPr>
        <w:numPr>
          <w:ilvl w:val="2"/>
          <w:numId w:val="41"/>
        </w:numPr>
        <w:spacing w:after="120" w:line="240" w:lineRule="auto"/>
        <w:jc w:val="both"/>
        <w:rPr>
          <w:rFonts w:ascii="Verdana" w:hAnsi="Verdana"/>
          <w:sz w:val="20"/>
          <w:szCs w:val="20"/>
          <w:lang w:val="sl-SI"/>
        </w:rPr>
      </w:pPr>
      <w:r w:rsidRPr="005651A3">
        <w:rPr>
          <w:rFonts w:ascii="Verdana" w:hAnsi="Verdana"/>
          <w:sz w:val="20"/>
          <w:szCs w:val="20"/>
          <w:lang w:val="sl-SI"/>
        </w:rPr>
        <w:t>Izvajalec vodi evidenco izplačanih škod in/ali zavarovalnin. Izvajalec</w:t>
      </w:r>
      <w:r w:rsidR="000F546E" w:rsidRPr="005651A3">
        <w:rPr>
          <w:rFonts w:ascii="Verdana" w:hAnsi="Verdana"/>
          <w:sz w:val="20"/>
          <w:szCs w:val="20"/>
          <w:lang w:val="sl-SI"/>
        </w:rPr>
        <w:t xml:space="preserve"> bo na poziv posrednika ali naročnika</w:t>
      </w:r>
      <w:r w:rsidRPr="005651A3">
        <w:rPr>
          <w:rFonts w:ascii="Verdana" w:hAnsi="Verdana"/>
          <w:sz w:val="20"/>
          <w:szCs w:val="20"/>
          <w:lang w:val="sl-SI"/>
        </w:rPr>
        <w:t xml:space="preserve"> dostav</w:t>
      </w:r>
      <w:r w:rsidR="000F546E" w:rsidRPr="005651A3">
        <w:rPr>
          <w:rFonts w:ascii="Verdana" w:hAnsi="Verdana"/>
          <w:sz w:val="20"/>
          <w:szCs w:val="20"/>
          <w:lang w:val="sl-SI"/>
        </w:rPr>
        <w:t xml:space="preserve">il </w:t>
      </w:r>
      <w:r w:rsidRPr="005651A3">
        <w:rPr>
          <w:rFonts w:ascii="Verdana" w:hAnsi="Verdana"/>
          <w:sz w:val="20"/>
          <w:szCs w:val="20"/>
          <w:lang w:val="sl-SI"/>
        </w:rPr>
        <w:t>pisna poročila o vseh izplačanih škodah ter zavarovalninah po elektronski pošti</w:t>
      </w:r>
      <w:r w:rsidR="000F546E" w:rsidRPr="005651A3">
        <w:rPr>
          <w:rFonts w:ascii="Verdana" w:hAnsi="Verdana"/>
          <w:sz w:val="20"/>
          <w:szCs w:val="20"/>
          <w:lang w:val="sl-SI"/>
        </w:rPr>
        <w:t>.</w:t>
      </w:r>
    </w:p>
    <w:p w14:paraId="11B38B2C" w14:textId="77777777" w:rsidR="006020E8" w:rsidRDefault="006020E8" w:rsidP="006020E8">
      <w:pPr>
        <w:numPr>
          <w:ilvl w:val="2"/>
          <w:numId w:val="41"/>
        </w:numPr>
        <w:spacing w:after="120" w:line="240" w:lineRule="auto"/>
        <w:jc w:val="both"/>
        <w:rPr>
          <w:rFonts w:ascii="Verdana" w:hAnsi="Verdana"/>
          <w:sz w:val="20"/>
          <w:szCs w:val="20"/>
          <w:lang w:val="sl-SI"/>
        </w:rPr>
      </w:pPr>
      <w:r>
        <w:rPr>
          <w:rFonts w:ascii="Verdana" w:hAnsi="Verdana"/>
          <w:sz w:val="20"/>
          <w:szCs w:val="20"/>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14:paraId="2FEECEA8" w14:textId="77777777" w:rsidR="006020E8" w:rsidRDefault="006020E8" w:rsidP="006020E8">
      <w:pPr>
        <w:numPr>
          <w:ilvl w:val="3"/>
          <w:numId w:val="42"/>
        </w:numPr>
        <w:spacing w:after="120" w:line="240" w:lineRule="auto"/>
        <w:jc w:val="both"/>
        <w:rPr>
          <w:rFonts w:ascii="Verdana" w:hAnsi="Verdana"/>
          <w:sz w:val="20"/>
          <w:szCs w:val="20"/>
          <w:lang w:val="sl-SI"/>
        </w:rPr>
      </w:pPr>
      <w:r>
        <w:rPr>
          <w:rFonts w:ascii="Verdana" w:hAnsi="Verdana"/>
          <w:sz w:val="20"/>
          <w:szCs w:val="20"/>
          <w:lang w:val="sl-SI"/>
        </w:rPr>
        <w:t>primerjava z vsebino predmeta okvirnega sporazuma,</w:t>
      </w:r>
    </w:p>
    <w:p w14:paraId="777ADB4B" w14:textId="7CBB8B21" w:rsidR="006020E8" w:rsidRDefault="006020E8" w:rsidP="006020E8">
      <w:pPr>
        <w:numPr>
          <w:ilvl w:val="3"/>
          <w:numId w:val="42"/>
        </w:numPr>
        <w:spacing w:after="120" w:line="240" w:lineRule="auto"/>
        <w:jc w:val="both"/>
        <w:rPr>
          <w:rFonts w:ascii="Verdana" w:hAnsi="Verdana"/>
          <w:sz w:val="20"/>
          <w:szCs w:val="20"/>
          <w:lang w:val="sl-SI"/>
        </w:rPr>
      </w:pPr>
      <w:r>
        <w:rPr>
          <w:rFonts w:ascii="Verdana" w:hAnsi="Verdana"/>
          <w:sz w:val="20"/>
          <w:szCs w:val="20"/>
          <w:lang w:val="sl-SI"/>
        </w:rPr>
        <w:t>primerjava z dostavljenimi poročili.</w:t>
      </w:r>
    </w:p>
    <w:p w14:paraId="62AF0F91" w14:textId="77777777" w:rsidR="006020E8" w:rsidRDefault="006020E8" w:rsidP="006020E8">
      <w:pPr>
        <w:numPr>
          <w:ilvl w:val="0"/>
          <w:numId w:val="26"/>
        </w:numPr>
        <w:spacing w:after="120" w:line="240" w:lineRule="auto"/>
        <w:jc w:val="center"/>
        <w:rPr>
          <w:rFonts w:ascii="Verdana" w:hAnsi="Verdana"/>
          <w:sz w:val="20"/>
          <w:szCs w:val="20"/>
          <w:lang w:val="sl-SI"/>
        </w:rPr>
      </w:pPr>
      <w:r>
        <w:rPr>
          <w:rFonts w:ascii="Verdana" w:hAnsi="Verdana"/>
          <w:sz w:val="20"/>
          <w:szCs w:val="20"/>
          <w:lang w:val="sl-SI"/>
        </w:rPr>
        <w:t>člen</w:t>
      </w:r>
    </w:p>
    <w:p w14:paraId="70F518E5" w14:textId="77777777" w:rsidR="006020E8" w:rsidRDefault="006020E8" w:rsidP="006020E8">
      <w:pPr>
        <w:spacing w:after="120" w:line="240" w:lineRule="auto"/>
        <w:ind w:left="360"/>
        <w:jc w:val="center"/>
        <w:rPr>
          <w:rFonts w:ascii="Verdana" w:hAnsi="Verdana"/>
          <w:sz w:val="20"/>
          <w:szCs w:val="20"/>
          <w:lang w:val="sl-SI"/>
        </w:rPr>
      </w:pPr>
      <w:r>
        <w:rPr>
          <w:rFonts w:ascii="Verdana" w:hAnsi="Verdana"/>
          <w:sz w:val="20"/>
          <w:szCs w:val="20"/>
          <w:lang w:val="sl-SI"/>
        </w:rPr>
        <w:t>NAČIN OBRAČUNAVANJA ZAVAROVALNE PREMIJE</w:t>
      </w:r>
    </w:p>
    <w:p w14:paraId="05C906A0" w14:textId="475FA408" w:rsidR="006020E8" w:rsidRPr="00CC3839" w:rsidRDefault="006020E8" w:rsidP="006020E8">
      <w:pPr>
        <w:numPr>
          <w:ilvl w:val="2"/>
          <w:numId w:val="43"/>
        </w:numPr>
        <w:spacing w:after="120" w:line="240" w:lineRule="auto"/>
        <w:jc w:val="both"/>
        <w:rPr>
          <w:rFonts w:ascii="Verdana" w:hAnsi="Verdana"/>
          <w:sz w:val="20"/>
          <w:szCs w:val="20"/>
          <w:lang w:val="sl-SI"/>
        </w:rPr>
      </w:pPr>
      <w:r w:rsidRPr="00CC3839">
        <w:rPr>
          <w:rFonts w:ascii="Verdana" w:hAnsi="Verdana"/>
          <w:sz w:val="20"/>
          <w:szCs w:val="20"/>
          <w:lang w:val="sl-SI"/>
        </w:rPr>
        <w:t>Zavarovalna premija se obračuna vsako leto, na začetku zavarovalnega leta, in sicer</w:t>
      </w:r>
      <w:r w:rsidR="000F546E" w:rsidRPr="00CC3839">
        <w:rPr>
          <w:rFonts w:ascii="Verdana" w:hAnsi="Verdana"/>
          <w:sz w:val="20"/>
          <w:szCs w:val="20"/>
          <w:lang w:val="sl-SI"/>
        </w:rPr>
        <w:t xml:space="preserve"> kot akontacija</w:t>
      </w:r>
      <w:r w:rsidRPr="00CC3839">
        <w:rPr>
          <w:rFonts w:ascii="Verdana" w:hAnsi="Verdana"/>
          <w:sz w:val="20"/>
          <w:szCs w:val="20"/>
          <w:lang w:val="sl-SI"/>
        </w:rPr>
        <w:t xml:space="preserve"> po knjigovodski vrednosti opreme ter številu zaposlenih</w:t>
      </w:r>
      <w:r w:rsidR="000F546E" w:rsidRPr="00CC3839">
        <w:rPr>
          <w:rFonts w:ascii="Verdana" w:hAnsi="Verdana"/>
          <w:sz w:val="20"/>
          <w:szCs w:val="20"/>
          <w:lang w:val="sl-SI"/>
        </w:rPr>
        <w:t xml:space="preserve"> preteklega leta</w:t>
      </w:r>
      <w:r w:rsidRPr="00CC3839">
        <w:rPr>
          <w:rFonts w:ascii="Verdana" w:hAnsi="Verdana"/>
          <w:sz w:val="20"/>
          <w:szCs w:val="20"/>
          <w:lang w:val="sl-SI"/>
        </w:rPr>
        <w:t>, ki je predmet zavarovanja.</w:t>
      </w:r>
    </w:p>
    <w:p w14:paraId="0C0FDE4D" w14:textId="3EB66343" w:rsidR="006020E8" w:rsidRDefault="006020E8" w:rsidP="006020E8">
      <w:pPr>
        <w:numPr>
          <w:ilvl w:val="2"/>
          <w:numId w:val="43"/>
        </w:numPr>
        <w:spacing w:after="120" w:line="240" w:lineRule="auto"/>
        <w:jc w:val="both"/>
        <w:rPr>
          <w:rFonts w:ascii="Verdana" w:hAnsi="Verdana"/>
          <w:sz w:val="20"/>
          <w:szCs w:val="20"/>
          <w:lang w:val="sl-SI"/>
        </w:rPr>
      </w:pPr>
      <w:r>
        <w:rPr>
          <w:rFonts w:ascii="Verdana" w:hAnsi="Verdana"/>
          <w:sz w:val="20"/>
          <w:szCs w:val="20"/>
          <w:lang w:val="sl-SI"/>
        </w:rPr>
        <w:t xml:space="preserve">Izvajalec mora od naročnika enkrat letno (najkasneje do konca meseca </w:t>
      </w:r>
      <w:r w:rsidR="00107809">
        <w:rPr>
          <w:rFonts w:ascii="Verdana" w:hAnsi="Verdana"/>
          <w:sz w:val="20"/>
          <w:szCs w:val="20"/>
          <w:lang w:val="sl-SI"/>
        </w:rPr>
        <w:t>septembra</w:t>
      </w:r>
      <w:r>
        <w:rPr>
          <w:rFonts w:ascii="Verdana" w:hAnsi="Verdana"/>
          <w:sz w:val="20"/>
          <w:szCs w:val="20"/>
          <w:lang w:val="sl-SI"/>
        </w:rPr>
        <w:t>) pridobiti aktualno stanje opreme, ki je predmet zavarovanja, ter to vključiti v zavarovalno premijo. Prav tako mora pridobiti podatke o številu zaposlenih, ki so predmet zavarovanja civilne ter poklicne odgovornosti.</w:t>
      </w:r>
    </w:p>
    <w:p w14:paraId="57CFEFF6" w14:textId="57FEEDFA" w:rsidR="006020E8" w:rsidRPr="00215A1A" w:rsidRDefault="006020E8" w:rsidP="006020E8">
      <w:pPr>
        <w:numPr>
          <w:ilvl w:val="2"/>
          <w:numId w:val="43"/>
        </w:numPr>
        <w:spacing w:after="120" w:line="240" w:lineRule="auto"/>
        <w:jc w:val="both"/>
        <w:rPr>
          <w:rFonts w:ascii="Verdana" w:hAnsi="Verdana"/>
          <w:sz w:val="20"/>
          <w:szCs w:val="20"/>
          <w:lang w:val="sl-SI"/>
        </w:rPr>
      </w:pPr>
      <w:r w:rsidRPr="00C167F7">
        <w:rPr>
          <w:rFonts w:ascii="Verdana" w:hAnsi="Verdana"/>
          <w:sz w:val="20"/>
          <w:szCs w:val="20"/>
          <w:lang w:val="sl-SI"/>
        </w:rPr>
        <w:t>Naročnik lahko podatke posreduje po elektronski pošti</w:t>
      </w:r>
      <w:r w:rsidRPr="00215A1A">
        <w:rPr>
          <w:rFonts w:ascii="Verdana" w:hAnsi="Verdana"/>
          <w:sz w:val="20"/>
          <w:szCs w:val="20"/>
          <w:lang w:val="sl-SI"/>
        </w:rPr>
        <w:t>.</w:t>
      </w:r>
    </w:p>
    <w:p w14:paraId="5F358EDA" w14:textId="757597C5" w:rsidR="006020E8" w:rsidRDefault="002C0C1C" w:rsidP="006020E8">
      <w:pPr>
        <w:numPr>
          <w:ilvl w:val="2"/>
          <w:numId w:val="43"/>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6020E8">
        <w:rPr>
          <w:rFonts w:ascii="Verdana" w:hAnsi="Verdana"/>
          <w:sz w:val="20"/>
          <w:szCs w:val="20"/>
          <w:lang w:val="sl-SI"/>
        </w:rPr>
        <w:t>naročnik ne posreduje izvajalcu aktualnega stanja opreme ter zaposlenih, izvajalec premijo oblikuje glede na pretekle podatke.</w:t>
      </w:r>
    </w:p>
    <w:p w14:paraId="0A2A6B86" w14:textId="7AE620D8" w:rsidR="009309BF" w:rsidRPr="00CC3839" w:rsidRDefault="009309BF" w:rsidP="006020E8">
      <w:pPr>
        <w:numPr>
          <w:ilvl w:val="2"/>
          <w:numId w:val="43"/>
        </w:numPr>
        <w:spacing w:after="120" w:line="240" w:lineRule="auto"/>
        <w:jc w:val="both"/>
        <w:rPr>
          <w:rFonts w:ascii="Verdana" w:hAnsi="Verdana"/>
          <w:sz w:val="20"/>
          <w:szCs w:val="20"/>
          <w:lang w:val="sl-SI"/>
        </w:rPr>
      </w:pPr>
      <w:r w:rsidRPr="00CC3839">
        <w:rPr>
          <w:rFonts w:ascii="Verdana" w:hAnsi="Verdana"/>
          <w:sz w:val="20"/>
          <w:szCs w:val="20"/>
          <w:lang w:val="sl-SI"/>
        </w:rPr>
        <w:t>Zavarovalna premija ostane fiksna za 12 mesecev</w:t>
      </w:r>
      <w:r w:rsidR="000F546E" w:rsidRPr="00CC3839">
        <w:rPr>
          <w:rFonts w:ascii="Verdana" w:hAnsi="Verdana"/>
          <w:sz w:val="20"/>
          <w:szCs w:val="20"/>
          <w:lang w:val="sl-SI"/>
        </w:rPr>
        <w:t xml:space="preserve"> ob upoštevanju določil v 3. členu tega sporazuma</w:t>
      </w:r>
      <w:r w:rsidRPr="00CC3839">
        <w:rPr>
          <w:rFonts w:ascii="Verdana" w:hAnsi="Verdana"/>
          <w:sz w:val="20"/>
          <w:szCs w:val="20"/>
          <w:lang w:val="sl-SI"/>
        </w:rPr>
        <w:t>.</w:t>
      </w:r>
    </w:p>
    <w:p w14:paraId="424F2402" w14:textId="77777777" w:rsidR="009309BF" w:rsidRDefault="009309BF" w:rsidP="009309BF">
      <w:pPr>
        <w:numPr>
          <w:ilvl w:val="2"/>
          <w:numId w:val="43"/>
        </w:numPr>
        <w:spacing w:after="120" w:line="240" w:lineRule="auto"/>
        <w:jc w:val="both"/>
        <w:rPr>
          <w:rFonts w:ascii="Verdana" w:hAnsi="Verdana"/>
          <w:sz w:val="20"/>
          <w:szCs w:val="20"/>
          <w:lang w:val="sl-SI"/>
        </w:rPr>
      </w:pPr>
      <w:r>
        <w:rPr>
          <w:rFonts w:ascii="Verdana" w:hAnsi="Verdana"/>
          <w:sz w:val="20"/>
          <w:szCs w:val="20"/>
          <w:lang w:val="sl-SI"/>
        </w:rPr>
        <w:t xml:space="preserve">Cena zavarovanja, ki jo vsako leto določi izvajalec, ne sme biti višja od cen zavarovanja predmeta tega okvirnega sporazuma, s katerimi ponudnik nastopa na trgu oziroma ne sme za več kot 5 % odstopati od tržnih cen ostalih ponudnikov storitve, ki je predmet tega okvirnega sporazuma. </w:t>
      </w:r>
    </w:p>
    <w:p w14:paraId="24B61CE9" w14:textId="77777777" w:rsidR="006020E8" w:rsidRDefault="006020E8" w:rsidP="006020E8">
      <w:pPr>
        <w:numPr>
          <w:ilvl w:val="0"/>
          <w:numId w:val="26"/>
        </w:numPr>
        <w:spacing w:after="120" w:line="240" w:lineRule="auto"/>
        <w:jc w:val="center"/>
        <w:rPr>
          <w:rFonts w:ascii="Verdana" w:hAnsi="Verdana"/>
          <w:sz w:val="20"/>
          <w:szCs w:val="20"/>
          <w:lang w:val="sl-SI"/>
        </w:rPr>
      </w:pPr>
      <w:bookmarkStart w:id="2" w:name="_Hlk501633112"/>
      <w:r>
        <w:rPr>
          <w:rFonts w:ascii="Verdana" w:hAnsi="Verdana"/>
          <w:sz w:val="20"/>
          <w:szCs w:val="20"/>
          <w:lang w:val="sl-SI"/>
        </w:rPr>
        <w:t>člen</w:t>
      </w:r>
    </w:p>
    <w:bookmarkEnd w:id="2"/>
    <w:p w14:paraId="797FD6B4" w14:textId="77777777" w:rsidR="006020E8" w:rsidRDefault="006020E8" w:rsidP="006020E8">
      <w:pPr>
        <w:spacing w:after="120" w:line="240" w:lineRule="auto"/>
        <w:jc w:val="center"/>
        <w:rPr>
          <w:rFonts w:ascii="Verdana" w:hAnsi="Verdana"/>
          <w:sz w:val="20"/>
          <w:szCs w:val="20"/>
          <w:lang w:val="sl-SI"/>
        </w:rPr>
      </w:pPr>
      <w:r>
        <w:rPr>
          <w:rFonts w:ascii="Verdana" w:hAnsi="Verdana"/>
          <w:sz w:val="20"/>
          <w:szCs w:val="20"/>
          <w:lang w:val="sl-SI"/>
        </w:rPr>
        <w:lastRenderedPageBreak/>
        <w:t>NAČIN PLAČILA</w:t>
      </w:r>
    </w:p>
    <w:p w14:paraId="385CC335" w14:textId="3BB44ED0"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Naročnik se zavezuje, da bo celotno zavarovalno premijo plačal v enem znesku, se pravi celotno premijo na enkrat.</w:t>
      </w:r>
    </w:p>
    <w:p w14:paraId="59B99FFE" w14:textId="01F601D4"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Izvajalec mora na izdanem računu navesti številko tega okvirnega sporazuma</w:t>
      </w:r>
      <w:r w:rsidR="008A1503">
        <w:rPr>
          <w:rFonts w:ascii="Verdana" w:hAnsi="Verdana"/>
          <w:sz w:val="20"/>
          <w:szCs w:val="20"/>
          <w:lang w:val="sl-SI"/>
        </w:rPr>
        <w:fldChar w:fldCharType="begin"/>
      </w:r>
      <w:r w:rsidR="008A1503">
        <w:rPr>
          <w:rFonts w:ascii="Verdana" w:hAnsi="Verdana"/>
          <w:sz w:val="20"/>
          <w:szCs w:val="20"/>
          <w:lang w:val="sl-SI"/>
        </w:rPr>
        <w:instrText xml:space="preserve"> DOCPROPERTY  "MFiles_P1045"  \* MERGEFORMAT </w:instrText>
      </w:r>
      <w:r w:rsidR="000D1D5B">
        <w:rPr>
          <w:rFonts w:ascii="Verdana" w:hAnsi="Verdana"/>
          <w:sz w:val="20"/>
          <w:szCs w:val="20"/>
          <w:lang w:val="sl-SI"/>
        </w:rPr>
        <w:fldChar w:fldCharType="separate"/>
      </w:r>
      <w:r w:rsidR="000D1D5B">
        <w:rPr>
          <w:rFonts w:ascii="Verdana" w:hAnsi="Verdana"/>
          <w:sz w:val="20"/>
          <w:szCs w:val="20"/>
          <w:lang w:val="sl-SI"/>
        </w:rPr>
        <w:t>JN-OP-6/2025-S-Z1</w:t>
      </w:r>
      <w:r w:rsidR="008A1503">
        <w:rPr>
          <w:rFonts w:ascii="Verdana" w:hAnsi="Verdana"/>
          <w:sz w:val="20"/>
          <w:szCs w:val="20"/>
          <w:lang w:val="sl-SI"/>
        </w:rPr>
        <w:fldChar w:fldCharType="end"/>
      </w:r>
      <w:r>
        <w:rPr>
          <w:rFonts w:ascii="Verdana" w:hAnsi="Verdana"/>
          <w:sz w:val="20"/>
          <w:szCs w:val="20"/>
          <w:lang w:val="sl-SI"/>
        </w:rPr>
        <w:t>.</w:t>
      </w:r>
    </w:p>
    <w:p w14:paraId="413BC803"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računu priložiti specifikacijo z opisom zavarovalnih premij in pripadajočo dokumentacijo ter mora škodne primere, ki jih je obravnaval, prikazati z opisom in datumom. Ta specifikacija oziroma poročilo je priloga računa in podlaga za izplačilo. </w:t>
      </w:r>
    </w:p>
    <w:p w14:paraId="2D74F4C8"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Naročnik lahko zahteva tudi morebitno drugačno specifikacijo po stroškovnih mestih ipd., katero mora nato izvajalec predložiti skupaj z računom.</w:t>
      </w:r>
    </w:p>
    <w:p w14:paraId="7ADF6063"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6681BDF5" w14:textId="424B2D82" w:rsidR="006020E8" w:rsidRDefault="001C1F1E"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Če</w:t>
      </w:r>
      <w:r w:rsidR="006020E8">
        <w:rPr>
          <w:rFonts w:ascii="Verdana" w:hAnsi="Verdana"/>
          <w:sz w:val="20"/>
          <w:szCs w:val="20"/>
          <w:lang w:val="sl-SI"/>
        </w:rPr>
        <w:t xml:space="preserve">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1A6153EC"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p>
    <w:p w14:paraId="307907BC" w14:textId="7E9529D7" w:rsidR="00421C11" w:rsidRPr="00B4377B" w:rsidRDefault="00A445FF" w:rsidP="00A445FF">
      <w:pPr>
        <w:numPr>
          <w:ilvl w:val="0"/>
          <w:numId w:val="26"/>
        </w:numPr>
        <w:spacing w:after="120" w:line="240" w:lineRule="auto"/>
        <w:jc w:val="center"/>
        <w:rPr>
          <w:rFonts w:ascii="Verdana" w:hAnsi="Verdana"/>
          <w:sz w:val="20"/>
          <w:szCs w:val="20"/>
          <w:lang w:val="sl-SI"/>
        </w:rPr>
      </w:pPr>
      <w:r>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081372F4"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E451809" w:rsidR="00AC403E" w:rsidRPr="00C167F7" w:rsidRDefault="00A445FF" w:rsidP="00FF16AA">
            <w:pPr>
              <w:widowControl w:val="0"/>
              <w:spacing w:after="0" w:line="240" w:lineRule="auto"/>
              <w:jc w:val="both"/>
              <w:rPr>
                <w:rFonts w:ascii="Verdana" w:hAnsi="Verdana"/>
                <w:sz w:val="20"/>
                <w:szCs w:val="20"/>
                <w:lang w:val="sl-SI"/>
              </w:rPr>
            </w:pPr>
            <w:r>
              <w:rPr>
                <w:rFonts w:ascii="Verdana" w:hAnsi="Verdana"/>
                <w:sz w:val="20"/>
                <w:szCs w:val="20"/>
                <w:lang w:val="sl-SI"/>
              </w:rPr>
              <w:t>0,5 % pogodbene vrednosti v EUR brez DPZP za vsak dan zamude pri izplačilu zavarovalnine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7C7FF17A" w:rsidR="00AC403E" w:rsidRPr="00596330" w:rsidRDefault="00A445FF" w:rsidP="00FF16AA">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5 % pogodbene vrednosti v EUR brez DPZP</w:t>
            </w:r>
          </w:p>
        </w:tc>
      </w:tr>
    </w:tbl>
    <w:p w14:paraId="4F85A248" w14:textId="4AB1F6F7" w:rsidR="00BA0331" w:rsidRPr="00BA0331" w:rsidRDefault="00BA0331" w:rsidP="00BA0331">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14:paraId="61841C40" w14:textId="0A62BFE3"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7B0B62C" w14:textId="2A4F590C" w:rsidR="00421C11" w:rsidRPr="00C62D52" w:rsidRDefault="00F03B6A"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149906D" w14:textId="77777777" w:rsidR="00421C11" w:rsidRDefault="00421C11"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123D211F" w14:textId="77777777" w:rsidR="00691A12" w:rsidRDefault="00691A12" w:rsidP="00691A12">
      <w:pPr>
        <w:widowControl w:val="0"/>
        <w:numPr>
          <w:ilvl w:val="2"/>
          <w:numId w:val="47"/>
        </w:numPr>
        <w:spacing w:before="120" w:after="120" w:line="240" w:lineRule="auto"/>
        <w:jc w:val="both"/>
        <w:rPr>
          <w:rFonts w:ascii="Verdana" w:hAnsi="Verdana"/>
          <w:sz w:val="20"/>
          <w:szCs w:val="20"/>
          <w:lang w:val="sl-SI"/>
        </w:rPr>
      </w:pPr>
      <w:r>
        <w:rPr>
          <w:rFonts w:ascii="Verdana" w:hAnsi="Verdana"/>
          <w:sz w:val="20"/>
          <w:szCs w:val="20"/>
          <w:lang w:val="sl-SI"/>
        </w:rPr>
        <w:t>Izvajalec jamči, da bodo storitve opravljene kakovostno, v skladu z veljavnimi predpisi in standardi ter v skladu s specificiranimi zahtevami naročnika.</w:t>
      </w:r>
    </w:p>
    <w:p w14:paraId="4E2C5D3B" w14:textId="1C33A759" w:rsidR="00691A12" w:rsidRDefault="00691A12" w:rsidP="00691A12">
      <w:pPr>
        <w:widowControl w:val="0"/>
        <w:numPr>
          <w:ilvl w:val="2"/>
          <w:numId w:val="47"/>
        </w:numPr>
        <w:spacing w:before="120" w:after="120" w:line="240" w:lineRule="auto"/>
        <w:jc w:val="both"/>
        <w:rPr>
          <w:rFonts w:ascii="Verdana" w:hAnsi="Verdana"/>
          <w:sz w:val="20"/>
          <w:szCs w:val="20"/>
          <w:lang w:val="sl-SI"/>
        </w:rPr>
      </w:pPr>
      <w:r>
        <w:rPr>
          <w:rFonts w:ascii="Verdana" w:hAnsi="Verdana"/>
          <w:sz w:val="20"/>
          <w:szCs w:val="20"/>
          <w:lang w:val="sl-SI"/>
        </w:rPr>
        <w:t>Izvajalec prav tako zagotavlja odzivni čas 2 delovna dneva od naročnikovega obvestila o nastanku škodnega primera</w:t>
      </w:r>
      <w:r w:rsidR="00BA08E6">
        <w:rPr>
          <w:rFonts w:ascii="Verdana" w:hAnsi="Verdana"/>
          <w:sz w:val="20"/>
          <w:szCs w:val="20"/>
          <w:lang w:val="sl-SI"/>
        </w:rPr>
        <w:t xml:space="preserve">, </w:t>
      </w:r>
      <w:r w:rsidR="00BA08E6" w:rsidRPr="002751D5">
        <w:rPr>
          <w:rFonts w:ascii="Verdana" w:hAnsi="Verdana"/>
          <w:sz w:val="20"/>
          <w:szCs w:val="20"/>
          <w:lang w:val="sl-SI"/>
        </w:rPr>
        <w:t>razen kadar okoliščine zahtevajo takojšnje ukrepanje</w:t>
      </w:r>
      <w:r>
        <w:rPr>
          <w:rFonts w:ascii="Verdana" w:hAnsi="Verdana"/>
          <w:sz w:val="20"/>
          <w:szCs w:val="20"/>
          <w:lang w:val="sl-SI"/>
        </w:rPr>
        <w:t>.</w:t>
      </w:r>
    </w:p>
    <w:p w14:paraId="1750B17E" w14:textId="77777777" w:rsidR="00303BF0"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 xml:space="preserve">višjo silo se razumejo vsi nepredvideni in nepričakovani dogodki, ki nastopijo neodvisno </w:t>
      </w:r>
      <w:r w:rsidRPr="004F3DF9">
        <w:rPr>
          <w:rFonts w:ascii="Verdana" w:hAnsi="Verdana"/>
          <w:sz w:val="20"/>
          <w:szCs w:val="20"/>
          <w:lang w:val="sl-SI"/>
        </w:rPr>
        <w:lastRenderedPageBreak/>
        <w:t>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268"/>
        <w:gridCol w:w="3067"/>
      </w:tblGrid>
      <w:tr w:rsidR="0004753C" w:rsidRPr="00273225" w14:paraId="7F071163" w14:textId="77777777" w:rsidTr="002751D5">
        <w:trPr>
          <w:trHeight w:val="20"/>
          <w:jc w:val="right"/>
        </w:trPr>
        <w:tc>
          <w:tcPr>
            <w:tcW w:w="3964"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3067"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2751D5">
        <w:trPr>
          <w:trHeight w:val="20"/>
          <w:jc w:val="right"/>
        </w:trPr>
        <w:tc>
          <w:tcPr>
            <w:tcW w:w="3964" w:type="dxa"/>
            <w:tcBorders>
              <w:bottom w:val="single" w:sz="4" w:space="0" w:color="auto"/>
            </w:tcBorders>
            <w:shd w:val="clear" w:color="auto" w:fill="FFF0D5"/>
            <w:vAlign w:val="center"/>
          </w:tcPr>
          <w:p w14:paraId="1475C508" w14:textId="2FC092AC" w:rsidR="0004753C" w:rsidRPr="00273225" w:rsidRDefault="002751D5" w:rsidP="00FF16AA">
            <w:pPr>
              <w:widowControl w:val="0"/>
              <w:spacing w:after="0" w:line="240" w:lineRule="auto"/>
              <w:jc w:val="both"/>
              <w:rPr>
                <w:rFonts w:ascii="Verdana" w:hAnsi="Verdana"/>
                <w:sz w:val="20"/>
                <w:szCs w:val="20"/>
                <w:lang w:val="sl-SI"/>
              </w:rPr>
            </w:pPr>
            <w:r w:rsidRPr="002751D5">
              <w:rPr>
                <w:rFonts w:ascii="Verdana" w:hAnsi="Verdana"/>
                <w:sz w:val="20"/>
                <w:szCs w:val="20"/>
                <w:lang w:val="sl-SI"/>
              </w:rPr>
              <w:t>Podpisana in žigosana bianco menica skupaj s pooblastilom za izpolnitev ali poroštvo.</w:t>
            </w:r>
          </w:p>
        </w:tc>
        <w:tc>
          <w:tcPr>
            <w:tcW w:w="2268" w:type="dxa"/>
            <w:tcBorders>
              <w:bottom w:val="single" w:sz="4" w:space="0" w:color="auto"/>
            </w:tcBorders>
            <w:shd w:val="clear" w:color="auto" w:fill="FFF0D5"/>
            <w:vAlign w:val="center"/>
          </w:tcPr>
          <w:p w14:paraId="05147D75" w14:textId="1ECFFD98" w:rsidR="00672588" w:rsidRPr="00672588" w:rsidRDefault="00F665D9" w:rsidP="00672588">
            <w:pPr>
              <w:widowControl w:val="0"/>
              <w:spacing w:after="0" w:line="240" w:lineRule="auto"/>
              <w:jc w:val="center"/>
              <w:rPr>
                <w:rFonts w:ascii="Verdana" w:hAnsi="Verdana"/>
                <w:iCs/>
                <w:sz w:val="20"/>
                <w:szCs w:val="20"/>
                <w:lang w:val="sl-SI"/>
              </w:rPr>
            </w:pPr>
            <w:r w:rsidRPr="00672588">
              <w:rPr>
                <w:rFonts w:ascii="Verdana" w:hAnsi="Verdana"/>
                <w:iCs/>
                <w:sz w:val="20"/>
                <w:szCs w:val="20"/>
                <w:lang w:val="sl-SI"/>
              </w:rPr>
              <w:t xml:space="preserve">10% skupne pogodbene vrednosti v EUR z </w:t>
            </w:r>
            <w:r w:rsidR="00672588" w:rsidRPr="00672588">
              <w:rPr>
                <w:rFonts w:ascii="Verdana" w:hAnsi="Verdana"/>
                <w:iCs/>
                <w:sz w:val="20"/>
                <w:szCs w:val="20"/>
                <w:lang w:val="sl-SI"/>
              </w:rPr>
              <w:t xml:space="preserve">DPZP </w:t>
            </w:r>
          </w:p>
          <w:p w14:paraId="7E1D91CB" w14:textId="03106199" w:rsidR="0004753C" w:rsidRPr="00273225" w:rsidRDefault="0004753C" w:rsidP="00FF16AA">
            <w:pPr>
              <w:widowControl w:val="0"/>
              <w:spacing w:after="0" w:line="240" w:lineRule="auto"/>
              <w:jc w:val="center"/>
              <w:rPr>
                <w:rFonts w:ascii="Verdana" w:hAnsi="Verdana"/>
                <w:i/>
                <w:sz w:val="14"/>
                <w:szCs w:val="14"/>
                <w:lang w:val="sl-SI"/>
              </w:rPr>
            </w:pPr>
          </w:p>
        </w:tc>
        <w:tc>
          <w:tcPr>
            <w:tcW w:w="3067" w:type="dxa"/>
            <w:tcBorders>
              <w:bottom w:val="single" w:sz="4" w:space="0" w:color="auto"/>
            </w:tcBorders>
            <w:shd w:val="clear" w:color="auto" w:fill="FFF0D5"/>
            <w:vAlign w:val="center"/>
          </w:tcPr>
          <w:p w14:paraId="4F6F23F6" w14:textId="0A5EB7DC"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F665D9">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00367C7E"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ali s specifikacijami;</w:t>
      </w:r>
    </w:p>
    <w:p w14:paraId="0CBEF469" w14:textId="77777777" w:rsidR="0004753C" w:rsidRPr="00BD291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7777777"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425A2D35" w:rsidR="00BA232F" w:rsidRPr="00C62D52" w:rsidRDefault="002D0235"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3888FCB2"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1B7FF9">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1889E6D2" w14:textId="541C1C08" w:rsidR="008F45AD" w:rsidRPr="004E3A1A" w:rsidRDefault="008F45AD" w:rsidP="00A2622A">
      <w:pPr>
        <w:widowControl w:val="0"/>
        <w:numPr>
          <w:ilvl w:val="2"/>
          <w:numId w:val="12"/>
        </w:numPr>
        <w:spacing w:before="120" w:after="120" w:line="240" w:lineRule="auto"/>
        <w:jc w:val="both"/>
        <w:rPr>
          <w:rFonts w:ascii="Verdana" w:hAnsi="Verdana"/>
          <w:sz w:val="20"/>
          <w:szCs w:val="20"/>
          <w:lang w:val="sl-SI"/>
        </w:rPr>
      </w:pPr>
      <w:r w:rsidRPr="004E3A1A">
        <w:rPr>
          <w:rFonts w:ascii="Verdana" w:hAnsi="Verdana"/>
          <w:sz w:val="20"/>
          <w:szCs w:val="20"/>
          <w:lang w:val="sl-SI"/>
        </w:rPr>
        <w:t>Izvajalec se zavezuje podpisati in naročniku posredovati izjave o varovanju osebnih podatkov</w:t>
      </w:r>
      <w:r w:rsidR="0024368C">
        <w:rPr>
          <w:rFonts w:ascii="Verdana" w:hAnsi="Verdana"/>
          <w:sz w:val="20"/>
          <w:szCs w:val="20"/>
          <w:lang w:val="sl-SI"/>
        </w:rPr>
        <w:t>, če bo naročnik to zahteval</w:t>
      </w:r>
      <w:r w:rsidRPr="004E3A1A">
        <w:rPr>
          <w:rFonts w:ascii="Verdana" w:hAnsi="Verdana"/>
          <w:sz w:val="20"/>
          <w:szCs w:val="20"/>
          <w:lang w:val="sl-SI"/>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 xml:space="preserve">je dolžan obvestiti svoje delavce, da lahko pri svojem delu pridejo v stik z zaupnimi </w:t>
      </w:r>
      <w:r w:rsidRPr="00BA232F">
        <w:rPr>
          <w:rFonts w:ascii="Verdana" w:hAnsi="Verdana"/>
          <w:sz w:val="20"/>
          <w:szCs w:val="20"/>
          <w:lang w:val="sl-SI"/>
        </w:rPr>
        <w:lastRenderedPageBreak/>
        <w:t>podatki, pri delu z njimi pa morajo ti ravnati z največjo mero skrbnosti</w:t>
      </w:r>
      <w:r>
        <w:rPr>
          <w:rFonts w:ascii="Verdana" w:hAnsi="Verdana"/>
          <w:sz w:val="20"/>
          <w:szCs w:val="20"/>
          <w:lang w:val="sl-SI"/>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314BC78A" w14:textId="77777777" w:rsidR="00674FCC" w:rsidRDefault="00674FCC" w:rsidP="00A2622A">
      <w:pPr>
        <w:widowControl w:val="0"/>
        <w:numPr>
          <w:ilvl w:val="2"/>
          <w:numId w:val="12"/>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0FD074DF" w:rsidR="005E5529" w:rsidRPr="00C62D52" w:rsidRDefault="007A119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2CA575E9" w:rsidR="00865F6F" w:rsidRDefault="009A3A3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w:t>
      </w:r>
      <w:r w:rsidR="00061AB5">
        <w:rPr>
          <w:rFonts w:ascii="Verdana" w:hAnsi="Verdana"/>
          <w:sz w:val="20"/>
          <w:szCs w:val="20"/>
          <w:lang w:val="sl-SI"/>
        </w:rPr>
        <w:t>em</w:t>
      </w:r>
      <w:r w:rsidR="00411FDF" w:rsidRPr="00411FDF">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98CEE35" w14:textId="22F4C299" w:rsidR="0004753C" w:rsidRPr="001F7FFB" w:rsidRDefault="0004753C" w:rsidP="001F7FF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Okvirni sporazum je ničen tudi v primer</w:t>
      </w:r>
      <w:r w:rsidR="001F7FFB">
        <w:rPr>
          <w:rFonts w:ascii="Verdana" w:hAnsi="Verdana"/>
          <w:sz w:val="20"/>
          <w:szCs w:val="20"/>
          <w:lang w:val="sl-SI"/>
        </w:rPr>
        <w:t xml:space="preserve">u, </w:t>
      </w:r>
      <w:r w:rsidRPr="001F7FFB">
        <w:rPr>
          <w:rFonts w:ascii="Verdana" w:hAnsi="Verdana"/>
          <w:sz w:val="20"/>
          <w:szCs w:val="20"/>
          <w:lang w:val="sl-SI"/>
        </w:rPr>
        <w:t>če ponudnik predloži lažno izjavo/podatke o udeležbi fizičnih in pravnih oseb v lastništvu ponudnika oziroma da neresnične podatke o navedenih dejstvih</w:t>
      </w:r>
      <w:r w:rsidR="00D53289">
        <w:rPr>
          <w:rFonts w:ascii="Verdana" w:hAnsi="Verdana"/>
          <w:sz w:val="20"/>
          <w:szCs w:val="20"/>
          <w:lang w:val="sl-SI"/>
        </w:rPr>
        <w:t>.</w:t>
      </w:r>
    </w:p>
    <w:p w14:paraId="06391E59" w14:textId="427AF5FC" w:rsidR="00411FDF" w:rsidRDefault="00411FDF"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A2622A">
      <w:pPr>
        <w:widowControl w:val="0"/>
        <w:numPr>
          <w:ilvl w:val="2"/>
          <w:numId w:val="13"/>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A2622A">
      <w:pPr>
        <w:pStyle w:val="Odstavekseznama"/>
        <w:widowControl w:val="0"/>
        <w:numPr>
          <w:ilvl w:val="0"/>
          <w:numId w:val="28"/>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A2622A">
      <w:pPr>
        <w:pStyle w:val="Odstavekseznama"/>
        <w:widowControl w:val="0"/>
        <w:numPr>
          <w:ilvl w:val="0"/>
          <w:numId w:val="28"/>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C3F86D" w14:textId="77777777" w:rsidR="001B7FF9" w:rsidRPr="001B7FF9" w:rsidRDefault="001B7FF9" w:rsidP="001B7FF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 xml:space="preserve">V primeru seznanitve s kršitvijo, naročnik o tem obvesti izvajalca v desetih dneh in ravna skladno s tretjo alinejo četrtega odstavka 67. člen ZJN-3. </w:t>
      </w:r>
    </w:p>
    <w:p w14:paraId="6C1E2172" w14:textId="77777777" w:rsidR="001B7FF9" w:rsidRPr="001B7FF9" w:rsidRDefault="001B7FF9" w:rsidP="001B7FF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Razvezni pogoj se uresniči pod pogojem, da je od seznanitve naročnika s kršitvijo in do izteka veljavnosti okvirnega sporazuma še najmanj šest mesecev.</w:t>
      </w:r>
    </w:p>
    <w:p w14:paraId="5AF606ED" w14:textId="77777777" w:rsidR="001B7FF9" w:rsidRPr="001B7FF9" w:rsidRDefault="001B7FF9" w:rsidP="001B7FF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V primeru izpolnitve razveznega pogoja se šteje, da je okvirni sporazum razvezan z dnem sklenitve novega okvirnega sporazuma ali pogodbe o izvedbi javnega naročila za predmetno naročilo.</w:t>
      </w:r>
    </w:p>
    <w:p w14:paraId="75C74CB5" w14:textId="77777777" w:rsidR="00313119" w:rsidRDefault="001B7FF9" w:rsidP="0031311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Če naročnik v zakonsko določenem roku ne začne novega postopka javnega naročila, se šteje, da je okvirni sporazum razvezan šestdeseti dan od seznanitve s kršitvijo.</w:t>
      </w:r>
    </w:p>
    <w:p w14:paraId="796A4426" w14:textId="39CC82EB" w:rsidR="00C62D52" w:rsidRPr="00CD60CB" w:rsidRDefault="005E5529" w:rsidP="001B7FF9">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77777777"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1EB31A0" w14:textId="28DD863C" w:rsidR="009E2FA9" w:rsidRPr="00523F86" w:rsidRDefault="00540755" w:rsidP="002936C1">
            <w:pPr>
              <w:widowControl w:val="0"/>
              <w:spacing w:after="0" w:line="240" w:lineRule="auto"/>
              <w:jc w:val="both"/>
              <w:rPr>
                <w:rFonts w:ascii="Verdana" w:hAnsi="Verdana"/>
                <w:sz w:val="20"/>
                <w:szCs w:val="20"/>
                <w:lang w:val="sl-SI"/>
              </w:rPr>
            </w:pPr>
            <w:r>
              <w:rPr>
                <w:rFonts w:ascii="Verdana" w:hAnsi="Verdana"/>
                <w:sz w:val="20"/>
                <w:szCs w:val="20"/>
                <w:lang w:val="sl-SI"/>
              </w:rPr>
              <w:t>Štiri leta od sklenitve okvirnega sporazuma</w:t>
            </w:r>
            <w:r w:rsidR="005C0135">
              <w:rPr>
                <w:rFonts w:ascii="Verdana" w:hAnsi="Verdana"/>
                <w:sz w:val="20"/>
                <w:szCs w:val="20"/>
                <w:lang w:val="sl-SI"/>
              </w:rPr>
              <w:t xml:space="preserve"> oz. do izčrpanja najvišje vrednosti</w:t>
            </w:r>
            <w:r w:rsidR="00605674">
              <w:rPr>
                <w:rFonts w:ascii="Verdana" w:hAnsi="Verdana"/>
                <w:sz w:val="20"/>
                <w:szCs w:val="20"/>
                <w:lang w:val="sl-SI"/>
              </w:rPr>
              <w:t xml:space="preserve"> okvirnega sporazuma</w:t>
            </w:r>
            <w:r>
              <w:rPr>
                <w:rFonts w:ascii="Verdana" w:hAnsi="Verdana"/>
                <w:sz w:val="20"/>
                <w:szCs w:val="20"/>
                <w:lang w:val="sl-SI"/>
              </w:rPr>
              <w:t>, pri čemer prekinitev okvirnega sporazuma ne vpliva na veljavnost že sklenjenih zavarovalnih polic.</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CCA2D2E" w:rsidR="002C30CB" w:rsidRDefault="009433BD"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CBFF712" w14:textId="59E5CEF5"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sidR="006335D0">
              <w:rPr>
                <w:rFonts w:ascii="Verdana" w:hAnsi="Verdana"/>
                <w:sz w:val="20"/>
                <w:szCs w:val="20"/>
                <w:lang w:val="sl-SI"/>
              </w:rPr>
              <w:t>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56166EC0" w:rsidR="002C30CB" w:rsidRPr="00523F86" w:rsidRDefault="00D051F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 xml:space="preserve">Zavarovalnina, ki je povišana v skladu z rastjo življenjskih stroškov, vendar pa odstopa od cen, s katerimi ponudnik sicer nastopa na trgu ali pa za več kot 5 % odstopa od tržnih cen ostalih ponudnikov </w:t>
            </w:r>
            <w:r>
              <w:rPr>
                <w:rFonts w:ascii="Verdana" w:hAnsi="Verdana"/>
                <w:sz w:val="20"/>
                <w:szCs w:val="20"/>
                <w:lang w:val="sl-SI"/>
              </w:rPr>
              <w:lastRenderedPageBreak/>
              <w:t xml:space="preserve">storitve, ki je predmet tega okvirnega sporazuma.   </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DF24A0" w:rsidRPr="00523F86" w14:paraId="6937F5C9" w14:textId="77777777" w:rsidTr="00DF24A0">
        <w:trPr>
          <w:trHeight w:val="459"/>
          <w:jc w:val="center"/>
        </w:trPr>
        <w:tc>
          <w:tcPr>
            <w:tcW w:w="4815" w:type="dxa"/>
            <w:shd w:val="clear" w:color="auto" w:fill="FFF0D5"/>
            <w:vAlign w:val="center"/>
          </w:tcPr>
          <w:p w14:paraId="3E068473" w14:textId="7F026024" w:rsidR="00DF24A0" w:rsidRPr="00523F86" w:rsidRDefault="00DF24A0"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13FF5B" w14:textId="77777777" w:rsidR="00DF24A0" w:rsidRPr="00523F86" w:rsidRDefault="00DF24A0" w:rsidP="002936C1">
            <w:pPr>
              <w:widowControl w:val="0"/>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6335D0">
            <w:pPr>
              <w:widowControl w:val="0"/>
              <w:numPr>
                <w:ilvl w:val="0"/>
                <w:numId w:val="4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6335D0">
            <w:pPr>
              <w:widowControl w:val="0"/>
              <w:numPr>
                <w:ilvl w:val="0"/>
                <w:numId w:val="49"/>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6335D0">
            <w:pPr>
              <w:widowControl w:val="0"/>
              <w:numPr>
                <w:ilvl w:val="0"/>
                <w:numId w:val="49"/>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6335D0">
            <w:pPr>
              <w:widowControl w:val="0"/>
              <w:numPr>
                <w:ilvl w:val="0"/>
                <w:numId w:val="49"/>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6335D0">
            <w:pPr>
              <w:widowControl w:val="0"/>
              <w:numPr>
                <w:ilvl w:val="0"/>
                <w:numId w:val="49"/>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A64101">
        <w:trPr>
          <w:trHeight w:val="20"/>
          <w:jc w:val="center"/>
        </w:trPr>
        <w:tc>
          <w:tcPr>
            <w:tcW w:w="1555" w:type="dxa"/>
            <w:shd w:val="clear" w:color="auto" w:fill="FFF0D5"/>
            <w:vAlign w:val="center"/>
          </w:tcPr>
          <w:p w14:paraId="115CD22A" w14:textId="77777777" w:rsidR="009E2FA9" w:rsidRPr="00AE45D5" w:rsidRDefault="009E2FA9" w:rsidP="00A2622A">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30F74776" w14:textId="7015DE04" w:rsidR="009E2FA9" w:rsidRPr="00AE45D5" w:rsidRDefault="00BC6946" w:rsidP="002936C1">
            <w:pPr>
              <w:widowControl w:val="0"/>
              <w:spacing w:after="0" w:line="240" w:lineRule="auto"/>
              <w:jc w:val="both"/>
              <w:rPr>
                <w:rFonts w:ascii="Verdana" w:hAnsi="Verdana"/>
                <w:sz w:val="20"/>
                <w:szCs w:val="20"/>
                <w:lang w:val="sl-SI"/>
              </w:rPr>
            </w:pPr>
            <w:r w:rsidRPr="00BC6946">
              <w:rPr>
                <w:rFonts w:ascii="Verdana" w:hAnsi="Verdana"/>
                <w:sz w:val="20"/>
                <w:szCs w:val="20"/>
                <w:lang w:val="sl-SI"/>
              </w:rPr>
              <w:t xml:space="preserve">Obrazec </w:t>
            </w:r>
            <w:proofErr w:type="spellStart"/>
            <w:r w:rsidRPr="00BC6946">
              <w:rPr>
                <w:rFonts w:ascii="Verdana" w:hAnsi="Verdana"/>
                <w:sz w:val="20"/>
                <w:szCs w:val="20"/>
                <w:lang w:val="sl-SI"/>
              </w:rPr>
              <w:t>ePRO</w:t>
            </w:r>
            <w:proofErr w:type="spellEnd"/>
            <w:r w:rsidRPr="00BC6946">
              <w:rPr>
                <w:rFonts w:ascii="Verdana" w:hAnsi="Verdana"/>
                <w:sz w:val="20"/>
                <w:szCs w:val="20"/>
                <w:lang w:val="sl-SI"/>
              </w:rPr>
              <w:t xml:space="preserve"> – Specifikacije - </w:t>
            </w:r>
            <w:r w:rsidR="001C21AF" w:rsidRPr="00BC6946">
              <w:rPr>
                <w:rFonts w:ascii="Verdana" w:hAnsi="Verdana"/>
                <w:sz w:val="20"/>
                <w:szCs w:val="20"/>
                <w:lang w:val="sl-SI"/>
              </w:rPr>
              <w:t>Zavarovalno tehnična dokumentacija (</w:t>
            </w:r>
            <w:r w:rsidR="00BA08E6" w:rsidRPr="00BC6946">
              <w:rPr>
                <w:rFonts w:ascii="Verdana" w:hAnsi="Verdana"/>
                <w:sz w:val="20"/>
                <w:szCs w:val="20"/>
                <w:lang w:val="sl-SI"/>
              </w:rPr>
              <w:t>škodni rezultat</w:t>
            </w:r>
            <w:r w:rsidR="001C21AF" w:rsidRPr="00BC6946">
              <w:rPr>
                <w:rFonts w:ascii="Verdana" w:hAnsi="Verdana"/>
                <w:sz w:val="20"/>
                <w:szCs w:val="20"/>
                <w:lang w:val="sl-SI"/>
              </w:rPr>
              <w:t>)</w:t>
            </w:r>
          </w:p>
        </w:tc>
      </w:tr>
      <w:tr w:rsidR="009E2FA9" w:rsidRPr="007A6574" w14:paraId="20666B00" w14:textId="77777777" w:rsidTr="00A64101">
        <w:trPr>
          <w:trHeight w:val="20"/>
          <w:jc w:val="center"/>
        </w:trPr>
        <w:tc>
          <w:tcPr>
            <w:tcW w:w="155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7BCA36A5"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D1D5B">
              <w:rPr>
                <w:rFonts w:ascii="Verdana" w:hAnsi="Verdana"/>
                <w:sz w:val="20"/>
                <w:szCs w:val="20"/>
                <w:lang w:val="sl-SI"/>
              </w:rPr>
              <w:t>Univerzitetna psihiatrična klinika Ljubljana</w:t>
            </w:r>
            <w:r>
              <w:rPr>
                <w:rFonts w:ascii="Verdana" w:hAnsi="Verdana"/>
                <w:sz w:val="20"/>
                <w:szCs w:val="20"/>
                <w:lang w:val="sl-SI"/>
              </w:rPr>
              <w:fldChar w:fldCharType="end"/>
            </w:r>
          </w:p>
          <w:p w14:paraId="2FE501E0" w14:textId="53A6FBFC"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0D1D5B">
              <w:rPr>
                <w:rFonts w:ascii="Verdana" w:hAnsi="Verdana"/>
                <w:sz w:val="20"/>
                <w:szCs w:val="20"/>
                <w:lang w:val="sl-SI"/>
              </w:rPr>
              <w:t>Chengdujska</w:t>
            </w:r>
            <w:proofErr w:type="spellEnd"/>
            <w:r w:rsidR="000D1D5B">
              <w:rPr>
                <w:rFonts w:ascii="Verdana" w:hAnsi="Verdana"/>
                <w:sz w:val="20"/>
                <w:szCs w:val="20"/>
                <w:lang w:val="sl-SI"/>
              </w:rPr>
              <w:t xml:space="preserve"> cesta 45</w:t>
            </w:r>
            <w:r>
              <w:rPr>
                <w:rFonts w:ascii="Verdana" w:hAnsi="Verdana"/>
                <w:sz w:val="20"/>
                <w:szCs w:val="20"/>
                <w:lang w:val="sl-SI"/>
              </w:rPr>
              <w:fldChar w:fldCharType="end"/>
            </w:r>
          </w:p>
          <w:p w14:paraId="7F85C4FD" w14:textId="3C7E4962"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D1D5B">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vAlign w:val="bottom"/>
          </w:tcPr>
          <w:p w14:paraId="2BBD21A0" w14:textId="3D8C2AB2"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tcPr>
          <w:p w14:paraId="29B53DDD" w14:textId="7A6BEEA9"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D1D5B">
              <w:rPr>
                <w:rFonts w:ascii="Verdana" w:hAnsi="Verdana"/>
                <w:sz w:val="20"/>
                <w:szCs w:val="20"/>
                <w:lang w:val="sl-SI"/>
              </w:rPr>
              <w:t>Damijan Perne, dr. med. spec. psih., direktor zavoda</w:t>
            </w:r>
            <w:r>
              <w:rPr>
                <w:rFonts w:ascii="Verdana" w:hAnsi="Verdana"/>
                <w:sz w:val="20"/>
                <w:szCs w:val="20"/>
                <w:lang w:val="sl-SI"/>
              </w:rPr>
              <w:fldChar w:fldCharType="end"/>
            </w:r>
          </w:p>
        </w:tc>
        <w:tc>
          <w:tcPr>
            <w:tcW w:w="708" w:type="dxa"/>
            <w:tcBorders>
              <w:top w:val="nil"/>
              <w:left w:val="nil"/>
              <w:bottom w:val="nil"/>
              <w:right w:val="nil"/>
            </w:tcBorders>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A6410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C8BE6" w14:textId="77777777" w:rsidR="004B16DA" w:rsidRDefault="004B16DA" w:rsidP="00BD6FEF">
      <w:pPr>
        <w:spacing w:after="0" w:line="240" w:lineRule="auto"/>
      </w:pPr>
      <w:r>
        <w:separator/>
      </w:r>
    </w:p>
  </w:endnote>
  <w:endnote w:type="continuationSeparator" w:id="0">
    <w:p w14:paraId="2925369A" w14:textId="77777777" w:rsidR="004B16DA" w:rsidRDefault="004B16DA"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052C" w14:textId="77777777" w:rsidR="00AA4814" w:rsidRDefault="00AA48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tcPr>
        <w:p w14:paraId="11AC13F0" w14:textId="20240A02"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82EC" w14:textId="77777777" w:rsidR="00AA4814" w:rsidRDefault="00AA48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201DA" w14:textId="77777777" w:rsidR="004B16DA" w:rsidRDefault="004B16DA" w:rsidP="00BD6FEF">
      <w:pPr>
        <w:spacing w:after="0" w:line="240" w:lineRule="auto"/>
      </w:pPr>
      <w:r>
        <w:separator/>
      </w:r>
    </w:p>
  </w:footnote>
  <w:footnote w:type="continuationSeparator" w:id="0">
    <w:p w14:paraId="6B64DD5E" w14:textId="77777777" w:rsidR="004B16DA" w:rsidRDefault="004B16DA"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3BCA" w14:textId="77777777" w:rsidR="00AA4814" w:rsidRDefault="00AA481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90499E3" w14:textId="77777777"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93C4" w14:textId="77777777" w:rsidR="00AA4814" w:rsidRDefault="00AA48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85082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1BAE69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DC47B5"/>
    <w:multiLevelType w:val="multilevel"/>
    <w:tmpl w:val="18E6B99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9390B"/>
    <w:multiLevelType w:val="hybridMultilevel"/>
    <w:tmpl w:val="253CB056"/>
    <w:lvl w:ilvl="0" w:tplc="F0FC8B3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A45AA6"/>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066941"/>
    <w:multiLevelType w:val="multilevel"/>
    <w:tmpl w:val="70C6B8B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4D4DF5"/>
    <w:multiLevelType w:val="multilevel"/>
    <w:tmpl w:val="D9A4E19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C670E37"/>
    <w:multiLevelType w:val="hybridMultilevel"/>
    <w:tmpl w:val="0BA63E50"/>
    <w:lvl w:ilvl="0" w:tplc="F01029F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1F90BFD"/>
    <w:multiLevelType w:val="multilevel"/>
    <w:tmpl w:val="18E6B99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7241F51"/>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B65581"/>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AE4E72"/>
    <w:multiLevelType w:val="hybridMultilevel"/>
    <w:tmpl w:val="4E00C740"/>
    <w:lvl w:ilvl="0" w:tplc="7834F514">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D9807B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39"/>
  </w:num>
  <w:num w:numId="3">
    <w:abstractNumId w:val="12"/>
  </w:num>
  <w:num w:numId="4">
    <w:abstractNumId w:val="25"/>
  </w:num>
  <w:num w:numId="5">
    <w:abstractNumId w:val="6"/>
  </w:num>
  <w:num w:numId="6">
    <w:abstractNumId w:val="43"/>
  </w:num>
  <w:num w:numId="7">
    <w:abstractNumId w:val="31"/>
  </w:num>
  <w:num w:numId="8">
    <w:abstractNumId w:val="15"/>
  </w:num>
  <w:num w:numId="9">
    <w:abstractNumId w:val="0"/>
  </w:num>
  <w:num w:numId="10">
    <w:abstractNumId w:val="42"/>
  </w:num>
  <w:num w:numId="11">
    <w:abstractNumId w:val="30"/>
  </w:num>
  <w:num w:numId="12">
    <w:abstractNumId w:val="37"/>
  </w:num>
  <w:num w:numId="13">
    <w:abstractNumId w:val="35"/>
  </w:num>
  <w:num w:numId="14">
    <w:abstractNumId w:val="8"/>
  </w:num>
  <w:num w:numId="15">
    <w:abstractNumId w:val="5"/>
  </w:num>
  <w:num w:numId="16">
    <w:abstractNumId w:val="23"/>
  </w:num>
  <w:num w:numId="17">
    <w:abstractNumId w:val="11"/>
  </w:num>
  <w:num w:numId="18">
    <w:abstractNumId w:val="24"/>
  </w:num>
  <w:num w:numId="19">
    <w:abstractNumId w:val="27"/>
  </w:num>
  <w:num w:numId="20">
    <w:abstractNumId w:val="4"/>
  </w:num>
  <w:num w:numId="21">
    <w:abstractNumId w:val="21"/>
  </w:num>
  <w:num w:numId="22">
    <w:abstractNumId w:val="40"/>
  </w:num>
  <w:num w:numId="23">
    <w:abstractNumId w:val="22"/>
  </w:num>
  <w:num w:numId="24">
    <w:abstractNumId w:val="36"/>
  </w:num>
  <w:num w:numId="25">
    <w:abstractNumId w:val="10"/>
  </w:num>
  <w:num w:numId="26">
    <w:abstractNumId w:val="3"/>
  </w:num>
  <w:num w:numId="27">
    <w:abstractNumId w:val="29"/>
  </w:num>
  <w:num w:numId="28">
    <w:abstractNumId w:val="32"/>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
  </w:num>
  <w:num w:numId="32">
    <w:abstractNumId w:val="7"/>
  </w:num>
  <w:num w:numId="33">
    <w:abstractNumId w:val="2"/>
  </w:num>
  <w:num w:numId="34">
    <w:abstractNumId w:val="2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6"/>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38"/>
  </w:num>
  <w:num w:numId="4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074A4"/>
    <w:rsid w:val="000076D1"/>
    <w:rsid w:val="00017921"/>
    <w:rsid w:val="00022116"/>
    <w:rsid w:val="00024BF0"/>
    <w:rsid w:val="0003450D"/>
    <w:rsid w:val="00035FDF"/>
    <w:rsid w:val="000374E9"/>
    <w:rsid w:val="00037FF1"/>
    <w:rsid w:val="00045932"/>
    <w:rsid w:val="0004753C"/>
    <w:rsid w:val="00047BD3"/>
    <w:rsid w:val="000533C6"/>
    <w:rsid w:val="00061AB5"/>
    <w:rsid w:val="00063014"/>
    <w:rsid w:val="000662B9"/>
    <w:rsid w:val="000B1131"/>
    <w:rsid w:val="000B3DA0"/>
    <w:rsid w:val="000C2143"/>
    <w:rsid w:val="000C569F"/>
    <w:rsid w:val="000D1D5B"/>
    <w:rsid w:val="000D2DED"/>
    <w:rsid w:val="000D447D"/>
    <w:rsid w:val="000D4DFD"/>
    <w:rsid w:val="000F2CFB"/>
    <w:rsid w:val="000F4A1F"/>
    <w:rsid w:val="000F546E"/>
    <w:rsid w:val="00106B89"/>
    <w:rsid w:val="00107809"/>
    <w:rsid w:val="001103E4"/>
    <w:rsid w:val="001147D8"/>
    <w:rsid w:val="00133F00"/>
    <w:rsid w:val="00133FB7"/>
    <w:rsid w:val="00142594"/>
    <w:rsid w:val="00142853"/>
    <w:rsid w:val="00144615"/>
    <w:rsid w:val="00153891"/>
    <w:rsid w:val="00160E9E"/>
    <w:rsid w:val="001657A1"/>
    <w:rsid w:val="00165FC5"/>
    <w:rsid w:val="0017647C"/>
    <w:rsid w:val="001772D3"/>
    <w:rsid w:val="001812D9"/>
    <w:rsid w:val="00182C1F"/>
    <w:rsid w:val="0018345F"/>
    <w:rsid w:val="00187965"/>
    <w:rsid w:val="0019321B"/>
    <w:rsid w:val="001A1DF5"/>
    <w:rsid w:val="001A3325"/>
    <w:rsid w:val="001B0286"/>
    <w:rsid w:val="001B7C82"/>
    <w:rsid w:val="001B7FF9"/>
    <w:rsid w:val="001C05D2"/>
    <w:rsid w:val="001C1F1E"/>
    <w:rsid w:val="001C21AF"/>
    <w:rsid w:val="001D037B"/>
    <w:rsid w:val="001D27C8"/>
    <w:rsid w:val="001F6F83"/>
    <w:rsid w:val="001F7FFB"/>
    <w:rsid w:val="00207769"/>
    <w:rsid w:val="00215A1A"/>
    <w:rsid w:val="00225718"/>
    <w:rsid w:val="00230CCA"/>
    <w:rsid w:val="00231690"/>
    <w:rsid w:val="00231D26"/>
    <w:rsid w:val="002427F0"/>
    <w:rsid w:val="0024368C"/>
    <w:rsid w:val="00255C3A"/>
    <w:rsid w:val="002627B9"/>
    <w:rsid w:val="0027318B"/>
    <w:rsid w:val="002751D5"/>
    <w:rsid w:val="00282C5B"/>
    <w:rsid w:val="00292F84"/>
    <w:rsid w:val="002936C1"/>
    <w:rsid w:val="0029607B"/>
    <w:rsid w:val="002A48CF"/>
    <w:rsid w:val="002B3DC8"/>
    <w:rsid w:val="002B546B"/>
    <w:rsid w:val="002C0C1C"/>
    <w:rsid w:val="002C1093"/>
    <w:rsid w:val="002C13D9"/>
    <w:rsid w:val="002C30CB"/>
    <w:rsid w:val="002D0235"/>
    <w:rsid w:val="002D174B"/>
    <w:rsid w:val="002D31F5"/>
    <w:rsid w:val="002D5663"/>
    <w:rsid w:val="002F2EF7"/>
    <w:rsid w:val="002F4580"/>
    <w:rsid w:val="002F6089"/>
    <w:rsid w:val="002F7CB6"/>
    <w:rsid w:val="002F7D69"/>
    <w:rsid w:val="00303BF0"/>
    <w:rsid w:val="00313119"/>
    <w:rsid w:val="00321D2B"/>
    <w:rsid w:val="00324B7C"/>
    <w:rsid w:val="00326225"/>
    <w:rsid w:val="0033597A"/>
    <w:rsid w:val="003501EA"/>
    <w:rsid w:val="00352F2C"/>
    <w:rsid w:val="00357FBC"/>
    <w:rsid w:val="00360BB3"/>
    <w:rsid w:val="003610B9"/>
    <w:rsid w:val="00362153"/>
    <w:rsid w:val="00363A46"/>
    <w:rsid w:val="00365186"/>
    <w:rsid w:val="003729E8"/>
    <w:rsid w:val="00372F9D"/>
    <w:rsid w:val="003808E7"/>
    <w:rsid w:val="00381709"/>
    <w:rsid w:val="00384495"/>
    <w:rsid w:val="00385752"/>
    <w:rsid w:val="00393E81"/>
    <w:rsid w:val="003A4C40"/>
    <w:rsid w:val="003A6F47"/>
    <w:rsid w:val="003C6B51"/>
    <w:rsid w:val="003D4D82"/>
    <w:rsid w:val="003E3BA9"/>
    <w:rsid w:val="003E6D9A"/>
    <w:rsid w:val="003F2B8B"/>
    <w:rsid w:val="00400AE5"/>
    <w:rsid w:val="004025A5"/>
    <w:rsid w:val="004106D9"/>
    <w:rsid w:val="00411FDF"/>
    <w:rsid w:val="00421C11"/>
    <w:rsid w:val="0042446E"/>
    <w:rsid w:val="00424EAE"/>
    <w:rsid w:val="004458F7"/>
    <w:rsid w:val="00452A26"/>
    <w:rsid w:val="0045576E"/>
    <w:rsid w:val="004567AC"/>
    <w:rsid w:val="0046449D"/>
    <w:rsid w:val="00464566"/>
    <w:rsid w:val="00465A44"/>
    <w:rsid w:val="004660DB"/>
    <w:rsid w:val="004706E0"/>
    <w:rsid w:val="00472BE0"/>
    <w:rsid w:val="00480E14"/>
    <w:rsid w:val="004951F9"/>
    <w:rsid w:val="004B0EFB"/>
    <w:rsid w:val="004B16DA"/>
    <w:rsid w:val="004B4EDC"/>
    <w:rsid w:val="004B61E3"/>
    <w:rsid w:val="004C4E50"/>
    <w:rsid w:val="004D0003"/>
    <w:rsid w:val="004D0EDF"/>
    <w:rsid w:val="004D28C6"/>
    <w:rsid w:val="004D3F7A"/>
    <w:rsid w:val="004D537C"/>
    <w:rsid w:val="004D6DCB"/>
    <w:rsid w:val="004D7A7F"/>
    <w:rsid w:val="004E3A1A"/>
    <w:rsid w:val="004E4A80"/>
    <w:rsid w:val="004E5FA8"/>
    <w:rsid w:val="004F3DF9"/>
    <w:rsid w:val="004F57C8"/>
    <w:rsid w:val="00504768"/>
    <w:rsid w:val="00505F3D"/>
    <w:rsid w:val="00511BF1"/>
    <w:rsid w:val="00515029"/>
    <w:rsid w:val="00527A9C"/>
    <w:rsid w:val="00531D14"/>
    <w:rsid w:val="005350F1"/>
    <w:rsid w:val="00540755"/>
    <w:rsid w:val="00542381"/>
    <w:rsid w:val="005436A5"/>
    <w:rsid w:val="00552A61"/>
    <w:rsid w:val="00556A91"/>
    <w:rsid w:val="005619E6"/>
    <w:rsid w:val="0056458E"/>
    <w:rsid w:val="00564CF6"/>
    <w:rsid w:val="005651A3"/>
    <w:rsid w:val="00570678"/>
    <w:rsid w:val="005762FF"/>
    <w:rsid w:val="00577CBA"/>
    <w:rsid w:val="00580FDF"/>
    <w:rsid w:val="00592DFD"/>
    <w:rsid w:val="005A2234"/>
    <w:rsid w:val="005A30C5"/>
    <w:rsid w:val="005A3479"/>
    <w:rsid w:val="005A6969"/>
    <w:rsid w:val="005B4C71"/>
    <w:rsid w:val="005B7311"/>
    <w:rsid w:val="005C0135"/>
    <w:rsid w:val="005C192E"/>
    <w:rsid w:val="005C47FB"/>
    <w:rsid w:val="005D0447"/>
    <w:rsid w:val="005D0A61"/>
    <w:rsid w:val="005E1876"/>
    <w:rsid w:val="005E5529"/>
    <w:rsid w:val="005E6EFE"/>
    <w:rsid w:val="00600F31"/>
    <w:rsid w:val="006020E8"/>
    <w:rsid w:val="00605674"/>
    <w:rsid w:val="00607E84"/>
    <w:rsid w:val="00611572"/>
    <w:rsid w:val="00621AF7"/>
    <w:rsid w:val="006317B5"/>
    <w:rsid w:val="0063329A"/>
    <w:rsid w:val="006335D0"/>
    <w:rsid w:val="006472AF"/>
    <w:rsid w:val="006561B1"/>
    <w:rsid w:val="00656307"/>
    <w:rsid w:val="00656A89"/>
    <w:rsid w:val="0065746F"/>
    <w:rsid w:val="006578D4"/>
    <w:rsid w:val="0066673C"/>
    <w:rsid w:val="00672588"/>
    <w:rsid w:val="00674FCC"/>
    <w:rsid w:val="00691A12"/>
    <w:rsid w:val="006925DE"/>
    <w:rsid w:val="0069468D"/>
    <w:rsid w:val="006A5D69"/>
    <w:rsid w:val="006C776C"/>
    <w:rsid w:val="006D628B"/>
    <w:rsid w:val="006E13FE"/>
    <w:rsid w:val="006E38D9"/>
    <w:rsid w:val="006E5EF9"/>
    <w:rsid w:val="006F2054"/>
    <w:rsid w:val="00723C74"/>
    <w:rsid w:val="00725BB7"/>
    <w:rsid w:val="00731149"/>
    <w:rsid w:val="00747C59"/>
    <w:rsid w:val="0075103E"/>
    <w:rsid w:val="00761458"/>
    <w:rsid w:val="00763554"/>
    <w:rsid w:val="00764543"/>
    <w:rsid w:val="00765450"/>
    <w:rsid w:val="007654C7"/>
    <w:rsid w:val="00766D1D"/>
    <w:rsid w:val="007713A2"/>
    <w:rsid w:val="00775246"/>
    <w:rsid w:val="007859B1"/>
    <w:rsid w:val="00791741"/>
    <w:rsid w:val="00797413"/>
    <w:rsid w:val="007A1192"/>
    <w:rsid w:val="007A4BE5"/>
    <w:rsid w:val="007A6545"/>
    <w:rsid w:val="007B29EE"/>
    <w:rsid w:val="007B419B"/>
    <w:rsid w:val="007C1296"/>
    <w:rsid w:val="007C299E"/>
    <w:rsid w:val="007D3B94"/>
    <w:rsid w:val="007D50F5"/>
    <w:rsid w:val="007E1FD0"/>
    <w:rsid w:val="007E458F"/>
    <w:rsid w:val="007E6BF1"/>
    <w:rsid w:val="007F2064"/>
    <w:rsid w:val="007F315A"/>
    <w:rsid w:val="007F7AD0"/>
    <w:rsid w:val="00805853"/>
    <w:rsid w:val="00814B84"/>
    <w:rsid w:val="008153FB"/>
    <w:rsid w:val="00820540"/>
    <w:rsid w:val="0082624D"/>
    <w:rsid w:val="00827EB9"/>
    <w:rsid w:val="0083216C"/>
    <w:rsid w:val="00834C48"/>
    <w:rsid w:val="00836CF1"/>
    <w:rsid w:val="00841B8B"/>
    <w:rsid w:val="0084359E"/>
    <w:rsid w:val="00852F2C"/>
    <w:rsid w:val="00861A5C"/>
    <w:rsid w:val="00865F6F"/>
    <w:rsid w:val="00866C93"/>
    <w:rsid w:val="00873D3E"/>
    <w:rsid w:val="0088747F"/>
    <w:rsid w:val="008926FD"/>
    <w:rsid w:val="00897A99"/>
    <w:rsid w:val="008A1503"/>
    <w:rsid w:val="008A236B"/>
    <w:rsid w:val="008D2DD6"/>
    <w:rsid w:val="008D43F9"/>
    <w:rsid w:val="008D541F"/>
    <w:rsid w:val="008D7687"/>
    <w:rsid w:val="008E08B9"/>
    <w:rsid w:val="008F3EC3"/>
    <w:rsid w:val="008F45AD"/>
    <w:rsid w:val="008F5246"/>
    <w:rsid w:val="00901C7F"/>
    <w:rsid w:val="0090798A"/>
    <w:rsid w:val="009200A0"/>
    <w:rsid w:val="009218F4"/>
    <w:rsid w:val="009309BF"/>
    <w:rsid w:val="00934402"/>
    <w:rsid w:val="00935780"/>
    <w:rsid w:val="0094157A"/>
    <w:rsid w:val="009433BD"/>
    <w:rsid w:val="00962119"/>
    <w:rsid w:val="00972287"/>
    <w:rsid w:val="009734F6"/>
    <w:rsid w:val="009745BB"/>
    <w:rsid w:val="0097616C"/>
    <w:rsid w:val="009773D1"/>
    <w:rsid w:val="00981354"/>
    <w:rsid w:val="00983EE9"/>
    <w:rsid w:val="009925FD"/>
    <w:rsid w:val="009A3A39"/>
    <w:rsid w:val="009B0569"/>
    <w:rsid w:val="009B1BE3"/>
    <w:rsid w:val="009B3D38"/>
    <w:rsid w:val="009B73BF"/>
    <w:rsid w:val="009C2C11"/>
    <w:rsid w:val="009C44CC"/>
    <w:rsid w:val="009C5A85"/>
    <w:rsid w:val="009D199C"/>
    <w:rsid w:val="009E282E"/>
    <w:rsid w:val="009E2C85"/>
    <w:rsid w:val="009E2FA9"/>
    <w:rsid w:val="009E51A2"/>
    <w:rsid w:val="009E692B"/>
    <w:rsid w:val="00A06405"/>
    <w:rsid w:val="00A2528D"/>
    <w:rsid w:val="00A25956"/>
    <w:rsid w:val="00A2622A"/>
    <w:rsid w:val="00A31C05"/>
    <w:rsid w:val="00A34BF6"/>
    <w:rsid w:val="00A37355"/>
    <w:rsid w:val="00A417BB"/>
    <w:rsid w:val="00A445FF"/>
    <w:rsid w:val="00A64101"/>
    <w:rsid w:val="00A70F1A"/>
    <w:rsid w:val="00A72BAF"/>
    <w:rsid w:val="00A94B74"/>
    <w:rsid w:val="00AA4814"/>
    <w:rsid w:val="00AA79BF"/>
    <w:rsid w:val="00AB423B"/>
    <w:rsid w:val="00AB64EA"/>
    <w:rsid w:val="00AB6C34"/>
    <w:rsid w:val="00AC403E"/>
    <w:rsid w:val="00AE4D15"/>
    <w:rsid w:val="00AF7250"/>
    <w:rsid w:val="00B001D5"/>
    <w:rsid w:val="00B060B4"/>
    <w:rsid w:val="00B16E8D"/>
    <w:rsid w:val="00B303EA"/>
    <w:rsid w:val="00B31B57"/>
    <w:rsid w:val="00B34335"/>
    <w:rsid w:val="00B4377B"/>
    <w:rsid w:val="00B516AE"/>
    <w:rsid w:val="00B53618"/>
    <w:rsid w:val="00B542F9"/>
    <w:rsid w:val="00B54DF9"/>
    <w:rsid w:val="00B56D3F"/>
    <w:rsid w:val="00B6087A"/>
    <w:rsid w:val="00B63127"/>
    <w:rsid w:val="00B726E1"/>
    <w:rsid w:val="00B74980"/>
    <w:rsid w:val="00B74F90"/>
    <w:rsid w:val="00B75BB0"/>
    <w:rsid w:val="00B95066"/>
    <w:rsid w:val="00B965A1"/>
    <w:rsid w:val="00BA0331"/>
    <w:rsid w:val="00BA08E6"/>
    <w:rsid w:val="00BA232F"/>
    <w:rsid w:val="00BA471C"/>
    <w:rsid w:val="00BB4F39"/>
    <w:rsid w:val="00BC0640"/>
    <w:rsid w:val="00BC242C"/>
    <w:rsid w:val="00BC6946"/>
    <w:rsid w:val="00BC76BE"/>
    <w:rsid w:val="00BD3086"/>
    <w:rsid w:val="00BD6BB9"/>
    <w:rsid w:val="00BD6FEF"/>
    <w:rsid w:val="00BE2AD2"/>
    <w:rsid w:val="00BE3B42"/>
    <w:rsid w:val="00BE4F23"/>
    <w:rsid w:val="00BE69B7"/>
    <w:rsid w:val="00BF321C"/>
    <w:rsid w:val="00BF379B"/>
    <w:rsid w:val="00BF6364"/>
    <w:rsid w:val="00C00587"/>
    <w:rsid w:val="00C167F7"/>
    <w:rsid w:val="00C1737C"/>
    <w:rsid w:val="00C31512"/>
    <w:rsid w:val="00C361D8"/>
    <w:rsid w:val="00C37339"/>
    <w:rsid w:val="00C4582F"/>
    <w:rsid w:val="00C55AB0"/>
    <w:rsid w:val="00C56A07"/>
    <w:rsid w:val="00C60A98"/>
    <w:rsid w:val="00C624D5"/>
    <w:rsid w:val="00C62D52"/>
    <w:rsid w:val="00C67302"/>
    <w:rsid w:val="00C72B21"/>
    <w:rsid w:val="00C732DF"/>
    <w:rsid w:val="00C7477B"/>
    <w:rsid w:val="00C74E7B"/>
    <w:rsid w:val="00C87C4A"/>
    <w:rsid w:val="00CB0493"/>
    <w:rsid w:val="00CC3230"/>
    <w:rsid w:val="00CC3839"/>
    <w:rsid w:val="00CD5333"/>
    <w:rsid w:val="00CD60CB"/>
    <w:rsid w:val="00CE1447"/>
    <w:rsid w:val="00CF4F03"/>
    <w:rsid w:val="00D009CA"/>
    <w:rsid w:val="00D01EF3"/>
    <w:rsid w:val="00D04C34"/>
    <w:rsid w:val="00D051F9"/>
    <w:rsid w:val="00D066D1"/>
    <w:rsid w:val="00D07271"/>
    <w:rsid w:val="00D11044"/>
    <w:rsid w:val="00D120EF"/>
    <w:rsid w:val="00D129B6"/>
    <w:rsid w:val="00D20BB7"/>
    <w:rsid w:val="00D20FFE"/>
    <w:rsid w:val="00D21D15"/>
    <w:rsid w:val="00D25808"/>
    <w:rsid w:val="00D31D0C"/>
    <w:rsid w:val="00D336BE"/>
    <w:rsid w:val="00D37897"/>
    <w:rsid w:val="00D40BE7"/>
    <w:rsid w:val="00D41228"/>
    <w:rsid w:val="00D5089C"/>
    <w:rsid w:val="00D52C54"/>
    <w:rsid w:val="00D531D9"/>
    <w:rsid w:val="00D53289"/>
    <w:rsid w:val="00D53473"/>
    <w:rsid w:val="00D57B04"/>
    <w:rsid w:val="00D604EC"/>
    <w:rsid w:val="00D646E8"/>
    <w:rsid w:val="00D6528C"/>
    <w:rsid w:val="00D6706E"/>
    <w:rsid w:val="00D775FC"/>
    <w:rsid w:val="00D81709"/>
    <w:rsid w:val="00DA0B6A"/>
    <w:rsid w:val="00DB29DC"/>
    <w:rsid w:val="00DC1406"/>
    <w:rsid w:val="00DC411F"/>
    <w:rsid w:val="00DD165B"/>
    <w:rsid w:val="00DD3CC5"/>
    <w:rsid w:val="00DD68F1"/>
    <w:rsid w:val="00DF24A0"/>
    <w:rsid w:val="00DF7BE4"/>
    <w:rsid w:val="00E01F63"/>
    <w:rsid w:val="00E12CB4"/>
    <w:rsid w:val="00E1668D"/>
    <w:rsid w:val="00E356EE"/>
    <w:rsid w:val="00E361D4"/>
    <w:rsid w:val="00E37BC2"/>
    <w:rsid w:val="00E4097D"/>
    <w:rsid w:val="00E42240"/>
    <w:rsid w:val="00E4278C"/>
    <w:rsid w:val="00E52DC2"/>
    <w:rsid w:val="00E5644C"/>
    <w:rsid w:val="00E5723A"/>
    <w:rsid w:val="00E65583"/>
    <w:rsid w:val="00E65F47"/>
    <w:rsid w:val="00E810BB"/>
    <w:rsid w:val="00E820EF"/>
    <w:rsid w:val="00E87DCD"/>
    <w:rsid w:val="00E975AC"/>
    <w:rsid w:val="00EA01EC"/>
    <w:rsid w:val="00EA5969"/>
    <w:rsid w:val="00EA5F99"/>
    <w:rsid w:val="00EC6CC0"/>
    <w:rsid w:val="00ED0820"/>
    <w:rsid w:val="00ED3D89"/>
    <w:rsid w:val="00EE2963"/>
    <w:rsid w:val="00EE61ED"/>
    <w:rsid w:val="00EF453E"/>
    <w:rsid w:val="00F02C1D"/>
    <w:rsid w:val="00F03B6A"/>
    <w:rsid w:val="00F07D2B"/>
    <w:rsid w:val="00F07FDD"/>
    <w:rsid w:val="00F13DA1"/>
    <w:rsid w:val="00F175C8"/>
    <w:rsid w:val="00F22813"/>
    <w:rsid w:val="00F30AD4"/>
    <w:rsid w:val="00F30E14"/>
    <w:rsid w:val="00F4339E"/>
    <w:rsid w:val="00F44DFE"/>
    <w:rsid w:val="00F463AF"/>
    <w:rsid w:val="00F60BC7"/>
    <w:rsid w:val="00F6628D"/>
    <w:rsid w:val="00F665D9"/>
    <w:rsid w:val="00F7257E"/>
    <w:rsid w:val="00F7756B"/>
    <w:rsid w:val="00F822D0"/>
    <w:rsid w:val="00F84664"/>
    <w:rsid w:val="00F85EA3"/>
    <w:rsid w:val="00F93426"/>
    <w:rsid w:val="00F941FD"/>
    <w:rsid w:val="00F944F5"/>
    <w:rsid w:val="00FA38C1"/>
    <w:rsid w:val="00FB1ABF"/>
    <w:rsid w:val="00FB28BA"/>
    <w:rsid w:val="00FC35D9"/>
    <w:rsid w:val="00FD4B8E"/>
    <w:rsid w:val="00FE6E63"/>
    <w:rsid w:val="00FE744F"/>
    <w:rsid w:val="00FF1F7A"/>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09BF"/>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797413"/>
    <w:rPr>
      <w:sz w:val="16"/>
      <w:szCs w:val="16"/>
    </w:rPr>
  </w:style>
  <w:style w:type="paragraph" w:styleId="Pripombabesedilo">
    <w:name w:val="annotation text"/>
    <w:basedOn w:val="Navaden"/>
    <w:link w:val="PripombabesediloZnak"/>
    <w:uiPriority w:val="99"/>
    <w:unhideWhenUsed/>
    <w:rsid w:val="00797413"/>
    <w:pPr>
      <w:spacing w:line="240" w:lineRule="auto"/>
    </w:pPr>
    <w:rPr>
      <w:sz w:val="20"/>
      <w:szCs w:val="20"/>
    </w:rPr>
  </w:style>
  <w:style w:type="character" w:customStyle="1" w:styleId="PripombabesediloZnak">
    <w:name w:val="Pripomba – besedilo Znak"/>
    <w:basedOn w:val="Privzetapisavaodstavka"/>
    <w:link w:val="Pripombabesedilo"/>
    <w:uiPriority w:val="99"/>
    <w:rsid w:val="00797413"/>
    <w:rPr>
      <w:lang w:val="en-US" w:eastAsia="en-US"/>
    </w:rPr>
  </w:style>
  <w:style w:type="paragraph" w:styleId="Zadevapripombe">
    <w:name w:val="annotation subject"/>
    <w:basedOn w:val="Pripombabesedilo"/>
    <w:next w:val="Pripombabesedilo"/>
    <w:link w:val="ZadevapripombeZnak"/>
    <w:uiPriority w:val="99"/>
    <w:semiHidden/>
    <w:unhideWhenUsed/>
    <w:rsid w:val="00797413"/>
    <w:rPr>
      <w:b/>
      <w:bCs/>
    </w:rPr>
  </w:style>
  <w:style w:type="character" w:customStyle="1" w:styleId="ZadevapripombeZnak">
    <w:name w:val="Zadeva pripombe Znak"/>
    <w:basedOn w:val="PripombabesediloZnak"/>
    <w:link w:val="Zadevapripombe"/>
    <w:uiPriority w:val="99"/>
    <w:semiHidden/>
    <w:rsid w:val="0079741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70780140">
      <w:bodyDiv w:val="1"/>
      <w:marLeft w:val="0"/>
      <w:marRight w:val="0"/>
      <w:marTop w:val="0"/>
      <w:marBottom w:val="0"/>
      <w:divBdr>
        <w:top w:val="none" w:sz="0" w:space="0" w:color="auto"/>
        <w:left w:val="none" w:sz="0" w:space="0" w:color="auto"/>
        <w:bottom w:val="none" w:sz="0" w:space="0" w:color="auto"/>
        <w:right w:val="none" w:sz="0" w:space="0" w:color="auto"/>
      </w:divBdr>
    </w:div>
    <w:div w:id="230427410">
      <w:bodyDiv w:val="1"/>
      <w:marLeft w:val="0"/>
      <w:marRight w:val="0"/>
      <w:marTop w:val="0"/>
      <w:marBottom w:val="0"/>
      <w:divBdr>
        <w:top w:val="none" w:sz="0" w:space="0" w:color="auto"/>
        <w:left w:val="none" w:sz="0" w:space="0" w:color="auto"/>
        <w:bottom w:val="none" w:sz="0" w:space="0" w:color="auto"/>
        <w:right w:val="none" w:sz="0" w:space="0" w:color="auto"/>
      </w:divBdr>
    </w:div>
    <w:div w:id="456610093">
      <w:bodyDiv w:val="1"/>
      <w:marLeft w:val="0"/>
      <w:marRight w:val="0"/>
      <w:marTop w:val="0"/>
      <w:marBottom w:val="0"/>
      <w:divBdr>
        <w:top w:val="none" w:sz="0" w:space="0" w:color="auto"/>
        <w:left w:val="none" w:sz="0" w:space="0" w:color="auto"/>
        <w:bottom w:val="none" w:sz="0" w:space="0" w:color="auto"/>
        <w:right w:val="none" w:sz="0" w:space="0" w:color="auto"/>
      </w:divBdr>
    </w:div>
    <w:div w:id="955525359">
      <w:bodyDiv w:val="1"/>
      <w:marLeft w:val="0"/>
      <w:marRight w:val="0"/>
      <w:marTop w:val="0"/>
      <w:marBottom w:val="0"/>
      <w:divBdr>
        <w:top w:val="none" w:sz="0" w:space="0" w:color="auto"/>
        <w:left w:val="none" w:sz="0" w:space="0" w:color="auto"/>
        <w:bottom w:val="none" w:sz="0" w:space="0" w:color="auto"/>
        <w:right w:val="none" w:sz="0" w:space="0" w:color="auto"/>
      </w:divBdr>
    </w:div>
    <w:div w:id="1592741652">
      <w:bodyDiv w:val="1"/>
      <w:marLeft w:val="0"/>
      <w:marRight w:val="0"/>
      <w:marTop w:val="0"/>
      <w:marBottom w:val="0"/>
      <w:divBdr>
        <w:top w:val="none" w:sz="0" w:space="0" w:color="auto"/>
        <w:left w:val="none" w:sz="0" w:space="0" w:color="auto"/>
        <w:bottom w:val="none" w:sz="0" w:space="0" w:color="auto"/>
        <w:right w:val="none" w:sz="0" w:space="0" w:color="auto"/>
      </w:divBdr>
    </w:div>
    <w:div w:id="1653943796">
      <w:bodyDiv w:val="1"/>
      <w:marLeft w:val="0"/>
      <w:marRight w:val="0"/>
      <w:marTop w:val="0"/>
      <w:marBottom w:val="0"/>
      <w:divBdr>
        <w:top w:val="none" w:sz="0" w:space="0" w:color="auto"/>
        <w:left w:val="none" w:sz="0" w:space="0" w:color="auto"/>
        <w:bottom w:val="none" w:sz="0" w:space="0" w:color="auto"/>
        <w:right w:val="none" w:sz="0" w:space="0" w:color="auto"/>
      </w:divBdr>
    </w:div>
    <w:div w:id="1817144749">
      <w:bodyDiv w:val="1"/>
      <w:marLeft w:val="0"/>
      <w:marRight w:val="0"/>
      <w:marTop w:val="0"/>
      <w:marBottom w:val="0"/>
      <w:divBdr>
        <w:top w:val="none" w:sz="0" w:space="0" w:color="auto"/>
        <w:left w:val="none" w:sz="0" w:space="0" w:color="auto"/>
        <w:bottom w:val="none" w:sz="0" w:space="0" w:color="auto"/>
        <w:right w:val="none" w:sz="0" w:space="0" w:color="auto"/>
      </w:divBdr>
    </w:div>
    <w:div w:id="200586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11</Pages>
  <Words>4072</Words>
  <Characters>23212</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54</cp:revision>
  <dcterms:created xsi:type="dcterms:W3CDTF">2025-10-03T08:41:00Z</dcterms:created>
  <dcterms:modified xsi:type="dcterms:W3CDTF">2025-10-23T09:14:00Z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Damijan Perne, dr. med. spec. psih., direktor zavoda</vt:lpwstr>
  </property>
  <property fmtid="{D5CDD505-2E9C-101B-9397-08002B2CF9AE}" pid="8" name="MFiles_P1045">
    <vt:lpwstr>JN-OP-6/2025-S-Z1</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
  </property>
</Properties>
</file>