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E9DB8" w14:textId="77777777" w:rsidR="004E114C" w:rsidRDefault="004E114C" w:rsidP="00843ED0">
      <w:pPr>
        <w:spacing w:line="276" w:lineRule="auto"/>
        <w:rPr>
          <w:rFonts w:asciiTheme="majorHAnsi" w:hAnsiTheme="majorHAnsi" w:cstheme="minorHAnsi"/>
          <w:sz w:val="22"/>
        </w:rPr>
      </w:pPr>
    </w:p>
    <w:p w14:paraId="23A04D4F" w14:textId="77777777" w:rsidR="004E114C" w:rsidRDefault="004E114C" w:rsidP="00843ED0">
      <w:pPr>
        <w:spacing w:line="276" w:lineRule="auto"/>
        <w:rPr>
          <w:rFonts w:asciiTheme="majorHAnsi" w:hAnsiTheme="majorHAnsi" w:cstheme="minorHAnsi"/>
          <w:sz w:val="22"/>
        </w:rPr>
      </w:pPr>
    </w:p>
    <w:p w14:paraId="7858DA18" w14:textId="618E1AA0"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9A921E5" w14:textId="77777777" w:rsidR="004E114C" w:rsidRPr="004E114C" w:rsidRDefault="004E114C" w:rsidP="004E114C">
      <w:pPr>
        <w:spacing w:line="276" w:lineRule="auto"/>
        <w:rPr>
          <w:rFonts w:asciiTheme="majorHAnsi" w:hAnsiTheme="majorHAnsi" w:cstheme="minorHAnsi"/>
          <w:b/>
          <w:bCs/>
          <w:color w:val="008080"/>
          <w:sz w:val="22"/>
        </w:rPr>
      </w:pPr>
      <w:bookmarkStart w:id="0" w:name="_Hlk114725820"/>
      <w:bookmarkStart w:id="1" w:name="_Hlk115066294"/>
      <w:r w:rsidRPr="004E114C">
        <w:rPr>
          <w:rFonts w:asciiTheme="majorHAnsi" w:hAnsiTheme="majorHAnsi" w:cstheme="minorHAnsi"/>
          <w:b/>
          <w:bCs/>
          <w:color w:val="008080"/>
          <w:sz w:val="22"/>
        </w:rPr>
        <w:t>DOM UPOKOJENCEV KRANJ</w:t>
      </w:r>
    </w:p>
    <w:p w14:paraId="3886021E" w14:textId="77777777" w:rsidR="004E114C" w:rsidRPr="004E114C" w:rsidRDefault="004E114C" w:rsidP="004E114C">
      <w:pPr>
        <w:spacing w:line="276" w:lineRule="auto"/>
        <w:rPr>
          <w:rFonts w:asciiTheme="majorHAnsi" w:hAnsiTheme="majorHAnsi" w:cstheme="minorHAnsi"/>
          <w:b/>
          <w:bCs/>
          <w:color w:val="008080"/>
          <w:sz w:val="22"/>
        </w:rPr>
      </w:pPr>
      <w:r w:rsidRPr="004E114C">
        <w:rPr>
          <w:rFonts w:asciiTheme="majorHAnsi" w:hAnsiTheme="majorHAnsi" w:cstheme="minorHAnsi"/>
          <w:b/>
          <w:bCs/>
          <w:color w:val="008080"/>
          <w:sz w:val="22"/>
        </w:rPr>
        <w:t>Cesta 1. maja 59</w:t>
      </w:r>
    </w:p>
    <w:p w14:paraId="080C0E05" w14:textId="77777777" w:rsidR="004E114C" w:rsidRPr="004E114C" w:rsidRDefault="004E114C" w:rsidP="004E114C">
      <w:pPr>
        <w:spacing w:line="276" w:lineRule="auto"/>
        <w:rPr>
          <w:rFonts w:asciiTheme="majorHAnsi" w:hAnsiTheme="majorHAnsi" w:cstheme="minorHAnsi"/>
          <w:b/>
          <w:bCs/>
          <w:color w:val="008080"/>
          <w:sz w:val="22"/>
        </w:rPr>
      </w:pPr>
      <w:r w:rsidRPr="004E114C">
        <w:rPr>
          <w:rFonts w:asciiTheme="majorHAnsi" w:hAnsiTheme="majorHAnsi" w:cstheme="minorHAnsi"/>
          <w:b/>
          <w:bCs/>
          <w:color w:val="008080"/>
          <w:sz w:val="22"/>
        </w:rPr>
        <w:t>4000 Kranj</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18F12A1B" w14:textId="77777777" w:rsidR="001472B5" w:rsidRDefault="001472B5" w:rsidP="00843ED0">
      <w:pPr>
        <w:spacing w:line="276" w:lineRule="auto"/>
        <w:rPr>
          <w:rFonts w:asciiTheme="majorHAnsi" w:hAnsiTheme="majorHAnsi" w:cstheme="minorHAnsi"/>
          <w:sz w:val="22"/>
        </w:rPr>
      </w:pPr>
    </w:p>
    <w:p w14:paraId="6D76A7AF" w14:textId="66812BD2" w:rsidR="00843ED0" w:rsidRDefault="00455A8A" w:rsidP="002739D6">
      <w:pPr>
        <w:spacing w:line="276" w:lineRule="auto"/>
        <w:rPr>
          <w:rFonts w:asciiTheme="majorHAnsi" w:hAnsiTheme="majorHAnsi" w:cstheme="minorHAnsi"/>
          <w:sz w:val="22"/>
        </w:rPr>
      </w:pPr>
      <w:r>
        <w:rPr>
          <w:rFonts w:asciiTheme="majorHAnsi" w:hAnsiTheme="majorHAnsi" w:cstheme="minorHAnsi"/>
          <w:sz w:val="22"/>
        </w:rPr>
        <w:t>Številka:</w:t>
      </w:r>
      <w:r w:rsidR="002739D6">
        <w:rPr>
          <w:rFonts w:asciiTheme="majorHAnsi" w:hAnsiTheme="majorHAnsi" w:cstheme="minorHAnsi"/>
          <w:sz w:val="22"/>
        </w:rPr>
        <w:t xml:space="preserve"> 430-17/2025</w:t>
      </w:r>
    </w:p>
    <w:p w14:paraId="7E8C4D9C" w14:textId="77777777" w:rsidR="002739D6" w:rsidRPr="00F8172F" w:rsidRDefault="002739D6" w:rsidP="002739D6">
      <w:pPr>
        <w:spacing w:line="276" w:lineRule="auto"/>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226D5065"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E114C" w:rsidRPr="004E114C">
        <w:rPr>
          <w:rFonts w:asciiTheme="majorHAnsi" w:hAnsiTheme="majorHAnsi" w:cstheme="minorHAnsi"/>
          <w:b/>
          <w:color w:val="008080"/>
          <w:sz w:val="36"/>
          <w:szCs w:val="36"/>
        </w:rPr>
        <w:t>Izvedba sončne elektrarne – Dom upokojencev Kranj</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54050320" w:rsidR="00843ED0" w:rsidRPr="00C60A03" w:rsidRDefault="00C60A03" w:rsidP="00C60A03">
      <w:pPr>
        <w:spacing w:line="276" w:lineRule="auto"/>
        <w:jc w:val="center"/>
        <w:rPr>
          <w:rFonts w:asciiTheme="majorHAnsi" w:hAnsiTheme="majorHAnsi" w:cstheme="minorHAnsi"/>
          <w:b/>
          <w:color w:val="EE0000"/>
          <w:sz w:val="22"/>
        </w:rPr>
      </w:pPr>
      <w:r>
        <w:rPr>
          <w:rFonts w:asciiTheme="majorHAnsi" w:hAnsiTheme="majorHAnsi" w:cstheme="minorHAnsi"/>
          <w:b/>
          <w:color w:val="EE0000"/>
          <w:sz w:val="22"/>
        </w:rPr>
        <w:t>(popravek)</w:t>
      </w: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4F3ADD9D"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4E114C">
        <w:rPr>
          <w:rFonts w:asciiTheme="majorHAnsi" w:hAnsiTheme="majorHAnsi" w:cstheme="minorHAnsi"/>
          <w:sz w:val="22"/>
          <w:szCs w:val="28"/>
        </w:rPr>
        <w:t>Dom upokojencev Kranj</w:t>
      </w:r>
      <w:r w:rsidR="00AD1EF2">
        <w:rPr>
          <w:rFonts w:asciiTheme="majorHAnsi" w:hAnsiTheme="majorHAnsi" w:cstheme="minorHAnsi"/>
          <w:sz w:val="22"/>
          <w:szCs w:val="28"/>
        </w:rPr>
        <w:t xml:space="preserve"> </w:t>
      </w:r>
    </w:p>
    <w:p w14:paraId="1A2AF6C3" w14:textId="429AB146" w:rsidR="00843ED0" w:rsidRPr="00F8172F" w:rsidRDefault="001472B5" w:rsidP="00F8172F">
      <w:pPr>
        <w:ind w:left="4260" w:firstLine="284"/>
        <w:rPr>
          <w:rFonts w:asciiTheme="majorHAnsi" w:hAnsiTheme="majorHAnsi" w:cstheme="minorHAnsi"/>
          <w:sz w:val="22"/>
          <w:szCs w:val="28"/>
        </w:rPr>
      </w:pPr>
      <w:r w:rsidRPr="001472B5">
        <w:rPr>
          <w:rFonts w:asciiTheme="majorHAnsi" w:hAnsiTheme="majorHAnsi" w:cstheme="minorHAnsi"/>
          <w:sz w:val="22"/>
          <w:szCs w:val="28"/>
        </w:rPr>
        <w:t>Gantar Nadja</w:t>
      </w:r>
      <w:r w:rsidR="00AD1EF2">
        <w:rPr>
          <w:rFonts w:asciiTheme="majorHAnsi" w:hAnsiTheme="majorHAnsi" w:cstheme="minorHAnsi"/>
          <w:sz w:val="22"/>
        </w:rPr>
        <w:t xml:space="preserve">, </w:t>
      </w:r>
      <w:r>
        <w:rPr>
          <w:rFonts w:asciiTheme="majorHAnsi" w:hAnsiTheme="majorHAnsi" w:cstheme="minorHAnsi"/>
          <w:sz w:val="22"/>
        </w:rPr>
        <w:t>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5B93898B" w14:textId="77777777" w:rsidR="001472B5" w:rsidRDefault="001472B5" w:rsidP="00843ED0">
      <w:pPr>
        <w:spacing w:line="276" w:lineRule="auto"/>
        <w:jc w:val="center"/>
        <w:rPr>
          <w:rFonts w:asciiTheme="majorHAnsi" w:hAnsiTheme="majorHAnsi" w:cstheme="minorHAnsi"/>
          <w:b/>
          <w:sz w:val="22"/>
        </w:rPr>
      </w:pPr>
    </w:p>
    <w:p w14:paraId="0122708A" w14:textId="77777777" w:rsidR="001472B5" w:rsidRDefault="001472B5" w:rsidP="00843ED0">
      <w:pPr>
        <w:spacing w:line="276" w:lineRule="auto"/>
        <w:jc w:val="center"/>
        <w:rPr>
          <w:rFonts w:asciiTheme="majorHAnsi" w:hAnsiTheme="majorHAnsi" w:cstheme="minorHAnsi"/>
          <w:b/>
          <w:sz w:val="22"/>
        </w:rPr>
      </w:pPr>
    </w:p>
    <w:p w14:paraId="48B83E20" w14:textId="77777777" w:rsidR="001472B5" w:rsidRDefault="001472B5" w:rsidP="00843ED0">
      <w:pPr>
        <w:spacing w:line="276" w:lineRule="auto"/>
        <w:jc w:val="center"/>
        <w:rPr>
          <w:rFonts w:asciiTheme="majorHAnsi" w:hAnsiTheme="majorHAnsi" w:cstheme="minorHAnsi"/>
          <w:b/>
          <w:sz w:val="22"/>
        </w:rPr>
      </w:pPr>
    </w:p>
    <w:p w14:paraId="6E9E1F92" w14:textId="77777777" w:rsidR="001472B5" w:rsidRDefault="001472B5" w:rsidP="00843ED0">
      <w:pPr>
        <w:spacing w:line="276" w:lineRule="auto"/>
        <w:jc w:val="center"/>
        <w:rPr>
          <w:rFonts w:asciiTheme="majorHAnsi" w:hAnsiTheme="majorHAnsi" w:cstheme="minorHAnsi"/>
          <w:b/>
          <w:sz w:val="22"/>
        </w:rPr>
      </w:pPr>
    </w:p>
    <w:p w14:paraId="5CA9EAD6" w14:textId="77777777" w:rsidR="001472B5" w:rsidRDefault="001472B5" w:rsidP="00843ED0">
      <w:pPr>
        <w:spacing w:line="276" w:lineRule="auto"/>
        <w:jc w:val="center"/>
        <w:rPr>
          <w:rFonts w:asciiTheme="majorHAnsi" w:hAnsiTheme="majorHAnsi" w:cstheme="minorHAnsi"/>
          <w:b/>
          <w:sz w:val="22"/>
        </w:rPr>
      </w:pPr>
    </w:p>
    <w:p w14:paraId="7249F337" w14:textId="77777777" w:rsidR="001472B5" w:rsidRDefault="001472B5" w:rsidP="00843ED0">
      <w:pPr>
        <w:spacing w:line="276" w:lineRule="auto"/>
        <w:jc w:val="center"/>
        <w:rPr>
          <w:rFonts w:asciiTheme="majorHAnsi" w:hAnsiTheme="majorHAnsi" w:cstheme="minorHAnsi"/>
          <w:b/>
          <w:sz w:val="22"/>
        </w:rPr>
      </w:pPr>
    </w:p>
    <w:p w14:paraId="393FBBCA" w14:textId="77777777" w:rsidR="001472B5" w:rsidRDefault="001472B5" w:rsidP="00843ED0">
      <w:pPr>
        <w:spacing w:line="276" w:lineRule="auto"/>
        <w:jc w:val="center"/>
        <w:rPr>
          <w:rFonts w:asciiTheme="majorHAnsi" w:hAnsiTheme="majorHAnsi" w:cstheme="minorHAnsi"/>
          <w:b/>
          <w:sz w:val="22"/>
        </w:rPr>
      </w:pPr>
    </w:p>
    <w:p w14:paraId="64222182" w14:textId="77777777" w:rsidR="001472B5" w:rsidRDefault="001472B5" w:rsidP="00843ED0">
      <w:pPr>
        <w:spacing w:line="276" w:lineRule="auto"/>
        <w:jc w:val="center"/>
        <w:rPr>
          <w:rFonts w:asciiTheme="majorHAnsi" w:hAnsiTheme="majorHAnsi" w:cstheme="minorHAnsi"/>
          <w:b/>
          <w:sz w:val="22"/>
        </w:rPr>
      </w:pPr>
    </w:p>
    <w:p w14:paraId="35C862FE" w14:textId="77777777" w:rsidR="001472B5" w:rsidRDefault="001472B5" w:rsidP="00843ED0">
      <w:pPr>
        <w:spacing w:line="276" w:lineRule="auto"/>
        <w:jc w:val="center"/>
        <w:rPr>
          <w:rFonts w:asciiTheme="majorHAnsi" w:hAnsiTheme="majorHAnsi" w:cstheme="minorHAnsi"/>
          <w:b/>
          <w:sz w:val="22"/>
        </w:rPr>
      </w:pPr>
    </w:p>
    <w:p w14:paraId="02F67199" w14:textId="4179C620" w:rsidR="00843ED0" w:rsidRPr="00F8172F" w:rsidRDefault="001472B5"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Kranj, september 2025 </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1FD4501C" w14:textId="77777777" w:rsidR="00100B53" w:rsidRDefault="00100B53"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701819F9" w:rsidR="0077068E" w:rsidRPr="00DD2F01"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w:t>
      </w:r>
      <w:r w:rsidR="00116E11">
        <w:rPr>
          <w:rFonts w:asciiTheme="majorHAnsi" w:hAnsiTheme="majorHAnsi"/>
        </w:rPr>
        <w:t>je postavitev sončne elektrarne na objektu Doma upokojencev Kranj</w:t>
      </w:r>
      <w:r w:rsidR="009E71AF">
        <w:rPr>
          <w:rFonts w:asciiTheme="majorHAnsi" w:hAnsiTheme="majorHAnsi"/>
        </w:rPr>
        <w:t xml:space="preserve">, vključno z rednim </w:t>
      </w:r>
      <w:r w:rsidR="009E71AF" w:rsidRPr="00DD2F01">
        <w:rPr>
          <w:rFonts w:asciiTheme="majorHAnsi" w:hAnsiTheme="majorHAnsi"/>
        </w:rPr>
        <w:t>vzdrževanjem za obdobje 5 let od končne primopredaje.</w:t>
      </w:r>
    </w:p>
    <w:p w14:paraId="135E279E" w14:textId="77777777" w:rsidR="005B6EC4" w:rsidRPr="00DD2F01" w:rsidRDefault="005B6EC4" w:rsidP="0077068E">
      <w:pPr>
        <w:widowControl w:val="0"/>
        <w:spacing w:line="276" w:lineRule="auto"/>
        <w:ind w:left="284"/>
        <w:jc w:val="both"/>
        <w:rPr>
          <w:rFonts w:asciiTheme="majorHAnsi" w:hAnsiTheme="majorHAnsi"/>
        </w:rPr>
      </w:pPr>
    </w:p>
    <w:p w14:paraId="35363790" w14:textId="5B142FFA" w:rsidR="0077068E" w:rsidRPr="0077068E" w:rsidRDefault="0077068E" w:rsidP="0077068E">
      <w:pPr>
        <w:widowControl w:val="0"/>
        <w:spacing w:line="276" w:lineRule="auto"/>
        <w:ind w:left="284"/>
        <w:jc w:val="both"/>
        <w:rPr>
          <w:rFonts w:asciiTheme="majorHAnsi" w:hAnsiTheme="majorHAnsi"/>
        </w:rPr>
      </w:pPr>
      <w:r w:rsidRPr="00DD2F01">
        <w:rPr>
          <w:rFonts w:asciiTheme="majorHAnsi" w:hAnsiTheme="majorHAnsi"/>
        </w:rPr>
        <w:t>Predmet naročila</w:t>
      </w:r>
      <w:r w:rsidRPr="0077068E">
        <w:rPr>
          <w:rFonts w:asciiTheme="majorHAnsi" w:hAnsiTheme="majorHAnsi"/>
        </w:rPr>
        <w:t xml:space="preserve"> je podrobneje opredeljen v dokumentu</w:t>
      </w:r>
      <w:r w:rsidR="005B6EC4">
        <w:rPr>
          <w:rFonts w:asciiTheme="majorHAnsi" w:hAnsiTheme="majorHAnsi"/>
        </w:rPr>
        <w:t xml:space="preserve"> </w:t>
      </w:r>
      <w:proofErr w:type="spellStart"/>
      <w:r w:rsidR="005B6EC4" w:rsidRPr="005B6EC4">
        <w:rPr>
          <w:rFonts w:asciiTheme="majorHAnsi" w:hAnsiTheme="majorHAnsi"/>
          <w:b/>
          <w:bCs/>
        </w:rPr>
        <w:t>Obr</w:t>
      </w:r>
      <w:proofErr w:type="spellEnd"/>
      <w:r w:rsidR="005B6EC4" w:rsidRPr="005B6EC4">
        <w:rPr>
          <w:rFonts w:asciiTheme="majorHAnsi" w:hAnsiTheme="majorHAnsi"/>
          <w:b/>
          <w:bCs/>
        </w:rPr>
        <w:t>. Popisi del</w:t>
      </w:r>
      <w:r w:rsidR="005B6EC4">
        <w:rPr>
          <w:rFonts w:asciiTheme="majorHAnsi" w:hAnsiTheme="majorHAnsi"/>
        </w:rPr>
        <w:t xml:space="preserve"> ter </w:t>
      </w:r>
      <w:r w:rsidR="00153465">
        <w:rPr>
          <w:rFonts w:asciiTheme="majorHAnsi" w:hAnsiTheme="majorHAnsi"/>
          <w:b/>
          <w:bCs/>
        </w:rPr>
        <w:t>tehnične</w:t>
      </w:r>
      <w:r w:rsidR="005B6EC4" w:rsidRPr="005B6EC4">
        <w:rPr>
          <w:rFonts w:asciiTheme="majorHAnsi" w:hAnsiTheme="majorHAnsi"/>
          <w:b/>
          <w:bCs/>
        </w:rPr>
        <w:t xml:space="preserve"> </w:t>
      </w:r>
      <w:r w:rsidR="005B1090">
        <w:rPr>
          <w:rFonts w:asciiTheme="majorHAnsi" w:hAnsiTheme="majorHAnsi"/>
          <w:b/>
          <w:bCs/>
        </w:rPr>
        <w:t>specifikacije</w:t>
      </w:r>
      <w:r w:rsidRPr="0077068E">
        <w:rPr>
          <w:rFonts w:asciiTheme="majorHAnsi" w:hAnsiTheme="majorHAnsi"/>
        </w:rPr>
        <w:t xml:space="preserve">, ki so priloga te dokumentacije v </w:t>
      </w:r>
      <w:r w:rsidRPr="00153465">
        <w:rPr>
          <w:rFonts w:asciiTheme="majorHAnsi" w:hAnsiTheme="majorHAnsi"/>
        </w:rPr>
        <w:t xml:space="preserve">zvezi z oddajo javnega naročila. </w:t>
      </w:r>
    </w:p>
    <w:p w14:paraId="7BFE50DF" w14:textId="77777777" w:rsidR="0077068E" w:rsidRDefault="0077068E" w:rsidP="0077068E">
      <w:pPr>
        <w:widowControl w:val="0"/>
        <w:spacing w:line="276" w:lineRule="auto"/>
        <w:ind w:left="284"/>
        <w:jc w:val="both"/>
        <w:rPr>
          <w:rFonts w:asciiTheme="majorHAnsi" w:hAnsiTheme="majorHAnsi"/>
        </w:rPr>
      </w:pPr>
    </w:p>
    <w:p w14:paraId="364ADDA5" w14:textId="733E1FBD" w:rsidR="0072749B" w:rsidRDefault="0072749B" w:rsidP="0077068E">
      <w:pPr>
        <w:widowControl w:val="0"/>
        <w:spacing w:line="276" w:lineRule="auto"/>
        <w:ind w:left="284"/>
        <w:jc w:val="both"/>
        <w:rPr>
          <w:rFonts w:asciiTheme="majorHAnsi" w:hAnsiTheme="majorHAnsi"/>
          <w:b/>
          <w:bCs/>
        </w:rPr>
      </w:pPr>
      <w:r w:rsidRPr="0072749B">
        <w:rPr>
          <w:rFonts w:asciiTheme="majorHAnsi" w:hAnsiTheme="majorHAnsi"/>
          <w:b/>
          <w:bCs/>
        </w:rPr>
        <w:t>Izvedbeni roki</w:t>
      </w:r>
      <w:r>
        <w:rPr>
          <w:rFonts w:asciiTheme="majorHAnsi" w:hAnsiTheme="majorHAnsi"/>
          <w:b/>
          <w:bCs/>
        </w:rPr>
        <w:t>:</w:t>
      </w:r>
    </w:p>
    <w:p w14:paraId="70018778" w14:textId="42DBAF9D" w:rsidR="00F010D2" w:rsidRDefault="0076622D" w:rsidP="0072749B">
      <w:pPr>
        <w:pStyle w:val="Odstavekseznama"/>
        <w:widowControl w:val="0"/>
        <w:numPr>
          <w:ilvl w:val="0"/>
          <w:numId w:val="39"/>
        </w:numPr>
        <w:spacing w:line="276" w:lineRule="auto"/>
        <w:jc w:val="both"/>
        <w:rPr>
          <w:rFonts w:asciiTheme="majorHAnsi" w:hAnsiTheme="majorHAnsi"/>
        </w:rPr>
      </w:pPr>
      <w:r>
        <w:rPr>
          <w:rFonts w:asciiTheme="majorHAnsi" w:hAnsiTheme="majorHAnsi"/>
        </w:rPr>
        <w:t>Izvedba sončne elektrarne (d</w:t>
      </w:r>
      <w:r w:rsidRPr="0076622D">
        <w:rPr>
          <w:rFonts w:asciiTheme="majorHAnsi" w:hAnsiTheme="majorHAnsi"/>
        </w:rPr>
        <w:t>obav</w:t>
      </w:r>
      <w:r>
        <w:rPr>
          <w:rFonts w:asciiTheme="majorHAnsi" w:hAnsiTheme="majorHAnsi"/>
        </w:rPr>
        <w:t>a</w:t>
      </w:r>
      <w:r w:rsidR="00F010D2">
        <w:rPr>
          <w:rFonts w:asciiTheme="majorHAnsi" w:hAnsiTheme="majorHAnsi"/>
        </w:rPr>
        <w:t>,</w:t>
      </w:r>
      <w:r w:rsidRPr="0076622D">
        <w:rPr>
          <w:rFonts w:asciiTheme="majorHAnsi" w:hAnsiTheme="majorHAnsi"/>
        </w:rPr>
        <w:t xml:space="preserve"> monta</w:t>
      </w:r>
      <w:r>
        <w:rPr>
          <w:rFonts w:asciiTheme="majorHAnsi" w:hAnsiTheme="majorHAnsi"/>
        </w:rPr>
        <w:t>ža</w:t>
      </w:r>
      <w:r w:rsidR="00F010D2">
        <w:rPr>
          <w:rFonts w:asciiTheme="majorHAnsi" w:hAnsiTheme="majorHAnsi"/>
        </w:rPr>
        <w:t xml:space="preserve"> in oddaja vloge za priključitev SE v omrežje </w:t>
      </w:r>
      <w:r w:rsidR="00F010D2" w:rsidRPr="0076622D">
        <w:rPr>
          <w:rFonts w:asciiTheme="majorHAnsi" w:hAnsiTheme="majorHAnsi"/>
        </w:rPr>
        <w:t>na pristojno elektro podjetje</w:t>
      </w:r>
      <w:r>
        <w:rPr>
          <w:rFonts w:asciiTheme="majorHAnsi" w:hAnsiTheme="majorHAnsi"/>
        </w:rPr>
        <w:t>)</w:t>
      </w:r>
      <w:r w:rsidRPr="0076622D">
        <w:rPr>
          <w:rFonts w:asciiTheme="majorHAnsi" w:hAnsiTheme="majorHAnsi"/>
        </w:rPr>
        <w:t xml:space="preserve"> najkasneje do </w:t>
      </w:r>
      <w:r w:rsidR="002739D6">
        <w:rPr>
          <w:rFonts w:asciiTheme="majorHAnsi" w:hAnsiTheme="majorHAnsi"/>
        </w:rPr>
        <w:t>30.11.2025</w:t>
      </w:r>
      <w:r w:rsidRPr="0076622D">
        <w:rPr>
          <w:rFonts w:asciiTheme="majorHAnsi" w:hAnsiTheme="majorHAnsi"/>
        </w:rPr>
        <w:t>.</w:t>
      </w:r>
    </w:p>
    <w:p w14:paraId="0BCF0923" w14:textId="538A04FB" w:rsidR="0076622D" w:rsidRDefault="0076622D" w:rsidP="0072749B">
      <w:pPr>
        <w:pStyle w:val="Odstavekseznama"/>
        <w:widowControl w:val="0"/>
        <w:numPr>
          <w:ilvl w:val="0"/>
          <w:numId w:val="39"/>
        </w:numPr>
        <w:spacing w:line="276" w:lineRule="auto"/>
        <w:jc w:val="both"/>
        <w:rPr>
          <w:rFonts w:asciiTheme="majorHAnsi" w:hAnsiTheme="majorHAnsi"/>
        </w:rPr>
      </w:pPr>
      <w:r w:rsidRPr="0076622D">
        <w:rPr>
          <w:rFonts w:asciiTheme="majorHAnsi" w:hAnsiTheme="majorHAnsi"/>
        </w:rPr>
        <w:t>preda</w:t>
      </w:r>
      <w:r w:rsidR="00F010D2">
        <w:rPr>
          <w:rFonts w:asciiTheme="majorHAnsi" w:hAnsiTheme="majorHAnsi"/>
        </w:rPr>
        <w:t>ja</w:t>
      </w:r>
      <w:r w:rsidRPr="0076622D">
        <w:rPr>
          <w:rFonts w:asciiTheme="majorHAnsi" w:hAnsiTheme="majorHAnsi"/>
        </w:rPr>
        <w:t xml:space="preserve"> naročniku vs</w:t>
      </w:r>
      <w:r w:rsidR="00F010D2">
        <w:rPr>
          <w:rFonts w:asciiTheme="majorHAnsi" w:hAnsiTheme="majorHAnsi"/>
        </w:rPr>
        <w:t>e</w:t>
      </w:r>
      <w:r w:rsidRPr="0076622D">
        <w:rPr>
          <w:rFonts w:asciiTheme="majorHAnsi" w:hAnsiTheme="majorHAnsi"/>
        </w:rPr>
        <w:t xml:space="preserve"> potrebno dokumentacijo najkasneje do </w:t>
      </w:r>
      <w:r w:rsidR="00901C1B">
        <w:rPr>
          <w:rFonts w:asciiTheme="majorHAnsi" w:hAnsiTheme="majorHAnsi"/>
        </w:rPr>
        <w:t>15</w:t>
      </w:r>
      <w:r w:rsidR="002739D6">
        <w:rPr>
          <w:rFonts w:asciiTheme="majorHAnsi" w:hAnsiTheme="majorHAnsi"/>
        </w:rPr>
        <w:t>.1</w:t>
      </w:r>
      <w:r w:rsidR="00901C1B">
        <w:rPr>
          <w:rFonts w:asciiTheme="majorHAnsi" w:hAnsiTheme="majorHAnsi"/>
        </w:rPr>
        <w:t>2</w:t>
      </w:r>
      <w:r w:rsidR="002739D6">
        <w:rPr>
          <w:rFonts w:asciiTheme="majorHAnsi" w:hAnsiTheme="majorHAnsi"/>
        </w:rPr>
        <w:t>.2025</w:t>
      </w:r>
      <w:r w:rsidRPr="0076622D">
        <w:rPr>
          <w:rFonts w:asciiTheme="majorHAnsi" w:hAnsiTheme="majorHAnsi"/>
        </w:rPr>
        <w:t>.</w:t>
      </w:r>
    </w:p>
    <w:p w14:paraId="0A9ABE3F" w14:textId="514591E0" w:rsidR="0072749B" w:rsidRPr="00EC7113" w:rsidRDefault="001A3922" w:rsidP="0072749B">
      <w:pPr>
        <w:pStyle w:val="Odstavekseznama"/>
        <w:widowControl w:val="0"/>
        <w:numPr>
          <w:ilvl w:val="0"/>
          <w:numId w:val="39"/>
        </w:numPr>
        <w:spacing w:line="276" w:lineRule="auto"/>
        <w:jc w:val="both"/>
        <w:rPr>
          <w:rFonts w:asciiTheme="majorHAnsi" w:hAnsiTheme="majorHAnsi"/>
        </w:rPr>
      </w:pPr>
      <w:r w:rsidRPr="001A3922">
        <w:rPr>
          <w:rFonts w:asciiTheme="majorHAnsi" w:hAnsiTheme="majorHAnsi"/>
        </w:rPr>
        <w:t xml:space="preserve">storitve rednega letnega </w:t>
      </w:r>
      <w:r w:rsidRPr="00EC7113">
        <w:rPr>
          <w:rFonts w:asciiTheme="majorHAnsi" w:hAnsiTheme="majorHAnsi"/>
        </w:rPr>
        <w:t xml:space="preserve">vzdrževanja: </w:t>
      </w:r>
      <w:r w:rsidRPr="00EC7113">
        <w:rPr>
          <w:rFonts w:asciiTheme="majorHAnsi" w:hAnsiTheme="majorHAnsi"/>
          <w:b/>
          <w:bCs/>
        </w:rPr>
        <w:t>5 let od končne primopredaje objekta.</w:t>
      </w:r>
    </w:p>
    <w:p w14:paraId="15AC663A" w14:textId="11DA69DC" w:rsidR="00302E97" w:rsidRDefault="00302E97" w:rsidP="00302E97">
      <w:pPr>
        <w:widowControl w:val="0"/>
        <w:spacing w:line="276" w:lineRule="auto"/>
        <w:ind w:left="284"/>
        <w:jc w:val="both"/>
        <w:rPr>
          <w:rFonts w:asciiTheme="majorHAnsi" w:hAnsiTheme="majorHAnsi"/>
        </w:rPr>
      </w:pPr>
    </w:p>
    <w:p w14:paraId="1949088A" w14:textId="77777777" w:rsidR="00966F99" w:rsidRPr="00843ED0" w:rsidRDefault="00966F99" w:rsidP="00966F9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VIRI FINANCIRANJA</w:t>
      </w:r>
    </w:p>
    <w:p w14:paraId="21D95AB2" w14:textId="77777777" w:rsidR="00966F99" w:rsidRDefault="00966F99" w:rsidP="00966F99">
      <w:pPr>
        <w:widowControl w:val="0"/>
        <w:spacing w:line="276" w:lineRule="auto"/>
        <w:ind w:left="284"/>
        <w:jc w:val="both"/>
        <w:rPr>
          <w:rFonts w:asciiTheme="majorHAnsi" w:hAnsiTheme="majorHAnsi"/>
        </w:rPr>
      </w:pPr>
      <w:r w:rsidRPr="00302E97">
        <w:rPr>
          <w:rFonts w:asciiTheme="majorHAnsi" w:hAnsiTheme="majorHAnsi"/>
        </w:rPr>
        <w:t xml:space="preserve">Operacija je sofinancirana s strani </w:t>
      </w:r>
      <w:r>
        <w:rPr>
          <w:rFonts w:asciiTheme="majorHAnsi" w:hAnsiTheme="majorHAnsi"/>
        </w:rPr>
        <w:t>Ministrstva za okolje, podnebje in energijo v okviru Načrta za okrevanje in odpornost, razvojnega področja Zeleni prehod, Komponente 1: Obnovljivi viri energije in učinkovita raba energije v gospodarstvu (C1K1), naložbe Proizvodnja elektrike iz obnovljivih virov energije.</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50F3D841" w:rsidR="00810E51" w:rsidRPr="00966F99" w:rsidRDefault="00810E51" w:rsidP="00966F99">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966F99">
        <w:rPr>
          <w:rFonts w:asciiTheme="majorHAnsi" w:hAnsiTheme="majorHAnsi"/>
        </w:rPr>
        <w:t>(BREZ SKLOPOV)</w:t>
      </w:r>
    </w:p>
    <w:p w14:paraId="17193F08" w14:textId="4B8196CE"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w:t>
      </w:r>
      <w:r w:rsidRPr="00E664A1">
        <w:rPr>
          <w:rFonts w:asciiTheme="majorHAnsi" w:hAnsiTheme="majorHAnsi"/>
        </w:rPr>
        <w:t xml:space="preserve">na sklope, saj predmet naročila glede na dinamiko </w:t>
      </w:r>
      <w:r w:rsidR="00E664A1" w:rsidRPr="00E664A1">
        <w:rPr>
          <w:rFonts w:asciiTheme="majorHAnsi" w:hAnsiTheme="majorHAnsi"/>
        </w:rPr>
        <w:t xml:space="preserve">in način </w:t>
      </w:r>
      <w:r w:rsidRPr="00E664A1">
        <w:rPr>
          <w:rFonts w:asciiTheme="majorHAnsi" w:hAnsiTheme="majorHAnsi"/>
        </w:rPr>
        <w:t>izvajanja tega ne omogoča</w:t>
      </w:r>
      <w:r w:rsidR="00E664A1" w:rsidRPr="00E664A1">
        <w:rPr>
          <w:rFonts w:asciiTheme="majorHAnsi" w:hAnsiTheme="majorHAnsi"/>
        </w:rPr>
        <w:t xml:space="preserve">, ob enem pa </w:t>
      </w:r>
      <w:r w:rsidR="00D8005C" w:rsidRPr="00E664A1">
        <w:rPr>
          <w:rFonts w:asciiTheme="majorHAnsi" w:hAnsiTheme="majorHAnsi"/>
        </w:rPr>
        <w:t xml:space="preserve">slednje ne </w:t>
      </w:r>
      <w:r w:rsidR="001B64D5" w:rsidRPr="00E664A1">
        <w:rPr>
          <w:rFonts w:asciiTheme="majorHAnsi" w:hAnsiTheme="majorHAnsi"/>
        </w:rPr>
        <w:t xml:space="preserve">prispeva k večji gospodarnosti </w:t>
      </w:r>
      <w:r w:rsidR="00E664A1" w:rsidRPr="00E664A1">
        <w:rPr>
          <w:rFonts w:asciiTheme="majorHAnsi" w:hAnsiTheme="majorHAnsi"/>
        </w:rPr>
        <w:t>niti</w:t>
      </w:r>
      <w:r w:rsidR="001B64D5" w:rsidRPr="00E664A1">
        <w:rPr>
          <w:rFonts w:asciiTheme="majorHAnsi" w:hAnsiTheme="majorHAnsi"/>
        </w:rPr>
        <w:t xml:space="preserve"> učinkovitosti izvedbe javnega naročila</w:t>
      </w:r>
      <w:r w:rsidRPr="00E664A1">
        <w:rPr>
          <w:rFonts w:asciiTheme="majorHAnsi" w:hAnsiTheme="majorHAnsi"/>
        </w:rPr>
        <w:t>. Ponudniki morajo</w:t>
      </w:r>
      <w:r>
        <w:rPr>
          <w:rFonts w:asciiTheme="majorHAnsi" w:hAnsiTheme="majorHAnsi"/>
        </w:rPr>
        <w:t xml:space="preserve">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27DDA5E5"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w:t>
      </w:r>
      <w:r w:rsidR="00E664A1">
        <w:rPr>
          <w:rFonts w:asciiTheme="majorHAnsi" w:hAnsiTheme="majorHAnsi"/>
        </w:rPr>
        <w:t xml:space="preserve"> odprtem</w:t>
      </w:r>
      <w:r w:rsidR="00691E09" w:rsidRPr="00843ED0">
        <w:rPr>
          <w:rFonts w:asciiTheme="majorHAnsi" w:hAnsiTheme="majorHAnsi"/>
        </w:rPr>
        <w:t xml:space="preserve"> 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E664A1">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6A13DF">
        <w:rPr>
          <w:rFonts w:asciiTheme="majorHAnsi" w:hAnsiTheme="majorHAnsi"/>
        </w:rPr>
        <w:t>,</w:t>
      </w:r>
      <w:r w:rsidR="009A7059">
        <w:rPr>
          <w:rFonts w:asciiTheme="majorHAnsi" w:hAnsiTheme="majorHAnsi"/>
        </w:rPr>
        <w:t xml:space="preserve"> 28/23</w:t>
      </w:r>
      <w:r w:rsidR="006A13DF">
        <w:rPr>
          <w:rFonts w:asciiTheme="majorHAnsi" w:hAnsiTheme="majorHAnsi"/>
        </w:rPr>
        <w:t xml:space="preserve"> in 88/23 – ZOPNN-E</w:t>
      </w:r>
      <w:r w:rsidR="007E77BB" w:rsidRPr="00843ED0">
        <w:rPr>
          <w:rFonts w:asciiTheme="majorHAnsi" w:hAnsiTheme="majorHAnsi"/>
        </w:rPr>
        <w:t>; v nadaljnjem besedilu: ZJN-3).</w:t>
      </w:r>
    </w:p>
    <w:p w14:paraId="3E74AAF7" w14:textId="48ECA70D" w:rsidR="00363994" w:rsidRDefault="00363994" w:rsidP="008A51A1">
      <w:pPr>
        <w:widowControl w:val="0"/>
        <w:spacing w:line="276" w:lineRule="auto"/>
        <w:ind w:left="284"/>
        <w:jc w:val="both"/>
        <w:rPr>
          <w:rFonts w:asciiTheme="majorHAnsi" w:hAnsiTheme="majorHAnsi"/>
        </w:rPr>
      </w:pPr>
    </w:p>
    <w:p w14:paraId="488D6696" w14:textId="1E578819" w:rsidR="004A6970" w:rsidRPr="00E664A1" w:rsidRDefault="004A6970" w:rsidP="00E664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E664A1">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244E8F65"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preko kontaktne osebe: </w:t>
      </w:r>
      <w:r w:rsidRPr="00CB0C2D">
        <w:rPr>
          <w:rFonts w:asciiTheme="majorHAnsi" w:hAnsiTheme="majorHAnsi"/>
          <w:b/>
          <w:bCs/>
        </w:rPr>
        <w:t>g.</w:t>
      </w:r>
      <w:r w:rsidR="002739D6">
        <w:rPr>
          <w:rFonts w:asciiTheme="majorHAnsi" w:hAnsiTheme="majorHAnsi"/>
          <w:b/>
          <w:bCs/>
        </w:rPr>
        <w:t xml:space="preserve"> Benedikt Žagar, </w:t>
      </w:r>
      <w:r w:rsidRPr="00CB0C2D">
        <w:rPr>
          <w:rFonts w:asciiTheme="majorHAnsi" w:hAnsiTheme="majorHAnsi"/>
        </w:rPr>
        <w:t>e-mail:</w:t>
      </w:r>
      <w:r w:rsidR="002739D6">
        <w:rPr>
          <w:rFonts w:asciiTheme="majorHAnsi" w:hAnsiTheme="majorHAnsi"/>
        </w:rPr>
        <w:t xml:space="preserve"> benedikt.zagar@du-kranj.si</w:t>
      </w:r>
      <w:r w:rsidRPr="00CB0C2D">
        <w:rPr>
          <w:rFonts w:asciiTheme="majorHAnsi" w:hAnsiTheme="majorHAnsi"/>
        </w:rPr>
        <w:t>.</w:t>
      </w:r>
      <w:r>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w:t>
      </w:r>
      <w:r w:rsidRPr="00AF3537">
        <w:rPr>
          <w:rFonts w:asciiTheme="majorHAnsi" w:hAnsiTheme="majorHAnsi"/>
        </w:rPr>
        <w:lastRenderedPageBreak/>
        <w:t xml:space="preserve">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3717D071" w14:textId="77777777" w:rsidR="001E385C" w:rsidRDefault="001E385C" w:rsidP="001E385C">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7A43FA4" w14:textId="77777777" w:rsidR="001E385C" w:rsidRDefault="001E385C" w:rsidP="001E385C">
      <w:pPr>
        <w:widowControl w:val="0"/>
        <w:spacing w:line="276" w:lineRule="auto"/>
        <w:ind w:left="284"/>
        <w:jc w:val="both"/>
        <w:rPr>
          <w:rFonts w:asciiTheme="majorHAnsi" w:hAnsiTheme="majorHAnsi"/>
        </w:rPr>
      </w:pPr>
    </w:p>
    <w:p w14:paraId="632A4015" w14:textId="77777777" w:rsidR="001E385C" w:rsidRPr="002464A9" w:rsidRDefault="001E385C" w:rsidP="001E385C">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6E946BC" w14:textId="77777777" w:rsidR="001E385C" w:rsidRPr="002464A9" w:rsidRDefault="001E385C" w:rsidP="001E385C">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1E4B83B9" w14:textId="77777777" w:rsidR="001E385C" w:rsidRPr="002464A9" w:rsidRDefault="001E385C" w:rsidP="001E385C">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209197C" w14:textId="77777777" w:rsidR="001E385C" w:rsidRDefault="001E385C" w:rsidP="001E385C">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42239C9D" w14:textId="77777777" w:rsidR="001E385C" w:rsidRPr="000217E8" w:rsidRDefault="001E385C" w:rsidP="001E385C">
      <w:pPr>
        <w:widowControl w:val="0"/>
        <w:spacing w:line="276" w:lineRule="auto"/>
        <w:ind w:left="284"/>
        <w:jc w:val="both"/>
        <w:rPr>
          <w:rFonts w:asciiTheme="majorHAnsi" w:hAnsiTheme="majorHAnsi"/>
        </w:rPr>
      </w:pPr>
    </w:p>
    <w:p w14:paraId="6B3C0275" w14:textId="77777777" w:rsidR="001E385C" w:rsidRPr="001E385C" w:rsidRDefault="001E385C" w:rsidP="001E385C">
      <w:pPr>
        <w:widowControl w:val="0"/>
        <w:spacing w:line="276" w:lineRule="auto"/>
        <w:ind w:left="284"/>
        <w:jc w:val="both"/>
        <w:rPr>
          <w:rFonts w:asciiTheme="majorHAnsi" w:hAnsiTheme="majorHAnsi"/>
          <w:b/>
          <w:bCs/>
          <w:color w:val="008080"/>
          <w:u w:val="single"/>
        </w:rPr>
      </w:pPr>
      <w:r w:rsidRPr="001E385C">
        <w:rPr>
          <w:rFonts w:asciiTheme="majorHAnsi" w:hAnsiTheme="majorHAnsi"/>
          <w:b/>
          <w:bCs/>
          <w:color w:val="008080"/>
          <w:u w:val="single"/>
        </w:rPr>
        <w:t>BANČNA</w:t>
      </w:r>
      <w:r w:rsidRPr="005B081A">
        <w:rPr>
          <w:rFonts w:asciiTheme="majorHAnsi" w:hAnsiTheme="majorHAnsi"/>
          <w:b/>
          <w:bCs/>
          <w:color w:val="008080"/>
          <w:u w:val="single"/>
        </w:rPr>
        <w:t xml:space="preserve"> GARANCIJA / KAVCIJSKO </w:t>
      </w:r>
      <w:r w:rsidRPr="001E385C">
        <w:rPr>
          <w:rFonts w:asciiTheme="majorHAnsi" w:hAnsiTheme="majorHAnsi"/>
          <w:b/>
          <w:bCs/>
          <w:color w:val="008080"/>
          <w:u w:val="single"/>
        </w:rPr>
        <w:t>ZAVAROVANJE / IZVRŠNICA:</w:t>
      </w:r>
    </w:p>
    <w:p w14:paraId="78373105" w14:textId="77777777" w:rsidR="001E385C" w:rsidRPr="001E385C"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lastRenderedPageBreak/>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proofErr w:type="spellStart"/>
      <w:r w:rsidRPr="005B081A">
        <w:rPr>
          <w:rFonts w:asciiTheme="majorHAnsi" w:hAnsiTheme="majorHAnsi"/>
          <w:b/>
          <w:bCs/>
          <w:szCs w:val="20"/>
        </w:rPr>
        <w:t>Obr</w:t>
      </w:r>
      <w:proofErr w:type="spellEnd"/>
      <w:r w:rsidRPr="005B081A">
        <w:rPr>
          <w:rFonts w:asciiTheme="majorHAnsi" w:hAnsiTheme="majorHAnsi"/>
          <w:b/>
          <w:bCs/>
          <w:szCs w:val="20"/>
        </w:rPr>
        <w:t>. Garancija za resnost ponudbe</w:t>
      </w:r>
      <w:r>
        <w:rPr>
          <w:rFonts w:asciiTheme="majorHAnsi" w:hAnsiTheme="majorHAnsi"/>
          <w:b/>
          <w:bCs/>
          <w:szCs w:val="20"/>
        </w:rPr>
        <w:t xml:space="preserve"> ALI </w:t>
      </w:r>
      <w:r w:rsidRPr="001E385C">
        <w:rPr>
          <w:rFonts w:asciiTheme="majorHAnsi" w:hAnsiTheme="majorHAnsi"/>
          <w:szCs w:val="20"/>
        </w:rPr>
        <w:t xml:space="preserve">podpisano, </w:t>
      </w:r>
      <w:r w:rsidRPr="001E385C">
        <w:rPr>
          <w:rFonts w:asciiTheme="majorHAnsi" w:hAnsiTheme="majorHAnsi"/>
          <w:b/>
          <w:bCs/>
          <w:szCs w:val="20"/>
          <w:u w:val="single"/>
        </w:rPr>
        <w:t>overjeno</w:t>
      </w:r>
      <w:r w:rsidRPr="001E385C">
        <w:rPr>
          <w:rFonts w:asciiTheme="majorHAnsi" w:hAnsiTheme="majorHAnsi"/>
          <w:szCs w:val="20"/>
        </w:rPr>
        <w:t xml:space="preserve"> in žigosano </w:t>
      </w:r>
      <w:proofErr w:type="spellStart"/>
      <w:r w:rsidRPr="001E385C">
        <w:rPr>
          <w:rFonts w:asciiTheme="majorHAnsi" w:hAnsiTheme="majorHAnsi"/>
          <w:szCs w:val="20"/>
        </w:rPr>
        <w:t>izvršnico</w:t>
      </w:r>
      <w:proofErr w:type="spellEnd"/>
      <w:r w:rsidRPr="001E385C">
        <w:rPr>
          <w:rFonts w:asciiTheme="majorHAnsi" w:hAnsiTheme="majorHAnsi"/>
          <w:szCs w:val="20"/>
        </w:rPr>
        <w:t xml:space="preserve"> skladno z vzorcem </w:t>
      </w:r>
      <w:proofErr w:type="spellStart"/>
      <w:r w:rsidRPr="001E385C">
        <w:rPr>
          <w:rFonts w:asciiTheme="majorHAnsi" w:hAnsiTheme="majorHAnsi"/>
          <w:b/>
          <w:bCs/>
          <w:szCs w:val="20"/>
        </w:rPr>
        <w:t>Obr</w:t>
      </w:r>
      <w:proofErr w:type="spellEnd"/>
      <w:r w:rsidRPr="001E385C">
        <w:rPr>
          <w:rFonts w:asciiTheme="majorHAnsi" w:hAnsiTheme="majorHAnsi"/>
          <w:b/>
          <w:bCs/>
          <w:szCs w:val="20"/>
        </w:rPr>
        <w:t>. Vzorec izvršnice</w:t>
      </w:r>
      <w:r w:rsidRPr="001E385C">
        <w:rPr>
          <w:rFonts w:asciiTheme="majorHAnsi" w:hAnsiTheme="majorHAnsi"/>
          <w:szCs w:val="20"/>
        </w:rPr>
        <w:t>.</w:t>
      </w:r>
    </w:p>
    <w:p w14:paraId="78608A05" w14:textId="77777777" w:rsidR="001E385C" w:rsidRPr="001E385C" w:rsidRDefault="001E385C" w:rsidP="001E385C">
      <w:pPr>
        <w:widowControl w:val="0"/>
        <w:spacing w:line="276" w:lineRule="auto"/>
        <w:ind w:left="284"/>
        <w:jc w:val="both"/>
        <w:rPr>
          <w:rFonts w:asciiTheme="majorHAnsi" w:hAnsiTheme="majorHAnsi"/>
          <w:szCs w:val="20"/>
        </w:rPr>
      </w:pPr>
    </w:p>
    <w:p w14:paraId="2A9BCFBD" w14:textId="77777777"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rPr>
        <w:t>Zavarovanje mora biti predloženo v zahtevani višini in z zahtevano veljavnostjo:</w:t>
      </w:r>
    </w:p>
    <w:p w14:paraId="367D4B1F" w14:textId="77777777" w:rsidR="001E385C" w:rsidRPr="005B081A" w:rsidRDefault="001E385C" w:rsidP="001E385C">
      <w:pPr>
        <w:numPr>
          <w:ilvl w:val="0"/>
          <w:numId w:val="29"/>
        </w:numPr>
        <w:tabs>
          <w:tab w:val="left" w:pos="1000"/>
        </w:tabs>
        <w:spacing w:line="276" w:lineRule="auto"/>
        <w:ind w:left="1000" w:right="20" w:hanging="362"/>
        <w:jc w:val="both"/>
        <w:rPr>
          <w:rFonts w:asciiTheme="majorHAnsi" w:eastAsia="Trebuchet MS" w:hAnsiTheme="majorHAnsi"/>
        </w:rPr>
      </w:pPr>
      <w:r w:rsidRPr="005B081A">
        <w:rPr>
          <w:rFonts w:asciiTheme="majorHAnsi" w:eastAsia="Trebuchet MS" w:hAnsiTheme="majorHAnsi"/>
        </w:rPr>
        <w:t xml:space="preserve">zahtevana veljavnost zavarovanja za resnost ponudbe: </w:t>
      </w:r>
      <w:r w:rsidRPr="005B081A">
        <w:rPr>
          <w:rFonts w:asciiTheme="majorHAnsi" w:eastAsia="Trebuchet MS" w:hAnsiTheme="majorHAnsi"/>
          <w:b/>
          <w:bCs/>
          <w:u w:val="single"/>
        </w:rPr>
        <w:t>90 dni od roka za oddajo ponudb</w:t>
      </w:r>
      <w:r w:rsidRPr="005B081A">
        <w:rPr>
          <w:rFonts w:asciiTheme="majorHAnsi" w:eastAsia="Trebuchet MS" w:hAnsiTheme="majorHAnsi"/>
        </w:rPr>
        <w:t>;</w:t>
      </w:r>
    </w:p>
    <w:p w14:paraId="7FB7A658" w14:textId="77777777" w:rsidR="001E385C" w:rsidRPr="005B081A" w:rsidRDefault="001E385C" w:rsidP="001E385C">
      <w:pPr>
        <w:numPr>
          <w:ilvl w:val="0"/>
          <w:numId w:val="29"/>
        </w:numPr>
        <w:tabs>
          <w:tab w:val="left" w:pos="1000"/>
        </w:tabs>
        <w:spacing w:line="276" w:lineRule="auto"/>
        <w:ind w:left="1000" w:right="20" w:hanging="362"/>
        <w:jc w:val="both"/>
        <w:rPr>
          <w:rFonts w:asciiTheme="majorHAnsi" w:eastAsia="Trebuchet MS" w:hAnsiTheme="majorHAnsi"/>
        </w:rPr>
      </w:pPr>
      <w:r w:rsidRPr="005B081A">
        <w:rPr>
          <w:rFonts w:asciiTheme="majorHAnsi" w:eastAsia="Trebuchet MS" w:hAnsiTheme="majorHAnsi"/>
        </w:rPr>
        <w:t xml:space="preserve">zahtevana višina zavarovanja: </w:t>
      </w:r>
      <w:r w:rsidRPr="005B081A">
        <w:rPr>
          <w:rFonts w:asciiTheme="majorHAnsi" w:eastAsia="Trebuchet MS" w:hAnsiTheme="majorHAnsi"/>
          <w:b/>
          <w:bCs/>
          <w:u w:val="single"/>
        </w:rPr>
        <w:t>5.000,00 EUR</w:t>
      </w:r>
      <w:r w:rsidRPr="005B081A">
        <w:rPr>
          <w:rFonts w:asciiTheme="majorHAnsi" w:eastAsia="Trebuchet MS" w:hAnsiTheme="majorHAnsi"/>
        </w:rPr>
        <w:t>.</w:t>
      </w:r>
    </w:p>
    <w:p w14:paraId="4375861D" w14:textId="77777777" w:rsidR="001E385C" w:rsidRPr="005B081A" w:rsidRDefault="001E385C" w:rsidP="001E385C">
      <w:pPr>
        <w:widowControl w:val="0"/>
        <w:spacing w:line="276" w:lineRule="auto"/>
        <w:ind w:left="284"/>
        <w:jc w:val="both"/>
        <w:rPr>
          <w:rFonts w:asciiTheme="majorHAnsi" w:hAnsiTheme="majorHAnsi"/>
          <w:szCs w:val="20"/>
        </w:rPr>
      </w:pPr>
    </w:p>
    <w:p w14:paraId="0EA6E207" w14:textId="77777777"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t>V primeru partnerske ponudbe je zahtevano eno finančno zavarovanje za resnost ponudbe, ne glede na število partnerjev.</w:t>
      </w:r>
    </w:p>
    <w:p w14:paraId="3339D1B4" w14:textId="77777777" w:rsidR="001E385C" w:rsidRPr="005B081A" w:rsidRDefault="001E385C" w:rsidP="001E385C">
      <w:pPr>
        <w:widowControl w:val="0"/>
        <w:spacing w:line="276" w:lineRule="auto"/>
        <w:ind w:left="284"/>
        <w:jc w:val="both"/>
        <w:rPr>
          <w:rFonts w:asciiTheme="majorHAnsi" w:hAnsiTheme="majorHAnsi"/>
          <w:szCs w:val="20"/>
        </w:rPr>
      </w:pPr>
    </w:p>
    <w:p w14:paraId="4C2EB1D8" w14:textId="77777777"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t xml:space="preserve">Original </w:t>
      </w:r>
      <w:r w:rsidRPr="001249AF">
        <w:rPr>
          <w:rFonts w:asciiTheme="majorHAnsi" w:hAnsiTheme="majorHAnsi"/>
          <w:szCs w:val="20"/>
        </w:rPr>
        <w:t>podpisanega (v primeru izvršnice tudi overjeno in žigosano) zavarovanja za resnost ponudbe v zahtevani višini ter z zahtevanim trajanjem veljavnosti, je ponudnik dolžan predložiti najkasneje do roka za oddajo pon</w:t>
      </w:r>
      <w:r w:rsidRPr="005B081A">
        <w:rPr>
          <w:rFonts w:asciiTheme="majorHAnsi" w:hAnsiTheme="majorHAnsi"/>
          <w:szCs w:val="20"/>
        </w:rPr>
        <w:t xml:space="preserve">udb in sicer osebno v zaprti ovojnici ali priporočeno po pošti na naslov: </w:t>
      </w:r>
    </w:p>
    <w:p w14:paraId="366981F0" w14:textId="77777777" w:rsidR="001E385C" w:rsidRPr="005B081A" w:rsidRDefault="001E385C" w:rsidP="001E385C">
      <w:pPr>
        <w:widowControl w:val="0"/>
        <w:spacing w:line="276" w:lineRule="auto"/>
        <w:ind w:left="284"/>
        <w:jc w:val="both"/>
        <w:rPr>
          <w:rFonts w:asciiTheme="majorHAnsi" w:hAnsiTheme="majorHAnsi"/>
          <w:szCs w:val="20"/>
        </w:rPr>
      </w:pPr>
    </w:p>
    <w:p w14:paraId="08AA9F32" w14:textId="77777777" w:rsidR="001E385C" w:rsidRPr="005B081A" w:rsidRDefault="001E385C" w:rsidP="001E385C">
      <w:pPr>
        <w:widowControl w:val="0"/>
        <w:spacing w:line="276" w:lineRule="auto"/>
        <w:ind w:left="284"/>
        <w:jc w:val="both"/>
        <w:rPr>
          <w:rFonts w:asciiTheme="majorHAnsi" w:hAnsiTheme="majorHAnsi"/>
          <w:b/>
          <w:bCs/>
        </w:rPr>
      </w:pPr>
      <w:r w:rsidRPr="005B081A">
        <w:rPr>
          <w:rFonts w:asciiTheme="majorHAnsi" w:hAnsiTheme="majorHAnsi"/>
          <w:b/>
          <w:bCs/>
        </w:rPr>
        <w:t>DOM UPOKOJENCEV KRANJ</w:t>
      </w:r>
    </w:p>
    <w:p w14:paraId="14A9EDD3" w14:textId="77777777" w:rsidR="001E385C" w:rsidRPr="005B081A" w:rsidRDefault="001E385C" w:rsidP="001E385C">
      <w:pPr>
        <w:widowControl w:val="0"/>
        <w:spacing w:line="276" w:lineRule="auto"/>
        <w:ind w:left="284"/>
        <w:jc w:val="both"/>
        <w:rPr>
          <w:rFonts w:asciiTheme="majorHAnsi" w:hAnsiTheme="majorHAnsi"/>
          <w:b/>
          <w:bCs/>
        </w:rPr>
      </w:pPr>
      <w:r w:rsidRPr="005B081A">
        <w:rPr>
          <w:rFonts w:asciiTheme="majorHAnsi" w:hAnsiTheme="majorHAnsi"/>
          <w:b/>
          <w:bCs/>
        </w:rPr>
        <w:t>Cesta 1. maja 59</w:t>
      </w:r>
    </w:p>
    <w:p w14:paraId="56157505" w14:textId="77777777" w:rsidR="001E385C" w:rsidRPr="005B081A" w:rsidRDefault="001E385C" w:rsidP="001E385C">
      <w:pPr>
        <w:widowControl w:val="0"/>
        <w:spacing w:line="276" w:lineRule="auto"/>
        <w:ind w:left="284"/>
        <w:jc w:val="both"/>
        <w:rPr>
          <w:rFonts w:asciiTheme="majorHAnsi" w:hAnsiTheme="majorHAnsi"/>
          <w:b/>
          <w:bCs/>
        </w:rPr>
      </w:pPr>
      <w:r w:rsidRPr="005B081A">
        <w:rPr>
          <w:rFonts w:asciiTheme="majorHAnsi" w:hAnsiTheme="majorHAnsi"/>
          <w:b/>
          <w:bCs/>
        </w:rPr>
        <w:t xml:space="preserve">4000 Kranj </w:t>
      </w:r>
    </w:p>
    <w:p w14:paraId="10371198" w14:textId="77777777" w:rsidR="001E385C" w:rsidRPr="005B081A" w:rsidRDefault="001E385C" w:rsidP="001E385C">
      <w:pPr>
        <w:widowControl w:val="0"/>
        <w:spacing w:line="276" w:lineRule="auto"/>
        <w:ind w:left="284"/>
        <w:jc w:val="both"/>
        <w:rPr>
          <w:rFonts w:asciiTheme="majorHAnsi" w:hAnsiTheme="majorHAnsi"/>
          <w:szCs w:val="20"/>
        </w:rPr>
      </w:pPr>
    </w:p>
    <w:p w14:paraId="2BAAA05A" w14:textId="3492FF2B"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t>Na zunanji strani ovojnice ponudnik navede: »</w:t>
      </w:r>
      <w:r w:rsidRPr="005B081A">
        <w:rPr>
          <w:rFonts w:asciiTheme="majorHAnsi" w:hAnsiTheme="majorHAnsi"/>
          <w:b/>
          <w:bCs/>
          <w:szCs w:val="20"/>
        </w:rPr>
        <w:t xml:space="preserve">NE ODPIRAJ – PONUDBA ZA JAVNO NAROČILO: </w:t>
      </w:r>
      <w:r w:rsidR="00BA1934">
        <w:rPr>
          <w:rFonts w:asciiTheme="majorHAnsi" w:hAnsiTheme="majorHAnsi"/>
          <w:b/>
          <w:bCs/>
          <w:szCs w:val="20"/>
        </w:rPr>
        <w:t>IZVEDBA SONČNE ELEKTRARNE</w:t>
      </w:r>
      <w:r w:rsidRPr="005B081A">
        <w:rPr>
          <w:rFonts w:asciiTheme="majorHAnsi" w:hAnsiTheme="majorHAnsi"/>
          <w:szCs w:val="20"/>
        </w:rPr>
        <w:t xml:space="preserve">«. </w:t>
      </w:r>
    </w:p>
    <w:p w14:paraId="4BD67602" w14:textId="77777777" w:rsidR="001E385C" w:rsidRPr="005B081A" w:rsidRDefault="001E385C" w:rsidP="001E385C">
      <w:pPr>
        <w:widowControl w:val="0"/>
        <w:spacing w:line="276" w:lineRule="auto"/>
        <w:ind w:left="284"/>
        <w:jc w:val="both"/>
        <w:rPr>
          <w:rFonts w:asciiTheme="majorHAnsi" w:hAnsiTheme="majorHAnsi"/>
          <w:szCs w:val="20"/>
        </w:rPr>
      </w:pPr>
    </w:p>
    <w:p w14:paraId="7D7A1858" w14:textId="77777777"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t xml:space="preserve">V primeru, da je </w:t>
      </w:r>
      <w:r w:rsidRPr="001249AF">
        <w:rPr>
          <w:rFonts w:asciiTheme="majorHAnsi" w:hAnsiTheme="majorHAnsi"/>
          <w:szCs w:val="20"/>
        </w:rPr>
        <w:t>zavarovanje (bančna garancija / kavcijsko zavarovanje) izdano v elektronski obliki in podpisano s kvalificirani</w:t>
      </w:r>
      <w:r w:rsidRPr="005B081A">
        <w:rPr>
          <w:rFonts w:asciiTheme="majorHAnsi" w:hAnsiTheme="majorHAnsi"/>
          <w:szCs w:val="20"/>
        </w:rPr>
        <w:t xml:space="preserve">m digitalnim potrdilom, ponudnik slednjega predloži skupaj s ponudbeno dokumentacijo preko uporabljenega informacijskega sistema. </w:t>
      </w:r>
    </w:p>
    <w:p w14:paraId="5004DE34" w14:textId="77777777" w:rsidR="001E385C" w:rsidRPr="005B081A" w:rsidRDefault="001E385C" w:rsidP="001E385C">
      <w:pPr>
        <w:widowControl w:val="0"/>
        <w:spacing w:line="276" w:lineRule="auto"/>
        <w:ind w:left="284"/>
        <w:jc w:val="both"/>
        <w:rPr>
          <w:rFonts w:asciiTheme="majorHAnsi" w:hAnsiTheme="majorHAnsi"/>
          <w:szCs w:val="20"/>
        </w:rPr>
      </w:pPr>
    </w:p>
    <w:p w14:paraId="65CD6301" w14:textId="77777777" w:rsidR="001E385C" w:rsidRPr="005B081A" w:rsidRDefault="001E385C" w:rsidP="001E385C">
      <w:pPr>
        <w:widowControl w:val="0"/>
        <w:spacing w:line="276" w:lineRule="auto"/>
        <w:ind w:left="284"/>
        <w:jc w:val="both"/>
        <w:rPr>
          <w:rFonts w:asciiTheme="majorHAnsi" w:hAnsiTheme="majorHAnsi"/>
          <w:szCs w:val="20"/>
        </w:rPr>
      </w:pPr>
      <w:r w:rsidRPr="005B081A">
        <w:rPr>
          <w:rFonts w:asciiTheme="majorHAnsi" w:hAnsiTheme="majorHAnsi"/>
          <w:szCs w:val="20"/>
        </w:rPr>
        <w:t xml:space="preserve">Naročnik bo kot nedopustno, brez možnosti dopolnitve ponudbe, zavrnil ponudbo pri kateri bo ponudnik predložil </w:t>
      </w:r>
      <w:r w:rsidRPr="001249AF">
        <w:rPr>
          <w:rFonts w:asciiTheme="majorHAnsi" w:hAnsiTheme="majorHAnsi"/>
          <w:szCs w:val="20"/>
        </w:rPr>
        <w:t xml:space="preserve">nepodpisano, (v primeru izvršnice tudi </w:t>
      </w:r>
      <w:proofErr w:type="spellStart"/>
      <w:r w:rsidRPr="001249AF">
        <w:rPr>
          <w:rFonts w:asciiTheme="majorHAnsi" w:hAnsiTheme="majorHAnsi"/>
          <w:szCs w:val="20"/>
        </w:rPr>
        <w:t>neoverjeno</w:t>
      </w:r>
      <w:proofErr w:type="spellEnd"/>
      <w:r w:rsidRPr="001249AF">
        <w:rPr>
          <w:rFonts w:asciiTheme="majorHAnsi" w:hAnsiTheme="majorHAnsi"/>
          <w:szCs w:val="20"/>
        </w:rPr>
        <w:t xml:space="preserve">), preluknjajo, prečrtano ali drugače poškodovano finančno zavarovanje </w:t>
      </w:r>
      <w:r w:rsidRPr="005B081A">
        <w:rPr>
          <w:rFonts w:asciiTheme="majorHAnsi" w:hAnsiTheme="majorHAnsi"/>
          <w:szCs w:val="20"/>
        </w:rPr>
        <w:t>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77777777"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FC27DC">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FC27DC">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C50C27B"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w:t>
      </w:r>
      <w:r w:rsidRPr="00FC27DC">
        <w:rPr>
          <w:rFonts w:asciiTheme="majorHAnsi" w:hAnsiTheme="majorHAnsi"/>
        </w:rPr>
        <w:t xml:space="preserve">nekaznovanosti ipd.) </w:t>
      </w:r>
      <w:r w:rsidR="00B90184" w:rsidRPr="00FC27DC">
        <w:rPr>
          <w:rFonts w:asciiTheme="majorHAnsi" w:hAnsiTheme="majorHAnsi"/>
        </w:rPr>
        <w:t xml:space="preserve">ter morebitna tehnična dokumentacija, </w:t>
      </w:r>
      <w:r w:rsidRPr="00FC27DC">
        <w:rPr>
          <w:rFonts w:asciiTheme="majorHAnsi" w:hAnsiTheme="majorHAnsi"/>
        </w:rPr>
        <w:t xml:space="preserve">ki </w:t>
      </w:r>
      <w:r w:rsidR="00534D5C" w:rsidRPr="00FC27DC">
        <w:rPr>
          <w:rFonts w:asciiTheme="majorHAnsi" w:hAnsiTheme="majorHAnsi"/>
        </w:rPr>
        <w:t>jo</w:t>
      </w:r>
      <w:r w:rsidRPr="00FC27DC">
        <w:rPr>
          <w:rFonts w:asciiTheme="majorHAnsi" w:hAnsiTheme="majorHAnsi"/>
        </w:rPr>
        <w:t xml:space="preserve"> ponudnik predloži kot dokazila v predmetnem post</w:t>
      </w:r>
      <w:r w:rsidRPr="003B0428">
        <w:rPr>
          <w:rFonts w:asciiTheme="majorHAnsi" w:hAnsiTheme="majorHAnsi"/>
        </w:rPr>
        <w:t>opku, so lahko predložena tudi v tujem jeziku. Naročnik si pridržuje pravico zahtevati prevod takšnih dokazil v slovenski jezik.</w:t>
      </w:r>
    </w:p>
    <w:p w14:paraId="03DC61CF" w14:textId="77777777" w:rsidR="00593E4D" w:rsidRDefault="00593E4D" w:rsidP="008A51A1">
      <w:pPr>
        <w:widowControl w:val="0"/>
        <w:spacing w:line="276" w:lineRule="auto"/>
        <w:ind w:left="284"/>
        <w:jc w:val="both"/>
        <w:rPr>
          <w:rFonts w:asciiTheme="majorHAnsi" w:hAnsiTheme="majorHAnsi"/>
        </w:rPr>
      </w:pPr>
    </w:p>
    <w:p w14:paraId="473417E8" w14:textId="5769AB89" w:rsidR="003B0428" w:rsidRPr="00FC27DC"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PONUDBE IN </w:t>
      </w:r>
      <w:r w:rsidR="00685173" w:rsidRPr="00FC27DC">
        <w:rPr>
          <w:rFonts w:asciiTheme="majorHAnsi" w:hAnsiTheme="majorHAnsi"/>
        </w:rPr>
        <w:t>ODSTOP NAROČNIKA OD IZVEDBE JAVNEGA NAROČILA</w:t>
      </w:r>
    </w:p>
    <w:p w14:paraId="34860ACE" w14:textId="7C7F3939" w:rsidR="003B0428" w:rsidRPr="00FC27DC" w:rsidRDefault="003B0428" w:rsidP="003B0428">
      <w:pPr>
        <w:widowControl w:val="0"/>
        <w:spacing w:line="276" w:lineRule="auto"/>
        <w:ind w:left="284"/>
        <w:jc w:val="both"/>
        <w:rPr>
          <w:rFonts w:asciiTheme="majorHAnsi" w:hAnsiTheme="majorHAnsi"/>
        </w:rPr>
      </w:pPr>
      <w:r w:rsidRPr="00FC27DC">
        <w:rPr>
          <w:rFonts w:asciiTheme="majorHAnsi" w:hAnsiTheme="majorHAnsi"/>
        </w:rPr>
        <w:t>Ponudniki prevzemajo vse stroške priprave in oddaje ponudbe, vključno s stroški finančnih zavarovanj in drugi</w:t>
      </w:r>
      <w:r w:rsidR="001A3D26" w:rsidRPr="00FC27DC">
        <w:rPr>
          <w:rFonts w:asciiTheme="majorHAnsi" w:hAnsiTheme="majorHAnsi"/>
        </w:rPr>
        <w:t>h</w:t>
      </w:r>
      <w:r w:rsidRPr="00FC27DC">
        <w:rPr>
          <w:rFonts w:asciiTheme="majorHAnsi" w:hAnsiTheme="majorHAnsi"/>
        </w:rPr>
        <w:t xml:space="preserve"> morebitni</w:t>
      </w:r>
      <w:r w:rsidR="001A3D26" w:rsidRPr="00FC27DC">
        <w:rPr>
          <w:rFonts w:asciiTheme="majorHAnsi" w:hAnsiTheme="majorHAnsi"/>
        </w:rPr>
        <w:t>h</w:t>
      </w:r>
      <w:r w:rsidRPr="00FC27DC">
        <w:rPr>
          <w:rFonts w:asciiTheme="majorHAnsi" w:hAnsiTheme="majorHAnsi"/>
        </w:rPr>
        <w:t xml:space="preserve"> strošk</w:t>
      </w:r>
      <w:r w:rsidR="001A3D26" w:rsidRPr="00FC27DC">
        <w:rPr>
          <w:rFonts w:asciiTheme="majorHAnsi" w:hAnsiTheme="majorHAnsi"/>
        </w:rPr>
        <w:t>ov</w:t>
      </w:r>
      <w:r w:rsidRPr="00FC27DC">
        <w:rPr>
          <w:rFonts w:asciiTheme="majorHAnsi" w:hAnsiTheme="majorHAnsi"/>
        </w:rPr>
        <w:t xml:space="preserve">, ki bi jim nastali v postopku </w:t>
      </w:r>
      <w:r w:rsidR="007769AD" w:rsidRPr="00FC27DC">
        <w:rPr>
          <w:rFonts w:asciiTheme="majorHAnsi" w:hAnsiTheme="majorHAnsi"/>
        </w:rPr>
        <w:t>oddaje javnega naročila</w:t>
      </w:r>
      <w:r w:rsidRPr="00FC27DC">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FC27DC" w:rsidRDefault="003B0428" w:rsidP="003B0428">
      <w:pPr>
        <w:widowControl w:val="0"/>
        <w:spacing w:line="276" w:lineRule="auto"/>
        <w:ind w:left="284"/>
        <w:jc w:val="both"/>
        <w:rPr>
          <w:rFonts w:asciiTheme="majorHAnsi" w:hAnsiTheme="majorHAnsi"/>
        </w:rPr>
      </w:pPr>
    </w:p>
    <w:p w14:paraId="7D334040" w14:textId="641F604F" w:rsidR="00740DDB" w:rsidRPr="00FC27DC" w:rsidRDefault="003B0428" w:rsidP="008A51A1">
      <w:pPr>
        <w:widowControl w:val="0"/>
        <w:spacing w:line="276" w:lineRule="auto"/>
        <w:ind w:left="284"/>
        <w:jc w:val="both"/>
        <w:rPr>
          <w:rFonts w:asciiTheme="majorHAnsi" w:hAnsiTheme="majorHAnsi"/>
        </w:rPr>
      </w:pPr>
      <w:r w:rsidRPr="00FC27DC">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FC27DC">
        <w:rPr>
          <w:rFonts w:asciiTheme="majorHAnsi" w:hAnsiTheme="majorHAnsi"/>
        </w:rPr>
        <w:t>odstopa od izvedbe javnega naročila.</w:t>
      </w:r>
    </w:p>
    <w:p w14:paraId="04B8C46E" w14:textId="77777777" w:rsidR="00685173" w:rsidRPr="00FC27DC" w:rsidRDefault="00685173" w:rsidP="008A51A1">
      <w:pPr>
        <w:widowControl w:val="0"/>
        <w:spacing w:line="276" w:lineRule="auto"/>
        <w:ind w:left="284"/>
        <w:jc w:val="both"/>
        <w:rPr>
          <w:rFonts w:asciiTheme="majorHAnsi" w:hAnsiTheme="majorHAnsi"/>
        </w:rPr>
      </w:pPr>
    </w:p>
    <w:p w14:paraId="3F088A43" w14:textId="419BEA51" w:rsidR="00341E5A" w:rsidRPr="00FC27DC"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sidRPr="00FC27DC">
        <w:rPr>
          <w:rFonts w:asciiTheme="majorHAnsi" w:hAnsiTheme="majorHAnsi"/>
        </w:rPr>
        <w:t>JAVNO</w:t>
      </w:r>
      <w:r w:rsidR="00341E5A" w:rsidRPr="00FC27DC">
        <w:rPr>
          <w:rFonts w:asciiTheme="majorHAnsi" w:hAnsiTheme="majorHAnsi"/>
        </w:rPr>
        <w:t xml:space="preserve"> odpiranje ponudb</w:t>
      </w:r>
      <w:r w:rsidRPr="00FC27DC">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poteka tako, da sistem e-JN samodejno ob uri, ki je določena za javno odpiranje ponudb, </w:t>
      </w:r>
      <w:r w:rsidRPr="00B95201">
        <w:rPr>
          <w:rFonts w:asciiTheme="majorHAnsi" w:hAnsiTheme="majorHAnsi"/>
        </w:rPr>
        <w:lastRenderedPageBreak/>
        <w:t>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0374C2D3"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xml:space="preserve">. </w:t>
      </w:r>
      <w:r w:rsidR="006B72A4" w:rsidRPr="006B72A4">
        <w:rPr>
          <w:rFonts w:asciiTheme="majorHAnsi" w:hAnsiTheme="majorHAnsi"/>
          <w:b/>
          <w:bCs/>
        </w:rPr>
        <w:lastRenderedPageBreak/>
        <w:t>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FC27DC">
        <w:rPr>
          <w:rFonts w:asciiTheme="majorHAnsi" w:hAnsiTheme="majorHAnsi"/>
        </w:rPr>
        <w:t>pravico unovčiti predloženo zavarovanje za resnost ponudbe in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261F571D"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w:t>
      </w:r>
      <w:r w:rsidRPr="00FC27DC">
        <w:rPr>
          <w:rFonts w:asciiTheme="majorHAnsi" w:hAnsiTheme="majorHAnsi"/>
        </w:rPr>
        <w:t>navodila in plačila v imenu in za račun vseh partnerjev, razen v kolikor se partnerji v partnerski pogodbi ne dogovorijo drugače</w:t>
      </w:r>
      <w:r w:rsidR="006D60AC" w:rsidRPr="00FC27DC">
        <w:rPr>
          <w:rFonts w:asciiTheme="majorHAnsi" w:hAnsiTheme="majorHAnsi"/>
        </w:rPr>
        <w:t xml:space="preserve">. </w:t>
      </w:r>
      <w:r w:rsidR="002D3358" w:rsidRPr="00FC27DC">
        <w:rPr>
          <w:rFonts w:asciiTheme="majorHAnsi" w:hAnsiTheme="majorHAnsi"/>
        </w:rPr>
        <w:t>Kot partner se šteje</w:t>
      </w:r>
      <w:r w:rsidR="002E09B7" w:rsidRPr="00FC27DC">
        <w:rPr>
          <w:rFonts w:asciiTheme="majorHAnsi" w:hAnsiTheme="majorHAnsi"/>
        </w:rPr>
        <w:t>jo</w:t>
      </w:r>
      <w:r w:rsidR="002D3358" w:rsidRPr="00FC27DC">
        <w:rPr>
          <w:rFonts w:asciiTheme="majorHAnsi" w:hAnsiTheme="majorHAnsi"/>
        </w:rPr>
        <w:t xml:space="preserve"> gospodarski subjekti, ki v primeru pridobitve posla, obveznosti iz posla izvajajo posredno preko navodil vodilnega partnerja, razen</w:t>
      </w:r>
      <w:r w:rsidR="002D3358" w:rsidRPr="00843ED0">
        <w:rPr>
          <w:rFonts w:asciiTheme="majorHAnsi" w:hAnsiTheme="majorHAnsi"/>
        </w:rPr>
        <w:t xml:space="preserve">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6D837887"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5"/>
      <w:r w:rsidR="008F21F8">
        <w:rPr>
          <w:rFonts w:asciiTheme="majorHAnsi" w:eastAsia="Trebuchet MS" w:hAnsiTheme="majorHAnsi"/>
        </w:rPr>
        <w:t>, izpolnjen in podpisan s strani podizvajalca</w:t>
      </w:r>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66A8A376" w:rsidR="009658BC" w:rsidRDefault="003B58A3" w:rsidP="002D3358">
      <w:pPr>
        <w:spacing w:line="276" w:lineRule="auto"/>
        <w:ind w:left="284"/>
        <w:jc w:val="both"/>
        <w:rPr>
          <w:rFonts w:asciiTheme="majorHAnsi" w:hAnsiTheme="majorHAnsi"/>
        </w:rPr>
      </w:pPr>
      <w:r w:rsidRPr="00843ED0">
        <w:rPr>
          <w:rFonts w:asciiTheme="majorHAnsi" w:hAnsiTheme="majorHAnsi"/>
        </w:rPr>
        <w:t xml:space="preserve">V primeru, da ponudnik </w:t>
      </w:r>
      <w:r w:rsidR="002E09B7">
        <w:rPr>
          <w:rFonts w:asciiTheme="majorHAnsi" w:hAnsiTheme="majorHAnsi"/>
        </w:rPr>
        <w:t xml:space="preserve">za </w:t>
      </w:r>
      <w:r w:rsidRPr="00843ED0">
        <w:rPr>
          <w:rFonts w:asciiTheme="majorHAnsi" w:hAnsiTheme="majorHAnsi"/>
        </w:rPr>
        <w:t>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CB495EF" w14:textId="77777777" w:rsidR="00880ED2" w:rsidRDefault="00880ED2" w:rsidP="00880ED2">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Ponudnik izpolnjevanje pogoja potrdi s predložitvijo</w:t>
      </w:r>
      <w:r>
        <w:rPr>
          <w:rFonts w:asciiTheme="majorHAnsi" w:hAnsiTheme="majorHAnsi"/>
        </w:rPr>
        <w:t xml:space="preserve"> izpolnjenega </w:t>
      </w:r>
      <w:proofErr w:type="spellStart"/>
      <w:r w:rsidRPr="00EA0587">
        <w:rPr>
          <w:rFonts w:asciiTheme="majorHAnsi" w:hAnsiTheme="majorHAnsi"/>
          <w:b/>
          <w:bCs/>
        </w:rPr>
        <w:t>Obr</w:t>
      </w:r>
      <w:proofErr w:type="spellEnd"/>
      <w:r w:rsidRPr="00EA0587">
        <w:rPr>
          <w:rFonts w:asciiTheme="majorHAnsi" w:hAnsiTheme="majorHAnsi"/>
          <w:b/>
          <w:bCs/>
        </w:rPr>
        <w:t>. Lastniška struktura</w:t>
      </w:r>
      <w:r>
        <w:rPr>
          <w:rFonts w:asciiTheme="majorHAnsi" w:hAnsiTheme="majorHAnsi"/>
        </w:rPr>
        <w:t xml:space="preserve"> (za ponudnika, partnerja in podizvajalca, ki zahteva neposredna plačila),</w:t>
      </w:r>
      <w:r w:rsidRPr="00844FC7">
        <w:rPr>
          <w:rFonts w:asciiTheme="majorHAnsi" w:hAnsiTheme="majorHAnsi"/>
        </w:rPr>
        <w:t xml:space="preserve"> izpolnjenega obrazca </w:t>
      </w:r>
      <w:r w:rsidRPr="00844FC7">
        <w:rPr>
          <w:rFonts w:asciiTheme="majorHAnsi" w:hAnsiTheme="majorHAnsi"/>
          <w:b/>
          <w:bCs/>
        </w:rPr>
        <w:t>ESPD obrazec</w:t>
      </w:r>
      <w:r w:rsidRPr="00844FC7">
        <w:rPr>
          <w:rFonts w:asciiTheme="majorHAnsi" w:hAnsiTheme="majorHAnsi"/>
        </w:rPr>
        <w:t xml:space="preserve">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Pr>
          <w:rFonts w:asciiTheme="majorHAnsi" w:hAnsiTheme="majorHAnsi"/>
          <w:b/>
          <w:bCs/>
        </w:rPr>
        <w:t xml:space="preserve">, </w:t>
      </w:r>
      <w:r>
        <w:rPr>
          <w:rFonts w:asciiTheme="majorHAnsi" w:hAnsiTheme="majorHAnsi"/>
        </w:rPr>
        <w:t>pri čemer mora biti</w:t>
      </w:r>
      <w:r w:rsidRPr="00844FC7">
        <w:rPr>
          <w:rFonts w:asciiTheme="majorHAnsi" w:hAnsiTheme="majorHAnsi"/>
        </w:rPr>
        <w:t xml:space="preserve"> pooblastilo podpisano in</w:t>
      </w:r>
      <w:r>
        <w:rPr>
          <w:rFonts w:asciiTheme="majorHAnsi" w:hAnsiTheme="majorHAnsi"/>
        </w:rPr>
        <w:t xml:space="preserve"> predloženo </w:t>
      </w:r>
      <w:r w:rsidRPr="00844FC7">
        <w:rPr>
          <w:rFonts w:asciiTheme="majorHAnsi" w:hAnsiTheme="majorHAnsi"/>
        </w:rPr>
        <w:t xml:space="preserve">za </w:t>
      </w:r>
      <w:r>
        <w:rPr>
          <w:rFonts w:asciiTheme="majorHAnsi" w:hAnsiTheme="majorHAnsi"/>
        </w:rPr>
        <w:t>vse</w:t>
      </w:r>
      <w:r w:rsidRPr="00844FC7">
        <w:rPr>
          <w:rFonts w:asciiTheme="majorHAnsi" w:hAnsiTheme="majorHAnsi"/>
        </w:rPr>
        <w:t xml:space="preserve"> osebe, ki so članice upravnega, vodstvenega ali nadzornega organa</w:t>
      </w:r>
      <w:r>
        <w:rPr>
          <w:rFonts w:asciiTheme="majorHAnsi" w:hAnsiTheme="majorHAnsi"/>
        </w:rPr>
        <w:t xml:space="preserve"> ponudnika, partnerja in podizvajalca</w:t>
      </w:r>
      <w:r w:rsidRPr="00844FC7">
        <w:rPr>
          <w:rFonts w:asciiTheme="majorHAnsi" w:hAnsiTheme="majorHAnsi"/>
        </w:rPr>
        <w:t xml:space="preserve"> ali ki ima pooblastila za njegovo zastopanje ali odločanje ali nadzor v njem. </w:t>
      </w:r>
    </w:p>
    <w:p w14:paraId="66E8F16D" w14:textId="77777777" w:rsidR="00880ED2" w:rsidRDefault="00880ED2" w:rsidP="00880ED2">
      <w:pPr>
        <w:spacing w:line="276" w:lineRule="auto"/>
        <w:ind w:left="284"/>
        <w:jc w:val="both"/>
        <w:rPr>
          <w:rFonts w:asciiTheme="majorHAnsi" w:hAnsiTheme="majorHAnsi"/>
        </w:rPr>
      </w:pPr>
    </w:p>
    <w:p w14:paraId="1182C954" w14:textId="77777777" w:rsidR="00880ED2" w:rsidRDefault="00880ED2" w:rsidP="00880ED2">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166E22DB" w14:textId="77777777" w:rsidR="00D76CB6" w:rsidRDefault="00D76CB6" w:rsidP="00D76CB6">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7788D80" w14:textId="08C9D63F" w:rsidR="00004DD3" w:rsidRPr="00004DD3" w:rsidRDefault="00004DD3" w:rsidP="00004DD3">
      <w:pPr>
        <w:spacing w:line="276" w:lineRule="auto"/>
        <w:ind w:left="284"/>
        <w:jc w:val="both"/>
        <w:rPr>
          <w:rFonts w:asciiTheme="majorHAnsi" w:eastAsiaTheme="minorEastAsia" w:hAnsiTheme="majorHAnsi"/>
        </w:rPr>
      </w:pPr>
      <w:r>
        <w:rPr>
          <w:rFonts w:asciiTheme="majorHAnsi" w:eastAsiaTheme="minorEastAsia" w:hAnsiTheme="majorHAnsi"/>
        </w:rPr>
        <w:t>Po</w:t>
      </w:r>
      <w:r w:rsidRPr="00004DD3">
        <w:rPr>
          <w:rFonts w:asciiTheme="majorHAnsi" w:eastAsiaTheme="minorEastAsia" w:hAnsiTheme="majorHAnsi"/>
        </w:rPr>
        <w:t>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7556C08D" w14:textId="4C05C969" w:rsidR="00664D4B" w:rsidRDefault="00664D4B" w:rsidP="00664D4B">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Pr>
          <w:rFonts w:asciiTheme="majorHAnsi" w:hAnsiTheme="majorHAnsi"/>
        </w:rPr>
        <w:t>s predložitvijo</w:t>
      </w:r>
      <w:r w:rsidR="000B7922">
        <w:rPr>
          <w:rFonts w:asciiTheme="majorHAnsi" w:hAnsiTheme="majorHAnsi"/>
        </w:rPr>
        <w:t xml:space="preserve"> ustreznega </w:t>
      </w:r>
      <w:r w:rsidR="000B7922" w:rsidRPr="000B7922">
        <w:rPr>
          <w:rFonts w:asciiTheme="majorHAnsi" w:hAnsiTheme="majorHAnsi"/>
          <w:b/>
          <w:bCs/>
        </w:rPr>
        <w:t>bonitetne informacije</w:t>
      </w:r>
      <w:r w:rsidR="000B7922">
        <w:rPr>
          <w:rFonts w:asciiTheme="majorHAnsi" w:hAnsiTheme="majorHAnsi"/>
        </w:rPr>
        <w:t xml:space="preserve"> ali</w:t>
      </w:r>
      <w:r>
        <w:rPr>
          <w:rFonts w:asciiTheme="majorHAnsi" w:hAnsiTheme="majorHAnsi"/>
        </w:rPr>
        <w:t xml:space="preserve"> </w:t>
      </w:r>
      <w:r w:rsidRPr="00EA0587">
        <w:rPr>
          <w:rFonts w:asciiTheme="majorHAnsi" w:hAnsiTheme="majorHAnsi"/>
          <w:b/>
          <w:bCs/>
        </w:rPr>
        <w:t>potrdil vseh bank</w:t>
      </w:r>
      <w:r>
        <w:rPr>
          <w:rFonts w:asciiTheme="majorHAnsi" w:hAnsiTheme="majorHAnsi"/>
        </w:rPr>
        <w:t>, pri katerih ima odprt TRR ali s predložitvijo drugih dokazil, iz katerih je razvidno izpolnjevanje pogoja.</w:t>
      </w:r>
      <w:r w:rsidRPr="002F5FB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8"/>
    <w:p w14:paraId="53042938" w14:textId="6CAE264D" w:rsidR="00773452" w:rsidRDefault="00773452" w:rsidP="005523B7">
      <w:pPr>
        <w:spacing w:line="276" w:lineRule="auto"/>
        <w:ind w:left="284"/>
        <w:jc w:val="both"/>
        <w:rPr>
          <w:rFonts w:asciiTheme="majorHAnsi" w:hAnsiTheme="majorHAnsi"/>
        </w:rPr>
      </w:pPr>
    </w:p>
    <w:p w14:paraId="6862C217" w14:textId="77777777" w:rsidR="00C2559B" w:rsidRPr="00844FC7" w:rsidRDefault="00C2559B" w:rsidP="00C2559B">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2FBCD2A2" w14:textId="73699C38"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Pr>
          <w:rFonts w:asciiTheme="majorHAnsi" w:hAnsiTheme="majorHAnsi"/>
        </w:rPr>
        <w:t>2022, 2023, 2024)</w:t>
      </w:r>
      <w:r w:rsidRPr="00844FC7">
        <w:rPr>
          <w:rFonts w:asciiTheme="majorHAnsi" w:hAnsiTheme="majorHAnsi"/>
        </w:rPr>
        <w:t xml:space="preserve">; če posluje manj kot 3 leta, v obdobju, odkar posluje) znašalo vsaj </w:t>
      </w:r>
      <w:r>
        <w:rPr>
          <w:rFonts w:asciiTheme="majorHAnsi" w:hAnsiTheme="majorHAnsi"/>
        </w:rPr>
        <w:t xml:space="preserve">500.000,00 </w:t>
      </w:r>
      <w:r w:rsidRPr="00844FC7">
        <w:rPr>
          <w:rFonts w:asciiTheme="majorHAnsi" w:hAnsiTheme="majorHAnsi"/>
        </w:rPr>
        <w:t xml:space="preserve">EUR. V primeru, da ponudnik v katerem izmed let še ni obstajal, se za to leto, ko še ni obstajal, upošteva realizacija 0 EUR. </w:t>
      </w:r>
    </w:p>
    <w:p w14:paraId="79E9685D" w14:textId="77777777" w:rsidR="00C2559B" w:rsidRPr="00844FC7" w:rsidRDefault="00C2559B" w:rsidP="00C2559B">
      <w:pPr>
        <w:spacing w:line="276" w:lineRule="auto"/>
        <w:ind w:left="284"/>
        <w:jc w:val="both"/>
        <w:rPr>
          <w:rFonts w:asciiTheme="majorHAnsi" w:hAnsiTheme="majorHAnsi"/>
        </w:rPr>
      </w:pPr>
    </w:p>
    <w:p w14:paraId="0A55BDFC" w14:textId="77777777"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16662C50" w14:textId="77777777" w:rsidR="00C2559B" w:rsidRPr="00844FC7" w:rsidRDefault="00C2559B" w:rsidP="00C2559B">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68BEC2A4" w14:textId="77777777" w:rsidR="00C2559B" w:rsidRPr="00844FC7" w:rsidRDefault="00C2559B" w:rsidP="00C2559B">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793DF5A6" w14:textId="77777777" w:rsidR="00C2559B" w:rsidRPr="00844FC7" w:rsidRDefault="00C2559B" w:rsidP="00C2559B">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5905ECF8" w14:textId="77777777" w:rsidR="00C2559B" w:rsidRPr="00844FC7" w:rsidRDefault="00C2559B" w:rsidP="00C2559B">
      <w:pPr>
        <w:spacing w:line="276" w:lineRule="auto"/>
        <w:ind w:left="284"/>
        <w:jc w:val="both"/>
        <w:rPr>
          <w:rFonts w:asciiTheme="majorHAnsi" w:hAnsiTheme="majorHAnsi"/>
        </w:rPr>
      </w:pPr>
    </w:p>
    <w:p w14:paraId="5360D61C" w14:textId="77777777" w:rsidR="00C2559B" w:rsidRPr="00B60264" w:rsidRDefault="00C2559B" w:rsidP="00C255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502DF37" w14:textId="77777777"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1A3A222A" w14:textId="77777777" w:rsidR="00C2559B" w:rsidRPr="00844FC7" w:rsidRDefault="00C2559B" w:rsidP="00C2559B">
      <w:pPr>
        <w:spacing w:line="276" w:lineRule="auto"/>
        <w:ind w:left="284"/>
        <w:jc w:val="both"/>
        <w:rPr>
          <w:rFonts w:asciiTheme="majorHAnsi" w:hAnsiTheme="majorHAnsi"/>
        </w:rPr>
      </w:pPr>
    </w:p>
    <w:p w14:paraId="433D6F49" w14:textId="52D74544" w:rsidR="00C2559B" w:rsidRPr="00844FC7" w:rsidRDefault="00C2559B" w:rsidP="00C2559B">
      <w:pPr>
        <w:spacing w:line="276" w:lineRule="auto"/>
        <w:ind w:left="284"/>
        <w:jc w:val="both"/>
        <w:rPr>
          <w:rFonts w:asciiTheme="majorHAnsi" w:hAnsiTheme="majorHAnsi"/>
        </w:rPr>
      </w:pPr>
      <w:bookmarkStart w:id="9" w:name="_Hlk149824590"/>
      <w:r w:rsidRPr="00844FC7">
        <w:rPr>
          <w:rFonts w:asciiTheme="majorHAnsi" w:hAnsiTheme="majorHAnsi"/>
        </w:rPr>
        <w:t>Ponudnik za izpolnjevanje pogoja predloži</w:t>
      </w:r>
      <w:r w:rsidR="008A54A9">
        <w:rPr>
          <w:rFonts w:asciiTheme="majorHAnsi" w:hAnsiTheme="majorHAnsi"/>
        </w:rPr>
        <w:t xml:space="preserve"> ustrezno </w:t>
      </w:r>
      <w:r w:rsidR="008A54A9">
        <w:rPr>
          <w:rFonts w:asciiTheme="majorHAnsi" w:hAnsiTheme="majorHAnsi"/>
          <w:b/>
          <w:bCs/>
        </w:rPr>
        <w:t xml:space="preserve">bonitetno informacijo </w:t>
      </w:r>
      <w:r w:rsidR="008A54A9">
        <w:rPr>
          <w:rFonts w:asciiTheme="majorHAnsi" w:hAnsiTheme="majorHAnsi"/>
        </w:rPr>
        <w:t>ali</w:t>
      </w:r>
      <w:r w:rsidRPr="00844FC7">
        <w:rPr>
          <w:rFonts w:asciiTheme="majorHAnsi" w:hAnsiTheme="majorHAnsi"/>
        </w:rPr>
        <w:t xml:space="preserve"> </w:t>
      </w:r>
      <w:r w:rsidRPr="00844FC7">
        <w:rPr>
          <w:rFonts w:asciiTheme="majorHAnsi" w:hAnsiTheme="majorHAnsi"/>
          <w:b/>
          <w:bCs/>
        </w:rPr>
        <w:t>letna poročila</w:t>
      </w:r>
      <w:r w:rsidR="008A54A9">
        <w:rPr>
          <w:rFonts w:asciiTheme="majorHAnsi" w:hAnsiTheme="majorHAnsi"/>
        </w:rPr>
        <w:t xml:space="preserve"> </w:t>
      </w:r>
      <w:r w:rsidRPr="00844FC7">
        <w:rPr>
          <w:rFonts w:asciiTheme="majorHAnsi" w:hAnsiTheme="majorHAnsi"/>
        </w:rPr>
        <w:t>ali drugo dokazilo, iz katerega izhaja izkazovanje višine čistih letnih prihodkov od prodaje v zahtevanem obdobju.</w:t>
      </w:r>
    </w:p>
    <w:bookmarkEnd w:id="9"/>
    <w:p w14:paraId="26E32F0B" w14:textId="77777777" w:rsidR="00C2559B" w:rsidRPr="00844FC7" w:rsidRDefault="00C2559B" w:rsidP="00C2559B">
      <w:pPr>
        <w:spacing w:line="276" w:lineRule="auto"/>
        <w:ind w:left="284"/>
        <w:jc w:val="both"/>
        <w:rPr>
          <w:rFonts w:asciiTheme="majorHAnsi" w:hAnsiTheme="majorHAnsi"/>
        </w:rPr>
      </w:pPr>
    </w:p>
    <w:p w14:paraId="74908592" w14:textId="77777777" w:rsidR="00C2559B" w:rsidRPr="00844FC7" w:rsidRDefault="00C2559B" w:rsidP="00C2559B">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6761244D" w14:textId="77777777"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Ponudnikova bonitetna ocena, na dan izdaje dokazila, dosega vsaj bonitetno oceno, ki sodi v zgornjih 60 % ocen po lestvici, ki jo uporablja posamezna finančna institucija pri določanju bonitetnih ocen po metodologiji Basel II.</w:t>
      </w:r>
    </w:p>
    <w:p w14:paraId="14BA9E54" w14:textId="77777777" w:rsidR="00C2559B" w:rsidRPr="00844FC7" w:rsidRDefault="00C2559B" w:rsidP="00C2559B">
      <w:pPr>
        <w:spacing w:line="276" w:lineRule="auto"/>
        <w:ind w:left="284"/>
        <w:jc w:val="both"/>
        <w:rPr>
          <w:rFonts w:asciiTheme="majorHAnsi" w:hAnsiTheme="majorHAnsi"/>
        </w:rPr>
      </w:pPr>
    </w:p>
    <w:p w14:paraId="5658B5C3" w14:textId="77777777"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Pojasnilo:</w:t>
      </w:r>
    </w:p>
    <w:p w14:paraId="2441CAFD" w14:textId="77777777" w:rsidR="00C2559B" w:rsidRPr="00844FC7" w:rsidRDefault="00C2559B" w:rsidP="00C2559B">
      <w:pPr>
        <w:pStyle w:val="Odstavekseznama"/>
        <w:numPr>
          <w:ilvl w:val="0"/>
          <w:numId w:val="40"/>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0B151AE3" w14:textId="77777777" w:rsidR="00C2559B" w:rsidRPr="00844FC7" w:rsidRDefault="00C2559B" w:rsidP="00C2559B">
      <w:pPr>
        <w:pStyle w:val="Odstavekseznama"/>
        <w:numPr>
          <w:ilvl w:val="0"/>
          <w:numId w:val="40"/>
        </w:numPr>
        <w:spacing w:line="276" w:lineRule="auto"/>
        <w:jc w:val="both"/>
        <w:rPr>
          <w:rFonts w:asciiTheme="majorHAnsi" w:hAnsiTheme="majorHAnsi"/>
        </w:rPr>
      </w:pPr>
      <w:r w:rsidRPr="00844FC7">
        <w:rPr>
          <w:rFonts w:asciiTheme="majorHAnsi" w:hAnsiTheme="majorHAnsi"/>
        </w:rPr>
        <w:lastRenderedPageBreak/>
        <w:t>v primeru kadar ponudnikova bonitetna ocena, izdana pri AJPES, na dan izdaje dokazila dosega vsaj bonitetni razred SB6 ali boljše ali</w:t>
      </w:r>
    </w:p>
    <w:p w14:paraId="43B53B2D" w14:textId="77777777" w:rsidR="00C2559B" w:rsidRPr="00844FC7" w:rsidRDefault="00C2559B" w:rsidP="00C2559B">
      <w:pPr>
        <w:pStyle w:val="Odstavekseznama"/>
        <w:numPr>
          <w:ilvl w:val="0"/>
          <w:numId w:val="40"/>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Ba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BB agencije S&amp;P ali bonitetno oceno BB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1AABF67B" w14:textId="77777777" w:rsidR="00C2559B" w:rsidRPr="00844FC7" w:rsidRDefault="00C2559B" w:rsidP="00C2559B">
      <w:pPr>
        <w:spacing w:line="276" w:lineRule="auto"/>
        <w:ind w:left="284"/>
        <w:jc w:val="both"/>
        <w:rPr>
          <w:rFonts w:asciiTheme="majorHAnsi" w:hAnsiTheme="majorHAnsi"/>
        </w:rPr>
      </w:pPr>
    </w:p>
    <w:p w14:paraId="521B8AF3" w14:textId="77777777" w:rsidR="00C2559B" w:rsidRPr="00B60264" w:rsidRDefault="00C2559B" w:rsidP="00C255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5AE63F3" w14:textId="77777777" w:rsidR="00C2559B" w:rsidRPr="00844FC7" w:rsidRDefault="00C2559B" w:rsidP="00C2559B">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0E3D0253" w14:textId="77777777" w:rsidR="00C2559B" w:rsidRPr="00844FC7" w:rsidRDefault="00C2559B" w:rsidP="00C2559B">
      <w:pPr>
        <w:spacing w:line="276" w:lineRule="auto"/>
        <w:ind w:left="284"/>
        <w:jc w:val="both"/>
        <w:rPr>
          <w:rFonts w:asciiTheme="majorHAnsi" w:hAnsiTheme="majorHAnsi"/>
        </w:rPr>
      </w:pPr>
    </w:p>
    <w:p w14:paraId="558EE199" w14:textId="77777777" w:rsidR="00C2559B" w:rsidRDefault="00C2559B" w:rsidP="00C2559B">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Listina ne sme biti izdana več kot 90 dni pred rokom za oddajo ponudb. </w:t>
      </w:r>
    </w:p>
    <w:p w14:paraId="6571944E" w14:textId="77777777" w:rsidR="00C2559B" w:rsidRPr="00843ED0" w:rsidRDefault="00C2559B" w:rsidP="00C2559B">
      <w:pPr>
        <w:spacing w:line="276" w:lineRule="auto"/>
        <w:ind w:left="284"/>
        <w:jc w:val="both"/>
        <w:rPr>
          <w:rFonts w:asciiTheme="majorHAnsi" w:hAnsiTheme="majorHAnsi"/>
        </w:rPr>
      </w:pPr>
    </w:p>
    <w:p w14:paraId="1789DFCB" w14:textId="2E03AE81"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sidR="001667B8">
        <w:rPr>
          <w:rFonts w:asciiTheme="majorHAnsi" w:hAnsiTheme="majorHAnsi"/>
          <w:b/>
        </w:rPr>
        <w:t xml:space="preserve"> - izvedba</w:t>
      </w:r>
      <w:r w:rsidRPr="00843ED0">
        <w:rPr>
          <w:rFonts w:asciiTheme="majorHAnsi" w:hAnsiTheme="majorHAnsi"/>
          <w:b/>
        </w:rPr>
        <w:t>)</w:t>
      </w:r>
    </w:p>
    <w:p w14:paraId="2D4115BB" w14:textId="21289B94" w:rsidR="00315F1D" w:rsidRDefault="00315F1D" w:rsidP="00315F1D">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treh</w:t>
      </w:r>
      <w:r w:rsidRPr="00B60264">
        <w:rPr>
          <w:rFonts w:asciiTheme="majorHAnsi" w:eastAsiaTheme="minorEastAsia" w:hAnsiTheme="majorHAnsi"/>
        </w:rPr>
        <w:t xml:space="preserve"> let</w:t>
      </w:r>
      <w:r>
        <w:rPr>
          <w:rFonts w:asciiTheme="majorHAnsi" w:eastAsiaTheme="minorEastAsia" w:hAnsiTheme="majorHAnsi"/>
        </w:rPr>
        <w:t>ih</w:t>
      </w:r>
      <w:r w:rsidRPr="00B60264">
        <w:rPr>
          <w:rFonts w:asciiTheme="majorHAnsi" w:eastAsiaTheme="minorEastAsia" w:hAnsiTheme="majorHAnsi"/>
        </w:rPr>
        <w:t xml:space="preserve"> pred rokom za oddajo ponudb uspešno </w:t>
      </w:r>
      <w:r>
        <w:rPr>
          <w:rFonts w:asciiTheme="majorHAnsi" w:eastAsiaTheme="minorEastAsia" w:hAnsiTheme="majorHAnsi"/>
        </w:rPr>
        <w:t xml:space="preserve">izvedel najmanj </w:t>
      </w:r>
      <w:r w:rsidR="00995B8B">
        <w:rPr>
          <w:rFonts w:asciiTheme="majorHAnsi" w:eastAsiaTheme="minorEastAsia" w:hAnsiTheme="majorHAnsi"/>
        </w:rPr>
        <w:t>dva</w:t>
      </w:r>
      <w:r>
        <w:rPr>
          <w:rFonts w:asciiTheme="majorHAnsi" w:eastAsiaTheme="minorEastAsia" w:hAnsiTheme="majorHAnsi"/>
        </w:rPr>
        <w:t xml:space="preserve"> referenčn</w:t>
      </w:r>
      <w:r w:rsidR="00995B8B">
        <w:rPr>
          <w:rFonts w:asciiTheme="majorHAnsi" w:eastAsiaTheme="minorEastAsia" w:hAnsiTheme="majorHAnsi"/>
        </w:rPr>
        <w:t>a</w:t>
      </w:r>
      <w:r>
        <w:rPr>
          <w:rFonts w:asciiTheme="majorHAnsi" w:eastAsiaTheme="minorEastAsia" w:hAnsiTheme="majorHAnsi"/>
        </w:rPr>
        <w:t xml:space="preserve"> posl</w:t>
      </w:r>
      <w:r w:rsidR="00995B8B">
        <w:rPr>
          <w:rFonts w:asciiTheme="majorHAnsi" w:eastAsiaTheme="minorEastAsia" w:hAnsiTheme="majorHAnsi"/>
        </w:rPr>
        <w:t>a</w:t>
      </w:r>
      <w:r>
        <w:rPr>
          <w:rFonts w:asciiTheme="majorHAnsi" w:eastAsiaTheme="minorEastAsia" w:hAnsiTheme="majorHAnsi"/>
        </w:rPr>
        <w:t>, od katerih je vsak obsegal izvedbo</w:t>
      </w:r>
      <w:r w:rsidR="002953DF">
        <w:rPr>
          <w:rFonts w:asciiTheme="majorHAnsi" w:eastAsiaTheme="minorEastAsia" w:hAnsiTheme="majorHAnsi"/>
        </w:rPr>
        <w:t xml:space="preserve"> individualne</w:t>
      </w:r>
      <w:r>
        <w:rPr>
          <w:rFonts w:asciiTheme="majorHAnsi" w:eastAsiaTheme="minorEastAsia" w:hAnsiTheme="majorHAnsi"/>
        </w:rPr>
        <w:t xml:space="preserve"> sončne elektrarne velikosti vsaj 1</w:t>
      </w:r>
      <w:r w:rsidR="002953DF">
        <w:rPr>
          <w:rFonts w:asciiTheme="majorHAnsi" w:eastAsiaTheme="minorEastAsia" w:hAnsiTheme="majorHAnsi"/>
        </w:rPr>
        <w:t xml:space="preserve">50 </w:t>
      </w:r>
      <w:proofErr w:type="spellStart"/>
      <w:r w:rsidR="002953DF">
        <w:rPr>
          <w:rFonts w:asciiTheme="majorHAnsi" w:eastAsiaTheme="minorEastAsia" w:hAnsiTheme="majorHAnsi"/>
        </w:rPr>
        <w:t>kWp</w:t>
      </w:r>
      <w:proofErr w:type="spellEnd"/>
      <w:r w:rsidR="002953DF">
        <w:rPr>
          <w:rFonts w:asciiTheme="majorHAnsi" w:eastAsiaTheme="minorEastAsia" w:hAnsiTheme="majorHAnsi"/>
        </w:rPr>
        <w:t xml:space="preserve"> na </w:t>
      </w:r>
      <w:r w:rsidR="002953DF" w:rsidRPr="00C60A03">
        <w:rPr>
          <w:rFonts w:asciiTheme="majorHAnsi" w:eastAsiaTheme="minorEastAsia" w:hAnsiTheme="majorHAnsi"/>
          <w:strike/>
          <w:color w:val="EE0000"/>
        </w:rPr>
        <w:t>javnih</w:t>
      </w:r>
      <w:r w:rsidR="002953DF" w:rsidRPr="00C60A03">
        <w:rPr>
          <w:rFonts w:asciiTheme="majorHAnsi" w:eastAsiaTheme="minorEastAsia" w:hAnsiTheme="majorHAnsi"/>
          <w:color w:val="EE0000"/>
        </w:rPr>
        <w:t xml:space="preserve"> </w:t>
      </w:r>
      <w:r w:rsidR="002953DF">
        <w:rPr>
          <w:rFonts w:asciiTheme="majorHAnsi" w:eastAsiaTheme="minorEastAsia" w:hAnsiTheme="majorHAnsi"/>
        </w:rPr>
        <w:t>objektih</w:t>
      </w:r>
      <w:r>
        <w:rPr>
          <w:rFonts w:asciiTheme="majorHAnsi" w:eastAsiaTheme="minorEastAsia" w:hAnsiTheme="majorHAnsi"/>
        </w:rPr>
        <w:t>. Sončna elektrarna, ki je bila predmet referenčnega posla, mora biti že priključena v omrežje.</w:t>
      </w:r>
    </w:p>
    <w:p w14:paraId="3D1D6F3C" w14:textId="77777777" w:rsidR="00315F1D" w:rsidRDefault="00315F1D" w:rsidP="00B60264">
      <w:pPr>
        <w:spacing w:line="276" w:lineRule="auto"/>
        <w:ind w:left="284"/>
        <w:jc w:val="both"/>
        <w:rPr>
          <w:rFonts w:asciiTheme="majorHAnsi" w:eastAsiaTheme="minorEastAsia" w:hAnsiTheme="majorHAnsi"/>
        </w:rPr>
      </w:pPr>
    </w:p>
    <w:p w14:paraId="64F09C43" w14:textId="1105F244" w:rsidR="00790FA6" w:rsidRPr="00B60264" w:rsidRDefault="00790FA6" w:rsidP="00790FA6">
      <w:pPr>
        <w:spacing w:line="276" w:lineRule="auto"/>
        <w:ind w:left="284"/>
        <w:jc w:val="both"/>
        <w:rPr>
          <w:rFonts w:asciiTheme="majorHAnsi" w:eastAsiaTheme="minorEastAsia" w:hAnsiTheme="majorHAnsi"/>
        </w:rPr>
      </w:pPr>
      <w:r>
        <w:rPr>
          <w:rFonts w:asciiTheme="majorHAnsi" w:eastAsiaTheme="minorEastAsia" w:hAnsiTheme="majorHAnsi"/>
        </w:rPr>
        <w:t xml:space="preserve">Referenčni posel šteje za zaključenega z dnem priključitve </w:t>
      </w:r>
      <w:r w:rsidR="00B74D6A">
        <w:rPr>
          <w:rFonts w:asciiTheme="majorHAnsi" w:eastAsiaTheme="minorEastAsia" w:hAnsiTheme="majorHAnsi"/>
        </w:rPr>
        <w:t xml:space="preserve">SE </w:t>
      </w:r>
      <w:r>
        <w:rPr>
          <w:rFonts w:asciiTheme="majorHAnsi" w:eastAsiaTheme="minorEastAsia" w:hAnsiTheme="majorHAnsi"/>
        </w:rPr>
        <w:t>v omrežje.</w:t>
      </w:r>
    </w:p>
    <w:p w14:paraId="7439B563" w14:textId="77777777" w:rsidR="00790FA6" w:rsidRDefault="00790FA6"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07FB10C5" w14:textId="1658C3DE" w:rsidR="001667B8" w:rsidRDefault="001667B8" w:rsidP="001667B8">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Referenčni posli</w:t>
      </w:r>
      <w:r>
        <w:rPr>
          <w:rFonts w:asciiTheme="majorHAnsi" w:hAnsiTheme="majorHAnsi"/>
          <w:b/>
          <w:szCs w:val="20"/>
        </w:rPr>
        <w:t xml:space="preserve">.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42CD8CD4" w14:textId="62A076F5" w:rsidR="000F1374" w:rsidRDefault="000F1374" w:rsidP="00773452">
      <w:pPr>
        <w:spacing w:line="276" w:lineRule="auto"/>
        <w:ind w:left="284"/>
        <w:jc w:val="both"/>
        <w:rPr>
          <w:rFonts w:asciiTheme="majorHAnsi" w:hAnsiTheme="majorHAnsi"/>
          <w:bCs/>
          <w:szCs w:val="20"/>
        </w:rPr>
      </w:pPr>
    </w:p>
    <w:p w14:paraId="0D9C539B" w14:textId="1957C9EC" w:rsidR="001667B8" w:rsidRPr="00843ED0" w:rsidRDefault="001667B8" w:rsidP="001667B8">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 vzdrževanje</w:t>
      </w:r>
      <w:r w:rsidRPr="00843ED0">
        <w:rPr>
          <w:rFonts w:asciiTheme="majorHAnsi" w:hAnsiTheme="majorHAnsi"/>
          <w:b/>
        </w:rPr>
        <w:t>)</w:t>
      </w:r>
    </w:p>
    <w:p w14:paraId="53BF67BE" w14:textId="2E0C2DA7" w:rsidR="003F45B9" w:rsidRDefault="003F45B9" w:rsidP="003F45B9">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treh</w:t>
      </w:r>
      <w:r w:rsidRPr="00B60264">
        <w:rPr>
          <w:rFonts w:asciiTheme="majorHAnsi" w:eastAsiaTheme="minorEastAsia" w:hAnsiTheme="majorHAnsi"/>
        </w:rPr>
        <w:t xml:space="preserve"> let</w:t>
      </w:r>
      <w:r>
        <w:rPr>
          <w:rFonts w:asciiTheme="majorHAnsi" w:eastAsiaTheme="minorEastAsia" w:hAnsiTheme="majorHAnsi"/>
        </w:rPr>
        <w:t>ih</w:t>
      </w:r>
      <w:r w:rsidRPr="00B60264">
        <w:rPr>
          <w:rFonts w:asciiTheme="majorHAnsi" w:eastAsiaTheme="minorEastAsia" w:hAnsiTheme="majorHAnsi"/>
        </w:rPr>
        <w:t xml:space="preserve"> pred rokom za oddajo ponudb uspešno</w:t>
      </w:r>
      <w:r>
        <w:rPr>
          <w:rFonts w:asciiTheme="majorHAnsi" w:eastAsiaTheme="minorEastAsia" w:hAnsiTheme="majorHAnsi"/>
        </w:rPr>
        <w:t xml:space="preserve"> izvedel najmanj </w:t>
      </w:r>
      <w:r w:rsidR="00995B8B">
        <w:rPr>
          <w:rFonts w:asciiTheme="majorHAnsi" w:eastAsiaTheme="minorEastAsia" w:hAnsiTheme="majorHAnsi"/>
        </w:rPr>
        <w:t>dva</w:t>
      </w:r>
      <w:r>
        <w:rPr>
          <w:rFonts w:asciiTheme="majorHAnsi" w:eastAsiaTheme="minorEastAsia" w:hAnsiTheme="majorHAnsi"/>
        </w:rPr>
        <w:t xml:space="preserve"> referenčn</w:t>
      </w:r>
      <w:r w:rsidR="00995B8B">
        <w:rPr>
          <w:rFonts w:asciiTheme="majorHAnsi" w:eastAsiaTheme="minorEastAsia" w:hAnsiTheme="majorHAnsi"/>
        </w:rPr>
        <w:t>a</w:t>
      </w:r>
      <w:r>
        <w:rPr>
          <w:rFonts w:asciiTheme="majorHAnsi" w:eastAsiaTheme="minorEastAsia" w:hAnsiTheme="majorHAnsi"/>
        </w:rPr>
        <w:t xml:space="preserve"> posl</w:t>
      </w:r>
      <w:r w:rsidR="00995B8B">
        <w:rPr>
          <w:rFonts w:asciiTheme="majorHAnsi" w:eastAsiaTheme="minorEastAsia" w:hAnsiTheme="majorHAnsi"/>
        </w:rPr>
        <w:t>a</w:t>
      </w:r>
      <w:r>
        <w:rPr>
          <w:rFonts w:asciiTheme="majorHAnsi" w:eastAsiaTheme="minorEastAsia" w:hAnsiTheme="majorHAnsi"/>
        </w:rPr>
        <w:t>, od katerih je vsak obsegal</w:t>
      </w:r>
      <w:r w:rsidRPr="00B60264">
        <w:rPr>
          <w:rFonts w:asciiTheme="majorHAnsi" w:eastAsiaTheme="minorEastAsia" w:hAnsiTheme="majorHAnsi"/>
        </w:rPr>
        <w:t xml:space="preserve"> </w:t>
      </w:r>
      <w:r>
        <w:rPr>
          <w:rFonts w:asciiTheme="majorHAnsi" w:eastAsiaTheme="minorEastAsia" w:hAnsiTheme="majorHAnsi"/>
        </w:rPr>
        <w:t>storitve rednega vzdrževanja sončne elektrarne</w:t>
      </w:r>
      <w:r w:rsidRPr="007D0873">
        <w:rPr>
          <w:rFonts w:asciiTheme="majorHAnsi" w:eastAsiaTheme="minorEastAsia" w:hAnsiTheme="majorHAnsi"/>
        </w:rPr>
        <w:t xml:space="preserve"> </w:t>
      </w:r>
      <w:r>
        <w:rPr>
          <w:rFonts w:asciiTheme="majorHAnsi" w:eastAsiaTheme="minorEastAsia" w:hAnsiTheme="majorHAnsi"/>
        </w:rPr>
        <w:t xml:space="preserve">velikosti vsaj 150 </w:t>
      </w:r>
      <w:proofErr w:type="spellStart"/>
      <w:r>
        <w:rPr>
          <w:rFonts w:asciiTheme="majorHAnsi" w:eastAsiaTheme="minorEastAsia" w:hAnsiTheme="majorHAnsi"/>
        </w:rPr>
        <w:t>kWp</w:t>
      </w:r>
      <w:proofErr w:type="spellEnd"/>
      <w:r>
        <w:rPr>
          <w:rFonts w:asciiTheme="majorHAnsi" w:eastAsiaTheme="minorEastAsia" w:hAnsiTheme="majorHAnsi"/>
        </w:rPr>
        <w:t xml:space="preserve">, v trajanju neprekinjeno najmanj 12 mesecev. </w:t>
      </w:r>
    </w:p>
    <w:p w14:paraId="70FBB791" w14:textId="77777777" w:rsidR="003F45B9" w:rsidRDefault="003F45B9" w:rsidP="003F45B9">
      <w:pPr>
        <w:spacing w:line="276" w:lineRule="auto"/>
        <w:ind w:left="284"/>
        <w:jc w:val="both"/>
        <w:rPr>
          <w:rFonts w:asciiTheme="majorHAnsi" w:eastAsiaTheme="minorEastAsia" w:hAnsiTheme="majorHAnsi"/>
        </w:rPr>
      </w:pPr>
    </w:p>
    <w:p w14:paraId="03BE23D3" w14:textId="77777777" w:rsidR="003F45B9" w:rsidRDefault="003F45B9" w:rsidP="003F45B9">
      <w:pPr>
        <w:spacing w:line="276" w:lineRule="auto"/>
        <w:ind w:left="284"/>
        <w:jc w:val="both"/>
        <w:rPr>
          <w:rFonts w:asciiTheme="majorHAnsi" w:eastAsiaTheme="minorEastAsia" w:hAnsiTheme="majorHAnsi"/>
        </w:rPr>
      </w:pPr>
      <w:r>
        <w:rPr>
          <w:rFonts w:asciiTheme="majorHAnsi" w:eastAsiaTheme="minorEastAsia" w:hAnsiTheme="majorHAnsi"/>
        </w:rPr>
        <w:t xml:space="preserve">V primeru, da pogodba o vzdrževanju sončne elektrarne še ni zaključena, mora izvajanje storitev vzdrževanja sončne elektrarne do roka za oddajo ponudb trajati že najmanj 12 mesecev. </w:t>
      </w:r>
    </w:p>
    <w:p w14:paraId="7381C069" w14:textId="77777777" w:rsidR="003F45B9" w:rsidRDefault="003F45B9" w:rsidP="00773452">
      <w:pPr>
        <w:spacing w:line="276" w:lineRule="auto"/>
        <w:ind w:left="284"/>
        <w:jc w:val="both"/>
        <w:rPr>
          <w:rFonts w:asciiTheme="majorHAnsi" w:hAnsiTheme="majorHAnsi"/>
          <w:bCs/>
          <w:szCs w:val="20"/>
        </w:rPr>
      </w:pPr>
    </w:p>
    <w:p w14:paraId="342FD5D9" w14:textId="77777777" w:rsidR="00936803" w:rsidRPr="00B60264" w:rsidRDefault="00936803" w:rsidP="0093680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2BB5EF" w14:textId="77777777" w:rsidR="00936803" w:rsidRDefault="00936803" w:rsidP="0093680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69EF4BF7" w14:textId="77777777" w:rsidR="00936803" w:rsidRPr="00843ED0" w:rsidRDefault="00936803" w:rsidP="00936803">
      <w:pPr>
        <w:spacing w:line="276" w:lineRule="auto"/>
        <w:ind w:left="284"/>
        <w:jc w:val="both"/>
        <w:rPr>
          <w:rFonts w:asciiTheme="majorHAnsi" w:eastAsiaTheme="minorEastAsia" w:hAnsiTheme="majorHAnsi"/>
        </w:rPr>
      </w:pPr>
    </w:p>
    <w:p w14:paraId="1C424123" w14:textId="0BBDA48D" w:rsidR="00936803" w:rsidRDefault="00936803" w:rsidP="00936803">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Referenčni posli</w:t>
      </w:r>
      <w:r>
        <w:rPr>
          <w:rFonts w:asciiTheme="majorHAnsi" w:hAnsiTheme="majorHAnsi"/>
          <w:b/>
          <w:szCs w:val="20"/>
        </w:rPr>
        <w:t xml:space="preserve">.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519B6D69" w14:textId="77777777" w:rsidR="001667B8" w:rsidRDefault="001667B8" w:rsidP="00773452">
      <w:pPr>
        <w:spacing w:line="276" w:lineRule="auto"/>
        <w:ind w:left="284"/>
        <w:jc w:val="both"/>
        <w:rPr>
          <w:rFonts w:asciiTheme="majorHAnsi" w:hAnsiTheme="majorHAnsi"/>
          <w:bCs/>
          <w:szCs w:val="20"/>
        </w:rPr>
      </w:pPr>
    </w:p>
    <w:p w14:paraId="066BC86F" w14:textId="77777777" w:rsidR="002F73C2" w:rsidRPr="009B7AA6" w:rsidRDefault="002F73C2" w:rsidP="002F73C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 xml:space="preserve">Vodja </w:t>
      </w:r>
      <w:r w:rsidRPr="009B7AA6">
        <w:rPr>
          <w:rFonts w:asciiTheme="majorHAnsi" w:hAnsiTheme="majorHAnsi"/>
          <w:b/>
        </w:rPr>
        <w:t>gradnje ali vodja del)</w:t>
      </w:r>
    </w:p>
    <w:p w14:paraId="6FF4FE9F" w14:textId="77777777" w:rsidR="002F73C2" w:rsidRPr="009B7AA6" w:rsidRDefault="002F73C2" w:rsidP="002F73C2">
      <w:pPr>
        <w:spacing w:line="276" w:lineRule="auto"/>
        <w:ind w:left="284"/>
        <w:jc w:val="both"/>
        <w:rPr>
          <w:rFonts w:asciiTheme="majorHAnsi" w:eastAsiaTheme="minorEastAsia" w:hAnsiTheme="majorHAnsi"/>
        </w:rPr>
      </w:pPr>
      <w:r w:rsidRPr="009B7AA6">
        <w:rPr>
          <w:rFonts w:asciiTheme="majorHAnsi" w:eastAsiaTheme="minorEastAsia" w:hAnsiTheme="majorHAnsi"/>
        </w:rPr>
        <w:t>Ponudnik imenuje vodjo gradnje ali vodjo del, ki izpolnjuje vse z zakonom predpisane pogoje za opravljanje navedene funkcije, je pri njem zaposlen in izpolnjuje naslednje pogoje:</w:t>
      </w:r>
    </w:p>
    <w:p w14:paraId="50258F68" w14:textId="77777777" w:rsidR="00B9211B" w:rsidRDefault="002F73C2" w:rsidP="00B9211B">
      <w:pPr>
        <w:pStyle w:val="Odstavekseznama"/>
        <w:numPr>
          <w:ilvl w:val="0"/>
          <w:numId w:val="7"/>
        </w:numPr>
        <w:spacing w:line="276" w:lineRule="auto"/>
        <w:jc w:val="both"/>
        <w:rPr>
          <w:rFonts w:asciiTheme="majorHAnsi" w:eastAsiaTheme="minorEastAsia" w:hAnsiTheme="majorHAnsi"/>
        </w:rPr>
      </w:pPr>
      <w:r w:rsidRPr="009B7AA6">
        <w:rPr>
          <w:rFonts w:asciiTheme="majorHAnsi" w:eastAsiaTheme="minorEastAsia" w:hAnsiTheme="majorHAnsi"/>
        </w:rPr>
        <w:t>strokovna izobrazba s področja gradbenih del ali elektrotehnike,</w:t>
      </w:r>
    </w:p>
    <w:p w14:paraId="5C7FAAB4" w14:textId="21019F42" w:rsidR="002F73C2" w:rsidRDefault="002F73C2" w:rsidP="00B9211B">
      <w:pPr>
        <w:pStyle w:val="Odstavekseznama"/>
        <w:numPr>
          <w:ilvl w:val="0"/>
          <w:numId w:val="7"/>
        </w:numPr>
        <w:spacing w:line="276" w:lineRule="auto"/>
        <w:jc w:val="both"/>
        <w:rPr>
          <w:rFonts w:asciiTheme="majorHAnsi" w:eastAsiaTheme="minorEastAsia" w:hAnsiTheme="majorHAnsi"/>
        </w:rPr>
      </w:pPr>
      <w:r w:rsidRPr="00B9211B">
        <w:rPr>
          <w:rFonts w:asciiTheme="majorHAnsi" w:eastAsiaTheme="minorEastAsia" w:hAnsiTheme="majorHAnsi"/>
        </w:rPr>
        <w:lastRenderedPageBreak/>
        <w:t xml:space="preserve">je v obdobju zadnjih </w:t>
      </w:r>
      <w:r w:rsidR="009B7AA6" w:rsidRPr="00B9211B">
        <w:rPr>
          <w:rFonts w:asciiTheme="majorHAnsi" w:eastAsiaTheme="minorEastAsia" w:hAnsiTheme="majorHAnsi"/>
        </w:rPr>
        <w:t>treh</w:t>
      </w:r>
      <w:r w:rsidRPr="00B9211B">
        <w:rPr>
          <w:rFonts w:asciiTheme="majorHAnsi" w:eastAsiaTheme="minorEastAsia" w:hAnsiTheme="majorHAnsi"/>
        </w:rPr>
        <w:t xml:space="preserve"> let sodeloval pri izvedbi najmanj </w:t>
      </w:r>
      <w:r w:rsidR="009B7AA6" w:rsidRPr="00B9211B">
        <w:rPr>
          <w:rFonts w:asciiTheme="majorHAnsi" w:eastAsiaTheme="minorEastAsia" w:hAnsiTheme="majorHAnsi"/>
        </w:rPr>
        <w:t>dveh</w:t>
      </w:r>
      <w:r w:rsidRPr="00B9211B">
        <w:rPr>
          <w:rFonts w:asciiTheme="majorHAnsi" w:eastAsiaTheme="minorEastAsia" w:hAnsiTheme="majorHAnsi"/>
        </w:rPr>
        <w:t xml:space="preserve"> </w:t>
      </w:r>
      <w:r w:rsidR="009B7AA6" w:rsidRPr="00B9211B">
        <w:rPr>
          <w:rFonts w:asciiTheme="majorHAnsi" w:eastAsiaTheme="minorEastAsia" w:hAnsiTheme="majorHAnsi"/>
        </w:rPr>
        <w:t>istovrstnih referenčnih</w:t>
      </w:r>
      <w:r w:rsidRPr="00B9211B">
        <w:rPr>
          <w:rFonts w:asciiTheme="majorHAnsi" w:eastAsiaTheme="minorEastAsia" w:hAnsiTheme="majorHAnsi"/>
        </w:rPr>
        <w:t xml:space="preserve"> posl</w:t>
      </w:r>
      <w:r w:rsidR="009B7AA6" w:rsidRPr="00B9211B">
        <w:rPr>
          <w:rFonts w:asciiTheme="majorHAnsi" w:eastAsiaTheme="minorEastAsia" w:hAnsiTheme="majorHAnsi"/>
        </w:rPr>
        <w:t>ov</w:t>
      </w:r>
      <w:r w:rsidRPr="00B9211B">
        <w:rPr>
          <w:rFonts w:asciiTheme="majorHAnsi" w:eastAsiaTheme="minorEastAsia" w:hAnsiTheme="majorHAnsi"/>
        </w:rPr>
        <w:t xml:space="preserve">, </w:t>
      </w:r>
      <w:r w:rsidR="009B7AA6" w:rsidRPr="00B9211B">
        <w:rPr>
          <w:rFonts w:asciiTheme="majorHAnsi" w:eastAsiaTheme="minorEastAsia" w:hAnsiTheme="majorHAnsi"/>
        </w:rPr>
        <w:t>skladno z opisom istovrstnega referenčnega posla iz</w:t>
      </w:r>
      <w:r w:rsidR="00B9211B" w:rsidRPr="00B9211B">
        <w:rPr>
          <w:rFonts w:asciiTheme="majorHAnsi" w:eastAsiaTheme="minorEastAsia" w:hAnsiTheme="majorHAnsi"/>
        </w:rPr>
        <w:t xml:space="preserve"> 6. pogoja (Referenčni pogoj – izvedba). </w:t>
      </w:r>
      <w:r w:rsidR="009B7AA6" w:rsidRPr="00B9211B">
        <w:rPr>
          <w:rFonts w:asciiTheme="majorHAnsi" w:eastAsiaTheme="minorEastAsia" w:hAnsiTheme="majorHAnsi"/>
        </w:rPr>
        <w:t xml:space="preserve"> </w:t>
      </w:r>
      <w:r w:rsidR="00B9211B">
        <w:rPr>
          <w:rFonts w:asciiTheme="majorHAnsi" w:eastAsiaTheme="minorEastAsia" w:hAnsiTheme="majorHAnsi"/>
        </w:rPr>
        <w:t>Referenčni posel šteje za zaključenega z dnem priključitve SE v omrežje.</w:t>
      </w:r>
    </w:p>
    <w:p w14:paraId="0D514431" w14:textId="77777777" w:rsidR="00B9211B" w:rsidRDefault="00B9211B" w:rsidP="00B9211B">
      <w:pPr>
        <w:spacing w:line="276" w:lineRule="auto"/>
        <w:jc w:val="both"/>
        <w:rPr>
          <w:rFonts w:asciiTheme="majorHAnsi" w:eastAsiaTheme="minorEastAsia" w:hAnsiTheme="majorHAnsi"/>
        </w:rPr>
      </w:pPr>
    </w:p>
    <w:p w14:paraId="28C4A903" w14:textId="77777777" w:rsidR="002F73C2" w:rsidRDefault="002F73C2" w:rsidP="002F73C2">
      <w:pPr>
        <w:spacing w:line="276" w:lineRule="auto"/>
        <w:ind w:left="284"/>
        <w:jc w:val="both"/>
        <w:rPr>
          <w:rFonts w:asciiTheme="majorHAnsi" w:eastAsiaTheme="minorEastAsia" w:hAnsiTheme="majorHAnsi"/>
        </w:rPr>
      </w:pPr>
      <w:r>
        <w:rPr>
          <w:rFonts w:asciiTheme="majorHAnsi" w:eastAsiaTheme="minorEastAsia" w:hAnsiTheme="majorHAnsi"/>
        </w:rPr>
        <w:t>Ponudnik lahko kot vodjo gradnje in elektrotehnika imenuje isto osebo, v kolikor izpolnjuje pogoje za opravljanje obeh funkcij.</w:t>
      </w:r>
    </w:p>
    <w:p w14:paraId="1B94A7F7" w14:textId="77777777" w:rsidR="002F73C2" w:rsidRDefault="002F73C2" w:rsidP="002F73C2">
      <w:pPr>
        <w:spacing w:line="276" w:lineRule="auto"/>
        <w:ind w:left="284"/>
        <w:jc w:val="both"/>
        <w:rPr>
          <w:rFonts w:asciiTheme="majorHAnsi" w:eastAsiaTheme="minorEastAsia" w:hAnsiTheme="majorHAnsi"/>
        </w:rPr>
      </w:pPr>
    </w:p>
    <w:p w14:paraId="30FC7A56" w14:textId="77777777" w:rsidR="002F73C2" w:rsidRPr="00B60264" w:rsidRDefault="002F73C2" w:rsidP="002F7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0EDF348" w14:textId="77777777" w:rsidR="002F73C2" w:rsidRDefault="002F73C2" w:rsidP="002F73C2">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39AFA48" w14:textId="77777777" w:rsidR="002F73C2" w:rsidRPr="00B60264" w:rsidRDefault="002F73C2" w:rsidP="002F73C2">
      <w:pPr>
        <w:spacing w:line="276" w:lineRule="auto"/>
        <w:ind w:left="284"/>
        <w:jc w:val="both"/>
        <w:rPr>
          <w:rFonts w:asciiTheme="majorHAnsi" w:eastAsiaTheme="minorEastAsia" w:hAnsiTheme="majorHAnsi"/>
        </w:rPr>
      </w:pPr>
    </w:p>
    <w:p w14:paraId="0B806FEE" w14:textId="77777777" w:rsidR="002F73C2" w:rsidRPr="00B60264" w:rsidRDefault="002F73C2" w:rsidP="002F73C2">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5952B3C8" w14:textId="055E7032" w:rsidR="002F73C2" w:rsidRPr="00040A01" w:rsidRDefault="002F73C2" w:rsidP="002F73C2">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Kadri</w:t>
      </w:r>
      <w:r>
        <w:rPr>
          <w:rFonts w:asciiTheme="majorHAnsi" w:eastAsiaTheme="minorEastAsia" w:hAnsiTheme="majorHAnsi"/>
          <w:b/>
          <w:bCs/>
        </w:rPr>
        <w:t xml:space="preserve"> </w:t>
      </w:r>
      <w:r>
        <w:rPr>
          <w:rFonts w:asciiTheme="majorHAnsi" w:eastAsiaTheme="minorEastAsia" w:hAnsiTheme="majorHAnsi"/>
        </w:rPr>
        <w:t xml:space="preserve">ter </w:t>
      </w:r>
      <w:proofErr w:type="spellStart"/>
      <w:r>
        <w:rPr>
          <w:rFonts w:asciiTheme="majorHAnsi" w:eastAsiaTheme="minorEastAsia" w:hAnsiTheme="majorHAnsi"/>
          <w:b/>
          <w:bCs/>
        </w:rPr>
        <w:t>Obr</w:t>
      </w:r>
      <w:proofErr w:type="spellEnd"/>
      <w:r>
        <w:rPr>
          <w:rFonts w:asciiTheme="majorHAnsi" w:eastAsiaTheme="minorEastAsia" w:hAnsiTheme="majorHAnsi"/>
          <w:b/>
          <w:bCs/>
        </w:rPr>
        <w:t>. Referenčni posli</w:t>
      </w:r>
      <w:r w:rsidRPr="00B60264">
        <w:rPr>
          <w:rFonts w:asciiTheme="majorHAnsi" w:eastAsiaTheme="minorEastAsia" w:hAnsiTheme="majorHAnsi"/>
        </w:rPr>
        <w:t xml:space="preserve">.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r>
        <w:rPr>
          <w:rFonts w:asciiTheme="majorHAnsi" w:hAnsiTheme="majorHAnsi"/>
          <w:bCs/>
          <w:szCs w:val="20"/>
        </w:rPr>
        <w:t xml:space="preserve"> </w:t>
      </w:r>
      <w:r w:rsidRPr="00B60264">
        <w:rPr>
          <w:rFonts w:asciiTheme="majorHAnsi" w:eastAsiaTheme="minorEastAsia" w:hAnsiTheme="majorHAnsi"/>
        </w:rPr>
        <w:t xml:space="preserve">Naročnik si </w:t>
      </w:r>
      <w:r>
        <w:rPr>
          <w:rFonts w:asciiTheme="majorHAnsi" w:eastAsiaTheme="minorEastAsia" w:hAnsiTheme="majorHAnsi"/>
        </w:rPr>
        <w:t xml:space="preserve">prav tako </w:t>
      </w:r>
      <w:r w:rsidRPr="00B60264">
        <w:rPr>
          <w:rFonts w:asciiTheme="majorHAnsi" w:eastAsiaTheme="minorEastAsia" w:hAnsiTheme="majorHAnsi"/>
        </w:rPr>
        <w:t>pridržuje pravico zahtevati dodatna dokazila v zvezi z izkazovanjem izpolnjevanja predmetnega pogoja (npr. kopija pogodbe o zaposlitvi) ali zakonskih zahtev za opravljanje navedene funkcije (npr. potrdilo pristojne zbornice).</w:t>
      </w:r>
    </w:p>
    <w:p w14:paraId="54C7F3F2" w14:textId="77777777" w:rsidR="002F73C2" w:rsidRDefault="002F73C2" w:rsidP="002F73C2">
      <w:pPr>
        <w:spacing w:line="276" w:lineRule="auto"/>
        <w:ind w:left="284"/>
        <w:jc w:val="both"/>
        <w:rPr>
          <w:rFonts w:asciiTheme="majorHAnsi" w:hAnsiTheme="majorHAnsi"/>
          <w:bCs/>
          <w:szCs w:val="20"/>
        </w:rPr>
      </w:pPr>
    </w:p>
    <w:p w14:paraId="15E66129" w14:textId="77777777" w:rsidR="002F73C2" w:rsidRPr="00843ED0" w:rsidRDefault="002F73C2" w:rsidP="002F73C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Kadrovske zahteve</w:t>
      </w:r>
      <w:r w:rsidRPr="00843ED0">
        <w:rPr>
          <w:rFonts w:asciiTheme="majorHAnsi" w:hAnsiTheme="majorHAnsi"/>
          <w:b/>
        </w:rPr>
        <w:t>)</w:t>
      </w:r>
    </w:p>
    <w:p w14:paraId="422A17FE" w14:textId="77777777" w:rsidR="002F73C2" w:rsidRDefault="002F73C2" w:rsidP="002F73C2">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w:t>
      </w:r>
      <w:r>
        <w:rPr>
          <w:rFonts w:asciiTheme="majorHAnsi" w:eastAsiaTheme="minorEastAsia" w:hAnsiTheme="majorHAnsi"/>
        </w:rPr>
        <w:t xml:space="preserve"> mora izkazati, da razpolaga najmanj z naslednjimi kadri:</w:t>
      </w:r>
    </w:p>
    <w:p w14:paraId="63E74AA8" w14:textId="77777777" w:rsidR="002F73C2" w:rsidRPr="002F73C2" w:rsidRDefault="002F73C2" w:rsidP="002F73C2">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 xml:space="preserve">1x </w:t>
      </w:r>
      <w:r w:rsidRPr="002F73C2">
        <w:rPr>
          <w:rFonts w:asciiTheme="majorHAnsi" w:eastAsiaTheme="minorEastAsia" w:hAnsiTheme="majorHAnsi"/>
        </w:rPr>
        <w:t xml:space="preserve">elektrotehnik - pooblaščeni inženir elektrotehnike (vpisan v imenik pooblaščenih inženirjev pri IZS; najmanj 3 leta delovnih izkušenj) </w:t>
      </w:r>
    </w:p>
    <w:p w14:paraId="3B27F1A3" w14:textId="77777777" w:rsidR="002F73C2" w:rsidRPr="00B46510" w:rsidRDefault="002F73C2" w:rsidP="002F73C2">
      <w:pPr>
        <w:pStyle w:val="Odstavekseznama"/>
        <w:numPr>
          <w:ilvl w:val="0"/>
          <w:numId w:val="7"/>
        </w:numPr>
        <w:spacing w:line="276" w:lineRule="auto"/>
        <w:jc w:val="both"/>
        <w:rPr>
          <w:rFonts w:asciiTheme="majorHAnsi" w:eastAsiaTheme="minorEastAsia" w:hAnsiTheme="majorHAnsi"/>
          <w:strike/>
          <w:color w:val="EE0000"/>
        </w:rPr>
      </w:pPr>
      <w:r w:rsidRPr="00B46510">
        <w:rPr>
          <w:rFonts w:asciiTheme="majorHAnsi" w:eastAsiaTheme="minorEastAsia" w:hAnsiTheme="majorHAnsi"/>
          <w:strike/>
          <w:color w:val="EE0000"/>
        </w:rPr>
        <w:t>1x statik - pooblaščeni inženir gradbeništva (najmanj 3 leta delovnih izkušenj),</w:t>
      </w:r>
    </w:p>
    <w:p w14:paraId="066DD58E" w14:textId="77777777" w:rsidR="002F73C2" w:rsidRPr="00B46510" w:rsidRDefault="002F73C2" w:rsidP="002F73C2">
      <w:pPr>
        <w:pStyle w:val="Odstavekseznama"/>
        <w:numPr>
          <w:ilvl w:val="0"/>
          <w:numId w:val="7"/>
        </w:numPr>
        <w:spacing w:line="276" w:lineRule="auto"/>
        <w:jc w:val="both"/>
        <w:rPr>
          <w:rFonts w:asciiTheme="majorHAnsi" w:eastAsiaTheme="minorEastAsia" w:hAnsiTheme="majorHAnsi"/>
          <w:strike/>
          <w:color w:val="EE0000"/>
        </w:rPr>
      </w:pPr>
      <w:r w:rsidRPr="00B46510">
        <w:rPr>
          <w:rFonts w:asciiTheme="majorHAnsi" w:eastAsiaTheme="minorEastAsia" w:hAnsiTheme="majorHAnsi"/>
          <w:strike/>
          <w:color w:val="EE0000"/>
        </w:rPr>
        <w:t>1x odgovorna oseba za izdelavo načrta požarne varnosti (najmanj 3 leta delovnih izkušenj).</w:t>
      </w:r>
    </w:p>
    <w:p w14:paraId="3EA66C2C" w14:textId="77777777" w:rsidR="002F73C2" w:rsidRPr="002F73C2" w:rsidRDefault="002F73C2" w:rsidP="002F73C2">
      <w:pPr>
        <w:spacing w:line="276" w:lineRule="auto"/>
        <w:ind w:left="284"/>
        <w:jc w:val="both"/>
        <w:rPr>
          <w:rFonts w:asciiTheme="majorHAnsi" w:eastAsiaTheme="minorEastAsia" w:hAnsiTheme="majorHAnsi"/>
        </w:rPr>
      </w:pPr>
    </w:p>
    <w:p w14:paraId="1190A7AF" w14:textId="77777777" w:rsidR="002F73C2" w:rsidRPr="002F73C2" w:rsidRDefault="002F73C2" w:rsidP="002F73C2">
      <w:pPr>
        <w:spacing w:line="276" w:lineRule="auto"/>
        <w:ind w:left="284"/>
        <w:jc w:val="both"/>
        <w:rPr>
          <w:rFonts w:asciiTheme="majorHAnsi" w:eastAsiaTheme="minorEastAsia" w:hAnsiTheme="majorHAnsi"/>
        </w:rPr>
      </w:pPr>
      <w:r w:rsidRPr="002F73C2">
        <w:rPr>
          <w:rFonts w:asciiTheme="majorHAnsi" w:eastAsiaTheme="minorEastAsia" w:hAnsiTheme="majorHAnsi"/>
        </w:rPr>
        <w:t>Ponudnik lahko kot vodjo del in elektrotehnika imenuje isto osebo, v kolikor izpolnjuje pogoje za opravljanje obeh funkcij.</w:t>
      </w:r>
    </w:p>
    <w:p w14:paraId="757D93ED" w14:textId="77777777" w:rsidR="002F73C2" w:rsidRDefault="002F73C2" w:rsidP="002F73C2">
      <w:pPr>
        <w:spacing w:line="276" w:lineRule="auto"/>
        <w:ind w:left="284"/>
        <w:jc w:val="both"/>
        <w:rPr>
          <w:rFonts w:asciiTheme="majorHAnsi" w:eastAsiaTheme="minorEastAsia" w:hAnsiTheme="majorHAnsi"/>
        </w:rPr>
      </w:pPr>
    </w:p>
    <w:p w14:paraId="6DA0E381" w14:textId="77777777" w:rsidR="002F73C2" w:rsidRPr="00B60264" w:rsidRDefault="002F73C2" w:rsidP="002F7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044C82B" w14:textId="77777777" w:rsidR="002F73C2" w:rsidRDefault="002F73C2" w:rsidP="002F73C2">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partnerja ali podizvajalca. </w:t>
      </w:r>
    </w:p>
    <w:p w14:paraId="79C000A5" w14:textId="77777777" w:rsidR="002F73C2" w:rsidRPr="00B60264" w:rsidRDefault="002F73C2" w:rsidP="002F73C2">
      <w:pPr>
        <w:spacing w:line="276" w:lineRule="auto"/>
        <w:ind w:left="284"/>
        <w:jc w:val="both"/>
        <w:rPr>
          <w:rFonts w:asciiTheme="majorHAnsi" w:eastAsiaTheme="minorEastAsia" w:hAnsiTheme="majorHAnsi"/>
        </w:rPr>
      </w:pPr>
    </w:p>
    <w:p w14:paraId="55E5B0C7" w14:textId="77777777" w:rsidR="002F73C2" w:rsidRPr="00B60264" w:rsidRDefault="002F73C2" w:rsidP="002F73C2">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67BB9F6D" w14:textId="77777777" w:rsidR="002F73C2" w:rsidRDefault="002F73C2" w:rsidP="002F73C2">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Kadri</w:t>
      </w:r>
      <w:r>
        <w:rPr>
          <w:rFonts w:asciiTheme="majorHAnsi" w:eastAsiaTheme="minorEastAsia" w:hAnsiTheme="majorHAnsi"/>
          <w:b/>
          <w:bCs/>
        </w:rPr>
        <w:t>.</w:t>
      </w:r>
      <w:r>
        <w:rPr>
          <w:rFonts w:asciiTheme="majorHAnsi" w:hAnsiTheme="majorHAnsi"/>
          <w:bCs/>
          <w:szCs w:val="20"/>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 ali zakonskih zahtev za opravljanje navedene funkcije (npr. potrdilo pristojne zbornice).</w:t>
      </w:r>
    </w:p>
    <w:p w14:paraId="23E01056" w14:textId="77777777" w:rsidR="002F73C2" w:rsidRPr="00B60264" w:rsidRDefault="002F73C2" w:rsidP="002F73C2">
      <w:pPr>
        <w:spacing w:line="276" w:lineRule="auto"/>
        <w:ind w:left="284"/>
        <w:jc w:val="both"/>
        <w:rPr>
          <w:rFonts w:asciiTheme="majorHAnsi" w:eastAsiaTheme="minorEastAsia" w:hAnsiTheme="majorHAnsi"/>
        </w:rPr>
      </w:pPr>
    </w:p>
    <w:p w14:paraId="65DF70C2" w14:textId="77777777" w:rsidR="002F73C2" w:rsidRPr="00632722" w:rsidRDefault="002F73C2" w:rsidP="002F7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47F5A130" w14:textId="663BA349" w:rsidR="002F73C2" w:rsidRPr="00632722" w:rsidRDefault="002F73C2" w:rsidP="002F73C2">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r w:rsidR="00A301D3">
        <w:rPr>
          <w:rFonts w:asciiTheme="majorHAnsi" w:eastAsiaTheme="minorEastAsia" w:hAnsiTheme="majorHAnsi"/>
        </w:rPr>
        <w:t xml:space="preserve"> Ponujena oprema mora biti skladna z zahtevami naročnika iz dokumentacije v zvezi z oddajo javnega naročila.</w:t>
      </w:r>
    </w:p>
    <w:p w14:paraId="353578B1" w14:textId="77777777" w:rsidR="002F73C2" w:rsidRDefault="002F73C2" w:rsidP="002F73C2">
      <w:pPr>
        <w:spacing w:line="276" w:lineRule="auto"/>
        <w:ind w:left="284"/>
        <w:jc w:val="both"/>
        <w:rPr>
          <w:rFonts w:asciiTheme="majorHAnsi" w:eastAsiaTheme="minorEastAsia" w:hAnsiTheme="majorHAnsi"/>
        </w:rPr>
      </w:pPr>
    </w:p>
    <w:p w14:paraId="5F63F85D" w14:textId="77777777" w:rsidR="002F73C2" w:rsidRPr="00B60264" w:rsidRDefault="002F73C2" w:rsidP="002F7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93BEE5D" w14:textId="77777777" w:rsidR="002F73C2" w:rsidRPr="00632722" w:rsidRDefault="002F73C2" w:rsidP="002F7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2B3432D0" w14:textId="77777777" w:rsidR="002F73C2" w:rsidRPr="00632722" w:rsidRDefault="002F73C2" w:rsidP="002F73C2">
      <w:pPr>
        <w:spacing w:line="276" w:lineRule="auto"/>
        <w:ind w:left="284"/>
        <w:jc w:val="both"/>
        <w:rPr>
          <w:rFonts w:asciiTheme="majorHAnsi" w:eastAsiaTheme="minorEastAsia" w:hAnsiTheme="majorHAnsi"/>
        </w:rPr>
      </w:pPr>
    </w:p>
    <w:p w14:paraId="67E03F0A" w14:textId="18F4179D" w:rsidR="005B3E5E" w:rsidRDefault="002F73C2" w:rsidP="00663366">
      <w:pPr>
        <w:spacing w:line="276" w:lineRule="auto"/>
        <w:ind w:left="284"/>
        <w:jc w:val="both"/>
        <w:rPr>
          <w:rFonts w:asciiTheme="majorHAnsi" w:hAnsiTheme="majorHAnsi" w:cstheme="minorHAnsi"/>
          <w:b/>
          <w:caps/>
          <w:color w:val="008080"/>
          <w:sz w:val="36"/>
          <w:szCs w:val="36"/>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w:t>
      </w:r>
      <w:r w:rsidR="00663366">
        <w:rPr>
          <w:rFonts w:asciiTheme="majorHAnsi" w:eastAsiaTheme="minorEastAsia" w:hAnsiTheme="majorHAnsi"/>
        </w:rPr>
        <w:t xml:space="preserve">in navedbo ponujene opreme </w:t>
      </w:r>
      <w:r w:rsidRPr="00632722">
        <w:rPr>
          <w:rFonts w:asciiTheme="majorHAnsi" w:eastAsiaTheme="minorEastAsia" w:hAnsiTheme="majorHAnsi"/>
        </w:rPr>
        <w:t xml:space="preserve">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b/>
          <w:bCs/>
        </w:rPr>
        <w:t xml:space="preserve"> </w:t>
      </w:r>
      <w:r>
        <w:rPr>
          <w:rFonts w:asciiTheme="majorHAnsi" w:eastAsiaTheme="minorEastAsia" w:hAnsiTheme="majorHAnsi"/>
        </w:rPr>
        <w:t>ter</w:t>
      </w:r>
      <w:r w:rsidR="008851A4">
        <w:rPr>
          <w:rFonts w:asciiTheme="majorHAnsi" w:eastAsiaTheme="minorEastAsia" w:hAnsiTheme="majorHAnsi"/>
        </w:rPr>
        <w:t xml:space="preserve"> s predložitvijo</w:t>
      </w:r>
      <w:r w:rsidRPr="002F73C2">
        <w:rPr>
          <w:rFonts w:asciiTheme="majorHAnsi" w:eastAsiaTheme="minorEastAsia" w:hAnsiTheme="majorHAnsi"/>
          <w:b/>
          <w:bCs/>
        </w:rPr>
        <w:t xml:space="preserve"> lastne tehnične dokumentacijo za ponujeno opremo</w:t>
      </w:r>
      <w:r w:rsidRPr="002F73C2">
        <w:rPr>
          <w:rFonts w:asciiTheme="majorHAnsi" w:eastAsiaTheme="minorEastAsia" w:hAnsiTheme="majorHAnsi"/>
        </w:rPr>
        <w:t xml:space="preserve"> (npr. katalogi, tehnični opisi, tehnološki listi, risbe, slike/fotografije, opisi).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Naročnik si pridržuje pravico zahtevati dodatna dokazila za preveritev izpolnjevanja pogoja</w:t>
      </w:r>
      <w:r>
        <w:rPr>
          <w:rFonts w:asciiTheme="majorHAnsi" w:eastAsiaTheme="minorEastAsia" w:hAnsiTheme="majorHAnsi"/>
        </w:rPr>
        <w:t xml:space="preserve"> (npr. certifikati, dokazila skladnosti)</w:t>
      </w:r>
      <w:r w:rsidRPr="00632722">
        <w:rPr>
          <w:rFonts w:asciiTheme="majorHAnsi" w:eastAsiaTheme="minorEastAsia" w:hAnsiTheme="majorHAnsi"/>
        </w:rPr>
        <w:t>.</w:t>
      </w:r>
      <w:r w:rsidR="005B3E5E">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E082E79" w14:textId="77777777" w:rsidR="004C48E0" w:rsidRPr="007B5CB0" w:rsidRDefault="004C48E0" w:rsidP="004C48E0">
      <w:pPr>
        <w:spacing w:line="276" w:lineRule="auto"/>
        <w:ind w:left="284"/>
        <w:jc w:val="both"/>
        <w:rPr>
          <w:rFonts w:asciiTheme="majorHAnsi" w:hAnsiTheme="majorHAnsi"/>
          <w:b/>
          <w:bCs/>
        </w:rPr>
      </w:pPr>
      <w:r w:rsidRPr="007B5CB0">
        <w:rPr>
          <w:rFonts w:asciiTheme="majorHAnsi" w:hAnsiTheme="majorHAnsi"/>
          <w:b/>
          <w:bCs/>
        </w:rPr>
        <w:t>Merilo za izbor je ekonomsko najugodnejša ponudba.</w:t>
      </w:r>
    </w:p>
    <w:p w14:paraId="3AEB98C5" w14:textId="77777777" w:rsidR="004C48E0" w:rsidRPr="00134DF2" w:rsidRDefault="004C48E0" w:rsidP="004C48E0">
      <w:pPr>
        <w:spacing w:line="276" w:lineRule="auto"/>
        <w:ind w:left="284"/>
        <w:jc w:val="both"/>
        <w:rPr>
          <w:rFonts w:asciiTheme="majorHAnsi" w:hAnsiTheme="majorHAnsi"/>
        </w:rPr>
      </w:pPr>
    </w:p>
    <w:p w14:paraId="7B509BF9" w14:textId="77777777" w:rsidR="004C48E0" w:rsidRPr="00134DF2" w:rsidRDefault="004C48E0" w:rsidP="004C48E0">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w:t>
      </w:r>
      <w:r>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E7C9A90" w14:textId="77777777" w:rsidR="004C48E0" w:rsidRPr="00134DF2" w:rsidRDefault="004C48E0" w:rsidP="004C48E0">
      <w:pPr>
        <w:spacing w:line="276" w:lineRule="auto"/>
        <w:ind w:left="284"/>
        <w:jc w:val="both"/>
        <w:rPr>
          <w:rFonts w:asciiTheme="majorHAnsi" w:hAnsiTheme="majorHAnsi"/>
        </w:rPr>
      </w:pPr>
    </w:p>
    <w:p w14:paraId="6D4270EF" w14:textId="77777777" w:rsidR="004C48E0" w:rsidRPr="004C48E0" w:rsidRDefault="004C48E0" w:rsidP="004C48E0">
      <w:pPr>
        <w:spacing w:line="276" w:lineRule="auto"/>
        <w:ind w:left="284"/>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w:t>
      </w:r>
      <w:r w:rsidRPr="004C48E0">
        <w:rPr>
          <w:rFonts w:asciiTheme="majorHAnsi" w:hAnsiTheme="majorHAnsi"/>
        </w:rPr>
        <w:t>ponudbo, ki bo prispela prej. V primeru, da bodo v predmetnem postopku oddaje javnega naročila izvedena pogajanja, bo upoštevana skupna končna ponujena cena, podana v okviru pogajanj.</w:t>
      </w:r>
    </w:p>
    <w:p w14:paraId="28F36CDF" w14:textId="77777777" w:rsidR="004C48E0" w:rsidRPr="004C48E0" w:rsidRDefault="004C48E0" w:rsidP="004C48E0">
      <w:pPr>
        <w:spacing w:line="276" w:lineRule="auto"/>
        <w:ind w:left="284"/>
        <w:jc w:val="both"/>
        <w:rPr>
          <w:rFonts w:asciiTheme="majorHAnsi" w:hAnsiTheme="majorHAnsi"/>
        </w:rPr>
      </w:pPr>
    </w:p>
    <w:p w14:paraId="2B84B315" w14:textId="77777777" w:rsidR="00DD5648" w:rsidRPr="00134DF2" w:rsidRDefault="004C48E0" w:rsidP="00DD5648">
      <w:pPr>
        <w:spacing w:line="276" w:lineRule="auto"/>
        <w:ind w:left="284"/>
        <w:jc w:val="both"/>
        <w:rPr>
          <w:rFonts w:asciiTheme="majorHAnsi" w:hAnsiTheme="majorHAnsi"/>
        </w:rPr>
      </w:pPr>
      <w:r w:rsidRPr="004C48E0">
        <w:rPr>
          <w:rFonts w:asciiTheme="majorHAnsi" w:hAnsiTheme="majorHAnsi"/>
          <w:b/>
          <w:bCs/>
        </w:rPr>
        <w:t>A)</w:t>
      </w:r>
      <w:r w:rsidRPr="004C48E0">
        <w:rPr>
          <w:rFonts w:asciiTheme="majorHAnsi" w:hAnsiTheme="majorHAnsi"/>
          <w:b/>
          <w:bCs/>
        </w:rPr>
        <w:tab/>
      </w:r>
      <w:r w:rsidR="00DD5648" w:rsidRPr="00134DF2">
        <w:rPr>
          <w:rFonts w:asciiTheme="majorHAnsi" w:hAnsiTheme="majorHAnsi"/>
          <w:b/>
          <w:bCs/>
        </w:rPr>
        <w:t>Skupna ponujena cena</w:t>
      </w:r>
      <w:r w:rsidR="00DD5648" w:rsidRPr="00134DF2">
        <w:rPr>
          <w:rFonts w:asciiTheme="majorHAnsi" w:hAnsiTheme="majorHAnsi"/>
        </w:rPr>
        <w:t xml:space="preserve"> </w:t>
      </w:r>
      <w:r w:rsidR="00DD5648">
        <w:rPr>
          <w:rFonts w:asciiTheme="majorHAnsi" w:hAnsiTheme="majorHAnsi"/>
          <w:b/>
          <w:bCs/>
        </w:rPr>
        <w:t xml:space="preserve">za izvedbo sončne elektrarne </w:t>
      </w:r>
      <w:r w:rsidR="00DD5648" w:rsidRPr="007B5CB0">
        <w:rPr>
          <w:rFonts w:asciiTheme="majorHAnsi" w:hAnsiTheme="majorHAnsi"/>
          <w:b/>
          <w:bCs/>
        </w:rPr>
        <w:t>(</w:t>
      </w:r>
      <w:proofErr w:type="spellStart"/>
      <w:r w:rsidR="00DD5648" w:rsidRPr="007B5CB0">
        <w:rPr>
          <w:rFonts w:asciiTheme="majorHAnsi" w:hAnsiTheme="majorHAnsi"/>
          <w:b/>
          <w:bCs/>
        </w:rPr>
        <w:t>max</w:t>
      </w:r>
      <w:proofErr w:type="spellEnd"/>
      <w:r w:rsidR="00DD5648" w:rsidRPr="007B5CB0">
        <w:rPr>
          <w:rFonts w:asciiTheme="majorHAnsi" w:hAnsiTheme="majorHAnsi"/>
          <w:b/>
          <w:bCs/>
        </w:rPr>
        <w:t xml:space="preserve">. </w:t>
      </w:r>
      <w:r w:rsidR="00DD5648">
        <w:rPr>
          <w:rFonts w:asciiTheme="majorHAnsi" w:hAnsiTheme="majorHAnsi"/>
          <w:b/>
          <w:bCs/>
        </w:rPr>
        <w:t>90</w:t>
      </w:r>
      <w:r w:rsidR="00DD5648" w:rsidRPr="007B5CB0">
        <w:rPr>
          <w:rFonts w:asciiTheme="majorHAnsi" w:hAnsiTheme="majorHAnsi"/>
          <w:b/>
          <w:bCs/>
        </w:rPr>
        <w:t xml:space="preserve"> točk)</w:t>
      </w:r>
    </w:p>
    <w:p w14:paraId="1CD6E62D" w14:textId="5F80FB47" w:rsidR="00DD5648" w:rsidRPr="00134DF2" w:rsidRDefault="00DD5648" w:rsidP="00DD5648">
      <w:pPr>
        <w:spacing w:line="276" w:lineRule="auto"/>
        <w:ind w:left="284"/>
        <w:jc w:val="both"/>
        <w:rPr>
          <w:rFonts w:asciiTheme="majorHAnsi" w:hAnsiTheme="majorHAnsi"/>
        </w:rPr>
      </w:pPr>
      <w:r w:rsidRPr="00134DF2">
        <w:rPr>
          <w:rFonts w:asciiTheme="majorHAnsi" w:hAnsiTheme="majorHAnsi"/>
        </w:rPr>
        <w:t>Ponudnik, ki bo</w:t>
      </w:r>
      <w:r w:rsidR="004C7399">
        <w:rPr>
          <w:rFonts w:asciiTheme="majorHAnsi" w:hAnsiTheme="majorHAnsi"/>
        </w:rPr>
        <w:t xml:space="preserve"> za izvedbo sončne elektrarne (dobava, montaža, priključitev SE na omrežje)</w:t>
      </w:r>
      <w:r w:rsidRPr="00134DF2">
        <w:rPr>
          <w:rFonts w:asciiTheme="majorHAnsi" w:hAnsiTheme="majorHAnsi"/>
        </w:rPr>
        <w:t xml:space="preserve"> ponudil najnižjo ceno v EUR brez DDV, zaokroženo na dve decimalni mesti natančno, bo po tem podmerilu prejel najvišje število točk. Ostale ponudbe po tem merilu prejmejo sorazmerno nižje število točk glede na ponujeno ceno, po formuli:</w:t>
      </w:r>
    </w:p>
    <w:p w14:paraId="7B491300" w14:textId="77777777" w:rsidR="00DD5648" w:rsidRPr="00134DF2" w:rsidRDefault="00DD5648" w:rsidP="00DD5648">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DD5648" w:rsidRPr="00134DF2" w14:paraId="4AA70763" w14:textId="77777777" w:rsidTr="00A7204D">
        <w:trPr>
          <w:trHeight w:val="525"/>
          <w:jc w:val="center"/>
        </w:trPr>
        <w:tc>
          <w:tcPr>
            <w:tcW w:w="2709" w:type="dxa"/>
            <w:vMerge w:val="restart"/>
          </w:tcPr>
          <w:p w14:paraId="3D6AF238" w14:textId="77777777" w:rsidR="00DD5648" w:rsidRPr="00134DF2" w:rsidRDefault="00DD5648" w:rsidP="00A7204D">
            <w:pPr>
              <w:keepNext/>
              <w:keepLines/>
              <w:spacing w:line="276" w:lineRule="auto"/>
              <w:jc w:val="center"/>
              <w:rPr>
                <w:rFonts w:asciiTheme="minorHAnsi" w:hAnsiTheme="minorHAnsi" w:cstheme="minorHAnsi"/>
                <w:b/>
              </w:rPr>
            </w:pPr>
            <w:r w:rsidRPr="00134DF2">
              <w:rPr>
                <w:rFonts w:asciiTheme="majorHAnsi" w:hAnsiTheme="majorHAnsi"/>
              </w:rPr>
              <w:tab/>
            </w:r>
            <w:r w:rsidRPr="00134DF2">
              <w:rPr>
                <w:rFonts w:asciiTheme="minorHAnsi" w:hAnsiTheme="minorHAnsi" w:cstheme="minorHAnsi"/>
                <w:b/>
              </w:rPr>
              <w:tab/>
            </w:r>
          </w:p>
          <w:p w14:paraId="4ADB14B3" w14:textId="77777777" w:rsidR="00DD5648" w:rsidRPr="00134DF2" w:rsidRDefault="00DD5648" w:rsidP="00A7204D">
            <w:pPr>
              <w:keepNext/>
              <w:keepLines/>
              <w:spacing w:line="276" w:lineRule="auto"/>
              <w:jc w:val="center"/>
              <w:rPr>
                <w:rFonts w:asciiTheme="minorHAnsi" w:hAnsiTheme="minorHAnsi" w:cstheme="minorHAnsi"/>
              </w:rPr>
            </w:pPr>
          </w:p>
          <w:p w14:paraId="51B6065F" w14:textId="77777777" w:rsidR="00DD5648" w:rsidRPr="00134DF2" w:rsidRDefault="00DD5648" w:rsidP="00A7204D">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Št. točk na podlagi kriterija »Najnižja skupna ponujena cena </w:t>
            </w:r>
            <w:r>
              <w:rPr>
                <w:rFonts w:asciiTheme="minorHAnsi" w:hAnsiTheme="minorHAnsi" w:cstheme="minorHAnsi"/>
              </w:rPr>
              <w:t xml:space="preserve">za izvedbo sončne elektrarne </w:t>
            </w:r>
            <w:r w:rsidRPr="00134DF2">
              <w:rPr>
                <w:rFonts w:asciiTheme="minorHAnsi" w:hAnsiTheme="minorHAnsi" w:cstheme="minorHAnsi"/>
              </w:rPr>
              <w:t>v EUR brez DDV«</w:t>
            </w:r>
          </w:p>
        </w:tc>
        <w:tc>
          <w:tcPr>
            <w:tcW w:w="582" w:type="dxa"/>
            <w:vMerge w:val="restart"/>
            <w:vAlign w:val="center"/>
          </w:tcPr>
          <w:p w14:paraId="4F1F4134" w14:textId="77777777" w:rsidR="00DD5648" w:rsidRPr="00134DF2" w:rsidRDefault="00DD5648" w:rsidP="00A7204D">
            <w:pPr>
              <w:keepNext/>
              <w:keepLines/>
              <w:spacing w:line="276" w:lineRule="auto"/>
              <w:jc w:val="center"/>
              <w:rPr>
                <w:rFonts w:asciiTheme="minorHAnsi" w:hAnsiTheme="minorHAnsi" w:cstheme="minorHAnsi"/>
              </w:rPr>
            </w:pPr>
          </w:p>
          <w:p w14:paraId="7D1547CC" w14:textId="77777777" w:rsidR="00DD5648" w:rsidRPr="00134DF2" w:rsidRDefault="00DD5648" w:rsidP="00A7204D">
            <w:pPr>
              <w:keepNext/>
              <w:keepLines/>
              <w:spacing w:line="276" w:lineRule="auto"/>
              <w:rPr>
                <w:rFonts w:asciiTheme="minorHAnsi" w:hAnsiTheme="minorHAnsi" w:cstheme="minorHAnsi"/>
              </w:rPr>
            </w:pPr>
            <w:r w:rsidRPr="00134DF2">
              <w:rPr>
                <w:rFonts w:asciiTheme="minorHAnsi" w:hAnsiTheme="minorHAnsi" w:cstheme="minorHAnsi"/>
              </w:rPr>
              <w:t>=</w:t>
            </w:r>
          </w:p>
        </w:tc>
        <w:tc>
          <w:tcPr>
            <w:tcW w:w="3486" w:type="dxa"/>
            <w:tcBorders>
              <w:bottom w:val="single" w:sz="4" w:space="0" w:color="auto"/>
            </w:tcBorders>
            <w:vAlign w:val="center"/>
          </w:tcPr>
          <w:p w14:paraId="34704A22" w14:textId="77777777" w:rsidR="00DD5648" w:rsidRPr="00134DF2" w:rsidRDefault="00DD5648" w:rsidP="00A7204D">
            <w:pPr>
              <w:keepNext/>
              <w:keepLines/>
              <w:spacing w:line="276" w:lineRule="auto"/>
              <w:jc w:val="center"/>
              <w:rPr>
                <w:rFonts w:asciiTheme="minorHAnsi" w:hAnsiTheme="minorHAnsi" w:cstheme="minorHAnsi"/>
              </w:rPr>
            </w:pPr>
          </w:p>
          <w:p w14:paraId="52D8B8EA" w14:textId="77777777" w:rsidR="00DD5648" w:rsidRPr="00134DF2" w:rsidRDefault="00DD5648" w:rsidP="00A7204D">
            <w:pPr>
              <w:keepNext/>
              <w:keepLines/>
              <w:spacing w:line="276" w:lineRule="auto"/>
              <w:jc w:val="center"/>
              <w:rPr>
                <w:rFonts w:asciiTheme="minorHAnsi" w:hAnsiTheme="minorHAnsi" w:cstheme="minorHAnsi"/>
              </w:rPr>
            </w:pPr>
            <w:r w:rsidRPr="00134DF2">
              <w:rPr>
                <w:rFonts w:asciiTheme="minorHAnsi" w:hAnsiTheme="minorHAnsi" w:cstheme="minorHAnsi"/>
              </w:rPr>
              <w:t>najnižja skupna ponujena cena</w:t>
            </w:r>
            <w:r>
              <w:rPr>
                <w:rFonts w:asciiTheme="minorHAnsi" w:hAnsiTheme="minorHAnsi" w:cstheme="minorHAnsi"/>
              </w:rPr>
              <w:t xml:space="preserve"> za izvedbo sončne elektrarne</w:t>
            </w:r>
            <w:r w:rsidRPr="00134DF2">
              <w:rPr>
                <w:rFonts w:asciiTheme="minorHAnsi" w:hAnsiTheme="minorHAnsi" w:cstheme="minorHAnsi"/>
              </w:rPr>
              <w:t xml:space="preserve"> </w:t>
            </w:r>
          </w:p>
          <w:p w14:paraId="5F3ADC8C" w14:textId="77777777" w:rsidR="00DD5648" w:rsidRPr="00134DF2" w:rsidRDefault="00DD5648" w:rsidP="00A7204D">
            <w:pPr>
              <w:keepNext/>
              <w:keepLines/>
              <w:spacing w:line="276" w:lineRule="auto"/>
              <w:jc w:val="center"/>
              <w:rPr>
                <w:rFonts w:asciiTheme="minorHAnsi" w:hAnsiTheme="minorHAnsi" w:cstheme="minorHAnsi"/>
              </w:rPr>
            </w:pPr>
            <w:r w:rsidRPr="00134DF2">
              <w:rPr>
                <w:rFonts w:asciiTheme="minorHAnsi" w:hAnsiTheme="minorHAnsi" w:cstheme="minorHAnsi"/>
              </w:rPr>
              <w:t>brez DDV</w:t>
            </w:r>
          </w:p>
        </w:tc>
        <w:tc>
          <w:tcPr>
            <w:tcW w:w="2289" w:type="dxa"/>
            <w:vMerge w:val="restart"/>
            <w:vAlign w:val="center"/>
          </w:tcPr>
          <w:p w14:paraId="702BC424" w14:textId="77777777" w:rsidR="00DD5648" w:rsidRPr="00134DF2" w:rsidRDefault="00DD5648" w:rsidP="00A7204D">
            <w:pPr>
              <w:keepNext/>
              <w:keepLines/>
              <w:spacing w:line="276" w:lineRule="auto"/>
              <w:rPr>
                <w:rFonts w:asciiTheme="minorHAnsi" w:hAnsiTheme="minorHAnsi" w:cstheme="minorHAnsi"/>
              </w:rPr>
            </w:pPr>
          </w:p>
          <w:p w14:paraId="5A109EC0" w14:textId="77777777" w:rsidR="00DD5648" w:rsidRPr="00134DF2" w:rsidRDefault="00DD5648" w:rsidP="00A7204D">
            <w:pPr>
              <w:keepNext/>
              <w:keepLines/>
              <w:spacing w:line="276" w:lineRule="auto"/>
              <w:rPr>
                <w:rFonts w:asciiTheme="minorHAnsi" w:hAnsiTheme="minorHAnsi" w:cstheme="minorHAnsi"/>
              </w:rPr>
            </w:pPr>
            <w:r w:rsidRPr="00134DF2">
              <w:rPr>
                <w:rFonts w:asciiTheme="minorHAnsi" w:hAnsiTheme="minorHAnsi" w:cstheme="minorHAnsi"/>
              </w:rPr>
              <w:t xml:space="preserve"> x    </w:t>
            </w:r>
            <w:r>
              <w:rPr>
                <w:rFonts w:asciiTheme="minorHAnsi" w:hAnsiTheme="minorHAnsi" w:cstheme="minorHAnsi"/>
              </w:rPr>
              <w:t>90</w:t>
            </w:r>
            <w:r w:rsidRPr="00134DF2">
              <w:rPr>
                <w:rFonts w:asciiTheme="minorHAnsi" w:hAnsiTheme="minorHAnsi" w:cstheme="minorHAnsi"/>
              </w:rPr>
              <w:t xml:space="preserve"> točk</w:t>
            </w:r>
          </w:p>
        </w:tc>
      </w:tr>
      <w:tr w:rsidR="00DD5648" w:rsidRPr="00134DF2" w14:paraId="0F4F4B8E" w14:textId="77777777" w:rsidTr="00A7204D">
        <w:trPr>
          <w:trHeight w:val="140"/>
          <w:jc w:val="center"/>
        </w:trPr>
        <w:tc>
          <w:tcPr>
            <w:tcW w:w="2709" w:type="dxa"/>
            <w:vMerge/>
          </w:tcPr>
          <w:p w14:paraId="04D3406D" w14:textId="77777777" w:rsidR="00DD5648" w:rsidRPr="00134DF2" w:rsidRDefault="00DD5648" w:rsidP="00A7204D">
            <w:pPr>
              <w:keepNext/>
              <w:keepLines/>
              <w:spacing w:line="276" w:lineRule="auto"/>
              <w:jc w:val="center"/>
              <w:rPr>
                <w:rFonts w:asciiTheme="minorHAnsi" w:hAnsiTheme="minorHAnsi" w:cstheme="minorHAnsi"/>
              </w:rPr>
            </w:pPr>
          </w:p>
        </w:tc>
        <w:tc>
          <w:tcPr>
            <w:tcW w:w="582" w:type="dxa"/>
            <w:vMerge/>
          </w:tcPr>
          <w:p w14:paraId="375B58CF" w14:textId="77777777" w:rsidR="00DD5648" w:rsidRPr="00134DF2" w:rsidRDefault="00DD5648" w:rsidP="00A7204D">
            <w:pPr>
              <w:keepNext/>
              <w:keepLines/>
              <w:spacing w:line="276" w:lineRule="auto"/>
              <w:jc w:val="both"/>
              <w:rPr>
                <w:rFonts w:asciiTheme="minorHAnsi" w:hAnsiTheme="minorHAnsi" w:cstheme="minorHAnsi"/>
              </w:rPr>
            </w:pPr>
          </w:p>
        </w:tc>
        <w:tc>
          <w:tcPr>
            <w:tcW w:w="3486" w:type="dxa"/>
            <w:tcBorders>
              <w:top w:val="single" w:sz="4" w:space="0" w:color="auto"/>
            </w:tcBorders>
            <w:vAlign w:val="center"/>
          </w:tcPr>
          <w:p w14:paraId="466AD46A" w14:textId="77777777" w:rsidR="00DD5648" w:rsidRPr="00134DF2" w:rsidRDefault="00DD5648" w:rsidP="00A7204D">
            <w:pPr>
              <w:keepNext/>
              <w:keepLines/>
              <w:spacing w:line="276" w:lineRule="auto"/>
              <w:jc w:val="center"/>
              <w:rPr>
                <w:rFonts w:asciiTheme="minorHAnsi" w:hAnsiTheme="minorHAnsi" w:cstheme="minorHAnsi"/>
              </w:rPr>
            </w:pPr>
            <w:r w:rsidRPr="00134DF2">
              <w:rPr>
                <w:rFonts w:asciiTheme="minorHAnsi" w:hAnsiTheme="minorHAnsi" w:cstheme="minorHAnsi"/>
              </w:rPr>
              <w:t>ponudnikova skupna ponujena cena</w:t>
            </w:r>
            <w:r>
              <w:rPr>
                <w:rFonts w:asciiTheme="minorHAnsi" w:hAnsiTheme="minorHAnsi" w:cstheme="minorHAnsi"/>
              </w:rPr>
              <w:t xml:space="preserve"> za izvedbo sončne elektrarne</w:t>
            </w:r>
            <w:r w:rsidRPr="00134DF2">
              <w:rPr>
                <w:rFonts w:asciiTheme="minorHAnsi" w:hAnsiTheme="minorHAnsi" w:cstheme="minorHAnsi"/>
              </w:rPr>
              <w:t xml:space="preserve"> brez DDV </w:t>
            </w:r>
          </w:p>
        </w:tc>
        <w:tc>
          <w:tcPr>
            <w:tcW w:w="2289" w:type="dxa"/>
            <w:vMerge/>
          </w:tcPr>
          <w:p w14:paraId="0B63D0D6" w14:textId="77777777" w:rsidR="00DD5648" w:rsidRPr="00134DF2" w:rsidRDefault="00DD5648" w:rsidP="00A7204D">
            <w:pPr>
              <w:keepNext/>
              <w:keepLines/>
              <w:spacing w:line="276" w:lineRule="auto"/>
              <w:jc w:val="both"/>
              <w:rPr>
                <w:rFonts w:asciiTheme="minorHAnsi" w:hAnsiTheme="minorHAnsi" w:cstheme="minorHAnsi"/>
              </w:rPr>
            </w:pPr>
          </w:p>
        </w:tc>
      </w:tr>
    </w:tbl>
    <w:p w14:paraId="085571F3" w14:textId="77777777" w:rsidR="00DD5648" w:rsidRPr="00134DF2" w:rsidRDefault="00DD5648" w:rsidP="00DD5648">
      <w:pPr>
        <w:spacing w:line="276" w:lineRule="auto"/>
        <w:ind w:left="284"/>
        <w:jc w:val="both"/>
        <w:rPr>
          <w:rFonts w:asciiTheme="majorHAnsi" w:hAnsiTheme="majorHAnsi"/>
        </w:rPr>
      </w:pPr>
    </w:p>
    <w:p w14:paraId="51013B89" w14:textId="77777777" w:rsidR="00DD5648" w:rsidRPr="00134DF2" w:rsidRDefault="00DD5648" w:rsidP="00DD5648">
      <w:pPr>
        <w:spacing w:line="276" w:lineRule="auto"/>
        <w:ind w:left="284"/>
        <w:jc w:val="both"/>
        <w:rPr>
          <w:rFonts w:asciiTheme="majorHAnsi" w:hAnsiTheme="majorHAnsi"/>
        </w:rPr>
      </w:pPr>
      <w:r w:rsidRPr="007B5CB0">
        <w:rPr>
          <w:rFonts w:asciiTheme="majorHAnsi" w:hAnsiTheme="majorHAnsi"/>
        </w:rPr>
        <w:t xml:space="preserve">Ponudniki skupno ponujeno ceno prenesejo iz obrazca </w:t>
      </w:r>
      <w:proofErr w:type="spellStart"/>
      <w:r w:rsidRPr="007B5CB0">
        <w:rPr>
          <w:rFonts w:asciiTheme="majorHAnsi" w:hAnsiTheme="majorHAnsi"/>
          <w:b/>
          <w:bCs/>
        </w:rPr>
        <w:t>Obr</w:t>
      </w:r>
      <w:proofErr w:type="spellEnd"/>
      <w:r w:rsidRPr="007B5CB0">
        <w:rPr>
          <w:rFonts w:asciiTheme="majorHAnsi" w:hAnsiTheme="majorHAnsi"/>
          <w:b/>
          <w:bCs/>
        </w:rPr>
        <w:t>. Ponudbeni predračun</w:t>
      </w:r>
      <w:r w:rsidRPr="007B5CB0">
        <w:rPr>
          <w:rFonts w:asciiTheme="majorHAnsi" w:hAnsiTheme="majorHAnsi"/>
        </w:rPr>
        <w:t xml:space="preserve"> v uporabljeni informacijski sistem. V primeru napak v prepisu vrednosti, bo naročnik kot pravilno upošteval skupno ponujeno ceno na obrazcu </w:t>
      </w:r>
      <w:proofErr w:type="spellStart"/>
      <w:r w:rsidRPr="007B5CB0">
        <w:rPr>
          <w:rFonts w:asciiTheme="majorHAnsi" w:hAnsiTheme="majorHAnsi"/>
          <w:b/>
          <w:bCs/>
        </w:rPr>
        <w:t>Obr</w:t>
      </w:r>
      <w:proofErr w:type="spellEnd"/>
      <w:r w:rsidRPr="007B5CB0">
        <w:rPr>
          <w:rFonts w:asciiTheme="majorHAnsi" w:hAnsiTheme="majorHAnsi"/>
          <w:b/>
          <w:bCs/>
        </w:rPr>
        <w:t>. Ponudbeni predračun</w:t>
      </w:r>
      <w:r w:rsidRPr="007B5CB0">
        <w:rPr>
          <w:rFonts w:asciiTheme="majorHAnsi" w:hAnsiTheme="majorHAnsi"/>
        </w:rPr>
        <w:t>.</w:t>
      </w:r>
    </w:p>
    <w:p w14:paraId="52365FFD" w14:textId="3755E2D1" w:rsidR="004C48E0" w:rsidRPr="004C48E0" w:rsidRDefault="004C48E0" w:rsidP="00DD5648">
      <w:pPr>
        <w:spacing w:line="276" w:lineRule="auto"/>
        <w:ind w:left="284"/>
        <w:jc w:val="both"/>
        <w:rPr>
          <w:rFonts w:asciiTheme="majorHAnsi" w:hAnsiTheme="majorHAnsi"/>
        </w:rPr>
      </w:pPr>
    </w:p>
    <w:p w14:paraId="0B0D5D28" w14:textId="77777777" w:rsidR="004C48E0" w:rsidRPr="004C48E0" w:rsidRDefault="004C48E0" w:rsidP="004C48E0">
      <w:pPr>
        <w:spacing w:line="276" w:lineRule="auto"/>
        <w:ind w:left="284"/>
        <w:jc w:val="both"/>
        <w:rPr>
          <w:rFonts w:asciiTheme="majorHAnsi" w:hAnsiTheme="majorHAnsi"/>
          <w:b/>
          <w:bCs/>
        </w:rPr>
      </w:pPr>
      <w:r w:rsidRPr="004C48E0">
        <w:rPr>
          <w:rFonts w:asciiTheme="majorHAnsi" w:hAnsiTheme="majorHAnsi"/>
          <w:b/>
          <w:bCs/>
        </w:rPr>
        <w:t>B) Skupna ponujena cena za storitve vzdrževanja za obdobje 5 let (</w:t>
      </w:r>
      <w:proofErr w:type="spellStart"/>
      <w:r w:rsidRPr="004C48E0">
        <w:rPr>
          <w:rFonts w:asciiTheme="majorHAnsi" w:hAnsiTheme="majorHAnsi"/>
          <w:b/>
          <w:bCs/>
        </w:rPr>
        <w:t>max</w:t>
      </w:r>
      <w:proofErr w:type="spellEnd"/>
      <w:r w:rsidRPr="004C48E0">
        <w:rPr>
          <w:rFonts w:asciiTheme="majorHAnsi" w:hAnsiTheme="majorHAnsi"/>
          <w:b/>
          <w:bCs/>
        </w:rPr>
        <w:t>. 10 točk)</w:t>
      </w:r>
    </w:p>
    <w:p w14:paraId="1ABB7EC2" w14:textId="77777777" w:rsidR="004C48E0" w:rsidRPr="00134DF2" w:rsidRDefault="004C48E0" w:rsidP="004C48E0">
      <w:pPr>
        <w:spacing w:line="276" w:lineRule="auto"/>
        <w:ind w:left="284"/>
        <w:jc w:val="both"/>
        <w:rPr>
          <w:rFonts w:asciiTheme="majorHAnsi" w:hAnsiTheme="majorHAnsi"/>
        </w:rPr>
      </w:pPr>
      <w:r w:rsidRPr="004C48E0">
        <w:rPr>
          <w:rFonts w:asciiTheme="majorHAnsi" w:hAnsiTheme="majorHAnsi"/>
        </w:rPr>
        <w:t xml:space="preserve">Ponudnik, ki bo ponudil najnižjo ceno v EUR brez DDV, zaokroženo na </w:t>
      </w:r>
      <w:r w:rsidRPr="00134DF2">
        <w:rPr>
          <w:rFonts w:asciiTheme="majorHAnsi" w:hAnsiTheme="majorHAnsi"/>
        </w:rPr>
        <w:t>dve decimalni mesti natančno, bo po tem podmerilu prejel najvišje število točk. Ostale ponudbe po tem merilu prejmejo sorazmerno nižje število točk glede na ponujeno ceno, po formuli:</w:t>
      </w:r>
    </w:p>
    <w:p w14:paraId="25FA86EF" w14:textId="77777777" w:rsidR="004C48E0" w:rsidRPr="00134DF2" w:rsidRDefault="004C48E0" w:rsidP="004C48E0">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4C48E0" w:rsidRPr="00134DF2" w14:paraId="710F8E48" w14:textId="77777777" w:rsidTr="00A7204D">
        <w:trPr>
          <w:trHeight w:val="525"/>
          <w:jc w:val="center"/>
        </w:trPr>
        <w:tc>
          <w:tcPr>
            <w:tcW w:w="2709" w:type="dxa"/>
            <w:vMerge w:val="restart"/>
          </w:tcPr>
          <w:p w14:paraId="171749FB" w14:textId="77777777" w:rsidR="004C48E0" w:rsidRPr="00134DF2" w:rsidRDefault="004C48E0" w:rsidP="00A7204D">
            <w:pPr>
              <w:keepNext/>
              <w:keepLines/>
              <w:spacing w:line="276" w:lineRule="auto"/>
              <w:jc w:val="center"/>
              <w:rPr>
                <w:rFonts w:asciiTheme="minorHAnsi" w:hAnsiTheme="minorHAnsi" w:cstheme="minorHAnsi"/>
                <w:b/>
              </w:rPr>
            </w:pPr>
            <w:r w:rsidRPr="00134DF2">
              <w:rPr>
                <w:rFonts w:asciiTheme="majorHAnsi" w:hAnsiTheme="majorHAnsi"/>
              </w:rPr>
              <w:tab/>
            </w:r>
            <w:r w:rsidRPr="00134DF2">
              <w:rPr>
                <w:rFonts w:asciiTheme="minorHAnsi" w:hAnsiTheme="minorHAnsi" w:cstheme="minorHAnsi"/>
                <w:b/>
              </w:rPr>
              <w:tab/>
            </w:r>
          </w:p>
          <w:p w14:paraId="737DDCC6" w14:textId="77777777" w:rsidR="004C48E0" w:rsidRPr="00134DF2" w:rsidRDefault="004C48E0" w:rsidP="00A7204D">
            <w:pPr>
              <w:keepNext/>
              <w:keepLines/>
              <w:spacing w:line="276" w:lineRule="auto"/>
              <w:jc w:val="center"/>
              <w:rPr>
                <w:rFonts w:asciiTheme="minorHAnsi" w:hAnsiTheme="minorHAnsi" w:cstheme="minorHAnsi"/>
              </w:rPr>
            </w:pPr>
          </w:p>
          <w:p w14:paraId="3E8B99C8" w14:textId="77777777" w:rsidR="004C48E0" w:rsidRPr="00134DF2" w:rsidRDefault="004C48E0" w:rsidP="00A7204D">
            <w:pPr>
              <w:keepNext/>
              <w:keepLines/>
              <w:spacing w:line="276" w:lineRule="auto"/>
              <w:jc w:val="center"/>
              <w:rPr>
                <w:rFonts w:asciiTheme="minorHAnsi" w:hAnsiTheme="minorHAnsi" w:cstheme="minorHAnsi"/>
              </w:rPr>
            </w:pPr>
            <w:r w:rsidRPr="00134DF2">
              <w:rPr>
                <w:rFonts w:asciiTheme="minorHAnsi" w:hAnsiTheme="minorHAnsi" w:cstheme="minorHAnsi"/>
              </w:rPr>
              <w:t>Št. točk na podlagi kriterija »Najnižja skupna ponujena cena</w:t>
            </w:r>
            <w:r>
              <w:rPr>
                <w:rFonts w:asciiTheme="minorHAnsi" w:hAnsiTheme="minorHAnsi" w:cstheme="minorHAnsi"/>
              </w:rPr>
              <w:t xml:space="preserve"> za storitve vzdrževanja za obdobje 5 let</w:t>
            </w:r>
            <w:r w:rsidRPr="00134DF2">
              <w:rPr>
                <w:rFonts w:asciiTheme="minorHAnsi" w:hAnsiTheme="minorHAnsi" w:cstheme="minorHAnsi"/>
              </w:rPr>
              <w:t xml:space="preserve"> v EUR brez DDV«</w:t>
            </w:r>
          </w:p>
        </w:tc>
        <w:tc>
          <w:tcPr>
            <w:tcW w:w="582" w:type="dxa"/>
            <w:vMerge w:val="restart"/>
            <w:vAlign w:val="center"/>
          </w:tcPr>
          <w:p w14:paraId="0C975F42" w14:textId="77777777" w:rsidR="004C48E0" w:rsidRPr="00134DF2" w:rsidRDefault="004C48E0" w:rsidP="00A7204D">
            <w:pPr>
              <w:keepNext/>
              <w:keepLines/>
              <w:spacing w:line="276" w:lineRule="auto"/>
              <w:jc w:val="center"/>
              <w:rPr>
                <w:rFonts w:asciiTheme="minorHAnsi" w:hAnsiTheme="minorHAnsi" w:cstheme="minorHAnsi"/>
              </w:rPr>
            </w:pPr>
          </w:p>
          <w:p w14:paraId="262E1309" w14:textId="77777777" w:rsidR="004C48E0" w:rsidRPr="00134DF2" w:rsidRDefault="004C48E0" w:rsidP="00A7204D">
            <w:pPr>
              <w:keepNext/>
              <w:keepLines/>
              <w:spacing w:line="276" w:lineRule="auto"/>
              <w:rPr>
                <w:rFonts w:asciiTheme="minorHAnsi" w:hAnsiTheme="minorHAnsi" w:cstheme="minorHAnsi"/>
              </w:rPr>
            </w:pPr>
            <w:r w:rsidRPr="00134DF2">
              <w:rPr>
                <w:rFonts w:asciiTheme="minorHAnsi" w:hAnsiTheme="minorHAnsi" w:cstheme="minorHAnsi"/>
              </w:rPr>
              <w:t>=</w:t>
            </w:r>
          </w:p>
        </w:tc>
        <w:tc>
          <w:tcPr>
            <w:tcW w:w="3486" w:type="dxa"/>
            <w:tcBorders>
              <w:bottom w:val="single" w:sz="4" w:space="0" w:color="auto"/>
            </w:tcBorders>
            <w:vAlign w:val="center"/>
          </w:tcPr>
          <w:p w14:paraId="509D129D" w14:textId="77777777" w:rsidR="004C48E0" w:rsidRPr="00134DF2" w:rsidRDefault="004C48E0" w:rsidP="00A7204D">
            <w:pPr>
              <w:keepNext/>
              <w:keepLines/>
              <w:spacing w:line="276" w:lineRule="auto"/>
              <w:jc w:val="center"/>
              <w:rPr>
                <w:rFonts w:asciiTheme="minorHAnsi" w:hAnsiTheme="minorHAnsi" w:cstheme="minorHAnsi"/>
              </w:rPr>
            </w:pPr>
          </w:p>
          <w:p w14:paraId="34E002C7" w14:textId="77777777" w:rsidR="004C48E0" w:rsidRPr="00134DF2" w:rsidRDefault="004C48E0" w:rsidP="00A7204D">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najnižja skupna ponujena cena </w:t>
            </w:r>
            <w:r>
              <w:rPr>
                <w:rFonts w:asciiTheme="minorHAnsi" w:hAnsiTheme="minorHAnsi" w:cstheme="minorHAnsi"/>
              </w:rPr>
              <w:t>za storitve vzdrževanja za obdobje 5 let</w:t>
            </w:r>
          </w:p>
          <w:p w14:paraId="10D75BCC" w14:textId="77777777" w:rsidR="004C48E0" w:rsidRPr="00134DF2" w:rsidRDefault="004C48E0" w:rsidP="00A7204D">
            <w:pPr>
              <w:keepNext/>
              <w:keepLines/>
              <w:spacing w:line="276" w:lineRule="auto"/>
              <w:jc w:val="center"/>
              <w:rPr>
                <w:rFonts w:asciiTheme="minorHAnsi" w:hAnsiTheme="minorHAnsi" w:cstheme="minorHAnsi"/>
              </w:rPr>
            </w:pPr>
            <w:r w:rsidRPr="00134DF2">
              <w:rPr>
                <w:rFonts w:asciiTheme="minorHAnsi" w:hAnsiTheme="minorHAnsi" w:cstheme="minorHAnsi"/>
              </w:rPr>
              <w:t>brez DDV</w:t>
            </w:r>
          </w:p>
        </w:tc>
        <w:tc>
          <w:tcPr>
            <w:tcW w:w="2289" w:type="dxa"/>
            <w:vMerge w:val="restart"/>
            <w:vAlign w:val="center"/>
          </w:tcPr>
          <w:p w14:paraId="30E949DF" w14:textId="77777777" w:rsidR="004C48E0" w:rsidRPr="00134DF2" w:rsidRDefault="004C48E0" w:rsidP="00A7204D">
            <w:pPr>
              <w:keepNext/>
              <w:keepLines/>
              <w:spacing w:line="276" w:lineRule="auto"/>
              <w:rPr>
                <w:rFonts w:asciiTheme="minorHAnsi" w:hAnsiTheme="minorHAnsi" w:cstheme="minorHAnsi"/>
              </w:rPr>
            </w:pPr>
          </w:p>
          <w:p w14:paraId="00C3C2A9" w14:textId="77777777" w:rsidR="004C48E0" w:rsidRPr="00134DF2" w:rsidRDefault="004C48E0" w:rsidP="00A7204D">
            <w:pPr>
              <w:keepNext/>
              <w:keepLines/>
              <w:spacing w:line="276" w:lineRule="auto"/>
              <w:rPr>
                <w:rFonts w:asciiTheme="minorHAnsi" w:hAnsiTheme="minorHAnsi" w:cstheme="minorHAnsi"/>
              </w:rPr>
            </w:pPr>
            <w:r w:rsidRPr="00134DF2">
              <w:rPr>
                <w:rFonts w:asciiTheme="minorHAnsi" w:hAnsiTheme="minorHAnsi" w:cstheme="minorHAnsi"/>
              </w:rPr>
              <w:t xml:space="preserve"> x    </w:t>
            </w:r>
            <w:r>
              <w:rPr>
                <w:rFonts w:asciiTheme="minorHAnsi" w:hAnsiTheme="minorHAnsi" w:cstheme="minorHAnsi"/>
              </w:rPr>
              <w:t>10</w:t>
            </w:r>
            <w:r w:rsidRPr="00134DF2">
              <w:rPr>
                <w:rFonts w:asciiTheme="minorHAnsi" w:hAnsiTheme="minorHAnsi" w:cstheme="minorHAnsi"/>
              </w:rPr>
              <w:t xml:space="preserve"> točk</w:t>
            </w:r>
          </w:p>
        </w:tc>
      </w:tr>
      <w:tr w:rsidR="004C48E0" w:rsidRPr="00134DF2" w14:paraId="2EE7C907" w14:textId="77777777" w:rsidTr="00A7204D">
        <w:trPr>
          <w:trHeight w:val="140"/>
          <w:jc w:val="center"/>
        </w:trPr>
        <w:tc>
          <w:tcPr>
            <w:tcW w:w="2709" w:type="dxa"/>
            <w:vMerge/>
          </w:tcPr>
          <w:p w14:paraId="7CD24588" w14:textId="77777777" w:rsidR="004C48E0" w:rsidRPr="00134DF2" w:rsidRDefault="004C48E0" w:rsidP="00A7204D">
            <w:pPr>
              <w:keepNext/>
              <w:keepLines/>
              <w:spacing w:line="276" w:lineRule="auto"/>
              <w:jc w:val="center"/>
              <w:rPr>
                <w:rFonts w:asciiTheme="minorHAnsi" w:hAnsiTheme="minorHAnsi" w:cstheme="minorHAnsi"/>
              </w:rPr>
            </w:pPr>
          </w:p>
        </w:tc>
        <w:tc>
          <w:tcPr>
            <w:tcW w:w="582" w:type="dxa"/>
            <w:vMerge/>
          </w:tcPr>
          <w:p w14:paraId="29C27502" w14:textId="77777777" w:rsidR="004C48E0" w:rsidRPr="00134DF2" w:rsidRDefault="004C48E0" w:rsidP="00A7204D">
            <w:pPr>
              <w:keepNext/>
              <w:keepLines/>
              <w:spacing w:line="276" w:lineRule="auto"/>
              <w:jc w:val="both"/>
              <w:rPr>
                <w:rFonts w:asciiTheme="minorHAnsi" w:hAnsiTheme="minorHAnsi" w:cstheme="minorHAnsi"/>
              </w:rPr>
            </w:pPr>
          </w:p>
        </w:tc>
        <w:tc>
          <w:tcPr>
            <w:tcW w:w="3486" w:type="dxa"/>
            <w:tcBorders>
              <w:top w:val="single" w:sz="4" w:space="0" w:color="auto"/>
            </w:tcBorders>
            <w:vAlign w:val="center"/>
          </w:tcPr>
          <w:p w14:paraId="240F9848" w14:textId="77777777" w:rsidR="004C48E0" w:rsidRPr="00134DF2" w:rsidRDefault="004C48E0" w:rsidP="00A7204D">
            <w:pPr>
              <w:keepNext/>
              <w:keepLines/>
              <w:spacing w:line="276" w:lineRule="auto"/>
              <w:jc w:val="center"/>
              <w:rPr>
                <w:rFonts w:asciiTheme="minorHAnsi" w:hAnsiTheme="minorHAnsi" w:cstheme="minorHAnsi"/>
              </w:rPr>
            </w:pPr>
            <w:r w:rsidRPr="00134DF2">
              <w:rPr>
                <w:rFonts w:asciiTheme="minorHAnsi" w:hAnsiTheme="minorHAnsi" w:cstheme="minorHAnsi"/>
              </w:rPr>
              <w:t xml:space="preserve">ponudnikova skupna ponujena cena </w:t>
            </w:r>
            <w:r>
              <w:rPr>
                <w:rFonts w:asciiTheme="minorHAnsi" w:hAnsiTheme="minorHAnsi" w:cstheme="minorHAnsi"/>
              </w:rPr>
              <w:t>za storitve vzdrževanja za obdobje 5 let</w:t>
            </w:r>
            <w:r w:rsidRPr="00134DF2">
              <w:rPr>
                <w:rFonts w:asciiTheme="minorHAnsi" w:hAnsiTheme="minorHAnsi" w:cstheme="minorHAnsi"/>
              </w:rPr>
              <w:t xml:space="preserve"> brez DDV </w:t>
            </w:r>
          </w:p>
        </w:tc>
        <w:tc>
          <w:tcPr>
            <w:tcW w:w="2289" w:type="dxa"/>
            <w:vMerge/>
          </w:tcPr>
          <w:p w14:paraId="0551D1BC" w14:textId="77777777" w:rsidR="004C48E0" w:rsidRPr="00134DF2" w:rsidRDefault="004C48E0" w:rsidP="00A7204D">
            <w:pPr>
              <w:keepNext/>
              <w:keepLines/>
              <w:spacing w:line="276" w:lineRule="auto"/>
              <w:jc w:val="both"/>
              <w:rPr>
                <w:rFonts w:asciiTheme="minorHAnsi" w:hAnsiTheme="minorHAnsi" w:cstheme="minorHAnsi"/>
              </w:rPr>
            </w:pPr>
          </w:p>
        </w:tc>
      </w:tr>
    </w:tbl>
    <w:p w14:paraId="0D17E012" w14:textId="77777777" w:rsidR="004C48E0" w:rsidRPr="00134DF2" w:rsidRDefault="004C48E0" w:rsidP="004C48E0">
      <w:pPr>
        <w:spacing w:line="276" w:lineRule="auto"/>
        <w:ind w:left="284"/>
        <w:jc w:val="both"/>
        <w:rPr>
          <w:rFonts w:asciiTheme="majorHAnsi" w:hAnsiTheme="majorHAnsi"/>
        </w:rPr>
      </w:pPr>
    </w:p>
    <w:p w14:paraId="3A9092D9" w14:textId="028F7D2B" w:rsidR="005B3E5E" w:rsidRPr="00134DF2" w:rsidRDefault="004C48E0" w:rsidP="00134DF2">
      <w:pPr>
        <w:spacing w:line="276" w:lineRule="auto"/>
        <w:ind w:left="284"/>
        <w:jc w:val="both"/>
        <w:rPr>
          <w:rFonts w:asciiTheme="majorHAnsi" w:hAnsiTheme="majorHAnsi"/>
        </w:rPr>
      </w:pPr>
      <w:r w:rsidRPr="007B5CB0">
        <w:rPr>
          <w:rFonts w:asciiTheme="majorHAnsi" w:hAnsiTheme="majorHAnsi"/>
        </w:rPr>
        <w:t xml:space="preserve">Ponudniki skupno ponujeno ceno prenesejo iz obrazca </w:t>
      </w:r>
      <w:proofErr w:type="spellStart"/>
      <w:r w:rsidRPr="007B5CB0">
        <w:rPr>
          <w:rFonts w:asciiTheme="majorHAnsi" w:hAnsiTheme="majorHAnsi"/>
          <w:b/>
          <w:bCs/>
        </w:rPr>
        <w:t>Obr</w:t>
      </w:r>
      <w:proofErr w:type="spellEnd"/>
      <w:r w:rsidRPr="007B5CB0">
        <w:rPr>
          <w:rFonts w:asciiTheme="majorHAnsi" w:hAnsiTheme="majorHAnsi"/>
          <w:b/>
          <w:bCs/>
        </w:rPr>
        <w:t>. Ponudbeni predračun</w:t>
      </w:r>
      <w:r w:rsidRPr="007B5CB0">
        <w:rPr>
          <w:rFonts w:asciiTheme="majorHAnsi" w:hAnsiTheme="majorHAnsi"/>
        </w:rPr>
        <w:t xml:space="preserve"> v uporabljeni informacijski sistem. V primeru napak v prepisu vrednosti, bo naročnik kot pravilno upošteval skupno ponujeno ceno na obrazcu </w:t>
      </w:r>
      <w:proofErr w:type="spellStart"/>
      <w:r w:rsidRPr="007B5CB0">
        <w:rPr>
          <w:rFonts w:asciiTheme="majorHAnsi" w:hAnsiTheme="majorHAnsi"/>
          <w:b/>
          <w:bCs/>
        </w:rPr>
        <w:t>Obr</w:t>
      </w:r>
      <w:proofErr w:type="spellEnd"/>
      <w:r w:rsidRPr="007B5CB0">
        <w:rPr>
          <w:rFonts w:asciiTheme="majorHAnsi" w:hAnsiTheme="majorHAnsi"/>
          <w:b/>
          <w:bCs/>
        </w:rPr>
        <w:t>. Ponudbeni predračun</w:t>
      </w:r>
      <w:r w:rsidRPr="007B5CB0">
        <w:rPr>
          <w:rFonts w:asciiTheme="majorHAnsi" w:hAnsiTheme="majorHAnsi"/>
        </w:rPr>
        <w:t>.</w:t>
      </w:r>
      <w:r w:rsidR="005B3E5E"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0" w:name="_Hlk11305205"/>
      <w:bookmarkStart w:id="11" w:name="_Hlk17203315"/>
      <w:bookmarkStart w:id="12"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4DD9D3F"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bookmarkStart w:id="13" w:name="_Hlk115064649"/>
      <w:bookmarkEnd w:id="10"/>
      <w:bookmarkEnd w:id="11"/>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4E65AD8" w14:textId="77777777" w:rsidR="00E67C0C" w:rsidRPr="000958CF" w:rsidRDefault="00E67C0C" w:rsidP="00E67C0C">
      <w:pPr>
        <w:numPr>
          <w:ilvl w:val="0"/>
          <w:numId w:val="29"/>
        </w:numPr>
        <w:spacing w:line="276" w:lineRule="auto"/>
        <w:ind w:left="709" w:right="20" w:hanging="425"/>
        <w:jc w:val="both"/>
        <w:rPr>
          <w:rFonts w:asciiTheme="majorHAnsi" w:eastAsia="Trebuchet MS" w:hAnsiTheme="majorHAnsi"/>
        </w:rPr>
      </w:pPr>
      <w:r w:rsidRPr="000958CF">
        <w:rPr>
          <w:rFonts w:asciiTheme="majorHAnsi" w:eastAsia="Trebuchet MS" w:hAnsiTheme="majorHAnsi"/>
          <w:b/>
          <w:bCs/>
        </w:rPr>
        <w:t>Zavarovanje za resnost ponudbe</w:t>
      </w:r>
      <w:r w:rsidRPr="000958CF">
        <w:rPr>
          <w:rFonts w:asciiTheme="majorHAnsi" w:eastAsia="Trebuchet MS" w:hAnsiTheme="majorHAnsi"/>
        </w:rPr>
        <w:t xml:space="preserve"> </w:t>
      </w:r>
      <w:r>
        <w:rPr>
          <w:rFonts w:asciiTheme="majorHAnsi" w:eastAsia="Trebuchet MS" w:hAnsiTheme="majorHAnsi"/>
        </w:rPr>
        <w:t>(skladno s točko 9. Zavarovanje za resnost ponudbe)</w:t>
      </w:r>
    </w:p>
    <w:p w14:paraId="0437EBF6"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7063E786"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43B5F17F"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5FE6BAE"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Pr>
          <w:rFonts w:asciiTheme="majorHAnsi" w:eastAsia="Trebuchet MS" w:hAnsiTheme="majorHAnsi"/>
        </w:rPr>
        <w:t xml:space="preserve">vsak </w:t>
      </w:r>
      <w:r w:rsidRPr="0066083E">
        <w:rPr>
          <w:rFonts w:asciiTheme="majorHAnsi" w:eastAsia="Trebuchet MS" w:hAnsiTheme="majorHAnsi"/>
        </w:rPr>
        <w:t>podizvajalec)</w:t>
      </w:r>
    </w:p>
    <w:p w14:paraId="7C75C42E" w14:textId="77777777" w:rsidR="00E67C0C" w:rsidRDefault="00E67C0C" w:rsidP="00E67C0C">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4CF40DF9" w14:textId="77777777" w:rsidR="00E67C0C" w:rsidRPr="00497CE7" w:rsidRDefault="00E67C0C" w:rsidP="00E67C0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Pr>
          <w:rFonts w:asciiTheme="majorHAnsi" w:hAnsiTheme="majorHAnsi"/>
          <w:b/>
          <w:bCs/>
        </w:rPr>
        <w:t xml:space="preserve"> </w:t>
      </w:r>
      <w:r w:rsidRPr="00497CE7">
        <w:rPr>
          <w:rFonts w:asciiTheme="majorHAnsi" w:hAnsiTheme="majorHAnsi"/>
        </w:rPr>
        <w:t>za vse osebe, ki so članice upravnega, vodstvenega ali nadzornega organa ponudnika, partnerja in podizvajalca ali ki ima pooblastila za njegovo zastopanje ali odločanje ali nadzor v njem</w:t>
      </w:r>
    </w:p>
    <w:p w14:paraId="49C8EDA3" w14:textId="77777777" w:rsidR="00E67C0C" w:rsidRDefault="00E67C0C" w:rsidP="00E67C0C">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Bonitetna informacija </w:t>
      </w:r>
      <w:r>
        <w:rPr>
          <w:rFonts w:asciiTheme="majorHAnsi" w:eastAsia="Trebuchet MS" w:hAnsiTheme="majorHAnsi"/>
        </w:rPr>
        <w:t>ali drugo enakovredno dokazilo za izkazovanje izpolnjevanja finančnih pogojev (3. pogoj Neporavnane obveznosti, 4. pogoj Prihodkovna realizacija, 5. pogoj Bonitetna ocena)</w:t>
      </w:r>
    </w:p>
    <w:p w14:paraId="3C515A6F" w14:textId="6A9E027C" w:rsidR="00E67C0C" w:rsidRPr="0066083E" w:rsidRDefault="00E67C0C" w:rsidP="00E67C0C">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p>
    <w:p w14:paraId="18073476" w14:textId="77777777" w:rsidR="00E67C0C" w:rsidRDefault="00E67C0C" w:rsidP="00E67C0C">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72FD8CAA" w14:textId="77777777" w:rsidR="00E67C0C" w:rsidRDefault="00E67C0C" w:rsidP="00E67C0C">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Pr>
          <w:rFonts w:asciiTheme="majorHAnsi" w:eastAsia="Trebuchet MS" w:hAnsiTheme="majorHAnsi"/>
          <w:b/>
          <w:bCs/>
        </w:rPr>
        <w:t>P</w:t>
      </w:r>
      <w:r w:rsidRPr="0066083E">
        <w:rPr>
          <w:rFonts w:asciiTheme="majorHAnsi" w:eastAsia="Trebuchet MS" w:hAnsiTheme="majorHAnsi"/>
          <w:b/>
          <w:bCs/>
        </w:rPr>
        <w:t>onudben</w:t>
      </w:r>
      <w:r>
        <w:rPr>
          <w:rFonts w:asciiTheme="majorHAnsi" w:eastAsia="Trebuchet MS" w:hAnsiTheme="majorHAnsi"/>
          <w:b/>
          <w:bCs/>
        </w:rPr>
        <w:t>i</w:t>
      </w:r>
      <w:r w:rsidRPr="0066083E">
        <w:rPr>
          <w:rFonts w:asciiTheme="majorHAnsi" w:eastAsia="Trebuchet MS" w:hAnsiTheme="majorHAnsi"/>
          <w:b/>
          <w:bCs/>
        </w:rPr>
        <w:t xml:space="preserve"> predračun</w:t>
      </w:r>
    </w:p>
    <w:p w14:paraId="040A4375"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Lastna tehnična dokumentacija ponujene opreme </w:t>
      </w:r>
      <w:r>
        <w:rPr>
          <w:rFonts w:asciiTheme="majorHAnsi" w:eastAsia="Trebuchet MS" w:hAnsiTheme="majorHAnsi"/>
        </w:rPr>
        <w:t>(</w:t>
      </w:r>
      <w:r w:rsidRPr="002F73C2">
        <w:rPr>
          <w:rFonts w:asciiTheme="majorHAnsi" w:eastAsiaTheme="minorEastAsia" w:hAnsiTheme="majorHAnsi"/>
        </w:rPr>
        <w:t>npr. katalogi, tehnični opisi, tehnološki listi, risbe, slike/fotografije, opisi).</w:t>
      </w:r>
      <w:r>
        <w:rPr>
          <w:rFonts w:asciiTheme="majorHAnsi" w:eastAsia="Trebuchet MS" w:hAnsiTheme="majorHAnsi"/>
        </w:rPr>
        <w:t>)</w:t>
      </w:r>
    </w:p>
    <w:p w14:paraId="18CA8FFC"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3"/>
    <w:p w14:paraId="2E027E08" w14:textId="77777777" w:rsidR="00E67C0C" w:rsidRDefault="00E67C0C" w:rsidP="00E67C0C">
      <w:pPr>
        <w:spacing w:line="276" w:lineRule="auto"/>
        <w:jc w:val="both"/>
        <w:rPr>
          <w:rFonts w:asciiTheme="majorHAnsi" w:hAnsiTheme="majorHAnsi"/>
        </w:rPr>
      </w:pPr>
    </w:p>
    <w:p w14:paraId="30A9B753" w14:textId="77777777" w:rsidR="00E67C0C" w:rsidRPr="00843ED0" w:rsidRDefault="00E67C0C" w:rsidP="00E67C0C">
      <w:pPr>
        <w:spacing w:line="276" w:lineRule="auto"/>
        <w:jc w:val="both"/>
        <w:rPr>
          <w:rFonts w:asciiTheme="majorHAnsi" w:hAnsiTheme="majorHAnsi"/>
        </w:rPr>
      </w:pPr>
      <w:r>
        <w:rPr>
          <w:rFonts w:asciiTheme="majorHAnsi" w:hAnsiTheme="majorHAnsi"/>
        </w:rPr>
        <w:t>V</w:t>
      </w:r>
      <w:r w:rsidRPr="00843ED0">
        <w:rPr>
          <w:rFonts w:asciiTheme="majorHAnsi" w:hAnsiTheme="majorHAnsi"/>
        </w:rPr>
        <w:t xml:space="preserve"> fazi oddaje ponudbe</w:t>
      </w:r>
      <w:r>
        <w:rPr>
          <w:rFonts w:asciiTheme="majorHAnsi" w:hAnsiTheme="majorHAnsi"/>
        </w:rPr>
        <w:t>, sledeče dokumentacije</w:t>
      </w:r>
      <w:r w:rsidRPr="00843ED0">
        <w:rPr>
          <w:rFonts w:asciiTheme="majorHAnsi" w:hAnsiTheme="majorHAnsi"/>
        </w:rPr>
        <w:t xml:space="preserve"> ni potrebno </w:t>
      </w:r>
      <w:r>
        <w:rPr>
          <w:rFonts w:asciiTheme="majorHAnsi" w:hAnsiTheme="majorHAnsi"/>
        </w:rPr>
        <w:t>predložiti</w:t>
      </w:r>
      <w:r w:rsidRPr="00843ED0">
        <w:rPr>
          <w:rFonts w:asciiTheme="majorHAnsi" w:hAnsiTheme="majorHAnsi"/>
        </w:rPr>
        <w:t>:</w:t>
      </w:r>
    </w:p>
    <w:p w14:paraId="79EAAA63"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Pr>
          <w:rFonts w:asciiTheme="majorHAnsi" w:eastAsia="Trebuchet MS" w:hAnsiTheme="majorHAnsi"/>
        </w:rPr>
        <w:t>br</w:t>
      </w:r>
      <w:proofErr w:type="spellEnd"/>
      <w:r>
        <w:rPr>
          <w:rFonts w:asciiTheme="majorHAnsi" w:eastAsia="Trebuchet MS" w:hAnsiTheme="majorHAnsi"/>
        </w:rPr>
        <w:t xml:space="preserve">. </w:t>
      </w:r>
      <w:r w:rsidRPr="0066083E">
        <w:rPr>
          <w:rFonts w:asciiTheme="majorHAnsi" w:eastAsia="Trebuchet MS" w:hAnsiTheme="majorHAnsi"/>
        </w:rPr>
        <w:t>Vzorec pogodbe</w:t>
      </w:r>
      <w:r>
        <w:rPr>
          <w:rFonts w:asciiTheme="majorHAnsi" w:eastAsia="Trebuchet MS" w:hAnsiTheme="majorHAnsi"/>
        </w:rPr>
        <w:t xml:space="preserve"> o izvedbi javnega naročila, </w:t>
      </w:r>
    </w:p>
    <w:p w14:paraId="3A97A3DB"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Pr>
          <w:rFonts w:asciiTheme="majorHAnsi" w:eastAsia="Trebuchet MS" w:hAnsiTheme="majorHAnsi"/>
        </w:rPr>
        <w:t>br</w:t>
      </w:r>
      <w:proofErr w:type="spellEnd"/>
      <w:r>
        <w:rPr>
          <w:rFonts w:asciiTheme="majorHAnsi" w:eastAsia="Trebuchet MS" w:hAnsiTheme="majorHAnsi"/>
        </w:rPr>
        <w:t xml:space="preserve">. </w:t>
      </w:r>
      <w:r w:rsidRPr="0066083E">
        <w:rPr>
          <w:rFonts w:asciiTheme="majorHAnsi" w:eastAsia="Trebuchet MS" w:hAnsiTheme="majorHAnsi"/>
        </w:rPr>
        <w:t>Garancija za dobro izvedbo posla</w:t>
      </w:r>
      <w:r>
        <w:rPr>
          <w:rFonts w:asciiTheme="majorHAnsi" w:eastAsia="Trebuchet MS" w:hAnsiTheme="majorHAnsi"/>
        </w:rPr>
        <w:t>,</w:t>
      </w:r>
      <w:r w:rsidRPr="0066083E">
        <w:rPr>
          <w:rFonts w:asciiTheme="majorHAnsi" w:eastAsia="Trebuchet MS" w:hAnsiTheme="majorHAnsi"/>
        </w:rPr>
        <w:t xml:space="preserve"> </w:t>
      </w:r>
    </w:p>
    <w:p w14:paraId="6675E731" w14:textId="77777777" w:rsidR="00E67C0C" w:rsidRPr="0066083E" w:rsidRDefault="00E67C0C" w:rsidP="00E67C0C">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2"/>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29E852A4"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w:t>
      </w:r>
      <w:r w:rsidRPr="007E05AE">
        <w:rPr>
          <w:rFonts w:asciiTheme="majorHAnsi" w:eastAsia="Trebuchet MS" w:hAnsiTheme="majorHAnsi"/>
        </w:rPr>
        <w:t xml:space="preserve">takse v višini </w:t>
      </w:r>
      <w:r w:rsidR="007E05AE" w:rsidRPr="007E05AE">
        <w:rPr>
          <w:rFonts w:asciiTheme="majorHAnsi" w:eastAsia="Trebuchet MS" w:hAnsiTheme="majorHAnsi"/>
        </w:rPr>
        <w:t>4</w:t>
      </w:r>
      <w:r w:rsidRPr="007E05AE">
        <w:rPr>
          <w:rFonts w:asciiTheme="majorHAnsi" w:eastAsia="Trebuchet MS" w:hAnsiTheme="majorHAnsi"/>
        </w:rPr>
        <w:t>.000 EUR na račun SI56 0110 0100 0358 802 (sklic 16110-7111290-XXXXXXXX, pri č</w:t>
      </w:r>
      <w:r w:rsidRPr="002B70D5">
        <w:rPr>
          <w:rFonts w:asciiTheme="majorHAnsi" w:eastAsia="Trebuchet MS" w:hAnsiTheme="majorHAnsi"/>
        </w:rPr>
        <w:t>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4DB2D" w14:textId="77777777" w:rsidR="00974335" w:rsidRDefault="00974335" w:rsidP="00067AAF">
      <w:r>
        <w:separator/>
      </w:r>
    </w:p>
  </w:endnote>
  <w:endnote w:type="continuationSeparator" w:id="0">
    <w:p w14:paraId="273EF1E1" w14:textId="77777777" w:rsidR="00974335" w:rsidRDefault="0097433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24CB2" w14:textId="77777777" w:rsidR="00974335" w:rsidRDefault="00974335" w:rsidP="00067AAF">
      <w:r>
        <w:separator/>
      </w:r>
    </w:p>
  </w:footnote>
  <w:footnote w:type="continuationSeparator" w:id="0">
    <w:p w14:paraId="3F3716F8" w14:textId="77777777" w:rsidR="00974335" w:rsidRDefault="0097433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04AA633" w:rsidR="00110C9C" w:rsidRPr="00204140" w:rsidRDefault="004E114C" w:rsidP="00BA34F7">
    <w:pPr>
      <w:pStyle w:val="Glava"/>
      <w:tabs>
        <w:tab w:val="center" w:pos="4962"/>
        <w:tab w:val="right" w:pos="9781"/>
      </w:tabs>
      <w:ind w:right="-1188"/>
    </w:pPr>
    <w:r>
      <w:rPr>
        <w:noProof/>
      </w:rPr>
      <w:drawing>
        <wp:inline distT="0" distB="0" distL="0" distR="0" wp14:anchorId="0AD6C5C7" wp14:editId="0C9D1E64">
          <wp:extent cx="5756910" cy="593725"/>
          <wp:effectExtent l="0" t="0" r="0" b="0"/>
          <wp:docPr id="20376386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638670" name=""/>
                  <pic:cNvPicPr/>
                </pic:nvPicPr>
                <pic:blipFill>
                  <a:blip r:embed="rId1"/>
                  <a:stretch>
                    <a:fillRect/>
                  </a:stretch>
                </pic:blipFill>
                <pic:spPr>
                  <a:xfrm>
                    <a:off x="0" y="0"/>
                    <a:ext cx="5756910" cy="593725"/>
                  </a:xfrm>
                  <a:prstGeom prst="rect">
                    <a:avLst/>
                  </a:prstGeom>
                </pic:spPr>
              </pic:pic>
            </a:graphicData>
          </a:graphic>
        </wp:inline>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D876C5"/>
    <w:multiLevelType w:val="hybridMultilevel"/>
    <w:tmpl w:val="6EA87D3C"/>
    <w:lvl w:ilvl="0" w:tplc="2598AA4A">
      <w:start w:val="4000"/>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9"/>
  </w:num>
  <w:num w:numId="22" w16cid:durableId="526411603">
    <w:abstractNumId w:val="0"/>
  </w:num>
  <w:num w:numId="23" w16cid:durableId="1352296764">
    <w:abstractNumId w:val="24"/>
  </w:num>
  <w:num w:numId="24" w16cid:durableId="704796660">
    <w:abstractNumId w:val="6"/>
  </w:num>
  <w:num w:numId="25" w16cid:durableId="1522816413">
    <w:abstractNumId w:val="28"/>
  </w:num>
  <w:num w:numId="26" w16cid:durableId="403533522">
    <w:abstractNumId w:val="6"/>
  </w:num>
  <w:num w:numId="27" w16cid:durableId="1216968023">
    <w:abstractNumId w:val="14"/>
  </w:num>
  <w:num w:numId="28" w16cid:durableId="1845046596">
    <w:abstractNumId w:val="6"/>
  </w:num>
  <w:num w:numId="29" w16cid:durableId="1479612219">
    <w:abstractNumId w:val="30"/>
  </w:num>
  <w:num w:numId="30" w16cid:durableId="63799217">
    <w:abstractNumId w:val="15"/>
  </w:num>
  <w:num w:numId="31" w16cid:durableId="1064452816">
    <w:abstractNumId w:val="6"/>
  </w:num>
  <w:num w:numId="32" w16cid:durableId="412094903">
    <w:abstractNumId w:val="26"/>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5"/>
  </w:num>
  <w:num w:numId="38" w16cid:durableId="1323852621">
    <w:abstractNumId w:val="9"/>
  </w:num>
  <w:num w:numId="39" w16cid:durableId="383140935">
    <w:abstractNumId w:val="27"/>
  </w:num>
  <w:num w:numId="40" w16cid:durableId="188910090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4DD3"/>
    <w:rsid w:val="000065E3"/>
    <w:rsid w:val="00007073"/>
    <w:rsid w:val="00007367"/>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5FE8"/>
    <w:rsid w:val="00087777"/>
    <w:rsid w:val="00087B31"/>
    <w:rsid w:val="00093CAC"/>
    <w:rsid w:val="000949CC"/>
    <w:rsid w:val="000958CF"/>
    <w:rsid w:val="000A09DA"/>
    <w:rsid w:val="000A2EB1"/>
    <w:rsid w:val="000A3E2A"/>
    <w:rsid w:val="000B316E"/>
    <w:rsid w:val="000B41A2"/>
    <w:rsid w:val="000B4B2D"/>
    <w:rsid w:val="000B5769"/>
    <w:rsid w:val="000B7922"/>
    <w:rsid w:val="000C03F9"/>
    <w:rsid w:val="000C3503"/>
    <w:rsid w:val="000C3C8A"/>
    <w:rsid w:val="000C44BD"/>
    <w:rsid w:val="000C5AD5"/>
    <w:rsid w:val="000C7294"/>
    <w:rsid w:val="000D0401"/>
    <w:rsid w:val="000D10DB"/>
    <w:rsid w:val="000D1BC8"/>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23F4"/>
    <w:rsid w:val="00114A35"/>
    <w:rsid w:val="00115379"/>
    <w:rsid w:val="00116E11"/>
    <w:rsid w:val="00117B5F"/>
    <w:rsid w:val="001221DE"/>
    <w:rsid w:val="001249AF"/>
    <w:rsid w:val="00125970"/>
    <w:rsid w:val="0013058E"/>
    <w:rsid w:val="00131600"/>
    <w:rsid w:val="00134DF2"/>
    <w:rsid w:val="001351DC"/>
    <w:rsid w:val="00140A55"/>
    <w:rsid w:val="00145942"/>
    <w:rsid w:val="0014648E"/>
    <w:rsid w:val="001472B5"/>
    <w:rsid w:val="0015030B"/>
    <w:rsid w:val="00150730"/>
    <w:rsid w:val="0015079B"/>
    <w:rsid w:val="0015099F"/>
    <w:rsid w:val="00151505"/>
    <w:rsid w:val="00152ACB"/>
    <w:rsid w:val="00152EE4"/>
    <w:rsid w:val="00153465"/>
    <w:rsid w:val="001536C1"/>
    <w:rsid w:val="001574B5"/>
    <w:rsid w:val="00157DB3"/>
    <w:rsid w:val="001610A8"/>
    <w:rsid w:val="001614E7"/>
    <w:rsid w:val="00161504"/>
    <w:rsid w:val="00163273"/>
    <w:rsid w:val="00163C07"/>
    <w:rsid w:val="00164805"/>
    <w:rsid w:val="00164B42"/>
    <w:rsid w:val="00164E9D"/>
    <w:rsid w:val="00164F65"/>
    <w:rsid w:val="001657FE"/>
    <w:rsid w:val="001667B8"/>
    <w:rsid w:val="00167683"/>
    <w:rsid w:val="00167A0C"/>
    <w:rsid w:val="001702AE"/>
    <w:rsid w:val="001713F3"/>
    <w:rsid w:val="00173C47"/>
    <w:rsid w:val="001759CE"/>
    <w:rsid w:val="00177650"/>
    <w:rsid w:val="00180BB3"/>
    <w:rsid w:val="0018169E"/>
    <w:rsid w:val="0018437D"/>
    <w:rsid w:val="00184C7E"/>
    <w:rsid w:val="00186848"/>
    <w:rsid w:val="00192E2D"/>
    <w:rsid w:val="001934B3"/>
    <w:rsid w:val="00193AE0"/>
    <w:rsid w:val="001966FB"/>
    <w:rsid w:val="001A1434"/>
    <w:rsid w:val="001A1DCC"/>
    <w:rsid w:val="001A3922"/>
    <w:rsid w:val="001A3D26"/>
    <w:rsid w:val="001A5E9C"/>
    <w:rsid w:val="001A651A"/>
    <w:rsid w:val="001A7283"/>
    <w:rsid w:val="001A78F1"/>
    <w:rsid w:val="001A7F66"/>
    <w:rsid w:val="001B0DAC"/>
    <w:rsid w:val="001B2EEF"/>
    <w:rsid w:val="001B341E"/>
    <w:rsid w:val="001B3B28"/>
    <w:rsid w:val="001B64D5"/>
    <w:rsid w:val="001C1A90"/>
    <w:rsid w:val="001C2A48"/>
    <w:rsid w:val="001C4906"/>
    <w:rsid w:val="001C56CB"/>
    <w:rsid w:val="001C5A31"/>
    <w:rsid w:val="001C6DFD"/>
    <w:rsid w:val="001D2707"/>
    <w:rsid w:val="001D5D27"/>
    <w:rsid w:val="001D6721"/>
    <w:rsid w:val="001D7A61"/>
    <w:rsid w:val="001D7BFA"/>
    <w:rsid w:val="001E10D7"/>
    <w:rsid w:val="001E18F6"/>
    <w:rsid w:val="001E1B47"/>
    <w:rsid w:val="001E1D92"/>
    <w:rsid w:val="001E385C"/>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56DA9"/>
    <w:rsid w:val="0026143C"/>
    <w:rsid w:val="00263B18"/>
    <w:rsid w:val="00265536"/>
    <w:rsid w:val="002670F5"/>
    <w:rsid w:val="002739D6"/>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3DF"/>
    <w:rsid w:val="0029581A"/>
    <w:rsid w:val="0029678F"/>
    <w:rsid w:val="00296C03"/>
    <w:rsid w:val="002A1AA0"/>
    <w:rsid w:val="002A2891"/>
    <w:rsid w:val="002A2A8A"/>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E770E"/>
    <w:rsid w:val="002F0682"/>
    <w:rsid w:val="002F0BEA"/>
    <w:rsid w:val="002F5DBC"/>
    <w:rsid w:val="002F612B"/>
    <w:rsid w:val="002F73C2"/>
    <w:rsid w:val="002F7C2D"/>
    <w:rsid w:val="0030042C"/>
    <w:rsid w:val="00300867"/>
    <w:rsid w:val="00302E97"/>
    <w:rsid w:val="00304FD7"/>
    <w:rsid w:val="00305575"/>
    <w:rsid w:val="00307783"/>
    <w:rsid w:val="003126E0"/>
    <w:rsid w:val="00315F1D"/>
    <w:rsid w:val="00321063"/>
    <w:rsid w:val="00322C2E"/>
    <w:rsid w:val="00324ECE"/>
    <w:rsid w:val="00325956"/>
    <w:rsid w:val="003261E1"/>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474D"/>
    <w:rsid w:val="00364D37"/>
    <w:rsid w:val="0036518C"/>
    <w:rsid w:val="00367906"/>
    <w:rsid w:val="00370015"/>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B7D07"/>
    <w:rsid w:val="003C05DF"/>
    <w:rsid w:val="003C1744"/>
    <w:rsid w:val="003C5C1C"/>
    <w:rsid w:val="003D030F"/>
    <w:rsid w:val="003D3E9F"/>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45B9"/>
    <w:rsid w:val="003F61F2"/>
    <w:rsid w:val="003F73FE"/>
    <w:rsid w:val="00401034"/>
    <w:rsid w:val="00401A9E"/>
    <w:rsid w:val="00413AF7"/>
    <w:rsid w:val="0041426B"/>
    <w:rsid w:val="00414E32"/>
    <w:rsid w:val="004166B0"/>
    <w:rsid w:val="004200B2"/>
    <w:rsid w:val="00420E84"/>
    <w:rsid w:val="00421A35"/>
    <w:rsid w:val="00422347"/>
    <w:rsid w:val="00422496"/>
    <w:rsid w:val="00423BD5"/>
    <w:rsid w:val="00427D0C"/>
    <w:rsid w:val="00430C2E"/>
    <w:rsid w:val="00431132"/>
    <w:rsid w:val="00432213"/>
    <w:rsid w:val="004322A8"/>
    <w:rsid w:val="00432AE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4DC6"/>
    <w:rsid w:val="00472EB3"/>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A7C41"/>
    <w:rsid w:val="004B484F"/>
    <w:rsid w:val="004B50D3"/>
    <w:rsid w:val="004C0E3D"/>
    <w:rsid w:val="004C3A3C"/>
    <w:rsid w:val="004C48E0"/>
    <w:rsid w:val="004C5133"/>
    <w:rsid w:val="004C7399"/>
    <w:rsid w:val="004D0779"/>
    <w:rsid w:val="004D1C9A"/>
    <w:rsid w:val="004D2143"/>
    <w:rsid w:val="004D215B"/>
    <w:rsid w:val="004D3D82"/>
    <w:rsid w:val="004D53BE"/>
    <w:rsid w:val="004D5735"/>
    <w:rsid w:val="004D681A"/>
    <w:rsid w:val="004E0AD6"/>
    <w:rsid w:val="004E114C"/>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905"/>
    <w:rsid w:val="00525A8C"/>
    <w:rsid w:val="00530D35"/>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1E55"/>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541"/>
    <w:rsid w:val="005B1090"/>
    <w:rsid w:val="005B177D"/>
    <w:rsid w:val="005B3E5E"/>
    <w:rsid w:val="005B6EC4"/>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137A"/>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6886"/>
    <w:rsid w:val="006070F6"/>
    <w:rsid w:val="006108C8"/>
    <w:rsid w:val="0061092B"/>
    <w:rsid w:val="00611D17"/>
    <w:rsid w:val="006126E9"/>
    <w:rsid w:val="006148ED"/>
    <w:rsid w:val="00620B34"/>
    <w:rsid w:val="00625154"/>
    <w:rsid w:val="00631D12"/>
    <w:rsid w:val="00632201"/>
    <w:rsid w:val="006322E7"/>
    <w:rsid w:val="006324CD"/>
    <w:rsid w:val="00633A4E"/>
    <w:rsid w:val="00633F57"/>
    <w:rsid w:val="00634F42"/>
    <w:rsid w:val="006355C8"/>
    <w:rsid w:val="00635DE3"/>
    <w:rsid w:val="00641146"/>
    <w:rsid w:val="0064141B"/>
    <w:rsid w:val="00642B86"/>
    <w:rsid w:val="00645993"/>
    <w:rsid w:val="00645F46"/>
    <w:rsid w:val="006468B3"/>
    <w:rsid w:val="0064702E"/>
    <w:rsid w:val="00650C9D"/>
    <w:rsid w:val="0065263C"/>
    <w:rsid w:val="006552BE"/>
    <w:rsid w:val="00655934"/>
    <w:rsid w:val="0066083E"/>
    <w:rsid w:val="00663322"/>
    <w:rsid w:val="00663366"/>
    <w:rsid w:val="0066349B"/>
    <w:rsid w:val="00664D4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45DB"/>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49B"/>
    <w:rsid w:val="00727C79"/>
    <w:rsid w:val="007326DA"/>
    <w:rsid w:val="007341FE"/>
    <w:rsid w:val="00736B4B"/>
    <w:rsid w:val="00736DEA"/>
    <w:rsid w:val="00740DDB"/>
    <w:rsid w:val="0074190E"/>
    <w:rsid w:val="00744EC7"/>
    <w:rsid w:val="0074557D"/>
    <w:rsid w:val="00746D4E"/>
    <w:rsid w:val="007550E8"/>
    <w:rsid w:val="00757F69"/>
    <w:rsid w:val="00763F31"/>
    <w:rsid w:val="0076622D"/>
    <w:rsid w:val="0077068E"/>
    <w:rsid w:val="00771E29"/>
    <w:rsid w:val="00773452"/>
    <w:rsid w:val="007735D1"/>
    <w:rsid w:val="0077437D"/>
    <w:rsid w:val="00775D1F"/>
    <w:rsid w:val="00775E69"/>
    <w:rsid w:val="007769AD"/>
    <w:rsid w:val="007819A2"/>
    <w:rsid w:val="007829C7"/>
    <w:rsid w:val="007832D8"/>
    <w:rsid w:val="00786D22"/>
    <w:rsid w:val="00787FC0"/>
    <w:rsid w:val="00790A01"/>
    <w:rsid w:val="00790D6E"/>
    <w:rsid w:val="00790FA6"/>
    <w:rsid w:val="00791CFB"/>
    <w:rsid w:val="007951C1"/>
    <w:rsid w:val="00796E6A"/>
    <w:rsid w:val="007A1C16"/>
    <w:rsid w:val="007A5CCC"/>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05AE"/>
    <w:rsid w:val="007E1E1A"/>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1407C"/>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0ED2"/>
    <w:rsid w:val="0088367B"/>
    <w:rsid w:val="00884CAA"/>
    <w:rsid w:val="00884E39"/>
    <w:rsid w:val="008851A4"/>
    <w:rsid w:val="008853A5"/>
    <w:rsid w:val="00886CA9"/>
    <w:rsid w:val="0089238F"/>
    <w:rsid w:val="00894070"/>
    <w:rsid w:val="00894190"/>
    <w:rsid w:val="0089455B"/>
    <w:rsid w:val="0089487A"/>
    <w:rsid w:val="00895474"/>
    <w:rsid w:val="00895BE1"/>
    <w:rsid w:val="008A0A8F"/>
    <w:rsid w:val="008A0C03"/>
    <w:rsid w:val="008A51A1"/>
    <w:rsid w:val="008A54A9"/>
    <w:rsid w:val="008A5F72"/>
    <w:rsid w:val="008B211B"/>
    <w:rsid w:val="008B795F"/>
    <w:rsid w:val="008C0A4C"/>
    <w:rsid w:val="008C2AE8"/>
    <w:rsid w:val="008C5A53"/>
    <w:rsid w:val="008C6F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0289"/>
    <w:rsid w:val="008F12B1"/>
    <w:rsid w:val="008F21F8"/>
    <w:rsid w:val="008F24F0"/>
    <w:rsid w:val="008F3A9C"/>
    <w:rsid w:val="008F3EDD"/>
    <w:rsid w:val="00901C1B"/>
    <w:rsid w:val="00902225"/>
    <w:rsid w:val="00902F7F"/>
    <w:rsid w:val="009058A0"/>
    <w:rsid w:val="00910AA7"/>
    <w:rsid w:val="00914AF5"/>
    <w:rsid w:val="00915F68"/>
    <w:rsid w:val="0091629A"/>
    <w:rsid w:val="0091677C"/>
    <w:rsid w:val="009200E4"/>
    <w:rsid w:val="009236BE"/>
    <w:rsid w:val="009244EE"/>
    <w:rsid w:val="0092553C"/>
    <w:rsid w:val="00926946"/>
    <w:rsid w:val="00930CBD"/>
    <w:rsid w:val="00932C3A"/>
    <w:rsid w:val="009344AF"/>
    <w:rsid w:val="00936067"/>
    <w:rsid w:val="00936803"/>
    <w:rsid w:val="00936FD7"/>
    <w:rsid w:val="00941D9C"/>
    <w:rsid w:val="00942B31"/>
    <w:rsid w:val="00943E2B"/>
    <w:rsid w:val="009440A7"/>
    <w:rsid w:val="0094414D"/>
    <w:rsid w:val="00945E61"/>
    <w:rsid w:val="0094665D"/>
    <w:rsid w:val="00951118"/>
    <w:rsid w:val="009513F6"/>
    <w:rsid w:val="0095495E"/>
    <w:rsid w:val="00956724"/>
    <w:rsid w:val="009619C5"/>
    <w:rsid w:val="0096361F"/>
    <w:rsid w:val="0096474E"/>
    <w:rsid w:val="009658BC"/>
    <w:rsid w:val="00966231"/>
    <w:rsid w:val="00966F99"/>
    <w:rsid w:val="0097126C"/>
    <w:rsid w:val="00971CFF"/>
    <w:rsid w:val="00972C45"/>
    <w:rsid w:val="0097368F"/>
    <w:rsid w:val="00973DD9"/>
    <w:rsid w:val="00974335"/>
    <w:rsid w:val="00974E61"/>
    <w:rsid w:val="00980559"/>
    <w:rsid w:val="00981562"/>
    <w:rsid w:val="00982B0E"/>
    <w:rsid w:val="009856A6"/>
    <w:rsid w:val="009934EB"/>
    <w:rsid w:val="00993952"/>
    <w:rsid w:val="00993C16"/>
    <w:rsid w:val="00995B8B"/>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B7AA6"/>
    <w:rsid w:val="009C0EB2"/>
    <w:rsid w:val="009C136C"/>
    <w:rsid w:val="009C3F33"/>
    <w:rsid w:val="009C7939"/>
    <w:rsid w:val="009D0586"/>
    <w:rsid w:val="009D17B0"/>
    <w:rsid w:val="009D431E"/>
    <w:rsid w:val="009D5446"/>
    <w:rsid w:val="009D66C0"/>
    <w:rsid w:val="009E2538"/>
    <w:rsid w:val="009E5B5B"/>
    <w:rsid w:val="009E6701"/>
    <w:rsid w:val="009E71AF"/>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873"/>
    <w:rsid w:val="00A229FB"/>
    <w:rsid w:val="00A2373F"/>
    <w:rsid w:val="00A23AB5"/>
    <w:rsid w:val="00A24F1A"/>
    <w:rsid w:val="00A25BF2"/>
    <w:rsid w:val="00A2694D"/>
    <w:rsid w:val="00A26D86"/>
    <w:rsid w:val="00A301D3"/>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5EFA"/>
    <w:rsid w:val="00A67B52"/>
    <w:rsid w:val="00A728BD"/>
    <w:rsid w:val="00A7507B"/>
    <w:rsid w:val="00A76A67"/>
    <w:rsid w:val="00A80B94"/>
    <w:rsid w:val="00A80EC3"/>
    <w:rsid w:val="00A813F1"/>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B7F06"/>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10"/>
    <w:rsid w:val="00B46562"/>
    <w:rsid w:val="00B467BF"/>
    <w:rsid w:val="00B47B3B"/>
    <w:rsid w:val="00B51E44"/>
    <w:rsid w:val="00B53A64"/>
    <w:rsid w:val="00B56886"/>
    <w:rsid w:val="00B60264"/>
    <w:rsid w:val="00B61871"/>
    <w:rsid w:val="00B66366"/>
    <w:rsid w:val="00B723E9"/>
    <w:rsid w:val="00B73DA9"/>
    <w:rsid w:val="00B74D6A"/>
    <w:rsid w:val="00B75F1F"/>
    <w:rsid w:val="00B769DA"/>
    <w:rsid w:val="00B76B43"/>
    <w:rsid w:val="00B76D41"/>
    <w:rsid w:val="00B77AA8"/>
    <w:rsid w:val="00B81C8C"/>
    <w:rsid w:val="00B844C5"/>
    <w:rsid w:val="00B90184"/>
    <w:rsid w:val="00B90C8A"/>
    <w:rsid w:val="00B912A8"/>
    <w:rsid w:val="00B91797"/>
    <w:rsid w:val="00B91A73"/>
    <w:rsid w:val="00B9211B"/>
    <w:rsid w:val="00B93887"/>
    <w:rsid w:val="00B93B72"/>
    <w:rsid w:val="00B95201"/>
    <w:rsid w:val="00B95660"/>
    <w:rsid w:val="00B96664"/>
    <w:rsid w:val="00B97EC8"/>
    <w:rsid w:val="00BA1934"/>
    <w:rsid w:val="00BA1E44"/>
    <w:rsid w:val="00BA34F7"/>
    <w:rsid w:val="00BA3849"/>
    <w:rsid w:val="00BA39DE"/>
    <w:rsid w:val="00BA4A18"/>
    <w:rsid w:val="00BA6C46"/>
    <w:rsid w:val="00BB0840"/>
    <w:rsid w:val="00BB1325"/>
    <w:rsid w:val="00BB1475"/>
    <w:rsid w:val="00BB471B"/>
    <w:rsid w:val="00BB5E5E"/>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3CE4"/>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559B"/>
    <w:rsid w:val="00C26440"/>
    <w:rsid w:val="00C26CCE"/>
    <w:rsid w:val="00C27242"/>
    <w:rsid w:val="00C318D5"/>
    <w:rsid w:val="00C33248"/>
    <w:rsid w:val="00C347DF"/>
    <w:rsid w:val="00C34D62"/>
    <w:rsid w:val="00C3780A"/>
    <w:rsid w:val="00C40BF1"/>
    <w:rsid w:val="00C4130B"/>
    <w:rsid w:val="00C420E8"/>
    <w:rsid w:val="00C43031"/>
    <w:rsid w:val="00C43AD5"/>
    <w:rsid w:val="00C44A80"/>
    <w:rsid w:val="00C50B0C"/>
    <w:rsid w:val="00C538B1"/>
    <w:rsid w:val="00C53B70"/>
    <w:rsid w:val="00C542B9"/>
    <w:rsid w:val="00C54BDB"/>
    <w:rsid w:val="00C55932"/>
    <w:rsid w:val="00C5598F"/>
    <w:rsid w:val="00C56354"/>
    <w:rsid w:val="00C56D07"/>
    <w:rsid w:val="00C56FC8"/>
    <w:rsid w:val="00C574A1"/>
    <w:rsid w:val="00C575EF"/>
    <w:rsid w:val="00C601AC"/>
    <w:rsid w:val="00C60246"/>
    <w:rsid w:val="00C60A03"/>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2E58"/>
    <w:rsid w:val="00D031D4"/>
    <w:rsid w:val="00D056D5"/>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15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76CB6"/>
    <w:rsid w:val="00D8005C"/>
    <w:rsid w:val="00D83ECC"/>
    <w:rsid w:val="00D84270"/>
    <w:rsid w:val="00D8430E"/>
    <w:rsid w:val="00D848B0"/>
    <w:rsid w:val="00D84C8B"/>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0505"/>
    <w:rsid w:val="00DB17CC"/>
    <w:rsid w:val="00DB2106"/>
    <w:rsid w:val="00DB243A"/>
    <w:rsid w:val="00DB267F"/>
    <w:rsid w:val="00DB416E"/>
    <w:rsid w:val="00DB48F9"/>
    <w:rsid w:val="00DB4B2F"/>
    <w:rsid w:val="00DB5588"/>
    <w:rsid w:val="00DB622D"/>
    <w:rsid w:val="00DC1467"/>
    <w:rsid w:val="00DC1A3B"/>
    <w:rsid w:val="00DC228B"/>
    <w:rsid w:val="00DC6CDE"/>
    <w:rsid w:val="00DC6D79"/>
    <w:rsid w:val="00DC786A"/>
    <w:rsid w:val="00DD186C"/>
    <w:rsid w:val="00DD21CD"/>
    <w:rsid w:val="00DD2F01"/>
    <w:rsid w:val="00DD42B4"/>
    <w:rsid w:val="00DD4669"/>
    <w:rsid w:val="00DD5648"/>
    <w:rsid w:val="00DD7778"/>
    <w:rsid w:val="00DD7F25"/>
    <w:rsid w:val="00DE05A8"/>
    <w:rsid w:val="00DE4EB0"/>
    <w:rsid w:val="00DE5486"/>
    <w:rsid w:val="00DE55BB"/>
    <w:rsid w:val="00DE764E"/>
    <w:rsid w:val="00DF0B45"/>
    <w:rsid w:val="00DF2077"/>
    <w:rsid w:val="00DF417B"/>
    <w:rsid w:val="00DF5845"/>
    <w:rsid w:val="00DF5C45"/>
    <w:rsid w:val="00DF5CDF"/>
    <w:rsid w:val="00DF6A2E"/>
    <w:rsid w:val="00DF7607"/>
    <w:rsid w:val="00E00EB7"/>
    <w:rsid w:val="00E01EED"/>
    <w:rsid w:val="00E02293"/>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4A1"/>
    <w:rsid w:val="00E668B3"/>
    <w:rsid w:val="00E673C9"/>
    <w:rsid w:val="00E67C0C"/>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C1EE6"/>
    <w:rsid w:val="00EC3979"/>
    <w:rsid w:val="00EC411B"/>
    <w:rsid w:val="00EC4955"/>
    <w:rsid w:val="00EC573C"/>
    <w:rsid w:val="00EC6D21"/>
    <w:rsid w:val="00EC7113"/>
    <w:rsid w:val="00ED069A"/>
    <w:rsid w:val="00ED3AA7"/>
    <w:rsid w:val="00ED3F12"/>
    <w:rsid w:val="00ED49E9"/>
    <w:rsid w:val="00ED70E1"/>
    <w:rsid w:val="00ED79AF"/>
    <w:rsid w:val="00EE153F"/>
    <w:rsid w:val="00EE7065"/>
    <w:rsid w:val="00EE7F55"/>
    <w:rsid w:val="00EF0CF0"/>
    <w:rsid w:val="00EF12DE"/>
    <w:rsid w:val="00EF2626"/>
    <w:rsid w:val="00EF3C1C"/>
    <w:rsid w:val="00EF785B"/>
    <w:rsid w:val="00EF7F19"/>
    <w:rsid w:val="00F00CC2"/>
    <w:rsid w:val="00F010D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3B4E"/>
    <w:rsid w:val="00F63C1B"/>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17F8"/>
    <w:rsid w:val="00F8293E"/>
    <w:rsid w:val="00F82AC8"/>
    <w:rsid w:val="00F875C1"/>
    <w:rsid w:val="00F9060B"/>
    <w:rsid w:val="00F9065E"/>
    <w:rsid w:val="00F9090C"/>
    <w:rsid w:val="00F93B51"/>
    <w:rsid w:val="00F952EF"/>
    <w:rsid w:val="00F9599C"/>
    <w:rsid w:val="00F969C8"/>
    <w:rsid w:val="00F97BDE"/>
    <w:rsid w:val="00FA2119"/>
    <w:rsid w:val="00FA476F"/>
    <w:rsid w:val="00FA6D4C"/>
    <w:rsid w:val="00FB008D"/>
    <w:rsid w:val="00FB462C"/>
    <w:rsid w:val="00FB545F"/>
    <w:rsid w:val="00FB56B0"/>
    <w:rsid w:val="00FB66B7"/>
    <w:rsid w:val="00FB7511"/>
    <w:rsid w:val="00FC021D"/>
    <w:rsid w:val="00FC0A4E"/>
    <w:rsid w:val="00FC0AD6"/>
    <w:rsid w:val="00FC27DC"/>
    <w:rsid w:val="00FC31F3"/>
    <w:rsid w:val="00FC378E"/>
    <w:rsid w:val="00FC4D9D"/>
    <w:rsid w:val="00FD1A4A"/>
    <w:rsid w:val="00FD372A"/>
    <w:rsid w:val="00FD37A8"/>
    <w:rsid w:val="00FD3BFF"/>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63C1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16</Pages>
  <Words>6436</Words>
  <Characters>36690</Characters>
  <Application>Microsoft Office Word</Application>
  <DocSecurity>0</DocSecurity>
  <Lines>305</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11</cp:revision>
  <cp:lastPrinted>2019-08-05T10:16:00Z</cp:lastPrinted>
  <dcterms:created xsi:type="dcterms:W3CDTF">2025-09-03T11:33:00Z</dcterms:created>
  <dcterms:modified xsi:type="dcterms:W3CDTF">2025-09-19T05:12:00Z</dcterms:modified>
  <cp:category/>
</cp:coreProperties>
</file>