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FD1E0" w14:textId="346659E5" w:rsidR="00DA63FD" w:rsidRPr="00DA63FD" w:rsidRDefault="00E05A1C" w:rsidP="00E05A1C">
      <w:pPr>
        <w:keepNext/>
        <w:spacing w:after="0" w:line="276" w:lineRule="auto"/>
        <w:outlineLvl w:val="1"/>
        <w:rPr>
          <w:rFonts w:eastAsia="Calibri"/>
          <w:b/>
          <w:szCs w:val="20"/>
        </w:rPr>
      </w:pPr>
      <w:r w:rsidRPr="00E05A1C">
        <w:rPr>
          <w:rFonts w:ascii="Arial" w:eastAsia="Times New Roman" w:hAnsi="Arial" w:cs="Arial"/>
          <w:b/>
          <w:sz w:val="20"/>
          <w:szCs w:val="20"/>
        </w:rPr>
        <w:t xml:space="preserve">PRILOGA 2: PREDRAČUN </w:t>
      </w:r>
      <w:r w:rsidR="004A2D9D">
        <w:rPr>
          <w:rFonts w:ascii="Arial" w:eastAsia="Times New Roman" w:hAnsi="Arial" w:cs="Arial"/>
          <w:b/>
          <w:sz w:val="20"/>
          <w:szCs w:val="20"/>
        </w:rPr>
        <w:t xml:space="preserve">- </w:t>
      </w:r>
      <w:r w:rsidR="004A2D9D" w:rsidRPr="0011366C">
        <w:rPr>
          <w:b/>
          <w:szCs w:val="20"/>
        </w:rPr>
        <w:t xml:space="preserve">vloži v razdelek »Predračun« </w:t>
      </w:r>
      <w:r w:rsidR="004A2D9D">
        <w:rPr>
          <w:b/>
          <w:szCs w:val="20"/>
        </w:rPr>
        <w:t xml:space="preserve">in vpiše vrednost </w:t>
      </w:r>
      <w:r w:rsidR="008B19EC">
        <w:rPr>
          <w:b/>
          <w:szCs w:val="20"/>
        </w:rPr>
        <w:t xml:space="preserve">ponudbe </w:t>
      </w:r>
      <w:r w:rsidR="004A2D9D">
        <w:rPr>
          <w:b/>
          <w:szCs w:val="20"/>
        </w:rPr>
        <w:t xml:space="preserve">v razdelek </w:t>
      </w:r>
      <w:r w:rsidR="004A2D9D" w:rsidRPr="00B22B01">
        <w:rPr>
          <w:rFonts w:eastAsia="Times New Roman"/>
          <w:b/>
          <w:szCs w:val="20"/>
        </w:rPr>
        <w:t>»Skupna ponudbena vrednost</w:t>
      </w:r>
      <w:r w:rsidR="004A2D9D" w:rsidRPr="0011366C">
        <w:rPr>
          <w:rFonts w:eastAsia="Calibri"/>
          <w:b/>
          <w:szCs w:val="20"/>
        </w:rPr>
        <w:t>«</w:t>
      </w:r>
    </w:p>
    <w:p w14:paraId="40AC246A" w14:textId="24BE8988" w:rsid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3DD3D2DB" w14:textId="01E0815D" w:rsidR="00180B4A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Ponudnik: _______________________________________________</w:t>
      </w:r>
    </w:p>
    <w:p w14:paraId="5EC52C56" w14:textId="77777777" w:rsidR="00180B4A" w:rsidRPr="00E05A1C" w:rsidRDefault="00180B4A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</w:p>
    <w:p w14:paraId="26FDDF09" w14:textId="51B89C34" w:rsidR="00E05A1C" w:rsidRPr="00E05A1C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</w:rPr>
      </w:pPr>
      <w:r w:rsidRPr="00E05A1C">
        <w:rPr>
          <w:rFonts w:ascii="Arial" w:eastAsia="Times New Roman" w:hAnsi="Arial" w:cs="Arial"/>
          <w:sz w:val="20"/>
          <w:szCs w:val="20"/>
        </w:rPr>
        <w:t>Številka ponudbe _______</w:t>
      </w:r>
      <w:r w:rsidR="001F0052">
        <w:rPr>
          <w:rFonts w:ascii="Arial" w:eastAsia="Times New Roman" w:hAnsi="Arial" w:cs="Arial"/>
          <w:sz w:val="20"/>
          <w:szCs w:val="20"/>
        </w:rPr>
        <w:t>_____________________________________________</w:t>
      </w:r>
      <w:r w:rsidRPr="00E05A1C">
        <w:rPr>
          <w:rFonts w:ascii="Arial" w:eastAsia="Times New Roman" w:hAnsi="Arial" w:cs="Arial"/>
          <w:sz w:val="20"/>
          <w:szCs w:val="20"/>
        </w:rPr>
        <w:t>___________, datum ____________</w:t>
      </w:r>
      <w:r w:rsidR="001F0052">
        <w:rPr>
          <w:rFonts w:ascii="Arial" w:eastAsia="Times New Roman" w:hAnsi="Arial" w:cs="Arial"/>
          <w:sz w:val="20"/>
          <w:szCs w:val="20"/>
        </w:rPr>
        <w:t>___</w:t>
      </w:r>
      <w:r w:rsidRPr="00E05A1C">
        <w:rPr>
          <w:rFonts w:ascii="Arial" w:eastAsia="Times New Roman" w:hAnsi="Arial" w:cs="Arial"/>
          <w:sz w:val="20"/>
          <w:szCs w:val="20"/>
        </w:rPr>
        <w:t>______.</w:t>
      </w:r>
    </w:p>
    <w:p w14:paraId="74621EA7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733EEA52" w14:textId="766BF7D9" w:rsidR="00E05A1C" w:rsidRPr="00DA63FD" w:rsidRDefault="00DA63FD" w:rsidP="00DA63FD">
      <w:pPr>
        <w:shd w:val="clear" w:color="auto" w:fill="C2C8B6"/>
        <w:spacing w:after="60" w:line="276" w:lineRule="auto"/>
        <w:ind w:left="284" w:hanging="284"/>
        <w:jc w:val="both"/>
        <w:outlineLvl w:val="0"/>
        <w:rPr>
          <w:rFonts w:ascii="Arial" w:eastAsia="Times New Roman" w:hAnsi="Arial" w:cs="Arial"/>
          <w:b/>
          <w:sz w:val="20"/>
          <w:szCs w:val="20"/>
          <w:u w:val="single"/>
        </w:rPr>
      </w:pP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>Predmet naročila</w:t>
      </w:r>
      <w:r w:rsidR="00D20593">
        <w:rPr>
          <w:rFonts w:ascii="Arial" w:eastAsia="Times New Roman" w:hAnsi="Arial" w:cs="Arial"/>
          <w:b/>
          <w:sz w:val="20"/>
          <w:szCs w:val="20"/>
          <w:u w:val="single"/>
        </w:rPr>
        <w:t xml:space="preserve">:            </w:t>
      </w: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 xml:space="preserve"> SKLOP </w:t>
      </w:r>
      <w:r w:rsidR="00DD4B80">
        <w:rPr>
          <w:rFonts w:ascii="Arial" w:eastAsia="Times New Roman" w:hAnsi="Arial" w:cs="Arial"/>
          <w:b/>
          <w:sz w:val="20"/>
          <w:szCs w:val="20"/>
          <w:u w:val="single"/>
        </w:rPr>
        <w:t>3</w:t>
      </w: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>: NABOJI 5</w:t>
      </w:r>
      <w:r w:rsidR="00DD4B80">
        <w:rPr>
          <w:rFonts w:ascii="Arial" w:eastAsia="Times New Roman" w:hAnsi="Arial" w:cs="Arial"/>
          <w:b/>
          <w:sz w:val="20"/>
          <w:szCs w:val="20"/>
          <w:u w:val="single"/>
        </w:rPr>
        <w:t>,56 x 45 MM</w:t>
      </w:r>
      <w:r w:rsidRPr="00DA63FD">
        <w:rPr>
          <w:rFonts w:ascii="Arial" w:eastAsia="Times New Roman" w:hAnsi="Arial" w:cs="Arial"/>
          <w:b/>
          <w:sz w:val="20"/>
          <w:szCs w:val="20"/>
          <w:u w:val="single"/>
        </w:rPr>
        <w:t xml:space="preserve"> </w:t>
      </w:r>
    </w:p>
    <w:p w14:paraId="4FB03D28" w14:textId="77777777" w:rsidR="00E05A1C" w:rsidRPr="00E05A1C" w:rsidRDefault="00E05A1C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1E4480F0" w14:textId="599F33AB" w:rsidR="00E05A1C" w:rsidRPr="00E05A1C" w:rsidRDefault="00DD4B80" w:rsidP="00734A60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>
        <w:rPr>
          <w:noProof/>
        </w:rPr>
        <w:object w:dxaOrig="14635" w:dyaOrig="6398" w14:anchorId="0A60B04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1.55pt;height:306.9pt" o:ole="">
            <v:imagedata r:id="rId7" o:title=""/>
          </v:shape>
          <o:OLEObject Type="Embed" ProgID="Excel.Sheet.12" ShapeID="_x0000_i1025" DrawAspect="Content" ObjectID="_1820204031" r:id="rId8"/>
        </w:object>
      </w:r>
    </w:p>
    <w:p w14:paraId="4A55905F" w14:textId="153A6213" w:rsidR="001F0052" w:rsidRDefault="001F0052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p w14:paraId="7BD11DE8" w14:textId="77777777" w:rsidR="00FB014B" w:rsidRDefault="00FB014B" w:rsidP="00E05A1C">
      <w:pPr>
        <w:spacing w:after="0" w:line="276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23"/>
        <w:gridCol w:w="11511"/>
      </w:tblGrid>
      <w:tr w:rsidR="001F0052" w:rsidRPr="002A1C99" w14:paraId="70CC03DE" w14:textId="77777777" w:rsidTr="002A1C99">
        <w:trPr>
          <w:trHeight w:val="287"/>
        </w:trPr>
        <w:tc>
          <w:tcPr>
            <w:tcW w:w="2523" w:type="dxa"/>
          </w:tcPr>
          <w:p w14:paraId="523BB3AE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lastRenderedPageBreak/>
              <w:t>KRAJ DOBAVE:</w:t>
            </w:r>
          </w:p>
        </w:tc>
        <w:tc>
          <w:tcPr>
            <w:tcW w:w="11511" w:type="dxa"/>
          </w:tcPr>
          <w:p w14:paraId="5768F6AC" w14:textId="604E59D3" w:rsidR="001F0052" w:rsidRPr="002A1C99" w:rsidRDefault="00DA63FD" w:rsidP="00A60CB6">
            <w:pPr>
              <w:spacing w:after="0" w:line="240" w:lineRule="auto"/>
              <w:ind w:right="317"/>
              <w:jc w:val="both"/>
              <w:rPr>
                <w:rFonts w:ascii="Arial" w:hAnsi="Arial" w:cs="Arial"/>
                <w:bCs/>
                <w:szCs w:val="20"/>
              </w:rPr>
            </w:pPr>
            <w:r>
              <w:t>Tehnično skladišče Zgornja Ložnica, Zgornja Ložnica b. š., 2316 Zgornja Ložnica, Slovenija</w:t>
            </w:r>
            <w:r w:rsidR="001F0052" w:rsidRPr="002A1C99">
              <w:rPr>
                <w:rFonts w:ascii="Arial" w:hAnsi="Arial" w:cs="Arial"/>
                <w:bCs/>
                <w:szCs w:val="20"/>
              </w:rPr>
              <w:t>.</w:t>
            </w:r>
          </w:p>
        </w:tc>
      </w:tr>
      <w:tr w:rsidR="001F0052" w:rsidRPr="002A1C99" w14:paraId="5F523A39" w14:textId="77777777" w:rsidTr="001F0052">
        <w:tc>
          <w:tcPr>
            <w:tcW w:w="2523" w:type="dxa"/>
          </w:tcPr>
          <w:p w14:paraId="5DBD3E4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PLAČILO:</w:t>
            </w:r>
          </w:p>
        </w:tc>
        <w:tc>
          <w:tcPr>
            <w:tcW w:w="11511" w:type="dxa"/>
          </w:tcPr>
          <w:p w14:paraId="400A1EF4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Največ 30 dni. Rok plačila začne teči naslednji dan od uradnega prejema e-računa na naslovu naročnika</w:t>
            </w:r>
          </w:p>
        </w:tc>
      </w:tr>
      <w:tr w:rsidR="001F0052" w:rsidRPr="002A1C99" w14:paraId="526429E9" w14:textId="77777777" w:rsidTr="004D01ED">
        <w:trPr>
          <w:trHeight w:val="1860"/>
        </w:trPr>
        <w:tc>
          <w:tcPr>
            <w:tcW w:w="2523" w:type="dxa"/>
          </w:tcPr>
          <w:p w14:paraId="709096C3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4"/>
                <w:szCs w:val="20"/>
              </w:rPr>
            </w:pPr>
          </w:p>
          <w:p w14:paraId="75F4B2EB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DOBAVNI ROKI:</w:t>
            </w:r>
          </w:p>
        </w:tc>
        <w:tc>
          <w:tcPr>
            <w:tcW w:w="11511" w:type="dxa"/>
          </w:tcPr>
          <w:p w14:paraId="37CBB42F" w14:textId="77777777" w:rsidR="00A60CB6" w:rsidRPr="00A60CB6" w:rsidRDefault="00A60CB6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2D5F46D2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73A9B11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5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4E8F210C" w14:textId="7EEA0AB5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1.12.2025 in najkasneje do 25.11.2026 - podatek je zgolj informacija</w:t>
            </w:r>
            <w:r w:rsidRPr="002A1C99">
              <w:rPr>
                <w:rFonts w:cs="Arial"/>
              </w:rPr>
              <w:t>)</w:t>
            </w:r>
          </w:p>
          <w:p w14:paraId="3B52AC03" w14:textId="77777777" w:rsidR="002A1C99" w:rsidRP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  <w:sz w:val="12"/>
                <w:szCs w:val="12"/>
              </w:rPr>
            </w:pPr>
          </w:p>
          <w:p w14:paraId="0D3D65A8" w14:textId="77777777" w:rsidR="00A60CB6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>
              <w:rPr>
                <w:rFonts w:cs="Arial"/>
                <w:sz w:val="20"/>
              </w:rPr>
              <w:t xml:space="preserve">Za leto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7</w:t>
            </w:r>
            <w:r w:rsidRPr="00971E27">
              <w:rPr>
                <w:rFonts w:cs="Arial"/>
                <w:sz w:val="20"/>
              </w:rPr>
              <w:t xml:space="preserve">: </w:t>
            </w:r>
            <w:r w:rsidRPr="003365D0">
              <w:rPr>
                <w:rFonts w:cs="Arial"/>
                <w:sz w:val="20"/>
                <w:shd w:val="clear" w:color="auto" w:fill="FFFFFF"/>
              </w:rPr>
              <w:t xml:space="preserve">do </w:t>
            </w:r>
            <w:r w:rsidRPr="00A60CB6">
              <w:rPr>
                <w:rFonts w:cs="Arial"/>
                <w:sz w:val="20"/>
                <w:highlight w:val="lightGray"/>
                <w:shd w:val="clear" w:color="auto" w:fill="FFFFFF"/>
              </w:rPr>
              <w:t>___________________,</w:t>
            </w:r>
            <w:r w:rsidRPr="00971E27">
              <w:rPr>
                <w:rFonts w:cs="Arial"/>
                <w:sz w:val="20"/>
              </w:rPr>
              <w:t xml:space="preserve"> vendar ne pred 1.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12.</w:t>
            </w:r>
            <w:r>
              <w:rPr>
                <w:rFonts w:cs="Arial"/>
                <w:sz w:val="20"/>
              </w:rPr>
              <w:t xml:space="preserve"> </w:t>
            </w:r>
            <w:r w:rsidRPr="00971E27">
              <w:rPr>
                <w:rFonts w:cs="Arial"/>
                <w:sz w:val="20"/>
              </w:rPr>
              <w:t>202</w:t>
            </w:r>
            <w:r>
              <w:rPr>
                <w:rFonts w:cs="Arial"/>
                <w:sz w:val="20"/>
              </w:rPr>
              <w:t>6</w:t>
            </w:r>
            <w:r w:rsidRPr="00971E27">
              <w:rPr>
                <w:rFonts w:cs="Arial"/>
                <w:sz w:val="20"/>
              </w:rPr>
              <w:t>.</w:t>
            </w:r>
            <w:r w:rsidRPr="002A1C99">
              <w:rPr>
                <w:rFonts w:cs="Arial"/>
              </w:rPr>
              <w:t xml:space="preserve"> </w:t>
            </w:r>
          </w:p>
          <w:p w14:paraId="63F3AFA2" w14:textId="430B7BBB" w:rsidR="002A1C99" w:rsidRDefault="002A1C99" w:rsidP="00A60CB6">
            <w:pPr>
              <w:pStyle w:val="Navaden5"/>
              <w:shd w:val="clear" w:color="auto" w:fill="FFFFFF"/>
              <w:jc w:val="both"/>
              <w:rPr>
                <w:rFonts w:cs="Arial"/>
              </w:rPr>
            </w:pPr>
            <w:r w:rsidRPr="002A1C99">
              <w:rPr>
                <w:rFonts w:cs="Arial"/>
              </w:rPr>
              <w:t>(</w:t>
            </w:r>
            <w:r w:rsidRPr="002A1C99">
              <w:rPr>
                <w:rFonts w:cs="Arial"/>
                <w:i/>
                <w:sz w:val="18"/>
                <w:szCs w:val="18"/>
              </w:rPr>
              <w:t xml:space="preserve">ponudnik </w:t>
            </w:r>
            <w:r w:rsidRPr="002A1C99">
              <w:rPr>
                <w:rFonts w:cs="Arial"/>
                <w:b/>
                <w:i/>
                <w:sz w:val="18"/>
                <w:szCs w:val="18"/>
                <w:u w:val="single"/>
              </w:rPr>
              <w:t>navede dan</w:t>
            </w:r>
            <w:r w:rsidRPr="002A1C99">
              <w:rPr>
                <w:rFonts w:cs="Arial"/>
                <w:i/>
                <w:sz w:val="18"/>
                <w:szCs w:val="18"/>
              </w:rPr>
              <w:t>, vendar</w:t>
            </w:r>
            <w:r w:rsidRPr="002A1C99">
              <w:rPr>
                <w:rFonts w:eastAsia="Calibri" w:cs="Arial"/>
                <w:i/>
                <w:sz w:val="18"/>
                <w:szCs w:val="18"/>
              </w:rPr>
              <w:t xml:space="preserve"> ne prej kot</w:t>
            </w:r>
            <w:r w:rsidRPr="002A1C99">
              <w:rPr>
                <w:rFonts w:eastAsia="Calibri" w:cs="Arial"/>
                <w:i/>
                <w:sz w:val="18"/>
              </w:rPr>
              <w:t xml:space="preserve"> 1.12.202</w:t>
            </w:r>
            <w:r w:rsidR="00A60CB6">
              <w:rPr>
                <w:rFonts w:eastAsia="Calibri" w:cs="Arial"/>
                <w:i/>
                <w:sz w:val="18"/>
              </w:rPr>
              <w:t>6</w:t>
            </w:r>
            <w:r w:rsidRPr="002A1C99">
              <w:rPr>
                <w:rFonts w:eastAsia="Calibri" w:cs="Arial"/>
                <w:i/>
                <w:sz w:val="18"/>
              </w:rPr>
              <w:t xml:space="preserve"> in najkasneje do 25.11.202</w:t>
            </w:r>
            <w:r w:rsidR="00A60CB6">
              <w:rPr>
                <w:rFonts w:eastAsia="Calibri" w:cs="Arial"/>
                <w:i/>
                <w:sz w:val="18"/>
              </w:rPr>
              <w:t>7</w:t>
            </w:r>
            <w:r w:rsidRPr="002A1C99">
              <w:rPr>
                <w:rFonts w:eastAsia="Calibri" w:cs="Arial"/>
                <w:i/>
                <w:sz w:val="18"/>
              </w:rPr>
              <w:t xml:space="preserve"> - podatek je zgolj informacija</w:t>
            </w:r>
            <w:r w:rsidRPr="002A1C99">
              <w:rPr>
                <w:rFonts w:cs="Arial"/>
              </w:rPr>
              <w:t>)</w:t>
            </w:r>
          </w:p>
          <w:p w14:paraId="00D6FAE7" w14:textId="6845E47D" w:rsidR="001F0052" w:rsidRPr="002A1C99" w:rsidRDefault="001F0052" w:rsidP="00DD4B80">
            <w:pPr>
              <w:pStyle w:val="Navaden5"/>
              <w:shd w:val="clear" w:color="auto" w:fill="FFFFFF"/>
              <w:jc w:val="both"/>
              <w:rPr>
                <w:rFonts w:cs="Arial"/>
                <w:sz w:val="20"/>
              </w:rPr>
            </w:pPr>
          </w:p>
        </w:tc>
      </w:tr>
      <w:tr w:rsidR="001F0052" w:rsidRPr="002A1C99" w14:paraId="75119164" w14:textId="77777777" w:rsidTr="001F0052">
        <w:tc>
          <w:tcPr>
            <w:tcW w:w="2523" w:type="dxa"/>
          </w:tcPr>
          <w:p w14:paraId="67A8C01C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</w:p>
          <w:p w14:paraId="4FDEF020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GARANCIJSKI ROK:</w:t>
            </w:r>
          </w:p>
        </w:tc>
        <w:tc>
          <w:tcPr>
            <w:tcW w:w="11511" w:type="dxa"/>
          </w:tcPr>
          <w:p w14:paraId="36AEE26D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E315187" w14:textId="5BBEE888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mesecev</w:t>
            </w:r>
            <w:r w:rsidRPr="002A1C99">
              <w:rPr>
                <w:rFonts w:cs="Arial"/>
              </w:rPr>
              <w:t xml:space="preserve"> od dneva kakovostnega prevzema blaga (minimalno 60 mesecev) ob pogojih normalnega skladiščenja.</w:t>
            </w:r>
          </w:p>
        </w:tc>
      </w:tr>
      <w:tr w:rsidR="001F0052" w:rsidRPr="002A1C99" w14:paraId="5ECD43E1" w14:textId="77777777" w:rsidTr="00A60CB6">
        <w:trPr>
          <w:trHeight w:val="458"/>
        </w:trPr>
        <w:tc>
          <w:tcPr>
            <w:tcW w:w="2523" w:type="dxa"/>
          </w:tcPr>
          <w:p w14:paraId="3E039227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 w:val="12"/>
                <w:szCs w:val="20"/>
              </w:rPr>
            </w:pPr>
          </w:p>
          <w:p w14:paraId="2A0AC081" w14:textId="77777777" w:rsidR="001F0052" w:rsidRPr="002A1C99" w:rsidRDefault="001F0052" w:rsidP="00A60CB6">
            <w:pPr>
              <w:spacing w:after="0" w:line="240" w:lineRule="auto"/>
              <w:ind w:right="-1330"/>
              <w:jc w:val="both"/>
              <w:rPr>
                <w:rFonts w:ascii="Arial" w:hAnsi="Arial" w:cs="Arial"/>
                <w:szCs w:val="20"/>
              </w:rPr>
            </w:pPr>
            <w:r w:rsidRPr="002A1C99">
              <w:rPr>
                <w:rFonts w:ascii="Arial" w:hAnsi="Arial" w:cs="Arial"/>
                <w:szCs w:val="20"/>
              </w:rPr>
              <w:t>ŽIVLJENJSKA DOBA:</w:t>
            </w:r>
          </w:p>
        </w:tc>
        <w:tc>
          <w:tcPr>
            <w:tcW w:w="11511" w:type="dxa"/>
          </w:tcPr>
          <w:p w14:paraId="7987E2A3" w14:textId="77777777" w:rsidR="001F0052" w:rsidRPr="002A1C99" w:rsidRDefault="001F0052" w:rsidP="00A60CB6">
            <w:pPr>
              <w:pStyle w:val="Navaden5"/>
              <w:jc w:val="both"/>
              <w:rPr>
                <w:rFonts w:cs="Arial"/>
                <w:sz w:val="12"/>
                <w:shd w:val="clear" w:color="auto" w:fill="D9D9D9"/>
              </w:rPr>
            </w:pPr>
          </w:p>
          <w:p w14:paraId="6D0E75E2" w14:textId="7AD2530D" w:rsidR="001F0052" w:rsidRPr="002A1C99" w:rsidRDefault="001F0052" w:rsidP="00A60CB6">
            <w:pPr>
              <w:pStyle w:val="Navaden5"/>
              <w:jc w:val="both"/>
              <w:rPr>
                <w:rFonts w:cs="Arial"/>
                <w:sz w:val="20"/>
              </w:rPr>
            </w:pPr>
            <w:r w:rsidRPr="002A1C99">
              <w:rPr>
                <w:rFonts w:cs="Arial"/>
                <w:shd w:val="clear" w:color="auto" w:fill="D9D9D9"/>
              </w:rPr>
              <w:t>________ let</w:t>
            </w:r>
            <w:r w:rsidRPr="002A1C99">
              <w:rPr>
                <w:rFonts w:cs="Arial"/>
              </w:rPr>
              <w:t xml:space="preserve"> od dneva kakovostnega prevzema blaga (minimalno 1</w:t>
            </w:r>
            <w:r w:rsidR="004D01ED">
              <w:rPr>
                <w:rFonts w:cs="Arial"/>
              </w:rPr>
              <w:t>5</w:t>
            </w:r>
            <w:r w:rsidRPr="002A1C99">
              <w:rPr>
                <w:rFonts w:cs="Arial"/>
              </w:rPr>
              <w:t xml:space="preserve"> let) ob pogojih normalnega skladiščenja</w:t>
            </w:r>
          </w:p>
        </w:tc>
      </w:tr>
    </w:tbl>
    <w:p w14:paraId="34739C30" w14:textId="77777777" w:rsidR="001F0052" w:rsidRPr="002A1C99" w:rsidRDefault="001F0052" w:rsidP="00E05A1C">
      <w:pPr>
        <w:spacing w:after="0" w:line="276" w:lineRule="auto"/>
        <w:rPr>
          <w:rFonts w:ascii="Arial" w:eastAsia="Times New Roman" w:hAnsi="Arial" w:cs="Arial"/>
          <w:b/>
          <w:sz w:val="16"/>
          <w:szCs w:val="16"/>
        </w:rPr>
      </w:pPr>
    </w:p>
    <w:p w14:paraId="56DF4108" w14:textId="77777777" w:rsidR="00E05A1C" w:rsidRPr="001F0052" w:rsidRDefault="00E05A1C" w:rsidP="00E05A1C">
      <w:pPr>
        <w:spacing w:after="0" w:line="276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eastAsia="x-none"/>
        </w:rPr>
      </w:pPr>
      <w:r w:rsidRPr="001F0052">
        <w:rPr>
          <w:rFonts w:ascii="Arial" w:eastAsia="Times New Roman" w:hAnsi="Arial" w:cs="Arial"/>
          <w:sz w:val="20"/>
          <w:szCs w:val="20"/>
          <w:lang w:eastAsia="x-none"/>
        </w:rPr>
        <w:t>Veljavnost ponudbe: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 xml:space="preserve"> </w:t>
      </w:r>
      <w:r w:rsidRPr="001F0052">
        <w:rPr>
          <w:rFonts w:ascii="Arial" w:eastAsia="Times New Roman" w:hAnsi="Arial" w:cs="Arial"/>
          <w:sz w:val="20"/>
          <w:szCs w:val="24"/>
          <w:lang w:eastAsia="x-none"/>
        </w:rPr>
        <w:t>120 dni od datuma določenega za oddajo ponudbe</w:t>
      </w:r>
      <w:r w:rsidRPr="001F0052">
        <w:rPr>
          <w:rFonts w:ascii="Arial" w:eastAsia="Times New Roman" w:hAnsi="Arial" w:cs="Arial"/>
          <w:b/>
          <w:sz w:val="20"/>
          <w:szCs w:val="20"/>
          <w:lang w:eastAsia="x-none"/>
        </w:rPr>
        <w:t>.</w:t>
      </w:r>
    </w:p>
    <w:p w14:paraId="28543C39" w14:textId="77777777" w:rsidR="00E05A1C" w:rsidRPr="002A1C99" w:rsidRDefault="00E05A1C" w:rsidP="00E05A1C">
      <w:pPr>
        <w:spacing w:after="0" w:line="276" w:lineRule="auto"/>
        <w:rPr>
          <w:rFonts w:ascii="Arial" w:eastAsia="Times New Roman" w:hAnsi="Arial" w:cs="Arial"/>
          <w:sz w:val="16"/>
          <w:szCs w:val="16"/>
        </w:rPr>
      </w:pPr>
    </w:p>
    <w:p w14:paraId="429715DF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Po Uredbi Sveta (ES) št. 150/2003 z dne 21.01.2003 (v nadaljevanju: Uredba) za nekatere vrste orožja in vojaške opreme, ki jo uvozijo organi pristojni za vojaško obrambo držav članic, ali se uvozi v njihovem imenu iz tretjih držav (držav izven EU), naročnik ni zavezan k plačilu uvoznih dajatev (carine). Navedena Uredba se upošteva pri pripravi ponudb v primerih, ko se za naročnika uvaža blago iz tretjih držav. Pri ponudbi se navede podatke o tem v katero tarifno številko se uvršča blago, ki ga bo uvoženo za naročnika iz tretjih držav ter predvideno stopnjo carine. V kolikor se uvaža blago, ki je predmet zgoraj navedene Uredbe, v ponudbi specificirajte in navedite vse potrebne podatke (tarifna oznaka blaga, vrednost blaga,…), ki so potrebne za izdajo vloge za oprostitev plačila uvoznih dajatev Finančni upravi RS.</w:t>
      </w:r>
    </w:p>
    <w:p w14:paraId="392EEA92" w14:textId="77777777" w:rsidR="00E05A1C" w:rsidRPr="002A1C99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16"/>
          <w:szCs w:val="20"/>
        </w:rPr>
      </w:pPr>
    </w:p>
    <w:p w14:paraId="57E9C5B8" w14:textId="77777777" w:rsidR="00E05A1C" w:rsidRPr="001F0052" w:rsidRDefault="00E05A1C" w:rsidP="00E05A1C">
      <w:pPr>
        <w:spacing w:after="0" w:line="276" w:lineRule="auto"/>
        <w:jc w:val="both"/>
        <w:rPr>
          <w:rFonts w:ascii="Arial" w:eastAsia="Times New Roman" w:hAnsi="Arial" w:cs="Arial"/>
          <w:sz w:val="20"/>
          <w:szCs w:val="24"/>
        </w:rPr>
      </w:pPr>
      <w:r w:rsidRPr="001F0052">
        <w:rPr>
          <w:rFonts w:ascii="Arial" w:eastAsia="Times New Roman" w:hAnsi="Arial" w:cs="Arial"/>
          <w:sz w:val="20"/>
          <w:szCs w:val="24"/>
        </w:rPr>
        <w:t>V kolikor izbrani ponudnik za dobavo oziroma uvoz blaga potrebuje certifikat končnega uporabnika (EUC) ali drugo dovoljenje, za tega zaprosi skrbnika pogodbe. Naročnik bo certifikat zagotovil praviloma v treh delovnih dneh in vrnil izbranemu ponudniku, čas potreben za podpis tega certifikata mora ponudnik všteti v dobavni rok.</w:t>
      </w:r>
    </w:p>
    <w:p w14:paraId="36B2B636" w14:textId="77777777" w:rsidR="00020D49" w:rsidRPr="001F0052" w:rsidRDefault="00020D49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</w:p>
    <w:p w14:paraId="121FC5A3" w14:textId="3507023F" w:rsidR="00E05A1C" w:rsidRPr="001F0052" w:rsidRDefault="004A2D9D" w:rsidP="00E05A1C">
      <w:pPr>
        <w:spacing w:after="0" w:line="276" w:lineRule="auto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Priloga:</w:t>
      </w:r>
    </w:p>
    <w:p w14:paraId="5A7269F6" w14:textId="43C16157" w:rsidR="005E66C6" w:rsidRPr="001F0052" w:rsidRDefault="004A2D9D" w:rsidP="001F0052">
      <w:pPr>
        <w:numPr>
          <w:ilvl w:val="0"/>
          <w:numId w:val="1"/>
        </w:numPr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</w:rPr>
      </w:pPr>
      <w:r w:rsidRPr="001F0052">
        <w:rPr>
          <w:rFonts w:ascii="Arial" w:eastAsia="Times New Roman" w:hAnsi="Arial" w:cs="Arial"/>
          <w:sz w:val="20"/>
          <w:szCs w:val="20"/>
        </w:rPr>
        <w:t>Specifikacija cene, kjer navede specifikacijo po posamezni vrsti blaga, carina, prevoz, marža, dajatve… – vloži v razdelek »Ostale priloge«</w:t>
      </w:r>
      <w:r w:rsidR="000E123A" w:rsidRPr="001F0052">
        <w:rPr>
          <w:rFonts w:ascii="Arial" w:eastAsia="Times New Roman" w:hAnsi="Arial" w:cs="Arial"/>
          <w:sz w:val="20"/>
          <w:szCs w:val="20"/>
        </w:rPr>
        <w:t>.</w:t>
      </w:r>
    </w:p>
    <w:sectPr w:rsidR="005E66C6" w:rsidRPr="001F0052" w:rsidSect="00E05A1C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C5E73" w14:textId="77777777" w:rsidR="002A1C99" w:rsidRDefault="002A1C99" w:rsidP="002A1C99">
      <w:pPr>
        <w:spacing w:after="0" w:line="240" w:lineRule="auto"/>
      </w:pPr>
      <w:r>
        <w:separator/>
      </w:r>
    </w:p>
  </w:endnote>
  <w:endnote w:type="continuationSeparator" w:id="0">
    <w:p w14:paraId="7FA3872C" w14:textId="77777777" w:rsidR="002A1C99" w:rsidRDefault="002A1C99" w:rsidP="002A1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09F375" w14:textId="77777777" w:rsidR="002A1C99" w:rsidRDefault="002A1C99" w:rsidP="002A1C99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</w:rPr>
      <w:t>4</w:t>
    </w:r>
    <w:r>
      <w:rPr>
        <w:rStyle w:val="tevilkastrani"/>
      </w:rPr>
      <w:fldChar w:fldCharType="end"/>
    </w:r>
    <w:r>
      <w:rPr>
        <w:rStyle w:val="tevilkastrani"/>
      </w:rPr>
      <w:t>/</w:t>
    </w:r>
    <w:r>
      <w:rPr>
        <w:rStyle w:val="tevilkastrani"/>
      </w:rPr>
      <w:fldChar w:fldCharType="begin"/>
    </w:r>
    <w:r>
      <w:rPr>
        <w:rStyle w:val="tevilkastrani"/>
      </w:rPr>
      <w:instrText xml:space="preserve"> NUMPAGES </w:instrText>
    </w:r>
    <w:r>
      <w:rPr>
        <w:rStyle w:val="tevilkastrani"/>
      </w:rPr>
      <w:fldChar w:fldCharType="separate"/>
    </w:r>
    <w:r>
      <w:rPr>
        <w:rStyle w:val="tevilkastrani"/>
      </w:rPr>
      <w:t>67</w:t>
    </w:r>
    <w:r>
      <w:rPr>
        <w:rStyle w:val="tevilkastrani"/>
      </w:rPr>
      <w:fldChar w:fldCharType="end"/>
    </w:r>
  </w:p>
  <w:p w14:paraId="1B0F3B0E" w14:textId="77777777" w:rsidR="002A1C99" w:rsidRDefault="002A1C9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0AC2E" w14:textId="77777777" w:rsidR="002A1C99" w:rsidRDefault="002A1C99" w:rsidP="002A1C99">
      <w:pPr>
        <w:spacing w:after="0" w:line="240" w:lineRule="auto"/>
      </w:pPr>
      <w:r>
        <w:separator/>
      </w:r>
    </w:p>
  </w:footnote>
  <w:footnote w:type="continuationSeparator" w:id="0">
    <w:p w14:paraId="69B239BC" w14:textId="77777777" w:rsidR="002A1C99" w:rsidRDefault="002A1C99" w:rsidP="002A1C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B1DF7" w14:textId="607B42EE" w:rsidR="00DA63FD" w:rsidRDefault="00DA63FD">
    <w:pPr>
      <w:pStyle w:val="Glava"/>
    </w:pPr>
    <w:r w:rsidRPr="001F0052">
      <w:rPr>
        <w:rFonts w:ascii="Arial" w:eastAsia="Times New Roman" w:hAnsi="Arial" w:cs="Arial"/>
        <w:b/>
        <w:sz w:val="20"/>
        <w:szCs w:val="20"/>
      </w:rPr>
      <w:t xml:space="preserve">MORS </w:t>
    </w:r>
    <w:r>
      <w:rPr>
        <w:rFonts w:ascii="Arial" w:eastAsia="Times New Roman" w:hAnsi="Arial" w:cs="Arial"/>
        <w:b/>
        <w:sz w:val="20"/>
        <w:szCs w:val="20"/>
      </w:rPr>
      <w:t>190</w:t>
    </w:r>
    <w:r w:rsidRPr="001F0052">
      <w:rPr>
        <w:rFonts w:ascii="Arial" w:eastAsia="Times New Roman" w:hAnsi="Arial" w:cs="Arial"/>
        <w:b/>
        <w:sz w:val="20"/>
        <w:szCs w:val="20"/>
      </w:rPr>
      <w:t>/2025 – ON – PSPs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A310BC"/>
    <w:multiLevelType w:val="hybridMultilevel"/>
    <w:tmpl w:val="CEBEDDCC"/>
    <w:lvl w:ilvl="0" w:tplc="2A86B34E">
      <w:start w:val="1"/>
      <w:numFmt w:val="bullet"/>
      <w:lvlText w:val=""/>
      <w:lvlJc w:val="left"/>
      <w:pPr>
        <w:tabs>
          <w:tab w:val="num" w:pos="1503"/>
        </w:tabs>
        <w:ind w:left="1503" w:hanging="783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774E8D"/>
    <w:multiLevelType w:val="multilevel"/>
    <w:tmpl w:val="9ECA1CF8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5A1C"/>
    <w:rsid w:val="00020D49"/>
    <w:rsid w:val="000E123A"/>
    <w:rsid w:val="00180B4A"/>
    <w:rsid w:val="001F0052"/>
    <w:rsid w:val="00244FD0"/>
    <w:rsid w:val="002A1C99"/>
    <w:rsid w:val="00413E9C"/>
    <w:rsid w:val="0042494C"/>
    <w:rsid w:val="004A2D9D"/>
    <w:rsid w:val="004D01ED"/>
    <w:rsid w:val="005C33FA"/>
    <w:rsid w:val="005E66C6"/>
    <w:rsid w:val="00734A60"/>
    <w:rsid w:val="00792555"/>
    <w:rsid w:val="007F37CA"/>
    <w:rsid w:val="00805B1F"/>
    <w:rsid w:val="0084726C"/>
    <w:rsid w:val="008B19EC"/>
    <w:rsid w:val="008F78C1"/>
    <w:rsid w:val="009D00B7"/>
    <w:rsid w:val="009D0912"/>
    <w:rsid w:val="009E1F14"/>
    <w:rsid w:val="00A60CB6"/>
    <w:rsid w:val="00A80074"/>
    <w:rsid w:val="00AA6927"/>
    <w:rsid w:val="00AB34A9"/>
    <w:rsid w:val="00BE156A"/>
    <w:rsid w:val="00BE4631"/>
    <w:rsid w:val="00D20593"/>
    <w:rsid w:val="00DA63FD"/>
    <w:rsid w:val="00DD4B80"/>
    <w:rsid w:val="00E05A1C"/>
    <w:rsid w:val="00F27D9D"/>
    <w:rsid w:val="00FB0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A949415"/>
  <w15:chartTrackingRefBased/>
  <w15:docId w15:val="{211A41A3-029C-4614-942A-80F48563D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05A1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05A1C"/>
    <w:rPr>
      <w:sz w:val="20"/>
      <w:szCs w:val="20"/>
    </w:rPr>
  </w:style>
  <w:style w:type="character" w:styleId="Pripombasklic">
    <w:name w:val="annotation reference"/>
    <w:rsid w:val="00E05A1C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5A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5A1C"/>
    <w:rPr>
      <w:rFonts w:ascii="Segoe U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091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0912"/>
    <w:rPr>
      <w:b/>
      <w:bCs/>
      <w:sz w:val="20"/>
      <w:szCs w:val="20"/>
    </w:rPr>
  </w:style>
  <w:style w:type="paragraph" w:customStyle="1" w:styleId="Navaden5">
    <w:name w:val="Navaden5"/>
    <w:link w:val="NavadenChar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NavadenChar">
    <w:name w:val="Navaden Char"/>
    <w:link w:val="Navaden5"/>
    <w:locked/>
    <w:rsid w:val="001F0052"/>
    <w:rPr>
      <w:rFonts w:ascii="Arial" w:eastAsia="Times New Roman" w:hAnsi="Arial" w:cs="Times New Roman"/>
      <w:szCs w:val="20"/>
    </w:rPr>
  </w:style>
  <w:style w:type="paragraph" w:customStyle="1" w:styleId="Navaden6">
    <w:name w:val="Navaden6"/>
    <w:rsid w:val="001F0052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Glava">
    <w:name w:val="header"/>
    <w:basedOn w:val="Navaden"/>
    <w:link w:val="Glav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A1C99"/>
  </w:style>
  <w:style w:type="paragraph" w:styleId="Noga">
    <w:name w:val="footer"/>
    <w:basedOn w:val="Navaden"/>
    <w:link w:val="NogaZnak"/>
    <w:uiPriority w:val="99"/>
    <w:unhideWhenUsed/>
    <w:rsid w:val="002A1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A1C99"/>
  </w:style>
  <w:style w:type="character" w:styleId="tevilkastrani">
    <w:name w:val="page number"/>
    <w:basedOn w:val="Privzetapisavaodstavka"/>
    <w:rsid w:val="002A1C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388</Words>
  <Characters>2218</Characters>
  <Application>Microsoft Office Word</Application>
  <DocSecurity>4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TURINEK Tatjana</dc:creator>
  <cp:keywords/>
  <dc:description/>
  <cp:lastModifiedBy>GLAVAN Jožica</cp:lastModifiedBy>
  <cp:revision>2</cp:revision>
  <dcterms:created xsi:type="dcterms:W3CDTF">2025-09-24T05:27:00Z</dcterms:created>
  <dcterms:modified xsi:type="dcterms:W3CDTF">2025-09-24T05:27:00Z</dcterms:modified>
</cp:coreProperties>
</file>