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F8D86" w14:textId="77777777" w:rsidR="005F02A1" w:rsidRPr="002A12DD" w:rsidRDefault="00540116" w:rsidP="004D62EB">
      <w:pPr>
        <w:spacing w:after="12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06769E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37C4A3B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423880C4" w14:textId="310778A0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5C550F">
              <w:rPr>
                <w:rFonts w:ascii="Verdana" w:hAnsi="Verdana"/>
                <w:b/>
                <w:sz w:val="20"/>
                <w:szCs w:val="28"/>
                <w:lang w:val="sl-SI"/>
              </w:rPr>
              <w:t>Kmetijski inštitut Slovenije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0CB0B60C" w14:textId="77E12557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5C550F">
              <w:rPr>
                <w:rFonts w:ascii="Verdana" w:hAnsi="Verdana"/>
                <w:b/>
                <w:sz w:val="20"/>
                <w:szCs w:val="28"/>
                <w:lang w:val="sl-SI"/>
              </w:rPr>
              <w:t>Hacquetova ulica 17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244B1D7" w14:textId="44674503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5C550F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13A14DD3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A55E8C8" w14:textId="4D67841A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3CD006CA" w14:textId="5672E3B6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="005C550F"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5C550F">
              <w:rPr>
                <w:rFonts w:ascii="Verdana" w:hAnsi="Verdana"/>
                <w:sz w:val="20"/>
                <w:szCs w:val="28"/>
                <w:lang w:val="sl-SI"/>
              </w:rPr>
              <w:t>08-29/2025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2905C756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2E335458" w14:textId="39C0BA17" w:rsidR="005D28B6" w:rsidRPr="002A12DD" w:rsidRDefault="006C7E33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Naziv</w:t>
            </w: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  <w:r w:rsidR="00974AA2"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javnega naročila</w:t>
            </w:r>
          </w:p>
        </w:tc>
        <w:tc>
          <w:tcPr>
            <w:tcW w:w="6431" w:type="dxa"/>
            <w:shd w:val="clear" w:color="auto" w:fill="FFF0D5"/>
          </w:tcPr>
          <w:p w14:paraId="023792C2" w14:textId="7B0D737A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5C550F">
              <w:rPr>
                <w:rFonts w:ascii="Verdana" w:hAnsi="Verdana"/>
                <w:b/>
                <w:sz w:val="20"/>
                <w:szCs w:val="28"/>
                <w:lang w:val="sl-SI"/>
              </w:rPr>
              <w:t>Dobava opreme na področju informacijske tehnologije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37567D08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79089464" w14:textId="77777777" w:rsidR="002E3AAB" w:rsidRDefault="002E3AAB" w:rsidP="002E3AAB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AE7853">
        <w:rPr>
          <w:rFonts w:ascii="Verdana" w:hAnsi="Verdana"/>
          <w:b/>
          <w:lang w:val="sl-SI"/>
        </w:rPr>
        <w:t>1. VRSTA, LASTNOSTI, KAKOVOST IN IZGLED PR</w:t>
      </w:r>
      <w:r>
        <w:rPr>
          <w:rFonts w:ascii="Verdana" w:hAnsi="Verdana"/>
          <w:b/>
          <w:lang w:val="sl-SI"/>
        </w:rPr>
        <w:t>EDMETA JAVNEGA NAROČILA/PONUDBE</w:t>
      </w:r>
    </w:p>
    <w:p w14:paraId="5931B3F1" w14:textId="77777777" w:rsidR="002E3AAB" w:rsidRPr="00AB1A8B" w:rsidRDefault="002E3AAB" w:rsidP="00392B12">
      <w:p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AB1A8B">
        <w:rPr>
          <w:rFonts w:ascii="Verdana" w:hAnsi="Verdana"/>
          <w:sz w:val="20"/>
          <w:szCs w:val="20"/>
          <w:lang w:val="sl-SI"/>
        </w:rPr>
        <w:t>Naročnik bo predvidoma povpraševal po naslednjih vrstah strojne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E03F9E">
        <w:rPr>
          <w:rFonts w:ascii="Verdana" w:hAnsi="Verdana"/>
          <w:sz w:val="20"/>
          <w:szCs w:val="20"/>
          <w:lang w:val="sl-SI"/>
        </w:rPr>
        <w:t>in programske</w:t>
      </w:r>
      <w:r w:rsidRPr="00AB1A8B">
        <w:rPr>
          <w:rFonts w:ascii="Verdana" w:hAnsi="Verdana"/>
          <w:sz w:val="20"/>
          <w:szCs w:val="20"/>
          <w:lang w:val="sl-SI"/>
        </w:rPr>
        <w:t xml:space="preserve"> opreme:</w:t>
      </w:r>
    </w:p>
    <w:p w14:paraId="537E6C20" w14:textId="77777777" w:rsidR="009659AB" w:rsidRPr="009659AB" w:rsidRDefault="009659AB" w:rsidP="00392B12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računalniki in monitorji, tablični računalniki, tiskalniki, skenerji in druga periferna oprema;</w:t>
      </w:r>
    </w:p>
    <w:p w14:paraId="3406DA59" w14:textId="77777777" w:rsidR="009659AB" w:rsidRPr="009659AB" w:rsidRDefault="009659AB" w:rsidP="00392B12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interaktivni zasloni;</w:t>
      </w:r>
    </w:p>
    <w:p w14:paraId="05F35031" w14:textId="77777777" w:rsidR="009659AB" w:rsidRPr="009659AB" w:rsidRDefault="009659AB" w:rsidP="00392B12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tiskalniki, fotokopirni stroji in večnamenske naprave;</w:t>
      </w:r>
    </w:p>
    <w:p w14:paraId="625822B1" w14:textId="77777777" w:rsidR="009659AB" w:rsidRPr="009659AB" w:rsidRDefault="009659AB" w:rsidP="00392B12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strežniki in naprave za shranjevanje podatkov;</w:t>
      </w:r>
    </w:p>
    <w:p w14:paraId="6A37D7A9" w14:textId="77777777" w:rsidR="009659AB" w:rsidRPr="009659AB" w:rsidRDefault="009659AB" w:rsidP="00392B12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aktivna ter pasivna oprema za LAN in WAN;</w:t>
      </w:r>
    </w:p>
    <w:p w14:paraId="7B5955CB" w14:textId="77777777" w:rsidR="009659AB" w:rsidRPr="009659AB" w:rsidRDefault="009659AB" w:rsidP="00392B12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oprema za videokonference;</w:t>
      </w:r>
    </w:p>
    <w:p w14:paraId="2D3D4010" w14:textId="77777777" w:rsidR="009659AB" w:rsidRPr="009659AB" w:rsidRDefault="009659AB" w:rsidP="00392B12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 xml:space="preserve">IOT kontrolne enote in dostopne točke; </w:t>
      </w:r>
    </w:p>
    <w:p w14:paraId="21CF6E45" w14:textId="77777777" w:rsidR="009659AB" w:rsidRPr="009659AB" w:rsidRDefault="009659AB" w:rsidP="00392B12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oprema za brezžično podatkovno komunikacijo;</w:t>
      </w:r>
    </w:p>
    <w:p w14:paraId="2DC61958" w14:textId="205B3983" w:rsidR="009659AB" w:rsidRPr="009659AB" w:rsidRDefault="009659AB" w:rsidP="00392B12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aktivna in pasivna oprema za postavitev podatkovnega centra ; UPS, omare, gašenje, alarmi, klimatizacija, kabli;</w:t>
      </w:r>
    </w:p>
    <w:p w14:paraId="23C71B5D" w14:textId="77777777" w:rsidR="009659AB" w:rsidRPr="009659AB" w:rsidRDefault="009659AB" w:rsidP="00392B12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licence za uporabniško programsko opremo;</w:t>
      </w:r>
    </w:p>
    <w:p w14:paraId="287182D2" w14:textId="77777777" w:rsidR="009659AB" w:rsidRPr="009659AB" w:rsidRDefault="009659AB" w:rsidP="00392B12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licence za programsko opremo podatkovnega centra;</w:t>
      </w:r>
    </w:p>
    <w:p w14:paraId="25B4896F" w14:textId="5B133A91" w:rsidR="009659AB" w:rsidRDefault="009659AB" w:rsidP="00392B12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 w:rsidRPr="009659AB">
        <w:rPr>
          <w:rFonts w:ascii="Verdana" w:hAnsi="Verdana"/>
          <w:sz w:val="20"/>
          <w:szCs w:val="20"/>
          <w:lang w:val="sl-SI"/>
        </w:rPr>
        <w:t>namenska združena strojna  in programska oprema za varnostne IT rešitve (požarne pregrade)</w:t>
      </w:r>
      <w:r w:rsidR="0074352E">
        <w:rPr>
          <w:rFonts w:ascii="Verdana" w:hAnsi="Verdana"/>
          <w:sz w:val="20"/>
          <w:szCs w:val="20"/>
          <w:lang w:val="sl-SI"/>
        </w:rPr>
        <w:t>;</w:t>
      </w:r>
    </w:p>
    <w:p w14:paraId="15A68431" w14:textId="6EA49FE9" w:rsidR="0074352E" w:rsidRDefault="0074352E" w:rsidP="00392B12">
      <w:pPr>
        <w:pStyle w:val="ListParagraph"/>
        <w:numPr>
          <w:ilvl w:val="0"/>
          <w:numId w:val="11"/>
        </w:numPr>
        <w:spacing w:after="0" w:line="36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spremljevalne IT storitve (inštalacija, montaža, svetovanje, vzdrževanje </w:t>
      </w:r>
      <w:proofErr w:type="spellStart"/>
      <w:r>
        <w:rPr>
          <w:rFonts w:ascii="Verdana" w:hAnsi="Verdana"/>
          <w:sz w:val="20"/>
          <w:szCs w:val="20"/>
          <w:lang w:val="sl-SI"/>
        </w:rPr>
        <w:t>itd</w:t>
      </w:r>
      <w:proofErr w:type="spellEnd"/>
      <w:r>
        <w:rPr>
          <w:rFonts w:ascii="Verdana" w:hAnsi="Verdana"/>
          <w:sz w:val="20"/>
          <w:szCs w:val="20"/>
          <w:lang w:val="sl-SI"/>
        </w:rPr>
        <w:t>…).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0D5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9690"/>
      </w:tblGrid>
      <w:tr w:rsidR="002E3AAB" w:rsidRPr="005C550F" w14:paraId="1EB5BE10" w14:textId="77777777" w:rsidTr="009659AB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49B0CD03" w14:textId="4A98F4A8" w:rsidR="002E3AAB" w:rsidRPr="00392B12" w:rsidRDefault="002E3AAB" w:rsidP="00DA0034">
            <w:pPr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zagotavlja brezplačen odvoz rabljenega oz. odsluženega ter za okolje nevarnega blaga, ki ga bo dobavljal</w:t>
            </w:r>
            <w:r w:rsidR="00392B12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2E3AAB" w:rsidRPr="00385C12" w14:paraId="6DAD9E6F" w14:textId="77777777" w:rsidTr="009659AB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3D493AB6" w14:textId="77777777" w:rsidR="002E3AAB" w:rsidRDefault="002E3AAB" w:rsidP="00392B12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Velja za osebne računalnike:</w:t>
            </w:r>
          </w:p>
          <w:p w14:paraId="3D5E3C39" w14:textId="21BB6623" w:rsidR="002E3AAB" w:rsidRDefault="00392B12" w:rsidP="00392B12">
            <w:pPr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92B12">
              <w:rPr>
                <w:rFonts w:ascii="Verdana" w:hAnsi="Verdana"/>
                <w:sz w:val="20"/>
                <w:szCs w:val="20"/>
                <w:lang w:val="sl-SI"/>
              </w:rPr>
              <w:t>Izračunana običajna poraba energije (ETEC) za vsak kos opreme, dobavljen v okviru naročila, mora biti manjša ali enaka zahtevi glede največje ETEC, kot je opisano v Prilogi III Meril EU za zeleno javno naročanje za elektronsko pisarniško opremo.</w:t>
            </w:r>
            <w:r w:rsidR="002E3AA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633923F5" w14:textId="77777777" w:rsidR="002E3AAB" w:rsidRDefault="002E3AAB" w:rsidP="00392B12">
            <w:pPr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Osebni računalniki morajo biti zasnovani tako, da sta trdi disk in pomnilnik zlahka dostopna z uporabo univerzalnega razpoložljivega orodja (tj. z izvijačem, lopatico, kleščami ali pinceto) in zamenljiva.</w:t>
            </w:r>
          </w:p>
          <w:p w14:paraId="22255243" w14:textId="0E68A1C6" w:rsidR="002E3AAB" w:rsidRDefault="002E3AAB" w:rsidP="00392B12">
            <w:pPr>
              <w:numPr>
                <w:ilvl w:val="0"/>
                <w:numId w:val="8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Glasnost osebnega računalnika mora biti izmerjena v skladu s standardom SIST EN ISO 7779 in v času zapisovanja na trdi disk ne sme presegati 26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dB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. Podatek mora biti označen z oznako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LpAm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v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dB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0CD1892B" w14:textId="77777777" w:rsidR="002E3AAB" w:rsidRDefault="002E3AAB" w:rsidP="00392B12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mora pri vsakem povpraševanju, kot dokazilo o izpolnjevanju navedenega pogoja, ponudbi priložiti:</w:t>
            </w:r>
          </w:p>
          <w:p w14:paraId="5D87EC45" w14:textId="4A55FA53" w:rsidR="002E3AAB" w:rsidRDefault="002E3AAB" w:rsidP="00392B12">
            <w:pPr>
              <w:spacing w:after="12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a)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ab/>
            </w:r>
            <w:r w:rsidR="00392B12" w:rsidRPr="00392B12">
              <w:rPr>
                <w:rFonts w:ascii="Verdana" w:hAnsi="Verdana"/>
                <w:sz w:val="20"/>
                <w:szCs w:val="20"/>
                <w:lang w:val="sl-SI"/>
              </w:rPr>
              <w:t>vrednost običajne porabe energije (ETEC) na podlagi preskusov in izračunov v skladu s standardom IEC 62623:2012 in vrednost največje ETEC, izračunane v skladu s Prilogo III Meril EU za zeleno javno naročanje za elektronsko pisarniško opremo</w:t>
            </w:r>
            <w:r w:rsidR="00392B12">
              <w:rPr>
                <w:rFonts w:ascii="Verdana" w:hAnsi="Verdana"/>
                <w:sz w:val="20"/>
                <w:szCs w:val="20"/>
                <w:lang w:val="sl-SI"/>
              </w:rPr>
              <w:t>,</w:t>
            </w:r>
          </w:p>
          <w:p w14:paraId="427FEF01" w14:textId="77777777" w:rsidR="002E3AAB" w:rsidRDefault="002E3AAB" w:rsidP="00392B12">
            <w:pPr>
              <w:spacing w:after="12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b)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ab/>
              <w:t>jasna navodila za razstavljanje in popravilo, ki omogočajo, da se izdelki pri zamenjavi ključnih komponent ali drugih delov za nadgradnjo ali popravilo razstavijo brez škode (npr. sliko z eksplozijskim pogledom, na kateri so prikazani dostopni deli, ki se lahko zamenjajo, in potrebna orodja, videoposnetek),</w:t>
            </w:r>
          </w:p>
          <w:p w14:paraId="4100CE55" w14:textId="77777777" w:rsidR="002E3AAB" w:rsidRDefault="002E3AAB" w:rsidP="00392B12">
            <w:pPr>
              <w:spacing w:after="12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in </w:t>
            </w:r>
          </w:p>
          <w:p w14:paraId="56F86BF8" w14:textId="77777777" w:rsidR="002E3AAB" w:rsidRDefault="002E3AAB" w:rsidP="00392B12">
            <w:pPr>
              <w:spacing w:after="12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potrdilo, da ima blago znak za okolje tipa I, iz katerega izhaja, da blago izpolnjuje zahteve, ali ustrezno dokazilo, iz katerega izhaja, da blago izpolnjuje zahteve.</w:t>
            </w:r>
          </w:p>
          <w:p w14:paraId="649A1E50" w14:textId="77777777" w:rsidR="00392B12" w:rsidRDefault="002E3AAB" w:rsidP="00392B12">
            <w:pPr>
              <w:spacing w:after="12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c)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ab/>
              <w:t>potrdilo, da ima blago znak za okolje tipa I, iz katerega izhaja, da blago izpolnjuje zahteve, ali ustrezno dokazilo, iz katerega izhaja, da blago izpolnjuje zahteve.</w:t>
            </w:r>
          </w:p>
          <w:p w14:paraId="1352E1D0" w14:textId="450AEDAD" w:rsidR="002E3AAB" w:rsidRPr="00392B12" w:rsidRDefault="00392B12" w:rsidP="004D62EB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</w:pPr>
            <w:r w:rsidRPr="00392B12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(Izdelki z ustreznim znakom za okolje tipa I ali znakom iz drugega sistema označevanja, ki izpolnjujejo opredeljene zahteve (npr. </w:t>
            </w:r>
            <w:proofErr w:type="spellStart"/>
            <w:r w:rsidRPr="00392B12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Energy</w:t>
            </w:r>
            <w:proofErr w:type="spellEnd"/>
            <w:r w:rsidRPr="00392B12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 Star, EPEAT, TCO), se štejejo za skladne).</w:t>
            </w:r>
          </w:p>
        </w:tc>
      </w:tr>
      <w:tr w:rsidR="002E3AAB" w:rsidRPr="00385C12" w14:paraId="2F0AABCB" w14:textId="77777777" w:rsidTr="009659AB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38A3F92B" w14:textId="77777777" w:rsidR="002E3AAB" w:rsidRDefault="002E3AAB" w:rsidP="00392B12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Velja za prenosne računalnike:</w:t>
            </w:r>
          </w:p>
          <w:p w14:paraId="059AAF61" w14:textId="6C1EFB25" w:rsidR="002E3AAB" w:rsidRDefault="00392B12" w:rsidP="00392B12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92B12">
              <w:rPr>
                <w:rFonts w:ascii="Verdana" w:hAnsi="Verdana"/>
                <w:sz w:val="20"/>
                <w:szCs w:val="20"/>
                <w:lang w:val="sl-SI"/>
              </w:rPr>
              <w:t>Izračunana običajna poraba energije (ETEC) za vsak kos opreme, dobavljen v okviru naročila, mora biti manjša ali enaka zahtevi glede največje ETEC, kot je opisano v Prilogi III Meril EU za zeleno javno naročanje za elektronsko pisarniško opremo.</w:t>
            </w:r>
            <w:r w:rsidR="002E3AA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1A46DE07" w14:textId="77777777" w:rsidR="002E3AAB" w:rsidRDefault="002E3AAB" w:rsidP="00392B12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Tablični računalniki in hibridni prenosni računalniki morajo biti zasnovani tako, da je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polnljiva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baterija zlahka dostopna z uporabo univerzalnega razpoložljivega orodja (tj. z izvijačem, lopatico, kleščami ali pinceto) in zamenljiva, drugi prenosni računalniki pa morajo biti zasnovani tako, da so trdi disk, pomnilnik in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polnljiva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baterija zlahka dostopni z uporabo univerzalnega razpoložljivega orodja (tj. z izvijačem, lopatico, kleščami ali pinceto) in zamenljivi. Za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polnljivo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baterijo, ki je prilepljena ali spajkana na prenosni izdelek, se pojmuje, da ni zlahka dostopna in zamenljiva. </w:t>
            </w:r>
          </w:p>
          <w:p w14:paraId="2BC07874" w14:textId="77777777" w:rsidR="002E3AAB" w:rsidRDefault="002E3AAB" w:rsidP="00392B12">
            <w:pPr>
              <w:numPr>
                <w:ilvl w:val="0"/>
                <w:numId w:val="9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Glasnost prenosnega ra</w:t>
            </w:r>
            <w:r>
              <w:rPr>
                <w:rFonts w:ascii="Verdana" w:hAnsi="Verdana" w:cs="Verdana"/>
                <w:sz w:val="20"/>
                <w:szCs w:val="20"/>
                <w:lang w:val="sl-SI"/>
              </w:rPr>
              <w:t>č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unalnika mora biti izmerjena v skladu s standardom SIST EN ISO 7779 in v času zapisovanja na trdi disk ne sme presegati 33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dB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>. Podatek mora biti ozna</w:t>
            </w:r>
            <w:r>
              <w:rPr>
                <w:rFonts w:ascii="Verdana" w:hAnsi="Verdana" w:cs="Verdana"/>
                <w:sz w:val="20"/>
                <w:szCs w:val="20"/>
                <w:lang w:val="sl-SI"/>
              </w:rPr>
              <w:t>č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en z oznako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LpAm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v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dB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. </w:t>
            </w:r>
          </w:p>
          <w:p w14:paraId="11D9BFAD" w14:textId="77777777" w:rsidR="002E3AAB" w:rsidRDefault="002E3AAB" w:rsidP="00392B12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mora pri vsakem povpraševanju, kot dokazilo o izpolnjevanju navedenega pogoja, ponudbi priložiti:</w:t>
            </w:r>
          </w:p>
          <w:p w14:paraId="699B18E7" w14:textId="37275950" w:rsidR="002E3AAB" w:rsidRDefault="002E3AAB" w:rsidP="00392B12">
            <w:pPr>
              <w:spacing w:after="12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a)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ab/>
            </w:r>
            <w:r w:rsidR="005A298F" w:rsidRPr="005A298F">
              <w:rPr>
                <w:rFonts w:ascii="Verdana" w:hAnsi="Verdana"/>
                <w:sz w:val="20"/>
                <w:szCs w:val="20"/>
                <w:lang w:val="sl-SI"/>
              </w:rPr>
              <w:t>vrednost običajne porabe energije (ETEC) na podlagi preskusov in izračunov v skladu s standardom IEC 62623:2012 in vrednost največje ETEC, izračunane v skladu s Prilogo III Meril EU za zeleno javno naročanje za elektronsko pisarniško opremo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7E173393" w14:textId="77777777" w:rsidR="002E3AAB" w:rsidRDefault="002E3AAB" w:rsidP="00392B12">
            <w:pPr>
              <w:spacing w:after="12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b)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ab/>
              <w:t>jasna navodila za razstavljanje in popravilo, ki omogočajo, da se izdelki pri zamenjavi ključnih komponent ali drugih delov za nadgradnjo ali popravilo razstavijo brez škode (npr. sliko z eksplozijskim pogledom, na kateri so prikazani dostopni deli, ki se lahko zamenjajo, in potrebna orodja, videoposnetek),</w:t>
            </w:r>
          </w:p>
          <w:p w14:paraId="06029D16" w14:textId="77777777" w:rsidR="002E3AAB" w:rsidRDefault="002E3AAB" w:rsidP="00392B12">
            <w:pPr>
              <w:spacing w:after="12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c)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ab/>
              <w:t>potrdilo, da ima blago znak za okolje tipa I, iz katerega izhaja, da blago izpolnjuje zahteve, ali ustrezno dokazilo, iz katerega izhaja, da blago izpolnjuje zahteve.</w:t>
            </w:r>
          </w:p>
          <w:p w14:paraId="070D949B" w14:textId="2D511642" w:rsidR="005A298F" w:rsidRDefault="005A298F" w:rsidP="00DA003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392B12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(Izdelki z ustreznim znakom za okolje tipa I ali znakom iz drugega sistema označevanja, ki izpolnjujejo opredeljene zahteve (npr. </w:t>
            </w:r>
            <w:proofErr w:type="spellStart"/>
            <w:r w:rsidRPr="00392B12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Energy</w:t>
            </w:r>
            <w:proofErr w:type="spellEnd"/>
            <w:r w:rsidRPr="00392B12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 Star, EPEAT, TCO), se štejejo za skladne).</w:t>
            </w:r>
          </w:p>
        </w:tc>
      </w:tr>
      <w:tr w:rsidR="002E3AAB" w:rsidRPr="005C550F" w14:paraId="38F40547" w14:textId="77777777" w:rsidTr="009659AB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476D480A" w14:textId="77777777" w:rsidR="002E3AAB" w:rsidRDefault="002E3AAB" w:rsidP="00392B12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Velja za zaslone:</w:t>
            </w:r>
          </w:p>
          <w:p w14:paraId="46717170" w14:textId="5B2869DE" w:rsidR="002E3AAB" w:rsidRDefault="00DA0034" w:rsidP="00392B12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</w:t>
            </w:r>
            <w:r w:rsidR="005A298F" w:rsidRPr="005A298F">
              <w:rPr>
                <w:rFonts w:ascii="Verdana" w:hAnsi="Verdana"/>
                <w:sz w:val="20"/>
                <w:szCs w:val="20"/>
                <w:lang w:val="sl-SI"/>
              </w:rPr>
              <w:t>ndeks energijske učinkovitosti za vsak izdelek, dobavljen v okviru naročila, mora biti uvrščen v najvišji energijski razred, dostopen na trgu (določi naročnik v skladu z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5A298F" w:rsidRPr="005A298F">
              <w:rPr>
                <w:rFonts w:ascii="Verdana" w:hAnsi="Verdana"/>
                <w:sz w:val="20"/>
                <w:szCs w:val="20"/>
                <w:lang w:val="sl-SI"/>
              </w:rPr>
              <w:t>metodologijo glede opredelitve zahtevanih energijskih razredov), kot je določeno v Prilogi II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5A298F" w:rsidRPr="005A298F">
              <w:rPr>
                <w:rFonts w:ascii="Verdana" w:hAnsi="Verdana"/>
                <w:sz w:val="20"/>
                <w:szCs w:val="20"/>
                <w:lang w:val="sl-SI"/>
              </w:rPr>
              <w:t>k Uredbi (EU) 2017/1369 o vzpostavitvi okvira za označevanje z energijskimi nalepkami in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5A298F" w:rsidRPr="005A298F">
              <w:rPr>
                <w:rFonts w:ascii="Verdana" w:hAnsi="Verdana"/>
                <w:sz w:val="20"/>
                <w:szCs w:val="20"/>
                <w:lang w:val="sl-SI"/>
              </w:rPr>
              <w:t>razveljavitvi Direktive 2010/30/EU in Delegirano uredbo Komisije (EU) 2019/2013 v zvezi z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5A298F" w:rsidRPr="005A298F">
              <w:rPr>
                <w:rFonts w:ascii="Verdana" w:hAnsi="Verdana"/>
                <w:sz w:val="20"/>
                <w:szCs w:val="20"/>
                <w:lang w:val="sl-SI"/>
              </w:rPr>
              <w:t xml:space="preserve">označevanjem </w:t>
            </w:r>
            <w:r w:rsidR="005A298F" w:rsidRPr="005A298F"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elektronskih prikazovalnikov z energijskimi nalepkami, kakor je bila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5A298F" w:rsidRPr="005A298F">
              <w:rPr>
                <w:rFonts w:ascii="Verdana" w:hAnsi="Verdana"/>
                <w:sz w:val="20"/>
                <w:szCs w:val="20"/>
                <w:lang w:val="sl-SI"/>
              </w:rPr>
              <w:t>spremenjena z Delegirano uredbo Komisije (EU) 2021/340</w:t>
            </w:r>
            <w:r w:rsidR="005A298F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  <w:r w:rsidR="002E3AAB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</w:p>
          <w:p w14:paraId="0919AC4F" w14:textId="674C2F8A" w:rsidR="002E3AAB" w:rsidRDefault="002E3AAB" w:rsidP="00DA003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 mora pri vsakem povpraševanju, kot dokazilo o izpolnjevanju navedenega pogoja, ponudbi </w:t>
            </w:r>
            <w:r w:rsidR="00DA0034" w:rsidRPr="00DA0034">
              <w:rPr>
                <w:rFonts w:ascii="Verdana" w:hAnsi="Verdana"/>
                <w:sz w:val="20"/>
                <w:szCs w:val="20"/>
                <w:lang w:val="sl-SI"/>
              </w:rPr>
              <w:t xml:space="preserve">za vsak model </w:t>
            </w:r>
            <w:r w:rsidR="00DA0034">
              <w:rPr>
                <w:rFonts w:ascii="Verdana" w:hAnsi="Verdana"/>
                <w:sz w:val="20"/>
                <w:szCs w:val="20"/>
                <w:lang w:val="sl-SI"/>
              </w:rPr>
              <w:t>priložiti</w:t>
            </w:r>
            <w:r w:rsidR="00DA0034" w:rsidRPr="00DA0034">
              <w:rPr>
                <w:rFonts w:ascii="Verdana" w:hAnsi="Verdana"/>
                <w:sz w:val="20"/>
                <w:szCs w:val="20"/>
                <w:lang w:val="sl-SI"/>
              </w:rPr>
              <w:t xml:space="preserve"> veljavno energijsko nalepko, izdano v skladu z Uredbo (EU) 2017/1369 o vzpostavitvi okvira za označevanje z energijskimi nalepkami in razveljavitvi Direktive 2010/30/EU in Delegirano uredbo Komisije (EU) 2019/2013 v zvezi z označevanjem elektronskih prikazovalnikov z energijskimi nalepkami, kakor je bila spremenjena z Delegirano uredbo Komisije (EU) 2021/340).</w:t>
            </w:r>
          </w:p>
        </w:tc>
      </w:tr>
      <w:tr w:rsidR="002E3AAB" w:rsidRPr="005C550F" w14:paraId="1D517AF2" w14:textId="77777777" w:rsidTr="009659AB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047B3F93" w14:textId="77777777" w:rsidR="002E3AAB" w:rsidRDefault="002E3AAB" w:rsidP="00392B12">
            <w:pPr>
              <w:numPr>
                <w:ilvl w:val="0"/>
                <w:numId w:val="7"/>
              </w:numPr>
              <w:spacing w:after="120" w:line="240" w:lineRule="auto"/>
              <w:ind w:left="0" w:firstLine="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lastRenderedPageBreak/>
              <w:t>Velja za opremo za slikovno obdelavo, vključno s fotokopirnimi stroji, tiskalniki, optičnimi bralniki, telefaksi, večnamenskimi napravami in podobnim:</w:t>
            </w:r>
          </w:p>
          <w:p w14:paraId="0742A886" w14:textId="77777777" w:rsidR="002E3AAB" w:rsidRDefault="002E3AAB" w:rsidP="00392B12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Naprave s funkcijo enobarvnega tiskanja in fotokopiranja, katerih največja hitrost delovanja presega 24 strani na minuto za papir formata A4, morajo imeti funkcijo samodejnega dvostranskega tiskanja oziroma fotokopiranja (enota dvojnega izpisa) v izvirni programski opremi, ki jo je zagotovil proizvajalec. Dvostransko tiskanje oziroma fotokopiranje mora biti nastavljeno kot privzeto. Vse druge naprave z manjšo največjo hitrostjo delovanja morajo vključevati možnost tiskanja oziroma fotokopiranja v programski opremi ali ročnih nastavitvah. </w:t>
            </w:r>
          </w:p>
          <w:p w14:paraId="2347C00C" w14:textId="77777777" w:rsidR="002E3AAB" w:rsidRDefault="002E3AAB" w:rsidP="00392B12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Oprema za zajem, obdelavo in prikaz slik mora izpolnjevati najnovejše standarde ENERGY STAR za energijsko učinkovitost, veljavne na dan objave obvestila o javnem naročilu ali na dan povabila k oddaji ponudbe. </w:t>
            </w:r>
          </w:p>
          <w:p w14:paraId="129F5C03" w14:textId="77777777" w:rsidR="002E3AAB" w:rsidRDefault="002E3AAB" w:rsidP="00392B12">
            <w:pPr>
              <w:numPr>
                <w:ilvl w:val="0"/>
                <w:numId w:val="10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Glasnost opreme s funkcijo tiskanja oziroma kopiranja mora biti izmerjena v skladu s standardom SIST EN ISO 7779 in ne sme presegati hrupa v vrednosti 53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dB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>, če gre za opremo, ki bo nameščena lokalno.</w:t>
            </w:r>
          </w:p>
          <w:p w14:paraId="069995CB" w14:textId="77777777" w:rsidR="002E3AAB" w:rsidRDefault="002E3AAB" w:rsidP="00392B12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Ponudnik mora pri vsakem povpraševanju, kot dokazilo o izpolnjevanju navedenega pogoja, ponudbi priložiti:</w:t>
            </w:r>
          </w:p>
          <w:p w14:paraId="4D1430C9" w14:textId="77777777" w:rsidR="002E3AAB" w:rsidRDefault="002E3AAB" w:rsidP="00392B12">
            <w:pPr>
              <w:spacing w:after="12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a)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ab/>
              <w:t>tehnično dokumentacijo proizvajalca, iz katerega izhaja, da blago izpolnjuje zahteve.</w:t>
            </w:r>
          </w:p>
          <w:p w14:paraId="1AA07706" w14:textId="77777777" w:rsidR="002E3AAB" w:rsidRDefault="002E3AAB" w:rsidP="00392B12">
            <w:pPr>
              <w:spacing w:after="12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b)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ab/>
              <w:t xml:space="preserve">potrdilo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Energy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Star, ali potrdilo, da ima blago znak za okolje tipa I, ali tehnično dokumentacijo proizvajalca, iz katerega izhaja, da blago izpolnjuje zahteve.</w:t>
            </w:r>
          </w:p>
          <w:p w14:paraId="1902D927" w14:textId="77777777" w:rsidR="002E3AAB" w:rsidRDefault="002E3AAB" w:rsidP="00DA0034">
            <w:pPr>
              <w:spacing w:after="0" w:line="240" w:lineRule="auto"/>
              <w:ind w:left="720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c)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ab/>
              <w:t>potrdilo, da ima blago znak za okolje tipa I, ali ustrezno dokazilo, iz katerega izhaja, da so zahteve izpolnjene.</w:t>
            </w:r>
          </w:p>
        </w:tc>
      </w:tr>
      <w:tr w:rsidR="002E3AAB" w:rsidRPr="005C550F" w14:paraId="434DE2FF" w14:textId="77777777" w:rsidTr="009659AB">
        <w:trPr>
          <w:trHeight w:val="20"/>
          <w:jc w:val="center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59E65E38" w14:textId="77777777" w:rsidR="002E3AAB" w:rsidRDefault="002E3AAB" w:rsidP="00392B12">
            <w:pPr>
              <w:numPr>
                <w:ilvl w:val="0"/>
                <w:numId w:val="7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Ponudnik se obvezuje, da </w:t>
            </w:r>
          </w:p>
          <w:p w14:paraId="75B96F0B" w14:textId="77777777" w:rsidR="002E3AAB" w:rsidRDefault="002E3AAB" w:rsidP="00392B12">
            <w:pPr>
              <w:numPr>
                <w:ilvl w:val="1"/>
                <w:numId w:val="7"/>
              </w:num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bookmarkStart w:id="0" w:name="_Hlk27487464"/>
            <w:r>
              <w:rPr>
                <w:rFonts w:ascii="Verdana" w:hAnsi="Verdana"/>
                <w:sz w:val="20"/>
                <w:szCs w:val="20"/>
                <w:lang w:val="sl-SI"/>
              </w:rPr>
              <w:t>v primeru dobav osebnih računalnikov, zaslonov ter opreme za slikovno obdelavo, vključno s fotokopirnimi stroji, tiskalniki, optičnimi bralniki, telefaksi, večnamenskimi napravami in podobnim zagotavlja razpoložljivost in združljivost nadomestnih delov najmanj dve leti po izteku garancijske dobe;</w:t>
            </w:r>
          </w:p>
          <w:p w14:paraId="65E5FDFE" w14:textId="77777777" w:rsidR="002E3AAB" w:rsidRDefault="002E3AAB" w:rsidP="00DA0034">
            <w:pPr>
              <w:numPr>
                <w:ilvl w:val="1"/>
                <w:numId w:val="7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v primeru dobav prenosnih računalnikov zagotavlja razpoložljivost in združljivost baterij in napajalnikov ter tipkovnice in njenih delov najmanj dve leti po izteku garancijske dobe</w:t>
            </w:r>
            <w:bookmarkEnd w:id="0"/>
            <w:r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</w:tbl>
    <w:p w14:paraId="0A20AE9B" w14:textId="77777777" w:rsidR="002E3AAB" w:rsidRPr="000A4A4E" w:rsidRDefault="002E3AAB" w:rsidP="00DA0034">
      <w:pPr>
        <w:spacing w:before="120"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 xml:space="preserve">ODZIVNI ČAS PONUDNIKA (skladno s točko 8.: OCENJEVANJE PONUDB iz </w:t>
      </w:r>
      <w:r w:rsidRPr="000A4A4E">
        <w:rPr>
          <w:rFonts w:ascii="Verdana" w:hAnsi="Verdana"/>
          <w:b/>
          <w:sz w:val="20"/>
          <w:szCs w:val="20"/>
          <w:lang w:val="sl-SI"/>
        </w:rPr>
        <w:t xml:space="preserve">obrazca </w:t>
      </w:r>
      <w:proofErr w:type="spellStart"/>
      <w:r w:rsidRPr="000A4A4E">
        <w:rPr>
          <w:rFonts w:ascii="Verdana" w:hAnsi="Verdana"/>
          <w:b/>
          <w:sz w:val="20"/>
          <w:szCs w:val="20"/>
          <w:lang w:val="sl-SI"/>
        </w:rPr>
        <w:t>ePRO</w:t>
      </w:r>
      <w:proofErr w:type="spellEnd"/>
      <w:r w:rsidRPr="000A4A4E">
        <w:rPr>
          <w:rFonts w:ascii="Verdana" w:hAnsi="Verdana"/>
          <w:b/>
          <w:sz w:val="20"/>
          <w:szCs w:val="20"/>
          <w:lang w:val="sl-SI"/>
        </w:rPr>
        <w:t xml:space="preserve"> - Navodila ponudnikom)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702"/>
        <w:gridCol w:w="4702"/>
      </w:tblGrid>
      <w:tr w:rsidR="002E3AAB" w14:paraId="61B11E08" w14:textId="77777777" w:rsidTr="00FB1A17">
        <w:trPr>
          <w:trHeight w:val="631"/>
        </w:trPr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  <w:hideMark/>
          </w:tcPr>
          <w:p w14:paraId="313456D3" w14:textId="77777777" w:rsidR="002E3AAB" w:rsidRDefault="002E3AAB" w:rsidP="00392B12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proofErr w:type="spellStart"/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MERILO_Odzivni</w:t>
            </w:r>
            <w:proofErr w:type="spellEnd"/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čas (skladno s točko 8. OCENJEVANJE PONUDB iz obrazca </w:t>
            </w:r>
            <w:proofErr w:type="spellStart"/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 xml:space="preserve"> – Navodila ponudnikom)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A57C" w14:textId="77777777" w:rsidR="002E3AAB" w:rsidRDefault="002E3AAB" w:rsidP="00392B12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</w:p>
          <w:p w14:paraId="01204ECE" w14:textId="77777777" w:rsidR="002E3AAB" w:rsidRDefault="002E3AAB" w:rsidP="00392B12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_______________ ur</w:t>
            </w:r>
          </w:p>
          <w:p w14:paraId="4F7BF69F" w14:textId="77777777" w:rsidR="002E3AAB" w:rsidRDefault="002E3AAB" w:rsidP="00DA0034">
            <w:pPr>
              <w:spacing w:after="0" w:line="240" w:lineRule="auto"/>
              <w:jc w:val="both"/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(ponudnik navede predvideni odzivni čas)</w:t>
            </w:r>
          </w:p>
        </w:tc>
      </w:tr>
    </w:tbl>
    <w:p w14:paraId="62DA1044" w14:textId="77777777" w:rsidR="002E3AAB" w:rsidRDefault="002E3AAB" w:rsidP="00392B12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57D9CD2A" w14:textId="77777777" w:rsidR="002E3AAB" w:rsidRPr="005C2CAB" w:rsidRDefault="002E3AAB" w:rsidP="00392B1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Zastopnik/p</w:t>
      </w:r>
      <w:r w:rsidRPr="005C2CAB">
        <w:rPr>
          <w:rFonts w:ascii="Verdana" w:hAnsi="Verdana"/>
          <w:sz w:val="20"/>
          <w:szCs w:val="20"/>
          <w:lang w:val="sl-SI"/>
        </w:rPr>
        <w:t>ooblaščeni predstavnik ponudnika izjavljam, da po</w:t>
      </w:r>
      <w:r>
        <w:rPr>
          <w:rFonts w:ascii="Verdana" w:hAnsi="Verdana"/>
          <w:sz w:val="20"/>
          <w:szCs w:val="20"/>
          <w:lang w:val="sl-SI"/>
        </w:rPr>
        <w:t>nujeno</w:t>
      </w:r>
      <w:r w:rsidRPr="005C2CAB">
        <w:rPr>
          <w:rFonts w:ascii="Verdana" w:hAnsi="Verdana"/>
          <w:sz w:val="20"/>
          <w:szCs w:val="20"/>
          <w:lang w:val="sl-SI"/>
        </w:rPr>
        <w:t xml:space="preserve"> </w:t>
      </w:r>
      <w:r>
        <w:rPr>
          <w:rFonts w:ascii="Verdana" w:hAnsi="Verdana"/>
          <w:sz w:val="20"/>
          <w:szCs w:val="20"/>
          <w:lang w:val="sl-SI"/>
        </w:rPr>
        <w:t>blago</w:t>
      </w:r>
      <w:r w:rsidRPr="005C2CAB">
        <w:rPr>
          <w:rFonts w:ascii="Verdana" w:hAnsi="Verdana"/>
          <w:sz w:val="20"/>
          <w:szCs w:val="20"/>
          <w:lang w:val="sl-SI"/>
        </w:rPr>
        <w:t>/vse storitve v celoti ustreza/jo zgoraj navedenim opisom.</w:t>
      </w:r>
    </w:p>
    <w:p w14:paraId="59A0ACB5" w14:textId="77777777" w:rsidR="002E3AAB" w:rsidRDefault="002E3AAB" w:rsidP="002E3AAB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040E7D8A" w14:textId="77777777" w:rsidR="002E3AAB" w:rsidRPr="005C2CAB" w:rsidRDefault="002E3AAB" w:rsidP="002E3AAB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AF2CC2F" w14:textId="77777777" w:rsidR="002E3AAB" w:rsidRPr="005C2CAB" w:rsidRDefault="002E3AAB" w:rsidP="002E3AAB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bookmarkStart w:id="1" w:name="_Hlk511137352"/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3"/>
    </w:p>
    <w:p w14:paraId="0F8FF1A2" w14:textId="77777777" w:rsidR="002E3AAB" w:rsidRPr="005C2CAB" w:rsidRDefault="002E3AAB" w:rsidP="002E3AAB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20357D10" w14:textId="77777777" w:rsidR="002E3AAB" w:rsidRPr="005C2CAB" w:rsidRDefault="002E3AAB" w:rsidP="002E3AAB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1"/>
    <w:p w14:paraId="3F0BA4E8" w14:textId="77777777" w:rsidR="002E3AAB" w:rsidRDefault="002E3AAB" w:rsidP="002E3AAB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784EC743" w14:textId="77777777" w:rsidR="00792CE4" w:rsidRDefault="00792CE4" w:rsidP="002E3AAB">
      <w:pPr>
        <w:spacing w:after="12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sectPr w:rsidR="00792CE4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9A37B" w14:textId="77777777" w:rsidR="007A68E5" w:rsidRDefault="007A68E5" w:rsidP="00540116">
      <w:pPr>
        <w:spacing w:after="0" w:line="240" w:lineRule="auto"/>
      </w:pPr>
      <w:r>
        <w:separator/>
      </w:r>
    </w:p>
  </w:endnote>
  <w:endnote w:type="continuationSeparator" w:id="0">
    <w:p w14:paraId="3943D786" w14:textId="77777777" w:rsidR="007A68E5" w:rsidRDefault="007A68E5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E844F" w14:textId="77777777" w:rsidR="002E3AAB" w:rsidRDefault="002E3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14:paraId="7749CF80" w14:textId="77777777" w:rsidTr="00334F67">
      <w:tc>
        <w:tcPr>
          <w:tcW w:w="6588" w:type="dxa"/>
        </w:tcPr>
        <w:p w14:paraId="4FA47D81" w14:textId="62C2FD57" w:rsidR="00540116" w:rsidRPr="001774F3" w:rsidRDefault="00911568" w:rsidP="00334F67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3141E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6C7E33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vAlign w:val="center"/>
        </w:tcPr>
        <w:p w14:paraId="746F923B" w14:textId="77777777" w:rsidR="00540116" w:rsidRPr="001774F3" w:rsidRDefault="00540116" w:rsidP="00571AC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792CE4">
            <w:rPr>
              <w:rFonts w:ascii="Verdana" w:hAnsi="Verdana"/>
              <w:noProof/>
              <w:sz w:val="16"/>
              <w:szCs w:val="16"/>
              <w:lang w:val="sl-SI"/>
            </w:rPr>
            <w:t>3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5AA5B42" w14:textId="77777777" w:rsidR="00540116" w:rsidRDefault="005401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0AECC" w14:textId="77777777" w:rsidR="002E3AAB" w:rsidRDefault="002E3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96501" w14:textId="77777777" w:rsidR="007A68E5" w:rsidRDefault="007A68E5" w:rsidP="00540116">
      <w:pPr>
        <w:spacing w:after="0" w:line="240" w:lineRule="auto"/>
      </w:pPr>
      <w:r>
        <w:separator/>
      </w:r>
    </w:p>
  </w:footnote>
  <w:footnote w:type="continuationSeparator" w:id="0">
    <w:p w14:paraId="384EF3F7" w14:textId="77777777" w:rsidR="007A68E5" w:rsidRDefault="007A68E5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692BD" w14:textId="77777777" w:rsidR="002E3AAB" w:rsidRDefault="002E3A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14:paraId="0B4060B6" w14:textId="77777777" w:rsidTr="00334F67">
      <w:tc>
        <w:tcPr>
          <w:tcW w:w="6588" w:type="dxa"/>
        </w:tcPr>
        <w:p w14:paraId="14D2A870" w14:textId="77777777" w:rsidR="00540116" w:rsidRPr="001B422B" w:rsidRDefault="00204FCF" w:rsidP="00334F67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70947B05" w14:textId="77777777" w:rsidR="00540116" w:rsidRPr="001B422B" w:rsidRDefault="00540116" w:rsidP="00334F67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14:paraId="3FCADD31" w14:textId="77777777" w:rsidR="00540116" w:rsidRDefault="005401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8F4A7" w14:textId="77777777" w:rsidR="002E3AAB" w:rsidRDefault="002E3A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018FA"/>
    <w:multiLevelType w:val="hybridMultilevel"/>
    <w:tmpl w:val="E3A4CA8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A0E3C"/>
    <w:multiLevelType w:val="hybridMultilevel"/>
    <w:tmpl w:val="9A16D4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C1B5B"/>
    <w:multiLevelType w:val="hybridMultilevel"/>
    <w:tmpl w:val="D3C0EF1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FE5402"/>
    <w:multiLevelType w:val="hybridMultilevel"/>
    <w:tmpl w:val="ABE6376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703569">
    <w:abstractNumId w:val="5"/>
  </w:num>
  <w:num w:numId="2" w16cid:durableId="494490342">
    <w:abstractNumId w:val="9"/>
  </w:num>
  <w:num w:numId="3" w16cid:durableId="584269755">
    <w:abstractNumId w:val="8"/>
  </w:num>
  <w:num w:numId="4" w16cid:durableId="395401175">
    <w:abstractNumId w:val="4"/>
  </w:num>
  <w:num w:numId="5" w16cid:durableId="825904417">
    <w:abstractNumId w:val="6"/>
  </w:num>
  <w:num w:numId="6" w16cid:durableId="1835294981">
    <w:abstractNumId w:val="0"/>
  </w:num>
  <w:num w:numId="7" w16cid:durableId="136381378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732196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7737508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48536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94230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317E9"/>
    <w:rsid w:val="00037DD9"/>
    <w:rsid w:val="000812BF"/>
    <w:rsid w:val="00090D3A"/>
    <w:rsid w:val="000B3251"/>
    <w:rsid w:val="000C630C"/>
    <w:rsid w:val="0010095B"/>
    <w:rsid w:val="0013141E"/>
    <w:rsid w:val="001409D8"/>
    <w:rsid w:val="0018304D"/>
    <w:rsid w:val="001969EC"/>
    <w:rsid w:val="001B524D"/>
    <w:rsid w:val="001C5A88"/>
    <w:rsid w:val="001D6BD3"/>
    <w:rsid w:val="00204FCF"/>
    <w:rsid w:val="002771C1"/>
    <w:rsid w:val="00286C6C"/>
    <w:rsid w:val="00292849"/>
    <w:rsid w:val="002A12DD"/>
    <w:rsid w:val="002A2382"/>
    <w:rsid w:val="002A5357"/>
    <w:rsid w:val="002B3F9F"/>
    <w:rsid w:val="002B4C03"/>
    <w:rsid w:val="002E2399"/>
    <w:rsid w:val="002E3AAB"/>
    <w:rsid w:val="002F0454"/>
    <w:rsid w:val="003035CB"/>
    <w:rsid w:val="00311F43"/>
    <w:rsid w:val="00334F67"/>
    <w:rsid w:val="00336CFD"/>
    <w:rsid w:val="003411BC"/>
    <w:rsid w:val="00355032"/>
    <w:rsid w:val="003564A9"/>
    <w:rsid w:val="003712BB"/>
    <w:rsid w:val="00382C05"/>
    <w:rsid w:val="00392B12"/>
    <w:rsid w:val="003A627A"/>
    <w:rsid w:val="003B04F2"/>
    <w:rsid w:val="003B6147"/>
    <w:rsid w:val="0040169F"/>
    <w:rsid w:val="00422BDB"/>
    <w:rsid w:val="00460809"/>
    <w:rsid w:val="00481860"/>
    <w:rsid w:val="00484860"/>
    <w:rsid w:val="004B2C5A"/>
    <w:rsid w:val="004D18FD"/>
    <w:rsid w:val="004D62EB"/>
    <w:rsid w:val="004F17F3"/>
    <w:rsid w:val="00502998"/>
    <w:rsid w:val="00522A65"/>
    <w:rsid w:val="00540116"/>
    <w:rsid w:val="00547605"/>
    <w:rsid w:val="00556AA7"/>
    <w:rsid w:val="00571AC5"/>
    <w:rsid w:val="005A298F"/>
    <w:rsid w:val="005B0C10"/>
    <w:rsid w:val="005B5A0D"/>
    <w:rsid w:val="005C550F"/>
    <w:rsid w:val="005D28B6"/>
    <w:rsid w:val="005E4BFF"/>
    <w:rsid w:val="005F02A1"/>
    <w:rsid w:val="0060436C"/>
    <w:rsid w:val="00617004"/>
    <w:rsid w:val="0063606C"/>
    <w:rsid w:val="00642C4C"/>
    <w:rsid w:val="006A7ABC"/>
    <w:rsid w:val="006C7E33"/>
    <w:rsid w:val="006E61C8"/>
    <w:rsid w:val="006E6E30"/>
    <w:rsid w:val="0070566A"/>
    <w:rsid w:val="0070782A"/>
    <w:rsid w:val="0071138D"/>
    <w:rsid w:val="007120B7"/>
    <w:rsid w:val="00723A78"/>
    <w:rsid w:val="00725F47"/>
    <w:rsid w:val="00734EF5"/>
    <w:rsid w:val="007405A0"/>
    <w:rsid w:val="00740AC4"/>
    <w:rsid w:val="0074352E"/>
    <w:rsid w:val="00792CE4"/>
    <w:rsid w:val="007A01AE"/>
    <w:rsid w:val="007A68E5"/>
    <w:rsid w:val="007E124B"/>
    <w:rsid w:val="007F141F"/>
    <w:rsid w:val="007F5782"/>
    <w:rsid w:val="008026F0"/>
    <w:rsid w:val="008356AC"/>
    <w:rsid w:val="00844713"/>
    <w:rsid w:val="00850F3E"/>
    <w:rsid w:val="008635C6"/>
    <w:rsid w:val="008A3921"/>
    <w:rsid w:val="008C14D0"/>
    <w:rsid w:val="008D12D3"/>
    <w:rsid w:val="008F0D04"/>
    <w:rsid w:val="009061C2"/>
    <w:rsid w:val="00911568"/>
    <w:rsid w:val="0093605A"/>
    <w:rsid w:val="0095520A"/>
    <w:rsid w:val="00957E74"/>
    <w:rsid w:val="00963F3E"/>
    <w:rsid w:val="009659AB"/>
    <w:rsid w:val="00974AA2"/>
    <w:rsid w:val="00977253"/>
    <w:rsid w:val="00977CE6"/>
    <w:rsid w:val="009D4D96"/>
    <w:rsid w:val="00A20748"/>
    <w:rsid w:val="00A218F2"/>
    <w:rsid w:val="00A40F38"/>
    <w:rsid w:val="00A56531"/>
    <w:rsid w:val="00A70C25"/>
    <w:rsid w:val="00AC0CD8"/>
    <w:rsid w:val="00AC1077"/>
    <w:rsid w:val="00AE4BF2"/>
    <w:rsid w:val="00AE7853"/>
    <w:rsid w:val="00B367E7"/>
    <w:rsid w:val="00B92867"/>
    <w:rsid w:val="00C1225D"/>
    <w:rsid w:val="00C8064E"/>
    <w:rsid w:val="00C87C53"/>
    <w:rsid w:val="00C94B62"/>
    <w:rsid w:val="00CA1906"/>
    <w:rsid w:val="00CA3765"/>
    <w:rsid w:val="00CD1F38"/>
    <w:rsid w:val="00CD5A0A"/>
    <w:rsid w:val="00CE1A2E"/>
    <w:rsid w:val="00CE7CC1"/>
    <w:rsid w:val="00D15D05"/>
    <w:rsid w:val="00D21E38"/>
    <w:rsid w:val="00D228E0"/>
    <w:rsid w:val="00D40296"/>
    <w:rsid w:val="00D61B05"/>
    <w:rsid w:val="00D64F06"/>
    <w:rsid w:val="00DA0034"/>
    <w:rsid w:val="00DC3054"/>
    <w:rsid w:val="00DF4CAC"/>
    <w:rsid w:val="00E03FA2"/>
    <w:rsid w:val="00E37053"/>
    <w:rsid w:val="00EC7AFA"/>
    <w:rsid w:val="00EF1E3E"/>
    <w:rsid w:val="00EF626F"/>
    <w:rsid w:val="00F3087F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090F1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4011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40116"/>
    <w:rPr>
      <w:sz w:val="22"/>
      <w:szCs w:val="22"/>
    </w:rPr>
  </w:style>
  <w:style w:type="table" w:styleId="TableGrid">
    <w:name w:val="Table Grid"/>
    <w:basedOn w:val="TableNormal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E7853"/>
    <w:pPr>
      <w:ind w:left="720"/>
      <w:contextualSpacing/>
    </w:pPr>
  </w:style>
  <w:style w:type="paragraph" w:styleId="Revision">
    <w:name w:val="Revision"/>
    <w:hidden/>
    <w:uiPriority w:val="99"/>
    <w:semiHidden/>
    <w:rsid w:val="001969EC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1365</Words>
  <Characters>7787</Characters>
  <Application>Microsoft Office Word</Application>
  <DocSecurity>0</DocSecurity>
  <Lines>64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</cp:lastModifiedBy>
  <cp:revision>52</cp:revision>
  <cp:lastPrinted>2016-04-01T12:08:00Z</cp:lastPrinted>
  <dcterms:created xsi:type="dcterms:W3CDTF">2016-04-12T08:51:00Z</dcterms:created>
  <dcterms:modified xsi:type="dcterms:W3CDTF">2025-09-26T08:45:00Z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Kmetijski inštitut Slovenije</vt:lpwstr>
  </property>
  <property fmtid="{D5CDD505-2E9C-101B-9397-08002B2CF9AE}" pid="3" name="MFiles_P1021n1_P1033">
    <vt:lpwstr>Hacquetova ulica 17</vt:lpwstr>
  </property>
  <property fmtid="{D5CDD505-2E9C-101B-9397-08002B2CF9AE}" pid="4" name="MFiles_P1045">
    <vt:lpwstr>08-29/2025</vt:lpwstr>
  </property>
  <property fmtid="{D5CDD505-2E9C-101B-9397-08002B2CF9AE}" pid="5" name="MFiles_P1046">
    <vt:lpwstr>Dobava opreme na področju informacijske tehnologije</vt:lpwstr>
  </property>
  <property fmtid="{D5CDD505-2E9C-101B-9397-08002B2CF9AE}" pid="6" name="MFiles_PG5BC2FC14A405421BA79F5FEC63BD00E3n1_PGB3D8D77D2D654902AEB821305A1A12BC">
    <vt:lpwstr>1000 Ljubljana</vt:lpwstr>
  </property>
</Properties>
</file>