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226BF0AD" w14:textId="77777777" w:rsidR="002F5461" w:rsidRDefault="002F5461"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4324ABEB" w14:textId="0DF59BF0"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7642E7B2" w:rsidR="00B61D5C" w:rsidRPr="002027CA" w:rsidRDefault="00B61D5C" w:rsidP="00B61D5C">
      <w:pPr>
        <w:rPr>
          <w:b/>
          <w:sz w:val="32"/>
          <w:szCs w:val="32"/>
        </w:rPr>
      </w:pPr>
      <w:r w:rsidRPr="002027CA">
        <w:rPr>
          <w:b/>
          <w:sz w:val="32"/>
          <w:szCs w:val="32"/>
        </w:rPr>
        <w:t>Št.: JN</w:t>
      </w:r>
      <w:r w:rsidR="00D63C59">
        <w:rPr>
          <w:b/>
          <w:sz w:val="32"/>
          <w:szCs w:val="32"/>
        </w:rPr>
        <w:t>V</w:t>
      </w:r>
      <w:r w:rsidRPr="002027CA">
        <w:rPr>
          <w:b/>
          <w:sz w:val="32"/>
          <w:szCs w:val="32"/>
        </w:rPr>
        <w:t>-0</w:t>
      </w:r>
      <w:r w:rsidR="00A8429B">
        <w:rPr>
          <w:b/>
          <w:sz w:val="32"/>
          <w:szCs w:val="32"/>
        </w:rPr>
        <w:t>3</w:t>
      </w:r>
      <w:r w:rsidRPr="002027CA">
        <w:rPr>
          <w:b/>
          <w:sz w:val="32"/>
          <w:szCs w:val="32"/>
        </w:rPr>
        <w:t>-</w:t>
      </w:r>
      <w:r>
        <w:rPr>
          <w:b/>
          <w:sz w:val="32"/>
          <w:szCs w:val="32"/>
        </w:rPr>
        <w:t>B</w:t>
      </w:r>
      <w:r w:rsidRPr="002027CA">
        <w:rPr>
          <w:b/>
          <w:sz w:val="32"/>
          <w:szCs w:val="32"/>
        </w:rPr>
        <w:t>/202</w:t>
      </w:r>
      <w:r w:rsidR="00D63C59">
        <w:rPr>
          <w:b/>
          <w:sz w:val="32"/>
          <w:szCs w:val="32"/>
        </w:rPr>
        <w:t>5</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3E4B04E5" w14:textId="1709EBF1" w:rsidR="00B61D5C" w:rsidRDefault="002578AF" w:rsidP="00A8429B">
      <w:pPr>
        <w:jc w:val="center"/>
        <w:rPr>
          <w:b/>
          <w:bCs/>
          <w:color w:val="000000" w:themeColor="text1"/>
          <w:sz w:val="36"/>
          <w:szCs w:val="36"/>
        </w:rPr>
      </w:pPr>
      <w:bookmarkStart w:id="0" w:name="_Hlk108427212"/>
      <w:r>
        <w:rPr>
          <w:b/>
          <w:bCs/>
          <w:color w:val="000000" w:themeColor="text1"/>
          <w:sz w:val="36"/>
          <w:szCs w:val="36"/>
        </w:rPr>
        <w:t xml:space="preserve">NABAVA </w:t>
      </w:r>
      <w:r w:rsidR="00AD17AB">
        <w:rPr>
          <w:b/>
          <w:bCs/>
          <w:color w:val="000000" w:themeColor="text1"/>
          <w:sz w:val="36"/>
          <w:szCs w:val="36"/>
        </w:rPr>
        <w:t xml:space="preserve">TOVORNIH VOZIL </w:t>
      </w:r>
    </w:p>
    <w:bookmarkEnd w:id="0"/>
    <w:p w14:paraId="5F07893A" w14:textId="77777777" w:rsidR="00B61D5C" w:rsidRPr="002027CA" w:rsidRDefault="00B61D5C" w:rsidP="00B61D5C"/>
    <w:p w14:paraId="3F284D36" w14:textId="77777777" w:rsidR="00B61D5C" w:rsidRPr="002027CA" w:rsidRDefault="00B61D5C" w:rsidP="00B61D5C"/>
    <w:p w14:paraId="0826F3FA" w14:textId="6985F4DC" w:rsidR="00B61D5C" w:rsidRPr="00AD7E17" w:rsidRDefault="00B61D5C" w:rsidP="00B61D5C">
      <w:pPr>
        <w:jc w:val="center"/>
        <w:rPr>
          <w:b/>
          <w:bCs/>
        </w:rPr>
      </w:pPr>
      <w:r w:rsidRPr="002027CA">
        <w:rPr>
          <w:b/>
          <w:bCs/>
        </w:rPr>
        <w:t xml:space="preserve">za oddajo </w:t>
      </w:r>
      <w:r w:rsidR="004820D9">
        <w:rPr>
          <w:b/>
          <w:bCs/>
        </w:rPr>
        <w:t xml:space="preserve">javnega naročila po </w:t>
      </w:r>
      <w:r w:rsidR="00D63C59">
        <w:rPr>
          <w:b/>
          <w:bCs/>
        </w:rPr>
        <w:t xml:space="preserve">odprtem </w:t>
      </w:r>
      <w:r w:rsidR="004820D9">
        <w:rPr>
          <w:b/>
          <w:bCs/>
        </w:rPr>
        <w:t xml:space="preserve">postopku </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0455A744" w:rsidR="00B61D5C" w:rsidRPr="002027CA" w:rsidRDefault="00B61D5C" w:rsidP="00B61D5C">
      <w:pPr>
        <w:jc w:val="center"/>
        <w:sectPr w:rsidR="00B61D5C" w:rsidRPr="002027CA" w:rsidSect="00F44BD0">
          <w:footerReference w:type="default" r:id="rId9"/>
          <w:pgSz w:w="11906" w:h="16838"/>
          <w:pgMar w:top="851" w:right="851" w:bottom="851" w:left="851" w:header="709" w:footer="709" w:gutter="0"/>
          <w:cols w:space="708"/>
        </w:sectPr>
      </w:pPr>
      <w:r w:rsidRPr="002027CA">
        <w:t>Datum:</w:t>
      </w:r>
      <w:r>
        <w:t xml:space="preserve"> </w:t>
      </w:r>
      <w:r w:rsidR="007F6F39">
        <w:t>november</w:t>
      </w:r>
      <w:r w:rsidR="00D63C59">
        <w:t xml:space="preserve"> 2025</w:t>
      </w:r>
    </w:p>
    <w:p w14:paraId="0F35181B" w14:textId="77777777" w:rsidR="00160CC3" w:rsidRDefault="00AC092B" w:rsidP="00F67CE7">
      <w:pPr>
        <w:pStyle w:val="Glava"/>
        <w:numPr>
          <w:ilvl w:val="0"/>
          <w:numId w:val="10"/>
        </w:numPr>
        <w:rPr>
          <w:b/>
        </w:rPr>
      </w:pPr>
      <w:r w:rsidRPr="00AC092B">
        <w:rPr>
          <w:b/>
        </w:rPr>
        <w:lastRenderedPageBreak/>
        <w:t>POVABILO K SODELOVANJU V POSTOPKU ODDAJE JAVNEGA NAROČILA</w:t>
      </w:r>
    </w:p>
    <w:p w14:paraId="4F4A0EAA" w14:textId="77777777" w:rsidR="000722A5" w:rsidRPr="00AC092B" w:rsidRDefault="000722A5" w:rsidP="000722A5">
      <w:pPr>
        <w:pStyle w:val="Glava"/>
        <w:ind w:left="1080"/>
        <w:rPr>
          <w:b/>
        </w:rPr>
      </w:pPr>
    </w:p>
    <w:p w14:paraId="02EA6ADA"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4CB705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7484E15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3570661" w14:textId="77777777" w:rsidR="009A35D8" w:rsidRPr="00652C5C" w:rsidRDefault="009A35D8" w:rsidP="00652C5C">
      <w:pPr>
        <w:suppressAutoHyphens w:val="0"/>
        <w:autoSpaceDN/>
        <w:spacing w:line="260" w:lineRule="atLeast"/>
        <w:jc w:val="both"/>
        <w:textAlignment w:val="auto"/>
        <w:rPr>
          <w:rFonts w:eastAsia="Calibri" w:cs="Times New Roman"/>
          <w:sz w:val="20"/>
          <w:lang w:eastAsia="en-US"/>
        </w:rPr>
      </w:pPr>
    </w:p>
    <w:p w14:paraId="3FA9A645"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5CB60857"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CE48F7">
        <w:rPr>
          <w:rFonts w:eastAsia="Calibri" w:cs="Times New Roman"/>
          <w:b/>
          <w:sz w:val="20"/>
          <w:lang w:eastAsia="en-US"/>
        </w:rPr>
        <w:t>V</w:t>
      </w:r>
      <w:r w:rsidRPr="00652C5C">
        <w:rPr>
          <w:rFonts w:eastAsia="Calibri" w:cs="Times New Roman"/>
          <w:b/>
          <w:sz w:val="20"/>
          <w:lang w:eastAsia="en-US"/>
        </w:rPr>
        <w:t>-0</w:t>
      </w:r>
      <w:r w:rsidR="00A8429B">
        <w:rPr>
          <w:rFonts w:eastAsia="Calibri" w:cs="Times New Roman"/>
          <w:b/>
          <w:sz w:val="20"/>
          <w:lang w:eastAsia="en-US"/>
        </w:rPr>
        <w:t>3</w:t>
      </w:r>
      <w:r w:rsidRPr="00652C5C">
        <w:rPr>
          <w:rFonts w:eastAsia="Calibri" w:cs="Times New Roman"/>
          <w:b/>
          <w:sz w:val="20"/>
          <w:lang w:eastAsia="en-US"/>
        </w:rPr>
        <w:t>-</w:t>
      </w:r>
      <w:r w:rsidR="00E551C5">
        <w:rPr>
          <w:rFonts w:eastAsia="Calibri" w:cs="Times New Roman"/>
          <w:b/>
          <w:sz w:val="20"/>
          <w:lang w:eastAsia="en-US"/>
        </w:rPr>
        <w:t>B</w:t>
      </w:r>
      <w:r w:rsidRPr="00652C5C">
        <w:rPr>
          <w:rFonts w:eastAsia="Calibri" w:cs="Times New Roman"/>
          <w:b/>
          <w:sz w:val="20"/>
          <w:lang w:eastAsia="en-US"/>
        </w:rPr>
        <w:t>/</w:t>
      </w:r>
      <w:r w:rsidR="004B7519">
        <w:rPr>
          <w:rFonts w:eastAsia="Calibri" w:cs="Times New Roman"/>
          <w:b/>
          <w:sz w:val="20"/>
          <w:lang w:eastAsia="en-US"/>
        </w:rPr>
        <w:t>2</w:t>
      </w:r>
      <w:r w:rsidR="00720271">
        <w:rPr>
          <w:rFonts w:eastAsia="Calibri" w:cs="Times New Roman"/>
          <w:b/>
          <w:sz w:val="20"/>
          <w:lang w:eastAsia="en-US"/>
        </w:rPr>
        <w:t>02</w:t>
      </w:r>
      <w:r w:rsidR="00CE48F7">
        <w:rPr>
          <w:rFonts w:eastAsia="Calibri" w:cs="Times New Roman"/>
          <w:b/>
          <w:sz w:val="20"/>
          <w:lang w:eastAsia="en-US"/>
        </w:rPr>
        <w:t>5</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58466558" w14:textId="7441D66A" w:rsidR="008D5344" w:rsidRDefault="00652C5C" w:rsidP="0074042F">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sidR="00A9255B">
        <w:rPr>
          <w:rFonts w:eastAsia="Calibri" w:cs="Times New Roman"/>
          <w:sz w:val="20"/>
          <w:lang w:eastAsia="en-US"/>
        </w:rPr>
        <w:t xml:space="preserve">je </w:t>
      </w:r>
      <w:r w:rsidR="00142BCC" w:rsidRPr="00142BCC">
        <w:rPr>
          <w:rFonts w:eastAsia="Calibri" w:cs="Times New Roman"/>
          <w:b/>
          <w:bCs/>
          <w:sz w:val="20"/>
          <w:lang w:eastAsia="en-US"/>
        </w:rPr>
        <w:t>N</w:t>
      </w:r>
      <w:r w:rsidR="00720271" w:rsidRPr="00142BCC">
        <w:rPr>
          <w:rFonts w:eastAsia="Calibri" w:cs="Times New Roman"/>
          <w:b/>
          <w:bCs/>
          <w:sz w:val="20"/>
          <w:lang w:eastAsia="en-US"/>
        </w:rPr>
        <w:t xml:space="preserve">abava </w:t>
      </w:r>
      <w:r w:rsidR="0090153E">
        <w:rPr>
          <w:rFonts w:eastAsia="Calibri" w:cs="Times New Roman"/>
          <w:b/>
          <w:bCs/>
          <w:sz w:val="20"/>
          <w:lang w:eastAsia="en-US"/>
        </w:rPr>
        <w:t>tovornih vozil</w:t>
      </w:r>
      <w:r w:rsidR="00264362">
        <w:rPr>
          <w:rFonts w:eastAsia="Calibri" w:cs="Times New Roman"/>
          <w:b/>
          <w:bCs/>
          <w:sz w:val="20"/>
          <w:lang w:eastAsia="en-US"/>
        </w:rPr>
        <w:t>.</w:t>
      </w:r>
    </w:p>
    <w:p w14:paraId="20637BAC" w14:textId="77777777" w:rsidR="00FC31E7" w:rsidRPr="008D5344" w:rsidRDefault="00FC31E7" w:rsidP="0074042F">
      <w:pPr>
        <w:suppressAutoHyphens w:val="0"/>
        <w:autoSpaceDN/>
        <w:spacing w:line="260" w:lineRule="atLeast"/>
        <w:jc w:val="both"/>
        <w:textAlignment w:val="auto"/>
        <w:rPr>
          <w:rFonts w:eastAsia="Calibri" w:cs="Times New Roman"/>
          <w:b/>
          <w:bCs/>
          <w:sz w:val="20"/>
          <w:lang w:eastAsia="en-US"/>
        </w:rPr>
      </w:pPr>
    </w:p>
    <w:p w14:paraId="53DF117C" w14:textId="5651DB83" w:rsidR="006272A1" w:rsidRDefault="006272A1" w:rsidP="00061FF7">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EF62CA">
        <w:rPr>
          <w:rFonts w:eastAsia="Calibri" w:cs="Times New Roman"/>
          <w:sz w:val="20"/>
          <w:lang w:eastAsia="en-US"/>
        </w:rPr>
        <w:t>sedem</w:t>
      </w:r>
      <w:r w:rsidR="00EB1326">
        <w:rPr>
          <w:rFonts w:eastAsia="Calibri" w:cs="Times New Roman"/>
          <w:sz w:val="20"/>
          <w:lang w:eastAsia="en-US"/>
        </w:rPr>
        <w:t xml:space="preserve"> sklopov</w:t>
      </w:r>
      <w:r>
        <w:rPr>
          <w:rFonts w:eastAsia="Calibri" w:cs="Times New Roman"/>
          <w:sz w:val="20"/>
          <w:lang w:eastAsia="en-US"/>
        </w:rPr>
        <w:t>:</w:t>
      </w:r>
    </w:p>
    <w:p w14:paraId="4F34141E" w14:textId="0D1ABDD2" w:rsidR="00B4795E" w:rsidRPr="00B4795E" w:rsidRDefault="006272A1" w:rsidP="00B4795E">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bookmarkStart w:id="7" w:name="_Hlk212195834"/>
      <w:r w:rsidR="000303CB">
        <w:rPr>
          <w:rFonts w:eastAsia="Calibri" w:cs="Times New Roman"/>
          <w:b/>
          <w:bCs/>
          <w:sz w:val="20"/>
          <w:lang w:eastAsia="en-US"/>
        </w:rPr>
        <w:t>TOVORNO VOZILO DO 3,5 t KOMBI (za potrebe vodooskrbe)</w:t>
      </w:r>
      <w:bookmarkEnd w:id="7"/>
    </w:p>
    <w:p w14:paraId="64D22FFF" w14:textId="1A82CFFC" w:rsidR="007C17D9" w:rsidRPr="007C17D9" w:rsidRDefault="006272A1" w:rsidP="007C17D9">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bookmarkStart w:id="8" w:name="_Hlk212466250"/>
      <w:r w:rsidR="00927F06">
        <w:rPr>
          <w:rFonts w:eastAsia="Calibri" w:cs="Times New Roman"/>
          <w:b/>
          <w:bCs/>
          <w:sz w:val="20"/>
          <w:lang w:eastAsia="en-US"/>
        </w:rPr>
        <w:t>TOVORNO VOZILO DO 3,5 t KOMBI (za potrebe vzdrževanja kanalizacijskih objektov)</w:t>
      </w:r>
      <w:bookmarkEnd w:id="8"/>
    </w:p>
    <w:p w14:paraId="71CB1541" w14:textId="78FF9001" w:rsidR="00CE3D4C" w:rsidRPr="00CE3D4C" w:rsidRDefault="00954BFE" w:rsidP="00CE3D4C">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3: </w:t>
      </w:r>
      <w:bookmarkStart w:id="9" w:name="_Hlk212470502"/>
      <w:r w:rsidR="008A0143">
        <w:rPr>
          <w:rFonts w:eastAsia="Calibri" w:cs="Times New Roman"/>
          <w:b/>
          <w:bCs/>
          <w:sz w:val="20"/>
          <w:lang w:eastAsia="en-US"/>
        </w:rPr>
        <w:t>TOVORNO VOZILO ZA VZDRŽEVANJE KANALIZACIJSKIH OBJEKTOV</w:t>
      </w:r>
    </w:p>
    <w:bookmarkEnd w:id="9"/>
    <w:p w14:paraId="04635FD4" w14:textId="17F7354F" w:rsidR="006272A1" w:rsidRDefault="00CE3D4C"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4: </w:t>
      </w:r>
      <w:r w:rsidR="008A0143">
        <w:rPr>
          <w:rFonts w:eastAsia="Calibri" w:cs="Times New Roman"/>
          <w:b/>
          <w:bCs/>
          <w:sz w:val="20"/>
          <w:lang w:eastAsia="en-US"/>
        </w:rPr>
        <w:t>SPECIALNO KOMUNALNO VOZILO ZA ODVOZ ODPADKOV Z NADGRADNJO 14 – 16 m</w:t>
      </w:r>
      <w:r w:rsidR="008A0143">
        <w:rPr>
          <w:rFonts w:eastAsia="Calibri"/>
          <w:b/>
          <w:bCs/>
          <w:sz w:val="20"/>
          <w:lang w:eastAsia="en-US"/>
        </w:rPr>
        <w:t>³</w:t>
      </w:r>
      <w:r w:rsidR="00685177">
        <w:rPr>
          <w:rFonts w:eastAsia="Calibri"/>
          <w:b/>
          <w:bCs/>
          <w:sz w:val="20"/>
          <w:lang w:eastAsia="en-US"/>
        </w:rPr>
        <w:t xml:space="preserve"> - 2 kom</w:t>
      </w:r>
    </w:p>
    <w:p w14:paraId="12E68B6E" w14:textId="112C2FE1" w:rsidR="00FC31E7" w:rsidRDefault="00FC31E7" w:rsidP="00061FF7">
      <w:pPr>
        <w:suppressAutoHyphens w:val="0"/>
        <w:autoSpaceDN/>
        <w:spacing w:line="360" w:lineRule="auto"/>
        <w:jc w:val="both"/>
        <w:textAlignment w:val="auto"/>
        <w:rPr>
          <w:rFonts w:eastAsia="Calibri" w:cs="Times New Roman"/>
          <w:b/>
          <w:bCs/>
          <w:sz w:val="20"/>
          <w:lang w:eastAsia="en-US"/>
        </w:rPr>
      </w:pPr>
      <w:bookmarkStart w:id="10" w:name="_Hlk200523250"/>
      <w:r>
        <w:rPr>
          <w:rFonts w:eastAsia="Calibri" w:cs="Times New Roman"/>
          <w:b/>
          <w:bCs/>
          <w:sz w:val="20"/>
          <w:lang w:eastAsia="en-US"/>
        </w:rPr>
        <w:t xml:space="preserve">SKLOP 5: </w:t>
      </w:r>
      <w:r w:rsidR="003946B4">
        <w:rPr>
          <w:rFonts w:eastAsia="Calibri" w:cs="Times New Roman"/>
          <w:b/>
          <w:bCs/>
          <w:sz w:val="20"/>
          <w:lang w:eastAsia="en-US"/>
        </w:rPr>
        <w:t>SPECIALNO KOMUNALNO VOZILO ZA ODVOZ ODPADKOV Z NADGRADNJO 10 – 12 m</w:t>
      </w:r>
      <w:r w:rsidR="003946B4">
        <w:rPr>
          <w:rFonts w:eastAsia="Calibri"/>
          <w:b/>
          <w:bCs/>
          <w:sz w:val="20"/>
          <w:lang w:eastAsia="en-US"/>
        </w:rPr>
        <w:t>³</w:t>
      </w:r>
    </w:p>
    <w:p w14:paraId="08800971" w14:textId="3755C4D1" w:rsidR="003946B4" w:rsidRDefault="003946B4"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6: </w:t>
      </w:r>
      <w:r w:rsidR="00CF3807">
        <w:rPr>
          <w:rFonts w:eastAsia="Calibri" w:cs="Times New Roman"/>
          <w:b/>
          <w:bCs/>
          <w:sz w:val="20"/>
          <w:lang w:eastAsia="en-US"/>
        </w:rPr>
        <w:t>DOBAVA ŠASIJE IN PRESTAVITEV OBSTOJEČE NADGRADNJE SPECIALNEGA VOZILA ZA VZDRŽEVANJE KANALSKIH SISTEMOV</w:t>
      </w:r>
    </w:p>
    <w:p w14:paraId="09CDA66E" w14:textId="1076E7F5" w:rsidR="00CF3807" w:rsidRDefault="00CF3807" w:rsidP="00061FF7">
      <w:pPr>
        <w:suppressAutoHyphens w:val="0"/>
        <w:autoSpaceDN/>
        <w:spacing w:line="360" w:lineRule="auto"/>
        <w:jc w:val="both"/>
        <w:textAlignment w:val="auto"/>
        <w:rPr>
          <w:rFonts w:eastAsia="Calibri" w:cs="Times New Roman"/>
          <w:b/>
          <w:bCs/>
          <w:sz w:val="20"/>
          <w:lang w:eastAsia="en-US"/>
        </w:rPr>
      </w:pPr>
      <w:bookmarkStart w:id="11" w:name="_Hlk212548416"/>
      <w:r>
        <w:rPr>
          <w:rFonts w:eastAsia="Calibri" w:cs="Times New Roman"/>
          <w:b/>
          <w:bCs/>
          <w:sz w:val="20"/>
          <w:lang w:eastAsia="en-US"/>
        </w:rPr>
        <w:t>SKLOP 7: SPECIALNO VOZILO ZA VZDRŽEVANJE KANALIZACIJSKIH N</w:t>
      </w:r>
      <w:r w:rsidR="00EF62CA">
        <w:rPr>
          <w:rFonts w:eastAsia="Calibri" w:cs="Times New Roman"/>
          <w:b/>
          <w:bCs/>
          <w:sz w:val="20"/>
          <w:lang w:eastAsia="en-US"/>
        </w:rPr>
        <w:t>APRAV Z OPREMO</w:t>
      </w:r>
    </w:p>
    <w:bookmarkEnd w:id="11"/>
    <w:p w14:paraId="6407FB13" w14:textId="77777777" w:rsidR="00EF62CA" w:rsidRPr="00061FF7" w:rsidRDefault="00EF62CA" w:rsidP="00061FF7">
      <w:pPr>
        <w:suppressAutoHyphens w:val="0"/>
        <w:autoSpaceDN/>
        <w:spacing w:line="360" w:lineRule="auto"/>
        <w:jc w:val="both"/>
        <w:textAlignment w:val="auto"/>
        <w:rPr>
          <w:rFonts w:eastAsia="Calibri" w:cs="Times New Roman"/>
          <w:b/>
          <w:bCs/>
          <w:sz w:val="20"/>
          <w:lang w:eastAsia="en-US"/>
        </w:rPr>
      </w:pPr>
    </w:p>
    <w:bookmarkEnd w:id="10"/>
    <w:p w14:paraId="2981EFCD" w14:textId="09455038"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lastRenderedPageBreak/>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 xml:space="preserve">tehničnih specifikacij </w:t>
      </w:r>
      <w:r w:rsidR="007A5471">
        <w:rPr>
          <w:rFonts w:eastAsia="Calibri" w:cs="Times New Roman"/>
          <w:sz w:val="20"/>
          <w:lang w:eastAsia="en-US"/>
        </w:rPr>
        <w:t>vozil,</w:t>
      </w:r>
      <w:r w:rsidRPr="00C3436A">
        <w:rPr>
          <w:rFonts w:eastAsia="Calibri" w:cs="Times New Roman"/>
          <w:sz w:val="20"/>
          <w:lang w:eastAsia="en-US"/>
        </w:rPr>
        <w:t xml:space="preserve">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r w:rsidR="00AC744A">
        <w:rPr>
          <w:rFonts w:eastAsia="Calibri" w:cs="Times New Roman"/>
          <w:sz w:val="20"/>
          <w:lang w:eastAsia="en-US"/>
        </w:rPr>
        <w:t xml:space="preserve">Ponudnik lahko </w:t>
      </w:r>
      <w:r w:rsidR="001B5E97">
        <w:rPr>
          <w:rFonts w:eastAsia="Calibri" w:cs="Times New Roman"/>
          <w:sz w:val="20"/>
          <w:lang w:eastAsia="en-US"/>
        </w:rPr>
        <w:t xml:space="preserve">odda </w:t>
      </w:r>
      <w:r w:rsidR="00AC744A">
        <w:rPr>
          <w:rFonts w:eastAsia="Calibri" w:cs="Times New Roman"/>
          <w:sz w:val="20"/>
          <w:lang w:eastAsia="en-US"/>
        </w:rPr>
        <w:t xml:space="preserve">ponudbo za </w:t>
      </w:r>
      <w:r w:rsidR="005D2682">
        <w:rPr>
          <w:rFonts w:eastAsia="Calibri" w:cs="Times New Roman"/>
          <w:sz w:val="20"/>
          <w:lang w:eastAsia="en-US"/>
        </w:rPr>
        <w:t>posamezen sklop</w:t>
      </w:r>
      <w:r w:rsidR="00C74CA0">
        <w:rPr>
          <w:rFonts w:eastAsia="Calibri" w:cs="Times New Roman"/>
          <w:sz w:val="20"/>
          <w:lang w:eastAsia="en-US"/>
        </w:rPr>
        <w:t>, več njih</w:t>
      </w:r>
      <w:r w:rsidR="005D2682">
        <w:rPr>
          <w:rFonts w:eastAsia="Calibri" w:cs="Times New Roman"/>
          <w:sz w:val="20"/>
          <w:lang w:eastAsia="en-US"/>
        </w:rPr>
        <w:t xml:space="preserve"> ali pa za </w:t>
      </w:r>
      <w:r w:rsidR="00C74CA0">
        <w:rPr>
          <w:rFonts w:eastAsia="Calibri" w:cs="Times New Roman"/>
          <w:sz w:val="20"/>
          <w:lang w:eastAsia="en-US"/>
        </w:rPr>
        <w:t xml:space="preserve">vse </w:t>
      </w:r>
      <w:r w:rsidR="005D2682">
        <w:rPr>
          <w:rFonts w:eastAsia="Calibri" w:cs="Times New Roman"/>
          <w:sz w:val="20"/>
          <w:lang w:eastAsia="en-US"/>
        </w:rPr>
        <w:t>sklop</w:t>
      </w:r>
      <w:r w:rsidR="00C74CA0">
        <w:rPr>
          <w:rFonts w:eastAsia="Calibri" w:cs="Times New Roman"/>
          <w:sz w:val="20"/>
          <w:lang w:eastAsia="en-US"/>
        </w:rPr>
        <w:t>e</w:t>
      </w:r>
      <w:r w:rsidR="005D2682">
        <w:rPr>
          <w:rFonts w:eastAsia="Calibri" w:cs="Times New Roman"/>
          <w:sz w:val="20"/>
          <w:lang w:eastAsia="en-US"/>
        </w:rPr>
        <w:t xml:space="preserve">. </w:t>
      </w:r>
    </w:p>
    <w:p w14:paraId="0FE432A6" w14:textId="77777777" w:rsidR="00FC31E7" w:rsidRPr="00C3436A" w:rsidRDefault="00FC31E7" w:rsidP="00C3436A">
      <w:pPr>
        <w:suppressAutoHyphens w:val="0"/>
        <w:autoSpaceDN/>
        <w:spacing w:line="260" w:lineRule="atLeast"/>
        <w:jc w:val="both"/>
        <w:textAlignment w:val="auto"/>
        <w:rPr>
          <w:rFonts w:eastAsia="Calibri" w:cs="Times New Roman"/>
          <w:sz w:val="20"/>
          <w:lang w:eastAsia="en-US"/>
        </w:rPr>
      </w:pPr>
    </w:p>
    <w:p w14:paraId="497E8239" w14:textId="716BB04E"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3D5C9F1A" w14:textId="77777777" w:rsidR="009A35D8" w:rsidRDefault="009A35D8" w:rsidP="0074042F">
      <w:pPr>
        <w:suppressAutoHyphens w:val="0"/>
        <w:autoSpaceDN/>
        <w:spacing w:line="260" w:lineRule="atLeast"/>
        <w:jc w:val="both"/>
        <w:textAlignment w:val="auto"/>
        <w:rPr>
          <w:rFonts w:eastAsia="Calibri" w:cs="Times New Roman"/>
          <w:sz w:val="20"/>
          <w:lang w:eastAsia="en-US"/>
        </w:rPr>
      </w:pPr>
    </w:p>
    <w:p w14:paraId="28A6B1CF" w14:textId="704C57D6" w:rsidR="009A35D8" w:rsidRPr="009A35D8"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2" w:name="_Toc509672545"/>
      <w:r w:rsidRPr="0062057D">
        <w:rPr>
          <w:rFonts w:ascii="Arial" w:hAnsi="Arial" w:cs="Arial"/>
          <w:b/>
          <w:bCs/>
          <w:caps/>
        </w:rPr>
        <w:t>NAČIN ODDAJE JAVNEGA NAROČILA</w:t>
      </w:r>
      <w:bookmarkEnd w:id="5"/>
      <w:bookmarkEnd w:id="6"/>
      <w:bookmarkEnd w:id="12"/>
    </w:p>
    <w:p w14:paraId="60A00709" w14:textId="5852C8D4" w:rsidR="000E3501" w:rsidRDefault="00323C6B" w:rsidP="00652C5C">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Za oddajo predmetnega naročila se v skladu s 40. členom Zakona o javnem naročanju (Uradni list RS, št. 91/15, 14/18, 121/21, 10/22, 74/22 – odl. US, 100/22 – ZNUZSZS, 28/23 in 88/23 – ZOPNN-F); v nadaljevanju ZJN-3) izvede odprti postopek.</w:t>
      </w:r>
    </w:p>
    <w:p w14:paraId="64887AC7" w14:textId="77777777" w:rsidR="00323C6B" w:rsidRPr="00652C5C" w:rsidRDefault="00323C6B" w:rsidP="00652C5C">
      <w:pPr>
        <w:suppressAutoHyphens w:val="0"/>
        <w:autoSpaceDN/>
        <w:spacing w:line="260" w:lineRule="atLeast"/>
        <w:jc w:val="both"/>
        <w:textAlignment w:val="auto"/>
        <w:rPr>
          <w:rFonts w:eastAsia="Calibri" w:cs="Times New Roman"/>
          <w:sz w:val="20"/>
          <w:lang w:eastAsia="en-US"/>
        </w:rPr>
      </w:pPr>
    </w:p>
    <w:p w14:paraId="4DE39731" w14:textId="77777777" w:rsidR="00652C5C" w:rsidRDefault="00652C5C" w:rsidP="00652C5C">
      <w:pPr>
        <w:suppressAutoHyphens w:val="0"/>
        <w:autoSpaceDN/>
        <w:spacing w:line="260" w:lineRule="atLeast"/>
        <w:jc w:val="both"/>
        <w:textAlignment w:val="auto"/>
        <w:rPr>
          <w:rFonts w:eastAsia="Calibri" w:cs="Times New Roman"/>
          <w:sz w:val="20"/>
          <w:lang w:eastAsia="en-US"/>
        </w:rPr>
      </w:pPr>
      <w:bookmarkStart w:id="13" w:name="_Toc336851732"/>
      <w:bookmarkStart w:id="14" w:name="_Toc336851780"/>
      <w:r w:rsidRPr="00652C5C">
        <w:rPr>
          <w:rFonts w:eastAsia="Calibri" w:cs="Times New Roman"/>
          <w:sz w:val="20"/>
          <w:lang w:eastAsia="en-US"/>
        </w:rPr>
        <w:t>Naročnik bo na podlagi pogojev in meril, določenih v razpisni dokumentaciji, izbral ponudnika, s katerim bo sklenil pogodbo.</w:t>
      </w:r>
    </w:p>
    <w:p w14:paraId="07CBA509" w14:textId="77777777" w:rsidR="000722A5" w:rsidRPr="00652C5C" w:rsidRDefault="000722A5" w:rsidP="00652C5C">
      <w:pPr>
        <w:suppressAutoHyphens w:val="0"/>
        <w:autoSpaceDN/>
        <w:spacing w:line="260" w:lineRule="atLeast"/>
        <w:jc w:val="both"/>
        <w:textAlignment w:val="auto"/>
        <w:rPr>
          <w:rFonts w:eastAsia="Calibri"/>
          <w:i/>
          <w:sz w:val="18"/>
          <w:szCs w:val="18"/>
          <w:lang w:eastAsia="en-US"/>
        </w:rPr>
      </w:pPr>
    </w:p>
    <w:p w14:paraId="2F2C02AD"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5" w:name="_Toc464638490"/>
      <w:bookmarkStart w:id="16" w:name="_Toc464638491"/>
      <w:bookmarkStart w:id="17" w:name="_Toc509672546"/>
      <w:bookmarkEnd w:id="15"/>
      <w:bookmarkEnd w:id="16"/>
      <w:r w:rsidRPr="0062057D">
        <w:rPr>
          <w:rFonts w:ascii="Arial" w:hAnsi="Arial" w:cs="Arial"/>
          <w:b/>
          <w:bCs/>
          <w:caps/>
        </w:rPr>
        <w:t>rOK IN NAČIN PREDLOŽITVE PONUDBE</w:t>
      </w:r>
      <w:bookmarkEnd w:id="13"/>
      <w:bookmarkEnd w:id="14"/>
      <w:bookmarkEnd w:id="17"/>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8" w:name="_Toc467501160"/>
      <w:bookmarkStart w:id="19" w:name="_Toc467501161"/>
      <w:bookmarkStart w:id="20" w:name="_Toc336851733"/>
      <w:bookmarkStart w:id="21" w:name="_Toc336851781"/>
      <w:bookmarkStart w:id="22" w:name="_Toc509672547"/>
      <w:bookmarkEnd w:id="18"/>
      <w:bookmarkEnd w:id="19"/>
      <w:r w:rsidRPr="002D4E23">
        <w:rPr>
          <w:rFonts w:eastAsia="Calibri"/>
          <w:sz w:val="20"/>
          <w:szCs w:val="20"/>
          <w:lang w:eastAsia="en-US"/>
        </w:rPr>
        <w:t xml:space="preserve">Ponudniki morajo ponudbe predložiti v informacijski sistem e-JN na spletnem naslovu </w:t>
      </w:r>
      <w:bookmarkStart w:id="23"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23"/>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6E1A43E8"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 xml:space="preserve">je </w:t>
      </w:r>
      <w:r w:rsidRPr="00537E92">
        <w:rPr>
          <w:rFonts w:eastAsia="Calibri"/>
          <w:b/>
          <w:sz w:val="20"/>
          <w:szCs w:val="20"/>
        </w:rPr>
        <w:t xml:space="preserve">do </w:t>
      </w:r>
      <w:r w:rsidR="00D21690">
        <w:rPr>
          <w:rFonts w:eastAsia="Calibri"/>
          <w:b/>
          <w:sz w:val="20"/>
          <w:szCs w:val="20"/>
        </w:rPr>
        <w:t>5</w:t>
      </w:r>
      <w:r w:rsidR="00537E92" w:rsidRPr="00537E92">
        <w:rPr>
          <w:rFonts w:eastAsia="Calibri"/>
          <w:b/>
          <w:sz w:val="20"/>
          <w:szCs w:val="20"/>
        </w:rPr>
        <w:t>. 1</w:t>
      </w:r>
      <w:r w:rsidR="006D3D03">
        <w:rPr>
          <w:rFonts w:eastAsia="Calibri"/>
          <w:b/>
          <w:sz w:val="20"/>
          <w:szCs w:val="20"/>
        </w:rPr>
        <w:t>2</w:t>
      </w:r>
      <w:r w:rsidR="00537E92" w:rsidRPr="00537E92">
        <w:rPr>
          <w:rFonts w:eastAsia="Calibri"/>
          <w:b/>
          <w:sz w:val="20"/>
          <w:szCs w:val="20"/>
        </w:rPr>
        <w:t>. 2025</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sidR="00464B9D">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Default="002D4E23" w:rsidP="002D4E23">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CF6A864" w14:textId="77777777" w:rsidR="000722A5" w:rsidRPr="002D4E23" w:rsidRDefault="000722A5" w:rsidP="002D4E23">
      <w:pPr>
        <w:suppressAutoHyphens w:val="0"/>
        <w:autoSpaceDN/>
        <w:spacing w:line="260" w:lineRule="atLeast"/>
        <w:jc w:val="both"/>
        <w:textAlignment w:val="auto"/>
        <w:rPr>
          <w:rFonts w:eastAsia="Calibri"/>
          <w:color w:val="0000FF"/>
          <w:sz w:val="20"/>
          <w:szCs w:val="20"/>
          <w:u w:val="single"/>
        </w:rPr>
      </w:pPr>
    </w:p>
    <w:p w14:paraId="0F489316"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20"/>
      <w:bookmarkEnd w:id="21"/>
      <w:bookmarkEnd w:id="22"/>
      <w:r w:rsidRPr="0062057D">
        <w:rPr>
          <w:rFonts w:ascii="Arial" w:hAnsi="Arial" w:cs="Arial"/>
          <w:b/>
          <w:bCs/>
          <w:caps/>
        </w:rPr>
        <w:t xml:space="preserve"> </w:t>
      </w:r>
    </w:p>
    <w:p w14:paraId="6E3F7C7F" w14:textId="616053A0"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D21690">
        <w:rPr>
          <w:rFonts w:eastAsia="Calibri"/>
          <w:b/>
          <w:bCs/>
          <w:sz w:val="20"/>
          <w:szCs w:val="20"/>
          <w:lang w:eastAsia="en-US"/>
        </w:rPr>
        <w:t>5</w:t>
      </w:r>
      <w:r w:rsidR="009C636E" w:rsidRPr="00D83762">
        <w:rPr>
          <w:rFonts w:eastAsia="Calibri" w:cs="Times New Roman"/>
          <w:b/>
          <w:bCs/>
          <w:sz w:val="20"/>
          <w:lang w:eastAsia="en-US"/>
        </w:rPr>
        <w:t xml:space="preserve">. </w:t>
      </w:r>
      <w:r w:rsidR="00537E92">
        <w:rPr>
          <w:rFonts w:eastAsia="Calibri" w:cs="Times New Roman"/>
          <w:b/>
          <w:bCs/>
          <w:sz w:val="20"/>
          <w:lang w:eastAsia="en-US"/>
        </w:rPr>
        <w:t>1</w:t>
      </w:r>
      <w:r w:rsidR="00EC070B">
        <w:rPr>
          <w:rFonts w:eastAsia="Calibri" w:cs="Times New Roman"/>
          <w:b/>
          <w:bCs/>
          <w:sz w:val="20"/>
          <w:lang w:eastAsia="en-US"/>
        </w:rPr>
        <w:t>2</w:t>
      </w:r>
      <w:r w:rsidR="009C636E" w:rsidRPr="00D83762">
        <w:rPr>
          <w:rFonts w:eastAsia="Calibri" w:cs="Times New Roman"/>
          <w:b/>
          <w:bCs/>
          <w:sz w:val="20"/>
          <w:lang w:eastAsia="en-US"/>
        </w:rPr>
        <w:t>. 202</w:t>
      </w:r>
      <w:r w:rsidR="00AE0F4A" w:rsidRPr="00D83762">
        <w:rPr>
          <w:rFonts w:eastAsia="Calibri" w:cs="Times New Roman"/>
          <w:b/>
          <w:bCs/>
          <w:sz w:val="20"/>
          <w:lang w:eastAsia="en-US"/>
        </w:rPr>
        <w:t>5</w:t>
      </w:r>
      <w:r w:rsidR="00237D40"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555C9">
        <w:rPr>
          <w:rFonts w:eastAsia="Calibri" w:cs="Times New Roman"/>
          <w:b/>
          <w:sz w:val="20"/>
          <w:lang w:eastAsia="en-US"/>
        </w:rPr>
        <w:t>1</w:t>
      </w:r>
      <w:r w:rsidR="00464B9D">
        <w:rPr>
          <w:rFonts w:eastAsia="Calibri" w:cs="Times New Roman"/>
          <w:b/>
          <w:sz w:val="20"/>
          <w:lang w:eastAsia="en-US"/>
        </w:rPr>
        <w:t>1</w:t>
      </w:r>
      <w:r w:rsidR="00E555C9">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4" w:history="1">
        <w:r w:rsidRPr="00652C5C">
          <w:rPr>
            <w:rFonts w:eastAsia="Calibri"/>
            <w:color w:val="0000FF"/>
            <w:sz w:val="20"/>
            <w:szCs w:val="20"/>
            <w:u w:val="single"/>
          </w:rPr>
          <w:t>https://ejn.gov.si/eJN2</w:t>
        </w:r>
      </w:hyperlink>
      <w:r w:rsidRPr="00652C5C">
        <w:rPr>
          <w:rFonts w:eastAsia="Calibri"/>
          <w:sz w:val="20"/>
          <w:szCs w:val="20"/>
        </w:rPr>
        <w:t xml:space="preserve">. </w:t>
      </w: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24" w:name="_Toc336851734"/>
      <w:bookmarkStart w:id="25" w:name="_Toc336851782"/>
      <w:bookmarkStart w:id="26" w:name="_Toc509672549"/>
      <w:r w:rsidRPr="0083018F">
        <w:rPr>
          <w:rFonts w:eastAsia="Calibri" w:cs="Times New Roman"/>
          <w:sz w:val="20"/>
          <w:szCs w:val="20"/>
          <w:lang w:eastAsia="en-US"/>
        </w:rPr>
        <w:lastRenderedPageBreak/>
        <w:t xml:space="preserve">Odpiranje poteka tako, da informacijski sistem e-JN samodejno ob uri, ki je določena za javno odpiranje ponudb, prikaže podatke o ponudniku, o variantah, če so bile zahtevane oziroma dovoljene, ter omogoči dostop do .pdf dokumentov. </w:t>
      </w:r>
    </w:p>
    <w:p w14:paraId="29723760" w14:textId="4F2FE8C4"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PRAVNA PODLAGA</w:t>
      </w:r>
      <w:bookmarkEnd w:id="24"/>
      <w:bookmarkEnd w:id="25"/>
      <w:bookmarkEnd w:id="26"/>
    </w:p>
    <w:p w14:paraId="1DC334A5" w14:textId="103DEF03"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7FDEEFAD" w14:textId="77777777" w:rsidR="00636006" w:rsidRPr="00E0468E" w:rsidRDefault="00636006" w:rsidP="00652C5C">
      <w:pPr>
        <w:suppressAutoHyphens w:val="0"/>
        <w:autoSpaceDN/>
        <w:spacing w:line="260" w:lineRule="atLeast"/>
        <w:jc w:val="both"/>
        <w:textAlignment w:val="auto"/>
        <w:rPr>
          <w:rFonts w:eastAsia="Calibri" w:cs="Times New Roman"/>
          <w:sz w:val="20"/>
          <w:lang w:eastAsia="en-US"/>
        </w:rPr>
      </w:pPr>
    </w:p>
    <w:p w14:paraId="64C75E74" w14:textId="77777777" w:rsidR="00652C5C" w:rsidRPr="00BE1E6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7" w:name="_Toc464638497"/>
      <w:bookmarkStart w:id="28" w:name="_Toc464638498"/>
      <w:bookmarkStart w:id="29" w:name="_Toc336851735"/>
      <w:bookmarkStart w:id="30" w:name="_Toc336851783"/>
      <w:bookmarkStart w:id="31" w:name="_Toc371662750"/>
      <w:bookmarkStart w:id="32" w:name="_Toc509672550"/>
      <w:bookmarkStart w:id="33" w:name="_Toc336851736"/>
      <w:bookmarkStart w:id="34" w:name="_Toc336851784"/>
      <w:bookmarkEnd w:id="27"/>
      <w:bookmarkEnd w:id="28"/>
      <w:r w:rsidRPr="00BE1E6D">
        <w:rPr>
          <w:rFonts w:ascii="Arial" w:hAnsi="Arial" w:cs="Arial"/>
          <w:b/>
          <w:bCs/>
          <w:caps/>
        </w:rPr>
        <w:t xml:space="preserve">TEMELJNA PRAVILA </w:t>
      </w:r>
      <w:bookmarkEnd w:id="29"/>
      <w:bookmarkEnd w:id="30"/>
      <w:r w:rsidRPr="00BE1E6D">
        <w:rPr>
          <w:rFonts w:ascii="Arial" w:hAnsi="Arial" w:cs="Arial"/>
          <w:b/>
          <w:bCs/>
          <w:caps/>
        </w:rPr>
        <w:t>za dostop, obvestila in pojasnila v zvezi z razpisno dokumentacijo</w:t>
      </w:r>
      <w:bookmarkEnd w:id="31"/>
      <w:bookmarkEnd w:id="32"/>
    </w:p>
    <w:p w14:paraId="4F7F710A"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bookmarkStart w:id="35" w:name="_Toc509672551"/>
      <w:r w:rsidRPr="00476704">
        <w:rPr>
          <w:rFonts w:ascii="Arial" w:hAnsi="Arial" w:cs="Arial"/>
          <w:b/>
          <w:smallCaps/>
        </w:rPr>
        <w:t>dostop do razpisne dokumentacije</w:t>
      </w:r>
      <w:bookmarkEnd w:id="33"/>
      <w:bookmarkEnd w:id="34"/>
      <w:bookmarkEnd w:id="35"/>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6" w:name="_Toc464638501"/>
      <w:bookmarkStart w:id="37" w:name="_Toc464638503"/>
      <w:bookmarkStart w:id="38" w:name="_Toc336851737"/>
      <w:bookmarkStart w:id="39" w:name="_Toc336851785"/>
      <w:bookmarkStart w:id="40" w:name="_Toc509672552"/>
      <w:bookmarkEnd w:id="36"/>
      <w:bookmarkEnd w:id="37"/>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8"/>
      <w:bookmarkEnd w:id="39"/>
      <w:bookmarkEnd w:id="40"/>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6288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sidR="00696FAA">
        <w:rPr>
          <w:rFonts w:eastAsia="Calibri" w:cs="Times New Roman"/>
          <w:sz w:val="20"/>
          <w:lang w:eastAsia="en-US"/>
        </w:rPr>
        <w:t xml:space="preserve"> </w:t>
      </w:r>
      <w:r w:rsidR="00D21690" w:rsidRPr="00D21690">
        <w:rPr>
          <w:rFonts w:eastAsia="Calibri" w:cs="Times New Roman"/>
          <w:b/>
          <w:bCs/>
          <w:sz w:val="20"/>
          <w:lang w:eastAsia="en-US"/>
        </w:rPr>
        <w:t>28</w:t>
      </w:r>
      <w:r w:rsidR="00EE0FC4" w:rsidRPr="00D21690">
        <w:rPr>
          <w:rFonts w:eastAsia="Calibri" w:cs="Times New Roman"/>
          <w:b/>
          <w:bCs/>
          <w:sz w:val="20"/>
          <w:lang w:eastAsia="en-US"/>
        </w:rPr>
        <w:t>.</w:t>
      </w:r>
      <w:r w:rsidR="00EE0FC4" w:rsidRPr="00D83762">
        <w:rPr>
          <w:rFonts w:eastAsia="Calibri" w:cs="Times New Roman"/>
          <w:b/>
          <w:bCs/>
          <w:sz w:val="20"/>
          <w:lang w:eastAsia="en-US"/>
        </w:rPr>
        <w:t xml:space="preserve"> </w:t>
      </w:r>
      <w:r w:rsidR="00537E92">
        <w:rPr>
          <w:rFonts w:eastAsia="Calibri" w:cs="Times New Roman"/>
          <w:b/>
          <w:bCs/>
          <w:sz w:val="20"/>
          <w:lang w:eastAsia="en-US"/>
        </w:rPr>
        <w:t>11</w:t>
      </w:r>
      <w:r w:rsidR="00EE0FC4" w:rsidRPr="00D83762">
        <w:rPr>
          <w:rFonts w:eastAsia="Calibri" w:cs="Times New Roman"/>
          <w:b/>
          <w:bCs/>
          <w:sz w:val="20"/>
          <w:lang w:eastAsia="en-US"/>
        </w:rPr>
        <w:t>. 202</w:t>
      </w:r>
      <w:r w:rsidR="00AE0F4A" w:rsidRPr="00D83762">
        <w:rPr>
          <w:rFonts w:eastAsia="Calibri" w:cs="Times New Roman"/>
          <w:b/>
          <w:bCs/>
          <w:sz w:val="20"/>
          <w:lang w:eastAsia="en-US"/>
        </w:rPr>
        <w:t>5</w:t>
      </w:r>
      <w:r w:rsidR="00E63962" w:rsidRPr="00D83762">
        <w:rPr>
          <w:rFonts w:eastAsia="Calibri" w:cs="Times New Roman"/>
          <w:b/>
          <w:bCs/>
          <w:sz w:val="20"/>
          <w:lang w:eastAsia="en-US"/>
        </w:rPr>
        <w:t xml:space="preserve"> </w:t>
      </w:r>
      <w:r w:rsidRPr="00D83762">
        <w:rPr>
          <w:rFonts w:eastAsia="Calibri" w:cs="Times New Roman"/>
          <w:b/>
          <w:bCs/>
          <w:sz w:val="20"/>
          <w:lang w:eastAsia="en-US"/>
        </w:rPr>
        <w:t xml:space="preserve">do </w:t>
      </w:r>
      <w:r w:rsidR="00420873" w:rsidRPr="00D83762">
        <w:rPr>
          <w:rFonts w:eastAsia="Calibri" w:cs="Times New Roman"/>
          <w:b/>
          <w:bCs/>
          <w:sz w:val="20"/>
          <w:lang w:eastAsia="en-US"/>
        </w:rPr>
        <w:t>9</w:t>
      </w:r>
      <w:r w:rsidR="005F5181" w:rsidRPr="00D83762">
        <w:rPr>
          <w:rFonts w:eastAsia="Calibri" w:cs="Times New Roman"/>
          <w:b/>
          <w:bCs/>
          <w:sz w:val="20"/>
          <w:lang w:eastAsia="en-US"/>
        </w:rPr>
        <w:t>.</w:t>
      </w:r>
      <w:r w:rsidRPr="00D83762">
        <w:rPr>
          <w:rFonts w:eastAsia="Calibri" w:cs="Times New Roman"/>
          <w:b/>
          <w:bCs/>
          <w:sz w:val="20"/>
          <w:lang w:eastAsia="en-US"/>
        </w:rPr>
        <w:t xml:space="preserve"> ure</w:t>
      </w:r>
      <w:r w:rsidR="005F5181" w:rsidRPr="00D83762">
        <w:rPr>
          <w:rFonts w:eastAsia="Calibri" w:cs="Times New Roman"/>
          <w:sz w:val="20"/>
          <w:lang w:eastAsia="en-US"/>
        </w:rPr>
        <w:t>.</w:t>
      </w:r>
      <w:r w:rsidRPr="00D83762">
        <w:rPr>
          <w:rFonts w:eastAsia="Calibri" w:cs="Times New Roman"/>
          <w:sz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36F769"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F67CE7">
      <w:pPr>
        <w:pStyle w:val="Odstavekseznama"/>
        <w:numPr>
          <w:ilvl w:val="0"/>
          <w:numId w:val="9"/>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mora v svoji ponudbi označiti tiste podatke, ki pomenijo poslovno skrivnost po 39. členu Zakona o gospodarskih družbah (Uradni list RS, št. 65/09 – uradno prečiščeno besedilo, 33/11, 91/11, 32/12, 57/12, 44/13 – odl. US, 82/13, 55/15, 15/17, 22/19 – ZPosS, 158/20 – ZIntPK-C,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odl. US, 102/15, 7/18 in 141/22).</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131C02D0" w14:textId="77777777" w:rsidR="00636006"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lastRenderedPageBreak/>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2B789052" w14:textId="77777777" w:rsidR="00636006" w:rsidRDefault="00636006" w:rsidP="00D61CCA">
      <w:pPr>
        <w:suppressAutoHyphens w:val="0"/>
        <w:autoSpaceDN/>
        <w:spacing w:line="260" w:lineRule="atLeast"/>
        <w:jc w:val="both"/>
        <w:textAlignment w:val="auto"/>
        <w:rPr>
          <w:rFonts w:eastAsia="Calibri" w:cs="Times New Roman"/>
          <w:sz w:val="20"/>
          <w:szCs w:val="20"/>
          <w:lang w:eastAsia="en-US"/>
        </w:rPr>
      </w:pPr>
    </w:p>
    <w:p w14:paraId="63CAFEDF" w14:textId="34A4A5C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to naredi tako, da njegov zastopnik nad oznako napiše »PREKLIC«, vpiše datum in čas ter se podpiše. Če ponudnik v roku, ki ga določi naročnik, ne prekliče poslovne skrivnosti, naročnik ponudbo v celoti zavrne.</w:t>
      </w:r>
    </w:p>
    <w:p w14:paraId="437DA672" w14:textId="77777777" w:rsidR="00CF7628" w:rsidRPr="00465833" w:rsidRDefault="00CF7628"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029CD8B" w14:textId="77777777" w:rsidR="00D87125" w:rsidRPr="00465833" w:rsidRDefault="00D87125" w:rsidP="00D61CCA">
      <w:pPr>
        <w:suppressAutoHyphens w:val="0"/>
        <w:autoSpaceDN/>
        <w:spacing w:line="260" w:lineRule="atLeast"/>
        <w:jc w:val="both"/>
        <w:textAlignment w:val="auto"/>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Default="00C0040E" w:rsidP="00F67CE7">
      <w:pPr>
        <w:pStyle w:val="Odstavekseznama"/>
        <w:numPr>
          <w:ilvl w:val="0"/>
          <w:numId w:val="10"/>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023EC775" w14:textId="77777777" w:rsidR="00636006" w:rsidRPr="00C0040E" w:rsidRDefault="00636006" w:rsidP="00636006">
      <w:pPr>
        <w:pStyle w:val="Odstavekseznama"/>
        <w:suppressAutoHyphens w:val="0"/>
        <w:autoSpaceDN/>
        <w:spacing w:line="260" w:lineRule="atLeast"/>
        <w:ind w:left="1080"/>
        <w:jc w:val="both"/>
        <w:textAlignment w:val="auto"/>
        <w:rPr>
          <w:rFonts w:ascii="Arial" w:hAnsi="Arial" w:cs="Arial"/>
          <w:b/>
        </w:rPr>
      </w:pPr>
    </w:p>
    <w:p w14:paraId="5A3DBE7C" w14:textId="77777777" w:rsidR="00652C5C" w:rsidRPr="00476704"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09672553"/>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76704">
        <w:rPr>
          <w:rFonts w:ascii="Arial" w:hAnsi="Arial" w:cs="Arial"/>
          <w:b/>
          <w:bCs/>
          <w:caps/>
          <w:sz w:val="20"/>
          <w:szCs w:val="28"/>
        </w:rPr>
        <w:t>ugotavljanje sposobnosti</w:t>
      </w:r>
      <w:bookmarkEnd w:id="61"/>
    </w:p>
    <w:p w14:paraId="0DC180A7" w14:textId="79493D21" w:rsidR="00652C5C" w:rsidRPr="00E423B6" w:rsidRDefault="00E423B6"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2" w:name="_Toc509672554"/>
      <w:r>
        <w:rPr>
          <w:rFonts w:ascii="Arial" w:hAnsi="Arial" w:cs="Arial"/>
          <w:b/>
          <w:bCs/>
          <w:i/>
          <w:sz w:val="20"/>
          <w:szCs w:val="26"/>
        </w:rPr>
        <w:t>U</w:t>
      </w:r>
      <w:r w:rsidR="00652C5C" w:rsidRPr="00E423B6">
        <w:rPr>
          <w:rFonts w:ascii="Arial" w:hAnsi="Arial" w:cs="Arial"/>
          <w:b/>
          <w:bCs/>
          <w:i/>
          <w:sz w:val="20"/>
          <w:szCs w:val="26"/>
        </w:rPr>
        <w:t>gotavljanje sposobnosti za sodelovanje v postopku oddaje javnega naročila in dokazila</w:t>
      </w:r>
      <w:bookmarkEnd w:id="62"/>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0DEA49" w14:textId="6E340CE3" w:rsidR="005E6901"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w:t>
      </w:r>
      <w:r>
        <w:rPr>
          <w:rFonts w:eastAsia="Calibri" w:cs="Times New Roman"/>
          <w:sz w:val="20"/>
          <w:lang w:eastAsia="en-US"/>
        </w:rPr>
        <w:lastRenderedPageBreak/>
        <w:t xml:space="preserve">določene osebe, dano pred pristojnim sodnim ali upravnim organom, notarjem ali pred pristojno poklicno ali trgovinsko organizacijo v matični državi te osebe ali v državi, v kateri ima ponudnik sedež. </w:t>
      </w:r>
    </w:p>
    <w:p w14:paraId="5CFC9855" w14:textId="77777777" w:rsidR="00991B47" w:rsidRDefault="00991B47" w:rsidP="00652C5C">
      <w:pPr>
        <w:suppressAutoHyphens w:val="0"/>
        <w:autoSpaceDN/>
        <w:spacing w:line="260" w:lineRule="atLeast"/>
        <w:jc w:val="both"/>
        <w:textAlignment w:val="auto"/>
        <w:rPr>
          <w:rFonts w:eastAsia="Calibri" w:cs="Times New Roman"/>
          <w:sz w:val="20"/>
          <w:lang w:eastAsia="en-US"/>
        </w:rPr>
      </w:pPr>
    </w:p>
    <w:p w14:paraId="1EBC82BE" w14:textId="2267FE12" w:rsidR="00183BF4"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1E728238" w14:textId="77777777" w:rsidR="00652C5C" w:rsidRPr="0062057D" w:rsidRDefault="00652C5C"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3" w:name="_Toc464638508"/>
      <w:bookmarkStart w:id="64" w:name="_Toc464638509"/>
      <w:bookmarkStart w:id="65" w:name="_Toc464638510"/>
      <w:bookmarkStart w:id="66" w:name="_Toc464638511"/>
      <w:bookmarkStart w:id="67" w:name="_Toc464638513"/>
      <w:bookmarkStart w:id="68" w:name="_Toc464638514"/>
      <w:bookmarkStart w:id="69" w:name="_Toc464638515"/>
      <w:bookmarkStart w:id="70" w:name="_Toc464638517"/>
      <w:bookmarkStart w:id="71" w:name="_Toc464638519"/>
      <w:bookmarkStart w:id="72" w:name="_Toc464638520"/>
      <w:bookmarkStart w:id="73" w:name="_Toc464638521"/>
      <w:bookmarkStart w:id="74" w:name="_Toc464638522"/>
      <w:bookmarkStart w:id="75" w:name="_Toc464638523"/>
      <w:bookmarkStart w:id="76" w:name="_Toc464638525"/>
      <w:bookmarkStart w:id="77" w:name="_Toc464638526"/>
      <w:bookmarkStart w:id="78" w:name="_Toc464638527"/>
      <w:bookmarkStart w:id="79" w:name="_Toc50967255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62057D">
        <w:rPr>
          <w:rFonts w:ascii="Arial" w:hAnsi="Arial" w:cs="Arial"/>
          <w:b/>
          <w:bCs/>
          <w:i/>
          <w:sz w:val="20"/>
          <w:szCs w:val="26"/>
        </w:rPr>
        <w:t>Razlogi za izključitev</w:t>
      </w:r>
      <w:bookmarkEnd w:id="79"/>
    </w:p>
    <w:p w14:paraId="29FA5A83" w14:textId="1E5AFF6E" w:rsidR="00652C5C" w:rsidRDefault="006221FB"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652C5C"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66D7F11" w14:textId="77777777" w:rsidR="00C04AA8" w:rsidRDefault="00D91391"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w:t>
      </w:r>
    </w:p>
    <w:p w14:paraId="5F89EA1F" w14:textId="77777777" w:rsidR="00636006" w:rsidRDefault="00636006" w:rsidP="006221FB">
      <w:pPr>
        <w:suppressAutoHyphens w:val="0"/>
        <w:autoSpaceDN/>
        <w:spacing w:line="260" w:lineRule="atLeast"/>
        <w:jc w:val="both"/>
        <w:textAlignment w:val="auto"/>
        <w:rPr>
          <w:rFonts w:eastAsia="Calibri" w:cs="Times New Roman"/>
          <w:sz w:val="20"/>
          <w:lang w:eastAsia="en-US"/>
        </w:rPr>
      </w:pPr>
    </w:p>
    <w:p w14:paraId="186A9E35"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D44275A"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4AA68834"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80" w:name="_Hlk512240301"/>
      <w:r>
        <w:rPr>
          <w:rFonts w:eastAsia="Calibri" w:cs="Times New Roman"/>
          <w:b/>
          <w:sz w:val="20"/>
          <w:lang w:eastAsia="en-US"/>
        </w:rPr>
        <w:t>Soglasje za pridobitev podatkov iz kazenskih evidenc.</w:t>
      </w:r>
    </w:p>
    <w:bookmarkEnd w:id="80"/>
    <w:p w14:paraId="71C40AEE" w14:textId="77777777" w:rsidR="00636006" w:rsidRPr="00B1166B" w:rsidRDefault="00636006" w:rsidP="00636006">
      <w:pPr>
        <w:tabs>
          <w:tab w:val="left" w:pos="887"/>
        </w:tabs>
        <w:suppressAutoHyphens w:val="0"/>
        <w:autoSpaceDN/>
        <w:spacing w:line="260" w:lineRule="atLeast"/>
        <w:ind w:left="392"/>
        <w:textAlignment w:val="auto"/>
        <w:rPr>
          <w:rFonts w:eastAsia="Calibri" w:cs="Times New Roman"/>
          <w:b/>
          <w:sz w:val="20"/>
          <w:lang w:eastAsia="en-US"/>
        </w:rPr>
      </w:pPr>
    </w:p>
    <w:p w14:paraId="08E436B7"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613AD79" w14:textId="77777777" w:rsidR="00636006" w:rsidRPr="0021168D"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2BF2CE21"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1CDA934B" w14:textId="77777777" w:rsidR="00636006" w:rsidRPr="00652C5C"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08516CC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C6E18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6C73D6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48B8331" w14:textId="77777777" w:rsidR="00636006" w:rsidRPr="00B1166B"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81" w:name="_Hlk534623533"/>
      <w:r w:rsidRPr="00B1166B">
        <w:rPr>
          <w:rFonts w:eastAsia="Calibri" w:cs="Times New Roman"/>
          <w:b/>
          <w:sz w:val="20"/>
          <w:lang w:eastAsia="en-US"/>
        </w:rPr>
        <w:t>Izpolnjen obrazec ESPD za vse gospodarske subjekte v ponudbi.</w:t>
      </w:r>
    </w:p>
    <w:bookmarkEnd w:id="81"/>
    <w:p w14:paraId="1734C26C" w14:textId="77777777" w:rsidR="00636006" w:rsidRPr="00652C5C" w:rsidRDefault="00636006" w:rsidP="00636006">
      <w:pPr>
        <w:tabs>
          <w:tab w:val="left" w:pos="887"/>
        </w:tabs>
        <w:suppressAutoHyphens w:val="0"/>
        <w:autoSpaceDN/>
        <w:spacing w:line="260" w:lineRule="atLeast"/>
        <w:ind w:left="392"/>
        <w:textAlignment w:val="auto"/>
        <w:rPr>
          <w:rFonts w:eastAsia="Calibri" w:cs="Times New Roman"/>
          <w:sz w:val="20"/>
          <w:lang w:eastAsia="en-US"/>
        </w:rPr>
      </w:pPr>
    </w:p>
    <w:p w14:paraId="5E1377FC"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2BEED4B7"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46345F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bookmarkStart w:id="82"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6F8044F6" w14:textId="77777777" w:rsidR="00636006" w:rsidRPr="00B1166B" w:rsidRDefault="00636006" w:rsidP="00636006">
      <w:pPr>
        <w:suppressAutoHyphens w:val="0"/>
        <w:autoSpaceDN/>
        <w:spacing w:line="260" w:lineRule="atLeast"/>
        <w:jc w:val="both"/>
        <w:textAlignment w:val="auto"/>
        <w:rPr>
          <w:rFonts w:eastAsia="Calibri" w:cs="Times New Roman"/>
          <w:b/>
          <w:sz w:val="20"/>
          <w:lang w:eastAsia="en-US"/>
        </w:rPr>
      </w:pPr>
      <w:bookmarkStart w:id="83" w:name="_Hlk511824495"/>
      <w:bookmarkEnd w:id="82"/>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3"/>
    <w:p w14:paraId="3DE47D6C" w14:textId="77777777" w:rsidR="00C67BFE" w:rsidRDefault="00C67BFE" w:rsidP="006221FB">
      <w:pPr>
        <w:suppressAutoHyphens w:val="0"/>
        <w:autoSpaceDN/>
        <w:spacing w:line="260" w:lineRule="atLeast"/>
        <w:jc w:val="both"/>
        <w:textAlignment w:val="auto"/>
        <w:rPr>
          <w:rFonts w:eastAsia="Calibri" w:cs="Times New Roman"/>
          <w:sz w:val="20"/>
          <w:lang w:eastAsia="en-US"/>
        </w:rPr>
      </w:pPr>
    </w:p>
    <w:p w14:paraId="4D8D0170" w14:textId="77777777" w:rsidR="00C67BFE" w:rsidRDefault="00C67BFE" w:rsidP="00C67BF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1583A551" w14:textId="77777777" w:rsidR="00C67BFE" w:rsidRDefault="00C67BFE" w:rsidP="00C67BFE">
      <w:pPr>
        <w:suppressAutoHyphens w:val="0"/>
        <w:autoSpaceDN/>
        <w:spacing w:line="260" w:lineRule="atLeast"/>
        <w:jc w:val="both"/>
        <w:textAlignment w:val="auto"/>
        <w:rPr>
          <w:rFonts w:eastAsia="Calibri" w:cs="Times New Roman"/>
          <w:sz w:val="20"/>
          <w:lang w:eastAsia="en-US"/>
        </w:rPr>
      </w:pPr>
    </w:p>
    <w:p w14:paraId="30E557B6" w14:textId="357CF304" w:rsidR="00C67BFE" w:rsidRPr="00C67BFE" w:rsidRDefault="00C67BFE" w:rsidP="00C67BFE">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197F8B" w14:textId="6962B9AE" w:rsidR="00C67BFE" w:rsidRDefault="00C67BFE" w:rsidP="006221FB">
      <w:pPr>
        <w:suppressAutoHyphens w:val="0"/>
        <w:autoSpaceDN/>
        <w:spacing w:line="260" w:lineRule="atLeast"/>
        <w:jc w:val="both"/>
        <w:textAlignment w:val="auto"/>
        <w:rPr>
          <w:rFonts w:eastAsia="Calibri" w:cs="Times New Roman"/>
          <w:sz w:val="20"/>
          <w:lang w:eastAsia="en-US"/>
        </w:rPr>
        <w:sectPr w:rsidR="00C67BFE" w:rsidSect="00F44BD0">
          <w:headerReference w:type="default" r:id="rId15"/>
          <w:footerReference w:type="default" r:id="rId16"/>
          <w:headerReference w:type="first" r:id="rId17"/>
          <w:footerReference w:type="first" r:id="rId18"/>
          <w:pgSz w:w="11906" w:h="16838" w:code="9"/>
          <w:pgMar w:top="1361" w:right="1361" w:bottom="454" w:left="1361" w:header="0" w:footer="283" w:gutter="0"/>
          <w:cols w:space="284"/>
          <w:docGrid w:linePitch="360"/>
        </w:sectPr>
      </w:pPr>
    </w:p>
    <w:p w14:paraId="052BA120" w14:textId="77777777" w:rsidR="00BF3725"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lastRenderedPageBreak/>
        <w:t>DOKAZILA:</w:t>
      </w:r>
    </w:p>
    <w:p w14:paraId="75D0F0EF" w14:textId="77777777" w:rsidR="00BF3725" w:rsidRPr="00BF3725" w:rsidRDefault="00BF3725" w:rsidP="00224997">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620EE8DE" w14:textId="4EDEF539" w:rsidR="00183BF4"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19F48B2" w14:textId="3C583B87" w:rsidR="00652C5C" w:rsidRPr="00652C5C"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4" w:name="_Toc477161298"/>
      <w:bookmarkStart w:id="85" w:name="_Toc477436067"/>
      <w:bookmarkStart w:id="86" w:name="_Toc464638529"/>
      <w:bookmarkStart w:id="87" w:name="_Toc509672556"/>
      <w:bookmarkStart w:id="88" w:name="_Toc336851742"/>
      <w:bookmarkStart w:id="89" w:name="_Toc336851790"/>
      <w:bookmarkEnd w:id="84"/>
      <w:bookmarkEnd w:id="85"/>
      <w:bookmarkEnd w:id="86"/>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7"/>
    </w:p>
    <w:p w14:paraId="0F087851" w14:textId="77777777" w:rsidR="007725E5" w:rsidRDefault="00877EE4" w:rsidP="00877EE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0B4618"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3B930A6F" w14:textId="77777777" w:rsidR="007725E5" w:rsidRDefault="007725E5" w:rsidP="00877EE4">
      <w:pPr>
        <w:suppressAutoHyphens w:val="0"/>
        <w:autoSpaceDN/>
        <w:spacing w:line="260" w:lineRule="atLeast"/>
        <w:jc w:val="both"/>
        <w:textAlignment w:val="auto"/>
        <w:rPr>
          <w:rFonts w:eastAsia="Calibri" w:cs="Times New Roman"/>
          <w:sz w:val="20"/>
          <w:lang w:eastAsia="en-US"/>
        </w:rPr>
      </w:pPr>
    </w:p>
    <w:p w14:paraId="3C47EBC1" w14:textId="52FC7EA3" w:rsidR="000B4618" w:rsidRDefault="000B4618" w:rsidP="00877EE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4A7DA594" w14:textId="77777777" w:rsidR="00140396" w:rsidRPr="000B4618" w:rsidRDefault="00140396" w:rsidP="00877EE4">
      <w:pPr>
        <w:suppressAutoHyphens w:val="0"/>
        <w:autoSpaceDN/>
        <w:spacing w:line="260" w:lineRule="atLeast"/>
        <w:jc w:val="both"/>
        <w:textAlignment w:val="auto"/>
        <w:rPr>
          <w:rFonts w:eastAsia="Calibri" w:cs="Times New Roman"/>
          <w:sz w:val="20"/>
          <w:lang w:eastAsia="en-US"/>
        </w:rPr>
      </w:pPr>
    </w:p>
    <w:p w14:paraId="62AE5CA8" w14:textId="77777777" w:rsidR="000650A4" w:rsidRP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90" w:name="_Toc477522613"/>
      <w:bookmarkStart w:id="91" w:name="_Toc477522694"/>
      <w:bookmarkStart w:id="92" w:name="_Toc477761447"/>
      <w:bookmarkStart w:id="93" w:name="_Toc477522615"/>
      <w:bookmarkStart w:id="94" w:name="_Toc477522696"/>
      <w:bookmarkStart w:id="95" w:name="_Toc477761449"/>
      <w:bookmarkStart w:id="96" w:name="_Toc477522617"/>
      <w:bookmarkStart w:id="97" w:name="_Toc477522698"/>
      <w:bookmarkStart w:id="98" w:name="_Toc477761451"/>
      <w:bookmarkStart w:id="99" w:name="_Toc477522618"/>
      <w:bookmarkStart w:id="100" w:name="_Toc477522699"/>
      <w:bookmarkStart w:id="101" w:name="_Toc477761452"/>
      <w:bookmarkStart w:id="102" w:name="_Toc477522620"/>
      <w:bookmarkStart w:id="103" w:name="_Toc477522701"/>
      <w:bookmarkStart w:id="104" w:name="_Toc477761454"/>
      <w:bookmarkStart w:id="105" w:name="_Toc46463853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258B12" w14:textId="77777777" w:rsidR="000650A4" w:rsidRPr="000650A4" w:rsidRDefault="000650A4" w:rsidP="007725E5">
      <w:pPr>
        <w:suppressAutoHyphens w:val="0"/>
        <w:autoSpaceDN/>
        <w:spacing w:line="260" w:lineRule="atLeast"/>
        <w:jc w:val="both"/>
        <w:textAlignment w:val="auto"/>
        <w:rPr>
          <w:rFonts w:eastAsia="Calibri" w:cs="Times New Roman"/>
          <w:b/>
          <w:bCs/>
          <w:sz w:val="20"/>
          <w:lang w:eastAsia="en-US"/>
        </w:rPr>
      </w:pPr>
      <w:bookmarkStart w:id="106" w:name="_Hlk110247206"/>
      <w:r w:rsidRPr="000650A4">
        <w:rPr>
          <w:rFonts w:eastAsia="Calibri" w:cs="Times New Roman"/>
          <w:b/>
          <w:bCs/>
          <w:sz w:val="20"/>
          <w:lang w:eastAsia="en-US"/>
        </w:rPr>
        <w:t>Izpolnjen obrazec ESPD s strani vseh gospodarskih subjektov v ponudbi.</w:t>
      </w:r>
    </w:p>
    <w:bookmarkEnd w:id="106"/>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3BB11AEA" w14:textId="7B84B8C2" w:rsidR="00183BF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48FD9265" w14:textId="4811164D" w:rsidR="00F13F33" w:rsidRPr="00F13F33"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7" w:name="_Toc509672557"/>
      <w:bookmarkEnd w:id="88"/>
      <w:bookmarkEnd w:id="89"/>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7"/>
    </w:p>
    <w:p w14:paraId="2EBF505D" w14:textId="5487469A" w:rsidR="00E46341" w:rsidRPr="00E46341" w:rsidRDefault="00856F38" w:rsidP="007725E5">
      <w:pPr>
        <w:suppressAutoHyphens w:val="0"/>
        <w:autoSpaceDN/>
        <w:spacing w:line="260" w:lineRule="atLeast"/>
        <w:jc w:val="both"/>
        <w:textAlignment w:val="auto"/>
        <w:rPr>
          <w:rFonts w:eastAsia="Calibri" w:cs="Times New Roman"/>
          <w:sz w:val="20"/>
          <w:lang w:eastAsia="en-US"/>
        </w:rPr>
      </w:pPr>
      <w:bookmarkStart w:id="108" w:name="_Toc464638539"/>
      <w:bookmarkStart w:id="109" w:name="_Toc464638541"/>
      <w:bookmarkStart w:id="110" w:name="_Toc464638544"/>
      <w:bookmarkStart w:id="111" w:name="_Toc464638546"/>
      <w:bookmarkStart w:id="112" w:name="_Toc509672558"/>
      <w:bookmarkStart w:id="113" w:name="_Toc336851743"/>
      <w:bookmarkStart w:id="114" w:name="_Toc336851791"/>
      <w:bookmarkEnd w:id="108"/>
      <w:bookmarkEnd w:id="109"/>
      <w:bookmarkEnd w:id="110"/>
      <w:bookmarkEnd w:id="111"/>
      <w:r>
        <w:rPr>
          <w:rFonts w:eastAsia="Calibri" w:cs="Times New Roman"/>
          <w:sz w:val="20"/>
          <w:lang w:eastAsia="en-US"/>
        </w:rPr>
        <w:t xml:space="preserve">1. </w:t>
      </w:r>
      <w:r w:rsidR="00E46341" w:rsidRPr="00E46341">
        <w:rPr>
          <w:rFonts w:eastAsia="Calibri" w:cs="Times New Roman"/>
          <w:sz w:val="20"/>
          <w:lang w:eastAsia="en-US"/>
        </w:rPr>
        <w:t>Ponudnik v zadnjih 6 mesecih pred izdajo dokazila, ni imel blokiranih poslovnih računov.</w:t>
      </w:r>
    </w:p>
    <w:p w14:paraId="7C7ABC40"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0B94D37F" w14:textId="77777777" w:rsidR="00E46341" w:rsidRPr="00677F20" w:rsidRDefault="00E46341" w:rsidP="007725E5">
      <w:pPr>
        <w:suppressAutoHyphens w:val="0"/>
        <w:autoSpaceDN/>
        <w:spacing w:line="260" w:lineRule="atLeast"/>
        <w:jc w:val="both"/>
        <w:textAlignment w:val="auto"/>
        <w:rPr>
          <w:rFonts w:eastAsia="Calibri"/>
          <w:sz w:val="20"/>
          <w:lang w:eastAsia="en-US"/>
        </w:rPr>
      </w:pPr>
      <w:r w:rsidRPr="00677F20">
        <w:rPr>
          <w:rFonts w:eastAsia="Calibri"/>
          <w:sz w:val="20"/>
          <w:lang w:eastAsia="en-US"/>
        </w:rPr>
        <w:t>DOKAZILO:</w:t>
      </w:r>
    </w:p>
    <w:p w14:paraId="67826682" w14:textId="049AE469" w:rsidR="00E46341" w:rsidRPr="00677F20" w:rsidRDefault="00E46341" w:rsidP="007725E5">
      <w:pPr>
        <w:suppressAutoHyphens w:val="0"/>
        <w:autoSpaceDN/>
        <w:spacing w:line="260" w:lineRule="atLeast"/>
        <w:jc w:val="both"/>
        <w:textAlignment w:val="auto"/>
        <w:rPr>
          <w:rFonts w:eastAsia="Calibri"/>
          <w:b/>
          <w:bCs/>
          <w:sz w:val="20"/>
          <w:lang w:eastAsia="en-US"/>
        </w:rPr>
      </w:pPr>
      <w:r w:rsidRPr="00677F20">
        <w:rPr>
          <w:rFonts w:eastAsia="Calibri"/>
          <w:b/>
          <w:bCs/>
          <w:sz w:val="20"/>
          <w:lang w:eastAsia="en-US"/>
        </w:rPr>
        <w:t xml:space="preserve">Izpolnjen obrazec </w:t>
      </w:r>
      <w:r w:rsidR="00935C91" w:rsidRPr="00677F20">
        <w:rPr>
          <w:rFonts w:eastAsia="Calibri"/>
          <w:b/>
          <w:bCs/>
          <w:sz w:val="20"/>
          <w:lang w:eastAsia="en-US"/>
        </w:rPr>
        <w:t>Izjava o neblokiranih računih.</w:t>
      </w:r>
    </w:p>
    <w:p w14:paraId="10A36BFC"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68726575" w14:textId="2FA9914D" w:rsidR="00E46341" w:rsidRPr="00677F20" w:rsidRDefault="00736DF0" w:rsidP="007725E5">
      <w:pPr>
        <w:suppressAutoHyphens w:val="0"/>
        <w:autoSpaceDN/>
        <w:spacing w:line="260" w:lineRule="atLeast"/>
        <w:jc w:val="both"/>
        <w:textAlignment w:val="auto"/>
        <w:rPr>
          <w:rFonts w:eastAsia="Calibri"/>
          <w:sz w:val="20"/>
          <w:lang w:eastAsia="en-US"/>
        </w:rPr>
      </w:pPr>
      <w:r w:rsidRPr="00677F20">
        <w:rPr>
          <w:rFonts w:eastAsia="Calibri"/>
          <w:sz w:val="20"/>
          <w:lang w:eastAsia="en-US"/>
        </w:rPr>
        <w:t xml:space="preserve">2. </w:t>
      </w:r>
      <w:r w:rsidR="00E46341" w:rsidRPr="00677F20">
        <w:rPr>
          <w:rFonts w:eastAsia="Calibri"/>
          <w:sz w:val="20"/>
          <w:lang w:eastAsia="en-US"/>
        </w:rPr>
        <w:t>Ponudnik nudi plačilni rok, ki je 30 dni in prične teči z dnem prejema pravilno izstavljenega računa.</w:t>
      </w:r>
    </w:p>
    <w:p w14:paraId="07AB1B37"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4A3FBB10" w14:textId="77777777" w:rsidR="00E46341" w:rsidRPr="00677F20" w:rsidRDefault="00E46341" w:rsidP="00521EBB">
      <w:pPr>
        <w:suppressAutoHyphens w:val="0"/>
        <w:autoSpaceDN/>
        <w:spacing w:line="260" w:lineRule="atLeast"/>
        <w:jc w:val="both"/>
        <w:textAlignment w:val="auto"/>
        <w:rPr>
          <w:rFonts w:eastAsia="Calibri"/>
          <w:sz w:val="20"/>
          <w:lang w:eastAsia="en-US"/>
        </w:rPr>
      </w:pPr>
      <w:r w:rsidRPr="00677F20">
        <w:rPr>
          <w:rFonts w:eastAsia="Calibri"/>
          <w:sz w:val="20"/>
          <w:lang w:eastAsia="en-US"/>
        </w:rPr>
        <w:t xml:space="preserve">DOKAZILO: </w:t>
      </w:r>
    </w:p>
    <w:p w14:paraId="46593A55" w14:textId="6A86A30C" w:rsidR="001F7E7E" w:rsidRPr="00677F20" w:rsidRDefault="00E46341" w:rsidP="00521EBB">
      <w:pPr>
        <w:suppressAutoHyphens w:val="0"/>
        <w:autoSpaceDN/>
        <w:spacing w:line="260" w:lineRule="atLeast"/>
        <w:jc w:val="both"/>
        <w:textAlignment w:val="auto"/>
        <w:rPr>
          <w:rFonts w:eastAsia="Calibri"/>
          <w:b/>
          <w:bCs/>
          <w:sz w:val="20"/>
          <w:lang w:eastAsia="en-US"/>
        </w:rPr>
      </w:pPr>
      <w:r w:rsidRPr="00677F20">
        <w:rPr>
          <w:rFonts w:eastAsia="Calibri"/>
          <w:b/>
          <w:bCs/>
          <w:sz w:val="20"/>
          <w:lang w:eastAsia="en-US"/>
        </w:rPr>
        <w:t>Izpolnjen obrazec Izjava o plačilnih pogojih.</w:t>
      </w:r>
    </w:p>
    <w:p w14:paraId="5AF7431F" w14:textId="72F413A7" w:rsidR="00E97D44" w:rsidRPr="00677F20" w:rsidRDefault="00880399" w:rsidP="00C67BFE">
      <w:pPr>
        <w:keepNext/>
        <w:keepLines/>
        <w:numPr>
          <w:ilvl w:val="2"/>
          <w:numId w:val="0"/>
        </w:numPr>
        <w:suppressAutoHyphens w:val="0"/>
        <w:autoSpaceDN/>
        <w:spacing w:before="240" w:after="120" w:line="260" w:lineRule="atLeast"/>
        <w:ind w:left="357"/>
        <w:jc w:val="both"/>
        <w:textAlignment w:val="auto"/>
        <w:outlineLvl w:val="2"/>
        <w:rPr>
          <w:b/>
          <w:bCs/>
          <w:i/>
          <w:sz w:val="20"/>
          <w:szCs w:val="26"/>
          <w:lang w:eastAsia="en-US"/>
        </w:rPr>
      </w:pPr>
      <w:r w:rsidRPr="00677F20">
        <w:rPr>
          <w:b/>
          <w:bCs/>
          <w:i/>
          <w:sz w:val="20"/>
          <w:szCs w:val="26"/>
          <w:lang w:eastAsia="en-US"/>
        </w:rPr>
        <w:t>9.1.5</w:t>
      </w:r>
      <w:r w:rsidRPr="00677F20">
        <w:rPr>
          <w:b/>
          <w:bCs/>
          <w:i/>
          <w:sz w:val="20"/>
          <w:szCs w:val="26"/>
          <w:lang w:eastAsia="en-US"/>
        </w:rPr>
        <w:tab/>
      </w:r>
      <w:r w:rsidR="00652C5C" w:rsidRPr="00677F20">
        <w:rPr>
          <w:b/>
          <w:bCs/>
          <w:i/>
          <w:sz w:val="20"/>
          <w:szCs w:val="26"/>
          <w:lang w:eastAsia="en-US"/>
        </w:rPr>
        <w:t>Pogoji za sodelovanje glede tehnične in strokovne sposobnosti</w:t>
      </w:r>
      <w:bookmarkStart w:id="115" w:name="_Toc477522623"/>
      <w:bookmarkStart w:id="116" w:name="_Toc477522704"/>
      <w:bookmarkStart w:id="117" w:name="_Toc477761457"/>
      <w:bookmarkStart w:id="118" w:name="_Toc477522624"/>
      <w:bookmarkStart w:id="119" w:name="_Toc477522705"/>
      <w:bookmarkStart w:id="120" w:name="_Toc477761458"/>
      <w:bookmarkStart w:id="121" w:name="_Toc477522625"/>
      <w:bookmarkStart w:id="122" w:name="_Toc477522706"/>
      <w:bookmarkStart w:id="123" w:name="_Toc477761459"/>
      <w:bookmarkStart w:id="124" w:name="_Toc477522633"/>
      <w:bookmarkStart w:id="125" w:name="_Toc477522714"/>
      <w:bookmarkStart w:id="126" w:name="_Toc477761467"/>
      <w:bookmarkStart w:id="127" w:name="_Toc477522634"/>
      <w:bookmarkStart w:id="128" w:name="_Toc477522715"/>
      <w:bookmarkStart w:id="129" w:name="_Toc477761468"/>
      <w:bookmarkStart w:id="130" w:name="_Toc477522636"/>
      <w:bookmarkStart w:id="131" w:name="_Toc477522717"/>
      <w:bookmarkStart w:id="132" w:name="_Toc477761470"/>
      <w:bookmarkStart w:id="133" w:name="_Toc477522639"/>
      <w:bookmarkStart w:id="134" w:name="_Toc477522720"/>
      <w:bookmarkStart w:id="135" w:name="_Toc477761473"/>
      <w:bookmarkStart w:id="136" w:name="_Toc477522640"/>
      <w:bookmarkStart w:id="137" w:name="_Toc477522721"/>
      <w:bookmarkStart w:id="138" w:name="_Toc477761474"/>
      <w:bookmarkStart w:id="139" w:name="_Toc477522641"/>
      <w:bookmarkStart w:id="140" w:name="_Toc477522722"/>
      <w:bookmarkStart w:id="141" w:name="_Toc477761475"/>
      <w:bookmarkStart w:id="142" w:name="_Toc477522643"/>
      <w:bookmarkStart w:id="143" w:name="_Toc477522724"/>
      <w:bookmarkStart w:id="144" w:name="_Toc477761477"/>
      <w:bookmarkStart w:id="145" w:name="_Toc477522644"/>
      <w:bookmarkStart w:id="146" w:name="_Toc477522725"/>
      <w:bookmarkStart w:id="147" w:name="_Toc477761478"/>
      <w:bookmarkStart w:id="148" w:name="_Toc477522645"/>
      <w:bookmarkStart w:id="149" w:name="_Toc477522726"/>
      <w:bookmarkStart w:id="150" w:name="_Toc477761479"/>
      <w:bookmarkStart w:id="151" w:name="_Toc477522646"/>
      <w:bookmarkStart w:id="152" w:name="_Toc477522727"/>
      <w:bookmarkStart w:id="153" w:name="_Toc477761480"/>
      <w:bookmarkStart w:id="154" w:name="_Toc477522647"/>
      <w:bookmarkStart w:id="155" w:name="_Toc477522728"/>
      <w:bookmarkStart w:id="156" w:name="_Toc477761481"/>
      <w:bookmarkStart w:id="157" w:name="_Toc477522648"/>
      <w:bookmarkStart w:id="158" w:name="_Toc477522729"/>
      <w:bookmarkStart w:id="159" w:name="_Toc477761482"/>
      <w:bookmarkStart w:id="160" w:name="_Toc477522649"/>
      <w:bookmarkStart w:id="161" w:name="_Toc477522730"/>
      <w:bookmarkStart w:id="162" w:name="_Toc477761483"/>
      <w:bookmarkStart w:id="163" w:name="_Toc477522650"/>
      <w:bookmarkStart w:id="164" w:name="_Toc477522731"/>
      <w:bookmarkStart w:id="165" w:name="_Toc477761484"/>
      <w:bookmarkStart w:id="166" w:name="_Toc477522652"/>
      <w:bookmarkStart w:id="167" w:name="_Toc477522733"/>
      <w:bookmarkStart w:id="168" w:name="_Toc477761486"/>
      <w:bookmarkStart w:id="169" w:name="_Toc477522654"/>
      <w:bookmarkStart w:id="170" w:name="_Toc477522735"/>
      <w:bookmarkStart w:id="171" w:name="_Toc477761488"/>
      <w:bookmarkStart w:id="172" w:name="_Toc477522655"/>
      <w:bookmarkStart w:id="173" w:name="_Toc477522736"/>
      <w:bookmarkStart w:id="174" w:name="_Toc477761489"/>
      <w:bookmarkStart w:id="175" w:name="_Toc477522656"/>
      <w:bookmarkStart w:id="176" w:name="_Toc477522737"/>
      <w:bookmarkStart w:id="177" w:name="_Toc477761490"/>
      <w:bookmarkStart w:id="178" w:name="_Toc50967255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068B007" w14:textId="4ED4C6ED" w:rsidR="00D82199" w:rsidRPr="00677F20" w:rsidRDefault="007F01B9" w:rsidP="00521EBB">
      <w:pPr>
        <w:suppressAutoHyphens w:val="0"/>
        <w:autoSpaceDN/>
        <w:spacing w:line="260" w:lineRule="atLeast"/>
        <w:jc w:val="both"/>
        <w:textAlignment w:val="auto"/>
        <w:rPr>
          <w:rFonts w:eastAsia="Calibri"/>
          <w:sz w:val="20"/>
          <w:szCs w:val="20"/>
        </w:rPr>
      </w:pPr>
      <w:bookmarkStart w:id="179" w:name="_Hlk161335048"/>
      <w:r w:rsidRPr="00677F20">
        <w:rPr>
          <w:rFonts w:eastAsia="Calibri"/>
          <w:sz w:val="20"/>
          <w:szCs w:val="20"/>
        </w:rPr>
        <w:t>Ponudnik mora z izjavo zagotoviti da:</w:t>
      </w:r>
    </w:p>
    <w:p w14:paraId="531A59A1" w14:textId="77777777" w:rsidR="007F01B9" w:rsidRPr="00677F20" w:rsidRDefault="007F01B9" w:rsidP="00F67CE7">
      <w:pPr>
        <w:numPr>
          <w:ilvl w:val="0"/>
          <w:numId w:val="14"/>
        </w:numPr>
        <w:suppressAutoHyphens w:val="0"/>
        <w:autoSpaceDN/>
        <w:spacing w:line="260" w:lineRule="atLeast"/>
        <w:jc w:val="both"/>
        <w:textAlignment w:val="auto"/>
        <w:rPr>
          <w:rFonts w:eastAsia="Calibri"/>
          <w:sz w:val="20"/>
          <w:szCs w:val="20"/>
        </w:rPr>
      </w:pPr>
      <w:r w:rsidRPr="00677F20">
        <w:rPr>
          <w:rFonts w:eastAsia="Calibri"/>
          <w:sz w:val="20"/>
          <w:szCs w:val="20"/>
        </w:rPr>
        <w:t xml:space="preserve">bo blago iz: </w:t>
      </w:r>
    </w:p>
    <w:p w14:paraId="34ED559F" w14:textId="79433922" w:rsidR="007F01B9" w:rsidRPr="00677F20" w:rsidRDefault="007F01B9" w:rsidP="007F01B9">
      <w:pPr>
        <w:suppressAutoHyphens w:val="0"/>
        <w:autoSpaceDN/>
        <w:spacing w:line="260" w:lineRule="atLeast"/>
        <w:ind w:left="720"/>
        <w:jc w:val="both"/>
        <w:textAlignment w:val="auto"/>
        <w:rPr>
          <w:rFonts w:eastAsia="Calibri"/>
          <w:sz w:val="20"/>
          <w:szCs w:val="20"/>
        </w:rPr>
      </w:pPr>
      <w:bookmarkStart w:id="180" w:name="_Hlk164841262"/>
      <w:r w:rsidRPr="00677F20">
        <w:rPr>
          <w:rFonts w:eastAsia="Calibri"/>
          <w:sz w:val="20"/>
          <w:szCs w:val="20"/>
        </w:rPr>
        <w:t>-</w:t>
      </w:r>
      <w:r w:rsidRPr="00677F20">
        <w:rPr>
          <w:rFonts w:eastAsia="Calibri"/>
          <w:sz w:val="20"/>
          <w:szCs w:val="20"/>
        </w:rPr>
        <w:tab/>
        <w:t xml:space="preserve">sklopa 1 dobavil najkasneje v roku </w:t>
      </w:r>
      <w:r w:rsidR="00827FC2" w:rsidRPr="00677F20">
        <w:rPr>
          <w:rFonts w:eastAsia="Calibri"/>
          <w:sz w:val="20"/>
          <w:szCs w:val="20"/>
        </w:rPr>
        <w:t>150</w:t>
      </w:r>
      <w:r w:rsidR="00954C9A" w:rsidRPr="00677F20">
        <w:rPr>
          <w:rFonts w:eastAsia="Calibri"/>
          <w:sz w:val="20"/>
          <w:szCs w:val="20"/>
        </w:rPr>
        <w:t xml:space="preserve"> </w:t>
      </w:r>
      <w:r w:rsidR="00C634C5" w:rsidRPr="00677F20">
        <w:rPr>
          <w:rFonts w:eastAsia="Calibri"/>
          <w:sz w:val="20"/>
          <w:szCs w:val="20"/>
        </w:rPr>
        <w:t>dni</w:t>
      </w:r>
      <w:r w:rsidRPr="00677F20">
        <w:rPr>
          <w:rFonts w:eastAsia="Calibri"/>
          <w:sz w:val="20"/>
          <w:szCs w:val="20"/>
        </w:rPr>
        <w:t xml:space="preserve"> od datuma sklenitve pogodbe, </w:t>
      </w:r>
    </w:p>
    <w:p w14:paraId="72438945" w14:textId="2DD20018" w:rsidR="007F01B9" w:rsidRPr="00677F20" w:rsidRDefault="007F01B9" w:rsidP="005A4A18">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2 </w:t>
      </w:r>
      <w:r w:rsidR="00D82199" w:rsidRPr="00677F20">
        <w:rPr>
          <w:rFonts w:eastAsia="Calibri"/>
          <w:sz w:val="20"/>
          <w:szCs w:val="20"/>
        </w:rPr>
        <w:t xml:space="preserve">dobavil </w:t>
      </w:r>
      <w:r w:rsidRPr="00677F20">
        <w:rPr>
          <w:rFonts w:eastAsia="Calibri"/>
          <w:sz w:val="20"/>
          <w:szCs w:val="20"/>
        </w:rPr>
        <w:t xml:space="preserve">najkasneje v roku </w:t>
      </w:r>
      <w:r w:rsidR="00827FC2" w:rsidRPr="00677F20">
        <w:rPr>
          <w:rFonts w:eastAsia="Calibri"/>
          <w:sz w:val="20"/>
          <w:szCs w:val="20"/>
        </w:rPr>
        <w:t>1</w:t>
      </w:r>
      <w:r w:rsidR="002B1EEC" w:rsidRPr="00677F20">
        <w:rPr>
          <w:rFonts w:eastAsia="Calibri"/>
          <w:sz w:val="20"/>
          <w:szCs w:val="20"/>
        </w:rPr>
        <w:t>5</w:t>
      </w:r>
      <w:r w:rsidR="0081708B" w:rsidRPr="00677F20">
        <w:rPr>
          <w:rFonts w:eastAsia="Calibri"/>
          <w:sz w:val="20"/>
          <w:szCs w:val="20"/>
        </w:rPr>
        <w:t>0 dni</w:t>
      </w:r>
      <w:r w:rsidRPr="00677F20">
        <w:rPr>
          <w:rFonts w:eastAsia="Calibri"/>
          <w:sz w:val="20"/>
          <w:szCs w:val="20"/>
        </w:rPr>
        <w:t xml:space="preserve"> od datuma sklenitve pogodbe</w:t>
      </w:r>
      <w:r w:rsidR="005A4A18" w:rsidRPr="00677F20">
        <w:rPr>
          <w:rFonts w:eastAsia="Calibri"/>
          <w:sz w:val="20"/>
          <w:szCs w:val="20"/>
        </w:rPr>
        <w:t>,</w:t>
      </w:r>
    </w:p>
    <w:bookmarkEnd w:id="180"/>
    <w:p w14:paraId="382D47B4" w14:textId="32C92484" w:rsidR="007C0991" w:rsidRPr="00677F20" w:rsidRDefault="00FA1616" w:rsidP="007C0991">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r>
      <w:r w:rsidR="007C0991" w:rsidRPr="00677F20">
        <w:rPr>
          <w:rFonts w:eastAsia="Calibri"/>
          <w:sz w:val="20"/>
          <w:szCs w:val="20"/>
        </w:rPr>
        <w:t xml:space="preserve">sklopa 3 dobavil najkasneje v roku </w:t>
      </w:r>
      <w:r w:rsidR="000676D6">
        <w:rPr>
          <w:rFonts w:eastAsia="Calibri"/>
          <w:sz w:val="20"/>
          <w:szCs w:val="20"/>
        </w:rPr>
        <w:t>18</w:t>
      </w:r>
      <w:r w:rsidR="004622BA">
        <w:rPr>
          <w:rFonts w:eastAsia="Calibri"/>
          <w:sz w:val="20"/>
          <w:szCs w:val="20"/>
        </w:rPr>
        <w:t>0 dni</w:t>
      </w:r>
      <w:r w:rsidR="00157233" w:rsidRPr="00677F20">
        <w:rPr>
          <w:rFonts w:eastAsia="Calibri"/>
          <w:sz w:val="20"/>
          <w:szCs w:val="20"/>
        </w:rPr>
        <w:t xml:space="preserve"> </w:t>
      </w:r>
      <w:r w:rsidR="00573E16" w:rsidRPr="00677F20">
        <w:rPr>
          <w:rFonts w:eastAsia="Calibri"/>
          <w:sz w:val="20"/>
          <w:szCs w:val="20"/>
        </w:rPr>
        <w:t>od datuma sklenitve pogodbe</w:t>
      </w:r>
      <w:r w:rsidR="007C0991" w:rsidRPr="00677F20">
        <w:rPr>
          <w:rFonts w:eastAsia="Calibri"/>
          <w:sz w:val="20"/>
          <w:szCs w:val="20"/>
        </w:rPr>
        <w:t xml:space="preserve">, </w:t>
      </w:r>
    </w:p>
    <w:p w14:paraId="6225568F" w14:textId="06DD6556" w:rsidR="00E67AB6" w:rsidRPr="00677F20" w:rsidRDefault="00E67AB6" w:rsidP="00E67AB6">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4 dobavil najkasneje v roku </w:t>
      </w:r>
      <w:r w:rsidR="0082718B" w:rsidRPr="00677F20">
        <w:rPr>
          <w:rFonts w:eastAsia="Calibri"/>
          <w:sz w:val="20"/>
          <w:szCs w:val="20"/>
        </w:rPr>
        <w:t>1</w:t>
      </w:r>
      <w:r w:rsidR="000A3A28">
        <w:rPr>
          <w:rFonts w:eastAsia="Calibri"/>
          <w:sz w:val="20"/>
          <w:szCs w:val="20"/>
        </w:rPr>
        <w:t>8</w:t>
      </w:r>
      <w:r w:rsidR="0082718B" w:rsidRPr="00677F20">
        <w:rPr>
          <w:rFonts w:eastAsia="Calibri"/>
          <w:sz w:val="20"/>
          <w:szCs w:val="20"/>
        </w:rPr>
        <w:t>0</w:t>
      </w:r>
      <w:r w:rsidR="00740D52" w:rsidRPr="00677F20">
        <w:rPr>
          <w:rFonts w:eastAsia="Calibri"/>
          <w:sz w:val="20"/>
          <w:szCs w:val="20"/>
        </w:rPr>
        <w:t xml:space="preserve"> dni</w:t>
      </w:r>
      <w:r w:rsidRPr="00677F20">
        <w:rPr>
          <w:rFonts w:eastAsia="Calibri"/>
          <w:sz w:val="20"/>
          <w:szCs w:val="20"/>
        </w:rPr>
        <w:t xml:space="preserve"> od datuma sklenitve pogodbe, </w:t>
      </w:r>
    </w:p>
    <w:p w14:paraId="702F532C" w14:textId="744236D0" w:rsidR="00FA1616" w:rsidRPr="00677F20" w:rsidRDefault="007C0991"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w:t>
      </w:r>
      <w:r w:rsidR="00E67AB6" w:rsidRPr="00677F20">
        <w:rPr>
          <w:rFonts w:eastAsia="Calibri"/>
          <w:sz w:val="20"/>
          <w:szCs w:val="20"/>
        </w:rPr>
        <w:t>5</w:t>
      </w:r>
      <w:r w:rsidRPr="00677F20">
        <w:rPr>
          <w:rFonts w:eastAsia="Calibri"/>
          <w:sz w:val="20"/>
          <w:szCs w:val="20"/>
        </w:rPr>
        <w:t xml:space="preserve"> dobavil najkasneje v roku </w:t>
      </w:r>
      <w:r w:rsidR="00375F75" w:rsidRPr="00677F20">
        <w:rPr>
          <w:rFonts w:eastAsia="Calibri"/>
          <w:sz w:val="20"/>
          <w:szCs w:val="20"/>
        </w:rPr>
        <w:t>1</w:t>
      </w:r>
      <w:r w:rsidR="000A3A28">
        <w:rPr>
          <w:rFonts w:eastAsia="Calibri"/>
          <w:sz w:val="20"/>
          <w:szCs w:val="20"/>
        </w:rPr>
        <w:t>8</w:t>
      </w:r>
      <w:r w:rsidR="00375F75" w:rsidRPr="00677F20">
        <w:rPr>
          <w:rFonts w:eastAsia="Calibri"/>
          <w:sz w:val="20"/>
          <w:szCs w:val="20"/>
        </w:rPr>
        <w:t>0</w:t>
      </w:r>
      <w:r w:rsidR="00D76314" w:rsidRPr="00677F20">
        <w:rPr>
          <w:rFonts w:eastAsia="Calibri"/>
          <w:sz w:val="20"/>
          <w:szCs w:val="20"/>
        </w:rPr>
        <w:t xml:space="preserve"> dni</w:t>
      </w:r>
      <w:r w:rsidRPr="00677F20">
        <w:rPr>
          <w:rFonts w:eastAsia="Calibri"/>
          <w:sz w:val="20"/>
          <w:szCs w:val="20"/>
        </w:rPr>
        <w:t xml:space="preserve"> od datuma sklenitve pogodbe</w:t>
      </w:r>
      <w:r w:rsidR="00CD7C93" w:rsidRPr="00677F20">
        <w:rPr>
          <w:rFonts w:eastAsia="Calibri"/>
          <w:sz w:val="20"/>
          <w:szCs w:val="20"/>
        </w:rPr>
        <w:t>,</w:t>
      </w:r>
    </w:p>
    <w:p w14:paraId="7B1B2B45" w14:textId="32C6A481" w:rsidR="00CD7C93" w:rsidRPr="00677F20" w:rsidRDefault="00CD7C93"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 xml:space="preserve">- </w:t>
      </w:r>
      <w:r w:rsidRPr="00677F20">
        <w:rPr>
          <w:rFonts w:eastAsia="Calibri"/>
          <w:sz w:val="20"/>
          <w:szCs w:val="20"/>
        </w:rPr>
        <w:tab/>
        <w:t xml:space="preserve">sklopa 6 dobavil najkasneje v </w:t>
      </w:r>
      <w:r w:rsidR="007A0087" w:rsidRPr="00677F20">
        <w:rPr>
          <w:rFonts w:eastAsia="Calibri"/>
          <w:sz w:val="20"/>
          <w:szCs w:val="20"/>
        </w:rPr>
        <w:t xml:space="preserve">roku </w:t>
      </w:r>
      <w:r w:rsidR="006C7AB1" w:rsidRPr="00677F20">
        <w:rPr>
          <w:rFonts w:eastAsia="Calibri"/>
          <w:sz w:val="20"/>
          <w:szCs w:val="20"/>
        </w:rPr>
        <w:t>12 mesecev</w:t>
      </w:r>
      <w:r w:rsidRPr="00677F20">
        <w:rPr>
          <w:rFonts w:eastAsia="Calibri"/>
          <w:sz w:val="20"/>
          <w:szCs w:val="20"/>
        </w:rPr>
        <w:t xml:space="preserve"> od datuma sklenitve pogodbe,</w:t>
      </w:r>
    </w:p>
    <w:p w14:paraId="1BC25539" w14:textId="7A9C70BA" w:rsidR="00CD7C93" w:rsidRPr="00677F20" w:rsidRDefault="00CD7C93"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7 dobavil najkasneje v roku </w:t>
      </w:r>
      <w:r w:rsidR="007A0087" w:rsidRPr="00677F20">
        <w:rPr>
          <w:rFonts w:eastAsia="Calibri"/>
          <w:sz w:val="20"/>
          <w:szCs w:val="20"/>
        </w:rPr>
        <w:t>18 mesecev</w:t>
      </w:r>
      <w:r w:rsidRPr="00677F20">
        <w:rPr>
          <w:rFonts w:eastAsia="Calibri"/>
          <w:sz w:val="20"/>
          <w:szCs w:val="20"/>
        </w:rPr>
        <w:t xml:space="preserve"> od datuma sklenitve pogodbe.</w:t>
      </w:r>
    </w:p>
    <w:p w14:paraId="2C0D1894" w14:textId="77777777" w:rsidR="007F01B9" w:rsidRPr="00677F20" w:rsidRDefault="007F01B9" w:rsidP="00D33D63">
      <w:pPr>
        <w:suppressAutoHyphens w:val="0"/>
        <w:autoSpaceDN/>
        <w:spacing w:line="260" w:lineRule="atLeast"/>
        <w:jc w:val="both"/>
        <w:textAlignment w:val="auto"/>
        <w:rPr>
          <w:rFonts w:eastAsia="Calibri"/>
          <w:sz w:val="20"/>
          <w:szCs w:val="20"/>
        </w:rPr>
      </w:pPr>
    </w:p>
    <w:p w14:paraId="23CB3208" w14:textId="31D19F59" w:rsidR="008410AE" w:rsidRPr="008410AE" w:rsidRDefault="008410AE" w:rsidP="008410AE">
      <w:pPr>
        <w:suppressAutoHyphens w:val="0"/>
        <w:autoSpaceDN/>
        <w:spacing w:line="260" w:lineRule="atLeast"/>
        <w:jc w:val="both"/>
        <w:textAlignment w:val="auto"/>
        <w:rPr>
          <w:rFonts w:eastAsia="Calibri"/>
          <w:bCs/>
          <w:sz w:val="20"/>
          <w:szCs w:val="20"/>
        </w:rPr>
      </w:pPr>
      <w:r w:rsidRPr="008410AE">
        <w:rPr>
          <w:rFonts w:eastAsia="Calibri"/>
          <w:bCs/>
          <w:sz w:val="20"/>
          <w:szCs w:val="20"/>
        </w:rPr>
        <w:t>Ponujen</w:t>
      </w:r>
      <w:r w:rsidRPr="00677F20">
        <w:rPr>
          <w:rFonts w:eastAsia="Calibri"/>
          <w:bCs/>
          <w:sz w:val="20"/>
          <w:szCs w:val="20"/>
        </w:rPr>
        <w:t>a</w:t>
      </w:r>
      <w:r w:rsidRPr="008410AE">
        <w:rPr>
          <w:rFonts w:eastAsia="Calibri"/>
          <w:bCs/>
          <w:sz w:val="20"/>
          <w:szCs w:val="20"/>
        </w:rPr>
        <w:t xml:space="preserve"> vozil</w:t>
      </w:r>
      <w:r w:rsidRPr="00677F20">
        <w:rPr>
          <w:rFonts w:eastAsia="Calibri"/>
          <w:bCs/>
          <w:sz w:val="20"/>
          <w:szCs w:val="20"/>
        </w:rPr>
        <w:t>a</w:t>
      </w:r>
      <w:r w:rsidRPr="008410AE">
        <w:rPr>
          <w:rFonts w:eastAsia="Calibri"/>
          <w:bCs/>
          <w:sz w:val="20"/>
          <w:szCs w:val="20"/>
        </w:rPr>
        <w:t xml:space="preserve"> mora</w:t>
      </w:r>
      <w:r w:rsidRPr="00677F20">
        <w:rPr>
          <w:rFonts w:eastAsia="Calibri"/>
          <w:bCs/>
          <w:sz w:val="20"/>
          <w:szCs w:val="20"/>
        </w:rPr>
        <w:t>jo</w:t>
      </w:r>
      <w:r w:rsidRPr="008410AE">
        <w:rPr>
          <w:rFonts w:eastAsia="Calibri"/>
          <w:bCs/>
          <w:sz w:val="20"/>
          <w:szCs w:val="20"/>
        </w:rPr>
        <w:t xml:space="preserve"> v celoti ustrezati vsem tehničnim zahtevam javnega naročila: ponudbe ponudnikov, ki tega pogoja ne izpolnjujejo v celoti, bodo izločene iz nadaljnjega ocenjevanja.</w:t>
      </w:r>
    </w:p>
    <w:p w14:paraId="3C404F5E" w14:textId="77777777" w:rsidR="009E5FDB" w:rsidRPr="00677F20" w:rsidRDefault="009E5FDB" w:rsidP="00521EBB">
      <w:pPr>
        <w:suppressAutoHyphens w:val="0"/>
        <w:autoSpaceDN/>
        <w:spacing w:line="260" w:lineRule="atLeast"/>
        <w:jc w:val="both"/>
        <w:textAlignment w:val="auto"/>
        <w:rPr>
          <w:rFonts w:eastAsia="Calibri"/>
          <w:bCs/>
          <w:color w:val="EE0000"/>
          <w:sz w:val="20"/>
          <w:szCs w:val="20"/>
        </w:rPr>
      </w:pPr>
    </w:p>
    <w:p w14:paraId="01B3BF9E" w14:textId="45172ACE" w:rsidR="00AD6DB1" w:rsidRPr="00AD6DB1" w:rsidRDefault="00112C9D" w:rsidP="00AD6DB1">
      <w:pPr>
        <w:suppressAutoHyphens w:val="0"/>
        <w:autoSpaceDN/>
        <w:spacing w:line="260" w:lineRule="atLeast"/>
        <w:jc w:val="both"/>
        <w:textAlignment w:val="auto"/>
        <w:rPr>
          <w:rFonts w:eastAsia="Calibri"/>
          <w:bCs/>
          <w:sz w:val="20"/>
          <w:szCs w:val="20"/>
        </w:rPr>
      </w:pPr>
      <w:r w:rsidRPr="00AD6DB1">
        <w:rPr>
          <w:rFonts w:eastAsia="Calibri"/>
          <w:bCs/>
          <w:sz w:val="20"/>
          <w:szCs w:val="20"/>
        </w:rPr>
        <w:t xml:space="preserve">Uradne garancijske in izven garancijske servisne storitve za vozila vseh </w:t>
      </w:r>
      <w:r w:rsidR="001E14B1" w:rsidRPr="00AD6DB1">
        <w:rPr>
          <w:rFonts w:eastAsia="Calibri"/>
          <w:bCs/>
          <w:sz w:val="20"/>
          <w:szCs w:val="20"/>
        </w:rPr>
        <w:t>sedmih</w:t>
      </w:r>
      <w:r w:rsidRPr="00AD6DB1">
        <w:rPr>
          <w:rFonts w:eastAsia="Calibri"/>
          <w:bCs/>
          <w:sz w:val="20"/>
          <w:szCs w:val="20"/>
        </w:rPr>
        <w:t xml:space="preserve"> sklopov morajo biti zagotovljene v Sloveniji, z odzivnim časom največ </w:t>
      </w:r>
      <w:r w:rsidR="00C9613C" w:rsidRPr="00AD6DB1">
        <w:rPr>
          <w:rFonts w:eastAsia="Calibri"/>
          <w:bCs/>
          <w:sz w:val="20"/>
          <w:szCs w:val="20"/>
        </w:rPr>
        <w:t>2</w:t>
      </w:r>
      <w:r w:rsidRPr="00AD6DB1">
        <w:rPr>
          <w:rFonts w:eastAsia="Calibri"/>
          <w:bCs/>
          <w:sz w:val="20"/>
          <w:szCs w:val="20"/>
        </w:rPr>
        <w:t xml:space="preserve"> delovn</w:t>
      </w:r>
      <w:r w:rsidR="00C9613C" w:rsidRPr="00AD6DB1">
        <w:rPr>
          <w:rFonts w:eastAsia="Calibri"/>
          <w:bCs/>
          <w:sz w:val="20"/>
          <w:szCs w:val="20"/>
        </w:rPr>
        <w:t>a</w:t>
      </w:r>
      <w:r w:rsidRPr="00AD6DB1">
        <w:rPr>
          <w:rFonts w:eastAsia="Calibri"/>
          <w:bCs/>
          <w:sz w:val="20"/>
          <w:szCs w:val="20"/>
        </w:rPr>
        <w:t xml:space="preserve"> dn</w:t>
      </w:r>
      <w:r w:rsidR="00C9613C" w:rsidRPr="00AD6DB1">
        <w:rPr>
          <w:rFonts w:eastAsia="Calibri"/>
          <w:bCs/>
          <w:sz w:val="20"/>
          <w:szCs w:val="20"/>
        </w:rPr>
        <w:t>eva</w:t>
      </w:r>
      <w:r w:rsidRPr="00AD6DB1">
        <w:rPr>
          <w:rFonts w:eastAsia="Calibri"/>
          <w:bCs/>
          <w:sz w:val="20"/>
          <w:szCs w:val="20"/>
        </w:rPr>
        <w:t xml:space="preserve">. </w:t>
      </w:r>
      <w:r w:rsidR="00AD6DB1" w:rsidRPr="00AD6DB1">
        <w:rPr>
          <w:rFonts w:eastAsia="Calibri"/>
          <w:bCs/>
          <w:sz w:val="20"/>
          <w:szCs w:val="20"/>
        </w:rPr>
        <w:t>Dobava in zamenjava rezervnih delov mora biti zagotovljena v 48 urah od pisnega poziva naročnika. Servis in dobava rezervnih delov s strani ponudnika</w:t>
      </w:r>
      <w:r w:rsidR="00AD6DB1" w:rsidRPr="001C2A57">
        <w:rPr>
          <w:rFonts w:eastAsia="Calibri"/>
          <w:bCs/>
          <w:sz w:val="20"/>
          <w:szCs w:val="20"/>
        </w:rPr>
        <w:t xml:space="preserve"> mora biti</w:t>
      </w:r>
      <w:r w:rsidR="00AD6DB1" w:rsidRPr="00AD6DB1">
        <w:rPr>
          <w:rFonts w:eastAsia="Calibri"/>
          <w:bCs/>
          <w:sz w:val="20"/>
          <w:szCs w:val="20"/>
        </w:rPr>
        <w:t xml:space="preserve"> zagotovljena </w:t>
      </w:r>
      <w:r w:rsidR="00AD6DB1" w:rsidRPr="001C2A57">
        <w:rPr>
          <w:rFonts w:eastAsia="Calibri"/>
          <w:bCs/>
          <w:sz w:val="20"/>
          <w:szCs w:val="20"/>
        </w:rPr>
        <w:t>najmanj</w:t>
      </w:r>
      <w:r w:rsidR="00AD6DB1" w:rsidRPr="00AD6DB1">
        <w:rPr>
          <w:rFonts w:eastAsia="Calibri"/>
          <w:bCs/>
          <w:sz w:val="20"/>
          <w:szCs w:val="20"/>
        </w:rPr>
        <w:t xml:space="preserve"> 10 let od prevzema vozila.</w:t>
      </w:r>
    </w:p>
    <w:p w14:paraId="06326061" w14:textId="70CCED80" w:rsidR="00112C9D" w:rsidRPr="001C2A57" w:rsidRDefault="006B01B9" w:rsidP="00521EBB">
      <w:pPr>
        <w:suppressAutoHyphens w:val="0"/>
        <w:autoSpaceDN/>
        <w:spacing w:line="260" w:lineRule="atLeast"/>
        <w:jc w:val="both"/>
        <w:textAlignment w:val="auto"/>
        <w:rPr>
          <w:rFonts w:eastAsia="Calibri"/>
          <w:bCs/>
          <w:sz w:val="20"/>
          <w:szCs w:val="20"/>
        </w:rPr>
      </w:pPr>
      <w:r w:rsidRPr="001C2A57">
        <w:rPr>
          <w:rFonts w:eastAsia="Calibri"/>
          <w:bCs/>
          <w:sz w:val="20"/>
          <w:szCs w:val="20"/>
        </w:rPr>
        <w:t xml:space="preserve">Za tisto vozilo kjer je to </w:t>
      </w:r>
      <w:r w:rsidR="00AD6DB1" w:rsidRPr="001C2A57">
        <w:rPr>
          <w:rFonts w:eastAsia="Calibri"/>
          <w:bCs/>
          <w:sz w:val="20"/>
          <w:szCs w:val="20"/>
        </w:rPr>
        <w:t xml:space="preserve">izrecno </w:t>
      </w:r>
      <w:r w:rsidRPr="001C2A57">
        <w:rPr>
          <w:rFonts w:eastAsia="Calibri"/>
          <w:bCs/>
          <w:sz w:val="20"/>
          <w:szCs w:val="20"/>
        </w:rPr>
        <w:t>potrebno, je m</w:t>
      </w:r>
      <w:r w:rsidR="00BF1254" w:rsidRPr="001C2A57">
        <w:rPr>
          <w:rFonts w:eastAsia="Calibri"/>
          <w:bCs/>
          <w:sz w:val="20"/>
          <w:szCs w:val="20"/>
        </w:rPr>
        <w:t xml:space="preserve">aksimalna oddaljenost lokacije uradnega servisa določena pri vsakem sklopu posebej. </w:t>
      </w:r>
    </w:p>
    <w:p w14:paraId="2C850AA9" w14:textId="77777777" w:rsidR="00AD6DB1" w:rsidRPr="00677F20" w:rsidRDefault="00AD6DB1" w:rsidP="00521EBB">
      <w:pPr>
        <w:suppressAutoHyphens w:val="0"/>
        <w:autoSpaceDN/>
        <w:spacing w:line="260" w:lineRule="atLeast"/>
        <w:jc w:val="both"/>
        <w:textAlignment w:val="auto"/>
        <w:rPr>
          <w:rFonts w:eastAsia="Calibri"/>
          <w:bCs/>
          <w:color w:val="EE0000"/>
          <w:sz w:val="20"/>
          <w:szCs w:val="20"/>
        </w:rPr>
      </w:pPr>
    </w:p>
    <w:p w14:paraId="5808DA8C" w14:textId="77777777" w:rsidR="00521EBB" w:rsidRPr="00677F20" w:rsidRDefault="00521EBB" w:rsidP="00F64947">
      <w:pPr>
        <w:suppressAutoHyphens w:val="0"/>
        <w:autoSpaceDN/>
        <w:spacing w:line="260" w:lineRule="atLeast"/>
        <w:ind w:firstLine="360"/>
        <w:jc w:val="both"/>
        <w:textAlignment w:val="auto"/>
        <w:rPr>
          <w:rFonts w:eastAsia="Calibri"/>
          <w:bCs/>
          <w:sz w:val="20"/>
          <w:szCs w:val="20"/>
        </w:rPr>
      </w:pPr>
    </w:p>
    <w:p w14:paraId="2A49F7FC" w14:textId="6CB136E0" w:rsidR="009E5FDB" w:rsidRPr="00677F20" w:rsidRDefault="00521EBB" w:rsidP="00521EBB">
      <w:pPr>
        <w:suppressAutoHyphens w:val="0"/>
        <w:autoSpaceDN/>
        <w:spacing w:line="260" w:lineRule="atLeast"/>
        <w:jc w:val="both"/>
        <w:textAlignment w:val="auto"/>
        <w:rPr>
          <w:rFonts w:eastAsia="Calibri"/>
          <w:bCs/>
          <w:sz w:val="20"/>
          <w:szCs w:val="20"/>
        </w:rPr>
      </w:pPr>
      <w:r w:rsidRPr="00677F20">
        <w:rPr>
          <w:rFonts w:eastAsia="Calibri"/>
          <w:bCs/>
          <w:sz w:val="20"/>
          <w:szCs w:val="20"/>
        </w:rPr>
        <w:lastRenderedPageBreak/>
        <w:t xml:space="preserve">Rok plačila za vse </w:t>
      </w:r>
      <w:r w:rsidR="00AE0433" w:rsidRPr="00677F20">
        <w:rPr>
          <w:rFonts w:eastAsia="Calibri"/>
          <w:bCs/>
          <w:sz w:val="20"/>
          <w:szCs w:val="20"/>
        </w:rPr>
        <w:t xml:space="preserve">vozila iz vseh </w:t>
      </w:r>
      <w:r w:rsidR="003F654B" w:rsidRPr="00677F20">
        <w:rPr>
          <w:rFonts w:eastAsia="Calibri"/>
          <w:bCs/>
          <w:sz w:val="20"/>
          <w:szCs w:val="20"/>
        </w:rPr>
        <w:t>petih</w:t>
      </w:r>
      <w:r w:rsidRPr="00677F20">
        <w:rPr>
          <w:rFonts w:eastAsia="Calibri"/>
          <w:bCs/>
          <w:sz w:val="20"/>
          <w:szCs w:val="20"/>
        </w:rPr>
        <w:t xml:space="preserve"> sklop</w:t>
      </w:r>
      <w:r w:rsidR="00AE0433" w:rsidRPr="00677F20">
        <w:rPr>
          <w:rFonts w:eastAsia="Calibri"/>
          <w:bCs/>
          <w:sz w:val="20"/>
          <w:szCs w:val="20"/>
        </w:rPr>
        <w:t>ov je</w:t>
      </w:r>
      <w:r w:rsidRPr="00677F20">
        <w:rPr>
          <w:rFonts w:eastAsia="Calibri"/>
          <w:bCs/>
          <w:sz w:val="20"/>
          <w:szCs w:val="20"/>
        </w:rPr>
        <w:t xml:space="preserve"> 30 dni po uspešno opravljenem tehničnem prevzemu celotnega vozila</w:t>
      </w:r>
      <w:r w:rsidR="00AE0433" w:rsidRPr="00677F20">
        <w:rPr>
          <w:rFonts w:eastAsia="Calibri"/>
          <w:bCs/>
          <w:sz w:val="20"/>
          <w:szCs w:val="20"/>
        </w:rPr>
        <w:t>.</w:t>
      </w:r>
    </w:p>
    <w:p w14:paraId="15B6BC9C" w14:textId="77777777" w:rsidR="009E5FDB" w:rsidRPr="00677F20" w:rsidRDefault="009E5FDB" w:rsidP="00521EBB">
      <w:pPr>
        <w:suppressAutoHyphens w:val="0"/>
        <w:autoSpaceDN/>
        <w:spacing w:line="260" w:lineRule="atLeast"/>
        <w:jc w:val="both"/>
        <w:textAlignment w:val="auto"/>
        <w:rPr>
          <w:rFonts w:eastAsia="Calibri"/>
          <w:bCs/>
          <w:sz w:val="20"/>
          <w:szCs w:val="20"/>
        </w:rPr>
      </w:pPr>
    </w:p>
    <w:p w14:paraId="11716873" w14:textId="6E2ED62D"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xml:space="preserve">Ob predaji vozila bo moral </w:t>
      </w:r>
      <w:r>
        <w:rPr>
          <w:rFonts w:eastAsia="Calibri"/>
          <w:sz w:val="20"/>
          <w:szCs w:val="20"/>
        </w:rPr>
        <w:t>ponudnik</w:t>
      </w:r>
      <w:r w:rsidRPr="00151DD4">
        <w:rPr>
          <w:rFonts w:eastAsia="Calibri"/>
          <w:sz w:val="20"/>
          <w:szCs w:val="20"/>
        </w:rPr>
        <w:t xml:space="preserve"> izročiti: </w:t>
      </w:r>
    </w:p>
    <w:p w14:paraId="46C0BCA6" w14:textId="7DA183A7"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Račun z vsemi podatki, potrebnimi za takojšnjo registracijo</w:t>
      </w:r>
      <w:r>
        <w:rPr>
          <w:rFonts w:eastAsia="Calibri"/>
          <w:sz w:val="20"/>
          <w:szCs w:val="20"/>
        </w:rPr>
        <w:t>.</w:t>
      </w:r>
    </w:p>
    <w:p w14:paraId="6B1200F9" w14:textId="0C951205"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Homologacijsk</w:t>
      </w:r>
      <w:r w:rsidR="00D11583">
        <w:rPr>
          <w:rFonts w:eastAsia="Calibri"/>
          <w:sz w:val="20"/>
          <w:szCs w:val="20"/>
        </w:rPr>
        <w:t>o</w:t>
      </w:r>
      <w:r w:rsidRPr="00151DD4">
        <w:rPr>
          <w:rFonts w:eastAsia="Calibri"/>
          <w:sz w:val="20"/>
          <w:szCs w:val="20"/>
        </w:rPr>
        <w:t xml:space="preserve"> dokument</w:t>
      </w:r>
      <w:r w:rsidR="00D11583">
        <w:rPr>
          <w:rFonts w:eastAsia="Calibri"/>
          <w:sz w:val="20"/>
          <w:szCs w:val="20"/>
        </w:rPr>
        <w:t>acijo.</w:t>
      </w:r>
    </w:p>
    <w:p w14:paraId="2CBC340A" w14:textId="4AA8F3A0"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Izjav</w:t>
      </w:r>
      <w:r w:rsidR="000D512A">
        <w:rPr>
          <w:rFonts w:eastAsia="Calibri"/>
          <w:sz w:val="20"/>
          <w:szCs w:val="20"/>
        </w:rPr>
        <w:t>o</w:t>
      </w:r>
      <w:r w:rsidRPr="00151DD4">
        <w:rPr>
          <w:rFonts w:eastAsia="Calibri"/>
          <w:sz w:val="20"/>
          <w:szCs w:val="20"/>
        </w:rPr>
        <w:t xml:space="preserve"> o skladnosti v skladu s Pravilnikom o varnosti strojev</w:t>
      </w:r>
      <w:r>
        <w:rPr>
          <w:rFonts w:eastAsia="Calibri"/>
          <w:sz w:val="20"/>
          <w:szCs w:val="20"/>
        </w:rPr>
        <w:t>.</w:t>
      </w:r>
      <w:r w:rsidRPr="00151DD4">
        <w:rPr>
          <w:rFonts w:eastAsia="Calibri"/>
          <w:sz w:val="20"/>
          <w:szCs w:val="20"/>
        </w:rPr>
        <w:t xml:space="preserve"> </w:t>
      </w:r>
    </w:p>
    <w:p w14:paraId="088B1BFF" w14:textId="77777777" w:rsid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xml:space="preserve">• Navodila za uporabo, vzdrževanje in preizkušanje v skladu z veljavno zakonodajo za vozilo in </w:t>
      </w:r>
    </w:p>
    <w:p w14:paraId="4B25268B" w14:textId="6E7713F3" w:rsidR="00151DD4" w:rsidRPr="00151DD4" w:rsidRDefault="00151DD4" w:rsidP="00151DD4">
      <w:pPr>
        <w:suppressAutoHyphens w:val="0"/>
        <w:autoSpaceDN/>
        <w:spacing w:line="260" w:lineRule="atLeast"/>
        <w:jc w:val="both"/>
        <w:textAlignment w:val="auto"/>
        <w:rPr>
          <w:rFonts w:eastAsia="Calibri"/>
          <w:sz w:val="20"/>
          <w:szCs w:val="20"/>
        </w:rPr>
      </w:pPr>
      <w:r>
        <w:rPr>
          <w:rFonts w:eastAsia="Calibri"/>
          <w:sz w:val="20"/>
          <w:szCs w:val="20"/>
        </w:rPr>
        <w:t xml:space="preserve"> </w:t>
      </w:r>
      <w:r w:rsidR="00243C25">
        <w:rPr>
          <w:rFonts w:eastAsia="Calibri"/>
          <w:sz w:val="20"/>
          <w:szCs w:val="20"/>
        </w:rPr>
        <w:t xml:space="preserve"> pri sklopih 4, 5, 6 in 7 tudi za</w:t>
      </w:r>
      <w:r>
        <w:rPr>
          <w:rFonts w:eastAsia="Calibri"/>
          <w:sz w:val="20"/>
          <w:szCs w:val="20"/>
        </w:rPr>
        <w:t xml:space="preserve"> n</w:t>
      </w:r>
      <w:r w:rsidRPr="00151DD4">
        <w:rPr>
          <w:rFonts w:eastAsia="Calibri"/>
          <w:sz w:val="20"/>
          <w:szCs w:val="20"/>
        </w:rPr>
        <w:t>adgradnjo</w:t>
      </w:r>
      <w:r>
        <w:rPr>
          <w:rFonts w:eastAsia="Calibri"/>
          <w:sz w:val="20"/>
          <w:szCs w:val="20"/>
        </w:rPr>
        <w:t>.</w:t>
      </w:r>
      <w:r w:rsidRPr="00151DD4">
        <w:rPr>
          <w:rFonts w:eastAsia="Calibri"/>
          <w:sz w:val="20"/>
          <w:szCs w:val="20"/>
        </w:rPr>
        <w:t xml:space="preserve"> </w:t>
      </w:r>
    </w:p>
    <w:p w14:paraId="6B448433" w14:textId="2E5FF666"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Vse varnostne označbe, nalepke in napis</w:t>
      </w:r>
      <w:r w:rsidR="00BE268F">
        <w:rPr>
          <w:rFonts w:eastAsia="Calibri"/>
          <w:sz w:val="20"/>
          <w:szCs w:val="20"/>
        </w:rPr>
        <w:t>e</w:t>
      </w:r>
      <w:r w:rsidRPr="00151DD4">
        <w:rPr>
          <w:rFonts w:eastAsia="Calibri"/>
          <w:sz w:val="20"/>
          <w:szCs w:val="20"/>
        </w:rPr>
        <w:t xml:space="preserve"> v slovenskem jeziku</w:t>
      </w:r>
      <w:r>
        <w:rPr>
          <w:rFonts w:eastAsia="Calibri"/>
          <w:sz w:val="20"/>
          <w:szCs w:val="20"/>
        </w:rPr>
        <w:t>.</w:t>
      </w:r>
    </w:p>
    <w:p w14:paraId="3E909356" w14:textId="174B37E3"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Dokumentacij</w:t>
      </w:r>
      <w:r w:rsidR="000D512A">
        <w:rPr>
          <w:rFonts w:eastAsia="Calibri"/>
          <w:sz w:val="20"/>
          <w:szCs w:val="20"/>
        </w:rPr>
        <w:t>o</w:t>
      </w:r>
      <w:r w:rsidRPr="00151DD4">
        <w:rPr>
          <w:rFonts w:eastAsia="Calibri"/>
          <w:sz w:val="20"/>
          <w:szCs w:val="20"/>
        </w:rPr>
        <w:t xml:space="preserve"> nadgradnje s tehničnimi podatki</w:t>
      </w:r>
      <w:r w:rsidR="00BE268F">
        <w:rPr>
          <w:rFonts w:eastAsia="Calibri"/>
          <w:sz w:val="20"/>
          <w:szCs w:val="20"/>
        </w:rPr>
        <w:t xml:space="preserve"> pri sklopu 4, 5, 6 in 7</w:t>
      </w:r>
      <w:r>
        <w:rPr>
          <w:rFonts w:eastAsia="Calibri"/>
          <w:sz w:val="20"/>
          <w:szCs w:val="20"/>
        </w:rPr>
        <w:t>.</w:t>
      </w:r>
      <w:r w:rsidRPr="00151DD4">
        <w:rPr>
          <w:rFonts w:eastAsia="Calibri"/>
          <w:sz w:val="20"/>
          <w:szCs w:val="20"/>
        </w:rPr>
        <w:t xml:space="preserve"> </w:t>
      </w:r>
    </w:p>
    <w:p w14:paraId="4B7118FE" w14:textId="5DBB539E"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Katalog nadomestnih delov</w:t>
      </w:r>
      <w:r>
        <w:rPr>
          <w:rFonts w:eastAsia="Calibri"/>
          <w:sz w:val="20"/>
          <w:szCs w:val="20"/>
        </w:rPr>
        <w:t>.</w:t>
      </w:r>
      <w:r w:rsidRPr="00151DD4">
        <w:rPr>
          <w:rFonts w:eastAsia="Calibri"/>
          <w:sz w:val="20"/>
          <w:szCs w:val="20"/>
        </w:rPr>
        <w:t xml:space="preserve"> </w:t>
      </w:r>
    </w:p>
    <w:p w14:paraId="4CD89E71" w14:textId="2780AB71"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Garancijsk</w:t>
      </w:r>
      <w:r w:rsidR="000D512A">
        <w:rPr>
          <w:rFonts w:eastAsia="Calibri"/>
          <w:sz w:val="20"/>
          <w:szCs w:val="20"/>
        </w:rPr>
        <w:t>e</w:t>
      </w:r>
      <w:r w:rsidRPr="00151DD4">
        <w:rPr>
          <w:rFonts w:eastAsia="Calibri"/>
          <w:sz w:val="20"/>
          <w:szCs w:val="20"/>
        </w:rPr>
        <w:t xml:space="preserve"> list</w:t>
      </w:r>
      <w:r w:rsidR="000D512A">
        <w:rPr>
          <w:rFonts w:eastAsia="Calibri"/>
          <w:sz w:val="20"/>
          <w:szCs w:val="20"/>
        </w:rPr>
        <w:t>ine</w:t>
      </w:r>
      <w:r w:rsidRPr="00151DD4">
        <w:rPr>
          <w:rFonts w:eastAsia="Calibri"/>
          <w:sz w:val="20"/>
          <w:szCs w:val="20"/>
        </w:rPr>
        <w:t xml:space="preserve"> z garancijskimi pogoji</w:t>
      </w:r>
      <w:r>
        <w:rPr>
          <w:rFonts w:eastAsia="Calibri"/>
          <w:sz w:val="20"/>
          <w:szCs w:val="20"/>
        </w:rPr>
        <w:t>.</w:t>
      </w:r>
      <w:r w:rsidRPr="00151DD4">
        <w:rPr>
          <w:rFonts w:eastAsia="Calibri"/>
          <w:sz w:val="20"/>
          <w:szCs w:val="20"/>
        </w:rPr>
        <w:t xml:space="preserve"> </w:t>
      </w:r>
    </w:p>
    <w:p w14:paraId="2D432A8C" w14:textId="3675182D"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Seznam pooblaščenih servisov v Sloveniji</w:t>
      </w:r>
      <w:r>
        <w:rPr>
          <w:rFonts w:eastAsia="Calibri"/>
          <w:sz w:val="20"/>
          <w:szCs w:val="20"/>
        </w:rPr>
        <w:t>.</w:t>
      </w:r>
      <w:r w:rsidRPr="00151DD4">
        <w:rPr>
          <w:rFonts w:eastAsia="Calibri"/>
          <w:sz w:val="20"/>
          <w:szCs w:val="20"/>
        </w:rPr>
        <w:t xml:space="preserve"> </w:t>
      </w:r>
    </w:p>
    <w:p w14:paraId="0D4830F3" w14:textId="77777777" w:rsidR="00ED2B6A" w:rsidRPr="00677F20" w:rsidRDefault="00ED2B6A" w:rsidP="00521EBB">
      <w:pPr>
        <w:suppressAutoHyphens w:val="0"/>
        <w:autoSpaceDN/>
        <w:spacing w:line="260" w:lineRule="atLeast"/>
        <w:jc w:val="both"/>
        <w:textAlignment w:val="auto"/>
        <w:rPr>
          <w:rFonts w:eastAsia="Calibri"/>
          <w:bCs/>
          <w:sz w:val="20"/>
          <w:szCs w:val="20"/>
        </w:rPr>
      </w:pPr>
    </w:p>
    <w:p w14:paraId="5D2E01DE" w14:textId="77777777" w:rsidR="007F01B9" w:rsidRDefault="007F01B9" w:rsidP="00D82199">
      <w:pPr>
        <w:suppressAutoHyphens w:val="0"/>
        <w:autoSpaceDN/>
        <w:spacing w:line="260" w:lineRule="atLeast"/>
        <w:jc w:val="both"/>
        <w:textAlignment w:val="auto"/>
        <w:rPr>
          <w:rFonts w:eastAsia="Calibri"/>
          <w:b/>
          <w:sz w:val="20"/>
          <w:lang w:eastAsia="en-US"/>
        </w:rPr>
      </w:pPr>
    </w:p>
    <w:p w14:paraId="397803D6" w14:textId="77777777" w:rsidR="003F21F5" w:rsidRDefault="003F21F5" w:rsidP="00D82199">
      <w:pPr>
        <w:suppressAutoHyphens w:val="0"/>
        <w:autoSpaceDN/>
        <w:spacing w:line="260" w:lineRule="atLeast"/>
        <w:jc w:val="both"/>
        <w:textAlignment w:val="auto"/>
        <w:rPr>
          <w:rFonts w:eastAsia="Calibri"/>
          <w:b/>
          <w:sz w:val="20"/>
          <w:lang w:eastAsia="en-US"/>
        </w:rPr>
      </w:pPr>
    </w:p>
    <w:p w14:paraId="1B606476" w14:textId="77777777" w:rsidR="003F21F5" w:rsidRDefault="003F21F5" w:rsidP="00D82199">
      <w:pPr>
        <w:suppressAutoHyphens w:val="0"/>
        <w:autoSpaceDN/>
        <w:spacing w:line="260" w:lineRule="atLeast"/>
        <w:jc w:val="both"/>
        <w:textAlignment w:val="auto"/>
        <w:rPr>
          <w:rFonts w:eastAsia="Calibri"/>
          <w:b/>
          <w:sz w:val="20"/>
          <w:lang w:eastAsia="en-US"/>
        </w:rPr>
      </w:pPr>
    </w:p>
    <w:p w14:paraId="3B5D6936" w14:textId="77777777" w:rsidR="003F21F5" w:rsidRDefault="003F21F5" w:rsidP="00D82199">
      <w:pPr>
        <w:suppressAutoHyphens w:val="0"/>
        <w:autoSpaceDN/>
        <w:spacing w:line="260" w:lineRule="atLeast"/>
        <w:jc w:val="both"/>
        <w:textAlignment w:val="auto"/>
        <w:rPr>
          <w:rFonts w:eastAsia="Calibri"/>
          <w:b/>
          <w:sz w:val="20"/>
          <w:lang w:eastAsia="en-US"/>
        </w:rPr>
      </w:pPr>
    </w:p>
    <w:p w14:paraId="77005C50" w14:textId="77777777" w:rsidR="003F21F5" w:rsidRDefault="003F21F5" w:rsidP="00D82199">
      <w:pPr>
        <w:suppressAutoHyphens w:val="0"/>
        <w:autoSpaceDN/>
        <w:spacing w:line="260" w:lineRule="atLeast"/>
        <w:jc w:val="both"/>
        <w:textAlignment w:val="auto"/>
        <w:rPr>
          <w:rFonts w:eastAsia="Calibri"/>
          <w:b/>
          <w:sz w:val="20"/>
          <w:lang w:eastAsia="en-US"/>
        </w:rPr>
      </w:pPr>
    </w:p>
    <w:p w14:paraId="7CA00D78" w14:textId="77777777" w:rsidR="003F21F5" w:rsidRDefault="003F21F5" w:rsidP="00D82199">
      <w:pPr>
        <w:suppressAutoHyphens w:val="0"/>
        <w:autoSpaceDN/>
        <w:spacing w:line="260" w:lineRule="atLeast"/>
        <w:jc w:val="both"/>
        <w:textAlignment w:val="auto"/>
        <w:rPr>
          <w:rFonts w:eastAsia="Calibri"/>
          <w:b/>
          <w:sz w:val="20"/>
          <w:lang w:eastAsia="en-US"/>
        </w:rPr>
      </w:pPr>
    </w:p>
    <w:p w14:paraId="4384B835" w14:textId="77777777" w:rsidR="003F21F5" w:rsidRDefault="003F21F5" w:rsidP="00D82199">
      <w:pPr>
        <w:suppressAutoHyphens w:val="0"/>
        <w:autoSpaceDN/>
        <w:spacing w:line="260" w:lineRule="atLeast"/>
        <w:jc w:val="both"/>
        <w:textAlignment w:val="auto"/>
        <w:rPr>
          <w:rFonts w:eastAsia="Calibri"/>
          <w:b/>
          <w:sz w:val="20"/>
          <w:lang w:eastAsia="en-US"/>
        </w:rPr>
      </w:pPr>
    </w:p>
    <w:p w14:paraId="4CAD59D5" w14:textId="77777777" w:rsidR="003F21F5" w:rsidRDefault="003F21F5" w:rsidP="00D82199">
      <w:pPr>
        <w:suppressAutoHyphens w:val="0"/>
        <w:autoSpaceDN/>
        <w:spacing w:line="260" w:lineRule="atLeast"/>
        <w:jc w:val="both"/>
        <w:textAlignment w:val="auto"/>
        <w:rPr>
          <w:rFonts w:eastAsia="Calibri"/>
          <w:b/>
          <w:sz w:val="20"/>
          <w:lang w:eastAsia="en-US"/>
        </w:rPr>
      </w:pPr>
    </w:p>
    <w:p w14:paraId="3712F4BF" w14:textId="77777777" w:rsidR="003F21F5" w:rsidRDefault="003F21F5" w:rsidP="00D82199">
      <w:pPr>
        <w:suppressAutoHyphens w:val="0"/>
        <w:autoSpaceDN/>
        <w:spacing w:line="260" w:lineRule="atLeast"/>
        <w:jc w:val="both"/>
        <w:textAlignment w:val="auto"/>
        <w:rPr>
          <w:rFonts w:eastAsia="Calibri"/>
          <w:b/>
          <w:sz w:val="20"/>
          <w:lang w:eastAsia="en-US"/>
        </w:rPr>
      </w:pPr>
    </w:p>
    <w:p w14:paraId="69082CE7" w14:textId="77777777" w:rsidR="003F21F5" w:rsidRDefault="003F21F5" w:rsidP="00D82199">
      <w:pPr>
        <w:suppressAutoHyphens w:val="0"/>
        <w:autoSpaceDN/>
        <w:spacing w:line="260" w:lineRule="atLeast"/>
        <w:jc w:val="both"/>
        <w:textAlignment w:val="auto"/>
        <w:rPr>
          <w:rFonts w:eastAsia="Calibri"/>
          <w:b/>
          <w:sz w:val="20"/>
          <w:lang w:eastAsia="en-US"/>
        </w:rPr>
      </w:pPr>
    </w:p>
    <w:p w14:paraId="60792BC7" w14:textId="77777777" w:rsidR="003F21F5" w:rsidRDefault="003F21F5" w:rsidP="00D82199">
      <w:pPr>
        <w:suppressAutoHyphens w:val="0"/>
        <w:autoSpaceDN/>
        <w:spacing w:line="260" w:lineRule="atLeast"/>
        <w:jc w:val="both"/>
        <w:textAlignment w:val="auto"/>
        <w:rPr>
          <w:rFonts w:eastAsia="Calibri"/>
          <w:b/>
          <w:sz w:val="20"/>
          <w:lang w:eastAsia="en-US"/>
        </w:rPr>
      </w:pPr>
    </w:p>
    <w:p w14:paraId="1A0191BF" w14:textId="77777777" w:rsidR="003F21F5" w:rsidRDefault="003F21F5" w:rsidP="00D82199">
      <w:pPr>
        <w:suppressAutoHyphens w:val="0"/>
        <w:autoSpaceDN/>
        <w:spacing w:line="260" w:lineRule="atLeast"/>
        <w:jc w:val="both"/>
        <w:textAlignment w:val="auto"/>
        <w:rPr>
          <w:rFonts w:eastAsia="Calibri"/>
          <w:b/>
          <w:sz w:val="20"/>
          <w:lang w:eastAsia="en-US"/>
        </w:rPr>
      </w:pPr>
    </w:p>
    <w:p w14:paraId="6164A7C3" w14:textId="77777777" w:rsidR="003F21F5" w:rsidRDefault="003F21F5" w:rsidP="00D82199">
      <w:pPr>
        <w:suppressAutoHyphens w:val="0"/>
        <w:autoSpaceDN/>
        <w:spacing w:line="260" w:lineRule="atLeast"/>
        <w:jc w:val="both"/>
        <w:textAlignment w:val="auto"/>
        <w:rPr>
          <w:rFonts w:eastAsia="Calibri"/>
          <w:b/>
          <w:sz w:val="20"/>
          <w:lang w:eastAsia="en-US"/>
        </w:rPr>
      </w:pPr>
    </w:p>
    <w:p w14:paraId="190E86A5" w14:textId="77777777" w:rsidR="003F21F5" w:rsidRDefault="003F21F5" w:rsidP="00D82199">
      <w:pPr>
        <w:suppressAutoHyphens w:val="0"/>
        <w:autoSpaceDN/>
        <w:spacing w:line="260" w:lineRule="atLeast"/>
        <w:jc w:val="both"/>
        <w:textAlignment w:val="auto"/>
        <w:rPr>
          <w:rFonts w:eastAsia="Calibri"/>
          <w:b/>
          <w:sz w:val="20"/>
          <w:lang w:eastAsia="en-US"/>
        </w:rPr>
      </w:pPr>
    </w:p>
    <w:p w14:paraId="65162B18" w14:textId="77777777" w:rsidR="003F21F5" w:rsidRDefault="003F21F5" w:rsidP="00D82199">
      <w:pPr>
        <w:suppressAutoHyphens w:val="0"/>
        <w:autoSpaceDN/>
        <w:spacing w:line="260" w:lineRule="atLeast"/>
        <w:jc w:val="both"/>
        <w:textAlignment w:val="auto"/>
        <w:rPr>
          <w:rFonts w:eastAsia="Calibri"/>
          <w:b/>
          <w:sz w:val="20"/>
          <w:lang w:eastAsia="en-US"/>
        </w:rPr>
      </w:pPr>
    </w:p>
    <w:p w14:paraId="33C69A42" w14:textId="77777777" w:rsidR="003F21F5" w:rsidRDefault="003F21F5" w:rsidP="00D82199">
      <w:pPr>
        <w:suppressAutoHyphens w:val="0"/>
        <w:autoSpaceDN/>
        <w:spacing w:line="260" w:lineRule="atLeast"/>
        <w:jc w:val="both"/>
        <w:textAlignment w:val="auto"/>
        <w:rPr>
          <w:rFonts w:eastAsia="Calibri"/>
          <w:b/>
          <w:sz w:val="20"/>
          <w:lang w:eastAsia="en-US"/>
        </w:rPr>
      </w:pPr>
    </w:p>
    <w:p w14:paraId="7D96C82F" w14:textId="77777777" w:rsidR="003F21F5" w:rsidRDefault="003F21F5" w:rsidP="00D82199">
      <w:pPr>
        <w:suppressAutoHyphens w:val="0"/>
        <w:autoSpaceDN/>
        <w:spacing w:line="260" w:lineRule="atLeast"/>
        <w:jc w:val="both"/>
        <w:textAlignment w:val="auto"/>
        <w:rPr>
          <w:rFonts w:eastAsia="Calibri"/>
          <w:b/>
          <w:sz w:val="20"/>
          <w:lang w:eastAsia="en-US"/>
        </w:rPr>
      </w:pPr>
    </w:p>
    <w:p w14:paraId="0DBC572F" w14:textId="77777777" w:rsidR="003F21F5" w:rsidRDefault="003F21F5" w:rsidP="00D82199">
      <w:pPr>
        <w:suppressAutoHyphens w:val="0"/>
        <w:autoSpaceDN/>
        <w:spacing w:line="260" w:lineRule="atLeast"/>
        <w:jc w:val="both"/>
        <w:textAlignment w:val="auto"/>
        <w:rPr>
          <w:rFonts w:eastAsia="Calibri"/>
          <w:b/>
          <w:sz w:val="20"/>
          <w:lang w:eastAsia="en-US"/>
        </w:rPr>
      </w:pPr>
    </w:p>
    <w:p w14:paraId="1F55141C" w14:textId="77777777" w:rsidR="003F21F5" w:rsidRDefault="003F21F5" w:rsidP="00D82199">
      <w:pPr>
        <w:suppressAutoHyphens w:val="0"/>
        <w:autoSpaceDN/>
        <w:spacing w:line="260" w:lineRule="atLeast"/>
        <w:jc w:val="both"/>
        <w:textAlignment w:val="auto"/>
        <w:rPr>
          <w:rFonts w:eastAsia="Calibri"/>
          <w:b/>
          <w:sz w:val="20"/>
          <w:lang w:eastAsia="en-US"/>
        </w:rPr>
      </w:pPr>
    </w:p>
    <w:p w14:paraId="4B051261" w14:textId="77777777" w:rsidR="003F21F5" w:rsidRDefault="003F21F5" w:rsidP="00D82199">
      <w:pPr>
        <w:suppressAutoHyphens w:val="0"/>
        <w:autoSpaceDN/>
        <w:spacing w:line="260" w:lineRule="atLeast"/>
        <w:jc w:val="both"/>
        <w:textAlignment w:val="auto"/>
        <w:rPr>
          <w:rFonts w:eastAsia="Calibri"/>
          <w:b/>
          <w:sz w:val="20"/>
          <w:lang w:eastAsia="en-US"/>
        </w:rPr>
      </w:pPr>
    </w:p>
    <w:p w14:paraId="159B653A" w14:textId="77777777" w:rsidR="003F21F5" w:rsidRDefault="003F21F5" w:rsidP="00D82199">
      <w:pPr>
        <w:suppressAutoHyphens w:val="0"/>
        <w:autoSpaceDN/>
        <w:spacing w:line="260" w:lineRule="atLeast"/>
        <w:jc w:val="both"/>
        <w:textAlignment w:val="auto"/>
        <w:rPr>
          <w:rFonts w:eastAsia="Calibri"/>
          <w:b/>
          <w:sz w:val="20"/>
          <w:lang w:eastAsia="en-US"/>
        </w:rPr>
      </w:pPr>
    </w:p>
    <w:p w14:paraId="2E156235" w14:textId="77777777" w:rsidR="003F21F5" w:rsidRDefault="003F21F5" w:rsidP="00D82199">
      <w:pPr>
        <w:suppressAutoHyphens w:val="0"/>
        <w:autoSpaceDN/>
        <w:spacing w:line="260" w:lineRule="atLeast"/>
        <w:jc w:val="both"/>
        <w:textAlignment w:val="auto"/>
        <w:rPr>
          <w:rFonts w:eastAsia="Calibri"/>
          <w:b/>
          <w:sz w:val="20"/>
          <w:lang w:eastAsia="en-US"/>
        </w:rPr>
      </w:pPr>
    </w:p>
    <w:p w14:paraId="1DE6FB43" w14:textId="77777777" w:rsidR="003F21F5" w:rsidRDefault="003F21F5" w:rsidP="00D82199">
      <w:pPr>
        <w:suppressAutoHyphens w:val="0"/>
        <w:autoSpaceDN/>
        <w:spacing w:line="260" w:lineRule="atLeast"/>
        <w:jc w:val="both"/>
        <w:textAlignment w:val="auto"/>
        <w:rPr>
          <w:rFonts w:eastAsia="Calibri"/>
          <w:b/>
          <w:sz w:val="20"/>
          <w:lang w:eastAsia="en-US"/>
        </w:rPr>
      </w:pPr>
    </w:p>
    <w:p w14:paraId="1E374546" w14:textId="77777777" w:rsidR="003F21F5" w:rsidRDefault="003F21F5" w:rsidP="00D82199">
      <w:pPr>
        <w:suppressAutoHyphens w:val="0"/>
        <w:autoSpaceDN/>
        <w:spacing w:line="260" w:lineRule="atLeast"/>
        <w:jc w:val="both"/>
        <w:textAlignment w:val="auto"/>
        <w:rPr>
          <w:rFonts w:eastAsia="Calibri"/>
          <w:b/>
          <w:sz w:val="20"/>
          <w:lang w:eastAsia="en-US"/>
        </w:rPr>
      </w:pPr>
    </w:p>
    <w:p w14:paraId="692E6F21" w14:textId="77777777" w:rsidR="003F21F5" w:rsidRDefault="003F21F5" w:rsidP="00D82199">
      <w:pPr>
        <w:suppressAutoHyphens w:val="0"/>
        <w:autoSpaceDN/>
        <w:spacing w:line="260" w:lineRule="atLeast"/>
        <w:jc w:val="both"/>
        <w:textAlignment w:val="auto"/>
        <w:rPr>
          <w:rFonts w:eastAsia="Calibri"/>
          <w:b/>
          <w:sz w:val="20"/>
          <w:lang w:eastAsia="en-US"/>
        </w:rPr>
      </w:pPr>
    </w:p>
    <w:p w14:paraId="44838D4C" w14:textId="77777777" w:rsidR="003F21F5" w:rsidRDefault="003F21F5" w:rsidP="00D82199">
      <w:pPr>
        <w:suppressAutoHyphens w:val="0"/>
        <w:autoSpaceDN/>
        <w:spacing w:line="260" w:lineRule="atLeast"/>
        <w:jc w:val="both"/>
        <w:textAlignment w:val="auto"/>
        <w:rPr>
          <w:rFonts w:eastAsia="Calibri"/>
          <w:b/>
          <w:sz w:val="20"/>
          <w:lang w:eastAsia="en-US"/>
        </w:rPr>
      </w:pPr>
    </w:p>
    <w:p w14:paraId="2A8ABDDF" w14:textId="77777777" w:rsidR="003F21F5" w:rsidRDefault="003F21F5" w:rsidP="00D82199">
      <w:pPr>
        <w:suppressAutoHyphens w:val="0"/>
        <w:autoSpaceDN/>
        <w:spacing w:line="260" w:lineRule="atLeast"/>
        <w:jc w:val="both"/>
        <w:textAlignment w:val="auto"/>
        <w:rPr>
          <w:rFonts w:eastAsia="Calibri"/>
          <w:b/>
          <w:sz w:val="20"/>
          <w:lang w:eastAsia="en-US"/>
        </w:rPr>
      </w:pPr>
    </w:p>
    <w:p w14:paraId="2EDF4923" w14:textId="77777777" w:rsidR="003F21F5" w:rsidRDefault="003F21F5" w:rsidP="00D82199">
      <w:pPr>
        <w:suppressAutoHyphens w:val="0"/>
        <w:autoSpaceDN/>
        <w:spacing w:line="260" w:lineRule="atLeast"/>
        <w:jc w:val="both"/>
        <w:textAlignment w:val="auto"/>
        <w:rPr>
          <w:rFonts w:eastAsia="Calibri"/>
          <w:b/>
          <w:sz w:val="20"/>
          <w:lang w:eastAsia="en-US"/>
        </w:rPr>
      </w:pPr>
    </w:p>
    <w:p w14:paraId="3D7182A5" w14:textId="77777777" w:rsidR="003F21F5" w:rsidRDefault="003F21F5" w:rsidP="00D82199">
      <w:pPr>
        <w:suppressAutoHyphens w:val="0"/>
        <w:autoSpaceDN/>
        <w:spacing w:line="260" w:lineRule="atLeast"/>
        <w:jc w:val="both"/>
        <w:textAlignment w:val="auto"/>
        <w:rPr>
          <w:rFonts w:eastAsia="Calibri"/>
          <w:b/>
          <w:sz w:val="20"/>
          <w:lang w:eastAsia="en-US"/>
        </w:rPr>
      </w:pPr>
    </w:p>
    <w:p w14:paraId="16854EC5" w14:textId="77777777" w:rsidR="003F21F5" w:rsidRDefault="003F21F5" w:rsidP="00D82199">
      <w:pPr>
        <w:suppressAutoHyphens w:val="0"/>
        <w:autoSpaceDN/>
        <w:spacing w:line="260" w:lineRule="atLeast"/>
        <w:jc w:val="both"/>
        <w:textAlignment w:val="auto"/>
        <w:rPr>
          <w:rFonts w:eastAsia="Calibri"/>
          <w:b/>
          <w:sz w:val="20"/>
          <w:lang w:eastAsia="en-US"/>
        </w:rPr>
      </w:pPr>
    </w:p>
    <w:p w14:paraId="089450C0" w14:textId="77777777" w:rsidR="003F21F5" w:rsidRDefault="003F21F5" w:rsidP="00D82199">
      <w:pPr>
        <w:suppressAutoHyphens w:val="0"/>
        <w:autoSpaceDN/>
        <w:spacing w:line="260" w:lineRule="atLeast"/>
        <w:jc w:val="both"/>
        <w:textAlignment w:val="auto"/>
        <w:rPr>
          <w:rFonts w:eastAsia="Calibri"/>
          <w:b/>
          <w:sz w:val="20"/>
          <w:lang w:eastAsia="en-US"/>
        </w:rPr>
      </w:pPr>
    </w:p>
    <w:p w14:paraId="0CD5E54A" w14:textId="77777777" w:rsidR="003F21F5" w:rsidRDefault="003F21F5" w:rsidP="00D82199">
      <w:pPr>
        <w:suppressAutoHyphens w:val="0"/>
        <w:autoSpaceDN/>
        <w:spacing w:line="260" w:lineRule="atLeast"/>
        <w:jc w:val="both"/>
        <w:textAlignment w:val="auto"/>
        <w:rPr>
          <w:rFonts w:eastAsia="Calibri"/>
          <w:b/>
          <w:sz w:val="20"/>
          <w:lang w:eastAsia="en-US"/>
        </w:rPr>
      </w:pPr>
    </w:p>
    <w:p w14:paraId="536F2D96" w14:textId="77777777" w:rsidR="003F21F5" w:rsidRDefault="003F21F5" w:rsidP="00D82199">
      <w:pPr>
        <w:suppressAutoHyphens w:val="0"/>
        <w:autoSpaceDN/>
        <w:spacing w:line="260" w:lineRule="atLeast"/>
        <w:jc w:val="both"/>
        <w:textAlignment w:val="auto"/>
        <w:rPr>
          <w:rFonts w:eastAsia="Calibri"/>
          <w:b/>
          <w:sz w:val="20"/>
          <w:lang w:eastAsia="en-US"/>
        </w:rPr>
      </w:pPr>
    </w:p>
    <w:p w14:paraId="5E468EEC" w14:textId="77777777" w:rsidR="003F21F5" w:rsidRDefault="003F21F5" w:rsidP="00D82199">
      <w:pPr>
        <w:suppressAutoHyphens w:val="0"/>
        <w:autoSpaceDN/>
        <w:spacing w:line="260" w:lineRule="atLeast"/>
        <w:jc w:val="both"/>
        <w:textAlignment w:val="auto"/>
        <w:rPr>
          <w:rFonts w:eastAsia="Calibri"/>
          <w:b/>
          <w:sz w:val="20"/>
          <w:lang w:eastAsia="en-US"/>
        </w:rPr>
      </w:pPr>
    </w:p>
    <w:p w14:paraId="32B30A93" w14:textId="77777777" w:rsidR="003F21F5" w:rsidRDefault="003F21F5" w:rsidP="00D82199">
      <w:pPr>
        <w:suppressAutoHyphens w:val="0"/>
        <w:autoSpaceDN/>
        <w:spacing w:line="260" w:lineRule="atLeast"/>
        <w:jc w:val="both"/>
        <w:textAlignment w:val="auto"/>
        <w:rPr>
          <w:rFonts w:eastAsia="Calibri"/>
          <w:b/>
          <w:sz w:val="20"/>
          <w:lang w:eastAsia="en-US"/>
        </w:rPr>
      </w:pPr>
    </w:p>
    <w:p w14:paraId="15B8433C" w14:textId="77777777" w:rsidR="003F21F5" w:rsidRDefault="003F21F5" w:rsidP="00D82199">
      <w:pPr>
        <w:suppressAutoHyphens w:val="0"/>
        <w:autoSpaceDN/>
        <w:spacing w:line="260" w:lineRule="atLeast"/>
        <w:jc w:val="both"/>
        <w:textAlignment w:val="auto"/>
        <w:rPr>
          <w:rFonts w:eastAsia="Calibri"/>
          <w:b/>
          <w:sz w:val="20"/>
          <w:lang w:eastAsia="en-US"/>
        </w:rPr>
      </w:pPr>
    </w:p>
    <w:p w14:paraId="402862AB" w14:textId="77777777" w:rsidR="003F21F5" w:rsidRDefault="003F21F5" w:rsidP="00D82199">
      <w:pPr>
        <w:suppressAutoHyphens w:val="0"/>
        <w:autoSpaceDN/>
        <w:spacing w:line="260" w:lineRule="atLeast"/>
        <w:jc w:val="both"/>
        <w:textAlignment w:val="auto"/>
        <w:rPr>
          <w:rFonts w:eastAsia="Calibri"/>
          <w:b/>
          <w:sz w:val="20"/>
          <w:lang w:eastAsia="en-US"/>
        </w:rPr>
      </w:pPr>
    </w:p>
    <w:p w14:paraId="7C479500" w14:textId="77777777" w:rsidR="003F21F5" w:rsidRDefault="003F21F5" w:rsidP="00D82199">
      <w:pPr>
        <w:suppressAutoHyphens w:val="0"/>
        <w:autoSpaceDN/>
        <w:spacing w:line="260" w:lineRule="atLeast"/>
        <w:jc w:val="both"/>
        <w:textAlignment w:val="auto"/>
        <w:rPr>
          <w:rFonts w:eastAsia="Calibri"/>
          <w:b/>
          <w:sz w:val="20"/>
          <w:lang w:eastAsia="en-US"/>
        </w:rPr>
      </w:pPr>
    </w:p>
    <w:p w14:paraId="75C05119" w14:textId="77777777" w:rsidR="003F21F5" w:rsidRDefault="003F21F5" w:rsidP="00D82199">
      <w:pPr>
        <w:suppressAutoHyphens w:val="0"/>
        <w:autoSpaceDN/>
        <w:spacing w:line="260" w:lineRule="atLeast"/>
        <w:jc w:val="both"/>
        <w:textAlignment w:val="auto"/>
        <w:rPr>
          <w:rFonts w:eastAsia="Calibri"/>
          <w:b/>
          <w:sz w:val="20"/>
          <w:lang w:eastAsia="en-US"/>
        </w:rPr>
      </w:pPr>
    </w:p>
    <w:p w14:paraId="4BC998E3" w14:textId="77777777" w:rsidR="003F21F5" w:rsidRDefault="003F21F5" w:rsidP="00D82199">
      <w:pPr>
        <w:suppressAutoHyphens w:val="0"/>
        <w:autoSpaceDN/>
        <w:spacing w:line="260" w:lineRule="atLeast"/>
        <w:jc w:val="both"/>
        <w:textAlignment w:val="auto"/>
        <w:rPr>
          <w:rFonts w:eastAsia="Calibri"/>
          <w:b/>
          <w:sz w:val="20"/>
          <w:lang w:eastAsia="en-US"/>
        </w:rPr>
      </w:pPr>
    </w:p>
    <w:p w14:paraId="31F1D936" w14:textId="77777777" w:rsidR="003F21F5" w:rsidRDefault="003F21F5" w:rsidP="00D82199">
      <w:pPr>
        <w:suppressAutoHyphens w:val="0"/>
        <w:autoSpaceDN/>
        <w:spacing w:line="260" w:lineRule="atLeast"/>
        <w:jc w:val="both"/>
        <w:textAlignment w:val="auto"/>
        <w:rPr>
          <w:rFonts w:eastAsia="Calibri"/>
          <w:b/>
          <w:sz w:val="20"/>
          <w:lang w:eastAsia="en-US"/>
        </w:rPr>
      </w:pPr>
    </w:p>
    <w:p w14:paraId="4E38D22E" w14:textId="77777777" w:rsidR="003F21F5" w:rsidRPr="00677F20" w:rsidRDefault="003F21F5" w:rsidP="00D82199">
      <w:pPr>
        <w:suppressAutoHyphens w:val="0"/>
        <w:autoSpaceDN/>
        <w:spacing w:line="260" w:lineRule="atLeast"/>
        <w:jc w:val="both"/>
        <w:textAlignment w:val="auto"/>
        <w:rPr>
          <w:rFonts w:eastAsia="Calibri"/>
          <w:b/>
          <w:sz w:val="20"/>
          <w:lang w:eastAsia="en-US"/>
        </w:rPr>
      </w:pPr>
    </w:p>
    <w:p w14:paraId="461390C6" w14:textId="3DFFBBE3" w:rsidR="00D93DD9" w:rsidRPr="003F21F5" w:rsidRDefault="00D93DD9" w:rsidP="003F21F5">
      <w:pPr>
        <w:suppressAutoHyphens w:val="0"/>
        <w:autoSpaceDN/>
        <w:spacing w:line="260" w:lineRule="atLeast"/>
        <w:jc w:val="center"/>
        <w:textAlignment w:val="auto"/>
        <w:rPr>
          <w:rFonts w:eastAsia="Calibri"/>
          <w:b/>
          <w:sz w:val="24"/>
          <w:szCs w:val="24"/>
          <w:lang w:eastAsia="en-US"/>
        </w:rPr>
      </w:pPr>
      <w:r w:rsidRPr="003F21F5">
        <w:rPr>
          <w:rFonts w:eastAsia="Calibri"/>
          <w:b/>
          <w:sz w:val="24"/>
          <w:szCs w:val="24"/>
          <w:lang w:eastAsia="en-US"/>
        </w:rPr>
        <w:lastRenderedPageBreak/>
        <w:t>TEHNIČNE SPECIFIKACIJE PREDMETOV NAROČILA</w:t>
      </w:r>
    </w:p>
    <w:p w14:paraId="2EB0A7A1" w14:textId="77777777" w:rsidR="00D93DD9" w:rsidRPr="00677F20" w:rsidRDefault="00D93DD9" w:rsidP="00CB270C">
      <w:pPr>
        <w:suppressAutoHyphens w:val="0"/>
        <w:autoSpaceDN/>
        <w:spacing w:line="260" w:lineRule="atLeast"/>
        <w:ind w:left="426"/>
        <w:jc w:val="both"/>
        <w:textAlignment w:val="auto"/>
        <w:rPr>
          <w:rFonts w:eastAsia="Calibri"/>
          <w:b/>
          <w:sz w:val="20"/>
          <w:lang w:eastAsia="en-US"/>
        </w:rPr>
      </w:pPr>
    </w:p>
    <w:p w14:paraId="468EFB8E" w14:textId="793A59A4" w:rsidR="006977DB" w:rsidRPr="00677F20" w:rsidRDefault="00D93DD9" w:rsidP="00CB270C">
      <w:pPr>
        <w:tabs>
          <w:tab w:val="left" w:pos="1928"/>
        </w:tabs>
        <w:spacing w:line="276" w:lineRule="auto"/>
        <w:jc w:val="both"/>
        <w:rPr>
          <w:b/>
          <w:bCs/>
          <w:sz w:val="20"/>
          <w:szCs w:val="20"/>
          <w:u w:val="single"/>
        </w:rPr>
      </w:pPr>
      <w:r w:rsidRPr="00677F20">
        <w:rPr>
          <w:rFonts w:eastAsia="Calibri"/>
          <w:b/>
          <w:sz w:val="20"/>
          <w:u w:val="single"/>
          <w:lang w:eastAsia="en-US"/>
        </w:rPr>
        <w:t xml:space="preserve">SKLOP 1: </w:t>
      </w:r>
      <w:bookmarkEnd w:id="179"/>
      <w:r w:rsidR="00A313FA" w:rsidRPr="00677F20">
        <w:rPr>
          <w:b/>
          <w:bCs/>
          <w:sz w:val="20"/>
          <w:szCs w:val="20"/>
          <w:u w:val="single"/>
        </w:rPr>
        <w:t>TOVORNO VOZILO DO 3,5 t KOMBI (za potrebe vodooskrbe)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84"/>
      </w:tblGrid>
      <w:tr w:rsidR="00203115" w:rsidRPr="00677F20" w14:paraId="7011E3B1" w14:textId="77777777" w:rsidTr="003F654B">
        <w:tc>
          <w:tcPr>
            <w:tcW w:w="5000" w:type="pct"/>
            <w:tcBorders>
              <w:top w:val="nil"/>
              <w:left w:val="nil"/>
              <w:bottom w:val="nil"/>
              <w:right w:val="nil"/>
            </w:tcBorders>
          </w:tcPr>
          <w:p w14:paraId="0FBC65E7" w14:textId="77777777" w:rsidR="003F654B" w:rsidRPr="00677F20" w:rsidRDefault="003F654B" w:rsidP="00CB270C">
            <w:pPr>
              <w:suppressAutoHyphens w:val="0"/>
              <w:autoSpaceDN/>
              <w:jc w:val="both"/>
              <w:textAlignment w:val="auto"/>
              <w:rPr>
                <w:color w:val="000000"/>
                <w:sz w:val="20"/>
                <w:szCs w:val="20"/>
              </w:rPr>
            </w:pPr>
          </w:p>
          <w:p w14:paraId="0B63633B" w14:textId="07067957" w:rsidR="00F428AF" w:rsidRPr="00677F20" w:rsidRDefault="00F428AF" w:rsidP="00CB270C">
            <w:pPr>
              <w:jc w:val="both"/>
              <w:rPr>
                <w:sz w:val="20"/>
                <w:szCs w:val="20"/>
              </w:rPr>
            </w:pPr>
            <w:r w:rsidRPr="00677F20">
              <w:rPr>
                <w:b/>
                <w:sz w:val="20"/>
                <w:szCs w:val="20"/>
              </w:rPr>
              <w:t>OPIS</w:t>
            </w:r>
            <w:r w:rsidRPr="00677F20">
              <w:rPr>
                <w:sz w:val="20"/>
                <w:szCs w:val="20"/>
              </w:rPr>
              <w:t>:</w:t>
            </w:r>
          </w:p>
          <w:p w14:paraId="7EE273E5" w14:textId="6A0CDDFC"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tovorno vozilo – kombi</w:t>
            </w:r>
          </w:p>
          <w:p w14:paraId="50851180" w14:textId="7934351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4 vrata</w:t>
            </w:r>
          </w:p>
          <w:p w14:paraId="1BFD3857" w14:textId="1BD6EC70" w:rsidR="00F428AF" w:rsidRPr="00677F20" w:rsidRDefault="00F428AF" w:rsidP="001C2A57">
            <w:pPr>
              <w:pStyle w:val="Odstavekseznama"/>
              <w:numPr>
                <w:ilvl w:val="0"/>
                <w:numId w:val="37"/>
              </w:numPr>
              <w:tabs>
                <w:tab w:val="left" w:pos="2590"/>
              </w:tabs>
              <w:jc w:val="both"/>
              <w:rPr>
                <w:rFonts w:ascii="Arial" w:hAnsi="Arial" w:cs="Arial"/>
                <w:bCs/>
                <w:sz w:val="20"/>
                <w:szCs w:val="20"/>
              </w:rPr>
            </w:pPr>
            <w:r w:rsidRPr="00677F20">
              <w:rPr>
                <w:rFonts w:ascii="Arial" w:hAnsi="Arial" w:cs="Arial"/>
                <w:bCs/>
                <w:sz w:val="20"/>
                <w:szCs w:val="20"/>
              </w:rPr>
              <w:t>starost: novo</w:t>
            </w:r>
          </w:p>
          <w:p w14:paraId="5C67171A" w14:textId="0F4EB98D"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3. sedeži</w:t>
            </w:r>
          </w:p>
          <w:p w14:paraId="79EE34CE" w14:textId="2D50E4DC"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skupna masa: 3.500 kg</w:t>
            </w:r>
          </w:p>
          <w:p w14:paraId="426CC669" w14:textId="096AAAE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dolžina vozila: 5,8 do 6 m</w:t>
            </w:r>
          </w:p>
          <w:p w14:paraId="6204827C" w14:textId="7B14E99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višina: 2,5 do 2,6 m</w:t>
            </w:r>
          </w:p>
          <w:p w14:paraId="6B3EDAAD" w14:textId="6DC920A5" w:rsidR="00CF575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barva: bela</w:t>
            </w:r>
            <w:r w:rsidR="00CF575F" w:rsidRPr="00677F20">
              <w:rPr>
                <w:rFonts w:ascii="Arial" w:hAnsi="Arial" w:cs="Arial"/>
                <w:sz w:val="20"/>
                <w:szCs w:val="20"/>
              </w:rPr>
              <w:t>.</w:t>
            </w:r>
          </w:p>
          <w:p w14:paraId="6854F3EB" w14:textId="77777777" w:rsidR="00F428AF" w:rsidRPr="00677F20" w:rsidRDefault="00F428AF" w:rsidP="00CB270C">
            <w:pPr>
              <w:jc w:val="both"/>
              <w:rPr>
                <w:sz w:val="20"/>
                <w:szCs w:val="20"/>
                <w:highlight w:val="yellow"/>
              </w:rPr>
            </w:pPr>
          </w:p>
          <w:p w14:paraId="1E1E6B78" w14:textId="05796BF0" w:rsidR="00F428AF" w:rsidRPr="00677F20" w:rsidRDefault="00F428AF" w:rsidP="00CB270C">
            <w:pPr>
              <w:jc w:val="both"/>
              <w:rPr>
                <w:b/>
                <w:sz w:val="20"/>
                <w:szCs w:val="20"/>
              </w:rPr>
            </w:pPr>
            <w:r w:rsidRPr="00677F20">
              <w:rPr>
                <w:b/>
                <w:sz w:val="20"/>
                <w:szCs w:val="20"/>
              </w:rPr>
              <w:t>MOTOR:</w:t>
            </w:r>
          </w:p>
          <w:p w14:paraId="100DA00E" w14:textId="6CACD3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 xml:space="preserve">motor: diesel - EURO 6 </w:t>
            </w:r>
          </w:p>
          <w:p w14:paraId="75C1FB2B" w14:textId="39DDDC4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moč: min. 100 kW</w:t>
            </w:r>
          </w:p>
          <w:p w14:paraId="45D042B1" w14:textId="1C543185"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prostornina: min. 2000 cm3</w:t>
            </w:r>
            <w:r w:rsidR="00CF575F" w:rsidRPr="00677F20">
              <w:rPr>
                <w:rFonts w:ascii="Arial" w:hAnsi="Arial" w:cs="Arial"/>
                <w:sz w:val="20"/>
                <w:szCs w:val="20"/>
              </w:rPr>
              <w:t>.</w:t>
            </w:r>
          </w:p>
          <w:p w14:paraId="619B51D2" w14:textId="77777777" w:rsidR="00F428AF" w:rsidRPr="00677F20" w:rsidRDefault="00F428AF" w:rsidP="00CB270C">
            <w:pPr>
              <w:jc w:val="both"/>
              <w:rPr>
                <w:sz w:val="20"/>
                <w:szCs w:val="20"/>
              </w:rPr>
            </w:pPr>
          </w:p>
          <w:p w14:paraId="1E9ED71C" w14:textId="46E758C9" w:rsidR="00F428AF" w:rsidRPr="00677F20" w:rsidRDefault="00F428AF" w:rsidP="00CB270C">
            <w:pPr>
              <w:jc w:val="both"/>
              <w:rPr>
                <w:b/>
                <w:sz w:val="20"/>
                <w:szCs w:val="20"/>
              </w:rPr>
            </w:pPr>
            <w:r w:rsidRPr="00677F20">
              <w:rPr>
                <w:b/>
                <w:sz w:val="20"/>
                <w:szCs w:val="20"/>
              </w:rPr>
              <w:t>OPREMA:</w:t>
            </w:r>
          </w:p>
          <w:p w14:paraId="4EAEFD46" w14:textId="7E99CB3F"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ABS</w:t>
            </w:r>
          </w:p>
          <w:p w14:paraId="2A3757CC" w14:textId="0AC469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varnostni blazini za voznika in sopotnika</w:t>
            </w:r>
          </w:p>
          <w:p w14:paraId="28300022" w14:textId="13097763"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opozorilo pozornosti voznika</w:t>
            </w:r>
          </w:p>
          <w:p w14:paraId="5481D5B8" w14:textId="48DE4001"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prepoznavanje prometnih znakov</w:t>
            </w:r>
          </w:p>
          <w:p w14:paraId="13F0C49F" w14:textId="72C00FDA"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ohranitvi voznega pasu</w:t>
            </w:r>
          </w:p>
          <w:p w14:paraId="16B3B3E6" w14:textId="76AFD4D2"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rezervno kolo</w:t>
            </w:r>
          </w:p>
          <w:p w14:paraId="07093182" w14:textId="34DB4EA7"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nadzor tlaka v pnevmatikah</w:t>
            </w:r>
          </w:p>
          <w:p w14:paraId="06BD0F7D" w14:textId="48720003"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kontrola stabilnosti</w:t>
            </w:r>
          </w:p>
          <w:p w14:paraId="1E07D7EC" w14:textId="1D013E97"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speljevanju v klanec</w:t>
            </w:r>
          </w:p>
          <w:p w14:paraId="2DF34457" w14:textId="4A9176C9"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opozorilo za prekoračitev hitrosti</w:t>
            </w:r>
          </w:p>
          <w:p w14:paraId="68917BA5" w14:textId="0971C0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prepoznava prometnih znakov</w:t>
            </w:r>
          </w:p>
          <w:p w14:paraId="30415211" w14:textId="3B64E979"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porazdelitev zavorne moči</w:t>
            </w:r>
          </w:p>
          <w:p w14:paraId="54F629F2" w14:textId="5C61894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tempomat in omejevalnik hitrosti</w:t>
            </w:r>
          </w:p>
          <w:p w14:paraId="02B4059B" w14:textId="77D08509"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centralno zaklepanje</w:t>
            </w:r>
          </w:p>
          <w:p w14:paraId="4F47B2DF" w14:textId="5A592036"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samodejno uravnavanje dolgih luči</w:t>
            </w:r>
          </w:p>
          <w:p w14:paraId="0CA5EB43" w14:textId="642D216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avtomatska klimatska naprava</w:t>
            </w:r>
          </w:p>
          <w:p w14:paraId="543F1014" w14:textId="6E99C13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vgrajen radijski sprejemnik z navigacijo, upravljanjem na volanu, prostoročno telefoniranje</w:t>
            </w:r>
          </w:p>
          <w:p w14:paraId="1258A596" w14:textId="07EB06E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230v vtič</w:t>
            </w:r>
            <w:r w:rsidR="005F1B44" w:rsidRPr="00677F20">
              <w:rPr>
                <w:rFonts w:ascii="Arial" w:hAnsi="Arial" w:cs="Arial"/>
                <w:sz w:val="20"/>
                <w:szCs w:val="20"/>
              </w:rPr>
              <w:t>n</w:t>
            </w:r>
            <w:r w:rsidRPr="00677F20">
              <w:rPr>
                <w:rFonts w:ascii="Arial" w:hAnsi="Arial" w:cs="Arial"/>
                <w:sz w:val="20"/>
                <w:szCs w:val="20"/>
              </w:rPr>
              <w:t>ica na armaturni plošči</w:t>
            </w:r>
          </w:p>
          <w:p w14:paraId="6DD5288E" w14:textId="1E6C1A1D"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servo volan</w:t>
            </w:r>
          </w:p>
          <w:p w14:paraId="2581D137" w14:textId="49BD44CC"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w:t>
            </w:r>
          </w:p>
          <w:p w14:paraId="0043E7C0" w14:textId="138E8D5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žarometi</w:t>
            </w:r>
          </w:p>
          <w:p w14:paraId="481E7024" w14:textId="0B5C0C8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el. nastavljiva, ogrevana zunanja ogledala</w:t>
            </w:r>
          </w:p>
          <w:p w14:paraId="52C0E22E" w14:textId="41ABD1F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el. poklopljiva zunanja ogledala</w:t>
            </w:r>
          </w:p>
          <w:p w14:paraId="5EF00A2B" w14:textId="242CF119" w:rsidR="003F21F5" w:rsidRPr="000D55B1" w:rsidRDefault="00F428AF" w:rsidP="003F21F5">
            <w:pPr>
              <w:pStyle w:val="Odstavekseznama"/>
              <w:numPr>
                <w:ilvl w:val="0"/>
                <w:numId w:val="37"/>
              </w:numPr>
              <w:jc w:val="both"/>
              <w:rPr>
                <w:rFonts w:ascii="Arial" w:hAnsi="Arial" w:cs="Arial"/>
                <w:sz w:val="20"/>
                <w:szCs w:val="20"/>
              </w:rPr>
            </w:pPr>
            <w:r w:rsidRPr="00677F20">
              <w:rPr>
                <w:rFonts w:ascii="Arial" w:hAnsi="Arial" w:cs="Arial"/>
                <w:sz w:val="20"/>
                <w:szCs w:val="20"/>
              </w:rPr>
              <w:t>voznikov sedež z nastavljivim naslonom, ledveno oporo i</w:t>
            </w:r>
            <w:r w:rsidR="00CF575F" w:rsidRPr="00677F20">
              <w:rPr>
                <w:rFonts w:ascii="Arial" w:hAnsi="Arial" w:cs="Arial"/>
                <w:sz w:val="20"/>
                <w:szCs w:val="20"/>
              </w:rPr>
              <w:t>n</w:t>
            </w:r>
            <w:r w:rsidRPr="00677F20">
              <w:rPr>
                <w:rFonts w:ascii="Arial" w:hAnsi="Arial" w:cs="Arial"/>
                <w:sz w:val="20"/>
                <w:szCs w:val="20"/>
              </w:rPr>
              <w:t xml:space="preserve"> naslonom za roko</w:t>
            </w:r>
          </w:p>
          <w:p w14:paraId="5F6E3824" w14:textId="60AF16C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sovoznikova klop za 2 osebi</w:t>
            </w:r>
          </w:p>
          <w:p w14:paraId="0A8A53BE" w14:textId="08E4DA38" w:rsidR="006B01B9" w:rsidRPr="003F21F5" w:rsidRDefault="00F428AF" w:rsidP="003F21F5">
            <w:pPr>
              <w:pStyle w:val="Odstavekseznama"/>
              <w:numPr>
                <w:ilvl w:val="0"/>
                <w:numId w:val="37"/>
              </w:numPr>
              <w:jc w:val="both"/>
              <w:rPr>
                <w:rFonts w:ascii="Arial" w:hAnsi="Arial" w:cs="Arial"/>
                <w:sz w:val="20"/>
                <w:szCs w:val="20"/>
              </w:rPr>
            </w:pPr>
            <w:r w:rsidRPr="00677F20">
              <w:rPr>
                <w:rFonts w:ascii="Arial" w:hAnsi="Arial" w:cs="Arial"/>
                <w:sz w:val="20"/>
                <w:szCs w:val="20"/>
              </w:rPr>
              <w:t>pregradna stena med tovornim in potniškim prostorom</w:t>
            </w:r>
          </w:p>
          <w:p w14:paraId="36B850D4" w14:textId="5BFF0A80" w:rsidR="009E5FDB"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kamera za vzvratno vožnjo</w:t>
            </w:r>
          </w:p>
          <w:p w14:paraId="085CEA14" w14:textId="373356A6" w:rsidR="00B16281" w:rsidRPr="006B01B9"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parkirni sistem s 360 stopinj zaznavanjem okolice</w:t>
            </w:r>
          </w:p>
          <w:p w14:paraId="77CAE0F8" w14:textId="7C43AC8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sistem zaznavanja vozil v mrtvem kotu</w:t>
            </w:r>
          </w:p>
          <w:p w14:paraId="24D25A32" w14:textId="72EEB507" w:rsidR="00677F20" w:rsidRPr="00B16281"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meglenke s funkcijo zavijanja v ovinek</w:t>
            </w:r>
          </w:p>
          <w:p w14:paraId="65BB65F8" w14:textId="6F8C107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led luči v tovornem prostoru</w:t>
            </w:r>
          </w:p>
          <w:p w14:paraId="6143D586" w14:textId="2B31C4E7"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12V vtičnica v tovornem prostoru</w:t>
            </w:r>
          </w:p>
          <w:p w14:paraId="02636E3E" w14:textId="334EC26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2 daljinska ključa</w:t>
            </w:r>
          </w:p>
          <w:p w14:paraId="3B88FDF7" w14:textId="5369CD8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90l posoda za gorivo</w:t>
            </w:r>
          </w:p>
          <w:p w14:paraId="1183C47A" w14:textId="4245ED89"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zadnje ojačano vzmetenje - dvolistno</w:t>
            </w:r>
          </w:p>
          <w:p w14:paraId="07153B57" w14:textId="3BC6458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pritrdilna ušesa za pritrditev tovora</w:t>
            </w:r>
          </w:p>
          <w:p w14:paraId="549222DD" w14:textId="33B95853"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odpiranje zadnjih vrat za 270 stopinj</w:t>
            </w:r>
          </w:p>
          <w:p w14:paraId="05506336" w14:textId="7967BB0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stranska drsna vrata na desni strani</w:t>
            </w:r>
          </w:p>
          <w:p w14:paraId="77FAC9CF" w14:textId="2B7F848D"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svetlobni blok na strehi vozila, 2x bliskavica v maski vozila, 2x bliskavica zadaj</w:t>
            </w:r>
          </w:p>
          <w:p w14:paraId="6B1CF711" w14:textId="73700F4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piskač za vzvratno vožnjo</w:t>
            </w:r>
          </w:p>
          <w:p w14:paraId="513F4488" w14:textId="57295F2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homologirana vlečna kljuka</w:t>
            </w:r>
          </w:p>
          <w:p w14:paraId="0334EAE7" w14:textId="045152AD"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obvezna oprema vozila (žarnice, trikotnik, prva pomoč, gasilni aparat)</w:t>
            </w:r>
            <w:r w:rsidR="00762BED" w:rsidRPr="00677F20">
              <w:rPr>
                <w:rFonts w:ascii="Arial" w:hAnsi="Arial" w:cs="Arial"/>
                <w:sz w:val="20"/>
                <w:szCs w:val="20"/>
              </w:rPr>
              <w:t>.</w:t>
            </w:r>
          </w:p>
          <w:p w14:paraId="28278A31" w14:textId="77777777" w:rsidR="00F428AF" w:rsidRDefault="00F428AF" w:rsidP="00CB270C">
            <w:pPr>
              <w:jc w:val="both"/>
              <w:rPr>
                <w:sz w:val="20"/>
                <w:szCs w:val="20"/>
              </w:rPr>
            </w:pPr>
          </w:p>
          <w:p w14:paraId="685BFA7C" w14:textId="77777777" w:rsidR="00F428AF" w:rsidRPr="00677F20" w:rsidRDefault="00F428AF" w:rsidP="00CB270C">
            <w:pPr>
              <w:jc w:val="both"/>
              <w:rPr>
                <w:sz w:val="20"/>
                <w:szCs w:val="20"/>
              </w:rPr>
            </w:pPr>
          </w:p>
          <w:p w14:paraId="2BA54515" w14:textId="670885C4" w:rsidR="00F428AF" w:rsidRPr="00677F20" w:rsidRDefault="00F428AF" w:rsidP="00CB270C">
            <w:pPr>
              <w:jc w:val="both"/>
              <w:rPr>
                <w:b/>
                <w:bCs/>
                <w:sz w:val="20"/>
                <w:szCs w:val="20"/>
              </w:rPr>
            </w:pPr>
            <w:r w:rsidRPr="00677F20">
              <w:rPr>
                <w:b/>
                <w:bCs/>
                <w:sz w:val="20"/>
                <w:szCs w:val="20"/>
              </w:rPr>
              <w:lastRenderedPageBreak/>
              <w:t>OSTALE ZAHTEVE</w:t>
            </w:r>
            <w:r w:rsidR="00D617E2">
              <w:rPr>
                <w:b/>
                <w:bCs/>
                <w:sz w:val="20"/>
                <w:szCs w:val="20"/>
              </w:rPr>
              <w:t>:</w:t>
            </w:r>
          </w:p>
          <w:p w14:paraId="7E580EE4" w14:textId="77777777" w:rsidR="00F428AF" w:rsidRPr="00677F20" w:rsidRDefault="00F428AF" w:rsidP="00CB270C">
            <w:pPr>
              <w:jc w:val="both"/>
              <w:rPr>
                <w:b/>
                <w:bCs/>
                <w:sz w:val="20"/>
                <w:szCs w:val="20"/>
              </w:rPr>
            </w:pPr>
          </w:p>
          <w:p w14:paraId="332893CE" w14:textId="77777777" w:rsidR="00CF3C3A" w:rsidRPr="00CF3C3A" w:rsidRDefault="00CF3C3A" w:rsidP="00CF3C3A">
            <w:pPr>
              <w:jc w:val="both"/>
              <w:rPr>
                <w:bCs/>
                <w:sz w:val="20"/>
                <w:szCs w:val="20"/>
              </w:rPr>
            </w:pPr>
            <w:r w:rsidRPr="00CF3C3A">
              <w:rPr>
                <w:bCs/>
                <w:sz w:val="20"/>
                <w:szCs w:val="20"/>
              </w:rPr>
              <w:t>Uradni servis v neposredni okolici Novega mesta (do 50 km).</w:t>
            </w:r>
          </w:p>
          <w:p w14:paraId="4863E1B8" w14:textId="77777777" w:rsidR="00CF3C3A" w:rsidRDefault="00CF3C3A" w:rsidP="00CB270C">
            <w:pPr>
              <w:jc w:val="both"/>
              <w:rPr>
                <w:sz w:val="20"/>
                <w:szCs w:val="20"/>
              </w:rPr>
            </w:pPr>
          </w:p>
          <w:p w14:paraId="13403FFC" w14:textId="4B16E534" w:rsidR="00F428AF" w:rsidRPr="00677F20" w:rsidRDefault="00F428AF" w:rsidP="00CB270C">
            <w:pPr>
              <w:jc w:val="both"/>
              <w:rPr>
                <w:sz w:val="20"/>
                <w:szCs w:val="20"/>
              </w:rPr>
            </w:pPr>
            <w:r w:rsidRPr="00677F20">
              <w:rPr>
                <w:sz w:val="20"/>
                <w:szCs w:val="20"/>
              </w:rPr>
              <w:t>Zahteve za izpust emisij CO2 max 140g/km</w:t>
            </w:r>
            <w:r w:rsidR="00762BED" w:rsidRPr="00677F20">
              <w:rPr>
                <w:sz w:val="20"/>
                <w:szCs w:val="20"/>
              </w:rPr>
              <w:t>.</w:t>
            </w:r>
          </w:p>
          <w:p w14:paraId="22E36377" w14:textId="77777777" w:rsidR="00F428AF" w:rsidRPr="00677F20" w:rsidRDefault="00F428AF" w:rsidP="00CB270C">
            <w:pPr>
              <w:jc w:val="both"/>
              <w:rPr>
                <w:sz w:val="20"/>
                <w:szCs w:val="20"/>
              </w:rPr>
            </w:pPr>
          </w:p>
          <w:p w14:paraId="086B998F" w14:textId="77777777" w:rsidR="00F428AF" w:rsidRPr="00677F20" w:rsidRDefault="00F428AF" w:rsidP="00CB270C">
            <w:pPr>
              <w:jc w:val="both"/>
              <w:rPr>
                <w:sz w:val="20"/>
                <w:szCs w:val="20"/>
              </w:rPr>
            </w:pPr>
            <w:r w:rsidRPr="00677F20">
              <w:rPr>
                <w:sz w:val="20"/>
                <w:szCs w:val="20"/>
              </w:rPr>
              <w:t>Obvezno priložite dokazila od proizvajalca, oziroma potrdila o homologaciji za:</w:t>
            </w:r>
          </w:p>
          <w:p w14:paraId="22EEC7CF"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povprečno porabo energenta, izražena v I/km ali kWh/km,</w:t>
            </w:r>
          </w:p>
          <w:p w14:paraId="3D742744"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ogljikovega dioksida (CO</w:t>
            </w:r>
            <w:r w:rsidRPr="00677F20">
              <w:rPr>
                <w:i/>
                <w:iCs/>
                <w:sz w:val="20"/>
                <w:szCs w:val="20"/>
              </w:rPr>
              <w:t>2</w:t>
            </w:r>
            <w:r w:rsidRPr="00677F20">
              <w:rPr>
                <w:sz w:val="20"/>
                <w:szCs w:val="20"/>
              </w:rPr>
              <w:t>), izražen v kg/km,</w:t>
            </w:r>
          </w:p>
          <w:p w14:paraId="2C133817"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dušikovih oksidov (NOxem), izražena v g/km,</w:t>
            </w:r>
          </w:p>
          <w:p w14:paraId="785BA2C5"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nemetanskih ogljikovodikov (NMHSem), izražene v g/km,</w:t>
            </w:r>
          </w:p>
          <w:p w14:paraId="6E80464A"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trdih delcev (PMem), izražene v g/km,</w:t>
            </w:r>
          </w:p>
          <w:p w14:paraId="01CEC746" w14:textId="3E6353A5"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emisija hrupa</w:t>
            </w:r>
            <w:r w:rsidR="00762BED" w:rsidRPr="00677F20">
              <w:rPr>
                <w:sz w:val="20"/>
                <w:szCs w:val="20"/>
              </w:rPr>
              <w:t>.</w:t>
            </w:r>
          </w:p>
          <w:p w14:paraId="5F180C42" w14:textId="77777777" w:rsidR="00561C2C" w:rsidRPr="00677F20" w:rsidRDefault="00561C2C" w:rsidP="00CB270C">
            <w:pPr>
              <w:jc w:val="both"/>
              <w:rPr>
                <w:sz w:val="20"/>
                <w:szCs w:val="20"/>
              </w:rPr>
            </w:pPr>
          </w:p>
          <w:p w14:paraId="691BF0E0" w14:textId="77777777" w:rsidR="00490CC6" w:rsidRPr="00677F20" w:rsidRDefault="00490CC6" w:rsidP="00CB270C">
            <w:pPr>
              <w:suppressAutoHyphens w:val="0"/>
              <w:autoSpaceDN/>
              <w:jc w:val="both"/>
              <w:textAlignment w:val="auto"/>
              <w:rPr>
                <w:b/>
                <w:bCs/>
                <w:color w:val="000000"/>
                <w:sz w:val="20"/>
                <w:szCs w:val="20"/>
                <w:u w:val="single"/>
              </w:rPr>
            </w:pPr>
            <w:bookmarkStart w:id="181" w:name="_Hlk212468969"/>
            <w:r w:rsidRPr="00677F20">
              <w:rPr>
                <w:b/>
                <w:bCs/>
                <w:color w:val="000000"/>
                <w:sz w:val="20"/>
                <w:szCs w:val="20"/>
                <w:u w:val="single"/>
              </w:rPr>
              <w:t xml:space="preserve">Tehnična dokumentacija: </w:t>
            </w:r>
          </w:p>
          <w:p w14:paraId="6FF4C2D9" w14:textId="071CB863"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Ponudnik mora priložiti dokumentacijo z vsemi tehničnimi podatki</w:t>
            </w:r>
            <w:r w:rsidR="00C62662" w:rsidRPr="00677F20">
              <w:rPr>
                <w:bCs/>
                <w:color w:val="000000"/>
                <w:sz w:val="20"/>
                <w:szCs w:val="20"/>
              </w:rPr>
              <w:t xml:space="preserve"> </w:t>
            </w:r>
            <w:r w:rsidR="00C97FED" w:rsidRPr="00677F20">
              <w:rPr>
                <w:bCs/>
                <w:color w:val="000000"/>
                <w:sz w:val="20"/>
                <w:szCs w:val="20"/>
              </w:rPr>
              <w:t xml:space="preserve">(prospekt kompleten) </w:t>
            </w:r>
            <w:r w:rsidRPr="00677F20">
              <w:rPr>
                <w:bCs/>
                <w:color w:val="000000"/>
                <w:sz w:val="20"/>
                <w:szCs w:val="20"/>
              </w:rPr>
              <w:t>iz katerih je razvidno, da vozilo ustreza zahtevam ter navodila za uporabo, varno delo in izven</w:t>
            </w:r>
            <w:r w:rsidR="00603044" w:rsidRPr="00677F20">
              <w:rPr>
                <w:bCs/>
                <w:color w:val="000000"/>
                <w:sz w:val="20"/>
                <w:szCs w:val="20"/>
              </w:rPr>
              <w:t xml:space="preserve"> </w:t>
            </w:r>
            <w:r w:rsidRPr="00677F20">
              <w:rPr>
                <w:bCs/>
                <w:color w:val="000000"/>
                <w:sz w:val="20"/>
                <w:szCs w:val="20"/>
              </w:rPr>
              <w:t xml:space="preserve">servisno vzdrževanje v skladu s predpisi v slovenskem jeziku (1x tiskana verzija v </w:t>
            </w:r>
            <w:r w:rsidR="00603044" w:rsidRPr="00677F20">
              <w:rPr>
                <w:bCs/>
                <w:color w:val="000000"/>
                <w:sz w:val="20"/>
                <w:szCs w:val="20"/>
              </w:rPr>
              <w:t>vozilu</w:t>
            </w:r>
            <w:r w:rsidRPr="00677F20">
              <w:rPr>
                <w:bCs/>
                <w:color w:val="000000"/>
                <w:sz w:val="20"/>
                <w:szCs w:val="20"/>
              </w:rPr>
              <w:t>, elektronska verzija za ostale uporabnike).</w:t>
            </w:r>
            <w:r w:rsidRPr="00677F20">
              <w:rPr>
                <w:bCs/>
                <w:color w:val="000000"/>
                <w:sz w:val="20"/>
                <w:szCs w:val="20"/>
              </w:rPr>
              <w:tab/>
            </w:r>
          </w:p>
          <w:p w14:paraId="3C7D9BB1" w14:textId="77777777" w:rsidR="00490CC6" w:rsidRPr="00677F20" w:rsidRDefault="00490CC6" w:rsidP="00CB270C">
            <w:pPr>
              <w:suppressAutoHyphens w:val="0"/>
              <w:autoSpaceDN/>
              <w:jc w:val="both"/>
              <w:textAlignment w:val="auto"/>
              <w:rPr>
                <w:bCs/>
                <w:color w:val="000000"/>
                <w:sz w:val="20"/>
                <w:szCs w:val="20"/>
              </w:rPr>
            </w:pPr>
          </w:p>
          <w:p w14:paraId="39CA9CB5"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Ostala dokumentacija:</w:t>
            </w:r>
          </w:p>
          <w:p w14:paraId="1BF1EB82" w14:textId="4741B2CF"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Dva računa z vsemi podatki, potrebnimi za registracijo.</w:t>
            </w:r>
            <w:r w:rsidRPr="00677F20">
              <w:rPr>
                <w:bCs/>
                <w:color w:val="000000"/>
                <w:sz w:val="20"/>
                <w:szCs w:val="20"/>
              </w:rPr>
              <w:tab/>
            </w:r>
          </w:p>
          <w:p w14:paraId="2AE4A023" w14:textId="77777777" w:rsidR="00490CC6" w:rsidRPr="00677F20" w:rsidRDefault="00490CC6" w:rsidP="00CB270C">
            <w:pPr>
              <w:suppressAutoHyphens w:val="0"/>
              <w:autoSpaceDN/>
              <w:jc w:val="both"/>
              <w:textAlignment w:val="auto"/>
              <w:rPr>
                <w:bCs/>
                <w:color w:val="000000"/>
                <w:sz w:val="20"/>
                <w:szCs w:val="20"/>
              </w:rPr>
            </w:pPr>
          </w:p>
          <w:p w14:paraId="1FE03B41"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784DEC99" w14:textId="6D2C22A0"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CB19F5">
              <w:rPr>
                <w:bCs/>
                <w:color w:val="000000"/>
                <w:sz w:val="20"/>
                <w:szCs w:val="20"/>
              </w:rPr>
              <w:t>24</w:t>
            </w:r>
            <w:r w:rsidRPr="00677F20">
              <w:rPr>
                <w:bCs/>
                <w:color w:val="000000"/>
                <w:sz w:val="20"/>
                <w:szCs w:val="20"/>
              </w:rPr>
              <w:t xml:space="preserve"> mesecev</w:t>
            </w:r>
            <w:r w:rsidR="00073874" w:rsidRPr="00677F20">
              <w:rPr>
                <w:bCs/>
                <w:color w:val="000000"/>
                <w:sz w:val="20"/>
                <w:szCs w:val="20"/>
              </w:rPr>
              <w:t xml:space="preserve"> ali 100.000 km</w:t>
            </w:r>
            <w:r w:rsidR="000470E8" w:rsidRPr="00677F20">
              <w:rPr>
                <w:bCs/>
                <w:color w:val="000000"/>
                <w:sz w:val="20"/>
                <w:szCs w:val="20"/>
              </w:rPr>
              <w:t xml:space="preserve"> (garancijski list z garancijski pogoji)</w:t>
            </w:r>
            <w:r w:rsidRPr="00677F20">
              <w:rPr>
                <w:bCs/>
                <w:color w:val="000000"/>
                <w:sz w:val="20"/>
                <w:szCs w:val="20"/>
              </w:rPr>
              <w:t>.</w:t>
            </w:r>
          </w:p>
          <w:p w14:paraId="607AAE6E" w14:textId="77777777" w:rsidR="00490CC6" w:rsidRPr="00677F20" w:rsidRDefault="00490CC6" w:rsidP="00CB270C">
            <w:pPr>
              <w:suppressAutoHyphens w:val="0"/>
              <w:autoSpaceDN/>
              <w:jc w:val="both"/>
              <w:textAlignment w:val="auto"/>
              <w:rPr>
                <w:bCs/>
                <w:color w:val="000000"/>
                <w:sz w:val="20"/>
                <w:szCs w:val="20"/>
              </w:rPr>
            </w:pPr>
          </w:p>
          <w:p w14:paraId="5D828DBF"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Rok in način dobave: </w:t>
            </w:r>
          </w:p>
          <w:p w14:paraId="7484C5C7" w14:textId="4DD25B54"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 xml:space="preserve">Rok dobave za predmet javnega naročila je največ </w:t>
            </w:r>
            <w:r w:rsidR="00073874" w:rsidRPr="00677F20">
              <w:rPr>
                <w:bCs/>
                <w:color w:val="000000"/>
                <w:sz w:val="20"/>
                <w:szCs w:val="20"/>
              </w:rPr>
              <w:t>150</w:t>
            </w:r>
            <w:r w:rsidRPr="00677F20">
              <w:rPr>
                <w:bCs/>
                <w:color w:val="000000"/>
                <w:sz w:val="20"/>
                <w:szCs w:val="20"/>
              </w:rPr>
              <w:t xml:space="preserve"> dni od dneva </w:t>
            </w:r>
            <w:r w:rsidR="00073874" w:rsidRPr="00677F20">
              <w:rPr>
                <w:bCs/>
                <w:color w:val="000000"/>
                <w:sz w:val="20"/>
                <w:szCs w:val="20"/>
              </w:rPr>
              <w:t>sklenitve</w:t>
            </w:r>
            <w:r w:rsidRPr="00677F20">
              <w:rPr>
                <w:bCs/>
                <w:color w:val="000000"/>
                <w:sz w:val="20"/>
                <w:szCs w:val="20"/>
              </w:rPr>
              <w:t xml:space="preserve"> pogodbe</w:t>
            </w:r>
            <w:bookmarkEnd w:id="181"/>
            <w:r w:rsidRPr="00677F20">
              <w:rPr>
                <w:bCs/>
                <w:color w:val="000000"/>
                <w:sz w:val="20"/>
                <w:szCs w:val="20"/>
              </w:rPr>
              <w:t>.</w:t>
            </w:r>
            <w:r w:rsidRPr="00677F20">
              <w:rPr>
                <w:bCs/>
                <w:color w:val="000000"/>
                <w:sz w:val="20"/>
                <w:szCs w:val="20"/>
              </w:rPr>
              <w:tab/>
            </w:r>
          </w:p>
          <w:p w14:paraId="40B1B9F3" w14:textId="77777777" w:rsidR="007D3EDA" w:rsidRPr="00677F20" w:rsidRDefault="007D3EDA" w:rsidP="00CB270C">
            <w:pPr>
              <w:suppressAutoHyphens w:val="0"/>
              <w:autoSpaceDN/>
              <w:jc w:val="both"/>
              <w:textAlignment w:val="auto"/>
              <w:rPr>
                <w:color w:val="000000"/>
                <w:sz w:val="20"/>
                <w:szCs w:val="20"/>
              </w:rPr>
            </w:pPr>
          </w:p>
          <w:p w14:paraId="49F8E70D" w14:textId="142120D1" w:rsidR="000213EF" w:rsidRPr="00677F20" w:rsidRDefault="006F0735" w:rsidP="00CB270C">
            <w:pPr>
              <w:suppressAutoHyphens w:val="0"/>
              <w:autoSpaceDN/>
              <w:jc w:val="both"/>
              <w:textAlignment w:val="auto"/>
              <w:rPr>
                <w:b/>
                <w:bCs/>
                <w:color w:val="000000"/>
                <w:sz w:val="20"/>
                <w:szCs w:val="20"/>
                <w:u w:val="single"/>
              </w:rPr>
            </w:pPr>
            <w:r w:rsidRPr="00677F20">
              <w:rPr>
                <w:b/>
                <w:bCs/>
                <w:color w:val="000000"/>
                <w:sz w:val="20"/>
                <w:szCs w:val="20"/>
                <w:u w:val="single"/>
              </w:rPr>
              <w:t>REFERENCE</w:t>
            </w:r>
            <w:r w:rsidR="0026469A" w:rsidRPr="00677F20">
              <w:rPr>
                <w:b/>
                <w:bCs/>
                <w:color w:val="000000"/>
                <w:sz w:val="20"/>
                <w:szCs w:val="20"/>
                <w:u w:val="single"/>
              </w:rPr>
              <w:t xml:space="preserve"> za sklop 1</w:t>
            </w:r>
            <w:r w:rsidRPr="00677F20">
              <w:rPr>
                <w:b/>
                <w:bCs/>
                <w:color w:val="000000"/>
                <w:sz w:val="20"/>
                <w:szCs w:val="20"/>
                <w:u w:val="single"/>
              </w:rPr>
              <w:t>:</w:t>
            </w:r>
          </w:p>
          <w:p w14:paraId="3ABFF0A8" w14:textId="6B1C801B" w:rsidR="00B515BC" w:rsidRPr="00B515BC" w:rsidRDefault="00B515BC" w:rsidP="00CB270C">
            <w:pPr>
              <w:suppressAutoHyphens w:val="0"/>
              <w:autoSpaceDN/>
              <w:jc w:val="both"/>
              <w:textAlignment w:val="auto"/>
              <w:rPr>
                <w:color w:val="000000"/>
                <w:sz w:val="20"/>
                <w:szCs w:val="20"/>
              </w:rPr>
            </w:pPr>
            <w:r w:rsidRPr="00B515BC">
              <w:rPr>
                <w:color w:val="000000"/>
                <w:sz w:val="20"/>
                <w:szCs w:val="20"/>
              </w:rPr>
              <w:t>Ponudnik je v zadnjih 5 letih pred dnevom oddaje ponudbe izvedel vsaj 2 dobavi enakovrstnih vozil, pri čemer je vsaka referenca ločena dobava v vrednosti ponujenega vozila brez DDV. Za enakovrstn</w:t>
            </w:r>
            <w:r w:rsidR="00B916EC" w:rsidRPr="00677F20">
              <w:rPr>
                <w:color w:val="000000"/>
                <w:sz w:val="20"/>
                <w:szCs w:val="20"/>
              </w:rPr>
              <w:t>a</w:t>
            </w:r>
            <w:r w:rsidRPr="00B515BC">
              <w:rPr>
                <w:color w:val="000000"/>
                <w:sz w:val="20"/>
                <w:szCs w:val="20"/>
              </w:rPr>
              <w:t xml:space="preserve"> štejejo vozila, kjer je ponudnik uspešno dobavil vozilo z enakovredno tehnično specifikacijo, ki jo ima naročnik v tem razpisu. </w:t>
            </w:r>
          </w:p>
          <w:p w14:paraId="70803119" w14:textId="77777777" w:rsidR="00B515BC" w:rsidRPr="00B515BC" w:rsidRDefault="00B515BC" w:rsidP="00CB270C">
            <w:pPr>
              <w:suppressAutoHyphens w:val="0"/>
              <w:autoSpaceDN/>
              <w:jc w:val="both"/>
              <w:textAlignment w:val="auto"/>
              <w:rPr>
                <w:color w:val="000000"/>
                <w:sz w:val="20"/>
                <w:szCs w:val="20"/>
              </w:rPr>
            </w:pPr>
            <w:r w:rsidRPr="00B515BC">
              <w:rPr>
                <w:color w:val="000000"/>
                <w:sz w:val="20"/>
                <w:szCs w:val="20"/>
              </w:rPr>
              <w:t xml:space="preserve">Ponudnik lahko kot veljavne reference priloži tudi reference proizvajalca, katerega proizvod bo ponudil v svoji ponudbi. </w:t>
            </w:r>
          </w:p>
          <w:p w14:paraId="66C2B8A3" w14:textId="77777777" w:rsidR="00762BED" w:rsidRPr="00677F20" w:rsidRDefault="00762BED" w:rsidP="00CB270C">
            <w:pPr>
              <w:suppressAutoHyphens w:val="0"/>
              <w:autoSpaceDN/>
              <w:jc w:val="both"/>
              <w:textAlignment w:val="auto"/>
              <w:rPr>
                <w:color w:val="000000"/>
                <w:sz w:val="20"/>
                <w:szCs w:val="20"/>
              </w:rPr>
            </w:pPr>
          </w:p>
          <w:p w14:paraId="3B0BD4AB" w14:textId="77777777" w:rsidR="00762BED" w:rsidRDefault="00762BED" w:rsidP="00CB270C">
            <w:pPr>
              <w:suppressAutoHyphens w:val="0"/>
              <w:autoSpaceDN/>
              <w:jc w:val="both"/>
              <w:textAlignment w:val="auto"/>
              <w:rPr>
                <w:color w:val="000000"/>
                <w:sz w:val="20"/>
                <w:szCs w:val="20"/>
              </w:rPr>
            </w:pPr>
          </w:p>
          <w:p w14:paraId="019F9AB3" w14:textId="77777777" w:rsidR="00CF3C3A" w:rsidRDefault="00CF3C3A" w:rsidP="00CB270C">
            <w:pPr>
              <w:suppressAutoHyphens w:val="0"/>
              <w:autoSpaceDN/>
              <w:jc w:val="both"/>
              <w:textAlignment w:val="auto"/>
              <w:rPr>
                <w:color w:val="000000"/>
                <w:sz w:val="20"/>
                <w:szCs w:val="20"/>
              </w:rPr>
            </w:pPr>
          </w:p>
          <w:p w14:paraId="58CECE1C" w14:textId="77777777" w:rsidR="00CF3C3A" w:rsidRDefault="00CF3C3A" w:rsidP="00CB270C">
            <w:pPr>
              <w:suppressAutoHyphens w:val="0"/>
              <w:autoSpaceDN/>
              <w:jc w:val="both"/>
              <w:textAlignment w:val="auto"/>
              <w:rPr>
                <w:color w:val="000000"/>
                <w:sz w:val="20"/>
                <w:szCs w:val="20"/>
              </w:rPr>
            </w:pPr>
          </w:p>
          <w:p w14:paraId="3C400E3E" w14:textId="77777777" w:rsidR="00F55246" w:rsidRDefault="00F55246" w:rsidP="00CB270C">
            <w:pPr>
              <w:suppressAutoHyphens w:val="0"/>
              <w:autoSpaceDN/>
              <w:jc w:val="both"/>
              <w:textAlignment w:val="auto"/>
              <w:rPr>
                <w:color w:val="000000"/>
                <w:sz w:val="20"/>
                <w:szCs w:val="20"/>
              </w:rPr>
            </w:pPr>
          </w:p>
          <w:p w14:paraId="4316B660" w14:textId="77777777" w:rsidR="00F55246" w:rsidRDefault="00F55246" w:rsidP="00CB270C">
            <w:pPr>
              <w:suppressAutoHyphens w:val="0"/>
              <w:autoSpaceDN/>
              <w:jc w:val="both"/>
              <w:textAlignment w:val="auto"/>
              <w:rPr>
                <w:color w:val="000000"/>
                <w:sz w:val="20"/>
                <w:szCs w:val="20"/>
              </w:rPr>
            </w:pPr>
          </w:p>
          <w:p w14:paraId="3A1C7C22" w14:textId="77777777" w:rsidR="00F55246" w:rsidRDefault="00F55246" w:rsidP="00CB270C">
            <w:pPr>
              <w:suppressAutoHyphens w:val="0"/>
              <w:autoSpaceDN/>
              <w:jc w:val="both"/>
              <w:textAlignment w:val="auto"/>
              <w:rPr>
                <w:color w:val="000000"/>
                <w:sz w:val="20"/>
                <w:szCs w:val="20"/>
              </w:rPr>
            </w:pPr>
          </w:p>
          <w:p w14:paraId="47A201A2" w14:textId="77777777" w:rsidR="00F55246" w:rsidRDefault="00F55246" w:rsidP="00CB270C">
            <w:pPr>
              <w:suppressAutoHyphens w:val="0"/>
              <w:autoSpaceDN/>
              <w:jc w:val="both"/>
              <w:textAlignment w:val="auto"/>
              <w:rPr>
                <w:color w:val="000000"/>
                <w:sz w:val="20"/>
                <w:szCs w:val="20"/>
              </w:rPr>
            </w:pPr>
          </w:p>
          <w:p w14:paraId="152DE020" w14:textId="77777777" w:rsidR="00F55246" w:rsidRDefault="00F55246" w:rsidP="00CB270C">
            <w:pPr>
              <w:suppressAutoHyphens w:val="0"/>
              <w:autoSpaceDN/>
              <w:jc w:val="both"/>
              <w:textAlignment w:val="auto"/>
              <w:rPr>
                <w:color w:val="000000"/>
                <w:sz w:val="20"/>
                <w:szCs w:val="20"/>
              </w:rPr>
            </w:pPr>
          </w:p>
          <w:p w14:paraId="2CB58B90" w14:textId="77777777" w:rsidR="00F55246" w:rsidRDefault="00F55246" w:rsidP="00CB270C">
            <w:pPr>
              <w:suppressAutoHyphens w:val="0"/>
              <w:autoSpaceDN/>
              <w:jc w:val="both"/>
              <w:textAlignment w:val="auto"/>
              <w:rPr>
                <w:color w:val="000000"/>
                <w:sz w:val="20"/>
                <w:szCs w:val="20"/>
              </w:rPr>
            </w:pPr>
          </w:p>
          <w:p w14:paraId="6623B01A" w14:textId="77777777" w:rsidR="00F55246" w:rsidRDefault="00F55246" w:rsidP="00CB270C">
            <w:pPr>
              <w:suppressAutoHyphens w:val="0"/>
              <w:autoSpaceDN/>
              <w:jc w:val="both"/>
              <w:textAlignment w:val="auto"/>
              <w:rPr>
                <w:color w:val="000000"/>
                <w:sz w:val="20"/>
                <w:szCs w:val="20"/>
              </w:rPr>
            </w:pPr>
          </w:p>
          <w:p w14:paraId="19913BBD" w14:textId="77777777" w:rsidR="00B809F0" w:rsidRDefault="00B809F0" w:rsidP="00CB270C">
            <w:pPr>
              <w:suppressAutoHyphens w:val="0"/>
              <w:autoSpaceDN/>
              <w:jc w:val="both"/>
              <w:textAlignment w:val="auto"/>
              <w:rPr>
                <w:color w:val="000000"/>
                <w:sz w:val="20"/>
                <w:szCs w:val="20"/>
              </w:rPr>
            </w:pPr>
          </w:p>
          <w:p w14:paraId="63678F5F" w14:textId="77777777" w:rsidR="00B809F0" w:rsidRDefault="00B809F0" w:rsidP="00CB270C">
            <w:pPr>
              <w:suppressAutoHyphens w:val="0"/>
              <w:autoSpaceDN/>
              <w:jc w:val="both"/>
              <w:textAlignment w:val="auto"/>
              <w:rPr>
                <w:color w:val="000000"/>
                <w:sz w:val="20"/>
                <w:szCs w:val="20"/>
              </w:rPr>
            </w:pPr>
          </w:p>
          <w:p w14:paraId="4ADAAE65" w14:textId="77777777" w:rsidR="00F55246" w:rsidRDefault="00F55246" w:rsidP="00CB270C">
            <w:pPr>
              <w:suppressAutoHyphens w:val="0"/>
              <w:autoSpaceDN/>
              <w:jc w:val="both"/>
              <w:textAlignment w:val="auto"/>
              <w:rPr>
                <w:color w:val="000000"/>
                <w:sz w:val="20"/>
                <w:szCs w:val="20"/>
              </w:rPr>
            </w:pPr>
          </w:p>
          <w:p w14:paraId="247DC3DC" w14:textId="77777777" w:rsidR="00F55246" w:rsidRDefault="00F55246" w:rsidP="00CB270C">
            <w:pPr>
              <w:suppressAutoHyphens w:val="0"/>
              <w:autoSpaceDN/>
              <w:jc w:val="both"/>
              <w:textAlignment w:val="auto"/>
              <w:rPr>
                <w:color w:val="000000"/>
                <w:sz w:val="20"/>
                <w:szCs w:val="20"/>
              </w:rPr>
            </w:pPr>
          </w:p>
          <w:p w14:paraId="43B83BF4" w14:textId="77777777" w:rsidR="00F55246" w:rsidRDefault="00F55246" w:rsidP="00CB270C">
            <w:pPr>
              <w:suppressAutoHyphens w:val="0"/>
              <w:autoSpaceDN/>
              <w:jc w:val="both"/>
              <w:textAlignment w:val="auto"/>
              <w:rPr>
                <w:color w:val="000000"/>
                <w:sz w:val="20"/>
                <w:szCs w:val="20"/>
              </w:rPr>
            </w:pPr>
          </w:p>
          <w:p w14:paraId="050A009C" w14:textId="77777777" w:rsidR="00F55246" w:rsidRDefault="00F55246" w:rsidP="00CB270C">
            <w:pPr>
              <w:suppressAutoHyphens w:val="0"/>
              <w:autoSpaceDN/>
              <w:jc w:val="both"/>
              <w:textAlignment w:val="auto"/>
              <w:rPr>
                <w:color w:val="000000"/>
                <w:sz w:val="20"/>
                <w:szCs w:val="20"/>
              </w:rPr>
            </w:pPr>
          </w:p>
          <w:p w14:paraId="2AEB515D" w14:textId="77777777" w:rsidR="00F55246" w:rsidRDefault="00F55246" w:rsidP="00CB270C">
            <w:pPr>
              <w:suppressAutoHyphens w:val="0"/>
              <w:autoSpaceDN/>
              <w:jc w:val="both"/>
              <w:textAlignment w:val="auto"/>
              <w:rPr>
                <w:color w:val="000000"/>
                <w:sz w:val="20"/>
                <w:szCs w:val="20"/>
              </w:rPr>
            </w:pPr>
          </w:p>
          <w:p w14:paraId="4817C2E3" w14:textId="77777777" w:rsidR="00F55246" w:rsidRDefault="00F55246" w:rsidP="00CB270C">
            <w:pPr>
              <w:suppressAutoHyphens w:val="0"/>
              <w:autoSpaceDN/>
              <w:jc w:val="both"/>
              <w:textAlignment w:val="auto"/>
              <w:rPr>
                <w:color w:val="000000"/>
                <w:sz w:val="20"/>
                <w:szCs w:val="20"/>
              </w:rPr>
            </w:pPr>
          </w:p>
          <w:p w14:paraId="51F78563" w14:textId="77777777" w:rsidR="00F55246" w:rsidRDefault="00F55246" w:rsidP="00CB270C">
            <w:pPr>
              <w:suppressAutoHyphens w:val="0"/>
              <w:autoSpaceDN/>
              <w:jc w:val="both"/>
              <w:textAlignment w:val="auto"/>
              <w:rPr>
                <w:color w:val="000000"/>
                <w:sz w:val="20"/>
                <w:szCs w:val="20"/>
              </w:rPr>
            </w:pPr>
          </w:p>
          <w:p w14:paraId="66465347" w14:textId="77777777" w:rsidR="00F55246" w:rsidRDefault="00F55246" w:rsidP="00CB270C">
            <w:pPr>
              <w:suppressAutoHyphens w:val="0"/>
              <w:autoSpaceDN/>
              <w:jc w:val="both"/>
              <w:textAlignment w:val="auto"/>
              <w:rPr>
                <w:color w:val="000000"/>
                <w:sz w:val="20"/>
                <w:szCs w:val="20"/>
              </w:rPr>
            </w:pPr>
          </w:p>
          <w:p w14:paraId="18CFFD74" w14:textId="77777777" w:rsidR="00F55246" w:rsidRDefault="00F55246" w:rsidP="00CB270C">
            <w:pPr>
              <w:suppressAutoHyphens w:val="0"/>
              <w:autoSpaceDN/>
              <w:jc w:val="both"/>
              <w:textAlignment w:val="auto"/>
              <w:rPr>
                <w:color w:val="000000"/>
                <w:sz w:val="20"/>
                <w:szCs w:val="20"/>
              </w:rPr>
            </w:pPr>
          </w:p>
          <w:p w14:paraId="37A00C92" w14:textId="77777777" w:rsidR="00F55246" w:rsidRDefault="00F55246" w:rsidP="00CB270C">
            <w:pPr>
              <w:suppressAutoHyphens w:val="0"/>
              <w:autoSpaceDN/>
              <w:jc w:val="both"/>
              <w:textAlignment w:val="auto"/>
              <w:rPr>
                <w:color w:val="000000"/>
                <w:sz w:val="20"/>
                <w:szCs w:val="20"/>
              </w:rPr>
            </w:pPr>
          </w:p>
          <w:p w14:paraId="692F78EC" w14:textId="77777777" w:rsidR="00F55246" w:rsidRDefault="00F55246" w:rsidP="00CB270C">
            <w:pPr>
              <w:suppressAutoHyphens w:val="0"/>
              <w:autoSpaceDN/>
              <w:jc w:val="both"/>
              <w:textAlignment w:val="auto"/>
              <w:rPr>
                <w:color w:val="000000"/>
                <w:sz w:val="20"/>
                <w:szCs w:val="20"/>
              </w:rPr>
            </w:pPr>
          </w:p>
          <w:p w14:paraId="532E8CB4" w14:textId="77777777" w:rsidR="00F55246" w:rsidRDefault="00F55246" w:rsidP="00CB270C">
            <w:pPr>
              <w:suppressAutoHyphens w:val="0"/>
              <w:autoSpaceDN/>
              <w:jc w:val="both"/>
              <w:textAlignment w:val="auto"/>
              <w:rPr>
                <w:color w:val="000000"/>
                <w:sz w:val="20"/>
                <w:szCs w:val="20"/>
              </w:rPr>
            </w:pPr>
          </w:p>
          <w:p w14:paraId="4D982440" w14:textId="77777777" w:rsidR="00F55246" w:rsidRPr="00677F20" w:rsidRDefault="00F55246" w:rsidP="00CB270C">
            <w:pPr>
              <w:suppressAutoHyphens w:val="0"/>
              <w:autoSpaceDN/>
              <w:jc w:val="both"/>
              <w:textAlignment w:val="auto"/>
              <w:rPr>
                <w:color w:val="000000"/>
                <w:sz w:val="20"/>
                <w:szCs w:val="20"/>
              </w:rPr>
            </w:pPr>
          </w:p>
          <w:p w14:paraId="72C98E35" w14:textId="77777777" w:rsidR="00762BED" w:rsidRPr="00677F20" w:rsidRDefault="00762BED" w:rsidP="00CB270C">
            <w:pPr>
              <w:suppressAutoHyphens w:val="0"/>
              <w:autoSpaceDN/>
              <w:jc w:val="both"/>
              <w:textAlignment w:val="auto"/>
              <w:rPr>
                <w:color w:val="000000"/>
                <w:sz w:val="20"/>
                <w:szCs w:val="20"/>
              </w:rPr>
            </w:pPr>
          </w:p>
          <w:p w14:paraId="33B634BC" w14:textId="7DC7F892" w:rsidR="00762BED" w:rsidRPr="00677F20" w:rsidRDefault="00762BED" w:rsidP="00CB270C">
            <w:pPr>
              <w:suppressAutoHyphens w:val="0"/>
              <w:autoSpaceDN/>
              <w:jc w:val="both"/>
              <w:textAlignment w:val="auto"/>
              <w:rPr>
                <w:color w:val="000000"/>
                <w:sz w:val="20"/>
                <w:szCs w:val="20"/>
              </w:rPr>
            </w:pPr>
          </w:p>
        </w:tc>
      </w:tr>
    </w:tbl>
    <w:p w14:paraId="4ECF7130" w14:textId="694E69C5" w:rsidR="00EC381C" w:rsidRPr="00677F20" w:rsidRDefault="00C04AA8" w:rsidP="00CB270C">
      <w:pPr>
        <w:jc w:val="both"/>
        <w:rPr>
          <w:b/>
          <w:bCs/>
          <w:sz w:val="20"/>
          <w:szCs w:val="20"/>
          <w:u w:val="single"/>
        </w:rPr>
      </w:pPr>
      <w:r w:rsidRPr="00677F20">
        <w:rPr>
          <w:b/>
          <w:bCs/>
          <w:sz w:val="20"/>
          <w:szCs w:val="20"/>
          <w:u w:val="single"/>
        </w:rPr>
        <w:lastRenderedPageBreak/>
        <w:t xml:space="preserve">SKLOP 2: </w:t>
      </w:r>
      <w:r w:rsidR="00762BED" w:rsidRPr="00677F20">
        <w:rPr>
          <w:b/>
          <w:bCs/>
          <w:sz w:val="20"/>
          <w:szCs w:val="20"/>
          <w:u w:val="single"/>
        </w:rPr>
        <w:t>TOVORNO VOZILO DO 3,5 t KOMBI (za potrebe vzdrževanja kanalizacijskih objektov)</w:t>
      </w:r>
    </w:p>
    <w:p w14:paraId="07362518" w14:textId="77777777" w:rsidR="00EC381C" w:rsidRPr="00677F20" w:rsidRDefault="00EC381C" w:rsidP="00CB270C">
      <w:pPr>
        <w:jc w:val="both"/>
        <w:rPr>
          <w:bCs/>
          <w:sz w:val="20"/>
          <w:szCs w:val="20"/>
        </w:rPr>
      </w:pPr>
    </w:p>
    <w:p w14:paraId="4339B75A" w14:textId="48F3905A" w:rsidR="00EC381C" w:rsidRPr="00677F20" w:rsidRDefault="00EC381C" w:rsidP="00CB270C">
      <w:pPr>
        <w:jc w:val="both"/>
        <w:rPr>
          <w:bCs/>
          <w:sz w:val="20"/>
          <w:szCs w:val="20"/>
        </w:rPr>
      </w:pPr>
      <w:r w:rsidRPr="00677F20">
        <w:rPr>
          <w:b/>
          <w:bCs/>
          <w:sz w:val="20"/>
          <w:szCs w:val="20"/>
        </w:rPr>
        <w:t>OPIS</w:t>
      </w:r>
      <w:r w:rsidRPr="00677F20">
        <w:rPr>
          <w:bCs/>
          <w:sz w:val="20"/>
          <w:szCs w:val="20"/>
        </w:rPr>
        <w:t>:</w:t>
      </w:r>
    </w:p>
    <w:p w14:paraId="183BC2ED" w14:textId="559EBCBD"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tovorno vozilo – kombi</w:t>
      </w:r>
    </w:p>
    <w:p w14:paraId="47B1BFA9" w14:textId="66644A6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4 vrata</w:t>
      </w:r>
    </w:p>
    <w:p w14:paraId="09128DC4" w14:textId="51E34F1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starost: novo</w:t>
      </w:r>
    </w:p>
    <w:p w14:paraId="27D543BD" w14:textId="498F1AF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3. sedeži,</w:t>
      </w:r>
    </w:p>
    <w:p w14:paraId="3B947198" w14:textId="5CB6983B"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skupna masa: 3.500 kg</w:t>
      </w:r>
    </w:p>
    <w:p w14:paraId="48D69615" w14:textId="6EBB22D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dolžina vozila: 5,8 do 6 m</w:t>
      </w:r>
    </w:p>
    <w:p w14:paraId="6B487081" w14:textId="4CD4D4A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višina: 2,5 do 2,6 m</w:t>
      </w:r>
    </w:p>
    <w:p w14:paraId="5510ECA3" w14:textId="67EF880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barva: bela</w:t>
      </w:r>
      <w:r w:rsidR="009144A0" w:rsidRPr="00677F20">
        <w:rPr>
          <w:rFonts w:ascii="Arial" w:hAnsi="Arial" w:cs="Arial"/>
          <w:bCs/>
          <w:sz w:val="20"/>
          <w:szCs w:val="20"/>
        </w:rPr>
        <w:t>.</w:t>
      </w:r>
    </w:p>
    <w:p w14:paraId="05531916" w14:textId="77777777" w:rsidR="00EC381C" w:rsidRPr="00677F20" w:rsidRDefault="00EC381C" w:rsidP="00CB270C">
      <w:pPr>
        <w:jc w:val="both"/>
        <w:rPr>
          <w:bCs/>
          <w:sz w:val="20"/>
          <w:szCs w:val="20"/>
        </w:rPr>
      </w:pPr>
    </w:p>
    <w:p w14:paraId="5FF61BBC" w14:textId="2430DFAD" w:rsidR="00EC381C" w:rsidRPr="00677F20" w:rsidRDefault="00EC381C" w:rsidP="00CB270C">
      <w:pPr>
        <w:jc w:val="both"/>
        <w:rPr>
          <w:b/>
          <w:bCs/>
          <w:sz w:val="20"/>
          <w:szCs w:val="20"/>
        </w:rPr>
      </w:pPr>
      <w:r w:rsidRPr="00677F20">
        <w:rPr>
          <w:b/>
          <w:bCs/>
          <w:sz w:val="20"/>
          <w:szCs w:val="20"/>
        </w:rPr>
        <w:t>MOTOR:</w:t>
      </w:r>
    </w:p>
    <w:p w14:paraId="7F92E4B8" w14:textId="3CCE1EA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 xml:space="preserve">motor: diesel - EURO 6 </w:t>
      </w:r>
    </w:p>
    <w:p w14:paraId="415D567D" w14:textId="246F78E1"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moč: min. 100 kW</w:t>
      </w:r>
    </w:p>
    <w:p w14:paraId="086EA734" w14:textId="5EFCA2B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prostornina: min. 2000 cm3</w:t>
      </w:r>
      <w:r w:rsidR="009144A0" w:rsidRPr="00677F20">
        <w:rPr>
          <w:rFonts w:ascii="Arial" w:hAnsi="Arial" w:cs="Arial"/>
          <w:bCs/>
          <w:sz w:val="20"/>
          <w:szCs w:val="20"/>
        </w:rPr>
        <w:t>.</w:t>
      </w:r>
    </w:p>
    <w:p w14:paraId="181135CF" w14:textId="77777777" w:rsidR="00EC381C" w:rsidRPr="00677F20" w:rsidRDefault="00EC381C" w:rsidP="00CB270C">
      <w:pPr>
        <w:jc w:val="both"/>
        <w:rPr>
          <w:bCs/>
          <w:sz w:val="20"/>
          <w:szCs w:val="20"/>
        </w:rPr>
      </w:pPr>
    </w:p>
    <w:p w14:paraId="6749F75A" w14:textId="1C6CD82D" w:rsidR="00EC381C" w:rsidRPr="00677F20" w:rsidRDefault="00EC381C" w:rsidP="00CB270C">
      <w:pPr>
        <w:jc w:val="both"/>
        <w:rPr>
          <w:b/>
          <w:bCs/>
          <w:sz w:val="20"/>
          <w:szCs w:val="20"/>
        </w:rPr>
      </w:pPr>
      <w:r w:rsidRPr="00677F20">
        <w:rPr>
          <w:b/>
          <w:bCs/>
          <w:sz w:val="20"/>
          <w:szCs w:val="20"/>
        </w:rPr>
        <w:t>OPREMA:</w:t>
      </w:r>
    </w:p>
    <w:p w14:paraId="1BA31788" w14:textId="3917079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ABS,</w:t>
      </w:r>
    </w:p>
    <w:p w14:paraId="5ACA7C18" w14:textId="7C9C2D7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varnostni blazini za voznika in sopotnika</w:t>
      </w:r>
    </w:p>
    <w:p w14:paraId="25078DB2" w14:textId="35E89B3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opozorilo pozornosti voznika</w:t>
      </w:r>
    </w:p>
    <w:p w14:paraId="2DD3AB80" w14:textId="55A1F6A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prepoznavanje prometnih znakov</w:t>
      </w:r>
    </w:p>
    <w:p w14:paraId="2C670C11" w14:textId="09E52F4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ohranitvi voznega pasu</w:t>
      </w:r>
    </w:p>
    <w:p w14:paraId="0846B55B" w14:textId="382D5A3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rezervno kolo</w:t>
      </w:r>
    </w:p>
    <w:p w14:paraId="1BA81AFC" w14:textId="68D33812"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nadzor tlaka v pnevmatikah</w:t>
      </w:r>
    </w:p>
    <w:p w14:paraId="1B1FEE7F" w14:textId="70AAD30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kontrola stabilnosti</w:t>
      </w:r>
    </w:p>
    <w:p w14:paraId="330D3369" w14:textId="0BDD7DF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speljevanju v klanec</w:t>
      </w:r>
    </w:p>
    <w:p w14:paraId="1C7A229B" w14:textId="1CE8476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opozorilo za prekoračitev hitrosti</w:t>
      </w:r>
    </w:p>
    <w:p w14:paraId="148E5786" w14:textId="3D7DA63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prepoznava prometnih znakov</w:t>
      </w:r>
    </w:p>
    <w:p w14:paraId="33C06089" w14:textId="19A43C01"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porazdelitev zavorne moči</w:t>
      </w:r>
    </w:p>
    <w:p w14:paraId="76442BBA" w14:textId="7F7D282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tempomat in omejevalnik hitrosti</w:t>
      </w:r>
    </w:p>
    <w:p w14:paraId="304E751C" w14:textId="1D3D9C8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centralno zaklepanje</w:t>
      </w:r>
    </w:p>
    <w:p w14:paraId="4CEF746F" w14:textId="463FBB8D"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samodejno uravnavanje dolgih luči</w:t>
      </w:r>
    </w:p>
    <w:p w14:paraId="1952A82F" w14:textId="59DEC1F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avtomatska klimatska naprava</w:t>
      </w:r>
    </w:p>
    <w:p w14:paraId="130ACF18" w14:textId="1849D99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vgrajen radijski sprejemnik z navigacijo, upravljanjem na volanu, prostoročno telefoniranje</w:t>
      </w:r>
    </w:p>
    <w:p w14:paraId="20B79227" w14:textId="09A57DD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230v vtič</w:t>
      </w:r>
      <w:r w:rsidR="00A078B6" w:rsidRPr="00677F20">
        <w:rPr>
          <w:rFonts w:ascii="Arial" w:hAnsi="Arial" w:cs="Arial"/>
          <w:bCs/>
          <w:sz w:val="20"/>
          <w:szCs w:val="20"/>
        </w:rPr>
        <w:t>n</w:t>
      </w:r>
      <w:r w:rsidRPr="00677F20">
        <w:rPr>
          <w:rFonts w:ascii="Arial" w:hAnsi="Arial" w:cs="Arial"/>
          <w:bCs/>
          <w:sz w:val="20"/>
          <w:szCs w:val="20"/>
        </w:rPr>
        <w:t>ica na armaturni plošči</w:t>
      </w:r>
    </w:p>
    <w:p w14:paraId="3D6EB21E" w14:textId="7F250E7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servo volan</w:t>
      </w:r>
    </w:p>
    <w:p w14:paraId="5AB3FB78" w14:textId="733254E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w:t>
      </w:r>
    </w:p>
    <w:p w14:paraId="45C30AE0" w14:textId="1C26C5E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žarometi</w:t>
      </w:r>
    </w:p>
    <w:p w14:paraId="66851CDF" w14:textId="0322923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 nastavljiva, ogrevana zunanja ogledala</w:t>
      </w:r>
    </w:p>
    <w:p w14:paraId="1BB18DA0" w14:textId="71985270"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 poklopljiva zunanja ogledala</w:t>
      </w:r>
    </w:p>
    <w:p w14:paraId="0592FB36" w14:textId="0A11AA8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voznikov sedež z nastavljivim naslonom, ledveno oporo i</w:t>
      </w:r>
      <w:r w:rsidR="009144A0" w:rsidRPr="00677F20">
        <w:rPr>
          <w:rFonts w:ascii="Arial" w:hAnsi="Arial" w:cs="Arial"/>
          <w:bCs/>
          <w:sz w:val="20"/>
          <w:szCs w:val="20"/>
        </w:rPr>
        <w:t>n</w:t>
      </w:r>
      <w:r w:rsidRPr="00677F20">
        <w:rPr>
          <w:rFonts w:ascii="Arial" w:hAnsi="Arial" w:cs="Arial"/>
          <w:bCs/>
          <w:sz w:val="20"/>
          <w:szCs w:val="20"/>
        </w:rPr>
        <w:t xml:space="preserve"> naslonom za roko</w:t>
      </w:r>
    </w:p>
    <w:p w14:paraId="72BBF00D" w14:textId="7B1B056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sovoznikova klop za 2 osebi</w:t>
      </w:r>
    </w:p>
    <w:p w14:paraId="2EF50DB9" w14:textId="7F1F07D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pregradna stena med tovornim in potniškim prostorom</w:t>
      </w:r>
    </w:p>
    <w:p w14:paraId="0A1C345F" w14:textId="304E1B0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kamera za vzvratno vožnjo</w:t>
      </w:r>
    </w:p>
    <w:p w14:paraId="7711E2E5" w14:textId="091909CB"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parkirni sistem s 360 stopinj zaznavanjem okolice</w:t>
      </w:r>
    </w:p>
    <w:p w14:paraId="043A68DA" w14:textId="76C3F71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zaznavanja vozil v mrtvem kotu</w:t>
      </w:r>
    </w:p>
    <w:p w14:paraId="4FD517D6" w14:textId="147544A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meglenke s funkcijo zavijanja v ovinek</w:t>
      </w:r>
    </w:p>
    <w:p w14:paraId="3D003FC3" w14:textId="03E1759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 v tovornem prostoru</w:t>
      </w:r>
    </w:p>
    <w:p w14:paraId="4D9AFF92" w14:textId="39D5FBE4"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12V vtičnica v tovornem prostoru</w:t>
      </w:r>
    </w:p>
    <w:p w14:paraId="4E4B54D0" w14:textId="109371A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2 daljinska ključa</w:t>
      </w:r>
    </w:p>
    <w:p w14:paraId="3B01820F" w14:textId="419F8A2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90l posoda za gorivo</w:t>
      </w:r>
    </w:p>
    <w:p w14:paraId="43E752C4" w14:textId="7772B49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zadnje ojačano vzmetenje - dvolistno</w:t>
      </w:r>
    </w:p>
    <w:p w14:paraId="538A1262" w14:textId="7E0B7F64" w:rsidR="00F77DA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pritrdilna ušesa za pritrditev tovora</w:t>
      </w:r>
    </w:p>
    <w:p w14:paraId="013BAEBF" w14:textId="2E01119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odpiranje zadnjih vrat za 270 stopinj</w:t>
      </w:r>
    </w:p>
    <w:p w14:paraId="69AB7AA0" w14:textId="4D60A3C2"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stranska drsna vrata na desni strani</w:t>
      </w:r>
    </w:p>
    <w:p w14:paraId="728C3087" w14:textId="6D2B941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svetlobni blok na strehi vozila, 2x bliskavica v maski vozila, 2x bliskavica zadaj</w:t>
      </w:r>
    </w:p>
    <w:p w14:paraId="072E9FA3" w14:textId="1B6B49F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piskač za vzvratno vožnjo</w:t>
      </w:r>
    </w:p>
    <w:p w14:paraId="22AED59B" w14:textId="0B05B13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lestev na zadnjih vratih za dostop do strešne platforme</w:t>
      </w:r>
    </w:p>
    <w:p w14:paraId="2845674A" w14:textId="5742300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strešna platforma za prevoz tovora z ustreznimi varnostnimi certifikati</w:t>
      </w:r>
    </w:p>
    <w:p w14:paraId="13295DF9" w14:textId="0A7E7072" w:rsidR="00C9613C"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obvezna oprema vozila (žarnice, trikotnik, prva pomoč, gasilni aparat)</w:t>
      </w:r>
      <w:r w:rsidR="009144A0" w:rsidRPr="00677F20">
        <w:rPr>
          <w:rFonts w:ascii="Arial" w:hAnsi="Arial" w:cs="Arial"/>
          <w:bCs/>
          <w:sz w:val="20"/>
          <w:szCs w:val="20"/>
        </w:rPr>
        <w:t>.</w:t>
      </w:r>
    </w:p>
    <w:p w14:paraId="51FBFB75" w14:textId="77777777" w:rsidR="00677F20" w:rsidRDefault="00677F20" w:rsidP="00677F20">
      <w:pPr>
        <w:jc w:val="both"/>
        <w:rPr>
          <w:bCs/>
          <w:sz w:val="20"/>
          <w:szCs w:val="20"/>
        </w:rPr>
      </w:pPr>
    </w:p>
    <w:p w14:paraId="236207E9" w14:textId="77777777" w:rsidR="00677F20" w:rsidRDefault="00677F20" w:rsidP="00677F20">
      <w:pPr>
        <w:jc w:val="both"/>
        <w:rPr>
          <w:bCs/>
          <w:sz w:val="20"/>
          <w:szCs w:val="20"/>
        </w:rPr>
      </w:pPr>
    </w:p>
    <w:p w14:paraId="70CE4F92" w14:textId="77777777" w:rsidR="00677F20" w:rsidRPr="00677F20" w:rsidRDefault="00677F20" w:rsidP="00677F20">
      <w:pPr>
        <w:jc w:val="both"/>
        <w:rPr>
          <w:bCs/>
          <w:sz w:val="20"/>
          <w:szCs w:val="20"/>
        </w:rPr>
      </w:pPr>
    </w:p>
    <w:p w14:paraId="0A2EA47D" w14:textId="77777777" w:rsidR="00EC381C" w:rsidRPr="00677F20" w:rsidRDefault="00EC381C" w:rsidP="00CB270C">
      <w:pPr>
        <w:jc w:val="both"/>
        <w:rPr>
          <w:bCs/>
          <w:sz w:val="20"/>
          <w:szCs w:val="20"/>
        </w:rPr>
      </w:pPr>
    </w:p>
    <w:p w14:paraId="3A68FA27" w14:textId="44597208" w:rsidR="00EC381C" w:rsidRPr="00677F20" w:rsidRDefault="00EC381C" w:rsidP="00CB270C">
      <w:pPr>
        <w:jc w:val="both"/>
        <w:rPr>
          <w:b/>
          <w:bCs/>
          <w:sz w:val="20"/>
          <w:szCs w:val="20"/>
        </w:rPr>
      </w:pPr>
      <w:r w:rsidRPr="00677F20">
        <w:rPr>
          <w:b/>
          <w:bCs/>
          <w:sz w:val="20"/>
          <w:szCs w:val="20"/>
        </w:rPr>
        <w:lastRenderedPageBreak/>
        <w:t>OSTALE ZAHTEVE</w:t>
      </w:r>
    </w:p>
    <w:p w14:paraId="68518137" w14:textId="77777777" w:rsidR="00EC381C" w:rsidRDefault="00EC381C" w:rsidP="00CB270C">
      <w:pPr>
        <w:jc w:val="both"/>
        <w:rPr>
          <w:b/>
          <w:bCs/>
          <w:sz w:val="20"/>
          <w:szCs w:val="20"/>
        </w:rPr>
      </w:pPr>
    </w:p>
    <w:p w14:paraId="7BF3FD67" w14:textId="01934E36" w:rsidR="0058048C" w:rsidRPr="0058048C" w:rsidRDefault="0058048C" w:rsidP="0058048C">
      <w:pPr>
        <w:jc w:val="both"/>
        <w:rPr>
          <w:bCs/>
          <w:sz w:val="20"/>
          <w:szCs w:val="20"/>
        </w:rPr>
      </w:pPr>
      <w:r>
        <w:rPr>
          <w:bCs/>
          <w:sz w:val="20"/>
          <w:szCs w:val="20"/>
        </w:rPr>
        <w:t>U</w:t>
      </w:r>
      <w:r w:rsidRPr="0058048C">
        <w:rPr>
          <w:bCs/>
          <w:sz w:val="20"/>
          <w:szCs w:val="20"/>
        </w:rPr>
        <w:t>radni servis v neposredni okolici Novega mesta (do 50 km).</w:t>
      </w:r>
    </w:p>
    <w:p w14:paraId="69E18640" w14:textId="77777777" w:rsidR="0058048C" w:rsidRPr="00677F20" w:rsidRDefault="0058048C" w:rsidP="00CB270C">
      <w:pPr>
        <w:jc w:val="both"/>
        <w:rPr>
          <w:b/>
          <w:bCs/>
          <w:sz w:val="20"/>
          <w:szCs w:val="20"/>
        </w:rPr>
      </w:pPr>
    </w:p>
    <w:p w14:paraId="19D6FF3D" w14:textId="776C8B1F" w:rsidR="00EC381C" w:rsidRPr="00677F20" w:rsidRDefault="00EC381C" w:rsidP="00CB270C">
      <w:pPr>
        <w:jc w:val="both"/>
        <w:rPr>
          <w:bCs/>
          <w:sz w:val="20"/>
          <w:szCs w:val="20"/>
        </w:rPr>
      </w:pPr>
      <w:r w:rsidRPr="00677F20">
        <w:rPr>
          <w:bCs/>
          <w:sz w:val="20"/>
          <w:szCs w:val="20"/>
        </w:rPr>
        <w:t>Zahteve za izpust emisij CO</w:t>
      </w:r>
      <w:r w:rsidR="00BF6E8F" w:rsidRPr="00677F20">
        <w:rPr>
          <w:bCs/>
          <w:sz w:val="20"/>
          <w:szCs w:val="20"/>
        </w:rPr>
        <w:t>2</w:t>
      </w:r>
      <w:r w:rsidRPr="00677F20">
        <w:rPr>
          <w:bCs/>
          <w:sz w:val="20"/>
          <w:szCs w:val="20"/>
        </w:rPr>
        <w:t xml:space="preserve"> max 140g/km</w:t>
      </w:r>
      <w:r w:rsidR="004E29AE" w:rsidRPr="00677F20">
        <w:rPr>
          <w:bCs/>
          <w:sz w:val="20"/>
          <w:szCs w:val="20"/>
        </w:rPr>
        <w:t>.</w:t>
      </w:r>
    </w:p>
    <w:p w14:paraId="680A7BFC" w14:textId="77777777" w:rsidR="00EC381C" w:rsidRPr="00677F20" w:rsidRDefault="00EC381C" w:rsidP="00CB270C">
      <w:pPr>
        <w:jc w:val="both"/>
        <w:rPr>
          <w:bCs/>
          <w:sz w:val="20"/>
          <w:szCs w:val="20"/>
        </w:rPr>
      </w:pPr>
    </w:p>
    <w:p w14:paraId="75434E8E" w14:textId="77777777" w:rsidR="00EC381C" w:rsidRPr="00677F20" w:rsidRDefault="00EC381C" w:rsidP="00CB270C">
      <w:pPr>
        <w:jc w:val="both"/>
        <w:rPr>
          <w:bCs/>
          <w:sz w:val="20"/>
          <w:szCs w:val="20"/>
        </w:rPr>
      </w:pPr>
      <w:r w:rsidRPr="00677F20">
        <w:rPr>
          <w:bCs/>
          <w:sz w:val="20"/>
          <w:szCs w:val="20"/>
        </w:rPr>
        <w:t>Obvezno priložite dokazila od proizvajalca, oziroma potrdila o homologaciji za:</w:t>
      </w:r>
    </w:p>
    <w:p w14:paraId="32299FE3" w14:textId="77777777" w:rsidR="00EC381C" w:rsidRPr="00677F20" w:rsidRDefault="00EC381C" w:rsidP="001C2A57">
      <w:pPr>
        <w:numPr>
          <w:ilvl w:val="0"/>
          <w:numId w:val="17"/>
        </w:numPr>
        <w:jc w:val="both"/>
        <w:rPr>
          <w:bCs/>
          <w:sz w:val="20"/>
          <w:szCs w:val="20"/>
        </w:rPr>
      </w:pPr>
      <w:r w:rsidRPr="00677F20">
        <w:rPr>
          <w:bCs/>
          <w:sz w:val="20"/>
          <w:szCs w:val="20"/>
        </w:rPr>
        <w:t>povprečno porabo energenta, izražena v I/km ali kWh/km,</w:t>
      </w:r>
    </w:p>
    <w:p w14:paraId="01E79C83" w14:textId="77777777" w:rsidR="00EC381C" w:rsidRPr="00677F20" w:rsidRDefault="00EC381C" w:rsidP="001C2A57">
      <w:pPr>
        <w:numPr>
          <w:ilvl w:val="0"/>
          <w:numId w:val="17"/>
        </w:numPr>
        <w:jc w:val="both"/>
        <w:rPr>
          <w:bCs/>
          <w:sz w:val="20"/>
          <w:szCs w:val="20"/>
        </w:rPr>
      </w:pPr>
      <w:r w:rsidRPr="00677F20">
        <w:rPr>
          <w:bCs/>
          <w:sz w:val="20"/>
          <w:szCs w:val="20"/>
        </w:rPr>
        <w:t>emisije ogljikovega dioksida (CO</w:t>
      </w:r>
      <w:r w:rsidRPr="00677F20">
        <w:rPr>
          <w:bCs/>
          <w:i/>
          <w:iCs/>
          <w:sz w:val="20"/>
          <w:szCs w:val="20"/>
        </w:rPr>
        <w:t>2</w:t>
      </w:r>
      <w:r w:rsidRPr="00677F20">
        <w:rPr>
          <w:bCs/>
          <w:sz w:val="20"/>
          <w:szCs w:val="20"/>
        </w:rPr>
        <w:t>), izražen v kg/km,</w:t>
      </w:r>
    </w:p>
    <w:p w14:paraId="2D6C0749" w14:textId="77777777" w:rsidR="00EC381C" w:rsidRPr="00677F20" w:rsidRDefault="00EC381C" w:rsidP="001C2A57">
      <w:pPr>
        <w:numPr>
          <w:ilvl w:val="0"/>
          <w:numId w:val="17"/>
        </w:numPr>
        <w:jc w:val="both"/>
        <w:rPr>
          <w:bCs/>
          <w:sz w:val="20"/>
          <w:szCs w:val="20"/>
        </w:rPr>
      </w:pPr>
      <w:r w:rsidRPr="00677F20">
        <w:rPr>
          <w:bCs/>
          <w:sz w:val="20"/>
          <w:szCs w:val="20"/>
        </w:rPr>
        <w:t>emisije dušikovih oksidov (NOxem), izražena v g/km,</w:t>
      </w:r>
    </w:p>
    <w:p w14:paraId="2460501E" w14:textId="77777777" w:rsidR="00EC381C" w:rsidRPr="00677F20" w:rsidRDefault="00EC381C" w:rsidP="001C2A57">
      <w:pPr>
        <w:numPr>
          <w:ilvl w:val="0"/>
          <w:numId w:val="17"/>
        </w:numPr>
        <w:jc w:val="both"/>
        <w:rPr>
          <w:bCs/>
          <w:sz w:val="20"/>
          <w:szCs w:val="20"/>
        </w:rPr>
      </w:pPr>
      <w:r w:rsidRPr="00677F20">
        <w:rPr>
          <w:bCs/>
          <w:sz w:val="20"/>
          <w:szCs w:val="20"/>
        </w:rPr>
        <w:t>emisije nemetanskih ogljikovodikov (NMHSem), izražene v g/km,</w:t>
      </w:r>
    </w:p>
    <w:p w14:paraId="1DEE5C27" w14:textId="77777777" w:rsidR="00EC381C" w:rsidRPr="00677F20" w:rsidRDefault="00EC381C" w:rsidP="001C2A57">
      <w:pPr>
        <w:numPr>
          <w:ilvl w:val="0"/>
          <w:numId w:val="17"/>
        </w:numPr>
        <w:jc w:val="both"/>
        <w:rPr>
          <w:bCs/>
          <w:sz w:val="20"/>
          <w:szCs w:val="20"/>
        </w:rPr>
      </w:pPr>
      <w:r w:rsidRPr="00677F20">
        <w:rPr>
          <w:bCs/>
          <w:sz w:val="20"/>
          <w:szCs w:val="20"/>
        </w:rPr>
        <w:t>emisije trdih delcev (PMem), izražene v g/km,</w:t>
      </w:r>
    </w:p>
    <w:p w14:paraId="335B4D3A" w14:textId="43DBE7B4" w:rsidR="00EC381C" w:rsidRPr="00677F20" w:rsidRDefault="00EC381C" w:rsidP="001C2A57">
      <w:pPr>
        <w:numPr>
          <w:ilvl w:val="0"/>
          <w:numId w:val="17"/>
        </w:numPr>
        <w:jc w:val="both"/>
        <w:rPr>
          <w:bCs/>
          <w:sz w:val="20"/>
          <w:szCs w:val="20"/>
        </w:rPr>
      </w:pPr>
      <w:r w:rsidRPr="00677F20">
        <w:rPr>
          <w:bCs/>
          <w:sz w:val="20"/>
          <w:szCs w:val="20"/>
        </w:rPr>
        <w:t>emisija hrupa</w:t>
      </w:r>
      <w:r w:rsidR="004E29AE" w:rsidRPr="00677F20">
        <w:rPr>
          <w:bCs/>
          <w:sz w:val="20"/>
          <w:szCs w:val="20"/>
        </w:rPr>
        <w:t>.</w:t>
      </w:r>
    </w:p>
    <w:p w14:paraId="64D4A71B" w14:textId="77777777" w:rsidR="008A542D" w:rsidRPr="00677F20" w:rsidRDefault="008A542D" w:rsidP="00CB270C">
      <w:pPr>
        <w:jc w:val="both"/>
        <w:rPr>
          <w:bCs/>
          <w:sz w:val="20"/>
          <w:szCs w:val="20"/>
        </w:rPr>
      </w:pPr>
    </w:p>
    <w:p w14:paraId="529C6693" w14:textId="77777777" w:rsidR="00A078B6" w:rsidRPr="00677F20" w:rsidRDefault="00A078B6" w:rsidP="00CB270C">
      <w:pPr>
        <w:jc w:val="both"/>
        <w:rPr>
          <w:b/>
          <w:bCs/>
          <w:sz w:val="20"/>
          <w:szCs w:val="20"/>
          <w:u w:val="single"/>
        </w:rPr>
      </w:pPr>
      <w:bookmarkStart w:id="182" w:name="_Hlk212540111"/>
      <w:r w:rsidRPr="00677F20">
        <w:rPr>
          <w:b/>
          <w:bCs/>
          <w:sz w:val="20"/>
          <w:szCs w:val="20"/>
          <w:u w:val="single"/>
        </w:rPr>
        <w:t xml:space="preserve">Tehnična dokumentacija: </w:t>
      </w:r>
    </w:p>
    <w:p w14:paraId="67B5F1BA" w14:textId="66FF0EC8" w:rsidR="00A078B6" w:rsidRPr="00677F20" w:rsidRDefault="00A078B6" w:rsidP="00CB270C">
      <w:pPr>
        <w:jc w:val="both"/>
        <w:rPr>
          <w:bCs/>
          <w:sz w:val="20"/>
          <w:szCs w:val="20"/>
        </w:rPr>
      </w:pPr>
      <w:r w:rsidRPr="00677F20">
        <w:rPr>
          <w:bCs/>
          <w:sz w:val="20"/>
          <w:szCs w:val="20"/>
        </w:rPr>
        <w:t>Ponudnik mora priložiti dokumentacijo z vsemi tehničnimi podatki</w:t>
      </w:r>
      <w:r w:rsidR="00C302AB" w:rsidRPr="00677F20">
        <w:rPr>
          <w:bCs/>
          <w:sz w:val="20"/>
          <w:szCs w:val="20"/>
        </w:rPr>
        <w:t xml:space="preserve"> (prospekt kompleten)</w:t>
      </w:r>
      <w:r w:rsidRPr="00677F20">
        <w:rPr>
          <w:bCs/>
          <w:sz w:val="20"/>
          <w:szCs w:val="20"/>
        </w:rPr>
        <w:t xml:space="preserve"> iz katerih je razvidno, da vozilo ustreza zahtevam ter navodila za uporabo, varno delo in izven servisno vzdrževanje v skladu s predpisi v slovenskem jeziku (1x tiskana verzija v vozilu, elektronska verzija za ostale uporabnike).</w:t>
      </w:r>
      <w:r w:rsidRPr="00677F20">
        <w:rPr>
          <w:bCs/>
          <w:sz w:val="20"/>
          <w:szCs w:val="20"/>
        </w:rPr>
        <w:tab/>
      </w:r>
    </w:p>
    <w:p w14:paraId="4A07553F" w14:textId="77777777" w:rsidR="00A078B6" w:rsidRPr="00677F20" w:rsidRDefault="00A078B6" w:rsidP="00CB270C">
      <w:pPr>
        <w:jc w:val="both"/>
        <w:rPr>
          <w:bCs/>
          <w:sz w:val="20"/>
          <w:szCs w:val="20"/>
        </w:rPr>
      </w:pPr>
    </w:p>
    <w:p w14:paraId="165E2236" w14:textId="77777777" w:rsidR="00A078B6" w:rsidRPr="00677F20" w:rsidRDefault="00A078B6" w:rsidP="00CB270C">
      <w:pPr>
        <w:jc w:val="both"/>
        <w:rPr>
          <w:b/>
          <w:bCs/>
          <w:sz w:val="20"/>
          <w:szCs w:val="20"/>
          <w:u w:val="single"/>
        </w:rPr>
      </w:pPr>
      <w:r w:rsidRPr="00677F20">
        <w:rPr>
          <w:b/>
          <w:bCs/>
          <w:sz w:val="20"/>
          <w:szCs w:val="20"/>
          <w:u w:val="single"/>
        </w:rPr>
        <w:t>Ostala dokumentacija:</w:t>
      </w:r>
    </w:p>
    <w:p w14:paraId="345340AB" w14:textId="77777777" w:rsidR="00A078B6" w:rsidRPr="00677F20" w:rsidRDefault="00A078B6" w:rsidP="00CB270C">
      <w:pPr>
        <w:jc w:val="both"/>
        <w:rPr>
          <w:bCs/>
          <w:sz w:val="20"/>
          <w:szCs w:val="20"/>
        </w:rPr>
      </w:pPr>
      <w:r w:rsidRPr="00677F20">
        <w:rPr>
          <w:bCs/>
          <w:sz w:val="20"/>
          <w:szCs w:val="20"/>
        </w:rPr>
        <w:t>Dva računa z vsemi podatki, potrebnimi za registracijo.</w:t>
      </w:r>
      <w:r w:rsidRPr="00677F20">
        <w:rPr>
          <w:bCs/>
          <w:sz w:val="20"/>
          <w:szCs w:val="20"/>
        </w:rPr>
        <w:tab/>
      </w:r>
    </w:p>
    <w:p w14:paraId="78E4ABCC" w14:textId="77777777" w:rsidR="00A078B6" w:rsidRPr="00677F20" w:rsidRDefault="00A078B6" w:rsidP="00CB270C">
      <w:pPr>
        <w:jc w:val="both"/>
        <w:rPr>
          <w:bCs/>
          <w:sz w:val="20"/>
          <w:szCs w:val="20"/>
        </w:rPr>
      </w:pPr>
    </w:p>
    <w:p w14:paraId="32A701AD" w14:textId="77777777" w:rsidR="004725E8" w:rsidRPr="00677F20" w:rsidRDefault="004725E8"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4142FFC3" w14:textId="11BEF84E" w:rsidR="00A078B6" w:rsidRPr="00677F20" w:rsidRDefault="004725E8"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CB19F5">
        <w:rPr>
          <w:bCs/>
          <w:color w:val="000000"/>
          <w:sz w:val="20"/>
          <w:szCs w:val="20"/>
        </w:rPr>
        <w:t>24</w:t>
      </w:r>
      <w:r w:rsidRPr="00677F20">
        <w:rPr>
          <w:bCs/>
          <w:color w:val="000000"/>
          <w:sz w:val="20"/>
          <w:szCs w:val="20"/>
        </w:rPr>
        <w:t xml:space="preserve"> mesecev ali 100.000 km (garancijski list z garancijski pogoji).</w:t>
      </w:r>
    </w:p>
    <w:bookmarkEnd w:id="182"/>
    <w:p w14:paraId="425AB707" w14:textId="77777777" w:rsidR="00A078B6" w:rsidRPr="00677F20" w:rsidRDefault="00A078B6" w:rsidP="00CB270C">
      <w:pPr>
        <w:jc w:val="both"/>
        <w:rPr>
          <w:bCs/>
          <w:sz w:val="20"/>
          <w:szCs w:val="20"/>
        </w:rPr>
      </w:pPr>
    </w:p>
    <w:p w14:paraId="2D2C638E" w14:textId="77777777" w:rsidR="00A078B6" w:rsidRPr="00677F20" w:rsidRDefault="00A078B6" w:rsidP="00CB270C">
      <w:pPr>
        <w:jc w:val="both"/>
        <w:rPr>
          <w:b/>
          <w:bCs/>
          <w:sz w:val="20"/>
          <w:szCs w:val="20"/>
          <w:u w:val="single"/>
        </w:rPr>
      </w:pPr>
      <w:r w:rsidRPr="00677F20">
        <w:rPr>
          <w:b/>
          <w:bCs/>
          <w:sz w:val="20"/>
          <w:szCs w:val="20"/>
          <w:u w:val="single"/>
        </w:rPr>
        <w:t xml:space="preserve">Rok in način dobave: </w:t>
      </w:r>
    </w:p>
    <w:p w14:paraId="4744B536" w14:textId="022928BD" w:rsidR="00C04AA8" w:rsidRPr="00677F20" w:rsidRDefault="00A078B6" w:rsidP="00CB270C">
      <w:pPr>
        <w:jc w:val="both"/>
        <w:rPr>
          <w:bCs/>
          <w:sz w:val="20"/>
          <w:szCs w:val="20"/>
        </w:rPr>
      </w:pPr>
      <w:r w:rsidRPr="00677F20">
        <w:rPr>
          <w:bCs/>
          <w:sz w:val="20"/>
          <w:szCs w:val="20"/>
        </w:rPr>
        <w:t>Rok dobave za predmet javnega naročila je največ 150 dni od dneva sklenitve pogodbe</w:t>
      </w:r>
      <w:r w:rsidR="00596745" w:rsidRPr="00677F20">
        <w:rPr>
          <w:bCs/>
          <w:sz w:val="20"/>
          <w:szCs w:val="20"/>
        </w:rPr>
        <w:t>.</w:t>
      </w:r>
    </w:p>
    <w:p w14:paraId="47580112" w14:textId="77777777" w:rsidR="00C04AA8" w:rsidRPr="00677F20" w:rsidRDefault="00C04AA8" w:rsidP="00CB270C">
      <w:pPr>
        <w:jc w:val="both"/>
        <w:rPr>
          <w:bCs/>
          <w:sz w:val="20"/>
          <w:szCs w:val="20"/>
        </w:rPr>
      </w:pPr>
    </w:p>
    <w:p w14:paraId="7F0DB5AA" w14:textId="165B402E" w:rsidR="003630FC" w:rsidRPr="003630FC" w:rsidRDefault="003630FC" w:rsidP="00CB270C">
      <w:pPr>
        <w:jc w:val="both"/>
        <w:rPr>
          <w:b/>
          <w:bCs/>
          <w:sz w:val="20"/>
          <w:szCs w:val="20"/>
          <w:u w:val="single"/>
        </w:rPr>
      </w:pPr>
      <w:r w:rsidRPr="003630FC">
        <w:rPr>
          <w:b/>
          <w:bCs/>
          <w:sz w:val="20"/>
          <w:szCs w:val="20"/>
          <w:u w:val="single"/>
        </w:rPr>
        <w:t xml:space="preserve">REFERENCE za sklop </w:t>
      </w:r>
      <w:r w:rsidRPr="00677F20">
        <w:rPr>
          <w:b/>
          <w:bCs/>
          <w:sz w:val="20"/>
          <w:szCs w:val="20"/>
          <w:u w:val="single"/>
        </w:rPr>
        <w:t>2</w:t>
      </w:r>
      <w:r w:rsidRPr="003630FC">
        <w:rPr>
          <w:b/>
          <w:bCs/>
          <w:sz w:val="20"/>
          <w:szCs w:val="20"/>
          <w:u w:val="single"/>
        </w:rPr>
        <w:t>:</w:t>
      </w:r>
    </w:p>
    <w:p w14:paraId="4BFF3E42" w14:textId="77777777" w:rsidR="003630FC" w:rsidRPr="003630FC" w:rsidRDefault="003630FC" w:rsidP="00CB270C">
      <w:pPr>
        <w:jc w:val="both"/>
        <w:rPr>
          <w:sz w:val="20"/>
          <w:szCs w:val="20"/>
        </w:rPr>
      </w:pPr>
      <w:r w:rsidRPr="003630FC">
        <w:rPr>
          <w:sz w:val="20"/>
          <w:szCs w:val="20"/>
        </w:rPr>
        <w:t xml:space="preserve">Ponudnik je v zadnjih 5 letih pred dnevom oddaje ponudbe izvedel vsaj 2 dobavi enakovrstnih vozil, pri čemer  je vsaka referenca ločena dobava v vrednosti ponujenega vozila brez DDV. Za enakovrstna štejejo vozila, kjer je ponudnik uspešno dobavil vozilo z enakovredno tehnično specifikacijo, ki jo ima naročnik v tem razpisu. </w:t>
      </w:r>
    </w:p>
    <w:p w14:paraId="1A043B6D" w14:textId="77777777" w:rsidR="003630FC" w:rsidRPr="003630FC" w:rsidRDefault="003630FC" w:rsidP="00CB270C">
      <w:pPr>
        <w:jc w:val="both"/>
        <w:rPr>
          <w:sz w:val="20"/>
          <w:szCs w:val="20"/>
        </w:rPr>
      </w:pPr>
      <w:r w:rsidRPr="003630FC">
        <w:rPr>
          <w:sz w:val="20"/>
          <w:szCs w:val="20"/>
        </w:rPr>
        <w:t xml:space="preserve">Ponudnik lahko kot veljavne reference priloži tudi reference proizvajalca, katerega proizvod bo ponudil v svoji ponudbi. </w:t>
      </w:r>
    </w:p>
    <w:p w14:paraId="40C1B41A" w14:textId="78CF77E2" w:rsidR="00966CC4" w:rsidRPr="00677F20" w:rsidRDefault="00966CC4" w:rsidP="00CB270C">
      <w:pPr>
        <w:jc w:val="both"/>
        <w:rPr>
          <w:sz w:val="20"/>
          <w:szCs w:val="20"/>
        </w:rPr>
        <w:sectPr w:rsidR="00966CC4" w:rsidRPr="00677F20" w:rsidSect="00472C13">
          <w:headerReference w:type="default" r:id="rId19"/>
          <w:pgSz w:w="11906" w:h="16838" w:code="9"/>
          <w:pgMar w:top="1361" w:right="1361" w:bottom="454" w:left="1361" w:header="454" w:footer="476" w:gutter="0"/>
          <w:cols w:space="284"/>
          <w:docGrid w:linePitch="360"/>
        </w:sectPr>
      </w:pPr>
    </w:p>
    <w:p w14:paraId="0B4662B0" w14:textId="77777777" w:rsidR="004725E8" w:rsidRPr="00677F20" w:rsidRDefault="009A05B5" w:rsidP="00CB270C">
      <w:pPr>
        <w:suppressAutoHyphens w:val="0"/>
        <w:autoSpaceDN/>
        <w:spacing w:line="260" w:lineRule="atLeast"/>
        <w:jc w:val="both"/>
        <w:textAlignment w:val="auto"/>
        <w:rPr>
          <w:rFonts w:eastAsia="Calibri"/>
          <w:b/>
          <w:bCs/>
          <w:sz w:val="20"/>
          <w:u w:val="single"/>
          <w:lang w:eastAsia="en-US"/>
        </w:rPr>
      </w:pPr>
      <w:r w:rsidRPr="00677F20">
        <w:rPr>
          <w:rFonts w:eastAsia="Calibri"/>
          <w:b/>
          <w:bCs/>
          <w:sz w:val="20"/>
          <w:u w:val="single"/>
          <w:lang w:eastAsia="en-US"/>
        </w:rPr>
        <w:lastRenderedPageBreak/>
        <w:t xml:space="preserve">SKLOP 3: </w:t>
      </w:r>
      <w:r w:rsidR="004725E8" w:rsidRPr="00677F20">
        <w:rPr>
          <w:rFonts w:eastAsia="Calibri"/>
          <w:b/>
          <w:bCs/>
          <w:sz w:val="20"/>
          <w:u w:val="single"/>
          <w:lang w:eastAsia="en-US"/>
        </w:rPr>
        <w:t>TOVORNO VOZILO ZA VZDRŽEVANJE KANALIZACIJSKIH OBJEKTOV</w:t>
      </w:r>
    </w:p>
    <w:p w14:paraId="129E665B" w14:textId="55CA94F8"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p>
    <w:p w14:paraId="61C96A74" w14:textId="4194E65E"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OSNOVNI PODATKI</w:t>
      </w:r>
      <w:r w:rsidR="00A34BDC">
        <w:rPr>
          <w:rFonts w:eastAsia="Calibri"/>
          <w:b/>
          <w:bCs/>
          <w:sz w:val="20"/>
          <w:lang w:eastAsia="en-US"/>
        </w:rPr>
        <w:t>:</w:t>
      </w:r>
      <w:r w:rsidRPr="00677F20">
        <w:rPr>
          <w:rFonts w:eastAsia="Calibri"/>
          <w:b/>
          <w:bCs/>
          <w:sz w:val="20"/>
          <w:lang w:eastAsia="en-US"/>
        </w:rPr>
        <w:tab/>
      </w:r>
      <w:r w:rsidRPr="00677F20">
        <w:rPr>
          <w:rFonts w:eastAsia="Calibri"/>
          <w:b/>
          <w:bCs/>
          <w:sz w:val="20"/>
          <w:lang w:eastAsia="en-US"/>
        </w:rPr>
        <w:tab/>
      </w:r>
      <w:r w:rsidRPr="00677F20">
        <w:rPr>
          <w:rFonts w:eastAsia="Calibri"/>
          <w:b/>
          <w:bCs/>
          <w:sz w:val="20"/>
          <w:lang w:eastAsia="en-US"/>
        </w:rPr>
        <w:tab/>
      </w:r>
    </w:p>
    <w:p w14:paraId="0705C33A" w14:textId="5845BC23"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medosna razdalja med 3.700 do 3.800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031F4ECF" w14:textId="1AAA604B"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dovoljena skupna masa do 7.000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631EFA4B" w14:textId="7B650AAE"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masa šasije s kabino cca. med 2.300 do 2.400 </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3674F7B3" w14:textId="2F3D2CA0"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š</w:t>
      </w:r>
      <w:r w:rsidR="00386DA7" w:rsidRPr="00677F20">
        <w:rPr>
          <w:rFonts w:ascii="Arial" w:hAnsi="Arial" w:cs="Arial"/>
          <w:sz w:val="20"/>
        </w:rPr>
        <w:t>tevilo sedežev 1+2</w:t>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404F6073" w14:textId="6C3A09EF"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w:t>
      </w:r>
      <w:r w:rsidR="00386DA7" w:rsidRPr="00677F20">
        <w:rPr>
          <w:rFonts w:ascii="Arial" w:hAnsi="Arial" w:cs="Arial"/>
          <w:sz w:val="20"/>
        </w:rPr>
        <w:t>sna obremenitev spredaj med 2.400 do 2.500</w:t>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4033EE20" w14:textId="6A74C2C3"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osna obremenitev zadaj med 5.300 do 5.400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661AD215" w14:textId="3E014169"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zimske gume 225/75</w:t>
      </w:r>
      <w:r w:rsidR="002F1C0C">
        <w:rPr>
          <w:rFonts w:ascii="Arial" w:hAnsi="Arial" w:cs="Arial"/>
          <w:sz w:val="20"/>
        </w:rPr>
        <w:t xml:space="preserve"> R </w:t>
      </w:r>
      <w:r w:rsidRPr="00677F20">
        <w:rPr>
          <w:rFonts w:ascii="Arial" w:hAnsi="Arial" w:cs="Arial"/>
          <w:sz w:val="20"/>
        </w:rPr>
        <w:t>16 zadaj dvojne.</w:t>
      </w:r>
      <w:r w:rsidRPr="00677F20">
        <w:rPr>
          <w:rFonts w:ascii="Arial" w:hAnsi="Arial" w:cs="Arial"/>
          <w:sz w:val="20"/>
        </w:rPr>
        <w:tab/>
      </w:r>
    </w:p>
    <w:p w14:paraId="23430D01" w14:textId="10DC14E8"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r w:rsidRPr="00677F20">
        <w:rPr>
          <w:rFonts w:eastAsia="Calibri"/>
          <w:b/>
          <w:bCs/>
          <w:sz w:val="20"/>
          <w:lang w:eastAsia="en-US"/>
        </w:rPr>
        <w:tab/>
      </w:r>
    </w:p>
    <w:p w14:paraId="5E56AEDC" w14:textId="1B1C3675"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MOTOR</w:t>
      </w:r>
      <w:r w:rsidR="00391CD4">
        <w:rPr>
          <w:rFonts w:eastAsia="Calibri"/>
          <w:b/>
          <w:bCs/>
          <w:sz w:val="20"/>
          <w:lang w:eastAsia="en-US"/>
        </w:rPr>
        <w:t>:</w:t>
      </w:r>
      <w:r w:rsidRPr="00677F20">
        <w:rPr>
          <w:rFonts w:eastAsia="Calibri"/>
          <w:b/>
          <w:bCs/>
          <w:sz w:val="20"/>
          <w:lang w:eastAsia="en-US"/>
        </w:rPr>
        <w:tab/>
      </w:r>
    </w:p>
    <w:p w14:paraId="3E7F2369" w14:textId="1239CB02"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EURO 6 diesel</w:t>
      </w:r>
      <w:r w:rsidRPr="00677F20">
        <w:rPr>
          <w:rFonts w:ascii="Arial" w:hAnsi="Arial" w:cs="Arial"/>
          <w:sz w:val="20"/>
        </w:rPr>
        <w:tab/>
      </w:r>
      <w:r w:rsidRPr="00677F20">
        <w:rPr>
          <w:rFonts w:ascii="Arial" w:hAnsi="Arial" w:cs="Arial"/>
          <w:sz w:val="20"/>
        </w:rPr>
        <w:tab/>
      </w:r>
    </w:p>
    <w:p w14:paraId="2E7E45CB" w14:textId="6BD44E18"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protihrupna zaščita</w:t>
      </w:r>
      <w:r w:rsidRPr="00677F20">
        <w:rPr>
          <w:rFonts w:ascii="Arial" w:hAnsi="Arial" w:cs="Arial"/>
          <w:sz w:val="20"/>
        </w:rPr>
        <w:tab/>
      </w:r>
      <w:r w:rsidRPr="00677F20">
        <w:rPr>
          <w:rFonts w:ascii="Arial" w:hAnsi="Arial" w:cs="Arial"/>
          <w:sz w:val="20"/>
        </w:rPr>
        <w:tab/>
      </w:r>
    </w:p>
    <w:p w14:paraId="3D483DA2" w14:textId="095B8198"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prostornina motorja med 2.900 do 3.000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3DAA8BB4" w14:textId="551367CC"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moč motorja med 120 do 130</w:t>
      </w:r>
      <w:r w:rsidRPr="00677F20">
        <w:rPr>
          <w:rFonts w:ascii="Arial" w:hAnsi="Arial" w:cs="Arial"/>
          <w:sz w:val="20"/>
        </w:rPr>
        <w:tab/>
      </w:r>
      <w:r w:rsidR="00386DA7" w:rsidRPr="00677F20">
        <w:rPr>
          <w:rFonts w:ascii="Arial" w:hAnsi="Arial" w:cs="Arial"/>
          <w:sz w:val="20"/>
        </w:rPr>
        <w:tab/>
      </w:r>
    </w:p>
    <w:p w14:paraId="1771553B" w14:textId="53F01D8D"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p>
    <w:p w14:paraId="71DF890E" w14:textId="2461F016"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MENJALNIK</w:t>
      </w:r>
      <w:r w:rsidR="00391CD4">
        <w:rPr>
          <w:rFonts w:eastAsia="Calibri"/>
          <w:b/>
          <w:bCs/>
          <w:sz w:val="20"/>
          <w:lang w:eastAsia="en-US"/>
        </w:rPr>
        <w:t>:</w:t>
      </w:r>
      <w:r w:rsidRPr="00677F20">
        <w:rPr>
          <w:rFonts w:eastAsia="Calibri"/>
          <w:b/>
          <w:bCs/>
          <w:sz w:val="20"/>
          <w:lang w:eastAsia="en-US"/>
        </w:rPr>
        <w:tab/>
      </w:r>
    </w:p>
    <w:p w14:paraId="2799C903" w14:textId="43FAEFB5"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tip 6+1 prestav</w:t>
      </w:r>
      <w:r w:rsidRPr="00677F20">
        <w:rPr>
          <w:rFonts w:ascii="Arial" w:hAnsi="Arial" w:cs="Arial"/>
          <w:sz w:val="20"/>
        </w:rPr>
        <w:tab/>
      </w:r>
      <w:r w:rsidRPr="00677F20">
        <w:rPr>
          <w:rFonts w:ascii="Arial" w:hAnsi="Arial" w:cs="Arial"/>
          <w:sz w:val="20"/>
        </w:rPr>
        <w:tab/>
      </w:r>
    </w:p>
    <w:p w14:paraId="58D86004" w14:textId="6B267AE4"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odgon iz menjalnika za pogon črpalke dvigala</w:t>
      </w:r>
      <w:r w:rsidRPr="00677F20">
        <w:rPr>
          <w:rFonts w:ascii="Arial" w:hAnsi="Arial" w:cs="Arial"/>
          <w:sz w:val="20"/>
        </w:rPr>
        <w:tab/>
      </w:r>
    </w:p>
    <w:p w14:paraId="51C1335B" w14:textId="41C25F8C"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p>
    <w:p w14:paraId="7BDC1DE5" w14:textId="5C443DB4"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ZAVORNI SISTEM</w:t>
      </w:r>
      <w:r w:rsidR="00391CD4">
        <w:rPr>
          <w:rFonts w:eastAsia="Calibri"/>
          <w:b/>
          <w:bCs/>
          <w:sz w:val="20"/>
          <w:lang w:eastAsia="en-US"/>
        </w:rPr>
        <w:t>:</w:t>
      </w:r>
      <w:r w:rsidRPr="00677F20">
        <w:rPr>
          <w:rFonts w:eastAsia="Calibri"/>
          <w:b/>
          <w:bCs/>
          <w:sz w:val="20"/>
          <w:lang w:eastAsia="en-US"/>
        </w:rPr>
        <w:tab/>
      </w:r>
    </w:p>
    <w:p w14:paraId="4673D35A" w14:textId="0805CE69"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 EEC standardih</w:t>
      </w:r>
      <w:r w:rsidRPr="00677F20">
        <w:rPr>
          <w:rFonts w:ascii="Arial" w:hAnsi="Arial" w:cs="Arial"/>
          <w:sz w:val="20"/>
        </w:rPr>
        <w:tab/>
      </w:r>
      <w:r w:rsidRPr="00677F20">
        <w:rPr>
          <w:rFonts w:ascii="Arial" w:hAnsi="Arial" w:cs="Arial"/>
          <w:sz w:val="20"/>
        </w:rPr>
        <w:tab/>
      </w:r>
    </w:p>
    <w:p w14:paraId="647FF298" w14:textId="65F85C3B"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disk spredaj</w:t>
      </w:r>
      <w:r w:rsidRPr="00677F20">
        <w:rPr>
          <w:rFonts w:ascii="Arial" w:hAnsi="Arial" w:cs="Arial"/>
          <w:sz w:val="20"/>
        </w:rPr>
        <w:tab/>
      </w:r>
      <w:r w:rsidRPr="00677F20">
        <w:rPr>
          <w:rFonts w:ascii="Arial" w:hAnsi="Arial" w:cs="Arial"/>
          <w:sz w:val="20"/>
        </w:rPr>
        <w:tab/>
      </w:r>
    </w:p>
    <w:p w14:paraId="1B8A9553" w14:textId="13CD794A" w:rsidR="00386DA7" w:rsidRPr="00677F20" w:rsidRDefault="00C70831"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disk zadaj</w:t>
      </w:r>
      <w:r w:rsidRPr="00677F20">
        <w:rPr>
          <w:rFonts w:ascii="Arial" w:hAnsi="Arial" w:cs="Arial"/>
          <w:sz w:val="20"/>
        </w:rPr>
        <w:tab/>
      </w:r>
      <w:r w:rsidRPr="00677F20">
        <w:rPr>
          <w:rFonts w:ascii="Arial" w:hAnsi="Arial" w:cs="Arial"/>
          <w:b/>
          <w:bCs/>
          <w:sz w:val="20"/>
        </w:rPr>
        <w:tab/>
      </w:r>
    </w:p>
    <w:p w14:paraId="710D9C55" w14:textId="77777777" w:rsidR="00386DA7" w:rsidRPr="00677F20" w:rsidRDefault="00386DA7" w:rsidP="00CB270C">
      <w:pPr>
        <w:tabs>
          <w:tab w:val="left" w:pos="1928"/>
        </w:tabs>
        <w:spacing w:line="276" w:lineRule="auto"/>
        <w:jc w:val="both"/>
        <w:rPr>
          <w:rFonts w:eastAsia="Calibri"/>
          <w:b/>
          <w:bCs/>
          <w:sz w:val="20"/>
          <w:lang w:eastAsia="en-US"/>
        </w:rPr>
      </w:pPr>
    </w:p>
    <w:p w14:paraId="2E8F5E68" w14:textId="410007B2"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OSTALA OPREMA</w:t>
      </w:r>
      <w:r w:rsidR="00391CD4">
        <w:rPr>
          <w:rFonts w:eastAsia="Calibri"/>
          <w:b/>
          <w:bCs/>
          <w:sz w:val="20"/>
          <w:lang w:eastAsia="en-US"/>
        </w:rPr>
        <w:t>:</w:t>
      </w:r>
      <w:r w:rsidRPr="00677F20">
        <w:rPr>
          <w:rFonts w:eastAsia="Calibri"/>
          <w:b/>
          <w:bCs/>
          <w:sz w:val="20"/>
          <w:lang w:eastAsia="en-US"/>
        </w:rPr>
        <w:tab/>
      </w:r>
    </w:p>
    <w:p w14:paraId="4D2579AC" w14:textId="5E62923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w:t>
      </w:r>
      <w:r w:rsidR="00386DA7" w:rsidRPr="00677F20">
        <w:rPr>
          <w:rFonts w:ascii="Arial" w:hAnsi="Arial" w:cs="Arial"/>
          <w:sz w:val="20"/>
        </w:rPr>
        <w:t>lternator min. 220A (12V)</w:t>
      </w:r>
      <w:r w:rsidR="00386DA7" w:rsidRPr="00677F20">
        <w:rPr>
          <w:rFonts w:ascii="Arial" w:hAnsi="Arial" w:cs="Arial"/>
          <w:sz w:val="20"/>
        </w:rPr>
        <w:tab/>
      </w:r>
      <w:r w:rsidR="00386DA7" w:rsidRPr="00677F20">
        <w:rPr>
          <w:rFonts w:ascii="Arial" w:hAnsi="Arial" w:cs="Arial"/>
          <w:sz w:val="20"/>
        </w:rPr>
        <w:tab/>
      </w:r>
    </w:p>
    <w:p w14:paraId="31B996AC" w14:textId="499C5231"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centralni izpuh</w:t>
      </w:r>
      <w:r w:rsidRPr="00677F20">
        <w:rPr>
          <w:rFonts w:ascii="Arial" w:hAnsi="Arial" w:cs="Arial"/>
          <w:sz w:val="20"/>
        </w:rPr>
        <w:tab/>
      </w:r>
      <w:r w:rsidRPr="00677F20">
        <w:rPr>
          <w:rFonts w:ascii="Arial" w:hAnsi="Arial" w:cs="Arial"/>
          <w:sz w:val="20"/>
        </w:rPr>
        <w:tab/>
      </w:r>
    </w:p>
    <w:p w14:paraId="37D6207F" w14:textId="51F96279"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akumulator min. 110 ah</w:t>
      </w:r>
      <w:r w:rsidRPr="00677F20">
        <w:rPr>
          <w:rFonts w:ascii="Arial" w:hAnsi="Arial" w:cs="Arial"/>
          <w:sz w:val="20"/>
        </w:rPr>
        <w:tab/>
      </w:r>
      <w:r w:rsidRPr="00677F20">
        <w:rPr>
          <w:rFonts w:ascii="Arial" w:hAnsi="Arial" w:cs="Arial"/>
          <w:sz w:val="20"/>
        </w:rPr>
        <w:tab/>
      </w:r>
    </w:p>
    <w:p w14:paraId="2CA98413" w14:textId="223BFAF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rezervoar min. 60 litrov </w:t>
      </w:r>
      <w:r w:rsidRPr="00677F20">
        <w:rPr>
          <w:rFonts w:ascii="Arial" w:hAnsi="Arial" w:cs="Arial"/>
          <w:sz w:val="20"/>
        </w:rPr>
        <w:tab/>
      </w:r>
      <w:r w:rsidRPr="00677F20">
        <w:rPr>
          <w:rFonts w:ascii="Arial" w:hAnsi="Arial" w:cs="Arial"/>
          <w:sz w:val="20"/>
        </w:rPr>
        <w:tab/>
      </w:r>
    </w:p>
    <w:p w14:paraId="7E3CA1DE" w14:textId="29994DC9"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 kosa kolesnih podstavkov</w:t>
      </w:r>
      <w:r w:rsidRPr="00677F20">
        <w:rPr>
          <w:rFonts w:ascii="Arial" w:hAnsi="Arial" w:cs="Arial"/>
          <w:sz w:val="20"/>
        </w:rPr>
        <w:tab/>
      </w:r>
      <w:r w:rsidRPr="00677F20">
        <w:rPr>
          <w:rFonts w:ascii="Arial" w:hAnsi="Arial" w:cs="Arial"/>
          <w:sz w:val="20"/>
        </w:rPr>
        <w:tab/>
      </w:r>
    </w:p>
    <w:p w14:paraId="771AC119" w14:textId="2AFF8DCF"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sedeži z vzglavniki in varnostnimi pasovi</w:t>
      </w:r>
      <w:r w:rsidRPr="00677F20">
        <w:rPr>
          <w:rFonts w:ascii="Arial" w:hAnsi="Arial" w:cs="Arial"/>
          <w:sz w:val="20"/>
        </w:rPr>
        <w:tab/>
      </w:r>
      <w:r w:rsidRPr="00677F20">
        <w:rPr>
          <w:rFonts w:ascii="Arial" w:hAnsi="Arial" w:cs="Arial"/>
          <w:sz w:val="20"/>
        </w:rPr>
        <w:tab/>
      </w:r>
    </w:p>
    <w:p w14:paraId="586EDB3C" w14:textId="00C43253"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klasično vpeta kabina (prekucna ne pride v poštev)</w:t>
      </w:r>
      <w:r w:rsidRPr="00677F20">
        <w:rPr>
          <w:rFonts w:ascii="Arial" w:hAnsi="Arial" w:cs="Arial"/>
          <w:sz w:val="20"/>
        </w:rPr>
        <w:tab/>
      </w:r>
      <w:r w:rsidRPr="00677F20">
        <w:rPr>
          <w:rFonts w:ascii="Arial" w:hAnsi="Arial" w:cs="Arial"/>
          <w:sz w:val="20"/>
        </w:rPr>
        <w:tab/>
      </w:r>
    </w:p>
    <w:p w14:paraId="2FDD7014" w14:textId="7219081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voznikov sedež vzmeten</w:t>
      </w:r>
      <w:r w:rsidRPr="00677F20">
        <w:rPr>
          <w:rFonts w:ascii="Arial" w:hAnsi="Arial" w:cs="Arial"/>
          <w:sz w:val="20"/>
        </w:rPr>
        <w:tab/>
      </w:r>
      <w:r w:rsidRPr="00677F20">
        <w:rPr>
          <w:rFonts w:ascii="Arial" w:hAnsi="Arial" w:cs="Arial"/>
          <w:sz w:val="20"/>
        </w:rPr>
        <w:tab/>
      </w:r>
    </w:p>
    <w:p w14:paraId="5D217C97" w14:textId="3375C972"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dvojni sovoznikov sedež</w:t>
      </w:r>
      <w:r w:rsidRPr="00677F20">
        <w:rPr>
          <w:rFonts w:ascii="Arial" w:hAnsi="Arial" w:cs="Arial"/>
          <w:sz w:val="20"/>
        </w:rPr>
        <w:tab/>
      </w:r>
      <w:r w:rsidRPr="00677F20">
        <w:rPr>
          <w:rFonts w:ascii="Arial" w:hAnsi="Arial" w:cs="Arial"/>
          <w:sz w:val="20"/>
        </w:rPr>
        <w:tab/>
      </w:r>
    </w:p>
    <w:p w14:paraId="68B59813" w14:textId="3C0413D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avtoradio z bluetooth sistemom</w:t>
      </w:r>
      <w:r w:rsidRPr="00677F20">
        <w:rPr>
          <w:rFonts w:ascii="Arial" w:hAnsi="Arial" w:cs="Arial"/>
          <w:sz w:val="20"/>
        </w:rPr>
        <w:tab/>
      </w:r>
      <w:r w:rsidRPr="00677F20">
        <w:rPr>
          <w:rFonts w:ascii="Arial" w:hAnsi="Arial" w:cs="Arial"/>
          <w:sz w:val="20"/>
        </w:rPr>
        <w:tab/>
      </w:r>
    </w:p>
    <w:p w14:paraId="19980E56" w14:textId="33AF93FD"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ogrevana in električno nastavljiva vzvratna ogledala</w:t>
      </w:r>
      <w:r w:rsidRPr="00677F20">
        <w:rPr>
          <w:rFonts w:ascii="Arial" w:hAnsi="Arial" w:cs="Arial"/>
          <w:sz w:val="20"/>
        </w:rPr>
        <w:tab/>
      </w:r>
      <w:r w:rsidRPr="00677F20">
        <w:rPr>
          <w:rFonts w:ascii="Arial" w:hAnsi="Arial" w:cs="Arial"/>
          <w:sz w:val="20"/>
        </w:rPr>
        <w:tab/>
      </w:r>
    </w:p>
    <w:p w14:paraId="796AAF43" w14:textId="64F97715"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meglenke</w:t>
      </w:r>
      <w:r w:rsidRPr="00677F20">
        <w:rPr>
          <w:rFonts w:ascii="Arial" w:hAnsi="Arial" w:cs="Arial"/>
          <w:sz w:val="20"/>
        </w:rPr>
        <w:tab/>
      </w:r>
      <w:r w:rsidRPr="00677F20">
        <w:rPr>
          <w:rFonts w:ascii="Arial" w:hAnsi="Arial" w:cs="Arial"/>
          <w:sz w:val="20"/>
        </w:rPr>
        <w:tab/>
      </w:r>
    </w:p>
    <w:p w14:paraId="0CD29C1F" w14:textId="745C746E"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barva – bela</w:t>
      </w:r>
      <w:r w:rsidRPr="00677F20">
        <w:rPr>
          <w:rFonts w:ascii="Arial" w:hAnsi="Arial" w:cs="Arial"/>
          <w:sz w:val="20"/>
        </w:rPr>
        <w:tab/>
      </w:r>
      <w:r w:rsidRPr="00677F20">
        <w:rPr>
          <w:rFonts w:ascii="Arial" w:hAnsi="Arial" w:cs="Arial"/>
          <w:sz w:val="20"/>
        </w:rPr>
        <w:tab/>
      </w:r>
    </w:p>
    <w:p w14:paraId="06BC11A1" w14:textId="2B092A84"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ojačane večlistnate vzmeti zadaj</w:t>
      </w:r>
      <w:r w:rsidRPr="00677F20">
        <w:rPr>
          <w:rFonts w:ascii="Arial" w:hAnsi="Arial" w:cs="Arial"/>
          <w:sz w:val="20"/>
        </w:rPr>
        <w:tab/>
      </w:r>
      <w:r w:rsidRPr="00677F20">
        <w:rPr>
          <w:rFonts w:ascii="Arial" w:hAnsi="Arial" w:cs="Arial"/>
          <w:sz w:val="20"/>
        </w:rPr>
        <w:tab/>
      </w:r>
    </w:p>
    <w:p w14:paraId="77FD0216" w14:textId="2CBFEAFD"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električni pomik stekel spredaj</w:t>
      </w:r>
      <w:r w:rsidRPr="00677F20">
        <w:rPr>
          <w:rFonts w:ascii="Arial" w:hAnsi="Arial" w:cs="Arial"/>
          <w:sz w:val="20"/>
        </w:rPr>
        <w:tab/>
      </w:r>
      <w:r w:rsidRPr="00677F20">
        <w:rPr>
          <w:rFonts w:ascii="Arial" w:hAnsi="Arial" w:cs="Arial"/>
          <w:sz w:val="20"/>
        </w:rPr>
        <w:tab/>
      </w:r>
    </w:p>
    <w:p w14:paraId="4045F376" w14:textId="258867D2"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daljinsko centralno zaklepanje</w:t>
      </w:r>
      <w:r w:rsidRPr="00677F20">
        <w:rPr>
          <w:rFonts w:ascii="Arial" w:hAnsi="Arial" w:cs="Arial"/>
          <w:sz w:val="20"/>
        </w:rPr>
        <w:tab/>
      </w:r>
      <w:r w:rsidR="00386DA7" w:rsidRPr="00677F20">
        <w:rPr>
          <w:rFonts w:ascii="Arial" w:hAnsi="Arial" w:cs="Arial"/>
          <w:sz w:val="20"/>
        </w:rPr>
        <w:tab/>
      </w:r>
    </w:p>
    <w:p w14:paraId="5699DE3E" w14:textId="64FADDD7"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ABS</w:t>
      </w:r>
      <w:r w:rsidRPr="00677F20">
        <w:rPr>
          <w:rFonts w:ascii="Arial" w:hAnsi="Arial" w:cs="Arial"/>
          <w:sz w:val="20"/>
        </w:rPr>
        <w:tab/>
      </w:r>
      <w:r w:rsidRPr="00677F20">
        <w:rPr>
          <w:rFonts w:ascii="Arial" w:hAnsi="Arial" w:cs="Arial"/>
          <w:sz w:val="20"/>
        </w:rPr>
        <w:tab/>
      </w:r>
    </w:p>
    <w:p w14:paraId="67EFCB56" w14:textId="654F35A8"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g</w:t>
      </w:r>
      <w:r w:rsidR="00386DA7" w:rsidRPr="00677F20">
        <w:rPr>
          <w:rFonts w:ascii="Arial" w:hAnsi="Arial" w:cs="Arial"/>
          <w:sz w:val="20"/>
        </w:rPr>
        <w:t>umijasti tepihi v kabini</w:t>
      </w:r>
      <w:r w:rsidR="00386DA7" w:rsidRPr="00677F20">
        <w:rPr>
          <w:rFonts w:ascii="Arial" w:hAnsi="Arial" w:cs="Arial"/>
          <w:sz w:val="20"/>
        </w:rPr>
        <w:tab/>
      </w:r>
      <w:r w:rsidR="00386DA7" w:rsidRPr="00677F20">
        <w:rPr>
          <w:rFonts w:ascii="Arial" w:hAnsi="Arial" w:cs="Arial"/>
          <w:sz w:val="20"/>
        </w:rPr>
        <w:tab/>
      </w:r>
    </w:p>
    <w:p w14:paraId="17157D24" w14:textId="77777777" w:rsidR="000D70E3" w:rsidRDefault="00D24A46" w:rsidP="000D70E3">
      <w:pPr>
        <w:pStyle w:val="Odstavekseznama"/>
        <w:numPr>
          <w:ilvl w:val="0"/>
          <w:numId w:val="37"/>
        </w:numPr>
        <w:tabs>
          <w:tab w:val="left" w:pos="1928"/>
        </w:tabs>
        <w:jc w:val="both"/>
        <w:rPr>
          <w:rFonts w:ascii="Arial" w:hAnsi="Arial" w:cs="Arial"/>
          <w:sz w:val="20"/>
        </w:rPr>
      </w:pPr>
      <w:r w:rsidRPr="00677F20">
        <w:rPr>
          <w:rFonts w:ascii="Arial" w:hAnsi="Arial" w:cs="Arial"/>
          <w:sz w:val="20"/>
        </w:rPr>
        <w:t>o</w:t>
      </w:r>
      <w:r w:rsidR="00386DA7" w:rsidRPr="00677F20">
        <w:rPr>
          <w:rFonts w:ascii="Arial" w:hAnsi="Arial" w:cs="Arial"/>
          <w:sz w:val="20"/>
        </w:rPr>
        <w:t>bvezna oprema (gasilni aparat, varnostni trikotnik, komplet prve pomoči, žarnice, baterijska svetilka)</w:t>
      </w:r>
      <w:r w:rsidR="00386DA7" w:rsidRPr="00677F20">
        <w:rPr>
          <w:rFonts w:ascii="Arial" w:hAnsi="Arial" w:cs="Arial"/>
          <w:sz w:val="20"/>
        </w:rPr>
        <w:tab/>
      </w:r>
      <w:r w:rsidR="00386DA7" w:rsidRPr="00677F20">
        <w:rPr>
          <w:rFonts w:ascii="Arial" w:hAnsi="Arial" w:cs="Arial"/>
          <w:sz w:val="20"/>
        </w:rPr>
        <w:tab/>
      </w:r>
    </w:p>
    <w:p w14:paraId="603378D8" w14:textId="3D783F2E" w:rsidR="000D70E3" w:rsidRPr="000D70E3" w:rsidRDefault="000D70E3" w:rsidP="000D70E3">
      <w:pPr>
        <w:pStyle w:val="Odstavekseznama"/>
        <w:numPr>
          <w:ilvl w:val="0"/>
          <w:numId w:val="37"/>
        </w:numPr>
        <w:tabs>
          <w:tab w:val="left" w:pos="1928"/>
        </w:tabs>
        <w:jc w:val="both"/>
        <w:rPr>
          <w:rFonts w:ascii="Arial" w:hAnsi="Arial" w:cs="Arial"/>
          <w:sz w:val="20"/>
        </w:rPr>
      </w:pPr>
      <w:r>
        <w:rPr>
          <w:rFonts w:ascii="Arial" w:hAnsi="Arial" w:cs="Arial"/>
          <w:sz w:val="20"/>
        </w:rPr>
        <w:t>pripadajoče orodje</w:t>
      </w:r>
    </w:p>
    <w:p w14:paraId="057BEA35" w14:textId="2E6E800F" w:rsidR="00386DA7" w:rsidRPr="000D70E3" w:rsidRDefault="00DE0AAA" w:rsidP="000D70E3">
      <w:pPr>
        <w:pStyle w:val="Odstavekseznama"/>
        <w:numPr>
          <w:ilvl w:val="0"/>
          <w:numId w:val="37"/>
        </w:numPr>
        <w:tabs>
          <w:tab w:val="left" w:pos="1928"/>
        </w:tabs>
        <w:jc w:val="both"/>
        <w:rPr>
          <w:rFonts w:ascii="Arial" w:hAnsi="Arial" w:cs="Arial"/>
          <w:sz w:val="20"/>
        </w:rPr>
      </w:pPr>
      <w:r w:rsidRPr="000D70E3">
        <w:rPr>
          <w:rFonts w:ascii="Arial" w:hAnsi="Arial" w:cs="Arial"/>
          <w:sz w:val="20"/>
        </w:rPr>
        <w:t>d</w:t>
      </w:r>
      <w:r w:rsidR="00386DA7" w:rsidRPr="000D70E3">
        <w:rPr>
          <w:rFonts w:ascii="Arial" w:hAnsi="Arial" w:cs="Arial"/>
          <w:sz w:val="20"/>
        </w:rPr>
        <w:t>vigalka</w:t>
      </w:r>
      <w:r w:rsidR="00386DA7" w:rsidRPr="000D70E3">
        <w:rPr>
          <w:rFonts w:ascii="Arial" w:hAnsi="Arial" w:cs="Arial"/>
          <w:sz w:val="20"/>
        </w:rPr>
        <w:tab/>
      </w:r>
      <w:r w:rsidR="00386DA7" w:rsidRPr="000D70E3">
        <w:rPr>
          <w:rFonts w:ascii="Arial" w:hAnsi="Arial" w:cs="Arial"/>
          <w:sz w:val="20"/>
        </w:rPr>
        <w:tab/>
      </w:r>
    </w:p>
    <w:p w14:paraId="7DD49F29" w14:textId="62CDF9BB"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rezervno kolo z nosilcem</w:t>
      </w:r>
      <w:r w:rsidRPr="00677F20">
        <w:rPr>
          <w:rFonts w:ascii="Arial" w:hAnsi="Arial" w:cs="Arial"/>
          <w:sz w:val="20"/>
        </w:rPr>
        <w:tab/>
      </w:r>
      <w:r w:rsidRPr="00677F20">
        <w:rPr>
          <w:rFonts w:ascii="Arial" w:hAnsi="Arial" w:cs="Arial"/>
          <w:sz w:val="20"/>
        </w:rPr>
        <w:tab/>
      </w:r>
    </w:p>
    <w:p w14:paraId="60EAD2AA" w14:textId="7038EA01" w:rsidR="00386DA7" w:rsidRPr="00677F20" w:rsidRDefault="00DE0AAA"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ročna klimatska naprava</w:t>
      </w:r>
      <w:r w:rsidRPr="00677F20">
        <w:rPr>
          <w:rFonts w:ascii="Arial" w:hAnsi="Arial" w:cs="Arial"/>
          <w:sz w:val="20"/>
        </w:rPr>
        <w:tab/>
      </w:r>
      <w:r w:rsidR="00386DA7" w:rsidRPr="00677F20">
        <w:rPr>
          <w:rFonts w:ascii="Arial" w:hAnsi="Arial" w:cs="Arial"/>
          <w:b/>
          <w:bCs/>
          <w:sz w:val="20"/>
        </w:rPr>
        <w:tab/>
      </w:r>
    </w:p>
    <w:p w14:paraId="2BA0BDD1" w14:textId="30BDDAEC"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LED rotacijska blok na kabini vozila (oranžna barva)</w:t>
      </w:r>
      <w:r w:rsidRPr="00677F20">
        <w:rPr>
          <w:rFonts w:ascii="Arial" w:hAnsi="Arial" w:cs="Arial"/>
          <w:sz w:val="20"/>
        </w:rPr>
        <w:tab/>
      </w:r>
      <w:r w:rsidRPr="00677F20">
        <w:rPr>
          <w:rFonts w:ascii="Arial" w:hAnsi="Arial" w:cs="Arial"/>
          <w:sz w:val="20"/>
        </w:rPr>
        <w:tab/>
      </w:r>
    </w:p>
    <w:p w14:paraId="509ED0A5" w14:textId="0DCDE35E"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2x bliskavica spredaj v maski vozila</w:t>
      </w:r>
      <w:r w:rsidRPr="00677F20">
        <w:rPr>
          <w:rFonts w:ascii="Arial" w:hAnsi="Arial" w:cs="Arial"/>
          <w:sz w:val="20"/>
        </w:rPr>
        <w:tab/>
      </w:r>
      <w:r w:rsidRPr="00677F20">
        <w:rPr>
          <w:rFonts w:ascii="Arial" w:hAnsi="Arial" w:cs="Arial"/>
          <w:sz w:val="20"/>
        </w:rPr>
        <w:tab/>
      </w:r>
    </w:p>
    <w:p w14:paraId="77B71BFC" w14:textId="050F9348"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2x bliskavica zadaj</w:t>
      </w:r>
      <w:r w:rsidRPr="00677F20">
        <w:rPr>
          <w:rFonts w:ascii="Arial" w:hAnsi="Arial" w:cs="Arial"/>
          <w:sz w:val="20"/>
        </w:rPr>
        <w:tab/>
      </w:r>
      <w:r w:rsidRPr="00677F20">
        <w:rPr>
          <w:rFonts w:ascii="Arial" w:hAnsi="Arial" w:cs="Arial"/>
          <w:sz w:val="20"/>
        </w:rPr>
        <w:tab/>
      </w:r>
    </w:p>
    <w:p w14:paraId="5CA7CE9D" w14:textId="77777777" w:rsidR="004B0A75" w:rsidRDefault="004B0A75" w:rsidP="004B0A75">
      <w:pPr>
        <w:pStyle w:val="Odstavekseznama"/>
        <w:tabs>
          <w:tab w:val="left" w:pos="1928"/>
        </w:tabs>
        <w:jc w:val="both"/>
        <w:rPr>
          <w:rFonts w:ascii="Arial" w:hAnsi="Arial" w:cs="Arial"/>
          <w:sz w:val="20"/>
        </w:rPr>
      </w:pPr>
    </w:p>
    <w:p w14:paraId="339B741E" w14:textId="740895B1" w:rsidR="004B0A75" w:rsidRPr="004B0A75" w:rsidRDefault="004B0A75" w:rsidP="004B0A75">
      <w:pPr>
        <w:tabs>
          <w:tab w:val="left" w:pos="1928"/>
        </w:tabs>
        <w:jc w:val="both"/>
        <w:rPr>
          <w:b/>
          <w:bCs/>
          <w:sz w:val="20"/>
        </w:rPr>
      </w:pPr>
      <w:r w:rsidRPr="004B0A75">
        <w:rPr>
          <w:b/>
          <w:bCs/>
          <w:sz w:val="20"/>
        </w:rPr>
        <w:t>FIKSEN ZABOJ:</w:t>
      </w:r>
    </w:p>
    <w:p w14:paraId="57A7486D" w14:textId="772884DC" w:rsidR="00386DA7" w:rsidRPr="00677F20" w:rsidRDefault="00DE0AAA" w:rsidP="004B0A75">
      <w:pPr>
        <w:pStyle w:val="Odstavekseznama"/>
        <w:numPr>
          <w:ilvl w:val="0"/>
          <w:numId w:val="37"/>
        </w:numPr>
        <w:tabs>
          <w:tab w:val="left" w:pos="1928"/>
        </w:tabs>
        <w:jc w:val="both"/>
        <w:rPr>
          <w:rFonts w:ascii="Arial" w:hAnsi="Arial" w:cs="Arial"/>
          <w:sz w:val="20"/>
        </w:rPr>
      </w:pPr>
      <w:r w:rsidRPr="00677F20">
        <w:rPr>
          <w:rFonts w:ascii="Arial" w:hAnsi="Arial" w:cs="Arial"/>
          <w:sz w:val="20"/>
        </w:rPr>
        <w:t>notranja dolžina med 2.900 do 3.000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47925929" w14:textId="01B35CC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notranja širina med 2.100 do 2.300</w:t>
      </w:r>
      <w:r w:rsidRPr="00677F20">
        <w:rPr>
          <w:rFonts w:ascii="Arial" w:hAnsi="Arial" w:cs="Arial"/>
          <w:sz w:val="20"/>
        </w:rPr>
        <w:tab/>
      </w:r>
      <w:r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54735262" w14:textId="35CF99B7"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ALU stranice odpiranje samo navzdol višine 400mm z rinkami za pritrjevanje mreže</w:t>
      </w:r>
      <w:r w:rsidRPr="00677F20">
        <w:rPr>
          <w:rFonts w:ascii="Arial" w:hAnsi="Arial" w:cs="Arial"/>
          <w:sz w:val="20"/>
        </w:rPr>
        <w:tab/>
      </w:r>
    </w:p>
    <w:p w14:paraId="672C674B" w14:textId="613EEFEF"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prednja stranica višine 600 mm</w:t>
      </w:r>
      <w:r w:rsidRPr="00677F20">
        <w:rPr>
          <w:rFonts w:ascii="Arial" w:hAnsi="Arial" w:cs="Arial"/>
          <w:sz w:val="20"/>
        </w:rPr>
        <w:tab/>
      </w:r>
      <w:r w:rsidRPr="00677F20">
        <w:rPr>
          <w:rFonts w:ascii="Arial" w:hAnsi="Arial" w:cs="Arial"/>
          <w:sz w:val="20"/>
        </w:rPr>
        <w:tab/>
      </w:r>
    </w:p>
    <w:p w14:paraId="2D83A574" w14:textId="485F68C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lastRenderedPageBreak/>
        <w:t>nosilec dolgih predmetov z mrežo med kabino in dvigalom z pomičnim omejevalcem tovora</w:t>
      </w:r>
    </w:p>
    <w:p w14:paraId="2E6F1AA0" w14:textId="32608DC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talne rinke za privez tovora</w:t>
      </w:r>
      <w:r w:rsidRPr="00677F20">
        <w:rPr>
          <w:rFonts w:ascii="Arial" w:hAnsi="Arial" w:cs="Arial"/>
          <w:sz w:val="20"/>
        </w:rPr>
        <w:tab/>
      </w:r>
      <w:r w:rsidRPr="00677F20">
        <w:rPr>
          <w:rFonts w:ascii="Arial" w:hAnsi="Arial" w:cs="Arial"/>
          <w:sz w:val="20"/>
        </w:rPr>
        <w:tab/>
      </w:r>
    </w:p>
    <w:p w14:paraId="775D2A8A" w14:textId="497E3AE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stebri iz jeklenih profilov vroče cinkani</w:t>
      </w:r>
      <w:r w:rsidRPr="00677F20">
        <w:rPr>
          <w:rFonts w:ascii="Arial" w:hAnsi="Arial" w:cs="Arial"/>
          <w:sz w:val="20"/>
        </w:rPr>
        <w:tab/>
      </w:r>
      <w:r w:rsidRPr="00677F20">
        <w:rPr>
          <w:rFonts w:ascii="Arial" w:hAnsi="Arial" w:cs="Arial"/>
          <w:sz w:val="20"/>
        </w:rPr>
        <w:tab/>
      </w:r>
    </w:p>
    <w:p w14:paraId="4C35D5BC" w14:textId="2C94109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nosilna konstrukcija vroče cinkana</w:t>
      </w:r>
      <w:r w:rsidRPr="00677F20">
        <w:rPr>
          <w:rFonts w:ascii="Arial" w:hAnsi="Arial" w:cs="Arial"/>
          <w:sz w:val="20"/>
        </w:rPr>
        <w:tab/>
      </w:r>
      <w:r w:rsidRPr="00677F20">
        <w:rPr>
          <w:rFonts w:ascii="Arial" w:hAnsi="Arial" w:cs="Arial"/>
          <w:sz w:val="20"/>
        </w:rPr>
        <w:tab/>
      </w:r>
    </w:p>
    <w:p w14:paraId="485572D3" w14:textId="650E728D"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pod iz vezane vodoodporne plošče debeline min. 18mm</w:t>
      </w:r>
      <w:r w:rsidRPr="00677F20">
        <w:rPr>
          <w:rFonts w:ascii="Arial" w:hAnsi="Arial" w:cs="Arial"/>
          <w:sz w:val="20"/>
        </w:rPr>
        <w:tab/>
      </w:r>
      <w:r w:rsidRPr="00677F20">
        <w:rPr>
          <w:rFonts w:ascii="Arial" w:hAnsi="Arial" w:cs="Arial"/>
          <w:sz w:val="20"/>
        </w:rPr>
        <w:tab/>
      </w:r>
    </w:p>
    <w:p w14:paraId="1122E737" w14:textId="7ADB75A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pomožna šasija za konzolno montažo dvigala</w:t>
      </w:r>
      <w:r w:rsidRPr="00677F20">
        <w:rPr>
          <w:rFonts w:ascii="Arial" w:hAnsi="Arial" w:cs="Arial"/>
          <w:sz w:val="20"/>
        </w:rPr>
        <w:tab/>
      </w:r>
      <w:r w:rsidRPr="00677F20">
        <w:rPr>
          <w:rFonts w:ascii="Arial" w:hAnsi="Arial" w:cs="Arial"/>
          <w:sz w:val="20"/>
        </w:rPr>
        <w:tab/>
      </w:r>
    </w:p>
    <w:p w14:paraId="030CE54D" w14:textId="3AC0F6D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blatniki iz plastične mase z zavesicami</w:t>
      </w:r>
      <w:r w:rsidRPr="00677F20">
        <w:rPr>
          <w:rFonts w:ascii="Arial" w:hAnsi="Arial" w:cs="Arial"/>
          <w:sz w:val="20"/>
        </w:rPr>
        <w:tab/>
      </w:r>
      <w:r w:rsidRPr="00677F20">
        <w:rPr>
          <w:rFonts w:ascii="Arial" w:hAnsi="Arial" w:cs="Arial"/>
          <w:sz w:val="20"/>
        </w:rPr>
        <w:tab/>
      </w:r>
    </w:p>
    <w:p w14:paraId="20C576EB" w14:textId="0D3C51EE"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bočna zaščita skladna z zakonodajo</w:t>
      </w:r>
      <w:r w:rsidRPr="00677F20">
        <w:rPr>
          <w:rFonts w:ascii="Arial" w:hAnsi="Arial" w:cs="Arial"/>
          <w:sz w:val="20"/>
        </w:rPr>
        <w:tab/>
      </w:r>
      <w:r w:rsidRPr="00677F20">
        <w:rPr>
          <w:rFonts w:ascii="Arial" w:hAnsi="Arial" w:cs="Arial"/>
          <w:sz w:val="20"/>
        </w:rPr>
        <w:tab/>
      </w:r>
    </w:p>
    <w:p w14:paraId="526FD4D6" w14:textId="5DC85AB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ustrezna svetlobna oprema</w:t>
      </w:r>
      <w:r w:rsidRPr="00677F20">
        <w:rPr>
          <w:rFonts w:ascii="Arial" w:hAnsi="Arial" w:cs="Arial"/>
          <w:sz w:val="20"/>
        </w:rPr>
        <w:tab/>
      </w:r>
      <w:r w:rsidRPr="00677F20">
        <w:rPr>
          <w:rFonts w:ascii="Arial" w:hAnsi="Arial" w:cs="Arial"/>
          <w:sz w:val="20"/>
        </w:rPr>
        <w:tab/>
      </w:r>
    </w:p>
    <w:p w14:paraId="274500D1" w14:textId="00111268"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2 zaboja za orodje iz plastične mase maksimalnih dimenzij na medosju </w:t>
      </w:r>
      <w:r w:rsidRPr="00677F20">
        <w:rPr>
          <w:rFonts w:ascii="Arial" w:hAnsi="Arial" w:cs="Arial"/>
          <w:sz w:val="20"/>
        </w:rPr>
        <w:tab/>
      </w:r>
      <w:r w:rsidRPr="00677F20">
        <w:rPr>
          <w:rFonts w:ascii="Arial" w:hAnsi="Arial" w:cs="Arial"/>
          <w:sz w:val="20"/>
        </w:rPr>
        <w:tab/>
      </w:r>
    </w:p>
    <w:p w14:paraId="1D3D1B0F" w14:textId="0D0BA3B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 zaboj (na pod zaboja) vgrajen min 100l rezervoar za vodo na voznikovi strani</w:t>
      </w:r>
      <w:r w:rsidRPr="00677F20">
        <w:rPr>
          <w:rFonts w:ascii="Arial" w:hAnsi="Arial" w:cs="Arial"/>
          <w:sz w:val="20"/>
        </w:rPr>
        <w:tab/>
      </w:r>
      <w:r w:rsidRPr="00677F20">
        <w:rPr>
          <w:rFonts w:ascii="Arial" w:hAnsi="Arial" w:cs="Arial"/>
          <w:sz w:val="20"/>
        </w:rPr>
        <w:tab/>
      </w:r>
    </w:p>
    <w:p w14:paraId="0AF641AC" w14:textId="7987A289" w:rsidR="00A96299"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v zaboju (na podu) predpriprava za vgradnjo naročnikovega zaboja za orodje na voznikovo stran </w:t>
      </w:r>
    </w:p>
    <w:p w14:paraId="4C43CCB7" w14:textId="4CD0DE6C"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dimenzij okvirnih dimenzij dolžina 1.370mm, globina 720mm, višina 1.005mm</w:t>
      </w:r>
      <w:r w:rsidRPr="00677F20">
        <w:rPr>
          <w:rFonts w:ascii="Arial" w:hAnsi="Arial" w:cs="Arial"/>
          <w:sz w:val="20"/>
        </w:rPr>
        <w:tab/>
      </w:r>
      <w:r w:rsidRPr="00677F20">
        <w:rPr>
          <w:rFonts w:ascii="Arial" w:hAnsi="Arial" w:cs="Arial"/>
          <w:sz w:val="20"/>
        </w:rPr>
        <w:tab/>
      </w:r>
    </w:p>
    <w:p w14:paraId="60116025" w14:textId="3B22A23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w:t>
      </w:r>
      <w:r w:rsidR="00386DA7" w:rsidRPr="00677F20">
        <w:rPr>
          <w:rFonts w:ascii="Arial" w:hAnsi="Arial" w:cs="Arial"/>
          <w:sz w:val="20"/>
        </w:rPr>
        <w:t xml:space="preserve"> zaboju (na podu) na sovoznikovi strani vgrajen ALU zaboj za orodje, okvirnih dimenzij </w:t>
      </w:r>
      <w:r w:rsidR="00FA42A9" w:rsidRPr="00677F20">
        <w:rPr>
          <w:rFonts w:ascii="Arial" w:hAnsi="Arial" w:cs="Arial"/>
          <w:sz w:val="20"/>
        </w:rPr>
        <w:t xml:space="preserve">  </w:t>
      </w:r>
      <w:r w:rsidR="00386DA7" w:rsidRPr="00677F20">
        <w:rPr>
          <w:rFonts w:ascii="Arial" w:hAnsi="Arial" w:cs="Arial"/>
          <w:sz w:val="20"/>
        </w:rPr>
        <w:t>1450x1670x1000mm (DxGxV), pregrajen 1x po višini in 1x po širini, vrata dvokrilna</w:t>
      </w:r>
      <w:r w:rsidR="00386DA7" w:rsidRPr="00677F20">
        <w:rPr>
          <w:rFonts w:ascii="Arial" w:hAnsi="Arial" w:cs="Arial"/>
          <w:sz w:val="20"/>
        </w:rPr>
        <w:tab/>
      </w:r>
    </w:p>
    <w:p w14:paraId="13BF8249" w14:textId="77777777" w:rsidR="0045549D" w:rsidRDefault="0045549D" w:rsidP="0045549D">
      <w:pPr>
        <w:tabs>
          <w:tab w:val="left" w:pos="1928"/>
        </w:tabs>
        <w:jc w:val="both"/>
        <w:rPr>
          <w:b/>
          <w:bCs/>
          <w:sz w:val="20"/>
        </w:rPr>
      </w:pPr>
    </w:p>
    <w:p w14:paraId="15A25937" w14:textId="77E18A6D" w:rsidR="00386DA7" w:rsidRPr="0045549D" w:rsidRDefault="0045549D" w:rsidP="0045549D">
      <w:pPr>
        <w:tabs>
          <w:tab w:val="left" w:pos="1928"/>
        </w:tabs>
        <w:jc w:val="both"/>
        <w:rPr>
          <w:b/>
          <w:bCs/>
          <w:sz w:val="20"/>
        </w:rPr>
      </w:pPr>
      <w:r w:rsidRPr="0045549D">
        <w:rPr>
          <w:b/>
          <w:bCs/>
          <w:sz w:val="20"/>
        </w:rPr>
        <w:t xml:space="preserve">DVIŽNA PLOŠČAD </w:t>
      </w:r>
      <w:r>
        <w:rPr>
          <w:b/>
          <w:bCs/>
          <w:sz w:val="20"/>
        </w:rPr>
        <w:t>–</w:t>
      </w:r>
      <w:r w:rsidRPr="0045549D">
        <w:rPr>
          <w:b/>
          <w:bCs/>
          <w:sz w:val="20"/>
        </w:rPr>
        <w:t xml:space="preserve"> ALUMINIJASTA</w:t>
      </w:r>
      <w:r>
        <w:rPr>
          <w:b/>
          <w:bCs/>
          <w:sz w:val="20"/>
        </w:rPr>
        <w:t>:</w:t>
      </w:r>
    </w:p>
    <w:p w14:paraId="10454A6E" w14:textId="3868C00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nosilnost min. 750 kg</w:t>
      </w:r>
      <w:r w:rsidRPr="00677F20">
        <w:rPr>
          <w:rFonts w:ascii="Arial" w:hAnsi="Arial" w:cs="Arial"/>
          <w:sz w:val="20"/>
        </w:rPr>
        <w:tab/>
      </w:r>
      <w:r w:rsidRPr="00677F20">
        <w:rPr>
          <w:rFonts w:ascii="Arial" w:hAnsi="Arial" w:cs="Arial"/>
          <w:sz w:val="20"/>
        </w:rPr>
        <w:tab/>
      </w:r>
    </w:p>
    <w:p w14:paraId="4D452152" w14:textId="6796F893"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upravljanje; nožne komande na ploščadi ročne komande na posluževalni enoti</w:t>
      </w:r>
      <w:r w:rsidRPr="00677F20">
        <w:rPr>
          <w:rFonts w:ascii="Arial" w:hAnsi="Arial" w:cs="Arial"/>
          <w:sz w:val="20"/>
        </w:rPr>
        <w:tab/>
      </w:r>
      <w:r w:rsidRPr="00677F20">
        <w:rPr>
          <w:rFonts w:ascii="Arial" w:hAnsi="Arial" w:cs="Arial"/>
          <w:sz w:val="20"/>
        </w:rPr>
        <w:tab/>
      </w:r>
    </w:p>
    <w:p w14:paraId="701C2BF1" w14:textId="41B104FB"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ploščad v preklopni izvedbi (manjši zračni upor ter omogočanje preglednosti vzvratno v vertikalni poziciji)</w:t>
      </w:r>
      <w:r w:rsidRPr="00677F20">
        <w:rPr>
          <w:rFonts w:ascii="Arial" w:hAnsi="Arial" w:cs="Arial"/>
          <w:sz w:val="20"/>
        </w:rPr>
        <w:tab/>
      </w:r>
      <w:r w:rsidRPr="00677F20">
        <w:rPr>
          <w:rFonts w:ascii="Arial" w:hAnsi="Arial" w:cs="Arial"/>
          <w:sz w:val="20"/>
        </w:rPr>
        <w:tab/>
      </w:r>
    </w:p>
    <w:p w14:paraId="03CE9EA3" w14:textId="6EDA56C2"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dolžina ploščadi max. 1250 mm ko je iztegnjena</w:t>
      </w:r>
      <w:r w:rsidRPr="00677F20">
        <w:rPr>
          <w:rFonts w:ascii="Arial" w:hAnsi="Arial" w:cs="Arial"/>
          <w:sz w:val="20"/>
        </w:rPr>
        <w:tab/>
      </w:r>
      <w:r w:rsidRPr="00677F20">
        <w:rPr>
          <w:rFonts w:ascii="Arial" w:hAnsi="Arial" w:cs="Arial"/>
          <w:sz w:val="20"/>
        </w:rPr>
        <w:tab/>
      </w:r>
    </w:p>
    <w:p w14:paraId="28A87DDA" w14:textId="66CD13F5"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širina ploščadi prilagojena širini kesona</w:t>
      </w:r>
      <w:r w:rsidRPr="00677F20">
        <w:rPr>
          <w:rFonts w:ascii="Arial" w:hAnsi="Arial" w:cs="Arial"/>
          <w:sz w:val="20"/>
        </w:rPr>
        <w:tab/>
      </w:r>
      <w:r w:rsidRPr="00677F20">
        <w:rPr>
          <w:rFonts w:ascii="Arial" w:hAnsi="Arial" w:cs="Arial"/>
          <w:sz w:val="20"/>
        </w:rPr>
        <w:tab/>
      </w:r>
    </w:p>
    <w:p w14:paraId="62F0D53B" w14:textId="7B6330D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homologiran varnostni odbijač</w:t>
      </w:r>
      <w:r w:rsidRPr="00677F20">
        <w:rPr>
          <w:rFonts w:ascii="Arial" w:hAnsi="Arial" w:cs="Arial"/>
          <w:sz w:val="20"/>
        </w:rPr>
        <w:tab/>
      </w:r>
      <w:r w:rsidRPr="00677F20">
        <w:rPr>
          <w:rFonts w:ascii="Arial" w:hAnsi="Arial" w:cs="Arial"/>
          <w:sz w:val="20"/>
        </w:rPr>
        <w:tab/>
      </w:r>
    </w:p>
    <w:p w14:paraId="4C312BBF" w14:textId="3775CDF5"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zaščita proti kotaljenju</w:t>
      </w:r>
      <w:r w:rsidRPr="00677F20">
        <w:rPr>
          <w:rFonts w:ascii="Arial" w:hAnsi="Arial" w:cs="Arial"/>
          <w:sz w:val="20"/>
        </w:rPr>
        <w:tab/>
      </w:r>
      <w:r w:rsidRPr="00677F20">
        <w:rPr>
          <w:rFonts w:ascii="Arial" w:hAnsi="Arial" w:cs="Arial"/>
          <w:sz w:val="20"/>
        </w:rPr>
        <w:tab/>
      </w:r>
    </w:p>
    <w:p w14:paraId="15682D22" w14:textId="696D957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jekleni deli vroče cinkani</w:t>
      </w:r>
      <w:r w:rsidRPr="00677F20">
        <w:rPr>
          <w:rFonts w:ascii="Arial" w:hAnsi="Arial" w:cs="Arial"/>
          <w:sz w:val="20"/>
        </w:rPr>
        <w:tab/>
      </w:r>
      <w:r w:rsidRPr="00677F20">
        <w:rPr>
          <w:rFonts w:ascii="Arial" w:hAnsi="Arial" w:cs="Arial"/>
          <w:sz w:val="20"/>
        </w:rPr>
        <w:tab/>
      </w:r>
    </w:p>
    <w:p w14:paraId="589836A9" w14:textId="7505C59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vodoravna izravnava - avtomatska mehanska</w:t>
      </w:r>
      <w:r w:rsidRPr="00677F20">
        <w:rPr>
          <w:rFonts w:ascii="Arial" w:hAnsi="Arial" w:cs="Arial"/>
          <w:sz w:val="20"/>
        </w:rPr>
        <w:tab/>
      </w:r>
      <w:r w:rsidRPr="00677F20">
        <w:rPr>
          <w:rFonts w:ascii="Arial" w:hAnsi="Arial" w:cs="Arial"/>
          <w:sz w:val="20"/>
        </w:rPr>
        <w:tab/>
      </w:r>
    </w:p>
    <w:p w14:paraId="0003C6A5" w14:textId="77777777" w:rsidR="0027090C" w:rsidRDefault="0027090C" w:rsidP="0027090C">
      <w:pPr>
        <w:tabs>
          <w:tab w:val="left" w:pos="1928"/>
        </w:tabs>
        <w:jc w:val="both"/>
        <w:rPr>
          <w:b/>
          <w:bCs/>
          <w:sz w:val="20"/>
        </w:rPr>
      </w:pPr>
    </w:p>
    <w:p w14:paraId="6275CBE8" w14:textId="2BE86084" w:rsidR="00386DA7" w:rsidRPr="0027090C" w:rsidRDefault="0027090C" w:rsidP="0027090C">
      <w:pPr>
        <w:tabs>
          <w:tab w:val="left" w:pos="1928"/>
        </w:tabs>
        <w:jc w:val="both"/>
        <w:rPr>
          <w:b/>
          <w:bCs/>
          <w:sz w:val="20"/>
        </w:rPr>
      </w:pPr>
      <w:r w:rsidRPr="0027090C">
        <w:rPr>
          <w:b/>
          <w:bCs/>
          <w:sz w:val="20"/>
        </w:rPr>
        <w:t>HIDRAVLIČNO DVIGALO</w:t>
      </w:r>
      <w:r>
        <w:rPr>
          <w:b/>
          <w:bCs/>
          <w:sz w:val="20"/>
        </w:rPr>
        <w:t>:</w:t>
      </w:r>
      <w:r w:rsidR="00DE0AAA" w:rsidRPr="0027090C">
        <w:rPr>
          <w:b/>
          <w:bCs/>
          <w:sz w:val="20"/>
        </w:rPr>
        <w:tab/>
      </w:r>
    </w:p>
    <w:p w14:paraId="5C1C6D4E" w14:textId="188E1D0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minimalni doseg dvigala 9,30 m</w:t>
      </w:r>
      <w:r w:rsidRPr="00677F20">
        <w:rPr>
          <w:rFonts w:ascii="Arial" w:hAnsi="Arial" w:cs="Arial"/>
          <w:sz w:val="20"/>
        </w:rPr>
        <w:tab/>
      </w:r>
      <w:r w:rsidRPr="00677F20">
        <w:rPr>
          <w:rFonts w:ascii="Arial" w:hAnsi="Arial" w:cs="Arial"/>
          <w:sz w:val="20"/>
        </w:rPr>
        <w:tab/>
      </w:r>
    </w:p>
    <w:p w14:paraId="499A2400" w14:textId="68FC1DEF"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nosilnost na koncu roke min. 290 kg</w:t>
      </w:r>
      <w:r w:rsidRPr="00677F20">
        <w:rPr>
          <w:rFonts w:ascii="Arial" w:hAnsi="Arial" w:cs="Arial"/>
          <w:sz w:val="20"/>
        </w:rPr>
        <w:tab/>
      </w:r>
      <w:r w:rsidRPr="00677F20">
        <w:rPr>
          <w:rFonts w:ascii="Arial" w:hAnsi="Arial" w:cs="Arial"/>
          <w:sz w:val="20"/>
        </w:rPr>
        <w:tab/>
      </w:r>
    </w:p>
    <w:p w14:paraId="3963E599" w14:textId="545DD3B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moment dviga minimalno 3,6 tm</w:t>
      </w:r>
      <w:r w:rsidRPr="00677F20">
        <w:rPr>
          <w:rFonts w:ascii="Arial" w:hAnsi="Arial" w:cs="Arial"/>
          <w:sz w:val="20"/>
        </w:rPr>
        <w:tab/>
      </w:r>
      <w:r w:rsidRPr="00677F20">
        <w:rPr>
          <w:rFonts w:ascii="Arial" w:hAnsi="Arial" w:cs="Arial"/>
          <w:sz w:val="20"/>
        </w:rPr>
        <w:tab/>
      </w:r>
    </w:p>
    <w:p w14:paraId="486BF101" w14:textId="0E00DEC6"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teža dvigala max. 650 kg</w:t>
      </w:r>
      <w:r w:rsidRPr="00677F20">
        <w:rPr>
          <w:rFonts w:ascii="Arial" w:hAnsi="Arial" w:cs="Arial"/>
          <w:sz w:val="20"/>
        </w:rPr>
        <w:tab/>
      </w:r>
      <w:r w:rsidRPr="00677F20">
        <w:rPr>
          <w:rFonts w:ascii="Arial" w:hAnsi="Arial" w:cs="Arial"/>
          <w:sz w:val="20"/>
        </w:rPr>
        <w:tab/>
      </w:r>
    </w:p>
    <w:p w14:paraId="700985B5" w14:textId="7B0BEFA2"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kot obračanja min. 370°</w:t>
      </w:r>
      <w:r w:rsidRPr="00677F20">
        <w:rPr>
          <w:rFonts w:ascii="Arial" w:hAnsi="Arial" w:cs="Arial"/>
          <w:sz w:val="20"/>
        </w:rPr>
        <w:tab/>
      </w:r>
      <w:r w:rsidRPr="00677F20">
        <w:rPr>
          <w:rFonts w:ascii="Arial" w:hAnsi="Arial" w:cs="Arial"/>
          <w:sz w:val="20"/>
        </w:rPr>
        <w:tab/>
      </w:r>
    </w:p>
    <w:p w14:paraId="385B627F" w14:textId="16442BDE" w:rsidR="00386DA7" w:rsidRPr="00677F20" w:rsidRDefault="00BB3CB2"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w:t>
      </w:r>
      <w:r w:rsidR="00386DA7" w:rsidRPr="00677F20">
        <w:rPr>
          <w:rFonts w:ascii="Arial" w:hAnsi="Arial" w:cs="Arial"/>
          <w:sz w:val="20"/>
        </w:rPr>
        <w:t>oment obračanja min. 5kNm</w:t>
      </w:r>
      <w:r w:rsidR="00386DA7" w:rsidRPr="00677F20">
        <w:rPr>
          <w:rFonts w:ascii="Arial" w:hAnsi="Arial" w:cs="Arial"/>
          <w:sz w:val="20"/>
        </w:rPr>
        <w:tab/>
      </w:r>
      <w:r w:rsidR="00386DA7" w:rsidRPr="00677F20">
        <w:rPr>
          <w:rFonts w:ascii="Arial" w:hAnsi="Arial" w:cs="Arial"/>
          <w:sz w:val="20"/>
        </w:rPr>
        <w:tab/>
      </w:r>
    </w:p>
    <w:p w14:paraId="24DE71CA" w14:textId="097BE889"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dvigalo prečno zložljivo, višina zloženega dvigala max. 1.600</w:t>
      </w:r>
      <w:r w:rsidR="00E562E4" w:rsidRPr="00677F20">
        <w:rPr>
          <w:rFonts w:ascii="Arial" w:hAnsi="Arial" w:cs="Arial"/>
          <w:sz w:val="20"/>
        </w:rPr>
        <w:t xml:space="preserve"> </w:t>
      </w:r>
      <w:r w:rsidRPr="00677F20">
        <w:rPr>
          <w:rFonts w:ascii="Arial" w:hAnsi="Arial" w:cs="Arial"/>
          <w:sz w:val="20"/>
        </w:rPr>
        <w:t>mm</w:t>
      </w:r>
      <w:r w:rsidRPr="00677F20">
        <w:rPr>
          <w:rFonts w:ascii="Arial" w:hAnsi="Arial" w:cs="Arial"/>
          <w:sz w:val="20"/>
        </w:rPr>
        <w:tab/>
      </w:r>
      <w:r w:rsidRPr="00677F20">
        <w:rPr>
          <w:rFonts w:ascii="Arial" w:hAnsi="Arial" w:cs="Arial"/>
          <w:sz w:val="20"/>
        </w:rPr>
        <w:tab/>
      </w:r>
    </w:p>
    <w:p w14:paraId="04C00916" w14:textId="54C56083"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podstavek in spodnji del stebra ulitek</w:t>
      </w:r>
      <w:r w:rsidRPr="00677F20">
        <w:rPr>
          <w:rFonts w:ascii="Arial" w:hAnsi="Arial" w:cs="Arial"/>
          <w:sz w:val="20"/>
        </w:rPr>
        <w:tab/>
      </w:r>
      <w:r w:rsidRPr="00677F20">
        <w:rPr>
          <w:rFonts w:ascii="Arial" w:hAnsi="Arial" w:cs="Arial"/>
          <w:sz w:val="20"/>
        </w:rPr>
        <w:tab/>
      </w:r>
    </w:p>
    <w:p w14:paraId="56293508" w14:textId="63F370B4"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ročni izvlek stabilizatorjev min 2700 mm</w:t>
      </w:r>
      <w:r w:rsidRPr="00677F20">
        <w:rPr>
          <w:rFonts w:ascii="Arial" w:hAnsi="Arial" w:cs="Arial"/>
          <w:sz w:val="20"/>
        </w:rPr>
        <w:tab/>
      </w:r>
      <w:r w:rsidRPr="00677F20">
        <w:rPr>
          <w:rFonts w:ascii="Arial" w:hAnsi="Arial" w:cs="Arial"/>
          <w:sz w:val="20"/>
        </w:rPr>
        <w:tab/>
      </w:r>
    </w:p>
    <w:p w14:paraId="05E45BE9" w14:textId="2C0F0CAF"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kavelj min. 3t</w:t>
      </w:r>
      <w:r w:rsidRPr="00677F20">
        <w:rPr>
          <w:rFonts w:ascii="Arial" w:hAnsi="Arial" w:cs="Arial"/>
          <w:sz w:val="20"/>
        </w:rPr>
        <w:tab/>
      </w:r>
      <w:r w:rsidRPr="00677F20">
        <w:rPr>
          <w:rFonts w:ascii="Arial" w:hAnsi="Arial" w:cs="Arial"/>
          <w:sz w:val="20"/>
        </w:rPr>
        <w:tab/>
      </w:r>
    </w:p>
    <w:p w14:paraId="24A6B19E" w14:textId="73714872"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rezervoar hidravličnega olja iz plastične mase montiran na dvigalu</w:t>
      </w:r>
      <w:r w:rsidRPr="00677F20">
        <w:rPr>
          <w:rFonts w:ascii="Arial" w:hAnsi="Arial" w:cs="Arial"/>
          <w:sz w:val="20"/>
        </w:rPr>
        <w:tab/>
      </w:r>
      <w:r w:rsidRPr="00677F20">
        <w:rPr>
          <w:rFonts w:ascii="Arial" w:hAnsi="Arial" w:cs="Arial"/>
          <w:sz w:val="20"/>
        </w:rPr>
        <w:tab/>
      </w:r>
    </w:p>
    <w:p w14:paraId="29F8C82D" w14:textId="7F4DCD9A"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CE oprema dvigala –</w:t>
      </w:r>
      <w:r w:rsidR="001866A5">
        <w:rPr>
          <w:rFonts w:ascii="Arial" w:hAnsi="Arial" w:cs="Arial"/>
          <w:sz w:val="20"/>
        </w:rPr>
        <w:t xml:space="preserve"> lahko ima</w:t>
      </w:r>
      <w:r w:rsidRPr="00677F20">
        <w:rPr>
          <w:rFonts w:ascii="Arial" w:hAnsi="Arial" w:cs="Arial"/>
          <w:sz w:val="20"/>
        </w:rPr>
        <w:t xml:space="preserve"> elektronski zaslon</w:t>
      </w:r>
      <w:r w:rsidR="001866A5">
        <w:rPr>
          <w:rFonts w:ascii="Arial" w:hAnsi="Arial" w:cs="Arial"/>
          <w:sz w:val="20"/>
        </w:rPr>
        <w:t>, ni pa obvezno</w:t>
      </w:r>
      <w:r w:rsidR="00C84E06">
        <w:rPr>
          <w:rFonts w:ascii="Arial" w:hAnsi="Arial" w:cs="Arial"/>
          <w:sz w:val="20"/>
        </w:rPr>
        <w:t xml:space="preserve">, </w:t>
      </w:r>
      <w:r w:rsidRPr="00677F20">
        <w:rPr>
          <w:rFonts w:ascii="Arial" w:hAnsi="Arial" w:cs="Arial"/>
          <w:sz w:val="20"/>
        </w:rPr>
        <w:t xml:space="preserve">prikazuje: obremenjenost dvigala, datum, uro, števec </w:t>
      </w:r>
      <w:r w:rsidR="00352ED0" w:rsidRPr="00677F20">
        <w:rPr>
          <w:rFonts w:ascii="Arial" w:hAnsi="Arial" w:cs="Arial"/>
          <w:sz w:val="20"/>
        </w:rPr>
        <w:t xml:space="preserve">delovnih </w:t>
      </w:r>
      <w:r w:rsidR="00751D38" w:rsidRPr="00677F20">
        <w:rPr>
          <w:rFonts w:ascii="Arial" w:hAnsi="Arial" w:cs="Arial"/>
          <w:sz w:val="20"/>
        </w:rPr>
        <w:t xml:space="preserve"> </w:t>
      </w:r>
      <w:r w:rsidR="00352ED0" w:rsidRPr="00677F20">
        <w:rPr>
          <w:rFonts w:ascii="Arial" w:hAnsi="Arial" w:cs="Arial"/>
          <w:sz w:val="20"/>
        </w:rPr>
        <w:t>ur, morebitne napake in okvare)</w:t>
      </w:r>
      <w:r w:rsidR="00352ED0" w:rsidRPr="00677F20">
        <w:rPr>
          <w:rFonts w:ascii="Arial" w:hAnsi="Arial" w:cs="Arial"/>
          <w:sz w:val="20"/>
        </w:rPr>
        <w:tab/>
      </w:r>
      <w:r w:rsidR="00352ED0" w:rsidRPr="00677F20">
        <w:rPr>
          <w:rFonts w:ascii="Arial" w:hAnsi="Arial" w:cs="Arial"/>
          <w:sz w:val="20"/>
        </w:rPr>
        <w:tab/>
      </w:r>
    </w:p>
    <w:p w14:paraId="48242EA7" w14:textId="417F723F" w:rsidR="00386DA7" w:rsidRPr="00677F20" w:rsidRDefault="00352ED0"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vezi za pritrditev žerjava in set za hidravlični spoj</w:t>
      </w:r>
      <w:r w:rsidRPr="00677F20">
        <w:rPr>
          <w:rFonts w:ascii="Arial" w:hAnsi="Arial" w:cs="Arial"/>
          <w:b/>
          <w:bCs/>
          <w:sz w:val="20"/>
        </w:rPr>
        <w:tab/>
      </w:r>
      <w:r w:rsidRPr="00677F20">
        <w:rPr>
          <w:rFonts w:ascii="Arial" w:hAnsi="Arial" w:cs="Arial"/>
          <w:b/>
          <w:bCs/>
          <w:sz w:val="20"/>
        </w:rPr>
        <w:tab/>
      </w:r>
    </w:p>
    <w:p w14:paraId="2F1EA15F" w14:textId="4DC5F9AE"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blokirni ventili na cilindru dvižne, nihajne in teleskopske roke</w:t>
      </w:r>
      <w:r w:rsidRPr="00677F20">
        <w:rPr>
          <w:rFonts w:ascii="Arial" w:hAnsi="Arial" w:cs="Arial"/>
          <w:sz w:val="20"/>
        </w:rPr>
        <w:tab/>
      </w:r>
      <w:r w:rsidR="00386DA7" w:rsidRPr="00677F20">
        <w:rPr>
          <w:rFonts w:ascii="Arial" w:hAnsi="Arial" w:cs="Arial"/>
          <w:sz w:val="20"/>
        </w:rPr>
        <w:tab/>
      </w:r>
    </w:p>
    <w:p w14:paraId="45219825" w14:textId="5E312786"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w:t>
      </w:r>
      <w:r w:rsidR="00386DA7" w:rsidRPr="00677F20">
        <w:rPr>
          <w:rFonts w:ascii="Arial" w:hAnsi="Arial" w:cs="Arial"/>
          <w:sz w:val="20"/>
        </w:rPr>
        <w:t>reobremenitveno varovanje skladno z CE normativi</w:t>
      </w:r>
      <w:r w:rsidR="00386DA7" w:rsidRPr="00677F20">
        <w:rPr>
          <w:rFonts w:ascii="Arial" w:hAnsi="Arial" w:cs="Arial"/>
          <w:sz w:val="20"/>
        </w:rPr>
        <w:tab/>
      </w:r>
      <w:r w:rsidR="00386DA7" w:rsidRPr="00677F20">
        <w:rPr>
          <w:rFonts w:ascii="Arial" w:hAnsi="Arial" w:cs="Arial"/>
          <w:sz w:val="20"/>
        </w:rPr>
        <w:tab/>
      </w:r>
    </w:p>
    <w:p w14:paraId="34D6AD17" w14:textId="291B18E7"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sistem za nadzor stabilnosti z opozorilom v kabini če dvigalo oz. stabilizatorji niso v transportnem položaju</w:t>
      </w:r>
      <w:r w:rsidR="00386DA7" w:rsidRPr="00677F20">
        <w:rPr>
          <w:rFonts w:ascii="Arial" w:hAnsi="Arial" w:cs="Arial"/>
          <w:sz w:val="20"/>
        </w:rPr>
        <w:tab/>
      </w:r>
      <w:r w:rsidR="00386DA7" w:rsidRPr="00677F20">
        <w:rPr>
          <w:rFonts w:ascii="Arial" w:hAnsi="Arial" w:cs="Arial"/>
          <w:sz w:val="20"/>
        </w:rPr>
        <w:tab/>
      </w:r>
    </w:p>
    <w:p w14:paraId="2ABB298B" w14:textId="3E124A83"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vitel nosilnosti min. 500kg, min. 35m jeklenice premera min. 6mm</w:t>
      </w:r>
      <w:r w:rsidRPr="00677F20">
        <w:rPr>
          <w:rFonts w:ascii="Arial" w:hAnsi="Arial" w:cs="Arial"/>
          <w:sz w:val="20"/>
        </w:rPr>
        <w:tab/>
      </w:r>
      <w:r w:rsidRPr="00677F20">
        <w:rPr>
          <w:rFonts w:ascii="Arial" w:hAnsi="Arial" w:cs="Arial"/>
          <w:sz w:val="20"/>
        </w:rPr>
        <w:tab/>
      </w:r>
    </w:p>
    <w:p w14:paraId="69357955" w14:textId="3AB66AC1"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radijsko upravljanje vseh funkcij dvigala razen stabilizatorjev preko linearnih komand</w:t>
      </w:r>
      <w:r w:rsidRPr="00677F20">
        <w:rPr>
          <w:rFonts w:ascii="Arial" w:hAnsi="Arial" w:cs="Arial"/>
          <w:sz w:val="20"/>
        </w:rPr>
        <w:tab/>
      </w:r>
    </w:p>
    <w:p w14:paraId="437CA8CA" w14:textId="41A24E84"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natančnejši sekcijski razvodnik z možnostjo omejitve pretoka posamičnih funkcij priznanega </w:t>
      </w:r>
      <w:r w:rsidR="002D41A3" w:rsidRPr="00677F20">
        <w:rPr>
          <w:rFonts w:ascii="Arial" w:hAnsi="Arial" w:cs="Arial"/>
          <w:sz w:val="20"/>
        </w:rPr>
        <w:t xml:space="preserve">   </w:t>
      </w:r>
      <w:r w:rsidRPr="00677F20">
        <w:rPr>
          <w:rFonts w:ascii="Arial" w:hAnsi="Arial" w:cs="Arial"/>
          <w:sz w:val="20"/>
        </w:rPr>
        <w:t>proizvajalca (</w:t>
      </w:r>
      <w:r w:rsidR="00313F06">
        <w:rPr>
          <w:rFonts w:ascii="Arial" w:hAnsi="Arial" w:cs="Arial"/>
          <w:sz w:val="20"/>
        </w:rPr>
        <w:t xml:space="preserve">kot </w:t>
      </w:r>
      <w:r w:rsidRPr="00677F20">
        <w:rPr>
          <w:rFonts w:ascii="Arial" w:hAnsi="Arial" w:cs="Arial"/>
          <w:sz w:val="20"/>
        </w:rPr>
        <w:t>n</w:t>
      </w:r>
      <w:r w:rsidR="00313F06">
        <w:rPr>
          <w:rFonts w:ascii="Arial" w:hAnsi="Arial" w:cs="Arial"/>
          <w:sz w:val="20"/>
        </w:rPr>
        <w:t>aprimer</w:t>
      </w:r>
      <w:r w:rsidRPr="00677F20">
        <w:rPr>
          <w:rFonts w:ascii="Arial" w:hAnsi="Arial" w:cs="Arial"/>
          <w:sz w:val="20"/>
        </w:rPr>
        <w:t xml:space="preserve"> </w:t>
      </w:r>
      <w:r w:rsidR="00A40BFD" w:rsidRPr="00677F20">
        <w:rPr>
          <w:rFonts w:ascii="Arial" w:hAnsi="Arial" w:cs="Arial"/>
          <w:sz w:val="20"/>
        </w:rPr>
        <w:t>D</w:t>
      </w:r>
      <w:r w:rsidRPr="00677F20">
        <w:rPr>
          <w:rFonts w:ascii="Arial" w:hAnsi="Arial" w:cs="Arial"/>
          <w:sz w:val="20"/>
        </w:rPr>
        <w:t>anfoss</w:t>
      </w:r>
      <w:r w:rsidR="001E28AE">
        <w:rPr>
          <w:rFonts w:ascii="Arial" w:hAnsi="Arial" w:cs="Arial"/>
          <w:sz w:val="20"/>
        </w:rPr>
        <w:t xml:space="preserve"> ali enakovredno</w:t>
      </w:r>
      <w:r w:rsidRPr="00677F20">
        <w:rPr>
          <w:rFonts w:ascii="Arial" w:hAnsi="Arial" w:cs="Arial"/>
          <w:sz w:val="20"/>
        </w:rPr>
        <w:t>)</w:t>
      </w:r>
      <w:r w:rsidR="00386DA7" w:rsidRPr="00677F20">
        <w:rPr>
          <w:rFonts w:ascii="Arial" w:hAnsi="Arial" w:cs="Arial"/>
          <w:sz w:val="20"/>
        </w:rPr>
        <w:tab/>
      </w:r>
      <w:r w:rsidR="00386DA7" w:rsidRPr="00677F20">
        <w:rPr>
          <w:rFonts w:ascii="Arial" w:hAnsi="Arial" w:cs="Arial"/>
          <w:sz w:val="20"/>
        </w:rPr>
        <w:tab/>
      </w:r>
    </w:p>
    <w:p w14:paraId="20643157" w14:textId="58A93121"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w:t>
      </w:r>
      <w:r w:rsidR="00386DA7" w:rsidRPr="00677F20">
        <w:rPr>
          <w:rFonts w:ascii="Arial" w:hAnsi="Arial" w:cs="Arial"/>
          <w:sz w:val="20"/>
        </w:rPr>
        <w:t>vigalo opremljeno po standardu EN12999:2020</w:t>
      </w:r>
      <w:r w:rsidR="00386DA7" w:rsidRPr="00677F20">
        <w:rPr>
          <w:rFonts w:ascii="Arial" w:hAnsi="Arial" w:cs="Arial"/>
          <w:sz w:val="20"/>
        </w:rPr>
        <w:tab/>
      </w:r>
      <w:r w:rsidR="00386DA7" w:rsidRPr="00677F20">
        <w:rPr>
          <w:rFonts w:ascii="Arial" w:hAnsi="Arial" w:cs="Arial"/>
          <w:sz w:val="20"/>
        </w:rPr>
        <w:tab/>
      </w:r>
    </w:p>
    <w:p w14:paraId="3EC595EC" w14:textId="11BA6D96"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w:t>
      </w:r>
      <w:r w:rsidR="00386DA7" w:rsidRPr="00677F20">
        <w:rPr>
          <w:rFonts w:ascii="Arial" w:hAnsi="Arial" w:cs="Arial"/>
          <w:sz w:val="20"/>
        </w:rPr>
        <w:t>azličica oziroma verzija min. HC1 HD4/S2 po EN 12999</w:t>
      </w:r>
      <w:r w:rsidR="00386DA7" w:rsidRPr="00677F20">
        <w:rPr>
          <w:rFonts w:ascii="Arial" w:hAnsi="Arial" w:cs="Arial"/>
          <w:sz w:val="20"/>
        </w:rPr>
        <w:tab/>
      </w:r>
      <w:r w:rsidR="00386DA7" w:rsidRPr="00677F20">
        <w:rPr>
          <w:rFonts w:ascii="Arial" w:hAnsi="Arial" w:cs="Arial"/>
          <w:sz w:val="20"/>
        </w:rPr>
        <w:tab/>
      </w:r>
    </w:p>
    <w:p w14:paraId="3D1544DE" w14:textId="6FB5C3E2"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pogon dvigala preko menjalniško gnane črpalke</w:t>
      </w:r>
      <w:r w:rsidRPr="00677F20">
        <w:rPr>
          <w:rFonts w:ascii="Arial" w:hAnsi="Arial" w:cs="Arial"/>
          <w:sz w:val="20"/>
        </w:rPr>
        <w:tab/>
      </w:r>
      <w:r w:rsidRPr="00677F20">
        <w:rPr>
          <w:rFonts w:ascii="Arial" w:hAnsi="Arial" w:cs="Arial"/>
          <w:sz w:val="20"/>
        </w:rPr>
        <w:tab/>
      </w:r>
    </w:p>
    <w:p w14:paraId="73FFD316" w14:textId="4EB756F5" w:rsidR="00386DA7"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vzdolžna pomična zapora za varovanje tovora</w:t>
      </w:r>
      <w:r w:rsidR="00A47146" w:rsidRPr="00677F20">
        <w:rPr>
          <w:rFonts w:ascii="Arial" w:hAnsi="Arial" w:cs="Arial"/>
          <w:sz w:val="20"/>
        </w:rPr>
        <w:t>.</w:t>
      </w:r>
    </w:p>
    <w:p w14:paraId="07D5104A" w14:textId="77777777" w:rsidR="00677F20" w:rsidRDefault="00677F20" w:rsidP="00677F20">
      <w:pPr>
        <w:pStyle w:val="Odstavekseznama"/>
        <w:tabs>
          <w:tab w:val="left" w:pos="1928"/>
        </w:tabs>
        <w:jc w:val="both"/>
        <w:rPr>
          <w:rFonts w:ascii="Arial" w:hAnsi="Arial" w:cs="Arial"/>
          <w:sz w:val="20"/>
        </w:rPr>
      </w:pPr>
    </w:p>
    <w:p w14:paraId="6E752BF5" w14:textId="77777777" w:rsidR="00677F20" w:rsidRPr="00B16281" w:rsidRDefault="00677F20" w:rsidP="00B16281">
      <w:pPr>
        <w:tabs>
          <w:tab w:val="left" w:pos="1928"/>
        </w:tabs>
        <w:jc w:val="both"/>
        <w:rPr>
          <w:rFonts w:eastAsia="Calibri"/>
          <w:sz w:val="20"/>
        </w:rPr>
      </w:pPr>
    </w:p>
    <w:p w14:paraId="368D694B" w14:textId="684E1854"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OSTAL</w:t>
      </w:r>
      <w:r w:rsidR="00FA6C63" w:rsidRPr="00677F20">
        <w:rPr>
          <w:rFonts w:eastAsia="Calibri"/>
          <w:b/>
          <w:bCs/>
          <w:sz w:val="20"/>
          <w:lang w:eastAsia="en-US"/>
        </w:rPr>
        <w:t>E ZAHTEVE:</w:t>
      </w:r>
      <w:r w:rsidRPr="00677F20">
        <w:rPr>
          <w:rFonts w:eastAsia="Calibri"/>
          <w:b/>
          <w:bCs/>
          <w:sz w:val="20"/>
          <w:lang w:eastAsia="en-US"/>
        </w:rPr>
        <w:tab/>
      </w:r>
      <w:r w:rsidRPr="00677F20">
        <w:rPr>
          <w:rFonts w:eastAsia="Calibri"/>
          <w:sz w:val="20"/>
          <w:lang w:eastAsia="en-US"/>
        </w:rPr>
        <w:tab/>
      </w:r>
    </w:p>
    <w:p w14:paraId="37865663" w14:textId="17F057C2" w:rsidR="00386DA7" w:rsidRPr="00677F20" w:rsidRDefault="00386DA7" w:rsidP="00CB270C">
      <w:pPr>
        <w:tabs>
          <w:tab w:val="left" w:pos="1928"/>
        </w:tabs>
        <w:spacing w:line="276" w:lineRule="auto"/>
        <w:jc w:val="both"/>
        <w:rPr>
          <w:rFonts w:eastAsia="Calibri"/>
          <w:sz w:val="20"/>
          <w:lang w:eastAsia="en-US"/>
        </w:rPr>
      </w:pPr>
      <w:r w:rsidRPr="00677F20">
        <w:rPr>
          <w:rFonts w:eastAsia="Calibri"/>
          <w:sz w:val="20"/>
          <w:lang w:eastAsia="en-US"/>
        </w:rPr>
        <w:t xml:space="preserve">Garancija za pogonske sklope </w:t>
      </w:r>
      <w:r w:rsidR="00C413A2" w:rsidRPr="00677F20">
        <w:rPr>
          <w:rFonts w:eastAsia="Calibri"/>
          <w:sz w:val="20"/>
          <w:lang w:eastAsia="en-US"/>
        </w:rPr>
        <w:t xml:space="preserve">najmanj </w:t>
      </w:r>
      <w:r w:rsidR="0069522A">
        <w:rPr>
          <w:rFonts w:eastAsia="Calibri"/>
          <w:sz w:val="20"/>
          <w:lang w:eastAsia="en-US"/>
        </w:rPr>
        <w:t>24</w:t>
      </w:r>
      <w:r w:rsidRPr="00677F20">
        <w:rPr>
          <w:rFonts w:eastAsia="Calibri"/>
          <w:sz w:val="20"/>
          <w:lang w:eastAsia="en-US"/>
        </w:rPr>
        <w:t xml:space="preserve"> </w:t>
      </w:r>
      <w:r w:rsidR="0069522A">
        <w:rPr>
          <w:rFonts w:eastAsia="Calibri"/>
          <w:sz w:val="20"/>
          <w:lang w:eastAsia="en-US"/>
        </w:rPr>
        <w:t>mesecev</w:t>
      </w:r>
      <w:r w:rsidR="00FA6C63" w:rsidRPr="00677F20">
        <w:rPr>
          <w:rFonts w:eastAsia="Calibri"/>
          <w:sz w:val="20"/>
          <w:lang w:eastAsia="en-US"/>
        </w:rPr>
        <w:t>.</w:t>
      </w:r>
      <w:r w:rsidRPr="00677F20">
        <w:rPr>
          <w:rFonts w:eastAsia="Calibri"/>
          <w:sz w:val="20"/>
          <w:lang w:eastAsia="en-US"/>
        </w:rPr>
        <w:t xml:space="preserve"> </w:t>
      </w:r>
      <w:r w:rsidRPr="00677F20">
        <w:rPr>
          <w:rFonts w:eastAsia="Calibri"/>
          <w:sz w:val="20"/>
          <w:lang w:eastAsia="en-US"/>
        </w:rPr>
        <w:tab/>
      </w:r>
      <w:r w:rsidRPr="00677F20">
        <w:rPr>
          <w:rFonts w:eastAsia="Calibri"/>
          <w:sz w:val="20"/>
          <w:lang w:eastAsia="en-US"/>
        </w:rPr>
        <w:tab/>
      </w:r>
    </w:p>
    <w:p w14:paraId="37ACD66D" w14:textId="04538DF7" w:rsidR="00386DA7" w:rsidRPr="00677F20" w:rsidRDefault="00386DA7" w:rsidP="00CB270C">
      <w:pPr>
        <w:tabs>
          <w:tab w:val="left" w:pos="1928"/>
        </w:tabs>
        <w:spacing w:line="276" w:lineRule="auto"/>
        <w:jc w:val="both"/>
        <w:rPr>
          <w:rFonts w:eastAsia="Calibri"/>
          <w:sz w:val="20"/>
          <w:lang w:eastAsia="en-US"/>
        </w:rPr>
      </w:pPr>
      <w:r w:rsidRPr="00677F20">
        <w:rPr>
          <w:rFonts w:eastAsia="Calibri"/>
          <w:sz w:val="20"/>
          <w:lang w:eastAsia="en-US"/>
        </w:rPr>
        <w:t xml:space="preserve">Garancija proti koroziji šasije in kabine </w:t>
      </w:r>
      <w:r w:rsidR="00563F7D" w:rsidRPr="00677F20">
        <w:rPr>
          <w:rFonts w:eastAsia="Calibri"/>
          <w:sz w:val="20"/>
          <w:lang w:eastAsia="en-US"/>
        </w:rPr>
        <w:t xml:space="preserve">najmanj </w:t>
      </w:r>
      <w:r w:rsidRPr="00677F20">
        <w:rPr>
          <w:rFonts w:eastAsia="Calibri"/>
          <w:sz w:val="20"/>
          <w:lang w:eastAsia="en-US"/>
        </w:rPr>
        <w:t>2</w:t>
      </w:r>
      <w:r w:rsidR="0069522A">
        <w:rPr>
          <w:rFonts w:eastAsia="Calibri"/>
          <w:sz w:val="20"/>
          <w:lang w:eastAsia="en-US"/>
        </w:rPr>
        <w:t>4 mesecev</w:t>
      </w:r>
      <w:r w:rsidR="00FA6C63" w:rsidRPr="00677F20">
        <w:rPr>
          <w:rFonts w:eastAsia="Calibri"/>
          <w:sz w:val="20"/>
          <w:lang w:eastAsia="en-US"/>
        </w:rPr>
        <w:t>.</w:t>
      </w:r>
      <w:r w:rsidRPr="00677F20">
        <w:rPr>
          <w:rFonts w:eastAsia="Calibri"/>
          <w:sz w:val="20"/>
          <w:lang w:eastAsia="en-US"/>
        </w:rPr>
        <w:tab/>
      </w:r>
      <w:r w:rsidRPr="00677F20">
        <w:rPr>
          <w:rFonts w:eastAsia="Calibri"/>
          <w:sz w:val="20"/>
          <w:lang w:eastAsia="en-US"/>
        </w:rPr>
        <w:tab/>
      </w:r>
    </w:p>
    <w:p w14:paraId="5C38CB51" w14:textId="55EB6AF0" w:rsidR="002A2716" w:rsidRPr="005F4FA9" w:rsidRDefault="002A2716" w:rsidP="005F4FA9">
      <w:pPr>
        <w:tabs>
          <w:tab w:val="left" w:pos="1928"/>
        </w:tabs>
        <w:spacing w:line="276" w:lineRule="auto"/>
        <w:jc w:val="both"/>
        <w:rPr>
          <w:rFonts w:eastAsia="Calibri"/>
          <w:b/>
          <w:bCs/>
          <w:sz w:val="20"/>
          <w:lang w:eastAsia="en-US"/>
        </w:rPr>
      </w:pPr>
      <w:r w:rsidRPr="00677F20">
        <w:rPr>
          <w:b/>
          <w:bCs/>
          <w:sz w:val="20"/>
          <w:szCs w:val="20"/>
          <w:u w:val="single"/>
        </w:rPr>
        <w:lastRenderedPageBreak/>
        <w:t xml:space="preserve">Tehnična dokumentacija: </w:t>
      </w:r>
      <w:r w:rsidR="002664F6" w:rsidRPr="00677F20">
        <w:rPr>
          <w:b/>
          <w:bCs/>
          <w:sz w:val="20"/>
          <w:szCs w:val="20"/>
          <w:u w:val="single"/>
        </w:rPr>
        <w:t xml:space="preserve">  </w:t>
      </w:r>
    </w:p>
    <w:p w14:paraId="09DCCCAD" w14:textId="055FE5D3" w:rsidR="002A2716" w:rsidRPr="00677F20" w:rsidRDefault="002A2716" w:rsidP="00CB270C">
      <w:pPr>
        <w:jc w:val="both"/>
        <w:rPr>
          <w:bCs/>
          <w:sz w:val="20"/>
          <w:szCs w:val="20"/>
        </w:rPr>
      </w:pPr>
      <w:r w:rsidRPr="00677F20">
        <w:rPr>
          <w:bCs/>
          <w:sz w:val="20"/>
          <w:szCs w:val="20"/>
        </w:rPr>
        <w:t xml:space="preserve">Ponudnik mora priložiti dokumentacijo z vsemi tehničnimi podatki </w:t>
      </w:r>
      <w:r w:rsidR="00432090" w:rsidRPr="00677F20">
        <w:rPr>
          <w:bCs/>
          <w:sz w:val="20"/>
          <w:szCs w:val="20"/>
        </w:rPr>
        <w:t xml:space="preserve">(prospekt kompleten) </w:t>
      </w:r>
      <w:r w:rsidRPr="00677F20">
        <w:rPr>
          <w:bCs/>
          <w:sz w:val="20"/>
          <w:szCs w:val="20"/>
        </w:rPr>
        <w:t>iz katerih je razvidno, da vozilo ustreza zahtevam ter navodila za uporabo, varno delo in izven servisno vzdrževanje v skladu s predpisi v slovenskem jeziku (1x tiskana verzija v vozilu, elektronska verzija za ostale uporabnike).</w:t>
      </w:r>
      <w:r w:rsidRPr="00677F20">
        <w:rPr>
          <w:bCs/>
          <w:sz w:val="20"/>
          <w:szCs w:val="20"/>
        </w:rPr>
        <w:tab/>
      </w:r>
    </w:p>
    <w:p w14:paraId="76A4D20D" w14:textId="77777777" w:rsidR="002A2716" w:rsidRPr="00677F20" w:rsidRDefault="002A2716" w:rsidP="00CB270C">
      <w:pPr>
        <w:jc w:val="both"/>
        <w:rPr>
          <w:bCs/>
          <w:sz w:val="20"/>
          <w:szCs w:val="20"/>
        </w:rPr>
      </w:pPr>
    </w:p>
    <w:p w14:paraId="2C1B2852" w14:textId="77777777" w:rsidR="002A2716" w:rsidRPr="00677F20" w:rsidRDefault="002A2716" w:rsidP="00CB270C">
      <w:pPr>
        <w:jc w:val="both"/>
        <w:rPr>
          <w:b/>
          <w:bCs/>
          <w:sz w:val="20"/>
          <w:szCs w:val="20"/>
          <w:u w:val="single"/>
        </w:rPr>
      </w:pPr>
      <w:r w:rsidRPr="00677F20">
        <w:rPr>
          <w:b/>
          <w:bCs/>
          <w:sz w:val="20"/>
          <w:szCs w:val="20"/>
          <w:u w:val="single"/>
        </w:rPr>
        <w:t>Ostala dokumentacija:</w:t>
      </w:r>
    </w:p>
    <w:p w14:paraId="28E6A556" w14:textId="77777777" w:rsidR="002A2716" w:rsidRPr="00677F20" w:rsidRDefault="002A2716" w:rsidP="00CB270C">
      <w:pPr>
        <w:jc w:val="both"/>
        <w:rPr>
          <w:bCs/>
          <w:sz w:val="20"/>
          <w:szCs w:val="20"/>
        </w:rPr>
      </w:pPr>
      <w:r w:rsidRPr="00677F20">
        <w:rPr>
          <w:bCs/>
          <w:sz w:val="20"/>
          <w:szCs w:val="20"/>
        </w:rPr>
        <w:t>Dva računa z vsemi podatki, potrebnimi za registracijo.</w:t>
      </w:r>
      <w:r w:rsidRPr="00677F20">
        <w:rPr>
          <w:bCs/>
          <w:sz w:val="20"/>
          <w:szCs w:val="20"/>
        </w:rPr>
        <w:tab/>
      </w:r>
    </w:p>
    <w:p w14:paraId="33619C06" w14:textId="77777777" w:rsidR="002A2716" w:rsidRPr="00677F20" w:rsidRDefault="002A2716" w:rsidP="00CB270C">
      <w:pPr>
        <w:jc w:val="both"/>
        <w:rPr>
          <w:bCs/>
          <w:sz w:val="20"/>
          <w:szCs w:val="20"/>
        </w:rPr>
      </w:pPr>
    </w:p>
    <w:p w14:paraId="42AB6C78" w14:textId="77777777" w:rsidR="002A2716" w:rsidRPr="00677F20" w:rsidRDefault="002A271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456D0CB6" w14:textId="1F9A5A9D" w:rsidR="002A2716" w:rsidRPr="00677F20" w:rsidRDefault="002A2716"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090194" w:rsidRPr="00677F20">
        <w:rPr>
          <w:bCs/>
          <w:color w:val="000000"/>
          <w:sz w:val="20"/>
          <w:szCs w:val="20"/>
        </w:rPr>
        <w:t>24</w:t>
      </w:r>
      <w:r w:rsidRPr="00677F20">
        <w:rPr>
          <w:bCs/>
          <w:color w:val="000000"/>
          <w:sz w:val="20"/>
          <w:szCs w:val="20"/>
        </w:rPr>
        <w:t xml:space="preserve"> mesecev (garancijski list z garancijski pogoji).</w:t>
      </w:r>
    </w:p>
    <w:p w14:paraId="65357353" w14:textId="77777777" w:rsidR="00053819" w:rsidRPr="00677F20" w:rsidRDefault="00053819" w:rsidP="00CB270C">
      <w:pPr>
        <w:tabs>
          <w:tab w:val="left" w:pos="1928"/>
        </w:tabs>
        <w:spacing w:line="276" w:lineRule="auto"/>
        <w:jc w:val="both"/>
        <w:rPr>
          <w:rFonts w:eastAsia="Calibri"/>
          <w:bCs/>
          <w:sz w:val="20"/>
          <w:lang w:eastAsia="en-US"/>
        </w:rPr>
      </w:pPr>
    </w:p>
    <w:p w14:paraId="7B611E01" w14:textId="77777777" w:rsidR="00074F98" w:rsidRPr="00677F20" w:rsidRDefault="00074F98" w:rsidP="00CB270C">
      <w:pPr>
        <w:tabs>
          <w:tab w:val="left" w:pos="1928"/>
        </w:tabs>
        <w:spacing w:line="276" w:lineRule="auto"/>
        <w:jc w:val="both"/>
        <w:rPr>
          <w:rFonts w:eastAsia="Calibri"/>
          <w:b/>
          <w:sz w:val="20"/>
          <w:u w:val="single"/>
          <w:lang w:eastAsia="en-US"/>
        </w:rPr>
      </w:pPr>
      <w:r w:rsidRPr="00677F20">
        <w:rPr>
          <w:rFonts w:eastAsia="Calibri"/>
          <w:b/>
          <w:sz w:val="20"/>
          <w:u w:val="single"/>
          <w:lang w:eastAsia="en-US"/>
        </w:rPr>
        <w:t xml:space="preserve">Rok in način dobave : </w:t>
      </w:r>
      <w:r w:rsidRPr="00677F20">
        <w:rPr>
          <w:rFonts w:eastAsia="Calibri"/>
          <w:b/>
          <w:sz w:val="20"/>
          <w:u w:val="single"/>
          <w:lang w:eastAsia="en-US"/>
        </w:rPr>
        <w:tab/>
      </w:r>
    </w:p>
    <w:p w14:paraId="57C8F809" w14:textId="3FB29F73" w:rsidR="00074F98" w:rsidRPr="00677F20" w:rsidRDefault="00074F98" w:rsidP="00CB270C">
      <w:pPr>
        <w:tabs>
          <w:tab w:val="left" w:pos="1928"/>
        </w:tabs>
        <w:spacing w:line="276" w:lineRule="auto"/>
        <w:jc w:val="both"/>
        <w:rPr>
          <w:rFonts w:eastAsia="Calibri"/>
          <w:bCs/>
          <w:sz w:val="20"/>
          <w:lang w:eastAsia="en-US"/>
        </w:rPr>
      </w:pPr>
      <w:r w:rsidRPr="00677F20">
        <w:rPr>
          <w:rFonts w:eastAsia="Calibri"/>
          <w:bCs/>
          <w:sz w:val="20"/>
          <w:lang w:eastAsia="en-US"/>
        </w:rPr>
        <w:t xml:space="preserve">Rok dobave za predmet javnega naročila je največ </w:t>
      </w:r>
      <w:r w:rsidR="002A2716" w:rsidRPr="00677F20">
        <w:rPr>
          <w:rFonts w:eastAsia="Calibri"/>
          <w:bCs/>
          <w:sz w:val="20"/>
          <w:lang w:eastAsia="en-US"/>
        </w:rPr>
        <w:t>180</w:t>
      </w:r>
      <w:r w:rsidRPr="00677F20">
        <w:rPr>
          <w:rFonts w:eastAsia="Calibri"/>
          <w:bCs/>
          <w:sz w:val="20"/>
          <w:lang w:eastAsia="en-US"/>
        </w:rPr>
        <w:t xml:space="preserve"> dni od dneva podpisa pogodbe.</w:t>
      </w:r>
      <w:r w:rsidRPr="00677F20">
        <w:rPr>
          <w:rFonts w:eastAsia="Calibri"/>
          <w:bCs/>
          <w:sz w:val="20"/>
          <w:lang w:eastAsia="en-US"/>
        </w:rPr>
        <w:tab/>
      </w:r>
    </w:p>
    <w:p w14:paraId="53E04BDB" w14:textId="77777777" w:rsidR="00074F98" w:rsidRPr="00677F20" w:rsidRDefault="00074F98" w:rsidP="00CB270C">
      <w:pPr>
        <w:tabs>
          <w:tab w:val="left" w:pos="1928"/>
        </w:tabs>
        <w:spacing w:line="276" w:lineRule="auto"/>
        <w:jc w:val="both"/>
        <w:rPr>
          <w:rFonts w:eastAsia="Calibri"/>
          <w:bCs/>
          <w:sz w:val="20"/>
          <w:lang w:eastAsia="en-US"/>
        </w:rPr>
      </w:pPr>
    </w:p>
    <w:p w14:paraId="79968961" w14:textId="417F1D91" w:rsidR="00024CF3" w:rsidRPr="00024CF3" w:rsidRDefault="00024CF3" w:rsidP="00CB270C">
      <w:pPr>
        <w:tabs>
          <w:tab w:val="left" w:pos="1928"/>
        </w:tabs>
        <w:spacing w:line="276" w:lineRule="auto"/>
        <w:jc w:val="both"/>
        <w:rPr>
          <w:rFonts w:eastAsia="Calibri"/>
          <w:b/>
          <w:bCs/>
          <w:sz w:val="20"/>
          <w:u w:val="single"/>
          <w:lang w:eastAsia="en-US"/>
        </w:rPr>
      </w:pPr>
      <w:r w:rsidRPr="00024CF3">
        <w:rPr>
          <w:rFonts w:eastAsia="Calibri"/>
          <w:b/>
          <w:bCs/>
          <w:sz w:val="20"/>
          <w:u w:val="single"/>
          <w:lang w:eastAsia="en-US"/>
        </w:rPr>
        <w:t xml:space="preserve">REFERENCE za sklop </w:t>
      </w:r>
      <w:r w:rsidRPr="00677F20">
        <w:rPr>
          <w:rFonts w:eastAsia="Calibri"/>
          <w:b/>
          <w:bCs/>
          <w:sz w:val="20"/>
          <w:u w:val="single"/>
          <w:lang w:eastAsia="en-US"/>
        </w:rPr>
        <w:t>3</w:t>
      </w:r>
      <w:r w:rsidRPr="00024CF3">
        <w:rPr>
          <w:rFonts w:eastAsia="Calibri"/>
          <w:b/>
          <w:bCs/>
          <w:sz w:val="20"/>
          <w:u w:val="single"/>
          <w:lang w:eastAsia="en-US"/>
        </w:rPr>
        <w:t>:</w:t>
      </w:r>
    </w:p>
    <w:p w14:paraId="1F2151BD" w14:textId="77777777" w:rsidR="00024CF3" w:rsidRPr="00024CF3" w:rsidRDefault="00024CF3" w:rsidP="00CB270C">
      <w:pPr>
        <w:tabs>
          <w:tab w:val="left" w:pos="1928"/>
        </w:tabs>
        <w:spacing w:line="276" w:lineRule="auto"/>
        <w:jc w:val="both"/>
        <w:rPr>
          <w:rFonts w:eastAsia="Calibri"/>
          <w:bCs/>
          <w:sz w:val="20"/>
          <w:lang w:eastAsia="en-US"/>
        </w:rPr>
      </w:pPr>
      <w:r w:rsidRPr="00024CF3">
        <w:rPr>
          <w:rFonts w:eastAsia="Calibri"/>
          <w:bCs/>
          <w:sz w:val="20"/>
          <w:lang w:eastAsia="en-US"/>
        </w:rPr>
        <w:t xml:space="preserve">Ponudnik je v zadnjih 5 letih pred dnevom oddaje ponudbe izvedel vsaj 2 dobavi enakovrstnih vozil, pri čemer  je vsaka referenca ločena dobava v vrednosti ponujenega vozila brez DDV. Za enakovrstna štejejo vozila, kjer je ponudnik uspešno dobavil vozilo z enakovredno tehnično specifikacijo, ki jo ima naročnik v tem razpisu. </w:t>
      </w:r>
    </w:p>
    <w:p w14:paraId="5C49911B" w14:textId="77777777" w:rsidR="00024CF3" w:rsidRPr="00024CF3" w:rsidRDefault="00024CF3" w:rsidP="00CB270C">
      <w:pPr>
        <w:tabs>
          <w:tab w:val="left" w:pos="1928"/>
        </w:tabs>
        <w:spacing w:line="276" w:lineRule="auto"/>
        <w:jc w:val="both"/>
        <w:rPr>
          <w:rFonts w:eastAsia="Calibri"/>
          <w:bCs/>
          <w:sz w:val="20"/>
          <w:lang w:eastAsia="en-US"/>
        </w:rPr>
      </w:pPr>
      <w:r w:rsidRPr="00024CF3">
        <w:rPr>
          <w:rFonts w:eastAsia="Calibri"/>
          <w:bCs/>
          <w:sz w:val="20"/>
          <w:lang w:eastAsia="en-US"/>
        </w:rPr>
        <w:t xml:space="preserve">Ponudnik lahko kot veljavne reference priloži tudi reference proizvajalca, katerega proizvod bo ponudil v svoji ponudbi. </w:t>
      </w:r>
    </w:p>
    <w:p w14:paraId="5ECB018D" w14:textId="77777777" w:rsidR="00074F98" w:rsidRPr="00677F20" w:rsidRDefault="00074F98" w:rsidP="00CB270C">
      <w:pPr>
        <w:tabs>
          <w:tab w:val="left" w:pos="1928"/>
        </w:tabs>
        <w:spacing w:line="276" w:lineRule="auto"/>
        <w:jc w:val="both"/>
        <w:rPr>
          <w:rFonts w:eastAsia="Calibri"/>
          <w:bCs/>
          <w:sz w:val="20"/>
          <w:lang w:eastAsia="en-US"/>
        </w:rPr>
      </w:pPr>
    </w:p>
    <w:p w14:paraId="2D0754C4" w14:textId="77777777" w:rsidR="00074F98" w:rsidRPr="00677F20" w:rsidRDefault="00074F98" w:rsidP="00CB270C">
      <w:pPr>
        <w:tabs>
          <w:tab w:val="left" w:pos="1928"/>
        </w:tabs>
        <w:spacing w:line="276" w:lineRule="auto"/>
        <w:jc w:val="both"/>
        <w:rPr>
          <w:rFonts w:eastAsia="Calibri"/>
          <w:bCs/>
          <w:sz w:val="20"/>
          <w:lang w:eastAsia="en-US"/>
        </w:rPr>
      </w:pPr>
    </w:p>
    <w:p w14:paraId="0529B0C7" w14:textId="77777777" w:rsidR="001922E3" w:rsidRPr="00677F20" w:rsidRDefault="001922E3" w:rsidP="00CB270C">
      <w:pPr>
        <w:tabs>
          <w:tab w:val="left" w:pos="1928"/>
        </w:tabs>
        <w:spacing w:line="276" w:lineRule="auto"/>
        <w:jc w:val="both"/>
        <w:rPr>
          <w:rFonts w:eastAsia="Calibri"/>
          <w:bCs/>
          <w:sz w:val="20"/>
          <w:lang w:eastAsia="en-US"/>
        </w:rPr>
      </w:pPr>
    </w:p>
    <w:p w14:paraId="6FEE8240" w14:textId="77777777" w:rsidR="001922E3" w:rsidRPr="00677F20" w:rsidRDefault="001922E3" w:rsidP="00CB270C">
      <w:pPr>
        <w:tabs>
          <w:tab w:val="left" w:pos="1928"/>
        </w:tabs>
        <w:spacing w:line="276" w:lineRule="auto"/>
        <w:jc w:val="both"/>
        <w:rPr>
          <w:rFonts w:eastAsia="Calibri"/>
          <w:bCs/>
          <w:sz w:val="20"/>
          <w:lang w:eastAsia="en-US"/>
        </w:rPr>
      </w:pPr>
    </w:p>
    <w:p w14:paraId="2D3B0AC7" w14:textId="77777777" w:rsidR="002A2716" w:rsidRPr="00677F20" w:rsidRDefault="002A2716" w:rsidP="00CB270C">
      <w:pPr>
        <w:tabs>
          <w:tab w:val="left" w:pos="1928"/>
        </w:tabs>
        <w:spacing w:line="276" w:lineRule="auto"/>
        <w:jc w:val="both"/>
        <w:rPr>
          <w:rFonts w:eastAsia="Calibri"/>
          <w:bCs/>
          <w:sz w:val="20"/>
          <w:lang w:eastAsia="en-US"/>
        </w:rPr>
      </w:pPr>
    </w:p>
    <w:p w14:paraId="5D02B51A" w14:textId="77777777" w:rsidR="002A2716" w:rsidRPr="00677F20" w:rsidRDefault="002A2716" w:rsidP="00CB270C">
      <w:pPr>
        <w:tabs>
          <w:tab w:val="left" w:pos="1928"/>
        </w:tabs>
        <w:spacing w:line="276" w:lineRule="auto"/>
        <w:jc w:val="both"/>
        <w:rPr>
          <w:rFonts w:eastAsia="Calibri"/>
          <w:bCs/>
          <w:sz w:val="20"/>
          <w:lang w:eastAsia="en-US"/>
        </w:rPr>
      </w:pPr>
    </w:p>
    <w:p w14:paraId="01254138" w14:textId="77777777" w:rsidR="002A2716" w:rsidRPr="00677F20" w:rsidRDefault="002A2716" w:rsidP="00CB270C">
      <w:pPr>
        <w:tabs>
          <w:tab w:val="left" w:pos="1928"/>
        </w:tabs>
        <w:spacing w:line="276" w:lineRule="auto"/>
        <w:jc w:val="both"/>
        <w:rPr>
          <w:rFonts w:eastAsia="Calibri"/>
          <w:bCs/>
          <w:sz w:val="20"/>
          <w:lang w:eastAsia="en-US"/>
        </w:rPr>
      </w:pPr>
    </w:p>
    <w:p w14:paraId="7729A8BB" w14:textId="77777777" w:rsidR="002A2716" w:rsidRPr="00677F20" w:rsidRDefault="002A2716" w:rsidP="00CB270C">
      <w:pPr>
        <w:tabs>
          <w:tab w:val="left" w:pos="1928"/>
        </w:tabs>
        <w:spacing w:line="276" w:lineRule="auto"/>
        <w:jc w:val="both"/>
        <w:rPr>
          <w:rFonts w:eastAsia="Calibri"/>
          <w:bCs/>
          <w:sz w:val="20"/>
          <w:lang w:eastAsia="en-US"/>
        </w:rPr>
      </w:pPr>
    </w:p>
    <w:p w14:paraId="2AF91AE4" w14:textId="77777777" w:rsidR="002B3346" w:rsidRDefault="002B3346" w:rsidP="00CB270C">
      <w:pPr>
        <w:tabs>
          <w:tab w:val="left" w:pos="1928"/>
        </w:tabs>
        <w:spacing w:line="276" w:lineRule="auto"/>
        <w:jc w:val="both"/>
        <w:rPr>
          <w:rFonts w:eastAsia="Calibri"/>
          <w:bCs/>
          <w:sz w:val="20"/>
          <w:lang w:eastAsia="en-US"/>
        </w:rPr>
      </w:pPr>
    </w:p>
    <w:p w14:paraId="26D8CE33" w14:textId="77777777" w:rsidR="002D6F73" w:rsidRDefault="002D6F73" w:rsidP="00CB270C">
      <w:pPr>
        <w:tabs>
          <w:tab w:val="left" w:pos="1928"/>
        </w:tabs>
        <w:spacing w:line="276" w:lineRule="auto"/>
        <w:jc w:val="both"/>
        <w:rPr>
          <w:rFonts w:eastAsia="Calibri"/>
          <w:bCs/>
          <w:sz w:val="20"/>
          <w:lang w:eastAsia="en-US"/>
        </w:rPr>
      </w:pPr>
    </w:p>
    <w:p w14:paraId="39D64244" w14:textId="77777777" w:rsidR="002D6F73" w:rsidRDefault="002D6F73" w:rsidP="00CB270C">
      <w:pPr>
        <w:tabs>
          <w:tab w:val="left" w:pos="1928"/>
        </w:tabs>
        <w:spacing w:line="276" w:lineRule="auto"/>
        <w:jc w:val="both"/>
        <w:rPr>
          <w:rFonts w:eastAsia="Calibri"/>
          <w:bCs/>
          <w:sz w:val="20"/>
          <w:lang w:eastAsia="en-US"/>
        </w:rPr>
      </w:pPr>
    </w:p>
    <w:p w14:paraId="35296C13" w14:textId="77777777" w:rsidR="002D6F73" w:rsidRPr="00677F20" w:rsidRDefault="002D6F73" w:rsidP="00CB270C">
      <w:pPr>
        <w:tabs>
          <w:tab w:val="left" w:pos="1928"/>
        </w:tabs>
        <w:spacing w:line="276" w:lineRule="auto"/>
        <w:jc w:val="both"/>
        <w:rPr>
          <w:rFonts w:eastAsia="Calibri"/>
          <w:bCs/>
          <w:sz w:val="20"/>
          <w:lang w:eastAsia="en-US"/>
        </w:rPr>
      </w:pPr>
    </w:p>
    <w:p w14:paraId="7F8C4775" w14:textId="77777777" w:rsidR="002B3346" w:rsidRDefault="002B3346" w:rsidP="00CB270C">
      <w:pPr>
        <w:tabs>
          <w:tab w:val="left" w:pos="1928"/>
        </w:tabs>
        <w:spacing w:line="276" w:lineRule="auto"/>
        <w:jc w:val="both"/>
        <w:rPr>
          <w:rFonts w:eastAsia="Calibri"/>
          <w:bCs/>
          <w:sz w:val="20"/>
          <w:lang w:eastAsia="en-US"/>
        </w:rPr>
      </w:pPr>
    </w:p>
    <w:p w14:paraId="4EE31D7F" w14:textId="77777777" w:rsidR="00225FD8" w:rsidRDefault="00225FD8" w:rsidP="00CB270C">
      <w:pPr>
        <w:tabs>
          <w:tab w:val="left" w:pos="1928"/>
        </w:tabs>
        <w:spacing w:line="276" w:lineRule="auto"/>
        <w:jc w:val="both"/>
        <w:rPr>
          <w:rFonts w:eastAsia="Calibri"/>
          <w:bCs/>
          <w:sz w:val="20"/>
          <w:lang w:eastAsia="en-US"/>
        </w:rPr>
      </w:pPr>
    </w:p>
    <w:p w14:paraId="748560D9" w14:textId="77777777" w:rsidR="00225FD8" w:rsidRPr="00677F20" w:rsidRDefault="00225FD8" w:rsidP="00CB270C">
      <w:pPr>
        <w:tabs>
          <w:tab w:val="left" w:pos="1928"/>
        </w:tabs>
        <w:spacing w:line="276" w:lineRule="auto"/>
        <w:jc w:val="both"/>
        <w:rPr>
          <w:rFonts w:eastAsia="Calibri"/>
          <w:bCs/>
          <w:sz w:val="20"/>
          <w:lang w:eastAsia="en-US"/>
        </w:rPr>
      </w:pPr>
    </w:p>
    <w:p w14:paraId="29F5CFFC" w14:textId="77777777" w:rsidR="002B3346" w:rsidRPr="00677F20" w:rsidRDefault="002B3346" w:rsidP="00CB270C">
      <w:pPr>
        <w:tabs>
          <w:tab w:val="left" w:pos="1928"/>
        </w:tabs>
        <w:spacing w:line="276" w:lineRule="auto"/>
        <w:jc w:val="both"/>
        <w:rPr>
          <w:rFonts w:eastAsia="Calibri"/>
          <w:bCs/>
          <w:sz w:val="20"/>
          <w:lang w:eastAsia="en-US"/>
        </w:rPr>
      </w:pPr>
    </w:p>
    <w:p w14:paraId="11429DB4" w14:textId="77777777" w:rsidR="00114611" w:rsidRPr="00677F20" w:rsidRDefault="00114611" w:rsidP="00CB270C">
      <w:pPr>
        <w:tabs>
          <w:tab w:val="left" w:pos="1928"/>
        </w:tabs>
        <w:spacing w:line="276" w:lineRule="auto"/>
        <w:jc w:val="both"/>
        <w:rPr>
          <w:rFonts w:eastAsia="Calibri"/>
          <w:bCs/>
          <w:sz w:val="20"/>
          <w:lang w:eastAsia="en-US"/>
        </w:rPr>
      </w:pPr>
    </w:p>
    <w:p w14:paraId="3D21971E" w14:textId="77777777" w:rsidR="00114611" w:rsidRPr="00677F20" w:rsidRDefault="00114611" w:rsidP="00CB270C">
      <w:pPr>
        <w:tabs>
          <w:tab w:val="left" w:pos="1928"/>
        </w:tabs>
        <w:spacing w:line="276" w:lineRule="auto"/>
        <w:jc w:val="both"/>
        <w:rPr>
          <w:rFonts w:eastAsia="Calibri"/>
          <w:bCs/>
          <w:sz w:val="20"/>
          <w:lang w:eastAsia="en-US"/>
        </w:rPr>
      </w:pPr>
    </w:p>
    <w:p w14:paraId="79C23B6C" w14:textId="77777777" w:rsidR="00114611" w:rsidRPr="00677F20" w:rsidRDefault="00114611" w:rsidP="00CB270C">
      <w:pPr>
        <w:tabs>
          <w:tab w:val="left" w:pos="1928"/>
        </w:tabs>
        <w:spacing w:line="276" w:lineRule="auto"/>
        <w:jc w:val="both"/>
        <w:rPr>
          <w:rFonts w:eastAsia="Calibri"/>
          <w:bCs/>
          <w:sz w:val="20"/>
          <w:lang w:eastAsia="en-US"/>
        </w:rPr>
      </w:pPr>
    </w:p>
    <w:p w14:paraId="4C766F3B" w14:textId="77777777" w:rsidR="00114611" w:rsidRPr="00677F20" w:rsidRDefault="00114611" w:rsidP="00CB270C">
      <w:pPr>
        <w:tabs>
          <w:tab w:val="left" w:pos="1928"/>
        </w:tabs>
        <w:spacing w:line="276" w:lineRule="auto"/>
        <w:jc w:val="both"/>
        <w:rPr>
          <w:rFonts w:eastAsia="Calibri"/>
          <w:bCs/>
          <w:sz w:val="20"/>
          <w:lang w:eastAsia="en-US"/>
        </w:rPr>
      </w:pPr>
    </w:p>
    <w:p w14:paraId="7625CC77" w14:textId="77777777" w:rsidR="00114611" w:rsidRPr="00677F20" w:rsidRDefault="00114611" w:rsidP="00CB270C">
      <w:pPr>
        <w:tabs>
          <w:tab w:val="left" w:pos="1928"/>
        </w:tabs>
        <w:spacing w:line="276" w:lineRule="auto"/>
        <w:jc w:val="both"/>
        <w:rPr>
          <w:rFonts w:eastAsia="Calibri"/>
          <w:bCs/>
          <w:sz w:val="20"/>
          <w:lang w:eastAsia="en-US"/>
        </w:rPr>
      </w:pPr>
    </w:p>
    <w:p w14:paraId="6951B465" w14:textId="77777777" w:rsidR="00114611" w:rsidRPr="00677F20" w:rsidRDefault="00114611" w:rsidP="00CB270C">
      <w:pPr>
        <w:tabs>
          <w:tab w:val="left" w:pos="1928"/>
        </w:tabs>
        <w:spacing w:line="276" w:lineRule="auto"/>
        <w:jc w:val="both"/>
        <w:rPr>
          <w:rFonts w:eastAsia="Calibri"/>
          <w:bCs/>
          <w:sz w:val="20"/>
          <w:lang w:eastAsia="en-US"/>
        </w:rPr>
      </w:pPr>
    </w:p>
    <w:p w14:paraId="35DE35EA" w14:textId="77777777" w:rsidR="002A2716" w:rsidRDefault="002A2716" w:rsidP="00CB270C">
      <w:pPr>
        <w:tabs>
          <w:tab w:val="left" w:pos="1928"/>
        </w:tabs>
        <w:spacing w:line="276" w:lineRule="auto"/>
        <w:jc w:val="both"/>
        <w:rPr>
          <w:rFonts w:eastAsia="Calibri"/>
          <w:bCs/>
          <w:sz w:val="20"/>
          <w:lang w:eastAsia="en-US"/>
        </w:rPr>
      </w:pPr>
    </w:p>
    <w:p w14:paraId="687596C9" w14:textId="77777777" w:rsidR="00BE53BE" w:rsidRDefault="00BE53BE" w:rsidP="00CB270C">
      <w:pPr>
        <w:tabs>
          <w:tab w:val="left" w:pos="1928"/>
        </w:tabs>
        <w:spacing w:line="276" w:lineRule="auto"/>
        <w:jc w:val="both"/>
        <w:rPr>
          <w:rFonts w:eastAsia="Calibri"/>
          <w:bCs/>
          <w:sz w:val="20"/>
          <w:lang w:eastAsia="en-US"/>
        </w:rPr>
      </w:pPr>
    </w:p>
    <w:p w14:paraId="19EC991D" w14:textId="77777777" w:rsidR="00BE53BE" w:rsidRPr="00677F20" w:rsidRDefault="00BE53BE" w:rsidP="00CB270C">
      <w:pPr>
        <w:tabs>
          <w:tab w:val="left" w:pos="1928"/>
        </w:tabs>
        <w:spacing w:line="276" w:lineRule="auto"/>
        <w:jc w:val="both"/>
        <w:rPr>
          <w:rFonts w:eastAsia="Calibri"/>
          <w:bCs/>
          <w:sz w:val="20"/>
          <w:lang w:eastAsia="en-US"/>
        </w:rPr>
      </w:pPr>
    </w:p>
    <w:p w14:paraId="7D45C5DA" w14:textId="77777777" w:rsidR="002A2716" w:rsidRPr="00677F20" w:rsidRDefault="002A2716" w:rsidP="00CB270C">
      <w:pPr>
        <w:tabs>
          <w:tab w:val="left" w:pos="1928"/>
        </w:tabs>
        <w:spacing w:line="276" w:lineRule="auto"/>
        <w:jc w:val="both"/>
        <w:rPr>
          <w:rFonts w:eastAsia="Calibri"/>
          <w:bCs/>
          <w:sz w:val="20"/>
          <w:lang w:eastAsia="en-US"/>
        </w:rPr>
      </w:pPr>
    </w:p>
    <w:p w14:paraId="1B3F8787" w14:textId="77777777" w:rsidR="002A2716" w:rsidRPr="00677F20" w:rsidRDefault="002A2716" w:rsidP="00CB270C">
      <w:pPr>
        <w:tabs>
          <w:tab w:val="left" w:pos="1928"/>
        </w:tabs>
        <w:spacing w:line="276" w:lineRule="auto"/>
        <w:jc w:val="both"/>
        <w:rPr>
          <w:rFonts w:eastAsia="Calibri"/>
          <w:bCs/>
          <w:sz w:val="20"/>
          <w:lang w:eastAsia="en-US"/>
        </w:rPr>
      </w:pPr>
    </w:p>
    <w:p w14:paraId="6C3890FF" w14:textId="77777777" w:rsidR="00811BB6" w:rsidRPr="00677F20" w:rsidRDefault="00811BB6" w:rsidP="00CB270C">
      <w:pPr>
        <w:tabs>
          <w:tab w:val="left" w:pos="1928"/>
        </w:tabs>
        <w:spacing w:line="276" w:lineRule="auto"/>
        <w:jc w:val="both"/>
        <w:rPr>
          <w:rFonts w:eastAsia="Calibri"/>
          <w:bCs/>
          <w:sz w:val="20"/>
          <w:lang w:eastAsia="en-US"/>
        </w:rPr>
      </w:pPr>
    </w:p>
    <w:p w14:paraId="5D563C3B" w14:textId="77777777" w:rsidR="002A2716" w:rsidRPr="00677F20" w:rsidRDefault="002A2716" w:rsidP="00CB270C">
      <w:pPr>
        <w:tabs>
          <w:tab w:val="left" w:pos="1928"/>
        </w:tabs>
        <w:spacing w:line="276" w:lineRule="auto"/>
        <w:jc w:val="both"/>
        <w:rPr>
          <w:rFonts w:eastAsia="Calibri"/>
          <w:bCs/>
          <w:sz w:val="20"/>
          <w:lang w:eastAsia="en-US"/>
        </w:rPr>
      </w:pPr>
    </w:p>
    <w:p w14:paraId="1E71230F" w14:textId="77777777" w:rsidR="001922E3" w:rsidRPr="00677F20" w:rsidRDefault="001922E3" w:rsidP="00CB270C">
      <w:pPr>
        <w:tabs>
          <w:tab w:val="left" w:pos="1928"/>
        </w:tabs>
        <w:spacing w:line="276" w:lineRule="auto"/>
        <w:jc w:val="both"/>
        <w:rPr>
          <w:rFonts w:eastAsia="Calibri"/>
          <w:bCs/>
          <w:sz w:val="20"/>
          <w:lang w:eastAsia="en-US"/>
        </w:rPr>
      </w:pPr>
    </w:p>
    <w:p w14:paraId="15F4EA39" w14:textId="77777777" w:rsidR="00432090" w:rsidRPr="00677F20" w:rsidRDefault="00432090" w:rsidP="00CB270C">
      <w:pPr>
        <w:tabs>
          <w:tab w:val="left" w:pos="1928"/>
        </w:tabs>
        <w:spacing w:line="276" w:lineRule="auto"/>
        <w:jc w:val="both"/>
        <w:rPr>
          <w:rFonts w:eastAsia="Calibri"/>
          <w:bCs/>
          <w:sz w:val="20"/>
          <w:lang w:eastAsia="en-US"/>
        </w:rPr>
      </w:pPr>
    </w:p>
    <w:p w14:paraId="69782DCD" w14:textId="1629422A" w:rsidR="004B3919" w:rsidRPr="00677F20" w:rsidRDefault="00875557" w:rsidP="00CB270C">
      <w:pPr>
        <w:tabs>
          <w:tab w:val="left" w:pos="1928"/>
        </w:tabs>
        <w:jc w:val="both"/>
        <w:rPr>
          <w:b/>
          <w:bCs/>
          <w:szCs w:val="20"/>
          <w:u w:val="single"/>
        </w:rPr>
      </w:pPr>
      <w:bookmarkStart w:id="183" w:name="_Hlk200523139"/>
      <w:r w:rsidRPr="00677F20">
        <w:rPr>
          <w:rFonts w:eastAsia="Calibri"/>
          <w:b/>
          <w:sz w:val="20"/>
          <w:szCs w:val="20"/>
          <w:u w:val="single"/>
          <w:lang w:eastAsia="en-US"/>
        </w:rPr>
        <w:lastRenderedPageBreak/>
        <w:t xml:space="preserve">SKLOP 4: </w:t>
      </w:r>
      <w:r w:rsidR="00D369E2">
        <w:rPr>
          <w:rFonts w:eastAsia="Calibri"/>
          <w:b/>
          <w:sz w:val="20"/>
          <w:szCs w:val="20"/>
          <w:u w:val="single"/>
          <w:lang w:eastAsia="en-US"/>
        </w:rPr>
        <w:t xml:space="preserve"> </w:t>
      </w:r>
      <w:r w:rsidR="004B3919" w:rsidRPr="00677F20">
        <w:rPr>
          <w:b/>
          <w:bCs/>
          <w:szCs w:val="20"/>
          <w:u w:val="single"/>
        </w:rPr>
        <w:t xml:space="preserve">SPECIALNO KOMUNALNO VOZILO ZA ODVOZ ODPADKOV Z NADGRADNJO </w:t>
      </w:r>
      <w:bookmarkStart w:id="184" w:name="_Hlk213158824"/>
      <w:r w:rsidR="004B3919" w:rsidRPr="00677F20">
        <w:rPr>
          <w:b/>
          <w:bCs/>
          <w:szCs w:val="20"/>
          <w:u w:val="single"/>
        </w:rPr>
        <w:t>14 - 16 m</w:t>
      </w:r>
      <w:r w:rsidR="00504B9F">
        <w:rPr>
          <w:b/>
          <w:bCs/>
          <w:szCs w:val="20"/>
          <w:u w:val="single"/>
          <w:vertAlign w:val="superscript"/>
        </w:rPr>
        <w:t>³</w:t>
      </w:r>
      <w:r w:rsidR="00504B9F">
        <w:rPr>
          <w:b/>
          <w:bCs/>
          <w:szCs w:val="20"/>
          <w:u w:val="single"/>
        </w:rPr>
        <w:t xml:space="preserve"> </w:t>
      </w:r>
      <w:bookmarkEnd w:id="184"/>
      <w:r w:rsidR="00504B9F">
        <w:rPr>
          <w:b/>
          <w:bCs/>
          <w:szCs w:val="20"/>
          <w:u w:val="single"/>
        </w:rPr>
        <w:t>- 2 kom</w:t>
      </w:r>
    </w:p>
    <w:bookmarkEnd w:id="183"/>
    <w:p w14:paraId="472EE58F" w14:textId="265822D0" w:rsidR="004B3919" w:rsidRPr="00677F20" w:rsidRDefault="00504B9F" w:rsidP="00CB270C">
      <w:pPr>
        <w:pStyle w:val="Brezrazmikov"/>
        <w:spacing w:line="276" w:lineRule="auto"/>
        <w:rPr>
          <w:rFonts w:cs="Arial"/>
          <w:szCs w:val="20"/>
        </w:rPr>
      </w:pPr>
      <w:r>
        <w:rPr>
          <w:rFonts w:cs="Arial"/>
          <w:szCs w:val="20"/>
        </w:rPr>
        <w:t xml:space="preserve"> </w:t>
      </w:r>
    </w:p>
    <w:p w14:paraId="3D1AF817" w14:textId="72C9F23C" w:rsidR="005653F1" w:rsidRPr="005653F1" w:rsidRDefault="005653F1" w:rsidP="005653F1">
      <w:pPr>
        <w:suppressAutoHyphens w:val="0"/>
        <w:autoSpaceDN/>
        <w:textAlignment w:val="auto"/>
        <w:outlineLvl w:val="3"/>
        <w:rPr>
          <w:b/>
          <w:bCs/>
          <w:sz w:val="20"/>
          <w:szCs w:val="20"/>
          <w:u w:val="single"/>
        </w:rPr>
      </w:pPr>
      <w:r w:rsidRPr="005653F1">
        <w:rPr>
          <w:b/>
          <w:bCs/>
          <w:sz w:val="20"/>
          <w:szCs w:val="20"/>
          <w:u w:val="single"/>
        </w:rPr>
        <w:t>TEHNIČNE SPECIFIKACIJE ŠASIJE SPECIALNEGA KOMUNALNEGA VOZILA</w:t>
      </w:r>
      <w:r w:rsidR="00270726">
        <w:rPr>
          <w:b/>
          <w:bCs/>
          <w:sz w:val="20"/>
          <w:szCs w:val="20"/>
          <w:u w:val="single"/>
        </w:rPr>
        <w:t>:</w:t>
      </w:r>
    </w:p>
    <w:p w14:paraId="5073FF05" w14:textId="77777777" w:rsidR="005653F1" w:rsidRDefault="005653F1" w:rsidP="006A5FCD">
      <w:pPr>
        <w:suppressAutoHyphens w:val="0"/>
        <w:autoSpaceDN/>
        <w:textAlignment w:val="auto"/>
        <w:outlineLvl w:val="3"/>
        <w:rPr>
          <w:b/>
          <w:bCs/>
          <w:sz w:val="20"/>
          <w:szCs w:val="20"/>
        </w:rPr>
      </w:pPr>
    </w:p>
    <w:p w14:paraId="7BB13219" w14:textId="304E528A" w:rsidR="006A5FCD" w:rsidRPr="006A5FCD" w:rsidRDefault="006A5FCD" w:rsidP="006A5FCD">
      <w:pPr>
        <w:suppressAutoHyphens w:val="0"/>
        <w:autoSpaceDN/>
        <w:textAlignment w:val="auto"/>
        <w:outlineLvl w:val="3"/>
        <w:rPr>
          <w:b/>
          <w:bCs/>
          <w:sz w:val="20"/>
          <w:szCs w:val="20"/>
        </w:rPr>
      </w:pPr>
      <w:r w:rsidRPr="006A5FCD">
        <w:rPr>
          <w:b/>
          <w:bCs/>
          <w:sz w:val="20"/>
          <w:szCs w:val="20"/>
        </w:rPr>
        <w:t>OSNOVNE ZAHTEVE</w:t>
      </w:r>
      <w:r w:rsidR="004717F8">
        <w:rPr>
          <w:b/>
          <w:bCs/>
          <w:sz w:val="20"/>
          <w:szCs w:val="20"/>
        </w:rPr>
        <w:t>:</w:t>
      </w:r>
    </w:p>
    <w:p w14:paraId="57DBE53D"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izdelana v letu 2025</w:t>
      </w:r>
    </w:p>
    <w:p w14:paraId="29F62E40"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in komunalna nadgradnja morata biti novi in nerabljeni</w:t>
      </w:r>
    </w:p>
    <w:p w14:paraId="645925F7"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prilagojena za smetarsko nadgradnjo</w:t>
      </w:r>
    </w:p>
    <w:p w14:paraId="4B1250F8"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prilagojena za desni promet (volan na levi strani, vožnja po desni)</w:t>
      </w:r>
    </w:p>
    <w:p w14:paraId="18B9049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komunalno prirejena dvoosna šasija pripravljena za montažo smetarske nadgradnje, pogon 4 × 2</w:t>
      </w:r>
    </w:p>
    <w:p w14:paraId="0CF1440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in vsa oprema mora biti izdelana skladno z veljavnimi predpisi RS oz. veljavnimi EU direktivami</w:t>
      </w:r>
    </w:p>
    <w:p w14:paraId="1ECADAF1"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dovoljena višina vozila (brez rotacijske luči) z nadgradnjo je 3.255 mm</w:t>
      </w:r>
    </w:p>
    <w:p w14:paraId="673E1DB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širina vozila (brez ogledal) z nadgradnjo je 2.600 mm</w:t>
      </w:r>
    </w:p>
    <w:p w14:paraId="5506472D"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dolžina vozila z nadgradnjo je 8.000 mm</w:t>
      </w:r>
    </w:p>
    <w:p w14:paraId="6CE55972"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maksimalni zadnji previs je 2.680 mm z odprto stopnico (stojišče za komunalnega delavca)</w:t>
      </w:r>
    </w:p>
    <w:p w14:paraId="35A54AEC" w14:textId="3CE7F0C4"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medosna razdalja od 3.700 do 3.900 mm.</w:t>
      </w:r>
    </w:p>
    <w:p w14:paraId="5C297C8A" w14:textId="77777777" w:rsidR="006A5FCD" w:rsidRPr="006A5FCD" w:rsidRDefault="006A5FCD" w:rsidP="006A5FCD">
      <w:pPr>
        <w:pStyle w:val="Odstavekseznama"/>
        <w:suppressAutoHyphens w:val="0"/>
        <w:autoSpaceDN/>
        <w:spacing w:line="254" w:lineRule="auto"/>
        <w:ind w:left="1080"/>
        <w:jc w:val="both"/>
        <w:textAlignment w:val="auto"/>
        <w:rPr>
          <w:rFonts w:ascii="Arial" w:hAnsi="Arial" w:cs="Arial"/>
          <w:sz w:val="20"/>
          <w:szCs w:val="20"/>
        </w:rPr>
      </w:pPr>
    </w:p>
    <w:p w14:paraId="213817C7" w14:textId="6A4FA7EB" w:rsidR="006A5FCD" w:rsidRPr="006A5FCD" w:rsidRDefault="006A5FCD" w:rsidP="006A5FCD">
      <w:pPr>
        <w:suppressAutoHyphens w:val="0"/>
        <w:autoSpaceDN/>
        <w:textAlignment w:val="auto"/>
        <w:outlineLvl w:val="3"/>
        <w:rPr>
          <w:b/>
          <w:bCs/>
          <w:sz w:val="20"/>
          <w:szCs w:val="20"/>
        </w:rPr>
      </w:pPr>
      <w:r w:rsidRPr="006A5FCD">
        <w:rPr>
          <w:b/>
          <w:bCs/>
          <w:sz w:val="20"/>
          <w:szCs w:val="20"/>
        </w:rPr>
        <w:t>NOSILNOST</w:t>
      </w:r>
      <w:r w:rsidR="00F26C71">
        <w:rPr>
          <w:b/>
          <w:bCs/>
          <w:sz w:val="20"/>
          <w:szCs w:val="20"/>
        </w:rPr>
        <w:t>:</w:t>
      </w:r>
    </w:p>
    <w:p w14:paraId="7FF4F12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skupna dovoljena homologacijska masa je 20.000 kg</w:t>
      </w:r>
    </w:p>
    <w:p w14:paraId="72D53AEA"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homologirana uporabna nosilnost odpadkov opremljenega vozila je 6.500 kg</w:t>
      </w:r>
    </w:p>
    <w:p w14:paraId="79420EA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nosilnost sprednje osi je 8.000 kg</w:t>
      </w:r>
    </w:p>
    <w:p w14:paraId="763A03CC"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tehnična nosilnost zadnje osi je 13.000 kg</w:t>
      </w:r>
    </w:p>
    <w:p w14:paraId="2AB09A2E" w14:textId="2BC10189" w:rsidR="006A5FCD" w:rsidRPr="006A5FCD" w:rsidRDefault="006A5FCD" w:rsidP="006A5FCD">
      <w:pPr>
        <w:suppressAutoHyphens w:val="0"/>
        <w:autoSpaceDN/>
        <w:spacing w:before="100" w:beforeAutospacing="1"/>
        <w:textAlignment w:val="auto"/>
        <w:outlineLvl w:val="3"/>
        <w:rPr>
          <w:b/>
          <w:bCs/>
          <w:sz w:val="20"/>
          <w:szCs w:val="20"/>
        </w:rPr>
      </w:pPr>
      <w:r w:rsidRPr="006A5FCD">
        <w:rPr>
          <w:b/>
          <w:bCs/>
          <w:sz w:val="20"/>
          <w:szCs w:val="20"/>
        </w:rPr>
        <w:t>MOTORNI DEL</w:t>
      </w:r>
      <w:r w:rsidR="004E345A">
        <w:rPr>
          <w:b/>
          <w:bCs/>
          <w:sz w:val="20"/>
          <w:szCs w:val="20"/>
        </w:rPr>
        <w:t>:</w:t>
      </w:r>
    </w:p>
    <w:p w14:paraId="54178DEF"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vrsta motorja: dizel, najmanj EURO 6E, motor za recirkulacijo izpušnih plinov</w:t>
      </w:r>
    </w:p>
    <w:p w14:paraId="26ACDEA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moč motorja min. 220 kW</w:t>
      </w:r>
    </w:p>
    <w:p w14:paraId="50E62B18"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motorna zavora, dekompresija, zavorna moč min 280 kW</w:t>
      </w:r>
    </w:p>
    <w:p w14:paraId="291018A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elektronsko upravljanje motorja</w:t>
      </w:r>
    </w:p>
    <w:p w14:paraId="698F805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elektronski omejevalec hitrosti 85 km/h</w:t>
      </w:r>
    </w:p>
    <w:p w14:paraId="413B34C4"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elektronski omejevalec hitrosti do 30 km/h</w:t>
      </w:r>
    </w:p>
    <w:p w14:paraId="17640EA9"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varnostni sistem za speljevanje na klancih, uredba CE</w:t>
      </w:r>
    </w:p>
    <w:p w14:paraId="7493197F"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filter goriva ogrevan</w:t>
      </w:r>
    </w:p>
    <w:p w14:paraId="4A460E81"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tempomat</w:t>
      </w:r>
    </w:p>
    <w:p w14:paraId="7CA73DF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ustrezen izvod moči iz menjalnika ali motorja na nadgradnjo</w:t>
      </w:r>
    </w:p>
    <w:p w14:paraId="3700CAB4"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izpuh za kabino navzdol</w:t>
      </w:r>
    </w:p>
    <w:p w14:paraId="346D280B"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rezervoar za gorivo aluminijast s ključavnico (2 ključa), volumen min 290 litrov</w:t>
      </w:r>
    </w:p>
    <w:p w14:paraId="5AA600DE" w14:textId="77777777"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rezervoar za AdBlue min. 30 litrov</w:t>
      </w:r>
    </w:p>
    <w:p w14:paraId="3E638EFB" w14:textId="77777777" w:rsidR="003A1980" w:rsidRPr="006A5FCD" w:rsidRDefault="003A1980" w:rsidP="003A1980">
      <w:pPr>
        <w:pStyle w:val="Odstavekseznama"/>
        <w:tabs>
          <w:tab w:val="left" w:pos="1928"/>
        </w:tabs>
        <w:jc w:val="both"/>
        <w:rPr>
          <w:rFonts w:ascii="Arial" w:hAnsi="Arial" w:cs="Arial"/>
          <w:sz w:val="20"/>
          <w:szCs w:val="20"/>
        </w:rPr>
      </w:pPr>
    </w:p>
    <w:p w14:paraId="2D7C1A71" w14:textId="37DF2189" w:rsidR="006A5FCD" w:rsidRPr="006A5FCD" w:rsidRDefault="006A5FCD" w:rsidP="003A1980">
      <w:pPr>
        <w:suppressAutoHyphens w:val="0"/>
        <w:autoSpaceDN/>
        <w:textAlignment w:val="auto"/>
        <w:outlineLvl w:val="3"/>
        <w:rPr>
          <w:b/>
          <w:bCs/>
          <w:sz w:val="20"/>
          <w:szCs w:val="20"/>
        </w:rPr>
      </w:pPr>
      <w:r w:rsidRPr="006A5FCD">
        <w:rPr>
          <w:b/>
          <w:bCs/>
          <w:sz w:val="20"/>
          <w:szCs w:val="20"/>
        </w:rPr>
        <w:t>MENJALNIK</w:t>
      </w:r>
      <w:r w:rsidR="006E2283">
        <w:rPr>
          <w:b/>
          <w:bCs/>
          <w:sz w:val="20"/>
          <w:szCs w:val="20"/>
        </w:rPr>
        <w:t>:</w:t>
      </w:r>
    </w:p>
    <w:p w14:paraId="0D0F3A12" w14:textId="6A8B7F1A"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 8 stopenjski avtomatizirani menjalnik</w:t>
      </w:r>
    </w:p>
    <w:p w14:paraId="28DCCF9C" w14:textId="77777777" w:rsidR="003A1980" w:rsidRPr="006A5FCD" w:rsidRDefault="003A1980" w:rsidP="003A1980">
      <w:pPr>
        <w:pStyle w:val="Odstavekseznama"/>
        <w:tabs>
          <w:tab w:val="left" w:pos="1928"/>
        </w:tabs>
        <w:jc w:val="both"/>
        <w:rPr>
          <w:rFonts w:ascii="Arial" w:hAnsi="Arial" w:cs="Arial"/>
          <w:sz w:val="20"/>
          <w:szCs w:val="20"/>
        </w:rPr>
      </w:pPr>
    </w:p>
    <w:p w14:paraId="1C336FED" w14:textId="0616583E" w:rsidR="006A5FCD" w:rsidRPr="003A1980" w:rsidRDefault="006A5FCD" w:rsidP="003A1980">
      <w:pPr>
        <w:suppressAutoHyphens w:val="0"/>
        <w:autoSpaceDN/>
        <w:textAlignment w:val="auto"/>
        <w:outlineLvl w:val="3"/>
        <w:rPr>
          <w:b/>
          <w:bCs/>
          <w:sz w:val="20"/>
          <w:szCs w:val="20"/>
        </w:rPr>
      </w:pPr>
      <w:r w:rsidRPr="003A1980">
        <w:rPr>
          <w:b/>
          <w:bCs/>
          <w:sz w:val="20"/>
          <w:szCs w:val="20"/>
        </w:rPr>
        <w:t>DIFERENCIAL</w:t>
      </w:r>
      <w:r w:rsidR="006E2283">
        <w:rPr>
          <w:b/>
          <w:bCs/>
          <w:sz w:val="20"/>
          <w:szCs w:val="20"/>
        </w:rPr>
        <w:t>:</w:t>
      </w:r>
    </w:p>
    <w:p w14:paraId="500BDDDB" w14:textId="71D1F027"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zapora diferenciala na zadnji osi</w:t>
      </w:r>
    </w:p>
    <w:p w14:paraId="6E89EA28" w14:textId="77777777" w:rsidR="003A1980" w:rsidRPr="006A5FCD" w:rsidRDefault="003A1980" w:rsidP="003A1980">
      <w:pPr>
        <w:pStyle w:val="Odstavekseznama"/>
        <w:tabs>
          <w:tab w:val="left" w:pos="1928"/>
        </w:tabs>
        <w:jc w:val="both"/>
        <w:rPr>
          <w:rFonts w:ascii="Arial" w:hAnsi="Arial" w:cs="Arial"/>
          <w:sz w:val="20"/>
          <w:szCs w:val="20"/>
        </w:rPr>
      </w:pPr>
    </w:p>
    <w:p w14:paraId="3EFF30B4" w14:textId="22440357" w:rsidR="006A5FCD" w:rsidRPr="006A5FCD" w:rsidRDefault="006A5FCD" w:rsidP="00281482">
      <w:pPr>
        <w:suppressAutoHyphens w:val="0"/>
        <w:autoSpaceDN/>
        <w:spacing w:after="16" w:line="254" w:lineRule="auto"/>
        <w:ind w:right="5285"/>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ZAVORNI SISTEM</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5EFC403B" w14:textId="44D4F90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disk zavore na sprednji in zadnji osi</w:t>
      </w:r>
    </w:p>
    <w:p w14:paraId="0E390548" w14:textId="65D2578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ABS sistem proti blokiranju koles v primeru zaviranja</w:t>
      </w:r>
    </w:p>
    <w:p w14:paraId="3C8C5992" w14:textId="5CF4CAC6"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ASR sistem proti zdrsovanju koles pri speljevanju </w:t>
      </w:r>
    </w:p>
    <w:p w14:paraId="6F551BA4" w14:textId="390A901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parkirna zavora, ki je skladna z DIN 1501</w:t>
      </w:r>
    </w:p>
    <w:p w14:paraId="6B651271" w14:textId="6D15E6E1"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visokozmogljiva moto</w:t>
      </w:r>
      <w:r w:rsidR="00415074">
        <w:rPr>
          <w:rFonts w:ascii="Arial" w:hAnsi="Arial" w:cs="Arial"/>
          <w:sz w:val="20"/>
          <w:szCs w:val="20"/>
        </w:rPr>
        <w:t>rn</w:t>
      </w:r>
      <w:r w:rsidRPr="006A5FCD">
        <w:rPr>
          <w:rFonts w:ascii="Arial" w:hAnsi="Arial" w:cs="Arial"/>
          <w:sz w:val="20"/>
          <w:szCs w:val="20"/>
        </w:rPr>
        <w:t>a zavora, najmanj 280 kW</w:t>
      </w:r>
    </w:p>
    <w:p w14:paraId="1C8F43C9" w14:textId="77777777" w:rsidR="003A1980" w:rsidRPr="003A1980" w:rsidRDefault="003A1980" w:rsidP="003A1980">
      <w:pPr>
        <w:pStyle w:val="Odstavekseznama"/>
        <w:tabs>
          <w:tab w:val="left" w:pos="1928"/>
        </w:tabs>
        <w:jc w:val="both"/>
        <w:rPr>
          <w:rFonts w:ascii="Arial" w:hAnsi="Arial" w:cs="Arial"/>
          <w:sz w:val="20"/>
          <w:szCs w:val="20"/>
        </w:rPr>
      </w:pPr>
    </w:p>
    <w:p w14:paraId="1F8162B4" w14:textId="2640D8A7" w:rsidR="006A5FCD" w:rsidRPr="006A5FCD" w:rsidRDefault="006A5FCD" w:rsidP="00281482">
      <w:pPr>
        <w:suppressAutoHyphens w:val="0"/>
        <w:autoSpaceDN/>
        <w:spacing w:line="254" w:lineRule="auto"/>
        <w:ind w:right="3902"/>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KRMILNI SISTEM</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41B44B5D" w14:textId="18229DFE"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hidravlični volan nastavljiv po višini in nagibu </w:t>
      </w:r>
    </w:p>
    <w:p w14:paraId="3CBBFC90" w14:textId="2C6E7339"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servo volan</w:t>
      </w:r>
    </w:p>
    <w:p w14:paraId="12D4E89F" w14:textId="77777777" w:rsidR="006A5FCD" w:rsidRPr="006A5FCD" w:rsidRDefault="006A5FCD" w:rsidP="006A5FCD">
      <w:pPr>
        <w:suppressAutoHyphens w:val="0"/>
        <w:autoSpaceDN/>
        <w:spacing w:line="254" w:lineRule="auto"/>
        <w:ind w:left="96" w:right="3901" w:firstLine="6"/>
        <w:jc w:val="both"/>
        <w:textAlignment w:val="auto"/>
        <w:rPr>
          <w:color w:val="000000"/>
          <w:kern w:val="2"/>
          <w:sz w:val="20"/>
          <w:szCs w:val="20"/>
          <w14:ligatures w14:val="standardContextual"/>
        </w:rPr>
      </w:pPr>
    </w:p>
    <w:p w14:paraId="4D9FE461" w14:textId="77777777" w:rsidR="006E2283" w:rsidRDefault="006E2283" w:rsidP="00281482">
      <w:pPr>
        <w:suppressAutoHyphens w:val="0"/>
        <w:autoSpaceDN/>
        <w:spacing w:line="254" w:lineRule="auto"/>
        <w:ind w:right="2923"/>
        <w:jc w:val="both"/>
        <w:textAlignment w:val="auto"/>
        <w:rPr>
          <w:b/>
          <w:bCs/>
          <w:color w:val="000000"/>
          <w:kern w:val="2"/>
          <w:sz w:val="20"/>
          <w:szCs w:val="20"/>
          <w14:ligatures w14:val="standardContextual"/>
        </w:rPr>
      </w:pPr>
    </w:p>
    <w:p w14:paraId="0CECDA1B" w14:textId="26C0CDB2" w:rsidR="006A5FCD" w:rsidRPr="006A5FCD" w:rsidRDefault="006A5FCD" w:rsidP="00281482">
      <w:pPr>
        <w:suppressAutoHyphens w:val="0"/>
        <w:autoSpaceDN/>
        <w:spacing w:line="254" w:lineRule="auto"/>
        <w:ind w:right="29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lastRenderedPageBreak/>
        <w:t>KOLESA IN VZMETENJE</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7577F614" w14:textId="53809995"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stabilizator na sprednji osi</w:t>
      </w:r>
    </w:p>
    <w:p w14:paraId="162846EB" w14:textId="56AE801C"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pnevmatike 315/80 R 22,5</w:t>
      </w:r>
    </w:p>
    <w:p w14:paraId="22355D58" w14:textId="631AD116"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rezervno kolo</w:t>
      </w:r>
    </w:p>
    <w:p w14:paraId="744AC6BE" w14:textId="60E3470D"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parabolično vzmetenje spredaj in zračno vzmetenje zadaj </w:t>
      </w:r>
    </w:p>
    <w:p w14:paraId="73B755B1" w14:textId="789701C2"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zaščita proti pršenju na kolotekih</w:t>
      </w:r>
    </w:p>
    <w:p w14:paraId="5B5F4C14" w14:textId="77777777" w:rsidR="006A5FCD" w:rsidRPr="006A5FCD" w:rsidRDefault="006A5FCD" w:rsidP="006A5FCD">
      <w:pPr>
        <w:suppressAutoHyphens w:val="0"/>
        <w:autoSpaceDN/>
        <w:spacing w:after="16" w:line="254" w:lineRule="auto"/>
        <w:ind w:left="96" w:right="1632" w:firstLine="4"/>
        <w:jc w:val="both"/>
        <w:textAlignment w:val="auto"/>
        <w:rPr>
          <w:b/>
          <w:bCs/>
          <w:color w:val="000000"/>
          <w:kern w:val="2"/>
          <w:sz w:val="20"/>
          <w:szCs w:val="20"/>
          <w14:ligatures w14:val="standardContextual"/>
        </w:rPr>
      </w:pPr>
    </w:p>
    <w:p w14:paraId="18BD8A0D" w14:textId="0A09385B" w:rsidR="006A5FCD" w:rsidRPr="006A5FCD" w:rsidRDefault="006A5FCD" w:rsidP="00FB651A">
      <w:pPr>
        <w:suppressAutoHyphens w:val="0"/>
        <w:autoSpaceDN/>
        <w:spacing w:line="254" w:lineRule="auto"/>
        <w:ind w:left="96" w:right="1632" w:firstLine="4"/>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KABINA</w:t>
      </w:r>
      <w:r w:rsidR="006E2283">
        <w:rPr>
          <w:b/>
          <w:bCs/>
          <w:color w:val="000000"/>
          <w:kern w:val="2"/>
          <w:sz w:val="20"/>
          <w:szCs w:val="20"/>
          <w14:ligatures w14:val="standardContextual"/>
        </w:rPr>
        <w:t>:</w:t>
      </w:r>
    </w:p>
    <w:p w14:paraId="3A65C8CC" w14:textId="544FA11D" w:rsidR="006A5FCD" w:rsidRPr="00FB651A" w:rsidRDefault="006A5FCD" w:rsidP="001C2A57">
      <w:pPr>
        <w:pStyle w:val="Odstavekseznama"/>
        <w:numPr>
          <w:ilvl w:val="0"/>
          <w:numId w:val="38"/>
        </w:numPr>
        <w:suppressAutoHyphens w:val="0"/>
        <w:autoSpaceDN/>
        <w:spacing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kratka kabina bele barve </w:t>
      </w:r>
    </w:p>
    <w:p w14:paraId="6DD51D29" w14:textId="3E836CE2" w:rsidR="006A5FCD" w:rsidRPr="00FB651A" w:rsidRDefault="00281482" w:rsidP="001C2A57">
      <w:pPr>
        <w:pStyle w:val="Odstavekseznama"/>
        <w:numPr>
          <w:ilvl w:val="0"/>
          <w:numId w:val="38"/>
        </w:numPr>
        <w:suppressAutoHyphens w:val="0"/>
        <w:autoSpaceDN/>
        <w:spacing w:line="254" w:lineRule="auto"/>
        <w:ind w:right="1632"/>
        <w:jc w:val="both"/>
        <w:textAlignment w:val="auto"/>
        <w:rPr>
          <w:rFonts w:ascii="Arial" w:hAnsi="Arial" w:cs="Arial"/>
          <w:color w:val="000000"/>
          <w:kern w:val="2"/>
          <w:sz w:val="20"/>
          <w:szCs w:val="20"/>
          <w14:ligatures w14:val="standardContextual"/>
        </w:rPr>
      </w:pPr>
      <w:r>
        <w:rPr>
          <w:rFonts w:ascii="Arial" w:hAnsi="Arial" w:cs="Arial"/>
          <w:noProof/>
          <w:color w:val="000000"/>
          <w:kern w:val="2"/>
          <w:sz w:val="20"/>
          <w:szCs w:val="20"/>
          <w14:ligatures w14:val="standardContextual"/>
        </w:rPr>
        <w:t>k</w:t>
      </w:r>
      <w:r w:rsidR="006A5FCD" w:rsidRPr="00FB651A">
        <w:rPr>
          <w:rFonts w:ascii="Arial" w:hAnsi="Arial" w:cs="Arial"/>
          <w:color w:val="000000"/>
          <w:kern w:val="2"/>
          <w:sz w:val="20"/>
          <w:szCs w:val="20"/>
          <w14:ligatures w14:val="standardContextual"/>
        </w:rPr>
        <w:t>abina 1 + 2 sedeža</w:t>
      </w:r>
    </w:p>
    <w:p w14:paraId="23CCB30B" w14:textId="0ACF0A62" w:rsidR="006A5FCD" w:rsidRPr="00FB651A" w:rsidRDefault="006A5FCD" w:rsidP="001C2A57">
      <w:pPr>
        <w:pStyle w:val="Odstavekseznama"/>
        <w:numPr>
          <w:ilvl w:val="0"/>
          <w:numId w:val="38"/>
        </w:numPr>
        <w:suppressAutoHyphens w:val="0"/>
        <w:autoSpaceDN/>
        <w:spacing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ogrevana in električno nastavljiva vzvratna ogledala po CEE</w:t>
      </w:r>
    </w:p>
    <w:p w14:paraId="7EFD7E4A" w14:textId="53A82AC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tonirano vetrobransko steklo</w:t>
      </w:r>
    </w:p>
    <w:p w14:paraId="5DE2E028" w14:textId="0B03094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električni pomik stekel</w:t>
      </w:r>
    </w:p>
    <w:p w14:paraId="63BE415C" w14:textId="15ED00A6"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dve LED rotacijski luči na kabini </w:t>
      </w:r>
    </w:p>
    <w:p w14:paraId="14DE56AB" w14:textId="3AA9FD7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luč za vzvratno vožnjo </w:t>
      </w:r>
      <w:r w:rsidRPr="00FB651A">
        <w:rPr>
          <w:rFonts w:ascii="Arial" w:hAnsi="Arial" w:cs="Arial"/>
          <w:noProof/>
        </w:rPr>
        <w:drawing>
          <wp:inline distT="0" distB="0" distL="0" distR="0" wp14:anchorId="228F2FC1" wp14:editId="6A27BD87">
            <wp:extent cx="36576" cy="12196"/>
            <wp:effectExtent l="0" t="0" r="0" b="0"/>
            <wp:docPr id="3348" name="Picture 3348"/>
            <wp:cNvGraphicFramePr/>
            <a:graphic xmlns:a="http://schemas.openxmlformats.org/drawingml/2006/main">
              <a:graphicData uri="http://schemas.openxmlformats.org/drawingml/2006/picture">
                <pic:pic xmlns:pic="http://schemas.openxmlformats.org/drawingml/2006/picture">
                  <pic:nvPicPr>
                    <pic:cNvPr id="3348" name="Picture 3348"/>
                    <pic:cNvPicPr/>
                  </pic:nvPicPr>
                  <pic:blipFill>
                    <a:blip r:embed="rId20"/>
                    <a:stretch>
                      <a:fillRect/>
                    </a:stretch>
                  </pic:blipFill>
                  <pic:spPr>
                    <a:xfrm>
                      <a:off x="0" y="0"/>
                      <a:ext cx="36576" cy="12196"/>
                    </a:xfrm>
                    <a:prstGeom prst="rect">
                      <a:avLst/>
                    </a:prstGeom>
                  </pic:spPr>
                </pic:pic>
              </a:graphicData>
            </a:graphic>
          </wp:inline>
        </w:drawing>
      </w:r>
      <w:r w:rsidRPr="00FB651A">
        <w:rPr>
          <w:rFonts w:ascii="Arial" w:hAnsi="Arial" w:cs="Arial"/>
          <w:color w:val="000000"/>
          <w:kern w:val="2"/>
          <w:sz w:val="20"/>
          <w:szCs w:val="20"/>
          <w14:ligatures w14:val="standardContextual"/>
        </w:rPr>
        <w:t xml:space="preserve"> prednje LED luči za dnevno vožnjo </w:t>
      </w:r>
    </w:p>
    <w:p w14:paraId="30AF9558" w14:textId="72ACEB72"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bočne svetilke LED</w:t>
      </w:r>
    </w:p>
    <w:p w14:paraId="5B0125C9" w14:textId="70351407"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pomoč pri zaviranju v sili z možnostjo izklopa</w:t>
      </w:r>
    </w:p>
    <w:p w14:paraId="56138189" w14:textId="3934CFE1"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zadnja stena kabine brez okna </w:t>
      </w:r>
    </w:p>
    <w:p w14:paraId="455D45BA" w14:textId="3981BA1B"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jekleni ali plastični sprednji odbijač </w:t>
      </w:r>
    </w:p>
    <w:p w14:paraId="2648CC0F" w14:textId="261205DE"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pnevmatski sedež voznika </w:t>
      </w:r>
    </w:p>
    <w:p w14:paraId="51C92CF8" w14:textId="3AE17CFF"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sedeži za dva sovoznika z varnostnim pasom in vzglavnikom</w:t>
      </w:r>
    </w:p>
    <w:p w14:paraId="2DCF17E9" w14:textId="463E018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senčnik nad vetrobranskim steklom z zunanje strani</w:t>
      </w:r>
    </w:p>
    <w:p w14:paraId="7CD51C1C" w14:textId="1C183EAB"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digitalni tahograf za dva voznika </w:t>
      </w:r>
    </w:p>
    <w:p w14:paraId="16A44F8B" w14:textId="5FA38F14"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merilnik števila vrtljajev</w:t>
      </w:r>
    </w:p>
    <w:p w14:paraId="388C343B" w14:textId="57008BB3"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opozorilni znak za vzvratno vožnjo </w:t>
      </w:r>
    </w:p>
    <w:p w14:paraId="75BC7FC4" w14:textId="46F237E8"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računalniški prikazovalnik podatkov (DISPLAY) v slovenskem jeziku </w:t>
      </w:r>
    </w:p>
    <w:p w14:paraId="5B7E7537" w14:textId="1D6342E2"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radio z vgrajenim sistemom za prostoročno telefoniranje (Bluetooth)</w:t>
      </w:r>
    </w:p>
    <w:p w14:paraId="1D63B84B" w14:textId="7FEE5F65"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centralno zaklepanje z daljinskim upravljalnikom (2 ključa) </w:t>
      </w:r>
    </w:p>
    <w:p w14:paraId="15A1CBA6" w14:textId="71EFC63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klimatska naprava v kabini </w:t>
      </w:r>
    </w:p>
    <w:p w14:paraId="7B0E4DD5" w14:textId="5D72E067"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gasilni aparat </w:t>
      </w:r>
    </w:p>
    <w:p w14:paraId="6ECCDCDC" w14:textId="75B0FB8D"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varnostni trikotnik </w:t>
      </w:r>
    </w:p>
    <w:p w14:paraId="4441E71F" w14:textId="5C2EE89E"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odsevni jopič </w:t>
      </w:r>
    </w:p>
    <w:p w14:paraId="2F4C6C33" w14:textId="012D1E8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komplet prve pomoči </w:t>
      </w:r>
    </w:p>
    <w:p w14:paraId="21DFB580" w14:textId="12F0621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baterijska svetilka z nosilcem </w:t>
      </w:r>
    </w:p>
    <w:p w14:paraId="1E42A23B" w14:textId="5B5FDF18"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rezervne žarnice</w:t>
      </w:r>
    </w:p>
    <w:p w14:paraId="7D5663C8" w14:textId="4C0CD14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dvigalka in pripadajoče orodje</w:t>
      </w:r>
    </w:p>
    <w:p w14:paraId="763EF241" w14:textId="19F4E99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2x odložna zagozda</w:t>
      </w:r>
    </w:p>
    <w:p w14:paraId="67E09887" w14:textId="5AA97626"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2x gumijasti predpražniki za šoferja in oba sovoznika</w:t>
      </w:r>
    </w:p>
    <w:p w14:paraId="2E48690E" w14:textId="77777777" w:rsidR="006A5FCD" w:rsidRPr="006A5FCD" w:rsidRDefault="006A5FCD" w:rsidP="006A5FCD">
      <w:pPr>
        <w:suppressAutoHyphens w:val="0"/>
        <w:autoSpaceDN/>
        <w:spacing w:after="16" w:line="254" w:lineRule="auto"/>
        <w:ind w:left="96" w:right="1632"/>
        <w:jc w:val="both"/>
        <w:textAlignment w:val="auto"/>
        <w:rPr>
          <w:b/>
          <w:bCs/>
          <w:color w:val="000000"/>
          <w:kern w:val="2"/>
          <w:sz w:val="20"/>
          <w:szCs w:val="20"/>
          <w14:ligatures w14:val="standardContextual"/>
        </w:rPr>
      </w:pPr>
    </w:p>
    <w:p w14:paraId="2AF31B26" w14:textId="3435E1CC" w:rsidR="006A5FCD" w:rsidRPr="006A5FCD" w:rsidRDefault="006A5FCD" w:rsidP="00FB651A">
      <w:pPr>
        <w:suppressAutoHyphens w:val="0"/>
        <w:autoSpaceDN/>
        <w:spacing w:after="16" w:line="254" w:lineRule="auto"/>
        <w:ind w:right="23"/>
        <w:jc w:val="both"/>
        <w:textAlignment w:val="auto"/>
        <w:rPr>
          <w:b/>
          <w:bCs/>
          <w:color w:val="000000"/>
          <w:kern w:val="2"/>
          <w:sz w:val="20"/>
          <w:szCs w:val="20"/>
          <w:u w:val="single"/>
          <w14:ligatures w14:val="standardContextual"/>
        </w:rPr>
      </w:pPr>
      <w:r w:rsidRPr="006A5FCD">
        <w:rPr>
          <w:b/>
          <w:bCs/>
          <w:color w:val="000000"/>
          <w:kern w:val="2"/>
          <w:sz w:val="20"/>
          <w:szCs w:val="20"/>
          <w:u w:val="single"/>
          <w14:ligatures w14:val="standardContextual"/>
        </w:rPr>
        <w:t>ZAHTEVE ZA NADGRADNJO</w:t>
      </w:r>
      <w:r w:rsidR="00DE6241">
        <w:rPr>
          <w:b/>
          <w:bCs/>
          <w:color w:val="000000"/>
          <w:kern w:val="2"/>
          <w:sz w:val="20"/>
          <w:szCs w:val="20"/>
          <w:u w:val="single"/>
          <w14:ligatures w14:val="standardContextual"/>
        </w:rPr>
        <w:t>:</w:t>
      </w:r>
    </w:p>
    <w:p w14:paraId="532919AC" w14:textId="77777777" w:rsidR="006A5FCD" w:rsidRPr="006A5FCD" w:rsidRDefault="006A5FCD" w:rsidP="006A5FCD">
      <w:pPr>
        <w:suppressAutoHyphens w:val="0"/>
        <w:autoSpaceDN/>
        <w:spacing w:after="16" w:line="254" w:lineRule="auto"/>
        <w:ind w:left="96" w:right="23" w:firstLine="4"/>
        <w:jc w:val="both"/>
        <w:textAlignment w:val="auto"/>
        <w:rPr>
          <w:b/>
          <w:bCs/>
          <w:color w:val="000000"/>
          <w:kern w:val="2"/>
          <w:sz w:val="20"/>
          <w:szCs w:val="20"/>
          <w14:ligatures w14:val="standardContextual"/>
        </w:rPr>
      </w:pPr>
    </w:p>
    <w:p w14:paraId="4B654B35" w14:textId="12241D7D" w:rsidR="006A5FCD" w:rsidRPr="006A5FCD" w:rsidRDefault="006A5FCD" w:rsidP="006A5FCD">
      <w:pPr>
        <w:suppressAutoHyphens w:val="0"/>
        <w:autoSpaceDN/>
        <w:spacing w:after="16" w:line="254" w:lineRule="auto"/>
        <w:ind w:right="23"/>
        <w:contextualSpacing/>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OSNOVNE ZAHTEVE</w:t>
      </w:r>
      <w:r w:rsidR="00DE6241">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08031842" w14:textId="107F0AD8"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z zabojnikom, vrati, hidravličnimi in elektronskimi komponentami, mora biti v celoti izdelana v držav</w:t>
      </w:r>
      <w:r w:rsidR="008F1868">
        <w:rPr>
          <w:rFonts w:ascii="Arial" w:hAnsi="Arial" w:cs="Arial"/>
          <w:color w:val="000000"/>
          <w:kern w:val="2"/>
          <w:sz w:val="20"/>
          <w:szCs w:val="20"/>
          <w14:ligatures w14:val="standardContextual"/>
        </w:rPr>
        <w:t>i</w:t>
      </w:r>
      <w:r w:rsidRPr="0042610C">
        <w:rPr>
          <w:rFonts w:ascii="Arial" w:hAnsi="Arial" w:cs="Arial"/>
          <w:color w:val="000000"/>
          <w:kern w:val="2"/>
          <w:sz w:val="20"/>
          <w:szCs w:val="20"/>
          <w14:ligatures w14:val="standardContextual"/>
        </w:rPr>
        <w:t xml:space="preserve"> članici EU. Sedež proizvajalca mora biti v državi članici EU.</w:t>
      </w:r>
    </w:p>
    <w:p w14:paraId="79C653F2" w14:textId="1293785A"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nadgradnja z nakladanjem z zadnje strani </w:t>
      </w:r>
    </w:p>
    <w:p w14:paraId="488F5F0D" w14:textId="52EA918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sestavljena iz dveh osnovnih delov, zabojnika in vrat (vrata se vertikalno odpirajo)</w:t>
      </w:r>
    </w:p>
    <w:p w14:paraId="3F3E648B" w14:textId="5611E5E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omogoča prevoz vseh frakcij odpadkov (tudi organskih pol mokrih odpadkov)</w:t>
      </w:r>
    </w:p>
    <w:p w14:paraId="57A3F4C6" w14:textId="77777777" w:rsidR="006A5FCD" w:rsidRPr="006A5FCD" w:rsidRDefault="006A5FCD" w:rsidP="006A5FCD">
      <w:pPr>
        <w:suppressAutoHyphens w:val="0"/>
        <w:autoSpaceDN/>
        <w:spacing w:after="16" w:line="254" w:lineRule="auto"/>
        <w:ind w:left="96" w:right="23" w:firstLine="4"/>
        <w:jc w:val="both"/>
        <w:textAlignment w:val="auto"/>
        <w:rPr>
          <w:color w:val="000000"/>
          <w:kern w:val="2"/>
          <w:sz w:val="20"/>
          <w:szCs w:val="20"/>
          <w14:ligatures w14:val="standardContextual"/>
        </w:rPr>
      </w:pPr>
    </w:p>
    <w:p w14:paraId="47F22652" w14:textId="51FF0836" w:rsidR="006A5FCD" w:rsidRPr="006A5FCD" w:rsidRDefault="006A5FCD" w:rsidP="0042610C">
      <w:pPr>
        <w:suppressAutoHyphens w:val="0"/>
        <w:autoSpaceDN/>
        <w:spacing w:line="254" w:lineRule="auto"/>
        <w:ind w:right="23"/>
        <w:contextualSpacing/>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KESON</w:t>
      </w:r>
      <w:r w:rsidR="004E0ABC">
        <w:rPr>
          <w:b/>
          <w:bCs/>
          <w:color w:val="000000"/>
          <w:kern w:val="2"/>
          <w:sz w:val="20"/>
          <w:szCs w:val="20"/>
          <w14:ligatures w14:val="standardContextual"/>
        </w:rPr>
        <w:t>:</w:t>
      </w:r>
    </w:p>
    <w:p w14:paraId="2FB50230" w14:textId="482F29F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vertAlign w:val="superscript"/>
          <w14:ligatures w14:val="standardContextual"/>
        </w:rPr>
      </w:pPr>
      <w:r w:rsidRPr="0042610C">
        <w:rPr>
          <w:rFonts w:ascii="Arial" w:hAnsi="Arial" w:cs="Arial"/>
          <w:color w:val="000000"/>
          <w:kern w:val="2"/>
          <w:sz w:val="20"/>
          <w:szCs w:val="20"/>
          <w14:ligatures w14:val="standardContextual"/>
        </w:rPr>
        <w:t>neto prostornina zabojnika za odpadke brez vsipnega jaška je minimalno 14 m</w:t>
      </w:r>
      <w:r w:rsidRPr="0042610C">
        <w:rPr>
          <w:rFonts w:ascii="Arial" w:hAnsi="Arial" w:cs="Arial"/>
          <w:color w:val="000000"/>
          <w:kern w:val="2"/>
          <w:sz w:val="20"/>
          <w:szCs w:val="20"/>
          <w:vertAlign w:val="superscript"/>
          <w14:ligatures w14:val="standardContextual"/>
        </w:rPr>
        <w:t>3</w:t>
      </w:r>
    </w:p>
    <w:p w14:paraId="4E21C294" w14:textId="574558D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minimalna prostornina vsipnega jaška je 2 m</w:t>
      </w:r>
      <w:r w:rsidRPr="0042610C">
        <w:rPr>
          <w:rFonts w:ascii="Arial" w:hAnsi="Arial" w:cs="Arial"/>
          <w:color w:val="000000"/>
          <w:kern w:val="2"/>
          <w:sz w:val="20"/>
          <w:szCs w:val="20"/>
          <w:vertAlign w:val="superscript"/>
          <w14:ligatures w14:val="standardContextual"/>
        </w:rPr>
        <w:t>3</w:t>
      </w:r>
      <w:r w:rsidRPr="0042610C">
        <w:rPr>
          <w:rFonts w:ascii="Arial" w:hAnsi="Arial" w:cs="Arial"/>
          <w:color w:val="000000"/>
          <w:kern w:val="2"/>
          <w:sz w:val="20"/>
          <w:szCs w:val="20"/>
          <w14:ligatures w14:val="standardContextual"/>
        </w:rPr>
        <w:t xml:space="preserve"> </w:t>
      </w:r>
    </w:p>
    <w:p w14:paraId="00328B20" w14:textId="79B15F4F"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delovna višina za ročno natovarjanje odpadkov, od tal do nakladalni rob, od I . 150 mm do največ 1.250 mm </w:t>
      </w:r>
    </w:p>
    <w:p w14:paraId="2E0FF88F" w14:textId="78AF895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minimalna debelina vsipnega jaška je 6 mm </w:t>
      </w:r>
    </w:p>
    <w:p w14:paraId="35BF46B1" w14:textId="0F1CDAA8"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dno in stranice vsipnega jaška so izdelani iz jekla Hardox minimalno 400 </w:t>
      </w:r>
    </w:p>
    <w:p w14:paraId="0607B3C5" w14:textId="57FE1AE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lastRenderedPageBreak/>
        <w:t xml:space="preserve">stranice zabojnika so debeline minimalno 3 mm, gladke, polkrožno zaobljene, z max. eno prečno in navpično ojačitev </w:t>
      </w:r>
    </w:p>
    <w:p w14:paraId="70883A45" w14:textId="60F544C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dno zabojnika je debeline minimalno 4 mm, polkrožno, izdelano iz jekla Hardox minimalno 400 </w:t>
      </w:r>
    </w:p>
    <w:p w14:paraId="353061A1" w14:textId="22070B44"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zabojnik je 100 % v varjeni izvedbi </w:t>
      </w:r>
    </w:p>
    <w:p w14:paraId="1C1E1B02" w14:textId="0906378D"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servisna vratca na desni strani zabojnika za iztisno ploščo </w:t>
      </w:r>
    </w:p>
    <w:p w14:paraId="49FED413" w14:textId="77FFAD1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izpustni ventil odpadnih vod</w:t>
      </w:r>
    </w:p>
    <w:p w14:paraId="501AA728" w14:textId="77777777" w:rsidR="006A5FCD" w:rsidRPr="006A5FCD" w:rsidRDefault="006A5FCD" w:rsidP="006A5FCD">
      <w:pPr>
        <w:suppressAutoHyphens w:val="0"/>
        <w:autoSpaceDN/>
        <w:spacing w:line="254" w:lineRule="auto"/>
        <w:ind w:left="74" w:right="23"/>
        <w:jc w:val="both"/>
        <w:textAlignment w:val="auto"/>
        <w:rPr>
          <w:color w:val="000000"/>
          <w:kern w:val="2"/>
          <w:sz w:val="20"/>
          <w:szCs w:val="20"/>
          <w:vertAlign w:val="superscript"/>
          <w14:ligatures w14:val="standardContextual"/>
        </w:rPr>
      </w:pPr>
    </w:p>
    <w:p w14:paraId="298B8399" w14:textId="4CC62713"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IZTISNA PLOŠČA IN MEHANIZEM STISKANJA</w:t>
      </w:r>
      <w:r w:rsidR="00741A58">
        <w:rPr>
          <w:b/>
          <w:bCs/>
          <w:color w:val="000000"/>
          <w:kern w:val="2"/>
          <w:sz w:val="20"/>
          <w:szCs w:val="20"/>
          <w14:ligatures w14:val="standardContextual"/>
        </w:rPr>
        <w:t>:</w:t>
      </w:r>
    </w:p>
    <w:p w14:paraId="712E1CE0" w14:textId="1F2CD9F4" w:rsidR="00CD2AAF" w:rsidRPr="007915C7" w:rsidRDefault="006A5FCD" w:rsidP="007915C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mehanizem stiskanja s potisno in drsno ploščo</w:t>
      </w:r>
    </w:p>
    <w:p w14:paraId="44584E5D" w14:textId="5E340C0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avtomatsko mazanje gibljivih delov, samodejno centralno mazanje min. u 10 točk, posebej bočnega vodila in lopate nadgradnje </w:t>
      </w:r>
    </w:p>
    <w:p w14:paraId="7AC94CFC" w14:textId="0DC4C2BB" w:rsidR="006A5FCD" w:rsidRPr="009E0A2E" w:rsidRDefault="006A5FCD" w:rsidP="009E0A2E">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delovni cikli mehanizma stiskanja: ročno, samodejno neprekinjeno - samodejno enojni </w:t>
      </w:r>
      <w:r w:rsidR="009E0A2E">
        <w:rPr>
          <w:rFonts w:ascii="Arial" w:hAnsi="Arial" w:cs="Arial"/>
          <w:color w:val="000000"/>
          <w:kern w:val="2"/>
          <w:sz w:val="20"/>
          <w:szCs w:val="20"/>
          <w14:ligatures w14:val="standardContextual"/>
        </w:rPr>
        <w:t>–</w:t>
      </w:r>
      <w:r w:rsidRPr="0042610C">
        <w:rPr>
          <w:rFonts w:ascii="Arial" w:hAnsi="Arial" w:cs="Arial"/>
          <w:color w:val="000000"/>
          <w:kern w:val="2"/>
          <w:sz w:val="20"/>
          <w:szCs w:val="20"/>
          <w14:ligatures w14:val="standardContextual"/>
        </w:rPr>
        <w:t xml:space="preserve"> </w:t>
      </w:r>
      <w:r w:rsidRPr="009E0A2E">
        <w:rPr>
          <w:rFonts w:ascii="Arial" w:hAnsi="Arial" w:cs="Arial"/>
          <w:color w:val="000000"/>
          <w:kern w:val="2"/>
          <w:sz w:val="20"/>
          <w:szCs w:val="20"/>
          <w14:ligatures w14:val="standardContextual"/>
        </w:rPr>
        <w:t>polavtomatski</w:t>
      </w:r>
      <w:r w:rsidR="009E0A2E" w:rsidRPr="009E0A2E">
        <w:rPr>
          <w:rFonts w:ascii="Arial" w:hAnsi="Arial" w:cs="Arial"/>
          <w:color w:val="000000"/>
          <w:kern w:val="2"/>
          <w:sz w:val="20"/>
          <w:szCs w:val="20"/>
          <w14:ligatures w14:val="standardContextual"/>
        </w:rPr>
        <w:t xml:space="preserve"> - </w:t>
      </w:r>
      <w:r w:rsidRPr="009E0A2E">
        <w:rPr>
          <w:rFonts w:ascii="Arial" w:hAnsi="Arial" w:cs="Arial"/>
          <w:color w:val="000000"/>
          <w:kern w:val="2"/>
          <w:sz w:val="20"/>
          <w:szCs w:val="20"/>
          <w14:ligatures w14:val="standardContextual"/>
        </w:rPr>
        <w:t>sinhroniziran s stresalnikom</w:t>
      </w:r>
      <w:r w:rsidRPr="009E0A2E">
        <w:rPr>
          <w:color w:val="000000"/>
          <w:kern w:val="2"/>
          <w:sz w:val="20"/>
          <w:szCs w:val="20"/>
          <w14:ligatures w14:val="standardContextual"/>
        </w:rPr>
        <w:t xml:space="preserve"> </w:t>
      </w:r>
    </w:p>
    <w:p w14:paraId="179B4BF9" w14:textId="0274E6F5"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samodejno centralno mazanje stiskalne in iztisne plošče </w:t>
      </w:r>
    </w:p>
    <w:p w14:paraId="3BBE3CA4" w14:textId="72F676C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posebno gumijasto tesnilo na potisni plošči </w:t>
      </w:r>
    </w:p>
    <w:p w14:paraId="0C29275D" w14:textId="37F3F682"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vgrajeno posebno tesnilo med tlakom in lijakom komore, odporne na olje in kisline </w:t>
      </w:r>
    </w:p>
    <w:p w14:paraId="21D7CEB6" w14:textId="4F6C8FA2"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varnostna samodejna zaporna plošča za izmet, če zadnji del ni popolnoma dvignjen </w:t>
      </w:r>
    </w:p>
    <w:p w14:paraId="6F21F13C" w14:textId="4901D95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varnostno samodejno spuščanje zadnjega dela, če je plošča za odstranjevanje odpadkov popolnoma zunaj telesa ali se ni umaknila v položaj spuščanja </w:t>
      </w:r>
    </w:p>
    <w:p w14:paraId="043071D4" w14:textId="3107E1CA"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odmik iztisne plošče pri zapiranju vrat (preprečevanje nasedanja vrat na iztisno ploščo)</w:t>
      </w:r>
    </w:p>
    <w:p w14:paraId="518B7C33" w14:textId="58BC015F"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avtomatični dvig vrtljajev motorja z uporabo katerekoli funkcije nadgradnje </w:t>
      </w:r>
    </w:p>
    <w:p w14:paraId="6F28947B" w14:textId="76E2C55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odmik iztisne plošče na principu povratnega efekta zaradi preseganja tlaka stiskanja</w:t>
      </w:r>
    </w:p>
    <w:p w14:paraId="02D5185E" w14:textId="270B46A4"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samodejna nastavitev povratnega tlaka iztisne plošče glede na položaj iztisne plošče in aktivno stopnjo teleskopskega cilindra. Zaznavanje položaja iztisne plošče s pomočjo linearnega merilnika (laser, ultrazvočni senzor ali podobno). Prikaz položaja iztisne plošče na prikazovalniku v kabini vozila.</w:t>
      </w:r>
    </w:p>
    <w:p w14:paraId="44146DFE" w14:textId="1D72962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dvojna hidravlična črpalka gnana s pomožnim pogonom </w:t>
      </w:r>
    </w:p>
    <w:p w14:paraId="5ECC8AAE" w14:textId="2B26687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avtomatski izklop hidravličnega sistema med vožnjo </w:t>
      </w:r>
    </w:p>
    <w:p w14:paraId="67F12B25" w14:textId="6606CCA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istočasno delovanje sistema za stiskanje in stresanje</w:t>
      </w:r>
    </w:p>
    <w:p w14:paraId="2A1126E6" w14:textId="1BA9221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elektro hidravlično krmiljeni smerni ventili</w:t>
      </w:r>
    </w:p>
    <w:p w14:paraId="6F0E1414" w14:textId="7E9BC7C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strgalo na spodnjem delu in na obeh stranicah iztisne plošče - dodatno preprečuje prehod odpadkov za iztisno ploščo </w:t>
      </w:r>
    </w:p>
    <w:p w14:paraId="0A252AE5" w14:textId="3B1E8309"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sistem stiskanja odpadkov z neprekinjenim ciklom stiskalne plošče proti iztisni plošči </w:t>
      </w:r>
    </w:p>
    <w:p w14:paraId="4EEB4EC2" w14:textId="1E40276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 levi in desni zaobljeni strani iztisne plošče nameščena poltrda guma (tesnilo) </w:t>
      </w:r>
    </w:p>
    <w:p w14:paraId="0ECB433A" w14:textId="77777777" w:rsidR="00CF67DB"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pomik iztisne plošče po celotni dolžini zabojnika s teleskopskim cilindrom in stranskimi drsnimi vodili </w:t>
      </w:r>
    </w:p>
    <w:p w14:paraId="343951D4" w14:textId="4A96F27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razmerje stiskanja je minimalno 6 : I </w:t>
      </w:r>
    </w:p>
    <w:p w14:paraId="1604F454" w14:textId="0D0F24D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tesnjenje med zabojnikom in vrati s polno gumo do višine min. 1000 mm </w:t>
      </w:r>
    </w:p>
    <w:p w14:paraId="571E0AD6" w14:textId="2951B565"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praznjenje zabojnika s pomočjo iztisne plošče in dvigom zadnjih vrat (upravljanje z dvoročnimi ukaznimi tipkami, skladno z varnostnimi normativi CE) </w:t>
      </w:r>
    </w:p>
    <w:p w14:paraId="3692A928" w14:textId="6FE646C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ukazi za praznjenje kesona tudi v kabini vozila </w:t>
      </w:r>
    </w:p>
    <w:p w14:paraId="33702F36" w14:textId="761BC369"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ukazne tipke za enojni ali kontinuirani cikel stiskanja </w:t>
      </w:r>
    </w:p>
    <w:p w14:paraId="71CFEFA0" w14:textId="27D641E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tipke ali ročica za ročno izvajanje posameznih faz stiskanja </w:t>
      </w:r>
    </w:p>
    <w:p w14:paraId="5128B221" w14:textId="28A1949B"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avtomatsko zaklepanje in odklepanje vrat pri odpiranju in zapiranju, hidravlični cilindri za dvig zadnjih vrat zunanjost nadgradnje brez dotikanja z odpadom</w:t>
      </w:r>
    </w:p>
    <w:p w14:paraId="21467023" w14:textId="77777777" w:rsidR="006A5FCD" w:rsidRPr="006A5FCD" w:rsidRDefault="006A5FCD" w:rsidP="006A5FCD">
      <w:pPr>
        <w:suppressAutoHyphens w:val="0"/>
        <w:autoSpaceDN/>
        <w:spacing w:line="254" w:lineRule="auto"/>
        <w:ind w:left="96" w:right="23" w:firstLine="4"/>
        <w:jc w:val="both"/>
        <w:textAlignment w:val="auto"/>
        <w:rPr>
          <w:color w:val="000000"/>
          <w:kern w:val="2"/>
          <w:sz w:val="20"/>
          <w:szCs w:val="20"/>
          <w14:ligatures w14:val="standardContextual"/>
        </w:rPr>
      </w:pPr>
    </w:p>
    <w:p w14:paraId="2648A185" w14:textId="605C2FE6"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STRESALNI MEHANIZEM IN STOPNICE</w:t>
      </w:r>
      <w:r w:rsidR="001C54BF">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4B6924A3" w14:textId="2977AA4F"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zadaj na vratih je nameščen pocinkani stresalni mehanizem </w:t>
      </w:r>
      <w:r w:rsidR="004C04C9">
        <w:rPr>
          <w:rFonts w:ascii="Arial" w:hAnsi="Arial" w:cs="Arial"/>
          <w:color w:val="000000"/>
          <w:kern w:val="2"/>
          <w:sz w:val="20"/>
          <w:szCs w:val="20"/>
          <w14:ligatures w14:val="standardContextual"/>
        </w:rPr>
        <w:t xml:space="preserve">ali visoko kvalitetna </w:t>
      </w:r>
      <w:r w:rsidR="00A37D66">
        <w:rPr>
          <w:rFonts w:ascii="Arial" w:hAnsi="Arial" w:cs="Arial"/>
          <w:color w:val="000000"/>
          <w:kern w:val="2"/>
          <w:sz w:val="20"/>
          <w:szCs w:val="20"/>
          <w14:ligatures w14:val="standardContextual"/>
        </w:rPr>
        <w:t xml:space="preserve">predpriprava in visoko kvalitetno barvanje </w:t>
      </w:r>
      <w:r w:rsidRPr="0042610C">
        <w:rPr>
          <w:rFonts w:ascii="Arial" w:hAnsi="Arial" w:cs="Arial"/>
          <w:color w:val="000000"/>
          <w:kern w:val="2"/>
          <w:sz w:val="20"/>
          <w:szCs w:val="20"/>
          <w14:ligatures w14:val="standardContextual"/>
        </w:rPr>
        <w:t xml:space="preserve">za praznjenje PVC posod od prostornine 80 do </w:t>
      </w:r>
      <w:r w:rsidR="002C54CA">
        <w:rPr>
          <w:rFonts w:ascii="Arial" w:hAnsi="Arial" w:cs="Arial"/>
          <w:color w:val="000000"/>
          <w:kern w:val="2"/>
          <w:sz w:val="20"/>
          <w:szCs w:val="20"/>
          <w14:ligatures w14:val="standardContextual"/>
        </w:rPr>
        <w:t>1.</w:t>
      </w:r>
      <w:r w:rsidRPr="0042610C">
        <w:rPr>
          <w:rFonts w:ascii="Arial" w:hAnsi="Arial" w:cs="Arial"/>
          <w:color w:val="000000"/>
          <w:kern w:val="2"/>
          <w:sz w:val="20"/>
          <w:szCs w:val="20"/>
          <w14:ligatures w14:val="standardContextual"/>
        </w:rPr>
        <w:t xml:space="preserve">100 litrov, skladnih s standardi EN 840-1, 840-2 in 840-3 </w:t>
      </w:r>
    </w:p>
    <w:p w14:paraId="1BAF5955" w14:textId="7DCC88A2" w:rsidR="006A5FCD" w:rsidRPr="0042610C" w:rsidRDefault="006A5FCD" w:rsidP="001C2A57">
      <w:pPr>
        <w:pStyle w:val="Odstavekseznama"/>
        <w:numPr>
          <w:ilvl w:val="0"/>
          <w:numId w:val="39"/>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stresalni mehanizem deljen za neodvisno delovanje leve in desne polovice pri praznjenju posod do 360 litrov </w:t>
      </w:r>
    </w:p>
    <w:p w14:paraId="3102DCBC" w14:textId="2E2A79A6"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in ročni način upravljanja z stresalnim mehanizmom</w:t>
      </w:r>
    </w:p>
    <w:p w14:paraId="55DADD61" w14:textId="786F4A31"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lastRenderedPageBreak/>
        <w:t xml:space="preserve">ročni način upravljanje stresalnega mehanizma z upravljalnimi ročicami na levi in desni strani kesona </w:t>
      </w:r>
    </w:p>
    <w:p w14:paraId="486BBE36" w14:textId="16346E67" w:rsidR="006A5FCD" w:rsidRPr="00865791"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kern w:val="2"/>
          <w:sz w:val="20"/>
          <w:szCs w:val="20"/>
          <w14:ligatures w14:val="standardContextual"/>
        </w:rPr>
      </w:pPr>
      <w:r w:rsidRPr="00865791">
        <w:rPr>
          <w:rFonts w:ascii="Arial" w:hAnsi="Arial" w:cs="Arial"/>
          <w:kern w:val="2"/>
          <w:sz w:val="20"/>
          <w:szCs w:val="20"/>
          <w14:ligatures w14:val="standardContextual"/>
        </w:rPr>
        <w:t>avtomatski način dela stresalnika upravljan s pomočjo senzorja in dve</w:t>
      </w:r>
      <w:r w:rsidR="004B556F" w:rsidRPr="00865791">
        <w:rPr>
          <w:rFonts w:ascii="Arial" w:hAnsi="Arial" w:cs="Arial"/>
          <w:kern w:val="2"/>
          <w:sz w:val="20"/>
          <w:szCs w:val="20"/>
          <w14:ligatures w14:val="standardContextual"/>
        </w:rPr>
        <w:t>ma</w:t>
      </w:r>
      <w:r w:rsidRPr="00865791">
        <w:rPr>
          <w:rFonts w:ascii="Arial" w:hAnsi="Arial" w:cs="Arial"/>
          <w:kern w:val="2"/>
          <w:sz w:val="20"/>
          <w:szCs w:val="20"/>
          <w14:ligatures w14:val="standardContextual"/>
        </w:rPr>
        <w:t xml:space="preserve"> kamer</w:t>
      </w:r>
      <w:r w:rsidR="004B556F" w:rsidRPr="00865791">
        <w:rPr>
          <w:rFonts w:ascii="Arial" w:hAnsi="Arial" w:cs="Arial"/>
          <w:kern w:val="2"/>
          <w:sz w:val="20"/>
          <w:szCs w:val="20"/>
          <w14:ligatures w14:val="standardContextual"/>
        </w:rPr>
        <w:t>ama</w:t>
      </w:r>
      <w:r w:rsidRPr="00865791">
        <w:rPr>
          <w:rFonts w:ascii="Arial" w:hAnsi="Arial" w:cs="Arial"/>
          <w:kern w:val="2"/>
          <w:sz w:val="20"/>
          <w:szCs w:val="20"/>
          <w14:ligatures w14:val="standardContextual"/>
        </w:rPr>
        <w:t xml:space="preserve"> </w:t>
      </w:r>
      <w:r w:rsidR="00D143D6" w:rsidRPr="00865791">
        <w:rPr>
          <w:rFonts w:ascii="Arial" w:hAnsi="Arial" w:cs="Arial"/>
          <w:kern w:val="2"/>
          <w:sz w:val="20"/>
          <w:szCs w:val="20"/>
          <w14:ligatures w14:val="standardContextual"/>
        </w:rPr>
        <w:t>za</w:t>
      </w:r>
      <w:r w:rsidRPr="00865791">
        <w:rPr>
          <w:rFonts w:ascii="Arial" w:hAnsi="Arial" w:cs="Arial"/>
          <w:kern w:val="2"/>
          <w:sz w:val="20"/>
          <w:szCs w:val="20"/>
          <w14:ligatures w14:val="standardContextual"/>
        </w:rPr>
        <w:t xml:space="preserve"> 3 področja delovanja </w:t>
      </w:r>
    </w:p>
    <w:p w14:paraId="686CEDA3" w14:textId="03E7723F"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ročni preklop s pomočjo zračnega cilindra na stresalniku za praznjenje zabojnikov od 1100 lit.</w:t>
      </w:r>
    </w:p>
    <w:p w14:paraId="35E5861E" w14:textId="266FC315"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naslon za prestrezanje zabojnikov z nastavitvijo lege, pnevmatsko ali podobno </w:t>
      </w:r>
    </w:p>
    <w:p w14:paraId="4157090F" w14:textId="34D00306"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hitrost gibanja stresalnega mehanizma 10 do 12 sekund </w:t>
      </w:r>
    </w:p>
    <w:p w14:paraId="43036E53" w14:textId="1A1AAD45"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števec delovnih ur nadgradnje</w:t>
      </w:r>
    </w:p>
    <w:p w14:paraId="75AC32E0" w14:textId="79F52909" w:rsidR="006A5FCD" w:rsidRPr="0042610C" w:rsidRDefault="006A5FCD" w:rsidP="001C2A57">
      <w:pPr>
        <w:pStyle w:val="Odstavekseznama"/>
        <w:numPr>
          <w:ilvl w:val="0"/>
          <w:numId w:val="39"/>
        </w:numPr>
        <w:suppressAutoHyphens w:val="0"/>
        <w:autoSpaceDN/>
        <w:spacing w:after="272"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2 preklopni cinkani stopnici za operaterja, skladni s CE normativi in v skladu z zahtevi SIST EN 1501-1</w:t>
      </w:r>
    </w:p>
    <w:p w14:paraId="6A28BB93" w14:textId="4BA67F25" w:rsidR="006A5FCD" w:rsidRPr="006A5FCD" w:rsidRDefault="006A5FCD" w:rsidP="0042610C">
      <w:pPr>
        <w:suppressAutoHyphens w:val="0"/>
        <w:autoSpaceDN/>
        <w:spacing w:line="251"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ZAŠČITA</w:t>
      </w:r>
      <w:r w:rsidR="001C54BF">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37B0EE83" w14:textId="159C7A68"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visoko kvalitetna zaščita in barva (vsi elementi peskani, temeljno barvani z dvokomponentnim epoksidnim premazom, končni sloj je dvokomponentni poliuretanski lak, sušenje v sušilni komori pri visoki temperaturi) </w:t>
      </w:r>
    </w:p>
    <w:p w14:paraId="19BAF7F3" w14:textId="2C37D81B"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barva nadgradnje v barvi kabine</w:t>
      </w:r>
    </w:p>
    <w:p w14:paraId="34C6EF62" w14:textId="77777777" w:rsidR="006A5FCD" w:rsidRPr="006A5FCD" w:rsidRDefault="006A5FCD" w:rsidP="006A5FCD">
      <w:pPr>
        <w:suppressAutoHyphens w:val="0"/>
        <w:autoSpaceDN/>
        <w:ind w:left="96" w:right="23" w:firstLine="6"/>
        <w:jc w:val="both"/>
        <w:textAlignment w:val="auto"/>
        <w:rPr>
          <w:color w:val="000000"/>
          <w:kern w:val="2"/>
          <w:sz w:val="20"/>
          <w:szCs w:val="20"/>
          <w14:ligatures w14:val="standardContextual"/>
        </w:rPr>
      </w:pPr>
    </w:p>
    <w:p w14:paraId="4EDA4EBA" w14:textId="012555BE"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KRMILJENJE IN OPREMA</w:t>
      </w:r>
      <w:r w:rsidR="00677112">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280B2464" w14:textId="0626CEDA"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ukazni krmilni pult zadaj na desni in levi strani </w:t>
      </w:r>
    </w:p>
    <w:p w14:paraId="4E7FDC9B" w14:textId="31CAFE91"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3 tipke za zasilno zaustavitev vseh funkcij nadgradnje (rdeča gobica), nameščene na obeh straneh zadaj in v kabini </w:t>
      </w:r>
    </w:p>
    <w:p w14:paraId="1A3EFCB4" w14:textId="565632CD"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vse operacije nadgradnje in stresalnega mehanizma krmiljene preko PLC krmilnega modula </w:t>
      </w:r>
    </w:p>
    <w:p w14:paraId="7D71496C" w14:textId="7820843B"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možnost resetiranja programa </w:t>
      </w:r>
    </w:p>
    <w:p w14:paraId="7E1AB1BC" w14:textId="47A9F214"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krmilni pult v kabini vozila z integrirano funkcijo video-nadzornega sistema </w:t>
      </w:r>
    </w:p>
    <w:p w14:paraId="61218317" w14:textId="535625ED"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videokamera za nadzor prostora za vozilom z barvnim monitorjem v kabini</w:t>
      </w:r>
    </w:p>
    <w:p w14:paraId="5DAEE4B1" w14:textId="0678B894"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sistem za spremljanje in snemanje zbiranja odpadkov, sestavljen iz 3 kos HD kamer, I kos 3 TB diska za shranjevanje in monitorja</w:t>
      </w:r>
    </w:p>
    <w:p w14:paraId="19884441" w14:textId="653B4257"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zvočni signal / gumb voznik-operater </w:t>
      </w:r>
    </w:p>
    <w:p w14:paraId="1BAF1EF3" w14:textId="5989877B"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zaslon na dotik za nadgradnjo ali enakovredno funkcijo z naslednjimi prikazi (ogled slike zadnje kamere, nadzor delovne luči, odčitavanje števila stiskalnih ciklov, odčitavanje števila praznjenj, odčitavanje števila delovnih ur nadgradnje, branje opozoril in čas servisne signalizacije)</w:t>
      </w:r>
    </w:p>
    <w:p w14:paraId="2842FFA2" w14:textId="4C228F69"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STOP stikalo na levi in desni strani zadnjih vrat nadgradnje, na nadzorni plošči nadgradnje in v kabini vozila </w:t>
      </w:r>
    </w:p>
    <w:p w14:paraId="2D55BBE6" w14:textId="1C8DF58F"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komande za odpiranje vrat nadgradnje iz kabine vozila</w:t>
      </w:r>
    </w:p>
    <w:p w14:paraId="4D163C6C" w14:textId="77777777" w:rsidR="006A5FCD" w:rsidRPr="006A5FCD" w:rsidRDefault="006A5FCD" w:rsidP="006A5FCD">
      <w:pPr>
        <w:suppressAutoHyphens w:val="0"/>
        <w:autoSpaceDN/>
        <w:ind w:left="96" w:right="23" w:firstLine="6"/>
        <w:jc w:val="both"/>
        <w:textAlignment w:val="auto"/>
        <w:rPr>
          <w:color w:val="000000"/>
          <w:kern w:val="2"/>
          <w:sz w:val="20"/>
          <w:szCs w:val="20"/>
          <w14:ligatures w14:val="standardContextual"/>
        </w:rPr>
      </w:pPr>
    </w:p>
    <w:p w14:paraId="6918DB37" w14:textId="23F1D610"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OSTALO</w:t>
      </w:r>
      <w:r w:rsidR="00DB47E7">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799EC0F7"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zaščita zadnjih luči na nadgradnji</w:t>
      </w:r>
    </w:p>
    <w:p w14:paraId="5A5DCAD3"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2 delovni luči bele barve zadaj na vratih</w:t>
      </w:r>
    </w:p>
    <w:p w14:paraId="5B3AEDAC"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2 rotacijski LED luči zadaj na nadgradnji z zaščitno mrežo</w:t>
      </w:r>
    </w:p>
    <w:p w14:paraId="7EBCC456"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2 LED bliskavki spredaj </w:t>
      </w:r>
    </w:p>
    <w:p w14:paraId="2AC503D1"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2 LED bliskavki zadaj </w:t>
      </w:r>
    </w:p>
    <w:p w14:paraId="6330240B"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nosilec metle in lopate </w:t>
      </w:r>
    </w:p>
    <w:p w14:paraId="48E39FE6"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zabojček za orodje </w:t>
      </w:r>
    </w:p>
    <w:p w14:paraId="5F7A1597"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nadgradnja je bele barve </w:t>
      </w:r>
    </w:p>
    <w:p w14:paraId="699B364B"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bočna vetrobranska zaščita za delavce </w:t>
      </w:r>
    </w:p>
    <w:p w14:paraId="5FE75560" w14:textId="130D7C7C" w:rsidR="000B5897" w:rsidRPr="00EF139F" w:rsidRDefault="000B5897" w:rsidP="000B5897">
      <w:pPr>
        <w:pStyle w:val="Odstavekseznama"/>
        <w:numPr>
          <w:ilvl w:val="0"/>
          <w:numId w:val="41"/>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A807E5">
        <w:rPr>
          <w:rFonts w:ascii="Arial" w:hAnsi="Arial" w:cs="Arial"/>
          <w:color w:val="000000"/>
          <w:kern w:val="2"/>
          <w:sz w:val="20"/>
          <w:szCs w:val="20"/>
          <w14:ligatures w14:val="standardContextual"/>
        </w:rPr>
        <w:t xml:space="preserve">splošna </w:t>
      </w:r>
      <w:r w:rsidR="00996219">
        <w:rPr>
          <w:rFonts w:ascii="Arial" w:hAnsi="Arial" w:cs="Arial"/>
          <w:color w:val="000000"/>
          <w:kern w:val="2"/>
          <w:sz w:val="20"/>
          <w:szCs w:val="20"/>
          <w14:ligatures w14:val="standardContextual"/>
        </w:rPr>
        <w:t xml:space="preserve">najmanj </w:t>
      </w:r>
      <w:r w:rsidR="001C42C5">
        <w:rPr>
          <w:rFonts w:ascii="Arial" w:hAnsi="Arial" w:cs="Arial"/>
          <w:color w:val="000000"/>
          <w:kern w:val="2"/>
          <w:sz w:val="20"/>
          <w:szCs w:val="20"/>
          <w14:ligatures w14:val="standardContextual"/>
        </w:rPr>
        <w:t>24</w:t>
      </w:r>
      <w:r w:rsidRPr="00A807E5">
        <w:rPr>
          <w:rFonts w:ascii="Arial" w:hAnsi="Arial" w:cs="Arial"/>
          <w:color w:val="000000"/>
          <w:kern w:val="2"/>
          <w:sz w:val="20"/>
          <w:szCs w:val="20"/>
          <w14:ligatures w14:val="standardContextual"/>
        </w:rPr>
        <w:t xml:space="preserve"> </w:t>
      </w:r>
      <w:r w:rsidR="001C42C5">
        <w:rPr>
          <w:rFonts w:ascii="Arial" w:hAnsi="Arial" w:cs="Arial"/>
          <w:color w:val="000000"/>
          <w:kern w:val="2"/>
          <w:sz w:val="20"/>
          <w:szCs w:val="20"/>
          <w14:ligatures w14:val="standardContextual"/>
        </w:rPr>
        <w:t>mesečna</w:t>
      </w:r>
      <w:r w:rsidRPr="00A807E5">
        <w:rPr>
          <w:rFonts w:ascii="Arial" w:hAnsi="Arial" w:cs="Arial"/>
          <w:color w:val="000000"/>
          <w:kern w:val="2"/>
          <w:sz w:val="20"/>
          <w:szCs w:val="20"/>
          <w14:ligatures w14:val="standardContextual"/>
        </w:rPr>
        <w:t xml:space="preserve"> garancija za šasijo in</w:t>
      </w:r>
      <w:r w:rsidRPr="00EF139F">
        <w:rPr>
          <w:rFonts w:ascii="Arial" w:hAnsi="Arial" w:cs="Arial"/>
          <w:color w:val="000000"/>
          <w:kern w:val="2"/>
          <w:sz w:val="20"/>
          <w:szCs w:val="20"/>
          <w14:ligatures w14:val="standardContextual"/>
        </w:rPr>
        <w:t xml:space="preserve"> nadgradnjo</w:t>
      </w:r>
      <w:r w:rsidRPr="00EF139F">
        <w:rPr>
          <w:color w:val="000000"/>
          <w:kern w:val="2"/>
          <w:sz w:val="20"/>
          <w:szCs w:val="20"/>
          <w14:ligatures w14:val="standardContextual"/>
        </w:rPr>
        <w:t xml:space="preserve"> </w:t>
      </w:r>
      <w:r w:rsidRPr="00996219">
        <w:rPr>
          <w:rFonts w:ascii="Arial" w:hAnsi="Arial" w:cs="Arial"/>
          <w:color w:val="000000"/>
          <w:kern w:val="2"/>
          <w:sz w:val="20"/>
          <w:szCs w:val="20"/>
          <w14:ligatures w14:val="standardContextual"/>
        </w:rPr>
        <w:t>po navodilih proizvajalca</w:t>
      </w:r>
    </w:p>
    <w:p w14:paraId="49DD5E7C" w14:textId="3F3308C8" w:rsidR="000B5897" w:rsidRPr="00996219" w:rsidRDefault="00996219" w:rsidP="00996219">
      <w:pPr>
        <w:pStyle w:val="Odstavekseznama"/>
        <w:numPr>
          <w:ilvl w:val="0"/>
          <w:numId w:val="41"/>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 xml:space="preserve">najmanj </w:t>
      </w:r>
      <w:r w:rsidR="005C4D3F">
        <w:rPr>
          <w:rFonts w:ascii="Arial" w:hAnsi="Arial" w:cs="Arial"/>
          <w:color w:val="000000"/>
          <w:kern w:val="2"/>
          <w:sz w:val="20"/>
          <w:szCs w:val="20"/>
          <w14:ligatures w14:val="standardContextual"/>
        </w:rPr>
        <w:t>60 mesečna</w:t>
      </w:r>
      <w:r w:rsidR="000B5897" w:rsidRPr="00EF139F">
        <w:rPr>
          <w:rFonts w:ascii="Arial" w:hAnsi="Arial" w:cs="Arial"/>
          <w:color w:val="000000"/>
          <w:kern w:val="2"/>
          <w:sz w:val="20"/>
          <w:szCs w:val="20"/>
          <w14:ligatures w14:val="standardContextual"/>
        </w:rPr>
        <w:t xml:space="preserve"> garancija proti prerjavenju</w:t>
      </w:r>
      <w:r>
        <w:rPr>
          <w:rFonts w:ascii="Arial" w:hAnsi="Arial" w:cs="Arial"/>
          <w:color w:val="000000"/>
          <w:kern w:val="2"/>
          <w:sz w:val="20"/>
          <w:szCs w:val="20"/>
          <w14:ligatures w14:val="standardContextual"/>
        </w:rPr>
        <w:t>.</w:t>
      </w:r>
    </w:p>
    <w:p w14:paraId="53828CD1" w14:textId="77777777" w:rsidR="006A5FCD" w:rsidRPr="006A5FCD" w:rsidRDefault="006A5FCD" w:rsidP="006A5FCD">
      <w:pPr>
        <w:suppressAutoHyphens w:val="0"/>
        <w:autoSpaceDN/>
        <w:spacing w:after="16" w:line="254" w:lineRule="auto"/>
        <w:ind w:left="426" w:right="23"/>
        <w:contextualSpacing/>
        <w:jc w:val="both"/>
        <w:textAlignment w:val="auto"/>
        <w:rPr>
          <w:color w:val="000000"/>
          <w:kern w:val="2"/>
          <w:sz w:val="20"/>
          <w:szCs w:val="20"/>
          <w14:ligatures w14:val="standardContextual"/>
        </w:rPr>
      </w:pPr>
    </w:p>
    <w:p w14:paraId="52610E0F" w14:textId="744D08DC" w:rsidR="006A5FCD" w:rsidRPr="006A5FCD" w:rsidRDefault="00A60A3C" w:rsidP="00281482">
      <w:pPr>
        <w:suppressAutoHyphens w:val="0"/>
        <w:autoSpaceDN/>
        <w:ind w:left="394" w:right="23" w:hanging="346"/>
        <w:jc w:val="both"/>
        <w:textAlignment w:val="auto"/>
        <w:rPr>
          <w:b/>
          <w:bCs/>
          <w:color w:val="000000"/>
          <w:kern w:val="2"/>
          <w:sz w:val="20"/>
          <w:szCs w:val="20"/>
          <w14:ligatures w14:val="standardContextual"/>
        </w:rPr>
      </w:pPr>
      <w:r>
        <w:rPr>
          <w:b/>
          <w:bCs/>
          <w:color w:val="000000"/>
          <w:kern w:val="2"/>
          <w:sz w:val="20"/>
          <w:szCs w:val="20"/>
          <w14:ligatures w14:val="standardContextual"/>
        </w:rPr>
        <w:t>OSTALA</w:t>
      </w:r>
      <w:r w:rsidRPr="006A5FCD">
        <w:rPr>
          <w:b/>
          <w:bCs/>
          <w:color w:val="000000"/>
          <w:kern w:val="2"/>
          <w:sz w:val="20"/>
          <w:szCs w:val="20"/>
          <w14:ligatures w14:val="standardContextual"/>
        </w:rPr>
        <w:t xml:space="preserve"> DOKUMENTACIJA</w:t>
      </w:r>
      <w:r w:rsidR="00201D06">
        <w:rPr>
          <w:b/>
          <w:bCs/>
          <w:color w:val="000000"/>
          <w:kern w:val="2"/>
          <w:sz w:val="20"/>
          <w:szCs w:val="20"/>
          <w14:ligatures w14:val="standardContextual"/>
        </w:rPr>
        <w:t xml:space="preserve"> </w:t>
      </w:r>
      <w:r w:rsidR="0071615C">
        <w:rPr>
          <w:b/>
          <w:bCs/>
          <w:color w:val="000000"/>
          <w:kern w:val="2"/>
          <w:sz w:val="20"/>
          <w:szCs w:val="20"/>
          <w14:ligatures w14:val="standardContextual"/>
        </w:rPr>
        <w:t>ob oddaji ponudbe</w:t>
      </w:r>
      <w:r w:rsidRPr="006A5FCD">
        <w:rPr>
          <w:b/>
          <w:bCs/>
          <w:color w:val="000000"/>
          <w:kern w:val="2"/>
          <w:sz w:val="20"/>
          <w:szCs w:val="20"/>
          <w14:ligatures w14:val="standardContextual"/>
        </w:rPr>
        <w:t>:</w:t>
      </w:r>
    </w:p>
    <w:p w14:paraId="70654803" w14:textId="77777777" w:rsidR="006A5FCD" w:rsidRPr="00695A24" w:rsidRDefault="006A5FCD"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skica vozila z merami in nosilnostmi, po posamezni osi in skupaj za dovoljeno skupno homologirano nosilnost </w:t>
      </w:r>
    </w:p>
    <w:p w14:paraId="788890E0" w14:textId="77777777" w:rsidR="006A5FCD" w:rsidRPr="00695A24"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slika vozila z dvignjenimi vrati </w:t>
      </w:r>
    </w:p>
    <w:p w14:paraId="3E10DA4F" w14:textId="77777777" w:rsidR="00281482" w:rsidRPr="00281482"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prospekt proizvajalca iz EU </w:t>
      </w:r>
    </w:p>
    <w:p w14:paraId="2A2ACFE5" w14:textId="4CDC64B9" w:rsidR="006A5FCD" w:rsidRPr="00695A24"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vzorec izjave o CE skladnosti nadgradnje</w:t>
      </w:r>
    </w:p>
    <w:p w14:paraId="47765B08" w14:textId="2BC1DB52" w:rsidR="006A5FCD" w:rsidRDefault="00997899"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i</w:t>
      </w:r>
      <w:r w:rsidR="006A5FCD" w:rsidRPr="00695A24">
        <w:rPr>
          <w:rFonts w:ascii="Arial" w:hAnsi="Arial" w:cs="Arial"/>
          <w:color w:val="000000"/>
          <w:kern w:val="2"/>
          <w:sz w:val="20"/>
          <w:szCs w:val="20"/>
          <w14:ligatures w14:val="standardContextual"/>
        </w:rPr>
        <w:t>zjava o državi izvora, EU območje za šasijo in nadgradnjo</w:t>
      </w:r>
    </w:p>
    <w:p w14:paraId="725D8152" w14:textId="77777777" w:rsidR="0071615C" w:rsidRDefault="0071615C" w:rsidP="0071615C">
      <w:pPr>
        <w:suppressAutoHyphens w:val="0"/>
        <w:autoSpaceDN/>
        <w:spacing w:before="240" w:after="16" w:line="254" w:lineRule="auto"/>
        <w:ind w:right="23"/>
        <w:contextualSpacing/>
        <w:jc w:val="both"/>
        <w:textAlignment w:val="auto"/>
        <w:rPr>
          <w:color w:val="000000"/>
          <w:kern w:val="2"/>
          <w:sz w:val="20"/>
          <w:szCs w:val="20"/>
          <w14:ligatures w14:val="standardContextual"/>
        </w:rPr>
      </w:pPr>
    </w:p>
    <w:p w14:paraId="3676841C" w14:textId="55B16010" w:rsidR="004B3919" w:rsidRDefault="0071615C" w:rsidP="0071615C">
      <w:pPr>
        <w:suppressAutoHyphens w:val="0"/>
        <w:autoSpaceDN/>
        <w:spacing w:before="240" w:after="16" w:line="254" w:lineRule="auto"/>
        <w:ind w:right="23"/>
        <w:contextualSpacing/>
        <w:jc w:val="both"/>
        <w:textAlignment w:val="auto"/>
        <w:rPr>
          <w:b/>
          <w:bCs/>
          <w:color w:val="000000"/>
          <w:kern w:val="2"/>
          <w:sz w:val="20"/>
          <w:szCs w:val="20"/>
          <w14:ligatures w14:val="standardContextual"/>
        </w:rPr>
      </w:pPr>
      <w:r w:rsidRPr="0071615C">
        <w:rPr>
          <w:b/>
          <w:bCs/>
          <w:color w:val="000000"/>
          <w:kern w:val="2"/>
          <w:sz w:val="20"/>
          <w:szCs w:val="20"/>
          <w14:ligatures w14:val="standardContextual"/>
        </w:rPr>
        <w:lastRenderedPageBreak/>
        <w:t>OSTALA DOKUMENTACIJA ob prevzemu vozila (velja za izbranega ponudnika):</w:t>
      </w:r>
    </w:p>
    <w:p w14:paraId="68A9A59A"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sheme delovanja posameznih sistemov </w:t>
      </w:r>
    </w:p>
    <w:p w14:paraId="4F42E1C8"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prvostopenjska homologacija za šasijo </w:t>
      </w:r>
    </w:p>
    <w:p w14:paraId="53DC9184"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drugostopenjska homologacija za nadgradnjo </w:t>
      </w:r>
    </w:p>
    <w:p w14:paraId="4FC76951"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izjava o CE skladnosti nadgradnje </w:t>
      </w:r>
    </w:p>
    <w:p w14:paraId="3ED73491" w14:textId="592172FE" w:rsidR="00AF5DA8" w:rsidRPr="000B5897" w:rsidRDefault="00D459F1" w:rsidP="000B5897">
      <w:pPr>
        <w:pStyle w:val="Odstavekseznama"/>
        <w:numPr>
          <w:ilvl w:val="0"/>
          <w:numId w:val="42"/>
        </w:numPr>
        <w:suppressAutoHyphens w:val="0"/>
        <w:autoSpaceDN/>
        <w:spacing w:after="219" w:line="254" w:lineRule="auto"/>
        <w:ind w:right="23"/>
        <w:contextualSpacing/>
        <w:jc w:val="both"/>
        <w:textAlignment w:val="auto"/>
        <w:rPr>
          <w:rFonts w:ascii="Arial" w:hAnsi="Arial" w:cs="Arial"/>
          <w:sz w:val="20"/>
          <w:szCs w:val="20"/>
        </w:rPr>
      </w:pPr>
      <w:r w:rsidRPr="00D459F1">
        <w:rPr>
          <w:rFonts w:ascii="Arial" w:hAnsi="Arial" w:cs="Arial"/>
          <w:sz w:val="20"/>
          <w:szCs w:val="20"/>
        </w:rPr>
        <w:t>prevzem in usposabljanje upravljavcev pri naročniku in proizvajalcu</w:t>
      </w:r>
      <w:r w:rsidR="00381BFC">
        <w:rPr>
          <w:rFonts w:ascii="Arial" w:hAnsi="Arial" w:cs="Arial"/>
          <w:sz w:val="20"/>
          <w:szCs w:val="20"/>
        </w:rPr>
        <w:t>.</w:t>
      </w:r>
    </w:p>
    <w:p w14:paraId="610876F1" w14:textId="68FCDD5E" w:rsidR="00AF5DA8" w:rsidRPr="00AF5DA8" w:rsidRDefault="00A807E5" w:rsidP="00AF5DA8">
      <w:pPr>
        <w:ind w:left="43" w:right="23"/>
        <w:rPr>
          <w:b/>
          <w:bCs/>
          <w:sz w:val="20"/>
          <w:szCs w:val="20"/>
        </w:rPr>
      </w:pPr>
      <w:r>
        <w:rPr>
          <w:b/>
          <w:bCs/>
          <w:sz w:val="20"/>
          <w:szCs w:val="20"/>
        </w:rPr>
        <w:t>S</w:t>
      </w:r>
      <w:r w:rsidR="00AF5DA8" w:rsidRPr="00AF5DA8">
        <w:rPr>
          <w:b/>
          <w:bCs/>
          <w:sz w:val="20"/>
          <w:szCs w:val="20"/>
        </w:rPr>
        <w:t>ervis:</w:t>
      </w:r>
    </w:p>
    <w:p w14:paraId="25FE8B27" w14:textId="77777777" w:rsidR="00A807E5" w:rsidRPr="00C67382" w:rsidRDefault="00AF5DA8" w:rsidP="001C2A57">
      <w:pPr>
        <w:pStyle w:val="Odstavekseznama"/>
        <w:numPr>
          <w:ilvl w:val="0"/>
          <w:numId w:val="42"/>
        </w:numPr>
        <w:ind w:right="23"/>
        <w:jc w:val="both"/>
        <w:rPr>
          <w:rFonts w:ascii="Arial" w:hAnsi="Arial" w:cs="Arial"/>
          <w:sz w:val="20"/>
          <w:szCs w:val="20"/>
        </w:rPr>
      </w:pPr>
      <w:r w:rsidRPr="00C67382">
        <w:rPr>
          <w:rFonts w:ascii="Arial" w:hAnsi="Arial" w:cs="Arial"/>
          <w:sz w:val="20"/>
          <w:szCs w:val="20"/>
        </w:rPr>
        <w:t>servis za nadgradnjo mora biti v mobilni obliki v odzivnem času 48 ur od poziva naročnika</w:t>
      </w:r>
    </w:p>
    <w:p w14:paraId="1CC7D458" w14:textId="7121DD66" w:rsidR="00AF5DA8" w:rsidRPr="00A807E5" w:rsidRDefault="00A807E5" w:rsidP="001C2A57">
      <w:pPr>
        <w:pStyle w:val="Odstavekseznama"/>
        <w:numPr>
          <w:ilvl w:val="0"/>
          <w:numId w:val="42"/>
        </w:numPr>
        <w:ind w:right="23"/>
        <w:jc w:val="both"/>
        <w:rPr>
          <w:rFonts w:ascii="Arial" w:hAnsi="Arial" w:cs="Arial"/>
          <w:sz w:val="20"/>
          <w:szCs w:val="20"/>
        </w:rPr>
      </w:pPr>
      <w:r w:rsidRPr="00A807E5">
        <w:rPr>
          <w:rFonts w:ascii="Arial" w:hAnsi="Arial" w:cs="Arial"/>
          <w:sz w:val="20"/>
          <w:szCs w:val="20"/>
        </w:rPr>
        <w:t>n</w:t>
      </w:r>
      <w:r w:rsidR="00AF5DA8" w:rsidRPr="00A807E5">
        <w:rPr>
          <w:rFonts w:ascii="Arial" w:hAnsi="Arial" w:cs="Arial"/>
          <w:sz w:val="20"/>
          <w:szCs w:val="20"/>
        </w:rPr>
        <w:t xml:space="preserve">ajbližji servis za šasijo mora biti v radiju </w:t>
      </w:r>
      <w:r w:rsidR="005014E4">
        <w:rPr>
          <w:rFonts w:ascii="Arial" w:hAnsi="Arial" w:cs="Arial"/>
          <w:sz w:val="20"/>
          <w:szCs w:val="20"/>
        </w:rPr>
        <w:t>največ</w:t>
      </w:r>
      <w:r w:rsidR="00AF5DA8" w:rsidRPr="00A807E5">
        <w:rPr>
          <w:rFonts w:ascii="Arial" w:hAnsi="Arial" w:cs="Arial"/>
          <w:sz w:val="20"/>
          <w:szCs w:val="20"/>
        </w:rPr>
        <w:t xml:space="preserve"> </w:t>
      </w:r>
      <w:r w:rsidR="0054301F">
        <w:rPr>
          <w:rFonts w:ascii="Arial" w:hAnsi="Arial" w:cs="Arial"/>
          <w:sz w:val="20"/>
          <w:szCs w:val="20"/>
        </w:rPr>
        <w:t>80</w:t>
      </w:r>
      <w:r w:rsidR="00AF5DA8" w:rsidRPr="00A807E5">
        <w:rPr>
          <w:rFonts w:ascii="Arial" w:hAnsi="Arial" w:cs="Arial"/>
          <w:sz w:val="20"/>
          <w:szCs w:val="20"/>
        </w:rPr>
        <w:t xml:space="preserve"> km od lokacije podjetja Komunala Novo </w:t>
      </w:r>
      <w:r>
        <w:rPr>
          <w:rFonts w:ascii="Arial" w:hAnsi="Arial" w:cs="Arial"/>
          <w:sz w:val="20"/>
          <w:szCs w:val="20"/>
        </w:rPr>
        <w:t>m</w:t>
      </w:r>
      <w:r w:rsidR="00AF5DA8" w:rsidRPr="00A807E5">
        <w:rPr>
          <w:rFonts w:ascii="Arial" w:hAnsi="Arial" w:cs="Arial"/>
          <w:sz w:val="20"/>
          <w:szCs w:val="20"/>
        </w:rPr>
        <w:t>esto d.o.o.</w:t>
      </w:r>
    </w:p>
    <w:p w14:paraId="2D8C016D" w14:textId="77777777" w:rsidR="004B3919" w:rsidRPr="00C11384" w:rsidRDefault="004B3919" w:rsidP="00CB270C">
      <w:pPr>
        <w:jc w:val="both"/>
        <w:rPr>
          <w:bCs/>
          <w:color w:val="000000"/>
          <w:sz w:val="20"/>
          <w:szCs w:val="20"/>
        </w:rPr>
      </w:pPr>
    </w:p>
    <w:p w14:paraId="6F1F7907" w14:textId="77777777" w:rsidR="004B3919" w:rsidRPr="00C11384" w:rsidRDefault="004B3919" w:rsidP="00CB270C">
      <w:pPr>
        <w:jc w:val="both"/>
        <w:rPr>
          <w:bCs/>
          <w:color w:val="000000"/>
          <w:sz w:val="20"/>
          <w:szCs w:val="20"/>
        </w:rPr>
      </w:pPr>
      <w:r w:rsidRPr="00C11384">
        <w:rPr>
          <w:bCs/>
          <w:color w:val="000000"/>
          <w:sz w:val="20"/>
          <w:szCs w:val="20"/>
        </w:rPr>
        <w:t xml:space="preserve">Naročnik si pridržuje pravico od ponudnika zahtevati brezplačni ogled referenčnega vozila pri drugem uporabniku ali pri proizvajalcu.  </w:t>
      </w:r>
    </w:p>
    <w:p w14:paraId="74669C6C" w14:textId="77777777" w:rsidR="00DB48B6" w:rsidRPr="00C11384" w:rsidRDefault="00DB48B6" w:rsidP="00CB270C">
      <w:pPr>
        <w:suppressAutoHyphens w:val="0"/>
        <w:autoSpaceDN/>
        <w:spacing w:line="260" w:lineRule="atLeast"/>
        <w:jc w:val="both"/>
        <w:textAlignment w:val="auto"/>
        <w:rPr>
          <w:rFonts w:eastAsia="Calibri"/>
          <w:bCs/>
          <w:sz w:val="20"/>
          <w:szCs w:val="20"/>
          <w:lang w:eastAsia="en-US"/>
        </w:rPr>
      </w:pPr>
    </w:p>
    <w:p w14:paraId="0F0E59D0"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bookmarkStart w:id="185" w:name="_Hlk212626902"/>
      <w:r w:rsidRPr="00C60591">
        <w:rPr>
          <w:rFonts w:eastAsia="Calibri"/>
          <w:b/>
          <w:bCs/>
          <w:sz w:val="20"/>
          <w:szCs w:val="20"/>
          <w:u w:val="single"/>
          <w:lang w:eastAsia="en-US"/>
        </w:rPr>
        <w:t xml:space="preserve">Tehnična dokumentacija:   </w:t>
      </w:r>
    </w:p>
    <w:p w14:paraId="34984B31" w14:textId="2AC59C4A"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Ponudnik mora priložiti dokumentacijo z vsemi tehničnimi podatki (prospekt kompleten) iz katerih je razvidno, da vozilo ustreza zahtevam ter navodila za uporabo, varno delo</w:t>
      </w:r>
      <w:r w:rsidR="008C047A">
        <w:rPr>
          <w:rFonts w:eastAsia="Calibri"/>
          <w:bCs/>
          <w:sz w:val="20"/>
          <w:szCs w:val="20"/>
          <w:lang w:eastAsia="en-US"/>
        </w:rPr>
        <w:t>,</w:t>
      </w:r>
      <w:r w:rsidRPr="00C60591">
        <w:rPr>
          <w:rFonts w:eastAsia="Calibri"/>
          <w:bCs/>
          <w:sz w:val="20"/>
          <w:szCs w:val="20"/>
          <w:lang w:eastAsia="en-US"/>
        </w:rPr>
        <w:t xml:space="preserve"> </w:t>
      </w:r>
      <w:r w:rsidR="00E04D35">
        <w:rPr>
          <w:rFonts w:eastAsia="Calibri"/>
          <w:bCs/>
          <w:sz w:val="20"/>
          <w:szCs w:val="20"/>
          <w:lang w:eastAsia="en-US"/>
        </w:rPr>
        <w:t xml:space="preserve">vzdrževanje in </w:t>
      </w:r>
      <w:r w:rsidRPr="00C60591">
        <w:rPr>
          <w:rFonts w:eastAsia="Calibri"/>
          <w:bCs/>
          <w:sz w:val="20"/>
          <w:szCs w:val="20"/>
          <w:lang w:eastAsia="en-US"/>
        </w:rPr>
        <w:t xml:space="preserve">izven servisno vzdrževanje </w:t>
      </w:r>
      <w:r w:rsidR="008C047A">
        <w:rPr>
          <w:rFonts w:eastAsia="Calibri"/>
          <w:bCs/>
          <w:sz w:val="20"/>
          <w:szCs w:val="20"/>
          <w:lang w:eastAsia="en-US"/>
        </w:rPr>
        <w:t xml:space="preserve">vozila in nadgradnje </w:t>
      </w:r>
      <w:r w:rsidRPr="00C60591">
        <w:rPr>
          <w:rFonts w:eastAsia="Calibri"/>
          <w:bCs/>
          <w:sz w:val="20"/>
          <w:szCs w:val="20"/>
          <w:lang w:eastAsia="en-US"/>
        </w:rPr>
        <w:t>v skladu s predpisi v slovenskem jeziku (1x tiskana verzija v vozilu, elektronska verzija</w:t>
      </w:r>
      <w:r w:rsidR="00E04D35">
        <w:rPr>
          <w:rFonts w:eastAsia="Calibri"/>
          <w:bCs/>
          <w:sz w:val="20"/>
          <w:szCs w:val="20"/>
          <w:lang w:eastAsia="en-US"/>
        </w:rPr>
        <w:t>, USB verzija</w:t>
      </w:r>
      <w:r w:rsidRPr="00C60591">
        <w:rPr>
          <w:rFonts w:eastAsia="Calibri"/>
          <w:bCs/>
          <w:sz w:val="20"/>
          <w:szCs w:val="20"/>
          <w:lang w:eastAsia="en-US"/>
        </w:rPr>
        <w:t xml:space="preserve"> za ostale uporabnike).</w:t>
      </w:r>
      <w:r w:rsidRPr="00C60591">
        <w:rPr>
          <w:rFonts w:eastAsia="Calibri"/>
          <w:bCs/>
          <w:sz w:val="20"/>
          <w:szCs w:val="20"/>
          <w:lang w:eastAsia="en-US"/>
        </w:rPr>
        <w:tab/>
      </w:r>
    </w:p>
    <w:p w14:paraId="51896D58"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0349AF1"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Ostala dokumentacija:</w:t>
      </w:r>
    </w:p>
    <w:p w14:paraId="1D28DE74"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Dva računa z vsemi podatki, potrebnimi za registracijo.</w:t>
      </w:r>
      <w:r w:rsidRPr="00C60591">
        <w:rPr>
          <w:rFonts w:eastAsia="Calibri"/>
          <w:bCs/>
          <w:sz w:val="20"/>
          <w:szCs w:val="20"/>
          <w:lang w:eastAsia="en-US"/>
        </w:rPr>
        <w:tab/>
      </w:r>
    </w:p>
    <w:p w14:paraId="43EAC5E2"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0B63C5B"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Garancijske zahteve:    </w:t>
      </w:r>
    </w:p>
    <w:p w14:paraId="0A362CF4" w14:textId="44E1573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Splošna garancija najmanj 24 mesecev (garancijski list z garancijski</w:t>
      </w:r>
      <w:r w:rsidR="00D369E2">
        <w:rPr>
          <w:rFonts w:eastAsia="Calibri"/>
          <w:bCs/>
          <w:sz w:val="20"/>
          <w:szCs w:val="20"/>
          <w:lang w:eastAsia="en-US"/>
        </w:rPr>
        <w:t>mi</w:t>
      </w:r>
      <w:r w:rsidRPr="00C60591">
        <w:rPr>
          <w:rFonts w:eastAsia="Calibri"/>
          <w:bCs/>
          <w:sz w:val="20"/>
          <w:szCs w:val="20"/>
          <w:lang w:eastAsia="en-US"/>
        </w:rPr>
        <w:t xml:space="preserve"> pogoji).</w:t>
      </w:r>
    </w:p>
    <w:p w14:paraId="5B674177"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3474E3F"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Rok in način dobave : </w:t>
      </w:r>
      <w:r w:rsidRPr="00C60591">
        <w:rPr>
          <w:rFonts w:eastAsia="Calibri"/>
          <w:b/>
          <w:bCs/>
          <w:sz w:val="20"/>
          <w:szCs w:val="20"/>
          <w:u w:val="single"/>
          <w:lang w:eastAsia="en-US"/>
        </w:rPr>
        <w:tab/>
      </w:r>
    </w:p>
    <w:p w14:paraId="01917C77" w14:textId="46A818E0"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Rok dobave za predmet javnega naročila je največ </w:t>
      </w:r>
      <w:r w:rsidR="009A7AC7">
        <w:rPr>
          <w:rFonts w:eastAsia="Calibri"/>
          <w:bCs/>
          <w:sz w:val="20"/>
          <w:szCs w:val="20"/>
          <w:lang w:eastAsia="en-US"/>
        </w:rPr>
        <w:t>180</w:t>
      </w:r>
      <w:r w:rsidRPr="00C60591">
        <w:rPr>
          <w:rFonts w:eastAsia="Calibri"/>
          <w:bCs/>
          <w:sz w:val="20"/>
          <w:szCs w:val="20"/>
          <w:lang w:eastAsia="en-US"/>
        </w:rPr>
        <w:t xml:space="preserve"> dni od dneva podpisa pogodbe.</w:t>
      </w:r>
      <w:r w:rsidRPr="00C60591">
        <w:rPr>
          <w:rFonts w:eastAsia="Calibri"/>
          <w:bCs/>
          <w:sz w:val="20"/>
          <w:szCs w:val="20"/>
          <w:lang w:eastAsia="en-US"/>
        </w:rPr>
        <w:tab/>
      </w:r>
    </w:p>
    <w:p w14:paraId="45608FD6"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47ADDD6" w14:textId="765DA181"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REFERENCE za sklop </w:t>
      </w:r>
      <w:r w:rsidR="00211A60">
        <w:rPr>
          <w:rFonts w:eastAsia="Calibri"/>
          <w:b/>
          <w:bCs/>
          <w:sz w:val="20"/>
          <w:szCs w:val="20"/>
          <w:u w:val="single"/>
          <w:lang w:eastAsia="en-US"/>
        </w:rPr>
        <w:t>4</w:t>
      </w:r>
      <w:r w:rsidRPr="00C60591">
        <w:rPr>
          <w:rFonts w:eastAsia="Calibri"/>
          <w:b/>
          <w:bCs/>
          <w:sz w:val="20"/>
          <w:szCs w:val="20"/>
          <w:u w:val="single"/>
          <w:lang w:eastAsia="en-US"/>
        </w:rPr>
        <w:t>:</w:t>
      </w:r>
    </w:p>
    <w:p w14:paraId="189D1890" w14:textId="5AB471AD" w:rsidR="00C60591" w:rsidRPr="00C60591" w:rsidRDefault="00C60591" w:rsidP="00CB270C">
      <w:pPr>
        <w:suppressAutoHyphens w:val="0"/>
        <w:autoSpaceDN/>
        <w:spacing w:line="260" w:lineRule="atLeast"/>
        <w:jc w:val="both"/>
        <w:textAlignment w:val="auto"/>
        <w:rPr>
          <w:rFonts w:eastAsia="Calibri"/>
          <w:bCs/>
          <w:sz w:val="20"/>
          <w:szCs w:val="20"/>
          <w:lang w:eastAsia="en-US"/>
        </w:rPr>
      </w:pPr>
      <w:bookmarkStart w:id="186" w:name="_Hlk213308281"/>
      <w:r w:rsidRPr="00C60591">
        <w:rPr>
          <w:rFonts w:eastAsia="Calibri"/>
          <w:bCs/>
          <w:sz w:val="20"/>
          <w:szCs w:val="20"/>
          <w:lang w:eastAsia="en-US"/>
        </w:rPr>
        <w:t xml:space="preserve">Ponudnik je v zadnjih </w:t>
      </w:r>
      <w:r w:rsidR="009320F1">
        <w:rPr>
          <w:rFonts w:eastAsia="Calibri"/>
          <w:bCs/>
          <w:sz w:val="20"/>
          <w:szCs w:val="20"/>
          <w:lang w:eastAsia="en-US"/>
        </w:rPr>
        <w:t>3</w:t>
      </w:r>
      <w:r w:rsidRPr="00C60591">
        <w:rPr>
          <w:rFonts w:eastAsia="Calibri"/>
          <w:bCs/>
          <w:sz w:val="20"/>
          <w:szCs w:val="20"/>
          <w:lang w:eastAsia="en-US"/>
        </w:rPr>
        <w:t xml:space="preserve"> letih pred dnevom oddaje ponudbe izvedel vsaj 2 dobavi enakovrstnih vozil</w:t>
      </w:r>
      <w:r w:rsidR="009320F1">
        <w:rPr>
          <w:rFonts w:eastAsia="Calibri"/>
          <w:bCs/>
          <w:sz w:val="20"/>
          <w:szCs w:val="20"/>
          <w:lang w:eastAsia="en-US"/>
        </w:rPr>
        <w:t xml:space="preserve"> – dvoosnih vozil istega proizvajalca</w:t>
      </w:r>
      <w:r w:rsidR="007051B0">
        <w:rPr>
          <w:rFonts w:eastAsia="Calibri"/>
          <w:bCs/>
          <w:sz w:val="20"/>
          <w:szCs w:val="20"/>
          <w:lang w:eastAsia="en-US"/>
        </w:rPr>
        <w:t xml:space="preserve"> s prostornino zabojnika </w:t>
      </w:r>
      <w:r w:rsidR="007051B0" w:rsidRPr="007051B0">
        <w:rPr>
          <w:rFonts w:eastAsia="Calibri"/>
          <w:bCs/>
          <w:sz w:val="20"/>
          <w:szCs w:val="20"/>
          <w:lang w:eastAsia="en-US"/>
        </w:rPr>
        <w:t>14</w:t>
      </w:r>
      <w:r w:rsidR="007051B0">
        <w:rPr>
          <w:rFonts w:eastAsia="Calibri"/>
          <w:bCs/>
          <w:sz w:val="20"/>
          <w:szCs w:val="20"/>
          <w:lang w:eastAsia="en-US"/>
        </w:rPr>
        <w:t xml:space="preserve"> </w:t>
      </w:r>
      <w:r w:rsidR="007051B0" w:rsidRPr="007051B0">
        <w:rPr>
          <w:rFonts w:eastAsia="Calibri"/>
          <w:bCs/>
          <w:sz w:val="20"/>
          <w:szCs w:val="20"/>
          <w:lang w:eastAsia="en-US"/>
        </w:rPr>
        <w:t>-</w:t>
      </w:r>
      <w:r w:rsidR="007051B0">
        <w:rPr>
          <w:rFonts w:eastAsia="Calibri"/>
          <w:bCs/>
          <w:sz w:val="20"/>
          <w:szCs w:val="20"/>
          <w:lang w:eastAsia="en-US"/>
        </w:rPr>
        <w:t xml:space="preserve"> </w:t>
      </w:r>
      <w:r w:rsidR="007051B0" w:rsidRPr="007051B0">
        <w:rPr>
          <w:rFonts w:eastAsia="Calibri"/>
          <w:bCs/>
          <w:sz w:val="20"/>
          <w:szCs w:val="20"/>
          <w:lang w:eastAsia="en-US"/>
        </w:rPr>
        <w:t>16 m³</w:t>
      </w:r>
      <w:r w:rsidR="007051B0">
        <w:rPr>
          <w:rFonts w:eastAsia="Calibri"/>
          <w:bCs/>
          <w:sz w:val="20"/>
          <w:szCs w:val="20"/>
          <w:lang w:eastAsia="en-US"/>
        </w:rPr>
        <w:t xml:space="preserve"> </w:t>
      </w:r>
      <w:r w:rsidRPr="00C60591">
        <w:rPr>
          <w:rFonts w:eastAsia="Calibri"/>
          <w:bCs/>
          <w:sz w:val="20"/>
          <w:szCs w:val="20"/>
          <w:lang w:eastAsia="en-US"/>
        </w:rPr>
        <w:t xml:space="preserve">, pri čemer je vsaka referenca ločena dobava v vrednosti ponujenega vozila brez DDV. Za enakovrstna štejejo vozila, kjer je ponudnik uspešno dobavil vozilo z enakovredno tehnično specifikacijo, ki jo ima naročnik v tem razpisu. </w:t>
      </w:r>
    </w:p>
    <w:p w14:paraId="5DC3FA2B"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Ponudnik lahko kot veljavne reference priloži tudi reference proizvajalca, katerega proizvod bo ponudil v svoji ponudbi. </w:t>
      </w:r>
    </w:p>
    <w:bookmarkEnd w:id="185"/>
    <w:bookmarkEnd w:id="186"/>
    <w:p w14:paraId="05B2FFBE" w14:textId="77777777" w:rsidR="004C1728" w:rsidRPr="00C11384" w:rsidRDefault="004C1728" w:rsidP="00CB270C">
      <w:pPr>
        <w:suppressAutoHyphens w:val="0"/>
        <w:autoSpaceDN/>
        <w:spacing w:line="260" w:lineRule="atLeast"/>
        <w:jc w:val="both"/>
        <w:textAlignment w:val="auto"/>
        <w:rPr>
          <w:rFonts w:eastAsia="Calibri"/>
          <w:bCs/>
          <w:sz w:val="20"/>
          <w:szCs w:val="20"/>
          <w:lang w:eastAsia="en-US"/>
        </w:rPr>
      </w:pPr>
    </w:p>
    <w:p w14:paraId="08461D6D" w14:textId="55CC6B54" w:rsidR="000336B3" w:rsidRPr="000D3D58" w:rsidRDefault="00C842D2" w:rsidP="00CB270C">
      <w:pPr>
        <w:suppressAutoHyphens w:val="0"/>
        <w:autoSpaceDN/>
        <w:spacing w:line="260" w:lineRule="atLeast"/>
        <w:jc w:val="both"/>
        <w:textAlignment w:val="auto"/>
        <w:rPr>
          <w:rFonts w:eastAsia="Calibri"/>
          <w:b/>
          <w:sz w:val="20"/>
          <w:szCs w:val="20"/>
          <w:lang w:eastAsia="en-US"/>
        </w:rPr>
      </w:pPr>
      <w:r w:rsidRPr="000D3D58">
        <w:rPr>
          <w:rFonts w:eastAsia="Calibri"/>
          <w:b/>
          <w:sz w:val="20"/>
          <w:szCs w:val="20"/>
          <w:lang w:eastAsia="en-US"/>
        </w:rPr>
        <w:t>Če bo ponudba za obe vozili iz tega sklopa presegala zagotovljena sredstva naročnika za nabavo po tem sklopu, bo naročnik nabavil samo eno vozilo iz tega sklopa.</w:t>
      </w:r>
    </w:p>
    <w:p w14:paraId="61CFCB20" w14:textId="77777777" w:rsidR="00284DC4" w:rsidRDefault="00284DC4" w:rsidP="00CB270C">
      <w:pPr>
        <w:suppressAutoHyphens w:val="0"/>
        <w:autoSpaceDN/>
        <w:spacing w:line="260" w:lineRule="atLeast"/>
        <w:jc w:val="both"/>
        <w:textAlignment w:val="auto"/>
        <w:rPr>
          <w:rFonts w:eastAsia="Calibri"/>
          <w:bCs/>
          <w:sz w:val="20"/>
          <w:szCs w:val="20"/>
          <w:lang w:eastAsia="en-US"/>
        </w:rPr>
      </w:pPr>
    </w:p>
    <w:p w14:paraId="3E51FE1F" w14:textId="77777777" w:rsidR="00284DC4" w:rsidRDefault="00284DC4" w:rsidP="00CB270C">
      <w:pPr>
        <w:suppressAutoHyphens w:val="0"/>
        <w:autoSpaceDN/>
        <w:spacing w:line="260" w:lineRule="atLeast"/>
        <w:jc w:val="both"/>
        <w:textAlignment w:val="auto"/>
        <w:rPr>
          <w:rFonts w:eastAsia="Calibri"/>
          <w:bCs/>
          <w:sz w:val="20"/>
          <w:szCs w:val="20"/>
          <w:lang w:eastAsia="en-US"/>
        </w:rPr>
      </w:pPr>
    </w:p>
    <w:p w14:paraId="70949DC0" w14:textId="77777777" w:rsidR="00334B17" w:rsidRDefault="00334B17" w:rsidP="00CB270C">
      <w:pPr>
        <w:suppressAutoHyphens w:val="0"/>
        <w:autoSpaceDN/>
        <w:spacing w:line="260" w:lineRule="atLeast"/>
        <w:jc w:val="both"/>
        <w:textAlignment w:val="auto"/>
        <w:rPr>
          <w:rFonts w:eastAsia="Calibri"/>
          <w:bCs/>
          <w:sz w:val="20"/>
          <w:szCs w:val="20"/>
          <w:lang w:eastAsia="en-US"/>
        </w:rPr>
      </w:pPr>
    </w:p>
    <w:p w14:paraId="69A1F613" w14:textId="77777777" w:rsidR="00334B17" w:rsidRDefault="00334B17" w:rsidP="00CB270C">
      <w:pPr>
        <w:suppressAutoHyphens w:val="0"/>
        <w:autoSpaceDN/>
        <w:spacing w:line="260" w:lineRule="atLeast"/>
        <w:jc w:val="both"/>
        <w:textAlignment w:val="auto"/>
        <w:rPr>
          <w:rFonts w:eastAsia="Calibri"/>
          <w:bCs/>
          <w:sz w:val="20"/>
          <w:szCs w:val="20"/>
          <w:lang w:eastAsia="en-US"/>
        </w:rPr>
      </w:pPr>
    </w:p>
    <w:p w14:paraId="2C75F1F3"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13AADF33"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6ED44C7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7ADAA22D"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00FE5CF1" w14:textId="77777777" w:rsidR="009B7FC0" w:rsidRDefault="009B7FC0" w:rsidP="00CB270C">
      <w:pPr>
        <w:suppressAutoHyphens w:val="0"/>
        <w:autoSpaceDN/>
        <w:spacing w:line="260" w:lineRule="atLeast"/>
        <w:jc w:val="both"/>
        <w:textAlignment w:val="auto"/>
        <w:rPr>
          <w:rFonts w:eastAsia="Calibri"/>
          <w:bCs/>
          <w:sz w:val="20"/>
          <w:szCs w:val="20"/>
          <w:lang w:eastAsia="en-US"/>
        </w:rPr>
      </w:pPr>
    </w:p>
    <w:p w14:paraId="1ADF60E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277D3FDF"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4E223F1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7CDC8C46"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59BBCD9B" w14:textId="77777777" w:rsidR="008410AE" w:rsidRPr="008410AE" w:rsidRDefault="008410AE" w:rsidP="00CB270C">
      <w:pPr>
        <w:suppressAutoHyphens w:val="0"/>
        <w:autoSpaceDN/>
        <w:spacing w:line="260" w:lineRule="atLeast"/>
        <w:jc w:val="both"/>
        <w:textAlignment w:val="auto"/>
        <w:rPr>
          <w:rFonts w:eastAsia="Calibri"/>
          <w:bCs/>
          <w:sz w:val="20"/>
          <w:szCs w:val="20"/>
          <w:lang w:eastAsia="en-US"/>
        </w:rPr>
      </w:pPr>
    </w:p>
    <w:p w14:paraId="49B03E54" w14:textId="0F3AF1C2" w:rsidR="002736B0" w:rsidRDefault="002736B0" w:rsidP="00CB270C">
      <w:pPr>
        <w:suppressAutoHyphens w:val="0"/>
        <w:autoSpaceDN/>
        <w:spacing w:line="260" w:lineRule="atLeast"/>
        <w:jc w:val="both"/>
        <w:textAlignment w:val="auto"/>
        <w:rPr>
          <w:rFonts w:eastAsia="Calibri"/>
          <w:b/>
          <w:bCs/>
          <w:sz w:val="20"/>
          <w:szCs w:val="20"/>
          <w:u w:val="single"/>
          <w:lang w:eastAsia="en-US"/>
        </w:rPr>
      </w:pPr>
      <w:bookmarkStart w:id="187" w:name="_Hlk212548329"/>
      <w:r w:rsidRPr="00334B17">
        <w:rPr>
          <w:rFonts w:eastAsia="Calibri"/>
          <w:b/>
          <w:sz w:val="20"/>
          <w:szCs w:val="20"/>
          <w:u w:val="single"/>
          <w:lang w:eastAsia="en-US"/>
        </w:rPr>
        <w:lastRenderedPageBreak/>
        <w:t xml:space="preserve">SKLOP </w:t>
      </w:r>
      <w:r w:rsidR="00B15807" w:rsidRPr="00334B17">
        <w:rPr>
          <w:rFonts w:eastAsia="Calibri"/>
          <w:b/>
          <w:sz w:val="20"/>
          <w:szCs w:val="20"/>
          <w:u w:val="single"/>
          <w:lang w:eastAsia="en-US"/>
        </w:rPr>
        <w:t>5</w:t>
      </w:r>
      <w:r w:rsidRPr="00334B17">
        <w:rPr>
          <w:rFonts w:eastAsia="Calibri"/>
          <w:b/>
          <w:sz w:val="20"/>
          <w:szCs w:val="20"/>
          <w:u w:val="single"/>
          <w:lang w:eastAsia="en-US"/>
        </w:rPr>
        <w:t xml:space="preserve">: </w:t>
      </w:r>
      <w:r w:rsidR="001F5D8D" w:rsidRPr="00334B17">
        <w:rPr>
          <w:rFonts w:eastAsia="Calibri"/>
          <w:b/>
          <w:bCs/>
          <w:sz w:val="20"/>
          <w:szCs w:val="20"/>
          <w:u w:val="single"/>
          <w:lang w:eastAsia="en-US"/>
        </w:rPr>
        <w:t>SPECIALNO KOMUNALNO VOZILO ZA ODVOZ ODPADKOV Z NADGRADNJO 10 – 12 m³</w:t>
      </w:r>
      <w:bookmarkEnd w:id="187"/>
    </w:p>
    <w:p w14:paraId="6689879A" w14:textId="77777777" w:rsidR="005653F1" w:rsidRDefault="005653F1" w:rsidP="004B2E37">
      <w:pPr>
        <w:rPr>
          <w:rFonts w:eastAsia="Calibri"/>
          <w:b/>
          <w:bCs/>
          <w:sz w:val="20"/>
          <w:szCs w:val="20"/>
          <w:lang w:eastAsia="en-US"/>
        </w:rPr>
      </w:pPr>
      <w:bookmarkStart w:id="188" w:name="_Hlk212705587"/>
    </w:p>
    <w:p w14:paraId="09131D45" w14:textId="32E9CB8F" w:rsidR="004B2E37" w:rsidRDefault="004B2E37" w:rsidP="004B2E37">
      <w:pPr>
        <w:rPr>
          <w:rFonts w:eastAsia="Calibri"/>
          <w:b/>
          <w:bCs/>
          <w:sz w:val="20"/>
          <w:szCs w:val="20"/>
          <w:u w:val="single"/>
          <w:lang w:eastAsia="en-US"/>
        </w:rPr>
      </w:pPr>
      <w:r w:rsidRPr="004B2E37">
        <w:rPr>
          <w:rFonts w:eastAsia="Calibri"/>
          <w:b/>
          <w:bCs/>
          <w:sz w:val="20"/>
          <w:szCs w:val="20"/>
          <w:u w:val="single"/>
          <w:lang w:eastAsia="en-US"/>
        </w:rPr>
        <w:t>TEHNIČNE SPECIFIKACIJE ŠASIJE SPECIALNEGA KOMUNALNEGA VOZILA</w:t>
      </w:r>
      <w:r w:rsidR="00DD4D91">
        <w:rPr>
          <w:rFonts w:eastAsia="Calibri"/>
          <w:b/>
          <w:bCs/>
          <w:sz w:val="20"/>
          <w:szCs w:val="20"/>
          <w:u w:val="single"/>
          <w:lang w:eastAsia="en-US"/>
        </w:rPr>
        <w:t>:</w:t>
      </w:r>
    </w:p>
    <w:p w14:paraId="13AFC68E" w14:textId="77777777" w:rsidR="00DD4D91" w:rsidRPr="004B2E37" w:rsidRDefault="00DD4D91" w:rsidP="004B2E37">
      <w:pPr>
        <w:rPr>
          <w:rFonts w:eastAsia="Calibri"/>
          <w:b/>
          <w:bCs/>
          <w:sz w:val="20"/>
          <w:szCs w:val="20"/>
          <w:u w:val="single"/>
          <w:lang w:eastAsia="en-US"/>
        </w:rPr>
      </w:pPr>
    </w:p>
    <w:bookmarkEnd w:id="188"/>
    <w:p w14:paraId="3D56A53A" w14:textId="77777777" w:rsidR="004B2E37" w:rsidRPr="004B2E37" w:rsidRDefault="004B2E37" w:rsidP="004B2E37">
      <w:pPr>
        <w:rPr>
          <w:rFonts w:eastAsia="Calibri"/>
          <w:sz w:val="20"/>
          <w:szCs w:val="20"/>
          <w:lang w:eastAsia="en-US"/>
        </w:rPr>
      </w:pPr>
    </w:p>
    <w:p w14:paraId="400D6EA6" w14:textId="45046E68" w:rsidR="004B2E37" w:rsidRPr="004B2E37" w:rsidRDefault="005653F1" w:rsidP="000C3706">
      <w:pPr>
        <w:rPr>
          <w:rFonts w:eastAsia="Calibri"/>
          <w:b/>
          <w:bCs/>
          <w:sz w:val="20"/>
          <w:szCs w:val="20"/>
          <w:lang w:eastAsia="en-US"/>
        </w:rPr>
      </w:pPr>
      <w:r w:rsidRPr="004B2E37">
        <w:rPr>
          <w:rFonts w:eastAsia="Calibri"/>
          <w:b/>
          <w:bCs/>
          <w:sz w:val="20"/>
          <w:szCs w:val="20"/>
          <w:lang w:eastAsia="en-US"/>
        </w:rPr>
        <w:t>OSNOVNE ZAHTEVE</w:t>
      </w:r>
      <w:r w:rsidR="00386A12">
        <w:rPr>
          <w:rFonts w:eastAsia="Calibri"/>
          <w:b/>
          <w:bCs/>
          <w:sz w:val="20"/>
          <w:szCs w:val="20"/>
          <w:lang w:eastAsia="en-US"/>
        </w:rPr>
        <w:t>:</w:t>
      </w:r>
    </w:p>
    <w:p w14:paraId="5E5AA235" w14:textId="49DC9ED7"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šasija mora biti izdelana v letu 2025 </w:t>
      </w:r>
    </w:p>
    <w:p w14:paraId="295F6B47" w14:textId="77777777" w:rsidR="0001470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in komunalna nadgradnja morata biti novi in nerabljeni </w:t>
      </w:r>
    </w:p>
    <w:p w14:paraId="18464E90" w14:textId="77777777" w:rsidR="0001470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mora biti prilagojena za smetarsko nadgradnjo </w:t>
      </w:r>
    </w:p>
    <w:p w14:paraId="64863B42" w14:textId="00A52448" w:rsidR="004B2E3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mora biti prilagojena za desni promet (volan na levi strani, vožnja po desni) </w:t>
      </w:r>
    </w:p>
    <w:p w14:paraId="0C9C4E9D" w14:textId="3F52EF0A"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komunalno prirejena dvoosna šasija pripravljena za montažo smetarske nadgradnje, pogon 4 x 2 </w:t>
      </w:r>
    </w:p>
    <w:p w14:paraId="5489CF2B" w14:textId="77777777" w:rsid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šasija in vsa oprema mora biti izdelana skladno z veljavnimi predpisi RS oz. veljavnimi EU direktivami </w:t>
      </w:r>
    </w:p>
    <w:p w14:paraId="0FD55BDF" w14:textId="77777777" w:rsid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maksimalna dovoljenja višina vozila (brez rotacijske luči) z nadgradnjo je 3.100 mm </w:t>
      </w:r>
    </w:p>
    <w:p w14:paraId="63808545" w14:textId="430E1F58"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maksimalna širina vozila - kabine (brez ogledal) z nadgradnjo je 2.300 mm</w:t>
      </w:r>
    </w:p>
    <w:p w14:paraId="548596A9" w14:textId="2CBCD26D"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maksimalna dolžina vozila z nadgradnjo je 7.700 mm </w:t>
      </w:r>
    </w:p>
    <w:p w14:paraId="23F1AF22" w14:textId="59084FB6" w:rsidR="004B2E37" w:rsidRP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5653F1">
        <w:rPr>
          <w:rFonts w:ascii="Arial" w:hAnsi="Arial" w:cs="Arial"/>
          <w:color w:val="000000"/>
          <w:kern w:val="2"/>
          <w:sz w:val="20"/>
          <w:szCs w:val="20"/>
          <w14:ligatures w14:val="standardContextual"/>
        </w:rPr>
        <w:t xml:space="preserve">maksimalni zadnji previs je 2.600 mm z odprto stopnico (stojišče za komunalnega delavca) </w:t>
      </w:r>
    </w:p>
    <w:p w14:paraId="09D867BF" w14:textId="6A3A5B86"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maksimalna medosna razdalja je 3.500 - 3.600 mm</w:t>
      </w:r>
    </w:p>
    <w:p w14:paraId="4E10CD4C" w14:textId="77777777" w:rsidR="004B2E37" w:rsidRPr="004B2E37" w:rsidRDefault="004B2E37" w:rsidP="004B2E37">
      <w:pPr>
        <w:rPr>
          <w:rFonts w:eastAsia="Calibri"/>
          <w:sz w:val="20"/>
          <w:szCs w:val="20"/>
          <w:lang w:eastAsia="en-US"/>
        </w:rPr>
      </w:pPr>
    </w:p>
    <w:p w14:paraId="75A0BE50" w14:textId="560C5D3A" w:rsidR="004B2E37" w:rsidRPr="004B2E37" w:rsidRDefault="009C04CB" w:rsidP="000C3706">
      <w:pPr>
        <w:rPr>
          <w:rFonts w:eastAsia="Calibri"/>
          <w:b/>
          <w:bCs/>
          <w:sz w:val="20"/>
          <w:szCs w:val="20"/>
          <w:lang w:eastAsia="en-US"/>
        </w:rPr>
      </w:pPr>
      <w:r w:rsidRPr="004B2E37">
        <w:rPr>
          <w:rFonts w:eastAsia="Calibri"/>
          <w:b/>
          <w:bCs/>
          <w:sz w:val="20"/>
          <w:szCs w:val="20"/>
          <w:lang w:eastAsia="en-US"/>
        </w:rPr>
        <w:t>NOSILNOST</w:t>
      </w:r>
      <w:r w:rsidR="00386A12">
        <w:rPr>
          <w:rFonts w:eastAsia="Calibri"/>
          <w:b/>
          <w:bCs/>
          <w:sz w:val="20"/>
          <w:szCs w:val="20"/>
          <w:lang w:eastAsia="en-US"/>
        </w:rPr>
        <w:t>:</w:t>
      </w:r>
    </w:p>
    <w:p w14:paraId="32B1FDDF" w14:textId="2A92CF47"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skupna dovoljena homologacijska masa je 13.000 kg </w:t>
      </w:r>
    </w:p>
    <w:p w14:paraId="716522C2" w14:textId="2FA3B06A"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homologirana uporabna nosilnost odpadkov opremljenega vozila je 3.900 kg </w:t>
      </w:r>
    </w:p>
    <w:p w14:paraId="4FF36902" w14:textId="46442265"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nosilnost sprednje osi je 5.000 kg </w:t>
      </w:r>
    </w:p>
    <w:p w14:paraId="4810475F" w14:textId="73A281AF"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minimalna homologirana nosilnost zadnje osi je 9.000 kg</w:t>
      </w:r>
    </w:p>
    <w:p w14:paraId="338ED297" w14:textId="77777777" w:rsidR="004B2E37" w:rsidRPr="004B2E37" w:rsidRDefault="004B2E37" w:rsidP="004B2E37">
      <w:pPr>
        <w:rPr>
          <w:rFonts w:eastAsia="Calibri"/>
          <w:sz w:val="20"/>
          <w:szCs w:val="20"/>
          <w:lang w:eastAsia="en-US"/>
        </w:rPr>
      </w:pPr>
    </w:p>
    <w:p w14:paraId="0931C4D9" w14:textId="3A6965F6" w:rsidR="004B2E37" w:rsidRPr="004B2E37" w:rsidRDefault="009C04CB" w:rsidP="000C3706">
      <w:pPr>
        <w:rPr>
          <w:rFonts w:eastAsia="Calibri"/>
          <w:b/>
          <w:bCs/>
          <w:sz w:val="20"/>
          <w:szCs w:val="20"/>
          <w:lang w:eastAsia="en-US"/>
        </w:rPr>
      </w:pPr>
      <w:r w:rsidRPr="004B2E37">
        <w:rPr>
          <w:rFonts w:eastAsia="Calibri"/>
          <w:b/>
          <w:bCs/>
          <w:sz w:val="20"/>
          <w:szCs w:val="20"/>
          <w:lang w:eastAsia="en-US"/>
        </w:rPr>
        <w:t>MOTORNI DEL</w:t>
      </w:r>
      <w:r w:rsidR="00386A12">
        <w:rPr>
          <w:rFonts w:eastAsia="Calibri"/>
          <w:b/>
          <w:bCs/>
          <w:sz w:val="20"/>
          <w:szCs w:val="20"/>
          <w:lang w:eastAsia="en-US"/>
        </w:rPr>
        <w:t>:</w:t>
      </w:r>
    </w:p>
    <w:p w14:paraId="55597214" w14:textId="4F20BC95"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vrsta motorja: die</w:t>
      </w:r>
      <w:r w:rsidR="00725389">
        <w:rPr>
          <w:rFonts w:ascii="Arial" w:hAnsi="Arial" w:cs="Arial"/>
          <w:color w:val="000000"/>
          <w:kern w:val="2"/>
          <w:sz w:val="20"/>
          <w:szCs w:val="20"/>
          <w14:ligatures w14:val="standardContextual"/>
        </w:rPr>
        <w:t>ze</w:t>
      </w:r>
      <w:r w:rsidRPr="004B2E37">
        <w:rPr>
          <w:rFonts w:ascii="Arial" w:hAnsi="Arial" w:cs="Arial"/>
          <w:color w:val="000000"/>
          <w:kern w:val="2"/>
          <w:sz w:val="20"/>
          <w:szCs w:val="20"/>
          <w14:ligatures w14:val="standardContextual"/>
        </w:rPr>
        <w:t xml:space="preserve">l, najmanj EURO 6E, protihrupna zaščita </w:t>
      </w:r>
    </w:p>
    <w:p w14:paraId="637A3A69" w14:textId="4257C4D7"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moč motorja min. 175 kW </w:t>
      </w:r>
    </w:p>
    <w:p w14:paraId="631FC37B" w14:textId="475D417C"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motorna zavora, dekompresija, zavorna moč min 240 kW </w:t>
      </w:r>
    </w:p>
    <w:p w14:paraId="549B30C1" w14:textId="020B7F28"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navor min. 1.000 Nm </w:t>
      </w:r>
    </w:p>
    <w:p w14:paraId="60AA4B9B" w14:textId="0E7B1182"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prostornina motorja min. 7.500 cm3 </w:t>
      </w:r>
    </w:p>
    <w:p w14:paraId="00235DF1" w14:textId="2974908D"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elektronski omejevalec hitrosti 85 km/h </w:t>
      </w:r>
    </w:p>
    <w:p w14:paraId="67D797DA" w14:textId="6D7F1ECA"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omejevajec hitrosti do 30 km/h, z blokado vzvratne vožnje </w:t>
      </w:r>
    </w:p>
    <w:p w14:paraId="54E973F7" w14:textId="168A33CC"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varnostni sistem za speljevanje na klancih, uredba CE </w:t>
      </w:r>
    </w:p>
    <w:p w14:paraId="1B12B6EE" w14:textId="2D1D09D9"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tempomat </w:t>
      </w:r>
    </w:p>
    <w:p w14:paraId="38008707" w14:textId="457D57E5"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ustrezen izvod moči iz menjalnika ali motorja na nadgradnjo </w:t>
      </w:r>
    </w:p>
    <w:p w14:paraId="4EF53599" w14:textId="77777777" w:rsidR="00530F1C"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izpuh za kabino navzdol </w:t>
      </w:r>
    </w:p>
    <w:p w14:paraId="0748E4B9" w14:textId="70462B3A"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rezervoar za gorivo plastičen s ključavnico (2 ključa), volumen min. 120 litrov </w:t>
      </w:r>
    </w:p>
    <w:p w14:paraId="127B4422" w14:textId="731F57A7"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rezervoar za AdBlue min. 25 litrov</w:t>
      </w:r>
    </w:p>
    <w:p w14:paraId="1DF1854D" w14:textId="77777777" w:rsidR="004B2E37" w:rsidRPr="008E2F0E" w:rsidRDefault="004B2E37" w:rsidP="004B2E37">
      <w:pPr>
        <w:rPr>
          <w:rFonts w:eastAsia="Calibri"/>
          <w:sz w:val="20"/>
          <w:szCs w:val="20"/>
          <w:lang w:eastAsia="en-US"/>
        </w:rPr>
      </w:pPr>
    </w:p>
    <w:p w14:paraId="288FFC9F" w14:textId="787958FE" w:rsidR="009C04CB" w:rsidRPr="008E2F0E" w:rsidRDefault="009C04CB" w:rsidP="009C04CB">
      <w:pPr>
        <w:rPr>
          <w:rFonts w:eastAsia="Calibri"/>
          <w:sz w:val="20"/>
          <w:szCs w:val="20"/>
          <w:lang w:eastAsia="en-US"/>
        </w:rPr>
      </w:pPr>
      <w:r w:rsidRPr="008E2F0E">
        <w:rPr>
          <w:rFonts w:eastAsia="Calibri"/>
          <w:b/>
          <w:bCs/>
          <w:sz w:val="20"/>
          <w:szCs w:val="20"/>
          <w:lang w:eastAsia="en-US"/>
        </w:rPr>
        <w:t>MENJALNIK</w:t>
      </w:r>
      <w:r w:rsidR="00386A12">
        <w:rPr>
          <w:rFonts w:eastAsia="Calibri"/>
          <w:b/>
          <w:bCs/>
          <w:sz w:val="20"/>
          <w:szCs w:val="20"/>
          <w:lang w:eastAsia="en-US"/>
        </w:rPr>
        <w:t>:</w:t>
      </w:r>
      <w:r w:rsidRPr="008E2F0E">
        <w:rPr>
          <w:rFonts w:eastAsia="Calibri"/>
          <w:sz w:val="20"/>
          <w:szCs w:val="20"/>
          <w:lang w:eastAsia="en-US"/>
        </w:rPr>
        <w:t xml:space="preserve"> </w:t>
      </w:r>
    </w:p>
    <w:p w14:paraId="1911A059" w14:textId="77777777" w:rsidR="004B2E37" w:rsidRPr="008E2F0E" w:rsidRDefault="004B2E37" w:rsidP="001C2A57">
      <w:pPr>
        <w:numPr>
          <w:ilvl w:val="0"/>
          <w:numId w:val="43"/>
        </w:numPr>
        <w:rPr>
          <w:rFonts w:eastAsia="Calibri"/>
          <w:sz w:val="20"/>
          <w:szCs w:val="20"/>
          <w:lang w:eastAsia="en-US"/>
        </w:rPr>
      </w:pPr>
      <w:r w:rsidRPr="008E2F0E">
        <w:rPr>
          <w:rFonts w:eastAsia="Calibri"/>
          <w:sz w:val="20"/>
          <w:szCs w:val="20"/>
          <w:lang w:eastAsia="en-US"/>
        </w:rPr>
        <w:t>min. 8 stopenjski avtomatizirani menjalnik</w:t>
      </w:r>
    </w:p>
    <w:p w14:paraId="5441398B" w14:textId="77777777" w:rsidR="004B2E37" w:rsidRPr="008E2F0E" w:rsidRDefault="004B2E37" w:rsidP="004B2E37">
      <w:pPr>
        <w:rPr>
          <w:rFonts w:eastAsia="Calibri"/>
          <w:sz w:val="20"/>
          <w:szCs w:val="20"/>
          <w:lang w:eastAsia="en-US"/>
        </w:rPr>
      </w:pPr>
    </w:p>
    <w:p w14:paraId="5291BB76" w14:textId="6258052D" w:rsidR="009C04CB" w:rsidRPr="008E2F0E" w:rsidRDefault="009C04CB" w:rsidP="004B2E37">
      <w:pPr>
        <w:rPr>
          <w:rFonts w:eastAsia="Calibri"/>
          <w:sz w:val="20"/>
          <w:szCs w:val="20"/>
          <w:lang w:eastAsia="en-US"/>
        </w:rPr>
      </w:pPr>
      <w:r w:rsidRPr="008E2F0E">
        <w:rPr>
          <w:rFonts w:eastAsia="Calibri"/>
          <w:b/>
          <w:bCs/>
          <w:sz w:val="20"/>
          <w:szCs w:val="20"/>
          <w:lang w:eastAsia="en-US"/>
        </w:rPr>
        <w:t>DIFERENCIAL</w:t>
      </w:r>
      <w:r w:rsidR="00386A12">
        <w:rPr>
          <w:rFonts w:eastAsia="Calibri"/>
          <w:b/>
          <w:bCs/>
          <w:sz w:val="20"/>
          <w:szCs w:val="20"/>
          <w:lang w:eastAsia="en-US"/>
        </w:rPr>
        <w:t>:</w:t>
      </w:r>
      <w:r w:rsidRPr="008E2F0E">
        <w:rPr>
          <w:rFonts w:eastAsia="Calibri"/>
          <w:sz w:val="20"/>
          <w:szCs w:val="20"/>
          <w:lang w:eastAsia="en-US"/>
        </w:rPr>
        <w:t xml:space="preserve"> </w:t>
      </w:r>
    </w:p>
    <w:p w14:paraId="4B101071" w14:textId="304DA12C"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zapora diferenciala na zadnji osi</w:t>
      </w:r>
    </w:p>
    <w:p w14:paraId="42538F39" w14:textId="720A052C"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prestavno razmerje diferenciala prilagojeno težjim razmeram (visoka stopnja redukcije prve in vzvratne prestave)</w:t>
      </w:r>
    </w:p>
    <w:p w14:paraId="1AAA6530" w14:textId="77777777" w:rsidR="004B2E37" w:rsidRPr="008E2F0E" w:rsidRDefault="004B2E37" w:rsidP="004B2E37">
      <w:pPr>
        <w:rPr>
          <w:rFonts w:eastAsia="Calibri"/>
          <w:sz w:val="20"/>
          <w:szCs w:val="20"/>
          <w:lang w:eastAsia="en-US"/>
        </w:rPr>
      </w:pPr>
    </w:p>
    <w:p w14:paraId="102EA59B" w14:textId="65CB87C1" w:rsidR="009C04CB" w:rsidRPr="008E2F0E" w:rsidRDefault="009C04CB" w:rsidP="004B2E37">
      <w:pPr>
        <w:rPr>
          <w:rFonts w:eastAsia="Calibri"/>
          <w:b/>
          <w:bCs/>
          <w:sz w:val="20"/>
          <w:szCs w:val="20"/>
          <w:lang w:eastAsia="en-US"/>
        </w:rPr>
      </w:pPr>
      <w:r w:rsidRPr="008E2F0E">
        <w:rPr>
          <w:rFonts w:eastAsia="Calibri"/>
          <w:b/>
          <w:bCs/>
          <w:sz w:val="20"/>
          <w:szCs w:val="20"/>
          <w:lang w:eastAsia="en-US"/>
        </w:rPr>
        <w:t>ZAVORNI SISTEM</w:t>
      </w:r>
      <w:r w:rsidR="00386A12">
        <w:rPr>
          <w:rFonts w:eastAsia="Calibri"/>
          <w:b/>
          <w:bCs/>
          <w:sz w:val="20"/>
          <w:szCs w:val="20"/>
          <w:lang w:eastAsia="en-US"/>
        </w:rPr>
        <w:t>:</w:t>
      </w:r>
    </w:p>
    <w:p w14:paraId="7BB8EDE5" w14:textId="232DB9B7"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 xml:space="preserve">kolutna zavora na sprednji premi, </w:t>
      </w:r>
      <w:r w:rsidR="00AC2415">
        <w:rPr>
          <w:rFonts w:ascii="Arial" w:hAnsi="Arial" w:cs="Arial"/>
          <w:sz w:val="20"/>
          <w:szCs w:val="20"/>
        </w:rPr>
        <w:t xml:space="preserve">kolutna ali </w:t>
      </w:r>
      <w:r w:rsidRPr="008E2F0E">
        <w:rPr>
          <w:rFonts w:ascii="Arial" w:hAnsi="Arial" w:cs="Arial"/>
          <w:sz w:val="20"/>
          <w:szCs w:val="20"/>
        </w:rPr>
        <w:t>bobna</w:t>
      </w:r>
      <w:r w:rsidR="008D130D">
        <w:rPr>
          <w:rFonts w:ascii="Arial" w:hAnsi="Arial" w:cs="Arial"/>
          <w:sz w:val="20"/>
          <w:szCs w:val="20"/>
        </w:rPr>
        <w:t xml:space="preserve"> (varianti)</w:t>
      </w:r>
      <w:r w:rsidRPr="008E2F0E">
        <w:rPr>
          <w:rFonts w:ascii="Arial" w:hAnsi="Arial" w:cs="Arial"/>
          <w:sz w:val="20"/>
          <w:szCs w:val="20"/>
        </w:rPr>
        <w:t xml:space="preserve"> na zadnji premi</w:t>
      </w:r>
    </w:p>
    <w:p w14:paraId="05AEE544" w14:textId="095D886B" w:rsidR="004B2E37" w:rsidRPr="002C64C8"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ABS sistem proti blokiranju koles v primeru zaviranja</w:t>
      </w:r>
    </w:p>
    <w:tbl>
      <w:tblPr>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7"/>
      </w:tblGrid>
      <w:tr w:rsidR="00253ECA" w:rsidRPr="00334B17" w14:paraId="4B566655" w14:textId="77777777" w:rsidTr="00343CE4">
        <w:trPr>
          <w:trHeight w:val="284"/>
        </w:trPr>
        <w:tc>
          <w:tcPr>
            <w:tcW w:w="5000" w:type="pct"/>
            <w:tcBorders>
              <w:top w:val="nil"/>
              <w:left w:val="nil"/>
              <w:bottom w:val="nil"/>
              <w:right w:val="nil"/>
            </w:tcBorders>
          </w:tcPr>
          <w:p w14:paraId="149C5B52" w14:textId="1052A093" w:rsidR="004B2E37" w:rsidRPr="001E292D" w:rsidRDefault="004B2E37" w:rsidP="00111758">
            <w:pPr>
              <w:pStyle w:val="Odstavekseznama"/>
              <w:numPr>
                <w:ilvl w:val="0"/>
                <w:numId w:val="43"/>
              </w:numPr>
              <w:rPr>
                <w:rFonts w:ascii="Arial" w:hAnsi="Arial" w:cs="Arial"/>
                <w:sz w:val="20"/>
                <w:szCs w:val="20"/>
              </w:rPr>
            </w:pPr>
            <w:r w:rsidRPr="001E292D">
              <w:rPr>
                <w:rFonts w:ascii="Arial" w:hAnsi="Arial" w:cs="Arial"/>
                <w:sz w:val="20"/>
                <w:szCs w:val="20"/>
              </w:rPr>
              <w:t xml:space="preserve">ASR sistem proti zdrsavanju koles pri speljevanju </w:t>
            </w:r>
          </w:p>
          <w:p w14:paraId="4D680958" w14:textId="6971A982" w:rsidR="004B2E37" w:rsidRPr="00996C29" w:rsidRDefault="004B2E37" w:rsidP="001C2A57">
            <w:pPr>
              <w:pStyle w:val="Odstavekseznama"/>
              <w:numPr>
                <w:ilvl w:val="0"/>
                <w:numId w:val="43"/>
              </w:numPr>
              <w:rPr>
                <w:rFonts w:ascii="Arial" w:hAnsi="Arial" w:cs="Arial"/>
                <w:sz w:val="20"/>
                <w:szCs w:val="20"/>
              </w:rPr>
            </w:pPr>
            <w:r w:rsidRPr="00996C29">
              <w:rPr>
                <w:rFonts w:ascii="Arial" w:hAnsi="Arial" w:cs="Arial"/>
                <w:sz w:val="20"/>
                <w:szCs w:val="20"/>
              </w:rPr>
              <w:t>ESP elektronski stabilizatorski program</w:t>
            </w:r>
          </w:p>
          <w:p w14:paraId="2B3B436C" w14:textId="62822E24" w:rsidR="004B2E37" w:rsidRPr="002C64C8" w:rsidRDefault="004B2E37" w:rsidP="001C2A57">
            <w:pPr>
              <w:pStyle w:val="Odstavekseznama"/>
              <w:numPr>
                <w:ilvl w:val="0"/>
                <w:numId w:val="43"/>
              </w:numPr>
              <w:rPr>
                <w:rFonts w:ascii="Arial" w:hAnsi="Arial" w:cs="Arial"/>
                <w:sz w:val="20"/>
                <w:szCs w:val="20"/>
              </w:rPr>
            </w:pPr>
            <w:r w:rsidRPr="002C64C8">
              <w:rPr>
                <w:rFonts w:ascii="Arial" w:hAnsi="Arial" w:cs="Arial"/>
                <w:sz w:val="20"/>
                <w:szCs w:val="20"/>
              </w:rPr>
              <w:t>parkirna zavora, ki je skladna z DIN 1501</w:t>
            </w:r>
          </w:p>
          <w:p w14:paraId="1B964088" w14:textId="77777777" w:rsidR="004B2E37" w:rsidRPr="008E2F0E" w:rsidRDefault="004B2E37" w:rsidP="004B2E37">
            <w:pPr>
              <w:suppressAutoHyphens w:val="0"/>
              <w:autoSpaceDN/>
              <w:ind w:left="442" w:right="3566" w:firstLine="11"/>
              <w:jc w:val="both"/>
              <w:textAlignment w:val="auto"/>
              <w:rPr>
                <w:color w:val="000000"/>
                <w:kern w:val="2"/>
                <w:sz w:val="20"/>
                <w:szCs w:val="20"/>
                <w14:ligatures w14:val="standardContextual"/>
              </w:rPr>
            </w:pPr>
          </w:p>
          <w:p w14:paraId="6BA7C4EC" w14:textId="1A3B56F4" w:rsidR="009C04CB" w:rsidRPr="000C3706" w:rsidRDefault="009C04CB" w:rsidP="00386A12">
            <w:pPr>
              <w:suppressAutoHyphens w:val="0"/>
              <w:autoSpaceDN/>
              <w:ind w:right="3901"/>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KRMILNI SISTEM</w:t>
            </w:r>
            <w:r w:rsidR="00386A12">
              <w:rPr>
                <w:b/>
                <w:bCs/>
                <w:color w:val="000000"/>
                <w:kern w:val="2"/>
                <w:sz w:val="20"/>
                <w:szCs w:val="20"/>
                <w14:ligatures w14:val="standardContextual"/>
              </w:rPr>
              <w:t>:</w:t>
            </w:r>
          </w:p>
          <w:p w14:paraId="3734DED3" w14:textId="285DCFFB" w:rsidR="004B2E37" w:rsidRPr="008E2F0E" w:rsidRDefault="004B2E37" w:rsidP="001C2A57">
            <w:pPr>
              <w:pStyle w:val="Odstavekseznama"/>
              <w:numPr>
                <w:ilvl w:val="0"/>
                <w:numId w:val="43"/>
              </w:numPr>
              <w:suppressAutoHyphens w:val="0"/>
              <w:autoSpaceDN/>
              <w:ind w:right="390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hidravlični volan nastavljiv po višini in nagibu </w:t>
            </w:r>
          </w:p>
          <w:p w14:paraId="02550E9C" w14:textId="5E501296" w:rsidR="004B2E37" w:rsidRPr="008E2F0E" w:rsidRDefault="004B2E37" w:rsidP="001C2A57">
            <w:pPr>
              <w:pStyle w:val="Odstavekseznama"/>
              <w:numPr>
                <w:ilvl w:val="0"/>
                <w:numId w:val="43"/>
              </w:numPr>
              <w:suppressAutoHyphens w:val="0"/>
              <w:autoSpaceDN/>
              <w:ind w:right="390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servo volan</w:t>
            </w:r>
          </w:p>
          <w:p w14:paraId="7290840F" w14:textId="6F382C7D" w:rsidR="009C04CB" w:rsidRPr="008E2F0E" w:rsidRDefault="009C04CB" w:rsidP="00B74CF4">
            <w:pPr>
              <w:suppressAutoHyphens w:val="0"/>
              <w:autoSpaceDN/>
              <w:ind w:right="2914"/>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lastRenderedPageBreak/>
              <w:t>KOLESA IN VZMETENJE</w:t>
            </w:r>
            <w:r w:rsidR="00386A12">
              <w:rPr>
                <w:b/>
                <w:bCs/>
                <w:color w:val="000000"/>
                <w:kern w:val="2"/>
                <w:sz w:val="20"/>
                <w:szCs w:val="20"/>
                <w14:ligatures w14:val="standardContextual"/>
              </w:rPr>
              <w:t>:</w:t>
            </w:r>
            <w:r w:rsidRPr="008E2F0E">
              <w:rPr>
                <w:b/>
                <w:bCs/>
                <w:color w:val="000000"/>
                <w:kern w:val="2"/>
                <w:sz w:val="20"/>
                <w:szCs w:val="20"/>
                <w14:ligatures w14:val="standardContextual"/>
              </w:rPr>
              <w:t xml:space="preserve"> </w:t>
            </w:r>
          </w:p>
          <w:p w14:paraId="3050F014" w14:textId="51428EF9"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stabilizator na prednji in zadnji osi </w:t>
            </w:r>
          </w:p>
          <w:p w14:paraId="2C1703A3" w14:textId="5E20BA23"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dvojne pnevmatike R22,5 </w:t>
            </w:r>
          </w:p>
          <w:p w14:paraId="09F34BED" w14:textId="23033BEF"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rezervno kolo </w:t>
            </w:r>
          </w:p>
          <w:p w14:paraId="55B4700E" w14:textId="0B4E555A"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amortizerji na prednji in zadnji osi</w:t>
            </w:r>
          </w:p>
          <w:p w14:paraId="063BA254" w14:textId="63A00611"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parabolično vzmetenje spredaj in zračno vzmetenje zadaj </w:t>
            </w:r>
          </w:p>
          <w:p w14:paraId="38CF30CE" w14:textId="680660DB"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zaščita proti pršenju na kolotekih</w:t>
            </w:r>
          </w:p>
          <w:p w14:paraId="7F9022D4" w14:textId="77777777" w:rsidR="004B2E37" w:rsidRPr="008E2F0E" w:rsidRDefault="004B2E37" w:rsidP="004B2E37">
            <w:pPr>
              <w:suppressAutoHyphens w:val="0"/>
              <w:autoSpaceDN/>
              <w:ind w:left="85" w:right="2914" w:firstLine="11"/>
              <w:jc w:val="both"/>
              <w:textAlignment w:val="auto"/>
              <w:rPr>
                <w:b/>
                <w:bCs/>
                <w:color w:val="000000"/>
                <w:kern w:val="2"/>
                <w:sz w:val="20"/>
                <w:szCs w:val="20"/>
                <w14:ligatures w14:val="standardContextual"/>
              </w:rPr>
            </w:pPr>
          </w:p>
          <w:p w14:paraId="44CE4ABA" w14:textId="590FABEC" w:rsidR="009C04CB" w:rsidRPr="008E2F0E" w:rsidRDefault="009C04CB" w:rsidP="00B74CF4">
            <w:pPr>
              <w:suppressAutoHyphens w:val="0"/>
              <w:autoSpaceDN/>
              <w:spacing w:after="5" w:line="262" w:lineRule="auto"/>
              <w:ind w:right="1637"/>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KABINA</w:t>
            </w:r>
            <w:r w:rsidR="00386A12">
              <w:rPr>
                <w:b/>
                <w:bCs/>
                <w:color w:val="000000"/>
                <w:kern w:val="2"/>
                <w:sz w:val="20"/>
                <w:szCs w:val="20"/>
                <w14:ligatures w14:val="standardContextual"/>
              </w:rPr>
              <w:t>:</w:t>
            </w:r>
          </w:p>
          <w:p w14:paraId="0CAAF23D" w14:textId="108D0F9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kratka kabina bele barve </w:t>
            </w:r>
          </w:p>
          <w:p w14:paraId="151BBF2B" w14:textId="3FFC254F"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do dve stopnici za vstop v kabino </w:t>
            </w:r>
          </w:p>
          <w:p w14:paraId="64818027" w14:textId="6753C6B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ogrevana in električno nastavljiva vzvratna ogledala po CEE </w:t>
            </w:r>
          </w:p>
          <w:p w14:paraId="571E4676" w14:textId="5531F1C7"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električni pomik stekel </w:t>
            </w:r>
          </w:p>
          <w:p w14:paraId="3F820518" w14:textId="1082260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dve LED rotacijski luči na kabini </w:t>
            </w:r>
          </w:p>
          <w:p w14:paraId="7A0A3698" w14:textId="0D30DA5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luč za vzvratno vožnjo </w:t>
            </w:r>
          </w:p>
          <w:p w14:paraId="74DD4CFE" w14:textId="7A2BA37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prednje LED luči za dnevno vožnjo </w:t>
            </w:r>
          </w:p>
          <w:p w14:paraId="68DF9C24" w14:textId="17D82CEE"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bočne svetilke LED </w:t>
            </w:r>
          </w:p>
          <w:p w14:paraId="6575F242" w14:textId="0AE6F4D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zaščitna mreža prednjih luči </w:t>
            </w:r>
          </w:p>
          <w:p w14:paraId="78DBBE5E" w14:textId="579D047A"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pomoč pri zaviranju v sili z možnostjo izklopa </w:t>
            </w:r>
          </w:p>
          <w:p w14:paraId="212307AC" w14:textId="1E343E8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zadnja stena kabine brez okna </w:t>
            </w:r>
          </w:p>
          <w:p w14:paraId="57EA1E23" w14:textId="1A85DB0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noProof/>
                <w:color w:val="000000"/>
                <w:kern w:val="2"/>
                <w:sz w:val="20"/>
                <w:szCs w:val="20"/>
                <w14:ligatures w14:val="standardContextual"/>
              </w:rPr>
              <w:t>j</w:t>
            </w:r>
            <w:r w:rsidRPr="008E2F0E">
              <w:rPr>
                <w:rFonts w:ascii="Arial" w:hAnsi="Arial" w:cs="Arial"/>
                <w:color w:val="000000"/>
                <w:kern w:val="2"/>
                <w:sz w:val="20"/>
                <w:szCs w:val="20"/>
                <w14:ligatures w14:val="standardContextual"/>
              </w:rPr>
              <w:t xml:space="preserve">ekleni ali plastični sprednji odbijač </w:t>
            </w:r>
          </w:p>
          <w:p w14:paraId="4B92F796" w14:textId="266E0566"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pnevmatski sedež voznika z varnostnim pasom </w:t>
            </w:r>
          </w:p>
          <w:p w14:paraId="60310B49" w14:textId="18BE7D8D"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sedeži za dva sovoznika z varnostnim pasom in vzglavnikom </w:t>
            </w:r>
          </w:p>
          <w:p w14:paraId="548AC889" w14:textId="7E70664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senčnik nad vetrobranskim steklom z zunanje strani</w:t>
            </w:r>
          </w:p>
          <w:p w14:paraId="6B3C0184" w14:textId="2858568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digitalni tahograf za dva voznika </w:t>
            </w:r>
          </w:p>
          <w:p w14:paraId="7813054F" w14:textId="721797AA"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merilnik hitrosti </w:t>
            </w:r>
          </w:p>
          <w:p w14:paraId="0CBF9852" w14:textId="3A96256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merilnik števila vrtljajev </w:t>
            </w:r>
          </w:p>
          <w:p w14:paraId="2D433591" w14:textId="5651C80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računalniški nadzor vzdrževanja šasije </w:t>
            </w:r>
          </w:p>
          <w:p w14:paraId="066AC2DD" w14:textId="6B36BDCE"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prikaz tlaka v pnevmatskem sistemu </w:t>
            </w:r>
          </w:p>
          <w:p w14:paraId="48C23AD4" w14:textId="10DF415C"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opozorilni znak za vzvratno vožnjo </w:t>
            </w:r>
          </w:p>
          <w:p w14:paraId="5E57A6BD" w14:textId="08187099"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računalniški prikazovalnik podatkov (DISPLAY) v slovenskem jeziku</w:t>
            </w:r>
          </w:p>
          <w:p w14:paraId="63A484B0" w14:textId="1A6D3114"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komunikacijski modul med šasijo in nadgradnjo </w:t>
            </w:r>
          </w:p>
          <w:p w14:paraId="39834096" w14:textId="5F4A2B2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radio z vgrajenim sistemom za prostoročno telefoniranje (Bluetooth) </w:t>
            </w:r>
          </w:p>
          <w:p w14:paraId="7B517C80" w14:textId="33A1D1D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centralno zaklepanje z daljinskim upravljalnikom (2 ključa) </w:t>
            </w:r>
          </w:p>
          <w:p w14:paraId="00223BAE" w14:textId="64318632"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klimatska naprava v kabini</w:t>
            </w:r>
          </w:p>
          <w:p w14:paraId="3C583B62" w14:textId="71C49511"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gasilni aparat</w:t>
            </w:r>
          </w:p>
          <w:p w14:paraId="1FEAE8C9" w14:textId="30F5C4AD"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varnostni trikotnik </w:t>
            </w:r>
          </w:p>
          <w:p w14:paraId="11F12224" w14:textId="28E227E6"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odsevni jopič </w:t>
            </w:r>
          </w:p>
          <w:p w14:paraId="6AB77E9D" w14:textId="480112DB"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komplet prve pomoči </w:t>
            </w:r>
          </w:p>
          <w:p w14:paraId="1C814E70" w14:textId="6B6554AE"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baterijska svetilka z nosilcem </w:t>
            </w:r>
          </w:p>
          <w:p w14:paraId="27AAECC4" w14:textId="26D60FF4"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rezervne žarnice </w:t>
            </w:r>
          </w:p>
          <w:p w14:paraId="6349D904" w14:textId="6921A860"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dvigalka in pripadajoče orodje </w:t>
            </w:r>
          </w:p>
          <w:p w14:paraId="2317690A" w14:textId="4C8E9ECE"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2x odložna zagozda</w:t>
            </w:r>
          </w:p>
          <w:p w14:paraId="25F2CD06" w14:textId="0C34E1ED" w:rsidR="004667C5"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2x gumijasti predpražniki za šoferja in oba sovoznika</w:t>
            </w:r>
          </w:p>
          <w:p w14:paraId="424000DE" w14:textId="77777777" w:rsidR="004667C5" w:rsidRPr="004667C5" w:rsidRDefault="004667C5" w:rsidP="004667C5">
            <w:pPr>
              <w:suppressAutoHyphens w:val="0"/>
              <w:autoSpaceDN/>
              <w:spacing w:line="262" w:lineRule="auto"/>
              <w:ind w:right="2731"/>
              <w:jc w:val="both"/>
              <w:textAlignment w:val="auto"/>
              <w:rPr>
                <w:color w:val="000000"/>
                <w:kern w:val="2"/>
                <w:sz w:val="20"/>
                <w:szCs w:val="20"/>
                <w14:ligatures w14:val="standardContextual"/>
              </w:rPr>
            </w:pPr>
          </w:p>
          <w:p w14:paraId="38A370FB" w14:textId="77777777" w:rsidR="004B2E37" w:rsidRPr="008E2F0E" w:rsidRDefault="004B2E37" w:rsidP="009C04CB">
            <w:pPr>
              <w:suppressAutoHyphens w:val="0"/>
              <w:autoSpaceDN/>
              <w:spacing w:after="5" w:line="262" w:lineRule="auto"/>
              <w:ind w:right="38"/>
              <w:jc w:val="both"/>
              <w:textAlignment w:val="auto"/>
              <w:rPr>
                <w:b/>
                <w:bCs/>
                <w:color w:val="000000"/>
                <w:kern w:val="2"/>
                <w:sz w:val="20"/>
                <w:szCs w:val="20"/>
                <w:u w:val="single"/>
                <w14:ligatures w14:val="standardContextual"/>
              </w:rPr>
            </w:pPr>
            <w:r w:rsidRPr="008E2F0E">
              <w:rPr>
                <w:b/>
                <w:bCs/>
                <w:color w:val="000000"/>
                <w:kern w:val="2"/>
                <w:sz w:val="20"/>
                <w:szCs w:val="20"/>
                <w:u w:val="single"/>
                <w14:ligatures w14:val="standardContextual"/>
              </w:rPr>
              <w:t>ZAHTEVE ZA NADGRADNJO</w:t>
            </w:r>
          </w:p>
          <w:p w14:paraId="713225AC" w14:textId="77777777" w:rsidR="004B2E37" w:rsidRPr="008E2F0E" w:rsidRDefault="004B2E37" w:rsidP="004B2E37">
            <w:pPr>
              <w:suppressAutoHyphens w:val="0"/>
              <w:autoSpaceDN/>
              <w:spacing w:after="5" w:line="262" w:lineRule="auto"/>
              <w:ind w:left="806" w:right="38"/>
              <w:jc w:val="both"/>
              <w:textAlignment w:val="auto"/>
              <w:rPr>
                <w:b/>
                <w:bCs/>
                <w:color w:val="000000"/>
                <w:kern w:val="2"/>
                <w:sz w:val="20"/>
                <w:szCs w:val="20"/>
                <w14:ligatures w14:val="standardContextual"/>
              </w:rPr>
            </w:pPr>
          </w:p>
          <w:p w14:paraId="1618169F" w14:textId="494367F5" w:rsidR="009C04CB" w:rsidRPr="000C3706" w:rsidRDefault="009C04CB" w:rsidP="000C3706">
            <w:pPr>
              <w:suppressAutoHyphens w:val="0"/>
              <w:autoSpaceDN/>
              <w:ind w:left="85" w:right="40"/>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OSNOVNE ZAHTEVE</w:t>
            </w:r>
            <w:r w:rsidR="00386A12">
              <w:rPr>
                <w:b/>
                <w:bCs/>
                <w:color w:val="000000"/>
                <w:kern w:val="2"/>
                <w:sz w:val="20"/>
                <w:szCs w:val="20"/>
                <w14:ligatures w14:val="standardContextual"/>
              </w:rPr>
              <w:t>:</w:t>
            </w:r>
          </w:p>
          <w:p w14:paraId="378B2C8E" w14:textId="715F0DBF" w:rsidR="004B2E37" w:rsidRPr="008E2F0E"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nadgradnja z zabojnikom, vrati, hidravličnimi in elektronskimi komponentami, mora biti v celoti izdelana v držav</w:t>
            </w:r>
            <w:r w:rsidR="002B1084">
              <w:rPr>
                <w:rFonts w:ascii="Arial" w:hAnsi="Arial" w:cs="Arial"/>
                <w:color w:val="000000"/>
                <w:kern w:val="2"/>
                <w:sz w:val="20"/>
                <w:szCs w:val="20"/>
                <w14:ligatures w14:val="standardContextual"/>
              </w:rPr>
              <w:t>i</w:t>
            </w:r>
            <w:r w:rsidRPr="008E2F0E">
              <w:rPr>
                <w:rFonts w:ascii="Arial" w:hAnsi="Arial" w:cs="Arial"/>
                <w:color w:val="000000"/>
                <w:kern w:val="2"/>
                <w:sz w:val="20"/>
                <w:szCs w:val="20"/>
                <w14:ligatures w14:val="standardContextual"/>
              </w:rPr>
              <w:t xml:space="preserve"> članici EU. Sedež proizvajalca mora biti v državi članici</w:t>
            </w:r>
          </w:p>
          <w:p w14:paraId="71390B11" w14:textId="323907E8" w:rsidR="004B2E37" w:rsidRPr="008E2F0E"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nadgradnja z nakladanjem z zadnje strani </w:t>
            </w:r>
          </w:p>
          <w:p w14:paraId="1FFE9884" w14:textId="77777777" w:rsidR="004C6209"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nadgradnja sestavljena iz dveh osnovnih delov, zabojnika in vrat (vrata se vertikalno odpirajo) </w:t>
            </w:r>
          </w:p>
          <w:p w14:paraId="7255C951" w14:textId="484A76CC" w:rsidR="004B2E37" w:rsidRPr="000C3706"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nadgradnja omogoča prevoz vseh frakcij odpadkov (tudi organskih pol mokrih odpadkov)</w:t>
            </w:r>
            <w:r w:rsidR="004C6209">
              <w:rPr>
                <w:rFonts w:ascii="Arial" w:hAnsi="Arial" w:cs="Arial"/>
                <w:color w:val="000000"/>
                <w:kern w:val="2"/>
                <w:sz w:val="20"/>
                <w:szCs w:val="20"/>
                <w14:ligatures w14:val="standardContextual"/>
              </w:rPr>
              <w:t>.</w:t>
            </w:r>
          </w:p>
          <w:p w14:paraId="60213F1E" w14:textId="77777777" w:rsidR="00C612A3" w:rsidRDefault="00C612A3" w:rsidP="009C04CB">
            <w:pPr>
              <w:suppressAutoHyphens w:val="0"/>
              <w:autoSpaceDN/>
              <w:spacing w:after="265" w:line="262" w:lineRule="auto"/>
              <w:ind w:right="38"/>
              <w:contextualSpacing/>
              <w:jc w:val="both"/>
              <w:textAlignment w:val="auto"/>
              <w:rPr>
                <w:b/>
                <w:bCs/>
                <w:color w:val="000000"/>
                <w:kern w:val="2"/>
                <w:sz w:val="20"/>
                <w:szCs w:val="20"/>
                <w14:ligatures w14:val="standardContextual"/>
              </w:rPr>
            </w:pPr>
          </w:p>
          <w:p w14:paraId="5D5BD736" w14:textId="39F7F912" w:rsidR="009C04CB" w:rsidRPr="008E2F0E" w:rsidRDefault="009C04CB" w:rsidP="009C04CB">
            <w:p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b/>
                <w:bCs/>
                <w:color w:val="000000"/>
                <w:kern w:val="2"/>
                <w:sz w:val="20"/>
                <w:szCs w:val="20"/>
                <w14:ligatures w14:val="standardContextual"/>
              </w:rPr>
              <w:t>KESON</w:t>
            </w:r>
            <w:r w:rsidR="00386A12">
              <w:rPr>
                <w:b/>
                <w:bCs/>
                <w:color w:val="000000"/>
                <w:kern w:val="2"/>
                <w:sz w:val="20"/>
                <w:szCs w:val="20"/>
                <w14:ligatures w14:val="standardContextual"/>
              </w:rPr>
              <w:t>:</w:t>
            </w:r>
            <w:r w:rsidRPr="008E2F0E">
              <w:rPr>
                <w:color w:val="000000"/>
                <w:kern w:val="2"/>
                <w:sz w:val="20"/>
                <w:szCs w:val="20"/>
                <w14:ligatures w14:val="standardContextual"/>
              </w:rPr>
              <w:t xml:space="preserve"> </w:t>
            </w:r>
          </w:p>
          <w:p w14:paraId="3D447C2C" w14:textId="083601EB"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neto prostornina zabojnika za odpadke brez vsipnega jaška je minimalno 10 m</w:t>
            </w:r>
            <w:r w:rsidRPr="008E2F0E">
              <w:rPr>
                <w:color w:val="000000"/>
                <w:kern w:val="2"/>
                <w:sz w:val="20"/>
                <w:szCs w:val="20"/>
                <w:vertAlign w:val="superscript"/>
                <w14:ligatures w14:val="standardContextual"/>
              </w:rPr>
              <w:t xml:space="preserve">3 </w:t>
            </w:r>
          </w:p>
          <w:p w14:paraId="075C870B"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minimalna prostornina vsipnega jaška je 1,3 m</w:t>
            </w:r>
            <w:r w:rsidRPr="008E2F0E">
              <w:rPr>
                <w:color w:val="000000"/>
                <w:kern w:val="2"/>
                <w:sz w:val="20"/>
                <w:szCs w:val="20"/>
                <w:vertAlign w:val="superscript"/>
                <w14:ligatures w14:val="standardContextual"/>
              </w:rPr>
              <w:t xml:space="preserve">3 </w:t>
            </w:r>
          </w:p>
          <w:p w14:paraId="03B5696C" w14:textId="2A946910"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delovna višina za ročno natovarjanje odpadkov, od tal do nakladalni rob, od I . 150 mm do največ 1.250 mm</w:t>
            </w:r>
          </w:p>
          <w:p w14:paraId="0D5E3E2D" w14:textId="77777777" w:rsidR="003F59D6"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skupna širina šasije in nadgradnje maksimalno 2.300 mm </w:t>
            </w:r>
          </w:p>
          <w:p w14:paraId="6199FF17" w14:textId="2B058223"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minimalna debelina vsipnega jaška je 6 mm </w:t>
            </w:r>
          </w:p>
          <w:p w14:paraId="6BDC11A9"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dno in stranice vsipnega jaška so izdelani iz jekla Hardox minimalno 400 </w:t>
            </w:r>
          </w:p>
          <w:p w14:paraId="749E6758"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stranice zabojnika so debeline minimalno 3 mm, gladke, polkrožno zaobljene brez prečnih in navpičnih ojačitev</w:t>
            </w:r>
          </w:p>
          <w:p w14:paraId="7BEF8AFC"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dno zabojnika je debeline minimalno 4 mm, polkrožno, izdelano iz jekla Hardox minimalno 400 </w:t>
            </w:r>
          </w:p>
          <w:p w14:paraId="2FB3D4AB"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zabojnik je 100-odstotno v varjeni izvedbi </w:t>
            </w:r>
          </w:p>
          <w:p w14:paraId="20F265FC"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servisna vratca na desni strani zabojnika za iztisno ploščo</w:t>
            </w:r>
          </w:p>
          <w:p w14:paraId="0E3F416D"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izpustni ventil odpadnih vod</w:t>
            </w:r>
          </w:p>
          <w:p w14:paraId="17C7A480" w14:textId="77777777" w:rsidR="009C04CB" w:rsidRPr="008E2F0E" w:rsidRDefault="009C04CB" w:rsidP="009C04CB">
            <w:pPr>
              <w:suppressAutoHyphens w:val="0"/>
              <w:autoSpaceDN/>
              <w:spacing w:after="29" w:line="262" w:lineRule="auto"/>
              <w:ind w:right="38"/>
              <w:jc w:val="both"/>
              <w:textAlignment w:val="auto"/>
              <w:rPr>
                <w:b/>
                <w:bCs/>
                <w:color w:val="000000"/>
                <w:kern w:val="2"/>
                <w:sz w:val="20"/>
                <w:szCs w:val="20"/>
                <w14:ligatures w14:val="standardContextual"/>
              </w:rPr>
            </w:pPr>
          </w:p>
          <w:p w14:paraId="4DDA8AC4" w14:textId="791B03EC" w:rsidR="009C04CB" w:rsidRPr="008E2F0E" w:rsidRDefault="009C04CB" w:rsidP="000C3706">
            <w:pPr>
              <w:suppressAutoHyphens w:val="0"/>
              <w:autoSpaceDN/>
              <w:spacing w:after="29" w:line="262" w:lineRule="auto"/>
              <w:ind w:left="95" w:right="38"/>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IZTISNA PLOŠČA IN MEHANIZEM STISKANJA</w:t>
            </w:r>
            <w:r w:rsidR="00386A12">
              <w:rPr>
                <w:b/>
                <w:bCs/>
                <w:color w:val="000000"/>
                <w:kern w:val="2"/>
                <w:sz w:val="20"/>
                <w:szCs w:val="20"/>
                <w14:ligatures w14:val="standardContextual"/>
              </w:rPr>
              <w:t>:</w:t>
            </w:r>
            <w:r w:rsidRPr="008E2F0E">
              <w:rPr>
                <w:b/>
                <w:bCs/>
                <w:color w:val="000000"/>
                <w:kern w:val="2"/>
                <w:sz w:val="20"/>
                <w:szCs w:val="20"/>
                <w14:ligatures w14:val="standardContextual"/>
              </w:rPr>
              <w:t xml:space="preserve"> </w:t>
            </w:r>
          </w:p>
          <w:p w14:paraId="17ADE875" w14:textId="5DEFE54D" w:rsidR="004B2E37" w:rsidRPr="008939AC" w:rsidRDefault="004B2E37" w:rsidP="008939AC">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mehanizem stiskanja s potisno in drsno ploščo </w:t>
            </w:r>
          </w:p>
          <w:p w14:paraId="05BB97B1"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avtomatsko mazanje gibljivih delov, samodejno centralno mazanje min. u 10 točk, posebej bočnega vodila in lopate nadgradnje</w:t>
            </w:r>
          </w:p>
          <w:p w14:paraId="08B703D9"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delovni cikli mehanizma stiskanja: ročno, samodejno neprekinjeno - samodejno enojni - polavtomatski - sinhroniziran s stresalnikom </w:t>
            </w:r>
          </w:p>
          <w:p w14:paraId="701B4531"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samodejno centralno mazanje stiskalne in iztisne plošče </w:t>
            </w:r>
          </w:p>
          <w:p w14:paraId="613A4CD4"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posebno gumijasto tesnilo na potisni plošči </w:t>
            </w:r>
          </w:p>
          <w:p w14:paraId="14A24DBD"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vgrajeno posebno tesnilo med tlakom in lijakom komore, odporne na olje in kisline </w:t>
            </w:r>
          </w:p>
          <w:p w14:paraId="318D14A4"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varnostna samodejna zaporna plošča za izmet, če zadnji del ni popolnoma dvignjen </w:t>
            </w:r>
          </w:p>
          <w:p w14:paraId="0C5DAE46"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varnostno samodejno spuščanje zadnjega dela, če je plošča za odstranjevanje odpadkov popolnoma zunaj telesa ali se ni umaknila v položaj spuščanja </w:t>
            </w:r>
          </w:p>
          <w:p w14:paraId="00F36CF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avtomatski odmik iztisne plošče pri zapiranju vrat (preprečevanje nasedanja vrat na iztisno ploščo)</w:t>
            </w:r>
          </w:p>
          <w:p w14:paraId="15A8797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avtomatični dvig vrtljajev motorja z uporabo katerekoli funkcije nadgradnje</w:t>
            </w:r>
          </w:p>
          <w:p w14:paraId="2BBBB88C" w14:textId="77777777" w:rsidR="00F644E9"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odmik iztisne plošče na principu povratnega efekta zaradi preseganja tlaka stiskanja </w:t>
            </w:r>
          </w:p>
          <w:p w14:paraId="7B49222C" w14:textId="5BA39120"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samodejna nastavitev povratnega tlaka iztisne plošče glede na položaj iztisne plošče in aktivno stopnjo teleskopskega cilindra. Zaznavanje položaja iztisne plošče s pomočjo linearnega merilnika (laserja, ultrazvočni senzor ali podobno). Prikaz položaja iztisne plošče na prikazovalniku v kabini vozila.</w:t>
            </w:r>
          </w:p>
          <w:p w14:paraId="3FB0EA0F"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dvojna hidravlična črpalka gnana s pomožnim pogonom </w:t>
            </w:r>
          </w:p>
          <w:p w14:paraId="01100B42" w14:textId="540A6C6D"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izklop hidravličnega sistema med vožnjo </w:t>
            </w:r>
          </w:p>
          <w:p w14:paraId="5F8C933B" w14:textId="5539FFF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istočasno delovanje sistema za stiskanje in stresanje</w:t>
            </w:r>
          </w:p>
          <w:p w14:paraId="2EF91760"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elektro hidravlično krmiljeni smerni ventili </w:t>
            </w:r>
          </w:p>
          <w:p w14:paraId="2502941F"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strgalo na spodnjem delu in na obeh stranicah iztisne plošče - dodatno preprečuje prehod odpadkov za iztisno ploščo </w:t>
            </w:r>
          </w:p>
          <w:p w14:paraId="6EF91F5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sistem stiskanja odpadkov z neprekinjenim ciklom stiskalne plošče proti iztisni plošči </w:t>
            </w:r>
          </w:p>
          <w:p w14:paraId="6634EBCE"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na levi in desni zaobljeni strani iztisne plošče nameščena poltrda guma (tesnilo)</w:t>
            </w:r>
          </w:p>
          <w:p w14:paraId="17472085"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pomik iztisne plošče po celotni dolžini zabojnika s teleskopskim cilindrom in stranskimi drsnimi vodili </w:t>
            </w:r>
          </w:p>
          <w:p w14:paraId="1EB74A43"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razmerje stiskanja je minimalno 6 : 1 </w:t>
            </w:r>
          </w:p>
          <w:p w14:paraId="78A8ABCD"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tesnjenje med zabojnikom in vrati s polno gumo do višine min. 1000 mm </w:t>
            </w:r>
          </w:p>
          <w:p w14:paraId="79D3D1E7"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praznjenje zabojnika s pomočjo iztisne plošče in dvigom zadnjih vrat (upravljanje z dvoročnimi ukaznimi tipkami, skladno z varnostnimi normativi CE) </w:t>
            </w:r>
          </w:p>
          <w:p w14:paraId="42D3B338" w14:textId="77777777" w:rsidR="006A4AC5"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ukazi za praznjenje kesona tudi v kabini vozila </w:t>
            </w:r>
          </w:p>
          <w:p w14:paraId="4E2883A0" w14:textId="46298B59"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ukazne tipke za enojni ali kontinuirani cikel stiskanja </w:t>
            </w:r>
          </w:p>
          <w:p w14:paraId="034E82F2"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tipke ali ročica za ročno izvajanje posameznih faz stiskanja </w:t>
            </w:r>
          </w:p>
          <w:p w14:paraId="2E2A56DD" w14:textId="6E9E9BA0" w:rsidR="000C3706" w:rsidRPr="001C4F92" w:rsidRDefault="004B2E37" w:rsidP="001C4F92">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avtomatsko zaklepanje in odklepanje vrat pri odpiranju in zapiranju, hidravlični cilindri za dvig zadnjih vrat zunanjost nadgradnje brez dotikanja </w:t>
            </w:r>
            <w:r w:rsidR="002A59B5">
              <w:rPr>
                <w:color w:val="000000"/>
                <w:kern w:val="2"/>
                <w:sz w:val="20"/>
                <w:szCs w:val="20"/>
                <w14:ligatures w14:val="standardContextual"/>
              </w:rPr>
              <w:t>z</w:t>
            </w:r>
            <w:r w:rsidRPr="008E2F0E">
              <w:rPr>
                <w:color w:val="000000"/>
                <w:kern w:val="2"/>
                <w:sz w:val="20"/>
                <w:szCs w:val="20"/>
                <w14:ligatures w14:val="standardContextual"/>
              </w:rPr>
              <w:t xml:space="preserve"> odpadom</w:t>
            </w:r>
          </w:p>
          <w:p w14:paraId="74C6C408" w14:textId="77777777" w:rsidR="000C3706" w:rsidRDefault="000C3706" w:rsidP="009C04CB">
            <w:pPr>
              <w:suppressAutoHyphens w:val="0"/>
              <w:autoSpaceDN/>
              <w:spacing w:after="5" w:line="262" w:lineRule="auto"/>
              <w:ind w:right="38"/>
              <w:jc w:val="both"/>
              <w:textAlignment w:val="auto"/>
              <w:rPr>
                <w:b/>
                <w:bCs/>
                <w:color w:val="000000"/>
                <w:kern w:val="2"/>
                <w:sz w:val="20"/>
                <w:szCs w:val="20"/>
                <w14:ligatures w14:val="standardContextual"/>
              </w:rPr>
            </w:pPr>
          </w:p>
          <w:p w14:paraId="1B5EBCC7" w14:textId="0A5087A6" w:rsidR="009C04CB" w:rsidRPr="008E2F0E" w:rsidRDefault="009C04CB" w:rsidP="009C04CB">
            <w:pPr>
              <w:suppressAutoHyphens w:val="0"/>
              <w:autoSpaceDN/>
              <w:spacing w:after="5"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STRESALNI MEHANIZEM IN STOPNICE</w:t>
            </w:r>
            <w:r w:rsidR="001C4F92">
              <w:rPr>
                <w:b/>
                <w:bCs/>
                <w:color w:val="000000"/>
                <w:kern w:val="2"/>
                <w:sz w:val="20"/>
                <w:szCs w:val="20"/>
                <w14:ligatures w14:val="standardContextual"/>
              </w:rPr>
              <w:t>:</w:t>
            </w:r>
          </w:p>
          <w:p w14:paraId="2F42B1BA" w14:textId="28E70C08"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zadaj na vratih je nameščen pocinkani stresalni mehanizem </w:t>
            </w:r>
            <w:r w:rsidR="00B35CB2">
              <w:rPr>
                <w:color w:val="000000"/>
                <w:kern w:val="2"/>
                <w:sz w:val="20"/>
                <w:szCs w:val="20"/>
                <w14:ligatures w14:val="standardContextual"/>
              </w:rPr>
              <w:t xml:space="preserve">ali visoko kvalitetna predpriprava in visoko kvalitetno barvanje </w:t>
            </w:r>
            <w:r w:rsidRPr="008E2F0E">
              <w:rPr>
                <w:color w:val="000000"/>
                <w:kern w:val="2"/>
                <w:sz w:val="20"/>
                <w:szCs w:val="20"/>
                <w14:ligatures w14:val="standardContextual"/>
              </w:rPr>
              <w:t xml:space="preserve">za praznjenje PVC posod od prostornine 80 do 1.100 litrov, skladnih s standardi EN 840-1, 840-2 in 840-3 </w:t>
            </w:r>
          </w:p>
          <w:p w14:paraId="2CA8FE2B"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stresalni mehanizem deljen za neodvisno delovanje leve in desne polovice pri praznjenju posod do 360 litrov</w:t>
            </w:r>
          </w:p>
          <w:p w14:paraId="6A2B8A0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in ročni način upravljanja z stresalnim mehanizmom </w:t>
            </w:r>
          </w:p>
          <w:p w14:paraId="235B9A58" w14:textId="437092CC"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ročni način upravljanj</w:t>
            </w:r>
            <w:r w:rsidR="008A1948">
              <w:rPr>
                <w:color w:val="000000"/>
                <w:kern w:val="2"/>
                <w:sz w:val="20"/>
                <w:szCs w:val="20"/>
                <w14:ligatures w14:val="standardContextual"/>
              </w:rPr>
              <w:t>a</w:t>
            </w:r>
            <w:r w:rsidRPr="008E2F0E">
              <w:rPr>
                <w:color w:val="000000"/>
                <w:kern w:val="2"/>
                <w:sz w:val="20"/>
                <w:szCs w:val="20"/>
                <w14:ligatures w14:val="standardContextual"/>
              </w:rPr>
              <w:t xml:space="preserve"> stresalnega mehanizma z upravljalnimi ročicami na levi in desni strani kesona </w:t>
            </w:r>
          </w:p>
          <w:p w14:paraId="0C3CED5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način dela stresalnika upravljan s pomočjo senzorja in dve kameri v 3 področja delovanja </w:t>
            </w:r>
          </w:p>
          <w:p w14:paraId="186A3ED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ročni preklop s pomočjo zračnega cilindra na stresalniku za praznjenje zabojnikov od</w:t>
            </w:r>
          </w:p>
          <w:p w14:paraId="3EF94081" w14:textId="60071623" w:rsidR="004B2E37" w:rsidRPr="008E2F0E" w:rsidRDefault="00D5238F" w:rsidP="001C2A57">
            <w:pPr>
              <w:numPr>
                <w:ilvl w:val="0"/>
                <w:numId w:val="44"/>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l</w:t>
            </w:r>
          </w:p>
          <w:p w14:paraId="7B2C6782"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hitrost gibanja stresalnega mehanizma 10 do 12 sekund</w:t>
            </w:r>
          </w:p>
          <w:p w14:paraId="718BCD7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naslon za prestrezanje zabojnikov z nastavitvijo lege, pnevmatsko ali podobno </w:t>
            </w:r>
          </w:p>
          <w:p w14:paraId="1B56A6D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števec delovnih ur nadgradnje</w:t>
            </w:r>
          </w:p>
          <w:p w14:paraId="664BB177" w14:textId="77777777" w:rsidR="004B2E37" w:rsidRPr="008E2F0E" w:rsidRDefault="004B2E37" w:rsidP="001C2A57">
            <w:pPr>
              <w:numPr>
                <w:ilvl w:val="0"/>
                <w:numId w:val="43"/>
              </w:numPr>
              <w:suppressAutoHyphens w:val="0"/>
              <w:autoSpaceDN/>
              <w:spacing w:after="228"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2 preklopni cinkani stopnici za operaterja, skladni s CE normativi in v skladu z zahtevo SIST EN 1501-1</w:t>
            </w:r>
          </w:p>
          <w:p w14:paraId="00E40BE2" w14:textId="77777777" w:rsidR="004B2E37" w:rsidRPr="008E2F0E" w:rsidRDefault="004B2E37" w:rsidP="004B2E37">
            <w:pPr>
              <w:suppressAutoHyphens w:val="0"/>
              <w:autoSpaceDN/>
              <w:spacing w:after="228" w:line="262" w:lineRule="auto"/>
              <w:ind w:left="787" w:right="38"/>
              <w:contextualSpacing/>
              <w:jc w:val="both"/>
              <w:textAlignment w:val="auto"/>
              <w:rPr>
                <w:color w:val="000000"/>
                <w:kern w:val="2"/>
                <w:sz w:val="20"/>
                <w:szCs w:val="20"/>
                <w14:ligatures w14:val="standardContextual"/>
              </w:rPr>
            </w:pPr>
          </w:p>
          <w:p w14:paraId="1B4541FC" w14:textId="777831B8" w:rsidR="009C04CB" w:rsidRPr="000C3706" w:rsidRDefault="009C04CB" w:rsidP="009C04CB">
            <w:pPr>
              <w:suppressAutoHyphens w:val="0"/>
              <w:autoSpaceDN/>
              <w:spacing w:after="5" w:line="262" w:lineRule="auto"/>
              <w:ind w:right="38"/>
              <w:contextualSpacing/>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ZAŠČITA</w:t>
            </w:r>
            <w:r w:rsidR="00A421EE">
              <w:rPr>
                <w:b/>
                <w:bCs/>
                <w:color w:val="000000"/>
                <w:kern w:val="2"/>
                <w:sz w:val="20"/>
                <w:szCs w:val="20"/>
                <w14:ligatures w14:val="standardContextual"/>
              </w:rPr>
              <w:t>:</w:t>
            </w:r>
          </w:p>
          <w:p w14:paraId="296607F0" w14:textId="77777777" w:rsidR="004B2E37" w:rsidRPr="008E2F0E" w:rsidRDefault="004B2E37" w:rsidP="001C2A57">
            <w:pPr>
              <w:numPr>
                <w:ilvl w:val="0"/>
                <w:numId w:val="43"/>
              </w:numPr>
              <w:suppressAutoHyphens w:val="0"/>
              <w:autoSpaceDN/>
              <w:spacing w:after="269" w:line="256" w:lineRule="auto"/>
              <w:ind w:right="34"/>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visoko kvalitetna zaščita in barva (vsi elementi peskani, temeljno barvani z dvokomponentnim epoksidnim premazom, končni sloj je dvokomponentni poliuretanski lak, sušenje v sušilni komori pri visoki temperaturi) </w:t>
            </w:r>
          </w:p>
          <w:p w14:paraId="4A4B5E33" w14:textId="77777777" w:rsidR="004B2E37" w:rsidRPr="008E2F0E" w:rsidRDefault="004B2E37" w:rsidP="001C2A57">
            <w:pPr>
              <w:numPr>
                <w:ilvl w:val="0"/>
                <w:numId w:val="43"/>
              </w:numPr>
              <w:suppressAutoHyphens w:val="0"/>
              <w:autoSpaceDN/>
              <w:spacing w:after="269" w:line="256" w:lineRule="auto"/>
              <w:ind w:right="34"/>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barva nadgradnje v barvi kabine</w:t>
            </w:r>
          </w:p>
          <w:p w14:paraId="0743EF7F" w14:textId="77777777" w:rsidR="009C04CB" w:rsidRPr="008E2F0E" w:rsidRDefault="009C04CB" w:rsidP="009C04CB">
            <w:pPr>
              <w:suppressAutoHyphens w:val="0"/>
              <w:autoSpaceDN/>
              <w:spacing w:after="269" w:line="256" w:lineRule="auto"/>
              <w:ind w:left="787" w:right="34"/>
              <w:contextualSpacing/>
              <w:jc w:val="both"/>
              <w:textAlignment w:val="auto"/>
              <w:rPr>
                <w:color w:val="000000"/>
                <w:kern w:val="2"/>
                <w:sz w:val="20"/>
                <w:szCs w:val="20"/>
                <w14:ligatures w14:val="standardContextual"/>
              </w:rPr>
            </w:pPr>
          </w:p>
          <w:p w14:paraId="61355C85" w14:textId="26BE8EC7" w:rsidR="009C04CB" w:rsidRPr="008E2F0E" w:rsidRDefault="009C04CB" w:rsidP="009C04CB">
            <w:pPr>
              <w:suppressAutoHyphens w:val="0"/>
              <w:autoSpaceDN/>
              <w:spacing w:after="33"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KRMILJENJE IN OPREMA</w:t>
            </w:r>
            <w:r w:rsidR="00A421EE">
              <w:rPr>
                <w:b/>
                <w:bCs/>
                <w:color w:val="000000"/>
                <w:kern w:val="2"/>
                <w:sz w:val="20"/>
                <w:szCs w:val="20"/>
                <w14:ligatures w14:val="standardContextual"/>
              </w:rPr>
              <w:t>:</w:t>
            </w:r>
          </w:p>
          <w:p w14:paraId="1823F834" w14:textId="77777777" w:rsidR="004B2E37" w:rsidRPr="008E2F0E" w:rsidRDefault="004B2E37" w:rsidP="001C2A57">
            <w:pPr>
              <w:numPr>
                <w:ilvl w:val="0"/>
                <w:numId w:val="43"/>
              </w:numPr>
              <w:suppressAutoHyphens w:val="0"/>
              <w:autoSpaceDN/>
              <w:spacing w:after="33"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ukazni krmilni pult zadaj na desni in levi strani</w:t>
            </w:r>
          </w:p>
          <w:p w14:paraId="36F5959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3 tipke za zasilno zaustavitev vseh funkcij nadgradnje (rdeča gobica), nameščene na obeh straneh zadaj in v kabini </w:t>
            </w:r>
          </w:p>
          <w:p w14:paraId="0679A71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vse operacije nadgradnje in stresalnega mehanizma krmiljene preko PLC krmilnega modula </w:t>
            </w:r>
          </w:p>
          <w:p w14:paraId="040CDFC7"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možnost resetiranja programa </w:t>
            </w:r>
          </w:p>
          <w:p w14:paraId="7CF17968"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krmilni pult v kabini vozila z integrirano funkcijo video - nadzornega sistema </w:t>
            </w:r>
          </w:p>
          <w:p w14:paraId="56CB79C0"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videokamera za nadzor prostora za vozilom z barvnim monitorjem v kabini </w:t>
            </w:r>
          </w:p>
          <w:p w14:paraId="570A950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sistem za spremljanje in snemanje zbiranja odpadkov, sestavljen iz 3 kos HD kamer, I kos 3 TB diska za shranjevanje in monitorja </w:t>
            </w:r>
          </w:p>
          <w:p w14:paraId="4C0475C0"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zvočni signal / gumb voznik-operater </w:t>
            </w:r>
          </w:p>
          <w:p w14:paraId="62262DC6"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zaslon na dotik za nadgradnjo ali enakovredno funkcijo z naslednjimi prikazi (ogled slike zadnje kamere, nadzor delovne luči, odčitavanje števila stiskalnih ciklov, odčitavanje števila praznjenj, odčitavanje števila delovnih ur nadgradnje, branje opozoril in čas servisne signalizacije)</w:t>
            </w:r>
          </w:p>
          <w:p w14:paraId="6DB6FBC3" w14:textId="77777777" w:rsidR="004B2E37" w:rsidRPr="008E2F0E" w:rsidRDefault="004B2E37" w:rsidP="001C2A57">
            <w:pPr>
              <w:numPr>
                <w:ilvl w:val="0"/>
                <w:numId w:val="43"/>
              </w:numPr>
              <w:suppressAutoHyphens w:val="0"/>
              <w:autoSpaceDN/>
              <w:spacing w:after="246"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STOP stikalo na levi in des strani zadnjih vrat nadgradnje, na nadzorni plošči nadgradnje in v kabini vozila </w:t>
            </w:r>
          </w:p>
          <w:p w14:paraId="1FE56B31" w14:textId="77777777" w:rsidR="004B2E37" w:rsidRPr="008E2F0E" w:rsidRDefault="004B2E37" w:rsidP="001C2A57">
            <w:pPr>
              <w:numPr>
                <w:ilvl w:val="0"/>
                <w:numId w:val="43"/>
              </w:numPr>
              <w:suppressAutoHyphens w:val="0"/>
              <w:autoSpaceDN/>
              <w:spacing w:after="246"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komande za odpiranje vrat nadgradnje iz kabine vozila</w:t>
            </w:r>
          </w:p>
          <w:p w14:paraId="33CC828B" w14:textId="77777777" w:rsidR="009C04CB" w:rsidRPr="008E2F0E" w:rsidRDefault="009C04CB" w:rsidP="009C04CB">
            <w:pPr>
              <w:suppressAutoHyphens w:val="0"/>
              <w:autoSpaceDN/>
              <w:spacing w:after="246" w:line="262" w:lineRule="auto"/>
              <w:ind w:left="787" w:right="38"/>
              <w:contextualSpacing/>
              <w:jc w:val="both"/>
              <w:textAlignment w:val="auto"/>
              <w:rPr>
                <w:color w:val="000000"/>
                <w:kern w:val="2"/>
                <w:sz w:val="20"/>
                <w:szCs w:val="20"/>
                <w14:ligatures w14:val="standardContextual"/>
              </w:rPr>
            </w:pPr>
          </w:p>
          <w:p w14:paraId="0A6CEAD9" w14:textId="1734FD97" w:rsidR="009C04CB" w:rsidRPr="008E2F0E" w:rsidRDefault="009C04CB" w:rsidP="009C04CB">
            <w:pPr>
              <w:suppressAutoHyphens w:val="0"/>
              <w:autoSpaceDN/>
              <w:spacing w:after="5"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OSTALO</w:t>
            </w:r>
            <w:r w:rsidR="00A421EE">
              <w:rPr>
                <w:b/>
                <w:bCs/>
                <w:color w:val="000000"/>
                <w:kern w:val="2"/>
                <w:sz w:val="20"/>
                <w:szCs w:val="20"/>
                <w14:ligatures w14:val="standardContextual"/>
              </w:rPr>
              <w:t>:</w:t>
            </w:r>
          </w:p>
          <w:p w14:paraId="2D889BC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zaščita zadnjih luči na nadgradnji </w:t>
            </w:r>
          </w:p>
          <w:p w14:paraId="66018E5E" w14:textId="77777777" w:rsidR="000C3706"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2 delovni luči bele barve zadaj na vratih</w:t>
            </w:r>
          </w:p>
          <w:p w14:paraId="200A5262" w14:textId="252DB83C" w:rsidR="004B2E37" w:rsidRPr="000C3706"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0C3706">
              <w:rPr>
                <w:color w:val="000000"/>
                <w:kern w:val="2"/>
                <w:sz w:val="20"/>
                <w:szCs w:val="20"/>
                <w14:ligatures w14:val="standardContextual"/>
              </w:rPr>
              <w:t>2 rotacijski LED luči zadaj na nadgradnji z zaščitno mrežo</w:t>
            </w:r>
          </w:p>
          <w:p w14:paraId="47072CC7"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2 LED bliskavici spredaj </w:t>
            </w:r>
          </w:p>
          <w:p w14:paraId="794DAA74"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2 LED bliskavici zadaj </w:t>
            </w:r>
          </w:p>
          <w:p w14:paraId="33910E04"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nosilec metle in lopate </w:t>
            </w:r>
          </w:p>
          <w:p w14:paraId="5ED37C41"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zabojček za orodje </w:t>
            </w:r>
          </w:p>
          <w:p w14:paraId="7252AA6B"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nadgradnja je bele barve </w:t>
            </w:r>
          </w:p>
          <w:p w14:paraId="6860BEC8"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bočna vetrobranska zaščita za delavce </w:t>
            </w:r>
          </w:p>
          <w:p w14:paraId="6283FEDB" w14:textId="01E9596B" w:rsidR="004B2E37"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splošna </w:t>
            </w:r>
            <w:r w:rsidR="00E66109">
              <w:rPr>
                <w:color w:val="000000"/>
                <w:kern w:val="2"/>
                <w:sz w:val="20"/>
                <w:szCs w:val="20"/>
                <w14:ligatures w14:val="standardContextual"/>
              </w:rPr>
              <w:t>najmanj 2</w:t>
            </w:r>
            <w:r w:rsidR="005014E4">
              <w:rPr>
                <w:color w:val="000000"/>
                <w:kern w:val="2"/>
                <w:sz w:val="20"/>
                <w:szCs w:val="20"/>
                <w14:ligatures w14:val="standardContextual"/>
              </w:rPr>
              <w:t>4</w:t>
            </w:r>
            <w:r w:rsidR="00E66109">
              <w:rPr>
                <w:color w:val="000000"/>
                <w:kern w:val="2"/>
                <w:sz w:val="20"/>
                <w:szCs w:val="20"/>
                <w14:ligatures w14:val="standardContextual"/>
              </w:rPr>
              <w:t xml:space="preserve"> </w:t>
            </w:r>
            <w:r w:rsidR="005014E4">
              <w:rPr>
                <w:color w:val="000000"/>
                <w:kern w:val="2"/>
                <w:sz w:val="20"/>
                <w:szCs w:val="20"/>
                <w14:ligatures w14:val="standardContextual"/>
              </w:rPr>
              <w:t>mesečna</w:t>
            </w:r>
            <w:r w:rsidR="00E66109">
              <w:rPr>
                <w:color w:val="000000"/>
                <w:kern w:val="2"/>
                <w:sz w:val="20"/>
                <w:szCs w:val="20"/>
                <w14:ligatures w14:val="standardContextual"/>
              </w:rPr>
              <w:t xml:space="preserve"> </w:t>
            </w:r>
            <w:r w:rsidRPr="008E2F0E">
              <w:rPr>
                <w:color w:val="000000"/>
                <w:kern w:val="2"/>
                <w:sz w:val="20"/>
                <w:szCs w:val="20"/>
                <w14:ligatures w14:val="standardContextual"/>
              </w:rPr>
              <w:t>garancija za šasijo in nadgradnjo po navodilih proizvajalca</w:t>
            </w:r>
          </w:p>
          <w:p w14:paraId="7AFFAF98" w14:textId="59FB1BE4" w:rsidR="00E66109" w:rsidRPr="008E2F0E" w:rsidRDefault="00E66109"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 xml:space="preserve">najmanj </w:t>
            </w:r>
            <w:r w:rsidR="005014E4">
              <w:rPr>
                <w:color w:val="000000"/>
                <w:kern w:val="2"/>
                <w:sz w:val="20"/>
                <w:szCs w:val="20"/>
                <w14:ligatures w14:val="standardContextual"/>
              </w:rPr>
              <w:t>60 mesečna</w:t>
            </w:r>
            <w:r>
              <w:rPr>
                <w:color w:val="000000"/>
                <w:kern w:val="2"/>
                <w:sz w:val="20"/>
                <w:szCs w:val="20"/>
                <w14:ligatures w14:val="standardContextual"/>
              </w:rPr>
              <w:t xml:space="preserve"> garancija proti prerjavenju</w:t>
            </w:r>
            <w:r w:rsidR="005014E4">
              <w:rPr>
                <w:color w:val="000000"/>
                <w:kern w:val="2"/>
                <w:sz w:val="20"/>
                <w:szCs w:val="20"/>
                <w14:ligatures w14:val="standardContextual"/>
              </w:rPr>
              <w:t>.</w:t>
            </w:r>
          </w:p>
          <w:p w14:paraId="660DD876" w14:textId="77777777" w:rsidR="00E43AB6" w:rsidRPr="008E2F0E" w:rsidRDefault="00E43AB6" w:rsidP="00E43AB6">
            <w:pPr>
              <w:suppressAutoHyphens w:val="0"/>
              <w:autoSpaceDN/>
              <w:spacing w:after="810" w:line="262" w:lineRule="auto"/>
              <w:ind w:left="787" w:right="38"/>
              <w:contextualSpacing/>
              <w:jc w:val="both"/>
              <w:textAlignment w:val="auto"/>
              <w:rPr>
                <w:color w:val="000000"/>
                <w:kern w:val="2"/>
                <w:sz w:val="20"/>
                <w:szCs w:val="20"/>
                <w14:ligatures w14:val="standardContextual"/>
              </w:rPr>
            </w:pPr>
          </w:p>
          <w:p w14:paraId="7CD50F97" w14:textId="31E9F935" w:rsidR="004B2E37" w:rsidRPr="008E2F0E" w:rsidRDefault="00F903F0" w:rsidP="004B2E37">
            <w:pPr>
              <w:suppressAutoHyphens w:val="0"/>
              <w:autoSpaceDN/>
              <w:spacing w:after="5" w:line="262" w:lineRule="auto"/>
              <w:ind w:left="364" w:right="38" w:hanging="350"/>
              <w:jc w:val="both"/>
              <w:textAlignment w:val="auto"/>
              <w:rPr>
                <w:color w:val="000000"/>
                <w:kern w:val="2"/>
                <w:sz w:val="20"/>
                <w:szCs w:val="20"/>
                <w14:ligatures w14:val="standardContextual"/>
              </w:rPr>
            </w:pPr>
            <w:r>
              <w:rPr>
                <w:b/>
                <w:bCs/>
                <w:color w:val="000000"/>
                <w:kern w:val="2"/>
                <w:sz w:val="20"/>
                <w:szCs w:val="20"/>
                <w14:ligatures w14:val="standardContextual"/>
              </w:rPr>
              <w:t>OSTALA DOKUMENTACIJA</w:t>
            </w:r>
            <w:r w:rsidR="004B2E37" w:rsidRPr="008E2F0E">
              <w:rPr>
                <w:b/>
                <w:bCs/>
                <w:color w:val="000000"/>
                <w:kern w:val="2"/>
                <w:sz w:val="20"/>
                <w:szCs w:val="20"/>
                <w14:ligatures w14:val="standardContextual"/>
              </w:rPr>
              <w:t xml:space="preserve"> ob </w:t>
            </w:r>
            <w:r>
              <w:rPr>
                <w:b/>
                <w:bCs/>
                <w:color w:val="000000"/>
                <w:kern w:val="2"/>
                <w:sz w:val="20"/>
                <w:szCs w:val="20"/>
                <w14:ligatures w14:val="standardContextual"/>
              </w:rPr>
              <w:t xml:space="preserve">oddaji </w:t>
            </w:r>
            <w:r w:rsidR="004B2E37" w:rsidRPr="008E2F0E">
              <w:rPr>
                <w:b/>
                <w:bCs/>
                <w:color w:val="000000"/>
                <w:kern w:val="2"/>
                <w:sz w:val="20"/>
                <w:szCs w:val="20"/>
                <w14:ligatures w14:val="standardContextual"/>
              </w:rPr>
              <w:t>ponudb</w:t>
            </w:r>
            <w:r>
              <w:rPr>
                <w:b/>
                <w:bCs/>
                <w:color w:val="000000"/>
                <w:kern w:val="2"/>
                <w:sz w:val="20"/>
                <w:szCs w:val="20"/>
                <w14:ligatures w14:val="standardContextual"/>
              </w:rPr>
              <w:t>e</w:t>
            </w:r>
            <w:r w:rsidR="004B2E37" w:rsidRPr="008E2F0E">
              <w:rPr>
                <w:color w:val="000000"/>
                <w:kern w:val="2"/>
                <w:sz w:val="20"/>
                <w:szCs w:val="20"/>
                <w14:ligatures w14:val="standardContextual"/>
              </w:rPr>
              <w:t>:</w:t>
            </w:r>
          </w:p>
          <w:p w14:paraId="14C4139C"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skica vozila z merami in nosilnostmi, po posamezni osi in skupaj za dovoljeno skupno homologirano nosilnost </w:t>
            </w:r>
          </w:p>
          <w:p w14:paraId="413115F9"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slika vozila z dvignjenimi vrati </w:t>
            </w:r>
          </w:p>
          <w:p w14:paraId="1324C42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 xml:space="preserve">prospekt proizvajalca iz EU </w:t>
            </w:r>
          </w:p>
          <w:p w14:paraId="0486E092"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vzorec izjave o CE skladnosti nadgradnje</w:t>
            </w:r>
          </w:p>
          <w:p w14:paraId="4561FBEF" w14:textId="77777777" w:rsidR="004B2E37" w:rsidRPr="008E2F0E" w:rsidRDefault="004B2E37" w:rsidP="001C2A57">
            <w:pPr>
              <w:numPr>
                <w:ilvl w:val="0"/>
                <w:numId w:val="43"/>
              </w:numPr>
              <w:suppressAutoHyphens w:val="0"/>
              <w:autoSpaceDN/>
              <w:spacing w:after="224"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izjava o državi izvora, EU območje za šasijo in nadgradnjo</w:t>
            </w:r>
          </w:p>
          <w:p w14:paraId="7A1D8F38" w14:textId="77777777" w:rsidR="00E43AB6" w:rsidRPr="008E2F0E" w:rsidRDefault="00E43AB6" w:rsidP="00E43AB6">
            <w:pPr>
              <w:suppressAutoHyphens w:val="0"/>
              <w:autoSpaceDN/>
              <w:spacing w:line="260" w:lineRule="atLeast"/>
              <w:jc w:val="both"/>
              <w:textAlignment w:val="auto"/>
              <w:rPr>
                <w:rFonts w:eastAsia="Calibri"/>
                <w:bCs/>
                <w:sz w:val="20"/>
                <w:szCs w:val="20"/>
                <w:lang w:eastAsia="en-US"/>
              </w:rPr>
            </w:pPr>
          </w:p>
          <w:p w14:paraId="376D2641" w14:textId="160BC521" w:rsidR="004B2E37" w:rsidRPr="008E2F0E" w:rsidRDefault="00D03809" w:rsidP="004B2E37">
            <w:pPr>
              <w:suppressAutoHyphens w:val="0"/>
              <w:autoSpaceDN/>
              <w:ind w:right="40" w:firstLine="9"/>
              <w:jc w:val="both"/>
              <w:textAlignment w:val="auto"/>
              <w:rPr>
                <w:b/>
                <w:bCs/>
                <w:color w:val="000000"/>
                <w:kern w:val="2"/>
                <w:sz w:val="20"/>
                <w:szCs w:val="20"/>
                <w14:ligatures w14:val="standardContextual"/>
              </w:rPr>
            </w:pPr>
            <w:r>
              <w:rPr>
                <w:b/>
                <w:bCs/>
                <w:color w:val="000000"/>
                <w:kern w:val="2"/>
                <w:sz w:val="20"/>
                <w:szCs w:val="20"/>
                <w14:ligatures w14:val="standardContextual"/>
              </w:rPr>
              <w:t>OSTALA DOKUMENTACIJA ob prevzem</w:t>
            </w:r>
            <w:r w:rsidR="004B2E37" w:rsidRPr="008E2F0E">
              <w:rPr>
                <w:b/>
                <w:bCs/>
                <w:color w:val="000000"/>
                <w:kern w:val="2"/>
                <w:sz w:val="20"/>
                <w:szCs w:val="20"/>
                <w14:ligatures w14:val="standardContextual"/>
              </w:rPr>
              <w:t>u</w:t>
            </w:r>
            <w:r>
              <w:rPr>
                <w:b/>
                <w:bCs/>
                <w:color w:val="000000"/>
                <w:kern w:val="2"/>
                <w:sz w:val="20"/>
                <w:szCs w:val="20"/>
                <w14:ligatures w14:val="standardContextual"/>
              </w:rPr>
              <w:t xml:space="preserve"> vozila (velja za izbranega ponudnika)</w:t>
            </w:r>
            <w:r w:rsidR="004B2E37" w:rsidRPr="008E2F0E">
              <w:rPr>
                <w:b/>
                <w:bCs/>
                <w:color w:val="000000"/>
                <w:kern w:val="2"/>
                <w:sz w:val="20"/>
                <w:szCs w:val="20"/>
                <w14:ligatures w14:val="standardContextual"/>
              </w:rPr>
              <w:t>:</w:t>
            </w:r>
          </w:p>
          <w:p w14:paraId="3DE022F2" w14:textId="412FDF30" w:rsidR="004B2E37" w:rsidRPr="008E2F0E" w:rsidRDefault="00A13F71"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sheme delovanja posameznih sistemov</w:t>
            </w:r>
          </w:p>
          <w:p w14:paraId="5AA97880" w14:textId="16382742" w:rsidR="004B2E37" w:rsidRPr="008E2F0E" w:rsidRDefault="004203A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prvostopenjska homologacija za šasijo</w:t>
            </w:r>
          </w:p>
          <w:p w14:paraId="62197C6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drugostopenjska homologacija za nadgradnjo </w:t>
            </w:r>
          </w:p>
          <w:p w14:paraId="06C623F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izjava o CE skladnosti nadgradnje </w:t>
            </w:r>
          </w:p>
          <w:p w14:paraId="7A5E2BB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prevzem in usposabljanje upravljavcev pri naročniku in proizvajalcu</w:t>
            </w:r>
          </w:p>
          <w:p w14:paraId="1038C6E1" w14:textId="77777777" w:rsidR="00C000B9" w:rsidRPr="008E2F0E" w:rsidRDefault="00C000B9" w:rsidP="00C7061B">
            <w:pPr>
              <w:suppressAutoHyphens w:val="0"/>
              <w:autoSpaceDN/>
              <w:spacing w:after="5" w:line="262" w:lineRule="auto"/>
              <w:ind w:right="38"/>
              <w:contextualSpacing/>
              <w:jc w:val="both"/>
              <w:textAlignment w:val="auto"/>
              <w:rPr>
                <w:color w:val="000000"/>
                <w:kern w:val="2"/>
                <w:sz w:val="20"/>
                <w:szCs w:val="20"/>
                <w14:ligatures w14:val="standardContextual"/>
              </w:rPr>
            </w:pPr>
          </w:p>
          <w:p w14:paraId="05B76644" w14:textId="3E28B4AF" w:rsidR="004B2E37" w:rsidRPr="008E2F0E" w:rsidRDefault="004B2E37" w:rsidP="000C3706">
            <w:pPr>
              <w:suppressAutoHyphens w:val="0"/>
              <w:autoSpaceDN/>
              <w:spacing w:after="5" w:line="262" w:lineRule="auto"/>
              <w:ind w:right="38"/>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Servis</w:t>
            </w:r>
            <w:r w:rsidR="00C7061B">
              <w:rPr>
                <w:b/>
                <w:bCs/>
                <w:color w:val="000000"/>
                <w:kern w:val="2"/>
                <w:sz w:val="20"/>
                <w:szCs w:val="20"/>
                <w14:ligatures w14:val="standardContextual"/>
              </w:rPr>
              <w:t>:</w:t>
            </w:r>
          </w:p>
          <w:p w14:paraId="321CE0BD" w14:textId="5D52F712" w:rsidR="00C7061B" w:rsidRPr="005427D5" w:rsidRDefault="004B2E37" w:rsidP="005427D5">
            <w:pPr>
              <w:pStyle w:val="Odstavekseznama"/>
              <w:numPr>
                <w:ilvl w:val="0"/>
                <w:numId w:val="43"/>
              </w:numPr>
              <w:suppressAutoHyphens w:val="0"/>
              <w:autoSpaceDN/>
              <w:spacing w:line="262" w:lineRule="auto"/>
              <w:ind w:right="38"/>
              <w:jc w:val="both"/>
              <w:textAlignment w:val="auto"/>
              <w:rPr>
                <w:rFonts w:ascii="Arial" w:hAnsi="Arial" w:cs="Arial"/>
                <w:color w:val="000000"/>
                <w:kern w:val="2"/>
                <w:sz w:val="20"/>
                <w:szCs w:val="20"/>
                <w14:ligatures w14:val="standardContextual"/>
              </w:rPr>
            </w:pPr>
            <w:r w:rsidRPr="005427D5">
              <w:rPr>
                <w:rFonts w:ascii="Arial" w:hAnsi="Arial" w:cs="Arial"/>
                <w:color w:val="000000"/>
                <w:kern w:val="2"/>
                <w:sz w:val="20"/>
                <w:szCs w:val="20"/>
                <w14:ligatures w14:val="standardContextual"/>
              </w:rPr>
              <w:t>servis za nadgradnjo mora biti v mobilni obliki v odzivnem času 48 ur od poziva naročnika</w:t>
            </w:r>
          </w:p>
          <w:p w14:paraId="67DAE9C9" w14:textId="76603C55" w:rsidR="004B2E37" w:rsidRDefault="00C7061B" w:rsidP="005427D5">
            <w:pPr>
              <w:pStyle w:val="Odstavekseznama"/>
              <w:numPr>
                <w:ilvl w:val="0"/>
                <w:numId w:val="43"/>
              </w:numPr>
              <w:suppressAutoHyphens w:val="0"/>
              <w:autoSpaceDN/>
              <w:spacing w:line="262" w:lineRule="auto"/>
              <w:ind w:right="38"/>
              <w:jc w:val="both"/>
              <w:textAlignment w:val="auto"/>
              <w:rPr>
                <w:color w:val="000000"/>
                <w:kern w:val="2"/>
                <w:sz w:val="20"/>
                <w:szCs w:val="20"/>
                <w14:ligatures w14:val="standardContextual"/>
              </w:rPr>
            </w:pPr>
            <w:r w:rsidRPr="005427D5">
              <w:rPr>
                <w:rFonts w:ascii="Arial" w:hAnsi="Arial" w:cs="Arial"/>
                <w:color w:val="000000"/>
                <w:kern w:val="2"/>
                <w:sz w:val="20"/>
                <w:szCs w:val="20"/>
                <w14:ligatures w14:val="standardContextual"/>
              </w:rPr>
              <w:t>n</w:t>
            </w:r>
            <w:r w:rsidR="004B2E37" w:rsidRPr="005427D5">
              <w:rPr>
                <w:rFonts w:ascii="Arial" w:hAnsi="Arial" w:cs="Arial"/>
                <w:color w:val="000000"/>
                <w:kern w:val="2"/>
                <w:sz w:val="20"/>
                <w:szCs w:val="20"/>
                <w14:ligatures w14:val="standardContextual"/>
              </w:rPr>
              <w:t xml:space="preserve">ajbližji servis za šasijo mora biti v radiju </w:t>
            </w:r>
            <w:r w:rsidR="0051715C">
              <w:rPr>
                <w:rFonts w:ascii="Arial" w:hAnsi="Arial" w:cs="Arial"/>
                <w:color w:val="000000"/>
                <w:kern w:val="2"/>
                <w:sz w:val="20"/>
                <w:szCs w:val="20"/>
                <w14:ligatures w14:val="standardContextual"/>
              </w:rPr>
              <w:t>največ</w:t>
            </w:r>
            <w:r w:rsidR="004B2E37" w:rsidRPr="005427D5">
              <w:rPr>
                <w:rFonts w:ascii="Arial" w:hAnsi="Arial" w:cs="Arial"/>
                <w:color w:val="000000"/>
                <w:kern w:val="2"/>
                <w:sz w:val="20"/>
                <w:szCs w:val="20"/>
                <w14:ligatures w14:val="standardContextual"/>
              </w:rPr>
              <w:t xml:space="preserve"> </w:t>
            </w:r>
            <w:r w:rsidR="005427D5" w:rsidRPr="005427D5">
              <w:rPr>
                <w:rFonts w:ascii="Arial" w:hAnsi="Arial" w:cs="Arial"/>
                <w:color w:val="000000"/>
                <w:kern w:val="2"/>
                <w:sz w:val="20"/>
                <w:szCs w:val="20"/>
                <w14:ligatures w14:val="standardContextual"/>
              </w:rPr>
              <w:t>80</w:t>
            </w:r>
            <w:r w:rsidR="004B2E37" w:rsidRPr="005427D5">
              <w:rPr>
                <w:rFonts w:ascii="Arial" w:hAnsi="Arial" w:cs="Arial"/>
                <w:color w:val="000000"/>
                <w:kern w:val="2"/>
                <w:sz w:val="20"/>
                <w:szCs w:val="20"/>
                <w14:ligatures w14:val="standardContextual"/>
              </w:rPr>
              <w:t xml:space="preserve"> km od lokacije podjetja Komunala Novo </w:t>
            </w:r>
            <w:r w:rsidR="005427D5" w:rsidRPr="005427D5">
              <w:rPr>
                <w:rFonts w:ascii="Arial" w:hAnsi="Arial" w:cs="Arial"/>
                <w:color w:val="000000"/>
                <w:kern w:val="2"/>
                <w:sz w:val="20"/>
                <w:szCs w:val="20"/>
                <w14:ligatures w14:val="standardContextual"/>
              </w:rPr>
              <w:t>m</w:t>
            </w:r>
            <w:r w:rsidR="004B2E37" w:rsidRPr="005427D5">
              <w:rPr>
                <w:rFonts w:ascii="Arial" w:hAnsi="Arial" w:cs="Arial"/>
                <w:color w:val="000000"/>
                <w:kern w:val="2"/>
                <w:sz w:val="20"/>
                <w:szCs w:val="20"/>
                <w14:ligatures w14:val="standardContextual"/>
              </w:rPr>
              <w:t>esto d.o.o</w:t>
            </w:r>
            <w:r w:rsidR="004B2E37" w:rsidRPr="00C7061B">
              <w:rPr>
                <w:color w:val="000000"/>
                <w:kern w:val="2"/>
                <w:sz w:val="20"/>
                <w:szCs w:val="20"/>
                <w14:ligatures w14:val="standardContextual"/>
              </w:rPr>
              <w:t>.</w:t>
            </w:r>
          </w:p>
          <w:p w14:paraId="6AEE5DBC" w14:textId="77777777" w:rsidR="00443BC3" w:rsidRDefault="00443BC3" w:rsidP="00443BC3">
            <w:pPr>
              <w:suppressAutoHyphens w:val="0"/>
              <w:autoSpaceDN/>
              <w:spacing w:line="262" w:lineRule="auto"/>
              <w:ind w:right="38"/>
              <w:jc w:val="both"/>
              <w:textAlignment w:val="auto"/>
              <w:rPr>
                <w:color w:val="000000"/>
                <w:kern w:val="2"/>
                <w:sz w:val="20"/>
                <w:szCs w:val="20"/>
                <w14:ligatures w14:val="standardContextual"/>
              </w:rPr>
            </w:pPr>
          </w:p>
          <w:p w14:paraId="0201567A" w14:textId="28128E6B" w:rsidR="00253ECA" w:rsidRPr="00443BC3" w:rsidRDefault="005427D5" w:rsidP="00443BC3">
            <w:pPr>
              <w:suppressAutoHyphens w:val="0"/>
              <w:autoSpaceDN/>
              <w:spacing w:line="260" w:lineRule="atLeast"/>
              <w:jc w:val="both"/>
              <w:textAlignment w:val="auto"/>
              <w:rPr>
                <w:rFonts w:eastAsia="Calibri"/>
                <w:sz w:val="20"/>
                <w:szCs w:val="20"/>
                <w:lang w:eastAsia="en-US"/>
              </w:rPr>
            </w:pPr>
            <w:r w:rsidRPr="005427D5">
              <w:rPr>
                <w:rFonts w:eastAsia="Calibri"/>
                <w:sz w:val="20"/>
                <w:szCs w:val="20"/>
                <w:lang w:eastAsia="en-US"/>
              </w:rPr>
              <w:t>Naročnik si pridržuje pravico od ponudnika zahtevati brezplačni ogled referenčnega vozila pri drugem uporabniku ali pri proizvajalcu.</w:t>
            </w:r>
          </w:p>
          <w:p w14:paraId="6FD4A1F7" w14:textId="212A3EFE" w:rsidR="00443BC3" w:rsidRPr="00443BC3" w:rsidRDefault="00443BC3" w:rsidP="00443BC3">
            <w:pPr>
              <w:suppressAutoHyphens w:val="0"/>
              <w:autoSpaceDN/>
              <w:spacing w:line="262" w:lineRule="auto"/>
              <w:ind w:right="38"/>
              <w:jc w:val="both"/>
              <w:textAlignment w:val="auto"/>
              <w:rPr>
                <w:color w:val="000000"/>
                <w:kern w:val="2"/>
                <w:sz w:val="20"/>
                <w:szCs w:val="20"/>
                <w14:ligatures w14:val="standardContextual"/>
              </w:rPr>
            </w:pPr>
          </w:p>
        </w:tc>
      </w:tr>
    </w:tbl>
    <w:p w14:paraId="0126A159"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lastRenderedPageBreak/>
        <w:t xml:space="preserve">Tehnična dokumentacija:   </w:t>
      </w:r>
    </w:p>
    <w:p w14:paraId="420887A2" w14:textId="58496C8B" w:rsidR="00AE7BC4" w:rsidRPr="00C60591" w:rsidRDefault="00AE7BC4" w:rsidP="00CB270C">
      <w:pPr>
        <w:suppressAutoHyphens w:val="0"/>
        <w:autoSpaceDN/>
        <w:spacing w:line="260" w:lineRule="atLeast"/>
        <w:jc w:val="both"/>
        <w:textAlignment w:val="auto"/>
        <w:rPr>
          <w:rFonts w:eastAsia="Calibri"/>
          <w:bCs/>
          <w:sz w:val="20"/>
          <w:szCs w:val="20"/>
          <w:lang w:eastAsia="en-US"/>
        </w:rPr>
      </w:pPr>
      <w:bookmarkStart w:id="189" w:name="_Hlk213325064"/>
      <w:r w:rsidRPr="00C60591">
        <w:rPr>
          <w:rFonts w:eastAsia="Calibri"/>
          <w:bCs/>
          <w:sz w:val="20"/>
          <w:szCs w:val="20"/>
          <w:lang w:eastAsia="en-US"/>
        </w:rPr>
        <w:t>Ponudnik mora priložiti dokumentacijo z vsemi tehničnimi podatki (prospekt kompleten) iz katerih je razvidno, da vozilo ustreza zahtevam ter navodila za uporabo, varno delo</w:t>
      </w:r>
      <w:r w:rsidR="003F7F55">
        <w:rPr>
          <w:rFonts w:eastAsia="Calibri"/>
          <w:bCs/>
          <w:sz w:val="20"/>
          <w:szCs w:val="20"/>
          <w:lang w:eastAsia="en-US"/>
        </w:rPr>
        <w:t>, vzdrževanje</w:t>
      </w:r>
      <w:r w:rsidRPr="00C60591">
        <w:rPr>
          <w:rFonts w:eastAsia="Calibri"/>
          <w:bCs/>
          <w:sz w:val="20"/>
          <w:szCs w:val="20"/>
          <w:lang w:eastAsia="en-US"/>
        </w:rPr>
        <w:t xml:space="preserve"> in izven servisno vzdrževanje </w:t>
      </w:r>
      <w:r w:rsidR="003F7F55">
        <w:rPr>
          <w:rFonts w:eastAsia="Calibri"/>
          <w:bCs/>
          <w:sz w:val="20"/>
          <w:szCs w:val="20"/>
          <w:lang w:eastAsia="en-US"/>
        </w:rPr>
        <w:t xml:space="preserve">vozila in nadgradnje </w:t>
      </w:r>
      <w:r w:rsidRPr="00C60591">
        <w:rPr>
          <w:rFonts w:eastAsia="Calibri"/>
          <w:bCs/>
          <w:sz w:val="20"/>
          <w:szCs w:val="20"/>
          <w:lang w:eastAsia="en-US"/>
        </w:rPr>
        <w:t>v skladu s predpisi v slovenskem jeziku (1x tiskana verzija v vozilu, elektronska verzija</w:t>
      </w:r>
      <w:r w:rsidR="003F7F55">
        <w:rPr>
          <w:rFonts w:eastAsia="Calibri"/>
          <w:bCs/>
          <w:sz w:val="20"/>
          <w:szCs w:val="20"/>
          <w:lang w:eastAsia="en-US"/>
        </w:rPr>
        <w:t>, USB verzija</w:t>
      </w:r>
      <w:r w:rsidRPr="00C60591">
        <w:rPr>
          <w:rFonts w:eastAsia="Calibri"/>
          <w:bCs/>
          <w:sz w:val="20"/>
          <w:szCs w:val="20"/>
          <w:lang w:eastAsia="en-US"/>
        </w:rPr>
        <w:t xml:space="preserve"> za ostale uporabnike).</w:t>
      </w:r>
      <w:r w:rsidRPr="00C60591">
        <w:rPr>
          <w:rFonts w:eastAsia="Calibri"/>
          <w:bCs/>
          <w:sz w:val="20"/>
          <w:szCs w:val="20"/>
          <w:lang w:eastAsia="en-US"/>
        </w:rPr>
        <w:tab/>
      </w:r>
    </w:p>
    <w:bookmarkEnd w:id="189"/>
    <w:p w14:paraId="5C482373"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5684D0A9"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Ostala dokumentacija:</w:t>
      </w:r>
    </w:p>
    <w:p w14:paraId="4045D416"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Dva računa z vsemi podatki, potrebnimi za registracijo.</w:t>
      </w:r>
      <w:r w:rsidRPr="00C60591">
        <w:rPr>
          <w:rFonts w:eastAsia="Calibri"/>
          <w:bCs/>
          <w:sz w:val="20"/>
          <w:szCs w:val="20"/>
          <w:lang w:eastAsia="en-US"/>
        </w:rPr>
        <w:tab/>
      </w:r>
    </w:p>
    <w:p w14:paraId="51E63106"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06F395A4"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Garancijske zahteve:    </w:t>
      </w:r>
    </w:p>
    <w:p w14:paraId="49C05B9E"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Splošna garancija najmanj 24 mesecev (garancijski list z garancijski pogoji).</w:t>
      </w:r>
    </w:p>
    <w:p w14:paraId="73878839"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3181EC04"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Rok in način dobave : </w:t>
      </w:r>
      <w:r w:rsidRPr="00C60591">
        <w:rPr>
          <w:rFonts w:eastAsia="Calibri"/>
          <w:b/>
          <w:bCs/>
          <w:sz w:val="20"/>
          <w:szCs w:val="20"/>
          <w:u w:val="single"/>
          <w:lang w:eastAsia="en-US"/>
        </w:rPr>
        <w:tab/>
      </w:r>
    </w:p>
    <w:p w14:paraId="6048324A" w14:textId="749F93C4"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Rok dobave za predmet javnega naročila je največ </w:t>
      </w:r>
      <w:r w:rsidR="00F13D50">
        <w:rPr>
          <w:rFonts w:eastAsia="Calibri"/>
          <w:bCs/>
          <w:sz w:val="20"/>
          <w:szCs w:val="20"/>
          <w:lang w:eastAsia="en-US"/>
        </w:rPr>
        <w:t>180</w:t>
      </w:r>
      <w:r w:rsidRPr="00C60591">
        <w:rPr>
          <w:rFonts w:eastAsia="Calibri"/>
          <w:bCs/>
          <w:sz w:val="20"/>
          <w:szCs w:val="20"/>
          <w:lang w:eastAsia="en-US"/>
        </w:rPr>
        <w:t xml:space="preserve"> dni od dneva podpisa pogodbe.</w:t>
      </w:r>
      <w:r w:rsidRPr="00C60591">
        <w:rPr>
          <w:rFonts w:eastAsia="Calibri"/>
          <w:bCs/>
          <w:sz w:val="20"/>
          <w:szCs w:val="20"/>
          <w:lang w:eastAsia="en-US"/>
        </w:rPr>
        <w:tab/>
      </w:r>
    </w:p>
    <w:p w14:paraId="4CBE1CBF"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34619963" w14:textId="43CF67F1"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REFERENCE za sklop </w:t>
      </w:r>
      <w:r>
        <w:rPr>
          <w:rFonts w:eastAsia="Calibri"/>
          <w:b/>
          <w:bCs/>
          <w:sz w:val="20"/>
          <w:szCs w:val="20"/>
          <w:u w:val="single"/>
          <w:lang w:eastAsia="en-US"/>
        </w:rPr>
        <w:t>5</w:t>
      </w:r>
      <w:r w:rsidRPr="00C60591">
        <w:rPr>
          <w:rFonts w:eastAsia="Calibri"/>
          <w:b/>
          <w:bCs/>
          <w:sz w:val="20"/>
          <w:szCs w:val="20"/>
          <w:u w:val="single"/>
          <w:lang w:eastAsia="en-US"/>
        </w:rPr>
        <w:t>:</w:t>
      </w:r>
    </w:p>
    <w:p w14:paraId="08EF69BD" w14:textId="74FC68B8" w:rsidR="00EF244D" w:rsidRPr="00EF244D" w:rsidRDefault="00EF244D" w:rsidP="00EF244D">
      <w:pPr>
        <w:suppressAutoHyphens w:val="0"/>
        <w:autoSpaceDN/>
        <w:spacing w:line="260" w:lineRule="atLeast"/>
        <w:jc w:val="both"/>
        <w:textAlignment w:val="auto"/>
        <w:rPr>
          <w:rFonts w:eastAsia="Calibri"/>
          <w:bCs/>
          <w:sz w:val="20"/>
          <w:szCs w:val="20"/>
          <w:lang w:eastAsia="en-US"/>
        </w:rPr>
      </w:pPr>
      <w:r w:rsidRPr="00EF244D">
        <w:rPr>
          <w:rFonts w:eastAsia="Calibri"/>
          <w:bCs/>
          <w:sz w:val="20"/>
          <w:szCs w:val="20"/>
          <w:lang w:eastAsia="en-US"/>
        </w:rPr>
        <w:t>Ponudnik je v zadnjih 3 letih pred dnevom oddaje ponudbe izvedel vsaj 2 dobavi enakovrstnih vozil – dvoosnih vozil istega proizvajalca s prostornino zabojnika 1</w:t>
      </w:r>
      <w:r w:rsidR="000D0CD7">
        <w:rPr>
          <w:rFonts w:eastAsia="Calibri"/>
          <w:bCs/>
          <w:sz w:val="20"/>
          <w:szCs w:val="20"/>
          <w:lang w:eastAsia="en-US"/>
        </w:rPr>
        <w:t>0</w:t>
      </w:r>
      <w:r w:rsidRPr="00EF244D">
        <w:rPr>
          <w:rFonts w:eastAsia="Calibri"/>
          <w:bCs/>
          <w:sz w:val="20"/>
          <w:szCs w:val="20"/>
          <w:lang w:eastAsia="en-US"/>
        </w:rPr>
        <w:t xml:space="preserve"> - 1</w:t>
      </w:r>
      <w:r w:rsidR="000D0CD7">
        <w:rPr>
          <w:rFonts w:eastAsia="Calibri"/>
          <w:bCs/>
          <w:sz w:val="20"/>
          <w:szCs w:val="20"/>
          <w:lang w:eastAsia="en-US"/>
        </w:rPr>
        <w:t>2</w:t>
      </w:r>
      <w:r w:rsidRPr="00EF244D">
        <w:rPr>
          <w:rFonts w:eastAsia="Calibri"/>
          <w:bCs/>
          <w:sz w:val="20"/>
          <w:szCs w:val="20"/>
          <w:lang w:eastAsia="en-US"/>
        </w:rPr>
        <w:t xml:space="preserve"> m³, pri čemer je vsaka referenca ločena dobava v vrednosti ponujenega vozila brez DDV. Za enakovrstna štejejo vozila, kjer je ponudnik uspešno dobavil vozilo z enakovredno tehnično specifikacijo, ki jo ima naročnik v tem razpisu. </w:t>
      </w:r>
    </w:p>
    <w:p w14:paraId="63B82331" w14:textId="77777777" w:rsidR="00EF244D" w:rsidRPr="00EF244D" w:rsidRDefault="00EF244D" w:rsidP="00EF244D">
      <w:pPr>
        <w:suppressAutoHyphens w:val="0"/>
        <w:autoSpaceDN/>
        <w:spacing w:line="260" w:lineRule="atLeast"/>
        <w:jc w:val="both"/>
        <w:textAlignment w:val="auto"/>
        <w:rPr>
          <w:rFonts w:eastAsia="Calibri"/>
          <w:bCs/>
          <w:sz w:val="20"/>
          <w:szCs w:val="20"/>
          <w:lang w:eastAsia="en-US"/>
        </w:rPr>
      </w:pPr>
      <w:r w:rsidRPr="00EF244D">
        <w:rPr>
          <w:rFonts w:eastAsia="Calibri"/>
          <w:bCs/>
          <w:sz w:val="20"/>
          <w:szCs w:val="20"/>
          <w:lang w:eastAsia="en-US"/>
        </w:rPr>
        <w:t xml:space="preserve">Ponudnik lahko kot veljavne reference priloži tudi reference proizvajalca, katerega proizvod bo ponudil v svoji ponudbi. </w:t>
      </w:r>
    </w:p>
    <w:p w14:paraId="1EFCBB64" w14:textId="68AA7EF0" w:rsidR="00C04922" w:rsidRPr="00C11384" w:rsidRDefault="00C04922" w:rsidP="00CB270C">
      <w:pPr>
        <w:suppressAutoHyphens w:val="0"/>
        <w:autoSpaceDN/>
        <w:spacing w:line="260" w:lineRule="atLeast"/>
        <w:jc w:val="both"/>
        <w:textAlignment w:val="auto"/>
        <w:rPr>
          <w:rFonts w:eastAsia="Calibri"/>
          <w:bCs/>
          <w:i/>
          <w:sz w:val="20"/>
          <w:szCs w:val="20"/>
          <w:u w:val="single"/>
          <w:lang w:eastAsia="en-US"/>
        </w:rPr>
      </w:pPr>
    </w:p>
    <w:p w14:paraId="651F81B0"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3443A629"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16D08116"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6722601E"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024EAF34" w14:textId="77777777" w:rsidR="00253ECA" w:rsidRDefault="00253ECA" w:rsidP="00CB270C">
      <w:pPr>
        <w:suppressAutoHyphens w:val="0"/>
        <w:autoSpaceDN/>
        <w:spacing w:line="260" w:lineRule="atLeast"/>
        <w:jc w:val="both"/>
        <w:textAlignment w:val="auto"/>
        <w:rPr>
          <w:rFonts w:eastAsia="Calibri"/>
          <w:bCs/>
          <w:i/>
          <w:sz w:val="20"/>
          <w:szCs w:val="20"/>
          <w:u w:val="single"/>
          <w:lang w:eastAsia="en-US"/>
        </w:rPr>
      </w:pPr>
    </w:p>
    <w:p w14:paraId="74D7FB46"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62B4BBE9"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0A475704"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11B322CC"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68B99C18"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0B223542"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26BD2ECB" w14:textId="77777777" w:rsidR="00253ECA" w:rsidRDefault="00253ECA" w:rsidP="00CB270C">
      <w:pPr>
        <w:suppressAutoHyphens w:val="0"/>
        <w:autoSpaceDN/>
        <w:spacing w:line="260" w:lineRule="atLeast"/>
        <w:jc w:val="both"/>
        <w:textAlignment w:val="auto"/>
        <w:rPr>
          <w:rFonts w:eastAsia="Calibri"/>
          <w:b/>
          <w:bCs/>
          <w:iCs/>
          <w:sz w:val="20"/>
          <w:szCs w:val="20"/>
          <w:u w:val="single"/>
          <w:lang w:eastAsia="en-US"/>
        </w:rPr>
      </w:pPr>
      <w:r w:rsidRPr="00253ECA">
        <w:rPr>
          <w:rFonts w:eastAsia="Calibri"/>
          <w:b/>
          <w:bCs/>
          <w:iCs/>
          <w:sz w:val="20"/>
          <w:szCs w:val="20"/>
          <w:u w:val="single"/>
          <w:lang w:eastAsia="en-US"/>
        </w:rPr>
        <w:lastRenderedPageBreak/>
        <w:t>SKLOP 6: DOBAVA ŠASIJE IN PRESTAVITEV OBSTOJEČE NADGRADNJE SPECIALNEGA VOZILA ZA VZDRŽEVANJE KANALSKIH SISTEMOV</w:t>
      </w:r>
    </w:p>
    <w:p w14:paraId="0359155B" w14:textId="77777777" w:rsidR="004D4897" w:rsidRPr="00253ECA" w:rsidRDefault="004D4897" w:rsidP="00CB270C">
      <w:pPr>
        <w:suppressAutoHyphens w:val="0"/>
        <w:autoSpaceDN/>
        <w:spacing w:line="260" w:lineRule="atLeast"/>
        <w:jc w:val="both"/>
        <w:textAlignment w:val="auto"/>
        <w:rPr>
          <w:rFonts w:eastAsia="Calibri"/>
          <w:b/>
          <w:bCs/>
          <w:iCs/>
          <w:sz w:val="20"/>
          <w:szCs w:val="20"/>
          <w:u w:val="single"/>
          <w:lang w:eastAsia="en-US"/>
        </w:rPr>
      </w:pPr>
    </w:p>
    <w:p w14:paraId="3D7CAD26" w14:textId="1A59BB77" w:rsidR="00350A01" w:rsidRPr="00A1592A" w:rsidRDefault="00617C6E" w:rsidP="00CB270C">
      <w:pPr>
        <w:suppressAutoHyphens w:val="0"/>
        <w:autoSpaceDN/>
        <w:spacing w:line="260" w:lineRule="atLeast"/>
        <w:jc w:val="both"/>
        <w:textAlignment w:val="auto"/>
        <w:rPr>
          <w:rFonts w:eastAsia="Calibri"/>
          <w:b/>
          <w:iCs/>
          <w:sz w:val="20"/>
          <w:szCs w:val="20"/>
          <w:u w:val="single"/>
          <w:lang w:eastAsia="en-US"/>
        </w:rPr>
      </w:pPr>
      <w:r w:rsidRPr="00A1592A">
        <w:rPr>
          <w:rFonts w:eastAsia="Calibri"/>
          <w:b/>
          <w:iCs/>
          <w:sz w:val="20"/>
          <w:szCs w:val="20"/>
          <w:u w:val="single"/>
          <w:lang w:eastAsia="en-US"/>
        </w:rPr>
        <w:t xml:space="preserve">TEHNIČNE SPECIFIKACIJE </w:t>
      </w:r>
      <w:r w:rsidR="00A1592A" w:rsidRPr="00A1592A">
        <w:rPr>
          <w:rFonts w:eastAsia="Calibri"/>
          <w:b/>
          <w:iCs/>
          <w:sz w:val="20"/>
          <w:szCs w:val="20"/>
          <w:u w:val="single"/>
          <w:lang w:eastAsia="en-US"/>
        </w:rPr>
        <w:t>ŠASIJE VOZILA</w:t>
      </w:r>
      <w:r w:rsidR="00D35987">
        <w:rPr>
          <w:rFonts w:eastAsia="Calibri"/>
          <w:b/>
          <w:iCs/>
          <w:sz w:val="20"/>
          <w:szCs w:val="20"/>
          <w:u w:val="single"/>
          <w:lang w:eastAsia="en-US"/>
        </w:rPr>
        <w:t xml:space="preserve"> (ponudnik dobavi šasijo)</w:t>
      </w:r>
      <w:r w:rsidR="00A1592A" w:rsidRPr="00A1592A">
        <w:rPr>
          <w:rFonts w:eastAsia="Calibri"/>
          <w:b/>
          <w:iCs/>
          <w:sz w:val="20"/>
          <w:szCs w:val="20"/>
          <w:u w:val="single"/>
          <w:lang w:eastAsia="en-US"/>
        </w:rPr>
        <w:t>:</w:t>
      </w:r>
    </w:p>
    <w:p w14:paraId="730B532F" w14:textId="5838807A" w:rsidR="00350A01" w:rsidRDefault="00350A01" w:rsidP="00CB270C">
      <w:pPr>
        <w:suppressAutoHyphens w:val="0"/>
        <w:autoSpaceDN/>
        <w:spacing w:line="260" w:lineRule="atLeast"/>
        <w:jc w:val="both"/>
        <w:textAlignment w:val="auto"/>
        <w:rPr>
          <w:rFonts w:eastAsia="Calibri"/>
          <w:bCs/>
          <w:iCs/>
          <w:sz w:val="20"/>
          <w:szCs w:val="20"/>
          <w:lang w:eastAsia="en-US"/>
        </w:rPr>
      </w:pPr>
    </w:p>
    <w:p w14:paraId="14831DC0" w14:textId="12CC0948"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Nosilnost in obremenitve</w:t>
      </w:r>
      <w:r w:rsidR="00A1592A">
        <w:rPr>
          <w:rFonts w:eastAsia="Calibri"/>
          <w:b/>
          <w:bCs/>
          <w:iCs/>
          <w:sz w:val="20"/>
          <w:szCs w:val="20"/>
          <w:lang w:eastAsia="en-US"/>
        </w:rPr>
        <w:t>:</w:t>
      </w:r>
    </w:p>
    <w:p w14:paraId="051902FB" w14:textId="0E77AB78" w:rsidR="00350A01" w:rsidRPr="00A1592A"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sidRPr="00A1592A">
        <w:rPr>
          <w:rFonts w:eastAsia="Calibri"/>
          <w:bCs/>
          <w:iCs/>
          <w:sz w:val="20"/>
          <w:szCs w:val="20"/>
          <w:lang w:eastAsia="en-US"/>
        </w:rPr>
        <w:t>s</w:t>
      </w:r>
      <w:r w:rsidR="00350A01" w:rsidRPr="00A1592A">
        <w:rPr>
          <w:rFonts w:eastAsia="Calibri"/>
          <w:bCs/>
          <w:iCs/>
          <w:sz w:val="20"/>
          <w:szCs w:val="20"/>
          <w:lang w:eastAsia="en-US"/>
        </w:rPr>
        <w:t xml:space="preserve">kupna dovoljena masa vozila min 27.000 kg </w:t>
      </w:r>
    </w:p>
    <w:p w14:paraId="2B93FB73" w14:textId="1FEF0557"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p</w:t>
      </w:r>
      <w:r w:rsidR="00350A01" w:rsidRPr="00350A01">
        <w:rPr>
          <w:rFonts w:eastAsia="Calibri"/>
          <w:bCs/>
          <w:iCs/>
          <w:sz w:val="20"/>
          <w:szCs w:val="20"/>
          <w:lang w:eastAsia="en-US"/>
        </w:rPr>
        <w:t>rednja os 8.000kg</w:t>
      </w:r>
    </w:p>
    <w:p w14:paraId="67224151" w14:textId="0DBBE04C"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z</w:t>
      </w:r>
      <w:r w:rsidR="00350A01" w:rsidRPr="00350A01">
        <w:rPr>
          <w:rFonts w:eastAsia="Calibri"/>
          <w:bCs/>
          <w:iCs/>
          <w:sz w:val="20"/>
          <w:szCs w:val="20"/>
          <w:lang w:eastAsia="en-US"/>
        </w:rPr>
        <w:t>adnja os 11.500kg</w:t>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p>
    <w:p w14:paraId="2830B8C3" w14:textId="26987093"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z</w:t>
      </w:r>
      <w:r w:rsidR="00350A01" w:rsidRPr="00350A01">
        <w:rPr>
          <w:rFonts w:eastAsia="Calibri"/>
          <w:bCs/>
          <w:iCs/>
          <w:sz w:val="20"/>
          <w:szCs w:val="20"/>
          <w:lang w:eastAsia="en-US"/>
        </w:rPr>
        <w:t>atečna os: 8.000kg</w:t>
      </w:r>
    </w:p>
    <w:p w14:paraId="702CDFBD"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49039C5"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Motorni del: </w:t>
      </w:r>
    </w:p>
    <w:p w14:paraId="2C04E175" w14:textId="7F7976A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vrsta motorja šest val</w:t>
      </w:r>
      <w:r w:rsidR="00D35987">
        <w:rPr>
          <w:rFonts w:eastAsia="Calibri"/>
          <w:bCs/>
          <w:iCs/>
          <w:sz w:val="20"/>
          <w:szCs w:val="20"/>
          <w:lang w:eastAsia="en-US"/>
        </w:rPr>
        <w:t>j</w:t>
      </w:r>
      <w:r w:rsidRPr="00350A01">
        <w:rPr>
          <w:rFonts w:eastAsia="Calibri"/>
          <w:bCs/>
          <w:iCs/>
          <w:sz w:val="20"/>
          <w:szCs w:val="20"/>
          <w:lang w:eastAsia="en-US"/>
        </w:rPr>
        <w:t>ni , Euro 6, protihrupna zaščita 80 dB</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24A0365"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moč motorja –  min. 315KW </w:t>
      </w:r>
    </w:p>
    <w:p w14:paraId="7C7114E0"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navor min. 2.100 Nm </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93AD7C1"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moč pojačane motorne zavore : min 335KW</w:t>
      </w:r>
    </w:p>
    <w:p w14:paraId="0173BCB1"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prostornina motorja min. 10.500 cm</w:t>
      </w:r>
      <w:r w:rsidRPr="00350A01">
        <w:rPr>
          <w:rFonts w:eastAsia="Calibri"/>
          <w:bCs/>
          <w:iCs/>
          <w:sz w:val="20"/>
          <w:szCs w:val="20"/>
          <w:vertAlign w:val="superscript"/>
          <w:lang w:eastAsia="en-US"/>
        </w:rPr>
        <w:t>3</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01A80E8"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elektronsko upravljanje motorja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3D01D60"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omejevalec hitrosti pri 90  km/h </w:t>
      </w:r>
    </w:p>
    <w:p w14:paraId="0203A9B2"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6191BF85"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Menjalnik: </w:t>
      </w:r>
    </w:p>
    <w:p w14:paraId="2F6D3174" w14:textId="4109427D"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12 stopen</w:t>
      </w:r>
      <w:r w:rsidR="00F27776">
        <w:rPr>
          <w:rFonts w:eastAsia="Calibri"/>
          <w:bCs/>
          <w:iCs/>
          <w:sz w:val="20"/>
          <w:szCs w:val="20"/>
          <w:lang w:eastAsia="en-US"/>
        </w:rPr>
        <w:t>j</w:t>
      </w:r>
      <w:r w:rsidRPr="00350A01">
        <w:rPr>
          <w:rFonts w:eastAsia="Calibri"/>
          <w:bCs/>
          <w:iCs/>
          <w:sz w:val="20"/>
          <w:szCs w:val="20"/>
          <w:lang w:eastAsia="en-US"/>
        </w:rPr>
        <w:t>ski avtomatizirani menjalnik</w:t>
      </w:r>
    </w:p>
    <w:p w14:paraId="0B0EFB59" w14:textId="76F52D1A" w:rsidR="00350A01" w:rsidRPr="00350A01" w:rsidRDefault="00CD4B37" w:rsidP="001C2A57">
      <w:pPr>
        <w:numPr>
          <w:ilvl w:val="0"/>
          <w:numId w:val="2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m</w:t>
      </w:r>
      <w:r w:rsidR="00350A01" w:rsidRPr="00350A01">
        <w:rPr>
          <w:rFonts w:eastAsia="Calibri"/>
          <w:bCs/>
          <w:iCs/>
          <w:sz w:val="20"/>
          <w:szCs w:val="20"/>
          <w:lang w:eastAsia="en-US"/>
        </w:rPr>
        <w:t>ožnost ročnega prestavljanja</w:t>
      </w:r>
    </w:p>
    <w:p w14:paraId="58CD2E64"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program menjalnika za komunalno vozilo</w:t>
      </w:r>
    </w:p>
    <w:p w14:paraId="5279A0D9"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odgon za priključitev visokozmogljivih črpalk (smetarsko vozilo)</w:t>
      </w:r>
    </w:p>
    <w:p w14:paraId="1F1C7B9A"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hlajenje olja v menjalniku     </w:t>
      </w:r>
    </w:p>
    <w:p w14:paraId="22BE8376"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1C60868" w14:textId="4B71628B"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Pogon</w:t>
      </w:r>
      <w:r w:rsidR="00237497">
        <w:rPr>
          <w:rFonts w:eastAsia="Calibri"/>
          <w:b/>
          <w:bCs/>
          <w:iCs/>
          <w:sz w:val="20"/>
          <w:szCs w:val="20"/>
          <w:lang w:eastAsia="en-US"/>
        </w:rPr>
        <w:t>:</w:t>
      </w:r>
    </w:p>
    <w:p w14:paraId="253D3CA6"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6x2 pogon</w:t>
      </w:r>
    </w:p>
    <w:p w14:paraId="394C6EFE"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zatečna os hidravlično krmiljena z možnostjo razbremenitve</w:t>
      </w:r>
    </w:p>
    <w:p w14:paraId="0902D903"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diferencial z planetnimi prenosi</w:t>
      </w:r>
    </w:p>
    <w:p w14:paraId="4D4BF01A"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zapora diferenciala</w:t>
      </w:r>
    </w:p>
    <w:p w14:paraId="7546EF22"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3D50D573"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Zavorni sistem: </w:t>
      </w:r>
    </w:p>
    <w:p w14:paraId="61197E68"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disk zavore spredaj in zadaj</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A134F9F"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sistem proti blokiranju koles ABS ter sistem ASR</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1E2598F"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elektronska ročna zavora</w:t>
      </w:r>
    </w:p>
    <w:p w14:paraId="239291C7"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postajna zavora</w:t>
      </w:r>
    </w:p>
    <w:p w14:paraId="48EF3611"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sistem za sledenje cestnim oznakam</w:t>
      </w:r>
    </w:p>
    <w:p w14:paraId="1BF9FB8D"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radar proti naletu</w:t>
      </w:r>
    </w:p>
    <w:p w14:paraId="60340DBD"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7FFEA5F"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Krmilni mehanizem:</w:t>
      </w:r>
    </w:p>
    <w:p w14:paraId="3FCF08C4" w14:textId="77777777" w:rsidR="00350A01" w:rsidRPr="00350A01" w:rsidRDefault="00350A01" w:rsidP="001C2A57">
      <w:pPr>
        <w:numPr>
          <w:ilvl w:val="0"/>
          <w:numId w:val="25"/>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servo mehanizem za volan  </w:t>
      </w:r>
    </w:p>
    <w:p w14:paraId="65781959" w14:textId="77777777" w:rsidR="00237497" w:rsidRDefault="00350A01" w:rsidP="001C2A57">
      <w:pPr>
        <w:numPr>
          <w:ilvl w:val="0"/>
          <w:numId w:val="25"/>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nastavljiv multifunkcijski volan</w:t>
      </w:r>
      <w:r w:rsidRPr="00350A01">
        <w:rPr>
          <w:rFonts w:eastAsia="Calibri"/>
          <w:bCs/>
          <w:iCs/>
          <w:sz w:val="20"/>
          <w:szCs w:val="20"/>
          <w:lang w:eastAsia="en-US"/>
        </w:rPr>
        <w:tab/>
      </w:r>
    </w:p>
    <w:p w14:paraId="04902145" w14:textId="16CD851B" w:rsidR="00350A01" w:rsidRPr="00350A01" w:rsidRDefault="00350A01" w:rsidP="00237497">
      <w:pPr>
        <w:suppressAutoHyphens w:val="0"/>
        <w:autoSpaceDN/>
        <w:spacing w:line="260" w:lineRule="atLeast"/>
        <w:ind w:left="720"/>
        <w:jc w:val="both"/>
        <w:textAlignment w:val="auto"/>
        <w:rPr>
          <w:rFonts w:eastAsia="Calibri"/>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8591448" w14:textId="57DE47F6"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Kolesa</w:t>
      </w:r>
      <w:r w:rsidR="00237497">
        <w:rPr>
          <w:rFonts w:eastAsia="Calibri"/>
          <w:b/>
          <w:bCs/>
          <w:iCs/>
          <w:sz w:val="20"/>
          <w:szCs w:val="20"/>
          <w:lang w:eastAsia="en-US"/>
        </w:rPr>
        <w:t>:</w:t>
      </w:r>
      <w:r w:rsidRPr="00350A01">
        <w:rPr>
          <w:rFonts w:eastAsia="Calibri"/>
          <w:b/>
          <w:bCs/>
          <w:iCs/>
          <w:sz w:val="20"/>
          <w:szCs w:val="20"/>
          <w:lang w:eastAsia="en-US"/>
        </w:rPr>
        <w:t xml:space="preserve"> </w:t>
      </w:r>
    </w:p>
    <w:p w14:paraId="7C6BDB2E"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pnevmatike spredaj 385/65 R 22,5 </w:t>
      </w:r>
    </w:p>
    <w:p w14:paraId="50C4696C"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pnevmatike zadaj 315/80 R 22,5</w:t>
      </w:r>
    </w:p>
    <w:p w14:paraId="1A0D3BDD"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pnevmatike zadaj z M+S  profilom</w:t>
      </w:r>
      <w:r w:rsidRPr="00350A01">
        <w:rPr>
          <w:rFonts w:eastAsia="Calibri"/>
          <w:bCs/>
          <w:iCs/>
          <w:sz w:val="20"/>
          <w:szCs w:val="20"/>
          <w:lang w:eastAsia="en-US"/>
        </w:rPr>
        <w:tab/>
      </w:r>
    </w:p>
    <w:p w14:paraId="08BE48C8"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Zatečna os 385/65 R 22,5</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63D264A" w14:textId="77777777" w:rsidR="00A06F84" w:rsidRPr="00350A01" w:rsidRDefault="00A06F84" w:rsidP="00CB270C">
      <w:pPr>
        <w:suppressAutoHyphens w:val="0"/>
        <w:autoSpaceDN/>
        <w:spacing w:line="260" w:lineRule="atLeast"/>
        <w:jc w:val="both"/>
        <w:textAlignment w:val="auto"/>
        <w:rPr>
          <w:rFonts w:eastAsia="Calibri"/>
          <w:bCs/>
          <w:iCs/>
          <w:sz w:val="20"/>
          <w:szCs w:val="20"/>
          <w:lang w:eastAsia="en-US"/>
        </w:rPr>
      </w:pPr>
    </w:p>
    <w:p w14:paraId="60F09F47"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Električne naprave:</w:t>
      </w:r>
    </w:p>
    <w:p w14:paraId="0A1B5D1C" w14:textId="77777777" w:rsidR="00350A01" w:rsidRPr="00350A01" w:rsidRDefault="00350A01" w:rsidP="001C2A57">
      <w:pPr>
        <w:numPr>
          <w:ilvl w:val="0"/>
          <w:numId w:val="2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generator 28 V  min. 100A</w:t>
      </w:r>
    </w:p>
    <w:p w14:paraId="56CFA761" w14:textId="120E871C" w:rsidR="00350A01" w:rsidRPr="00350A01" w:rsidRDefault="00350A01" w:rsidP="001C2A57">
      <w:pPr>
        <w:numPr>
          <w:ilvl w:val="0"/>
          <w:numId w:val="2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lastRenderedPageBreak/>
        <w:t xml:space="preserve">baterija 2 x 220 </w:t>
      </w:r>
      <w:r w:rsidR="00A86658">
        <w:rPr>
          <w:rFonts w:eastAsia="Calibri"/>
          <w:bCs/>
          <w:iCs/>
          <w:sz w:val="20"/>
          <w:szCs w:val="20"/>
          <w:lang w:eastAsia="en-US"/>
        </w:rPr>
        <w:t>AH</w:t>
      </w:r>
      <w:r w:rsidRPr="00350A01">
        <w:rPr>
          <w:rFonts w:eastAsia="Calibri"/>
          <w:bCs/>
          <w:iCs/>
          <w:sz w:val="20"/>
          <w:szCs w:val="20"/>
          <w:lang w:eastAsia="en-US"/>
        </w:rPr>
        <w:t xml:space="preserve"> </w:t>
      </w:r>
    </w:p>
    <w:p w14:paraId="77551485"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t xml:space="preserve">  </w:t>
      </w:r>
      <w:r w:rsidRPr="00350A01">
        <w:rPr>
          <w:rFonts w:eastAsia="Calibri"/>
          <w:bCs/>
          <w:iCs/>
          <w:sz w:val="20"/>
          <w:szCs w:val="20"/>
          <w:lang w:eastAsia="en-US"/>
        </w:rPr>
        <w:tab/>
      </w:r>
      <w:r w:rsidRPr="00350A01">
        <w:rPr>
          <w:rFonts w:eastAsia="Calibri"/>
          <w:bCs/>
          <w:iCs/>
          <w:sz w:val="20"/>
          <w:szCs w:val="20"/>
          <w:lang w:eastAsia="en-US"/>
        </w:rPr>
        <w:tab/>
      </w:r>
    </w:p>
    <w:p w14:paraId="16011BD1"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Kabina:</w:t>
      </w:r>
    </w:p>
    <w:p w14:paraId="4394F12D"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računalniški prikazovalnik podatkov – DISPLAY v slovenščini </w:t>
      </w:r>
    </w:p>
    <w:p w14:paraId="43F5136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polspalna nizka  kabina </w:t>
      </w:r>
    </w:p>
    <w:p w14:paraId="2BF732C3"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senčnik na kabini </w:t>
      </w:r>
    </w:p>
    <w:p w14:paraId="45632779"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komfortno vzmetenje kabine z vijačnimi vzmetmi      </w:t>
      </w:r>
      <w:r w:rsidRPr="00350A01">
        <w:rPr>
          <w:rFonts w:eastAsia="Calibri"/>
          <w:bCs/>
          <w:iCs/>
          <w:sz w:val="20"/>
          <w:szCs w:val="20"/>
          <w:lang w:eastAsia="en-US"/>
        </w:rPr>
        <w:tab/>
      </w:r>
    </w:p>
    <w:p w14:paraId="07EE357C"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električni pomik stekel</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886986F"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ogrevana in električno nastavljiva vzvratna ogledala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3E92B19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klima naprava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CB4C554"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komfortni vzmeten sedež voznika z naslonom za glavo in gretjem</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t xml:space="preserve">            sredinski sedež, enojen z varnostnim pasom in naslonom za glavo</w:t>
      </w:r>
    </w:p>
    <w:p w14:paraId="5E02F391"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sovoznikov sedež, enojen z varnostnim pasom in naslonom za glavo, zračno vzmeten</w:t>
      </w:r>
    </w:p>
    <w:p w14:paraId="3246E98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indikator varnostnega pasu voznika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579B070"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digitalni tahograf za dva voznika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0872B512"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opozorilni signal za vzvratno vožnjo</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33993B19"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povezava za telefon (bluetooth), po možnosti Android Play, CarPlay</w:t>
      </w:r>
      <w:r w:rsidRPr="00350A01">
        <w:rPr>
          <w:rFonts w:eastAsia="Calibri"/>
          <w:bCs/>
          <w:iCs/>
          <w:sz w:val="20"/>
          <w:szCs w:val="20"/>
          <w:lang w:eastAsia="en-US"/>
        </w:rPr>
        <w:tab/>
      </w:r>
      <w:r w:rsidRPr="00350A01">
        <w:rPr>
          <w:rFonts w:eastAsia="Calibri"/>
          <w:bCs/>
          <w:iCs/>
          <w:sz w:val="20"/>
          <w:szCs w:val="20"/>
          <w:lang w:eastAsia="en-US"/>
        </w:rPr>
        <w:tab/>
      </w:r>
    </w:p>
    <w:p w14:paraId="187CF378"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računalniški merilec povprečne in celotne porabe goriva</w:t>
      </w:r>
    </w:p>
    <w:p w14:paraId="0C94FDB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naprava za merjenje obremenitve vozila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AD61505"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vzvratna kamera s prikazom na displeju vozila</w:t>
      </w:r>
    </w:p>
    <w:p w14:paraId="11F13BDB"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centralno zaklepanje</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E920EA2"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števec delovnih ur</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7448410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dvigalka   </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2F3A434"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obvezna oprema vozila (gasilni aparat, varnostni trikotnik, komplet </w:t>
      </w:r>
    </w:p>
    <w:p w14:paraId="27EF1FB5"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prve pomoči, baterijska svetilka)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BA01AC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radio</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830FF3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led rotacijski luči na kabini ali v maski vozila oziroma na vidnem mestu in intervencijske luči;</w:t>
      </w:r>
    </w:p>
    <w:p w14:paraId="3ABBCB8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barva – RAL zelena 6018;</w:t>
      </w:r>
    </w:p>
    <w:p w14:paraId="517BDF1F" w14:textId="09E17E4C" w:rsidR="00350A01" w:rsidRPr="00350A01" w:rsidRDefault="009B75DF" w:rsidP="001C2A57">
      <w:pPr>
        <w:numPr>
          <w:ilvl w:val="0"/>
          <w:numId w:val="2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t</w:t>
      </w:r>
      <w:r w:rsidR="00350A01" w:rsidRPr="00350A01">
        <w:rPr>
          <w:rFonts w:eastAsia="Calibri"/>
          <w:bCs/>
          <w:iCs/>
          <w:sz w:val="20"/>
          <w:szCs w:val="20"/>
          <w:lang w:eastAsia="en-US"/>
        </w:rPr>
        <w:t xml:space="preserve">ovarniško zaprt video nadzorni sistem z dvokanalnim LCD barvnim zaslonom ter s kamero za delo in vzvratno vožnjo na primerni lokaciji </w:t>
      </w:r>
    </w:p>
    <w:p w14:paraId="182B8361" w14:textId="44EA7F8D" w:rsidR="00350A01" w:rsidRPr="00350A01" w:rsidRDefault="009B75DF" w:rsidP="001C2A57">
      <w:pPr>
        <w:numPr>
          <w:ilvl w:val="0"/>
          <w:numId w:val="2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d</w:t>
      </w:r>
      <w:r w:rsidR="00350A01" w:rsidRPr="00350A01">
        <w:rPr>
          <w:rFonts w:eastAsia="Calibri"/>
          <w:bCs/>
          <w:iCs/>
          <w:sz w:val="20"/>
          <w:szCs w:val="20"/>
          <w:lang w:eastAsia="en-US"/>
        </w:rPr>
        <w:t>vigalka in pripadajoče orodje</w:t>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p>
    <w:p w14:paraId="585BCEEB"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551DED6E"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Šasija</w:t>
      </w:r>
    </w:p>
    <w:p w14:paraId="782A698D" w14:textId="2EFA4CE6"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m</w:t>
      </w:r>
      <w:r w:rsidR="00350A01" w:rsidRPr="00350A01">
        <w:rPr>
          <w:rFonts w:eastAsia="Calibri"/>
          <w:bCs/>
          <w:iCs/>
          <w:sz w:val="20"/>
          <w:szCs w:val="20"/>
          <w:lang w:eastAsia="en-US"/>
        </w:rPr>
        <w:t>edosna razdalja 3.600mm</w:t>
      </w:r>
    </w:p>
    <w:p w14:paraId="0E204933" w14:textId="5DE09C4F"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i</w:t>
      </w:r>
      <w:r w:rsidR="00350A01" w:rsidRPr="00350A01">
        <w:rPr>
          <w:rFonts w:eastAsia="Calibri"/>
          <w:bCs/>
          <w:iCs/>
          <w:sz w:val="20"/>
          <w:szCs w:val="20"/>
          <w:lang w:eastAsia="en-US"/>
        </w:rPr>
        <w:t>zpušna cev izhod v desno</w:t>
      </w:r>
    </w:p>
    <w:p w14:paraId="07A4F07D" w14:textId="09A60CF9"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b</w:t>
      </w:r>
      <w:r w:rsidR="00350A01" w:rsidRPr="00350A01">
        <w:rPr>
          <w:rFonts w:eastAsia="Calibri"/>
          <w:bCs/>
          <w:iCs/>
          <w:sz w:val="20"/>
          <w:szCs w:val="20"/>
          <w:lang w:eastAsia="en-US"/>
        </w:rPr>
        <w:t>latniki tridelni originalni od proizvajalca šasija</w:t>
      </w:r>
    </w:p>
    <w:p w14:paraId="5DAA9F69" w14:textId="06C70879"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s</w:t>
      </w:r>
      <w:r w:rsidR="00350A01" w:rsidRPr="00350A01">
        <w:rPr>
          <w:rFonts w:eastAsia="Calibri"/>
          <w:bCs/>
          <w:iCs/>
          <w:sz w:val="20"/>
          <w:szCs w:val="20"/>
          <w:lang w:eastAsia="en-US"/>
        </w:rPr>
        <w:t>tabilizator zadaj za visoka težišča</w:t>
      </w:r>
    </w:p>
    <w:p w14:paraId="75B25B3A"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zaščita luči spredaj</w:t>
      </w:r>
    </w:p>
    <w:p w14:paraId="5662C957" w14:textId="77777777" w:rsidR="00350A01" w:rsidRPr="00350A01" w:rsidRDefault="00350A01" w:rsidP="001C2A57">
      <w:pPr>
        <w:numPr>
          <w:ilvl w:val="0"/>
          <w:numId w:val="30"/>
        </w:numPr>
        <w:suppressAutoHyphens w:val="0"/>
        <w:autoSpaceDN/>
        <w:spacing w:line="260" w:lineRule="atLeast"/>
        <w:jc w:val="both"/>
        <w:textAlignment w:val="auto"/>
        <w:rPr>
          <w:rFonts w:eastAsia="Calibri"/>
          <w:b/>
          <w:bCs/>
          <w:iCs/>
          <w:sz w:val="20"/>
          <w:szCs w:val="20"/>
          <w:lang w:eastAsia="en-US"/>
        </w:rPr>
      </w:pPr>
      <w:r w:rsidRPr="00350A01">
        <w:rPr>
          <w:rFonts w:eastAsia="Calibri"/>
          <w:bCs/>
          <w:iCs/>
          <w:sz w:val="20"/>
          <w:szCs w:val="20"/>
          <w:lang w:eastAsia="en-US"/>
        </w:rPr>
        <w:t>rezervoar za gorivo s sitom in ključavnico prostornine min. 280 l</w:t>
      </w:r>
      <w:r w:rsidRPr="00350A01">
        <w:rPr>
          <w:rFonts w:eastAsia="Calibri"/>
          <w:bCs/>
          <w:iCs/>
          <w:sz w:val="20"/>
          <w:szCs w:val="20"/>
          <w:lang w:eastAsia="en-US"/>
        </w:rPr>
        <w:tab/>
        <w:t xml:space="preserve">     </w:t>
      </w:r>
      <w:r w:rsidRPr="00350A01">
        <w:rPr>
          <w:rFonts w:eastAsia="Calibri"/>
          <w:bCs/>
          <w:iCs/>
          <w:sz w:val="20"/>
          <w:szCs w:val="20"/>
          <w:lang w:eastAsia="en-US"/>
        </w:rPr>
        <w:tab/>
      </w:r>
    </w:p>
    <w:p w14:paraId="26D2DF74" w14:textId="783D30EC"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rezervoar </w:t>
      </w:r>
      <w:r w:rsidR="001B319E">
        <w:rPr>
          <w:rFonts w:eastAsia="Calibri"/>
          <w:bCs/>
          <w:iCs/>
          <w:sz w:val="20"/>
          <w:szCs w:val="20"/>
          <w:lang w:eastAsia="en-US"/>
        </w:rPr>
        <w:t>A</w:t>
      </w:r>
      <w:r w:rsidRPr="00350A01">
        <w:rPr>
          <w:rFonts w:eastAsia="Calibri"/>
          <w:bCs/>
          <w:iCs/>
          <w:sz w:val="20"/>
          <w:szCs w:val="20"/>
          <w:lang w:eastAsia="en-US"/>
        </w:rPr>
        <w:t>dblue min 60l</w:t>
      </w:r>
    </w:p>
    <w:p w14:paraId="02D33E9C"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teža šasije max. 8.800kg</w:t>
      </w:r>
    </w:p>
    <w:p w14:paraId="7D159580"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sprednji odbijač - dvignjen</w:t>
      </w:r>
    </w:p>
    <w:p w14:paraId="78688A07"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5D842A79"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Zahtevana obvezna oprema: </w:t>
      </w:r>
    </w:p>
    <w:p w14:paraId="325E4E95" w14:textId="22A2F3B8"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prema po CPP</w:t>
      </w:r>
    </w:p>
    <w:p w14:paraId="66F96FCF" w14:textId="414DBF40"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d</w:t>
      </w:r>
      <w:r w:rsidR="00350A01" w:rsidRPr="00350A01">
        <w:rPr>
          <w:rFonts w:eastAsia="Calibri"/>
          <w:bCs/>
          <w:iCs/>
          <w:sz w:val="20"/>
          <w:szCs w:val="20"/>
          <w:lang w:eastAsia="en-US"/>
        </w:rPr>
        <w:t xml:space="preserve">ve kolesni zagozdi </w:t>
      </w:r>
    </w:p>
    <w:p w14:paraId="0A43558F" w14:textId="762D6F74"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s</w:t>
      </w:r>
      <w:r w:rsidR="00350A01" w:rsidRPr="00350A01">
        <w:rPr>
          <w:rFonts w:eastAsia="Calibri"/>
          <w:bCs/>
          <w:iCs/>
          <w:sz w:val="20"/>
          <w:szCs w:val="20"/>
          <w:lang w:eastAsia="en-US"/>
        </w:rPr>
        <w:t>edežne prevleke za voznika in sovoznika snemljive in pralne</w:t>
      </w:r>
    </w:p>
    <w:p w14:paraId="5435FE01" w14:textId="1AE1DEA7"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snovno orodje in ustrezna dvigalka</w:t>
      </w:r>
    </w:p>
    <w:p w14:paraId="365E48E7" w14:textId="11C5446A"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k</w:t>
      </w:r>
      <w:r w:rsidR="00350A01" w:rsidRPr="00350A01">
        <w:rPr>
          <w:rFonts w:eastAsia="Calibri"/>
          <w:bCs/>
          <w:iCs/>
          <w:sz w:val="20"/>
          <w:szCs w:val="20"/>
          <w:lang w:eastAsia="en-US"/>
        </w:rPr>
        <w:t>abina v zeleni barvi RAL 6018</w:t>
      </w:r>
    </w:p>
    <w:p w14:paraId="5A1F85E8" w14:textId="087DDB0E" w:rsidR="00350A01" w:rsidRPr="00132704" w:rsidRDefault="00D35A78" w:rsidP="001C2A57">
      <w:pPr>
        <w:numPr>
          <w:ilvl w:val="0"/>
          <w:numId w:val="32"/>
        </w:numPr>
        <w:suppressAutoHyphens w:val="0"/>
        <w:autoSpaceDN/>
        <w:spacing w:line="260" w:lineRule="atLeast"/>
        <w:jc w:val="both"/>
        <w:textAlignment w:val="auto"/>
        <w:rPr>
          <w:rFonts w:eastAsia="Calibri"/>
          <w:b/>
          <w:bCs/>
          <w:iCs/>
          <w:sz w:val="20"/>
          <w:szCs w:val="20"/>
          <w:lang w:eastAsia="en-US"/>
        </w:rPr>
      </w:pPr>
      <w:r>
        <w:rPr>
          <w:rFonts w:eastAsia="Calibri"/>
          <w:bCs/>
          <w:iCs/>
          <w:sz w:val="20"/>
          <w:szCs w:val="20"/>
          <w:lang w:eastAsia="en-US"/>
        </w:rPr>
        <w:t>g</w:t>
      </w:r>
      <w:r w:rsidR="00350A01" w:rsidRPr="00350A01">
        <w:rPr>
          <w:rFonts w:eastAsia="Calibri"/>
          <w:bCs/>
          <w:iCs/>
          <w:sz w:val="20"/>
          <w:szCs w:val="20"/>
          <w:lang w:eastAsia="en-US"/>
        </w:rPr>
        <w:t>asilni aparat, snežne verige, varnostni trikotnik, komplet prve pomoči, baterijska svetilka s polnilcem, opozorilna svetilka,  odsevni jopič</w:t>
      </w:r>
    </w:p>
    <w:p w14:paraId="0C9815D3" w14:textId="77777777" w:rsidR="00132704" w:rsidRDefault="00132704" w:rsidP="00132704">
      <w:pPr>
        <w:suppressAutoHyphens w:val="0"/>
        <w:autoSpaceDN/>
        <w:spacing w:line="260" w:lineRule="atLeast"/>
        <w:jc w:val="both"/>
        <w:textAlignment w:val="auto"/>
        <w:rPr>
          <w:rFonts w:eastAsia="Calibri"/>
          <w:bCs/>
          <w:iCs/>
          <w:sz w:val="20"/>
          <w:szCs w:val="20"/>
          <w:lang w:eastAsia="en-US"/>
        </w:rPr>
      </w:pPr>
    </w:p>
    <w:p w14:paraId="6529E02F" w14:textId="77777777" w:rsidR="00132704" w:rsidRPr="00350A01" w:rsidRDefault="00132704" w:rsidP="00132704">
      <w:pPr>
        <w:suppressAutoHyphens w:val="0"/>
        <w:autoSpaceDN/>
        <w:spacing w:line="260" w:lineRule="atLeast"/>
        <w:jc w:val="both"/>
        <w:textAlignment w:val="auto"/>
        <w:rPr>
          <w:rFonts w:eastAsia="Calibri"/>
          <w:b/>
          <w:bCs/>
          <w:iCs/>
          <w:sz w:val="20"/>
          <w:szCs w:val="20"/>
          <w:lang w:eastAsia="en-US"/>
        </w:rPr>
      </w:pPr>
    </w:p>
    <w:p w14:paraId="507481EA" w14:textId="5F495F62" w:rsidR="00350A01" w:rsidRPr="00D35A78" w:rsidRDefault="007E7BEF" w:rsidP="00CB270C">
      <w:pPr>
        <w:suppressAutoHyphens w:val="0"/>
        <w:autoSpaceDN/>
        <w:spacing w:line="260" w:lineRule="atLeast"/>
        <w:jc w:val="both"/>
        <w:textAlignment w:val="auto"/>
        <w:rPr>
          <w:rFonts w:eastAsia="Calibri"/>
          <w:b/>
          <w:bCs/>
          <w:iCs/>
          <w:sz w:val="20"/>
          <w:szCs w:val="20"/>
          <w:u w:val="single"/>
          <w:lang w:eastAsia="en-US"/>
        </w:rPr>
      </w:pPr>
      <w:r w:rsidRPr="00D35A78">
        <w:rPr>
          <w:rFonts w:eastAsia="Calibri"/>
          <w:b/>
          <w:bCs/>
          <w:iCs/>
          <w:sz w:val="20"/>
          <w:szCs w:val="20"/>
          <w:u w:val="single"/>
          <w:lang w:eastAsia="en-US"/>
        </w:rPr>
        <w:lastRenderedPageBreak/>
        <w:t>PRESTAVITEV OBSTOJEČE NADGRADNJE</w:t>
      </w:r>
      <w:r w:rsidR="00D35A78" w:rsidRPr="00D35A78">
        <w:rPr>
          <w:rFonts w:eastAsia="Calibri"/>
          <w:b/>
          <w:bCs/>
          <w:iCs/>
          <w:sz w:val="20"/>
          <w:szCs w:val="20"/>
          <w:u w:val="single"/>
          <w:lang w:eastAsia="en-US"/>
        </w:rPr>
        <w:t>:</w:t>
      </w:r>
    </w:p>
    <w:p w14:paraId="677DD95C" w14:textId="77777777" w:rsidR="00D35A78" w:rsidRPr="00350A01" w:rsidRDefault="00D35A78" w:rsidP="00CB270C">
      <w:pPr>
        <w:suppressAutoHyphens w:val="0"/>
        <w:autoSpaceDN/>
        <w:spacing w:line="260" w:lineRule="atLeast"/>
        <w:jc w:val="both"/>
        <w:textAlignment w:val="auto"/>
        <w:rPr>
          <w:rFonts w:eastAsia="Calibri"/>
          <w:b/>
          <w:bCs/>
          <w:iCs/>
          <w:sz w:val="20"/>
          <w:szCs w:val="20"/>
          <w:lang w:eastAsia="en-US"/>
        </w:rPr>
      </w:pPr>
    </w:p>
    <w:p w14:paraId="20A8D470" w14:textId="1CD03199" w:rsidR="00350A01" w:rsidRPr="007C1C84" w:rsidRDefault="00D35A78" w:rsidP="00CB270C">
      <w:pPr>
        <w:suppressAutoHyphens w:val="0"/>
        <w:autoSpaceDN/>
        <w:spacing w:line="260" w:lineRule="atLeast"/>
        <w:jc w:val="both"/>
        <w:textAlignment w:val="auto"/>
        <w:rPr>
          <w:rFonts w:eastAsia="Calibri"/>
          <w:bCs/>
          <w:iCs/>
          <w:sz w:val="20"/>
          <w:szCs w:val="20"/>
          <w:lang w:eastAsia="en-US"/>
        </w:rPr>
      </w:pPr>
      <w:r w:rsidRPr="007C1C84">
        <w:rPr>
          <w:rFonts w:eastAsia="Calibri"/>
          <w:bCs/>
          <w:iCs/>
          <w:sz w:val="20"/>
          <w:szCs w:val="20"/>
          <w:lang w:eastAsia="en-US"/>
        </w:rPr>
        <w:t>Ponudnik mora izvesti o</w:t>
      </w:r>
      <w:r w:rsidR="00350A01" w:rsidRPr="007C1C84">
        <w:rPr>
          <w:rFonts w:eastAsia="Calibri"/>
          <w:bCs/>
          <w:iCs/>
          <w:sz w:val="20"/>
          <w:szCs w:val="20"/>
          <w:lang w:eastAsia="en-US"/>
        </w:rPr>
        <w:t xml:space="preserve">dstranitev celotne nadgradnje s starega tovornjaka MAN TGS, jo obnoviti ter namestiti na novo šasijo s 3 (tremi) osmi z medosno razdaljo in kolesno formulo, ki jo je odobril proizvajalec z novim projektom za nov okvir s prenovljeno visokotlačno črpalko znamke </w:t>
      </w:r>
      <w:r w:rsidR="007C1C84" w:rsidRPr="007C1C84">
        <w:rPr>
          <w:rFonts w:eastAsia="Calibri"/>
          <w:bCs/>
          <w:iCs/>
          <w:sz w:val="20"/>
          <w:szCs w:val="20"/>
          <w:lang w:eastAsia="en-US"/>
        </w:rPr>
        <w:t xml:space="preserve">kot naprimer </w:t>
      </w:r>
      <w:r w:rsidR="00350A01" w:rsidRPr="007C1C84">
        <w:rPr>
          <w:rFonts w:eastAsia="Calibri"/>
          <w:bCs/>
          <w:iCs/>
          <w:sz w:val="20"/>
          <w:szCs w:val="20"/>
          <w:lang w:eastAsia="en-US"/>
        </w:rPr>
        <w:t xml:space="preserve">URACA P3-10 </w:t>
      </w:r>
      <w:r w:rsidR="007C1C84" w:rsidRPr="007C1C84">
        <w:rPr>
          <w:rFonts w:eastAsia="Calibri"/>
          <w:bCs/>
          <w:iCs/>
          <w:sz w:val="20"/>
          <w:szCs w:val="20"/>
          <w:lang w:eastAsia="en-US"/>
        </w:rPr>
        <w:t xml:space="preserve">ali enakovredno </w:t>
      </w:r>
      <w:r w:rsidR="00350A01" w:rsidRPr="007C1C84">
        <w:rPr>
          <w:rFonts w:eastAsia="Calibri"/>
          <w:bCs/>
          <w:iCs/>
          <w:sz w:val="20"/>
          <w:szCs w:val="20"/>
          <w:lang w:eastAsia="en-US"/>
        </w:rPr>
        <w:t xml:space="preserve">in popolnoma novo črpalko </w:t>
      </w:r>
      <w:r w:rsidR="007C1C84" w:rsidRPr="007C1C84">
        <w:rPr>
          <w:rFonts w:eastAsia="Calibri"/>
          <w:bCs/>
          <w:iCs/>
          <w:sz w:val="20"/>
          <w:szCs w:val="20"/>
          <w:lang w:eastAsia="en-US"/>
        </w:rPr>
        <w:t xml:space="preserve">kot naprimer </w:t>
      </w:r>
      <w:r w:rsidR="00350A01" w:rsidRPr="007C1C84">
        <w:rPr>
          <w:rFonts w:eastAsia="Calibri"/>
          <w:bCs/>
          <w:iCs/>
          <w:sz w:val="20"/>
          <w:szCs w:val="20"/>
          <w:lang w:eastAsia="en-US"/>
        </w:rPr>
        <w:t>HIBON 810</w:t>
      </w:r>
      <w:r w:rsidR="007C1C84" w:rsidRPr="007C1C84">
        <w:rPr>
          <w:rFonts w:eastAsia="Calibri"/>
          <w:bCs/>
          <w:iCs/>
          <w:sz w:val="20"/>
          <w:szCs w:val="20"/>
          <w:lang w:eastAsia="en-US"/>
        </w:rPr>
        <w:t xml:space="preserve"> ali enakovredno</w:t>
      </w:r>
      <w:r w:rsidR="00350A01" w:rsidRPr="007C1C84">
        <w:rPr>
          <w:rFonts w:eastAsia="Calibri"/>
          <w:bCs/>
          <w:iCs/>
          <w:sz w:val="20"/>
          <w:szCs w:val="20"/>
          <w:lang w:eastAsia="en-US"/>
        </w:rPr>
        <w:t>.</w:t>
      </w:r>
    </w:p>
    <w:p w14:paraId="07EA8BC8" w14:textId="77777777"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p>
    <w:p w14:paraId="4C0128E2" w14:textId="5EABDD25"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Odstraniti</w:t>
      </w:r>
      <w:r w:rsidR="00237497" w:rsidRPr="00CF3AD6">
        <w:rPr>
          <w:rFonts w:eastAsia="Calibri"/>
          <w:bCs/>
          <w:iCs/>
          <w:sz w:val="20"/>
          <w:szCs w:val="20"/>
          <w:lang w:eastAsia="en-US"/>
        </w:rPr>
        <w:t xml:space="preserve"> mora</w:t>
      </w:r>
      <w:r w:rsidRPr="00CF3AD6">
        <w:rPr>
          <w:rFonts w:eastAsia="Calibri"/>
          <w:bCs/>
          <w:iCs/>
          <w:sz w:val="20"/>
          <w:szCs w:val="20"/>
          <w:lang w:eastAsia="en-US"/>
        </w:rPr>
        <w:t xml:space="preserve"> sistem hlajenja vaku</w:t>
      </w:r>
      <w:r w:rsidR="00CF3AD6">
        <w:rPr>
          <w:rFonts w:eastAsia="Calibri"/>
          <w:bCs/>
          <w:iCs/>
          <w:sz w:val="20"/>
          <w:szCs w:val="20"/>
          <w:lang w:eastAsia="en-US"/>
        </w:rPr>
        <w:t>u</w:t>
      </w:r>
      <w:r w:rsidRPr="00CF3AD6">
        <w:rPr>
          <w:rFonts w:eastAsia="Calibri"/>
          <w:bCs/>
          <w:iCs/>
          <w:sz w:val="20"/>
          <w:szCs w:val="20"/>
          <w:lang w:eastAsia="en-US"/>
        </w:rPr>
        <w:t xml:space="preserve">mske črpalke (sedaj hlajena z antifrizom), zamenjati črpalko Wittig Aqualine 1600 z zračno hlajeno (kot na primer Hibon 810 </w:t>
      </w:r>
      <w:r w:rsidR="00CF3AD6" w:rsidRPr="00CF3AD6">
        <w:rPr>
          <w:rFonts w:eastAsia="Calibri"/>
          <w:bCs/>
          <w:iCs/>
          <w:sz w:val="20"/>
          <w:szCs w:val="20"/>
          <w:lang w:eastAsia="en-US"/>
        </w:rPr>
        <w:t xml:space="preserve">ali enakovredno </w:t>
      </w:r>
      <w:r w:rsidRPr="00CF3AD6">
        <w:rPr>
          <w:rFonts w:eastAsia="Calibri"/>
          <w:bCs/>
          <w:iCs/>
          <w:sz w:val="20"/>
          <w:szCs w:val="20"/>
          <w:lang w:eastAsia="en-US"/>
        </w:rPr>
        <w:t>oziroma izbrati ustrezne moči glede na zmožnosti nadgradnje) in ustrezno spremeniti zasnovo (cevovodi, pozicija, elektro krmiljenje, idr.).</w:t>
      </w:r>
    </w:p>
    <w:p w14:paraId="638A4CE7" w14:textId="77777777" w:rsidR="00350A01" w:rsidRPr="00FE718C" w:rsidRDefault="00350A01" w:rsidP="00CB270C">
      <w:pPr>
        <w:suppressAutoHyphens w:val="0"/>
        <w:autoSpaceDN/>
        <w:spacing w:line="260" w:lineRule="atLeast"/>
        <w:jc w:val="both"/>
        <w:textAlignment w:val="auto"/>
        <w:rPr>
          <w:rFonts w:eastAsia="Calibri"/>
          <w:bCs/>
          <w:iCs/>
          <w:color w:val="EE0000"/>
          <w:sz w:val="20"/>
          <w:szCs w:val="20"/>
          <w:lang w:eastAsia="en-US"/>
        </w:rPr>
      </w:pPr>
    </w:p>
    <w:p w14:paraId="4BB51BD9" w14:textId="4C6C4444"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Obstoječa oprema</w:t>
      </w:r>
      <w:r w:rsidR="00237497" w:rsidRPr="00CF3AD6">
        <w:rPr>
          <w:rFonts w:eastAsia="Calibri"/>
          <w:bCs/>
          <w:iCs/>
          <w:sz w:val="20"/>
          <w:szCs w:val="20"/>
          <w:lang w:eastAsia="en-US"/>
        </w:rPr>
        <w:t>:</w:t>
      </w:r>
      <w:r w:rsidRPr="00CF3AD6">
        <w:rPr>
          <w:rFonts w:eastAsia="Calibri"/>
          <w:bCs/>
          <w:iCs/>
          <w:sz w:val="20"/>
          <w:szCs w:val="20"/>
          <w:lang w:eastAsia="en-US"/>
        </w:rPr>
        <w:t xml:space="preserve"> ima odgon znamke OMSI, novi projekt in nove črpalke morajo biti gnane z novim originalnim odgonom proizvajalca šasije in z novo hidravlično črpalko in novim hidravličnim rezervoarjem.</w:t>
      </w:r>
    </w:p>
    <w:p w14:paraId="7DFA3D2E"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D3E045E" w14:textId="0E5E3927" w:rsidR="00350A01" w:rsidRPr="00FE718C"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Tehnične zahteve:</w:t>
      </w:r>
    </w:p>
    <w:p w14:paraId="1F3A39CE" w14:textId="134B6C52" w:rsidR="00350A01" w:rsidRPr="00350A01" w:rsidRDefault="00FE718C" w:rsidP="001C2A57">
      <w:pPr>
        <w:numPr>
          <w:ilvl w:val="0"/>
          <w:numId w:val="1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c</w:t>
      </w:r>
      <w:r w:rsidR="00350A01" w:rsidRPr="00350A01">
        <w:rPr>
          <w:rFonts w:eastAsia="Calibri"/>
          <w:bCs/>
          <w:iCs/>
          <w:sz w:val="20"/>
          <w:szCs w:val="20"/>
          <w:lang w:eastAsia="en-US"/>
        </w:rPr>
        <w:t xml:space="preserve">elotna nadgradnja mora biti obnovljena. Vsa kovina iz ogljikovega jekla mora biti peskana in preverjena glede morebitnih težav s strukturo. V primeru težav oz. strukturnih napak morajo biti le te ustrezno popravljene, zavarjene ali zamenjane; </w:t>
      </w:r>
    </w:p>
    <w:p w14:paraId="17C85B65"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vsi deli iz nerjavečega jekla morajo biti oprani s kislino in preverjeni glede morebitnih težav s strukturo. V primeru težav oz. strukturnih napak morajo biti le te ustrezno popravljene, zavarjene ali zamenjane;</w:t>
      </w:r>
    </w:p>
    <w:p w14:paraId="7C66F712"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vsi mehanski deli (ležaji, tesnila itd.) morajo biti zamenjani; </w:t>
      </w:r>
    </w:p>
    <w:p w14:paraId="15217563"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vse hidravlične napeljave morajo biti zamenjane, vse hidravlične komponente (bati, motorji, elektro ventili, pretočni ventili ...) morajo biti po potrebi obnovljeni ali zamenjani;</w:t>
      </w:r>
    </w:p>
    <w:p w14:paraId="3FA11694"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zamenjani morajo biti vsi pnevmatski vodi in vsi pnevmatski deli (bat, elektro ventili, ventili, pripravljalna skupina;.</w:t>
      </w:r>
    </w:p>
    <w:p w14:paraId="21EC0DC6"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vse gumijaste cevi in ​​cevi za vodo, vakuum morajo biti zamenjane;</w:t>
      </w:r>
    </w:p>
    <w:p w14:paraId="77D92EE1"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zamenjane morajo biti vse elektro napeljave, vse znotraj in zunaj komandne omarice mora biti  zamenjano z novimi;</w:t>
      </w:r>
    </w:p>
    <w:p w14:paraId="61E878A7"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komandne omarice morajo biti prenovljene in nadgrajene;</w:t>
      </w:r>
    </w:p>
    <w:p w14:paraId="2E6995E1"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novi daljinski upravljalnik;</w:t>
      </w:r>
    </w:p>
    <w:p w14:paraId="23A7B234"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cilindrični rezervoar iz nerjavečega jekla za blato (kislinsko pranje s pregledom morebitnih razpok in po potrebi varjenjem);</w:t>
      </w:r>
    </w:p>
    <w:p w14:paraId="736C4A15"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stranska rezervoarja iz nerjavečega jekla za čisto vodo (kislinsko pranje s preverjanjem morebitnih razpok in po potrebi varjenje);</w:t>
      </w:r>
    </w:p>
    <w:p w14:paraId="1C62F5A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predali za shranjevanje cevi in ​​orodja (kislinsko pranje in zamenjava poškodovanih vrat);</w:t>
      </w:r>
    </w:p>
    <w:p w14:paraId="1B75C77B"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zadnja loputa rezervoarja iz inoxa s hidravličnim odpiranjem in samodejnim zapiranjem (kislinsko pranje in nova tesnila in etikete);</w:t>
      </w:r>
    </w:p>
    <w:p w14:paraId="107270AF"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podokvir in osnova;</w:t>
      </w:r>
    </w:p>
    <w:p w14:paraId="1159A97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pnevmatski sesalni ventil zamenjava z novim;</w:t>
      </w:r>
    </w:p>
    <w:p w14:paraId="37C7F7ED"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pnevmatski izpustni ventil zamenjava z novim;</w:t>
      </w:r>
    </w:p>
    <w:p w14:paraId="0D7F1EEF" w14:textId="77777777" w:rsidR="00350A01" w:rsidRPr="00CF3AD6"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zamenjava visokotlačne črpalke URACA P3-10 z novo ali enakovredno in prenovljen celoten visokotlačen sistem;</w:t>
      </w:r>
    </w:p>
    <w:p w14:paraId="60D27683"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obnovljen avtomatski kolut na zadnjem pokrovu za navijanje cevi iz inox jekla z novo cevjo;</w:t>
      </w:r>
    </w:p>
    <w:p w14:paraId="05196891"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obnovljen desni avtomatski kolut za cev iz inox jekla z novo cevjo;</w:t>
      </w:r>
    </w:p>
    <w:p w14:paraId="3ACD4882" w14:textId="77777777" w:rsidR="00350A01" w:rsidRPr="0088113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obnovljena teleskopska sesalna roka hidravlična z kolutom za cev, peskanje, barvanje z novo </w:t>
      </w:r>
      <w:r w:rsidRPr="00881131">
        <w:rPr>
          <w:rFonts w:eastAsia="Calibri"/>
          <w:bCs/>
          <w:iCs/>
          <w:sz w:val="20"/>
          <w:szCs w:val="20"/>
          <w:lang w:eastAsia="en-US"/>
        </w:rPr>
        <w:t>cevjo, menjava ležajev, verige in pogona;</w:t>
      </w:r>
    </w:p>
    <w:p w14:paraId="70638827" w14:textId="4E5B4774" w:rsidR="00350A01" w:rsidRPr="0088113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881131">
        <w:rPr>
          <w:rFonts w:eastAsia="Calibri"/>
          <w:bCs/>
          <w:iCs/>
          <w:sz w:val="20"/>
          <w:szCs w:val="20"/>
          <w:lang w:eastAsia="en-US"/>
        </w:rPr>
        <w:t xml:space="preserve">zamenjava obstoječe vakuumske črpalke Aqualine 1600 z novo črpalko kot na primer HIBON 810 </w:t>
      </w:r>
      <w:r w:rsidR="00CF3AD6" w:rsidRPr="00881131">
        <w:rPr>
          <w:rFonts w:eastAsia="Calibri"/>
          <w:bCs/>
          <w:iCs/>
          <w:sz w:val="20"/>
          <w:szCs w:val="20"/>
          <w:lang w:eastAsia="en-US"/>
        </w:rPr>
        <w:t xml:space="preserve">ali enakovredno, </w:t>
      </w:r>
      <w:r w:rsidRPr="00881131">
        <w:rPr>
          <w:rFonts w:eastAsia="Calibri"/>
          <w:bCs/>
          <w:iCs/>
          <w:sz w:val="20"/>
          <w:szCs w:val="20"/>
          <w:lang w:eastAsia="en-US"/>
        </w:rPr>
        <w:t>z enakimi ali boljšimi tehničnimi karakteristikami in popolnoma novim mehanskim pogonom ter prenovljen celoten vakuumski sistem (novi pogonski jermeni, prenovljena sklopka);</w:t>
      </w:r>
    </w:p>
    <w:p w14:paraId="356B33B5"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lastRenderedPageBreak/>
        <w:t>prenovljena bočna zaščita črpalk;</w:t>
      </w:r>
    </w:p>
    <w:p w14:paraId="6CAB843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električni sistem;</w:t>
      </w:r>
    </w:p>
    <w:p w14:paraId="0AFB12B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prenovljena nova notranja in zunanja standardna ukazna polja;</w:t>
      </w:r>
    </w:p>
    <w:p w14:paraId="5D08971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daljinski upravljalnik;</w:t>
      </w:r>
    </w:p>
    <w:p w14:paraId="2D9A480B"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hidravlični sistem (hidravlični vodi);</w:t>
      </w:r>
    </w:p>
    <w:p w14:paraId="12CAA84A"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hidravlični razdelilnik nov;</w:t>
      </w:r>
    </w:p>
    <w:p w14:paraId="03A6CDA4"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nove pnevmatske cevi in pnevmatski ventili; </w:t>
      </w:r>
    </w:p>
    <w:p w14:paraId="312BCD3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nove gumijaste cevi vode in vakuuma;</w:t>
      </w:r>
    </w:p>
    <w:p w14:paraId="786D93F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nove led delovne luči ter intervencijske luči;</w:t>
      </w:r>
    </w:p>
    <w:p w14:paraId="1ED37AA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bočna podletna zaščita original iz vozila;</w:t>
      </w:r>
    </w:p>
    <w:p w14:paraId="32140FA3"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blatobrani novi original;</w:t>
      </w:r>
    </w:p>
    <w:p w14:paraId="46A8ACF1" w14:textId="4635569C" w:rsidR="00350A01" w:rsidRPr="00350A01" w:rsidRDefault="00877179" w:rsidP="001C2A57">
      <w:pPr>
        <w:numPr>
          <w:ilvl w:val="0"/>
          <w:numId w:val="18"/>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dstraniti sistem za pranje ulic ter pretočno črpalko za prečrpavanje</w:t>
      </w:r>
      <w:r w:rsidR="00881131">
        <w:rPr>
          <w:rFonts w:eastAsia="Calibri"/>
          <w:bCs/>
          <w:iCs/>
          <w:sz w:val="20"/>
          <w:szCs w:val="20"/>
          <w:lang w:eastAsia="en-US"/>
        </w:rPr>
        <w:t>.</w:t>
      </w:r>
    </w:p>
    <w:p w14:paraId="4FFF7364"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304FF4B" w14:textId="07487B23" w:rsidR="00FA0B0C" w:rsidRPr="00FA0B0C" w:rsidRDefault="00FA0B0C" w:rsidP="00881131">
      <w:pPr>
        <w:suppressAutoHyphens w:val="0"/>
        <w:autoSpaceDN/>
        <w:spacing w:line="260" w:lineRule="atLeast"/>
        <w:jc w:val="both"/>
        <w:textAlignment w:val="auto"/>
        <w:rPr>
          <w:rFonts w:eastAsia="Calibri"/>
          <w:bCs/>
          <w:iCs/>
          <w:sz w:val="20"/>
          <w:szCs w:val="20"/>
          <w:lang w:eastAsia="en-US"/>
        </w:rPr>
      </w:pPr>
      <w:r w:rsidRPr="00FA0B0C">
        <w:rPr>
          <w:rFonts w:eastAsia="Calibri"/>
          <w:bCs/>
          <w:iCs/>
          <w:sz w:val="20"/>
          <w:szCs w:val="20"/>
          <w:lang w:eastAsia="en-US"/>
        </w:rPr>
        <w:t>Obstoječa šasija se v voznem stanju vrne naročniku</w:t>
      </w:r>
      <w:r w:rsidR="007E7BEF">
        <w:rPr>
          <w:rFonts w:eastAsia="Calibri"/>
          <w:bCs/>
          <w:iCs/>
          <w:sz w:val="20"/>
          <w:szCs w:val="20"/>
          <w:lang w:eastAsia="en-US"/>
        </w:rPr>
        <w:t xml:space="preserve">. </w:t>
      </w:r>
      <w:r w:rsidRPr="00FA0B0C">
        <w:rPr>
          <w:rFonts w:eastAsia="Calibri"/>
          <w:bCs/>
          <w:iCs/>
          <w:sz w:val="20"/>
          <w:szCs w:val="20"/>
          <w:lang w:eastAsia="en-US"/>
        </w:rPr>
        <w:t>Zamenjana oprema in deli se vrnejo naročniku</w:t>
      </w:r>
      <w:r w:rsidR="00881131">
        <w:rPr>
          <w:rFonts w:eastAsia="Calibri"/>
          <w:bCs/>
          <w:iCs/>
          <w:sz w:val="20"/>
          <w:szCs w:val="20"/>
          <w:lang w:eastAsia="en-US"/>
        </w:rPr>
        <w:t>.</w:t>
      </w:r>
    </w:p>
    <w:p w14:paraId="05067E37" w14:textId="57FEF1B7" w:rsidR="00253ECA" w:rsidRPr="00C11384" w:rsidRDefault="00881131" w:rsidP="00CB270C">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Naročnik zahteva, da so </w:t>
      </w:r>
      <w:r w:rsidR="00350A01" w:rsidRPr="00350A01">
        <w:rPr>
          <w:rFonts w:eastAsia="Calibri"/>
          <w:bCs/>
          <w:iCs/>
          <w:sz w:val="20"/>
          <w:szCs w:val="20"/>
          <w:lang w:eastAsia="en-US"/>
        </w:rPr>
        <w:t xml:space="preserve">odpravljene napake ali popravila ustrezno dokumentirani. Vsi zamenjani deli morajo biti </w:t>
      </w:r>
      <w:r>
        <w:rPr>
          <w:rFonts w:eastAsia="Calibri"/>
          <w:bCs/>
          <w:iCs/>
          <w:sz w:val="20"/>
          <w:szCs w:val="20"/>
          <w:lang w:eastAsia="en-US"/>
        </w:rPr>
        <w:t xml:space="preserve">vsaj </w:t>
      </w:r>
      <w:r w:rsidR="00350A01" w:rsidRPr="00350A01">
        <w:rPr>
          <w:rFonts w:eastAsia="Calibri"/>
          <w:bCs/>
          <w:iCs/>
          <w:sz w:val="20"/>
          <w:szCs w:val="20"/>
          <w:lang w:eastAsia="en-US"/>
        </w:rPr>
        <w:t>originalne kakovosti ali boljše.</w:t>
      </w:r>
    </w:p>
    <w:p w14:paraId="3EBDAEA4"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29333585"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Tehnična dokumentacija:   </w:t>
      </w:r>
    </w:p>
    <w:p w14:paraId="2C990749" w14:textId="287C4EF9" w:rsidR="007A3723" w:rsidRPr="007A3723" w:rsidRDefault="00F963AC" w:rsidP="00CB270C">
      <w:pPr>
        <w:suppressAutoHyphens w:val="0"/>
        <w:autoSpaceDN/>
        <w:spacing w:line="260" w:lineRule="atLeast"/>
        <w:jc w:val="both"/>
        <w:textAlignment w:val="auto"/>
        <w:rPr>
          <w:rFonts w:eastAsia="Calibri"/>
          <w:bCs/>
          <w:iCs/>
          <w:sz w:val="20"/>
          <w:szCs w:val="20"/>
          <w:lang w:eastAsia="en-US"/>
        </w:rPr>
      </w:pPr>
      <w:r w:rsidRPr="00F963AC">
        <w:rPr>
          <w:rFonts w:eastAsia="Calibri"/>
          <w:bCs/>
          <w:iCs/>
          <w:sz w:val="20"/>
          <w:szCs w:val="20"/>
          <w:lang w:eastAsia="en-US"/>
        </w:rPr>
        <w:t>Ponudnik mora priložiti dokumentacijo z vsemi tehničnimi podatki (prospekt kompleten) iz katerih je razvidno, da vozilo ustreza zahtevam ter navodila za uporabo, varno delo, vzdrževanje in izven servisno vzdrževanje vozila in nadgradnje v skladu s predpisi v slovenskem jeziku (1x tiskana verzija v vozilu, elektronska verzija, USB verzija za ostale uporabnike).</w:t>
      </w:r>
      <w:r w:rsidRPr="00F963AC">
        <w:rPr>
          <w:rFonts w:eastAsia="Calibri"/>
          <w:bCs/>
          <w:iCs/>
          <w:sz w:val="20"/>
          <w:szCs w:val="20"/>
          <w:lang w:eastAsia="en-US"/>
        </w:rPr>
        <w:tab/>
      </w:r>
      <w:r w:rsidR="007A3723" w:rsidRPr="007A3723">
        <w:rPr>
          <w:rFonts w:eastAsia="Calibri"/>
          <w:bCs/>
          <w:iCs/>
          <w:sz w:val="20"/>
          <w:szCs w:val="20"/>
          <w:lang w:eastAsia="en-US"/>
        </w:rPr>
        <w:tab/>
      </w:r>
    </w:p>
    <w:p w14:paraId="05B93871"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2DB6EE04"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Ostala dokumentacija:</w:t>
      </w:r>
    </w:p>
    <w:p w14:paraId="5DD5D450"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Dva računa z vsemi podatki, potrebnimi za registracijo.</w:t>
      </w:r>
      <w:r w:rsidRPr="007A3723">
        <w:rPr>
          <w:rFonts w:eastAsia="Calibri"/>
          <w:bCs/>
          <w:iCs/>
          <w:sz w:val="20"/>
          <w:szCs w:val="20"/>
          <w:lang w:eastAsia="en-US"/>
        </w:rPr>
        <w:tab/>
      </w:r>
    </w:p>
    <w:p w14:paraId="6F3ED820"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58F64660"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Garancijske zahteve:    </w:t>
      </w:r>
    </w:p>
    <w:p w14:paraId="7AF6A95D" w14:textId="0FBE8B3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Splošna garancija najmanj 24 mesecev (garancijski list z garancijski pogoji).</w:t>
      </w:r>
    </w:p>
    <w:p w14:paraId="6409EBC2" w14:textId="017DB9AD" w:rsidR="006B6B74" w:rsidRPr="006B6B74" w:rsidRDefault="006B6B74" w:rsidP="006B6B74">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G</w:t>
      </w:r>
      <w:r w:rsidRPr="006B6B74">
        <w:rPr>
          <w:rFonts w:eastAsia="Calibri"/>
          <w:bCs/>
          <w:iCs/>
          <w:sz w:val="20"/>
          <w:szCs w:val="20"/>
          <w:lang w:eastAsia="en-US"/>
        </w:rPr>
        <w:t xml:space="preserve">arancija za pogonske sklope </w:t>
      </w:r>
      <w:r>
        <w:rPr>
          <w:rFonts w:eastAsia="Calibri"/>
          <w:bCs/>
          <w:iCs/>
          <w:sz w:val="20"/>
          <w:szCs w:val="20"/>
          <w:lang w:eastAsia="en-US"/>
        </w:rPr>
        <w:t>najmanj 36 mesecev ali 250.000 km</w:t>
      </w:r>
      <w:r w:rsidRPr="006B6B74">
        <w:rPr>
          <w:rFonts w:eastAsia="Calibri"/>
          <w:bCs/>
          <w:iCs/>
          <w:sz w:val="20"/>
          <w:szCs w:val="20"/>
          <w:lang w:eastAsia="en-US"/>
        </w:rPr>
        <w:t xml:space="preserve"> </w:t>
      </w:r>
      <w:r>
        <w:rPr>
          <w:rFonts w:eastAsia="Calibri"/>
          <w:bCs/>
          <w:iCs/>
          <w:sz w:val="20"/>
          <w:szCs w:val="20"/>
          <w:lang w:eastAsia="en-US"/>
        </w:rPr>
        <w:t>(pogoj,</w:t>
      </w:r>
      <w:r w:rsidRPr="006B6B74">
        <w:rPr>
          <w:rFonts w:eastAsia="Calibri"/>
          <w:bCs/>
          <w:iCs/>
          <w:sz w:val="20"/>
          <w:szCs w:val="20"/>
          <w:lang w:eastAsia="en-US"/>
        </w:rPr>
        <w:t xml:space="preserve"> ki nastopi prej)</w:t>
      </w:r>
    </w:p>
    <w:p w14:paraId="133F19DB" w14:textId="0D106391" w:rsidR="006B2ACE" w:rsidRPr="006B6B74" w:rsidRDefault="006B6B74" w:rsidP="006B6B74">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G</w:t>
      </w:r>
      <w:r w:rsidRPr="006B6B74">
        <w:rPr>
          <w:rFonts w:eastAsia="Calibri"/>
          <w:bCs/>
          <w:iCs/>
          <w:sz w:val="20"/>
          <w:szCs w:val="20"/>
          <w:lang w:eastAsia="en-US"/>
        </w:rPr>
        <w:t xml:space="preserve">arancija proti koroziji šasije in kabine </w:t>
      </w:r>
      <w:r w:rsidR="006B2ACE">
        <w:rPr>
          <w:rFonts w:eastAsia="Calibri"/>
          <w:bCs/>
          <w:iCs/>
          <w:sz w:val="20"/>
          <w:szCs w:val="20"/>
          <w:lang w:eastAsia="en-US"/>
        </w:rPr>
        <w:t xml:space="preserve">najmanj </w:t>
      </w:r>
      <w:r w:rsidR="00A24E9A">
        <w:rPr>
          <w:rFonts w:eastAsia="Calibri"/>
          <w:bCs/>
          <w:iCs/>
          <w:sz w:val="20"/>
          <w:szCs w:val="20"/>
          <w:lang w:eastAsia="en-US"/>
        </w:rPr>
        <w:t>72 mesecev</w:t>
      </w:r>
      <w:r w:rsidR="006B2ACE">
        <w:rPr>
          <w:rFonts w:eastAsia="Calibri"/>
          <w:bCs/>
          <w:iCs/>
          <w:sz w:val="20"/>
          <w:szCs w:val="20"/>
          <w:lang w:eastAsia="en-US"/>
        </w:rPr>
        <w:t xml:space="preserve">. </w:t>
      </w:r>
    </w:p>
    <w:p w14:paraId="7728858C" w14:textId="48C866CD" w:rsidR="006B2ACE" w:rsidRPr="006B2ACE" w:rsidRDefault="006B2ACE" w:rsidP="006B2ACE">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w:t>
      </w:r>
      <w:r w:rsidRPr="006B2ACE">
        <w:rPr>
          <w:rFonts w:eastAsia="Calibri"/>
          <w:bCs/>
          <w:iCs/>
          <w:sz w:val="20"/>
          <w:szCs w:val="20"/>
          <w:lang w:eastAsia="en-US"/>
        </w:rPr>
        <w:t>črpalke</w:t>
      </w:r>
      <w:r>
        <w:rPr>
          <w:rFonts w:eastAsia="Calibri"/>
          <w:bCs/>
          <w:iCs/>
          <w:sz w:val="20"/>
          <w:szCs w:val="20"/>
          <w:lang w:eastAsia="en-US"/>
        </w:rPr>
        <w:t xml:space="preserve"> najmanj </w:t>
      </w:r>
      <w:r w:rsidRPr="006B2ACE">
        <w:rPr>
          <w:rFonts w:eastAsia="Calibri"/>
          <w:bCs/>
          <w:iCs/>
          <w:sz w:val="20"/>
          <w:szCs w:val="20"/>
          <w:lang w:eastAsia="en-US"/>
        </w:rPr>
        <w:t>1</w:t>
      </w:r>
      <w:r>
        <w:rPr>
          <w:rFonts w:eastAsia="Calibri"/>
          <w:bCs/>
          <w:iCs/>
          <w:sz w:val="20"/>
          <w:szCs w:val="20"/>
          <w:lang w:eastAsia="en-US"/>
        </w:rPr>
        <w:t>2</w:t>
      </w:r>
      <w:r w:rsidRPr="006B2ACE">
        <w:rPr>
          <w:rFonts w:eastAsia="Calibri"/>
          <w:bCs/>
          <w:iCs/>
          <w:sz w:val="20"/>
          <w:szCs w:val="20"/>
          <w:lang w:eastAsia="en-US"/>
        </w:rPr>
        <w:t xml:space="preserve"> </w:t>
      </w:r>
      <w:r>
        <w:rPr>
          <w:rFonts w:eastAsia="Calibri"/>
          <w:bCs/>
          <w:iCs/>
          <w:sz w:val="20"/>
          <w:szCs w:val="20"/>
          <w:lang w:eastAsia="en-US"/>
        </w:rPr>
        <w:t>mesecev</w:t>
      </w:r>
      <w:r w:rsidR="00A24E9A">
        <w:rPr>
          <w:rFonts w:eastAsia="Calibri"/>
          <w:bCs/>
          <w:iCs/>
          <w:sz w:val="20"/>
          <w:szCs w:val="20"/>
          <w:lang w:eastAsia="en-US"/>
        </w:rPr>
        <w:t>.</w:t>
      </w:r>
      <w:r w:rsidRPr="006B2ACE">
        <w:rPr>
          <w:rFonts w:eastAsia="Calibri"/>
          <w:bCs/>
          <w:iCs/>
          <w:sz w:val="20"/>
          <w:szCs w:val="20"/>
          <w:lang w:eastAsia="en-US"/>
        </w:rPr>
        <w:t xml:space="preserve"> </w:t>
      </w:r>
    </w:p>
    <w:p w14:paraId="68984577" w14:textId="260FCDDC" w:rsidR="006B2ACE" w:rsidRPr="006B2ACE" w:rsidRDefault="00D73ADA" w:rsidP="006B2ACE">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za </w:t>
      </w:r>
      <w:r w:rsidR="006B2ACE" w:rsidRPr="006B2ACE">
        <w:rPr>
          <w:rFonts w:eastAsia="Calibri"/>
          <w:bCs/>
          <w:iCs/>
          <w:sz w:val="20"/>
          <w:szCs w:val="20"/>
          <w:lang w:eastAsia="en-US"/>
        </w:rPr>
        <w:t>cistern</w:t>
      </w:r>
      <w:r>
        <w:rPr>
          <w:rFonts w:eastAsia="Calibri"/>
          <w:bCs/>
          <w:iCs/>
          <w:sz w:val="20"/>
          <w:szCs w:val="20"/>
          <w:lang w:eastAsia="en-US"/>
        </w:rPr>
        <w:t>o</w:t>
      </w:r>
      <w:r w:rsidR="006B2ACE" w:rsidRPr="006B2ACE">
        <w:rPr>
          <w:rFonts w:eastAsia="Calibri"/>
          <w:bCs/>
          <w:iCs/>
          <w:sz w:val="20"/>
          <w:szCs w:val="20"/>
          <w:lang w:eastAsia="en-US"/>
        </w:rPr>
        <w:t xml:space="preserve"> - proti prerjavenju</w:t>
      </w:r>
      <w:r>
        <w:rPr>
          <w:rFonts w:eastAsia="Calibri"/>
          <w:bCs/>
          <w:iCs/>
          <w:sz w:val="20"/>
          <w:szCs w:val="20"/>
          <w:lang w:eastAsia="en-US"/>
        </w:rPr>
        <w:t xml:space="preserve"> najmanj </w:t>
      </w:r>
      <w:r w:rsidR="00A24E9A">
        <w:rPr>
          <w:rFonts w:eastAsia="Calibri"/>
          <w:bCs/>
          <w:iCs/>
          <w:sz w:val="20"/>
          <w:szCs w:val="20"/>
          <w:lang w:eastAsia="en-US"/>
        </w:rPr>
        <w:t>60 mesecev</w:t>
      </w:r>
      <w:r>
        <w:rPr>
          <w:rFonts w:eastAsia="Calibri"/>
          <w:bCs/>
          <w:iCs/>
          <w:sz w:val="20"/>
          <w:szCs w:val="20"/>
          <w:lang w:eastAsia="en-US"/>
        </w:rPr>
        <w:t>.</w:t>
      </w:r>
    </w:p>
    <w:p w14:paraId="63CC427A" w14:textId="0A7E974B" w:rsidR="007A3723" w:rsidRDefault="00B66406" w:rsidP="00CB270C">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za </w:t>
      </w:r>
      <w:r w:rsidR="006B2ACE" w:rsidRPr="006B2ACE">
        <w:rPr>
          <w:rFonts w:eastAsia="Calibri"/>
          <w:bCs/>
          <w:iCs/>
          <w:sz w:val="20"/>
          <w:szCs w:val="20"/>
          <w:lang w:eastAsia="en-US"/>
        </w:rPr>
        <w:t>cevovod</w:t>
      </w:r>
      <w:r>
        <w:rPr>
          <w:rFonts w:eastAsia="Calibri"/>
          <w:bCs/>
          <w:iCs/>
          <w:sz w:val="20"/>
          <w:szCs w:val="20"/>
          <w:lang w:eastAsia="en-US"/>
        </w:rPr>
        <w:t>e</w:t>
      </w:r>
      <w:r w:rsidR="006B2ACE" w:rsidRPr="006B2ACE">
        <w:rPr>
          <w:rFonts w:eastAsia="Calibri"/>
          <w:bCs/>
          <w:iCs/>
          <w:sz w:val="20"/>
          <w:szCs w:val="20"/>
          <w:lang w:eastAsia="en-US"/>
        </w:rPr>
        <w:t xml:space="preserve"> in elektrik</w:t>
      </w:r>
      <w:r>
        <w:rPr>
          <w:rFonts w:eastAsia="Calibri"/>
          <w:bCs/>
          <w:iCs/>
          <w:sz w:val="20"/>
          <w:szCs w:val="20"/>
          <w:lang w:eastAsia="en-US"/>
        </w:rPr>
        <w:t>o najmanj</w:t>
      </w:r>
      <w:r w:rsidR="006B2ACE" w:rsidRPr="006B2ACE">
        <w:rPr>
          <w:rFonts w:eastAsia="Calibri"/>
          <w:bCs/>
          <w:iCs/>
          <w:sz w:val="20"/>
          <w:szCs w:val="20"/>
          <w:lang w:eastAsia="en-US"/>
        </w:rPr>
        <w:t xml:space="preserve"> </w:t>
      </w:r>
      <w:r>
        <w:rPr>
          <w:rFonts w:eastAsia="Calibri"/>
          <w:bCs/>
          <w:iCs/>
          <w:sz w:val="20"/>
          <w:szCs w:val="20"/>
          <w:lang w:eastAsia="en-US"/>
        </w:rPr>
        <w:t>24 mesecev.</w:t>
      </w:r>
    </w:p>
    <w:p w14:paraId="5CF3F42E" w14:textId="77777777" w:rsidR="006B6B74" w:rsidRPr="007A3723" w:rsidRDefault="006B6B74" w:rsidP="00CB270C">
      <w:pPr>
        <w:suppressAutoHyphens w:val="0"/>
        <w:autoSpaceDN/>
        <w:spacing w:line="260" w:lineRule="atLeast"/>
        <w:jc w:val="both"/>
        <w:textAlignment w:val="auto"/>
        <w:rPr>
          <w:rFonts w:eastAsia="Calibri"/>
          <w:bCs/>
          <w:iCs/>
          <w:sz w:val="20"/>
          <w:szCs w:val="20"/>
          <w:lang w:eastAsia="en-US"/>
        </w:rPr>
      </w:pPr>
    </w:p>
    <w:p w14:paraId="2E1F3F87"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Rok in način dobave : </w:t>
      </w:r>
      <w:r w:rsidRPr="007A3723">
        <w:rPr>
          <w:rFonts w:eastAsia="Calibri"/>
          <w:b/>
          <w:bCs/>
          <w:iCs/>
          <w:sz w:val="20"/>
          <w:szCs w:val="20"/>
          <w:u w:val="single"/>
          <w:lang w:eastAsia="en-US"/>
        </w:rPr>
        <w:tab/>
      </w:r>
    </w:p>
    <w:p w14:paraId="7FD4E585" w14:textId="6EB77728"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 xml:space="preserve">Rok dobave za predmet javnega naročila je </w:t>
      </w:r>
      <w:r w:rsidR="00354368">
        <w:rPr>
          <w:rFonts w:eastAsia="Calibri"/>
          <w:bCs/>
          <w:iCs/>
          <w:sz w:val="20"/>
          <w:szCs w:val="20"/>
          <w:lang w:eastAsia="en-US"/>
        </w:rPr>
        <w:t xml:space="preserve">največ </w:t>
      </w:r>
      <w:r w:rsidRPr="007A3723">
        <w:rPr>
          <w:rFonts w:eastAsia="Calibri"/>
          <w:bCs/>
          <w:iCs/>
          <w:sz w:val="20"/>
          <w:szCs w:val="20"/>
          <w:lang w:eastAsia="en-US"/>
        </w:rPr>
        <w:t>12 mesecev od dneva podpisa pogodbe.</w:t>
      </w:r>
      <w:r w:rsidRPr="007A3723">
        <w:rPr>
          <w:rFonts w:eastAsia="Calibri"/>
          <w:bCs/>
          <w:iCs/>
          <w:sz w:val="20"/>
          <w:szCs w:val="20"/>
          <w:lang w:eastAsia="en-US"/>
        </w:rPr>
        <w:tab/>
      </w:r>
    </w:p>
    <w:p w14:paraId="25762A76"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4147B02F" w14:textId="409D1850"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REFERENCE za sklop </w:t>
      </w:r>
      <w:r w:rsidR="006B0978">
        <w:rPr>
          <w:rFonts w:eastAsia="Calibri"/>
          <w:b/>
          <w:bCs/>
          <w:iCs/>
          <w:sz w:val="20"/>
          <w:szCs w:val="20"/>
          <w:u w:val="single"/>
          <w:lang w:eastAsia="en-US"/>
        </w:rPr>
        <w:t>6</w:t>
      </w:r>
      <w:r w:rsidRPr="007A3723">
        <w:rPr>
          <w:rFonts w:eastAsia="Calibri"/>
          <w:b/>
          <w:bCs/>
          <w:iCs/>
          <w:sz w:val="20"/>
          <w:szCs w:val="20"/>
          <w:u w:val="single"/>
          <w:lang w:eastAsia="en-US"/>
        </w:rPr>
        <w:t>:</w:t>
      </w:r>
    </w:p>
    <w:p w14:paraId="763EC134" w14:textId="5D665946"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 xml:space="preserve">Ponudnik je v zadnjih </w:t>
      </w:r>
      <w:r w:rsidR="00765FC4">
        <w:rPr>
          <w:rFonts w:eastAsia="Calibri"/>
          <w:bCs/>
          <w:iCs/>
          <w:sz w:val="20"/>
          <w:szCs w:val="20"/>
          <w:lang w:eastAsia="en-US"/>
        </w:rPr>
        <w:t>3</w:t>
      </w:r>
      <w:r w:rsidRPr="007A3723">
        <w:rPr>
          <w:rFonts w:eastAsia="Calibri"/>
          <w:bCs/>
          <w:iCs/>
          <w:sz w:val="20"/>
          <w:szCs w:val="20"/>
          <w:lang w:eastAsia="en-US"/>
        </w:rPr>
        <w:t xml:space="preserve"> letih pred dnevom oddaje ponudbe izvedel vsaj </w:t>
      </w:r>
      <w:r w:rsidR="007B5DB8">
        <w:rPr>
          <w:rFonts w:eastAsia="Calibri"/>
          <w:bCs/>
          <w:iCs/>
          <w:sz w:val="20"/>
          <w:szCs w:val="20"/>
          <w:lang w:eastAsia="en-US"/>
        </w:rPr>
        <w:t>eno prestavitev in obnovo celotne komunalne nadgradnje,</w:t>
      </w:r>
      <w:r w:rsidR="00700C6D">
        <w:rPr>
          <w:rFonts w:eastAsia="Calibri"/>
          <w:bCs/>
          <w:iCs/>
          <w:sz w:val="20"/>
          <w:szCs w:val="20"/>
          <w:lang w:eastAsia="en-US"/>
        </w:rPr>
        <w:t xml:space="preserve"> </w:t>
      </w:r>
      <w:r w:rsidR="002C1D2B">
        <w:rPr>
          <w:rFonts w:eastAsia="Calibri"/>
          <w:bCs/>
          <w:iCs/>
          <w:sz w:val="20"/>
          <w:szCs w:val="20"/>
          <w:lang w:eastAsia="en-US"/>
        </w:rPr>
        <w:t xml:space="preserve">enakovredno zahtevam iz tehničnih specifikacij naročnika </w:t>
      </w:r>
      <w:r w:rsidR="002F3735">
        <w:rPr>
          <w:rFonts w:eastAsia="Calibri"/>
          <w:bCs/>
          <w:iCs/>
          <w:sz w:val="20"/>
          <w:szCs w:val="20"/>
          <w:lang w:eastAsia="en-US"/>
        </w:rPr>
        <w:t>za sklop 6</w:t>
      </w:r>
      <w:r w:rsidRPr="007A3723">
        <w:rPr>
          <w:rFonts w:eastAsia="Calibri"/>
          <w:bCs/>
          <w:iCs/>
          <w:sz w:val="20"/>
          <w:szCs w:val="20"/>
          <w:lang w:eastAsia="en-US"/>
        </w:rPr>
        <w:t xml:space="preserve"> v tem razpisu. </w:t>
      </w:r>
    </w:p>
    <w:p w14:paraId="6086E8B1" w14:textId="77777777" w:rsidR="007A3723" w:rsidRPr="00E62A38" w:rsidRDefault="007A3723" w:rsidP="00CB270C">
      <w:pPr>
        <w:suppressAutoHyphens w:val="0"/>
        <w:autoSpaceDN/>
        <w:spacing w:line="260" w:lineRule="atLeast"/>
        <w:jc w:val="both"/>
        <w:textAlignment w:val="auto"/>
        <w:rPr>
          <w:rFonts w:eastAsia="Calibri"/>
          <w:bCs/>
          <w:iCs/>
          <w:sz w:val="20"/>
          <w:szCs w:val="20"/>
          <w:lang w:eastAsia="en-US"/>
        </w:rPr>
      </w:pPr>
      <w:r w:rsidRPr="00E62A38">
        <w:rPr>
          <w:rFonts w:eastAsia="Calibri"/>
          <w:bCs/>
          <w:iCs/>
          <w:sz w:val="20"/>
          <w:szCs w:val="20"/>
          <w:lang w:eastAsia="en-US"/>
        </w:rPr>
        <w:t xml:space="preserve">Ponudnik lahko kot veljavne reference priloži tudi reference proizvajalca, katerega proizvod bo ponudil v svoji ponudbi. </w:t>
      </w:r>
    </w:p>
    <w:p w14:paraId="6E9F2B09" w14:textId="77777777" w:rsidR="00350A01" w:rsidRDefault="00350A01" w:rsidP="00CB270C">
      <w:pPr>
        <w:suppressAutoHyphens w:val="0"/>
        <w:autoSpaceDN/>
        <w:spacing w:line="260" w:lineRule="atLeast"/>
        <w:jc w:val="both"/>
        <w:textAlignment w:val="auto"/>
        <w:rPr>
          <w:rFonts w:eastAsia="Calibri"/>
          <w:bCs/>
          <w:iCs/>
          <w:sz w:val="20"/>
          <w:szCs w:val="20"/>
          <w:lang w:eastAsia="en-US"/>
        </w:rPr>
      </w:pPr>
    </w:p>
    <w:p w14:paraId="14084201"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68690F18"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1FFE6970"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20FD5CD5"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6AF006F5" w14:textId="77777777" w:rsidR="000908CA" w:rsidRDefault="000908CA" w:rsidP="00CB270C">
      <w:pPr>
        <w:suppressAutoHyphens w:val="0"/>
        <w:autoSpaceDN/>
        <w:spacing w:line="260" w:lineRule="atLeast"/>
        <w:jc w:val="both"/>
        <w:textAlignment w:val="auto"/>
        <w:rPr>
          <w:rFonts w:eastAsia="Calibri"/>
          <w:bCs/>
          <w:iCs/>
          <w:sz w:val="20"/>
          <w:szCs w:val="20"/>
          <w:lang w:eastAsia="en-US"/>
        </w:rPr>
      </w:pPr>
    </w:p>
    <w:p w14:paraId="36678EEA"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34B81F0A" w14:textId="77777777" w:rsidR="00E62A38" w:rsidRPr="00C11384" w:rsidRDefault="00E62A38" w:rsidP="00CB270C">
      <w:pPr>
        <w:suppressAutoHyphens w:val="0"/>
        <w:autoSpaceDN/>
        <w:spacing w:line="260" w:lineRule="atLeast"/>
        <w:jc w:val="both"/>
        <w:textAlignment w:val="auto"/>
        <w:rPr>
          <w:rFonts w:eastAsia="Calibri"/>
          <w:bCs/>
          <w:iCs/>
          <w:sz w:val="20"/>
          <w:szCs w:val="20"/>
          <w:lang w:eastAsia="en-US"/>
        </w:rPr>
      </w:pPr>
    </w:p>
    <w:p w14:paraId="0237B7CF"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622C2EC2"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7C46D2AB" w14:textId="77777777" w:rsidR="00350A01" w:rsidRPr="00E62A38" w:rsidRDefault="00350A01" w:rsidP="00CB270C">
      <w:pPr>
        <w:suppressAutoHyphens w:val="0"/>
        <w:autoSpaceDN/>
        <w:spacing w:line="260" w:lineRule="atLeast"/>
        <w:jc w:val="both"/>
        <w:textAlignment w:val="auto"/>
        <w:rPr>
          <w:rFonts w:eastAsia="Calibri"/>
          <w:b/>
          <w:bCs/>
          <w:iCs/>
          <w:sz w:val="20"/>
          <w:szCs w:val="20"/>
          <w:u w:val="single"/>
          <w:lang w:eastAsia="en-US"/>
        </w:rPr>
      </w:pPr>
      <w:r w:rsidRPr="00E62A38">
        <w:rPr>
          <w:rFonts w:eastAsia="Calibri"/>
          <w:b/>
          <w:bCs/>
          <w:iCs/>
          <w:sz w:val="20"/>
          <w:szCs w:val="20"/>
          <w:u w:val="single"/>
          <w:lang w:eastAsia="en-US"/>
        </w:rPr>
        <w:lastRenderedPageBreak/>
        <w:t>SKLOP 7: SPECIALNO VOZILO ZA VZDRŽEVANJE KANALIZACIJSKIH NAPRAV Z OPREMO</w:t>
      </w:r>
    </w:p>
    <w:p w14:paraId="2ACDC4A4" w14:textId="77777777" w:rsidR="00C11384" w:rsidRPr="00C11384" w:rsidRDefault="00C11384" w:rsidP="00CB270C">
      <w:pPr>
        <w:suppressAutoHyphens w:val="0"/>
        <w:autoSpaceDE w:val="0"/>
        <w:adjustRightInd w:val="0"/>
        <w:jc w:val="both"/>
        <w:textAlignment w:val="auto"/>
        <w:rPr>
          <w:rFonts w:eastAsia="Calibri"/>
          <w:b/>
          <w:bCs/>
          <w:i/>
          <w:iCs/>
          <w:sz w:val="20"/>
          <w:szCs w:val="20"/>
          <w:lang w:eastAsia="en-US"/>
        </w:rPr>
      </w:pPr>
    </w:p>
    <w:p w14:paraId="07B72EF3" w14:textId="682F5813" w:rsidR="00E62A38" w:rsidRPr="00E62A38" w:rsidRDefault="00E62A38" w:rsidP="00E62A38">
      <w:pPr>
        <w:suppressAutoHyphens w:val="0"/>
        <w:autoSpaceDE w:val="0"/>
        <w:adjustRightInd w:val="0"/>
        <w:ind w:left="284" w:hanging="284"/>
        <w:jc w:val="both"/>
        <w:textAlignment w:val="auto"/>
        <w:rPr>
          <w:rFonts w:eastAsia="Calibri"/>
          <w:b/>
          <w:bCs/>
          <w:iCs/>
          <w:sz w:val="20"/>
          <w:szCs w:val="20"/>
          <w:u w:val="single"/>
          <w:lang w:eastAsia="en-US"/>
        </w:rPr>
      </w:pPr>
      <w:r w:rsidRPr="00E62A38">
        <w:rPr>
          <w:rFonts w:eastAsia="Calibri"/>
          <w:b/>
          <w:bCs/>
          <w:iCs/>
          <w:sz w:val="20"/>
          <w:szCs w:val="20"/>
          <w:u w:val="single"/>
          <w:lang w:eastAsia="en-US"/>
        </w:rPr>
        <w:t>TEHNIČNE SPECIFIKACIJE</w:t>
      </w:r>
      <w:r>
        <w:rPr>
          <w:rFonts w:eastAsia="Calibri"/>
          <w:b/>
          <w:bCs/>
          <w:iCs/>
          <w:sz w:val="20"/>
          <w:szCs w:val="20"/>
          <w:u w:val="single"/>
          <w:lang w:eastAsia="en-US"/>
        </w:rPr>
        <w:t xml:space="preserve"> VOZILA</w:t>
      </w:r>
      <w:r w:rsidRPr="00E62A38">
        <w:rPr>
          <w:rFonts w:eastAsia="Calibri"/>
          <w:b/>
          <w:bCs/>
          <w:iCs/>
          <w:sz w:val="20"/>
          <w:szCs w:val="20"/>
          <w:u w:val="single"/>
          <w:lang w:eastAsia="en-US"/>
        </w:rPr>
        <w:t>:</w:t>
      </w:r>
    </w:p>
    <w:p w14:paraId="62271B28" w14:textId="77777777" w:rsidR="00E62A38" w:rsidRDefault="00E62A38" w:rsidP="00CB270C">
      <w:pPr>
        <w:suppressAutoHyphens w:val="0"/>
        <w:autoSpaceDE w:val="0"/>
        <w:adjustRightInd w:val="0"/>
        <w:ind w:left="284" w:hanging="284"/>
        <w:jc w:val="both"/>
        <w:textAlignment w:val="auto"/>
        <w:rPr>
          <w:rFonts w:eastAsia="Calibri"/>
          <w:b/>
          <w:bCs/>
          <w:sz w:val="20"/>
          <w:szCs w:val="20"/>
          <w:lang w:eastAsia="en-US"/>
        </w:rPr>
      </w:pPr>
    </w:p>
    <w:p w14:paraId="444678A7" w14:textId="1990C6CB" w:rsidR="00C11384" w:rsidRPr="00C11384" w:rsidRDefault="00C11384" w:rsidP="00CB270C">
      <w:pPr>
        <w:suppressAutoHyphens w:val="0"/>
        <w:autoSpaceDE w:val="0"/>
        <w:adjustRightInd w:val="0"/>
        <w:ind w:left="284" w:hanging="284"/>
        <w:jc w:val="both"/>
        <w:textAlignment w:val="auto"/>
        <w:rPr>
          <w:rFonts w:eastAsia="Calibri"/>
          <w:b/>
          <w:bCs/>
          <w:sz w:val="20"/>
          <w:szCs w:val="20"/>
          <w:lang w:eastAsia="en-US"/>
        </w:rPr>
      </w:pPr>
      <w:r w:rsidRPr="00C11384">
        <w:rPr>
          <w:rFonts w:eastAsia="Calibri"/>
          <w:b/>
          <w:bCs/>
          <w:sz w:val="20"/>
          <w:szCs w:val="20"/>
          <w:lang w:eastAsia="en-US"/>
        </w:rPr>
        <w:t>Mere in teže – zahtevane karakteristike:</w:t>
      </w:r>
    </w:p>
    <w:p w14:paraId="5E8F64E0"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širina z nadgradnjo: max. 2.550 mm</w:t>
      </w:r>
    </w:p>
    <w:p w14:paraId="3E1DC6C8"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višina z nadgradnjo: max. 3.750mm</w:t>
      </w:r>
    </w:p>
    <w:p w14:paraId="175FC598" w14:textId="0CCE199B"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dolžina z nadgradnjo: max. </w:t>
      </w:r>
      <w:r w:rsidR="00AE1545">
        <w:rPr>
          <w:rFonts w:eastAsia="Calibri"/>
          <w:bCs/>
          <w:sz w:val="20"/>
          <w:szCs w:val="20"/>
          <w:lang w:eastAsia="en-US"/>
        </w:rPr>
        <w:t>9.3</w:t>
      </w:r>
      <w:r w:rsidRPr="00C11384">
        <w:rPr>
          <w:rFonts w:eastAsia="Calibri"/>
          <w:bCs/>
          <w:sz w:val="20"/>
          <w:szCs w:val="20"/>
          <w:lang w:eastAsia="en-US"/>
        </w:rPr>
        <w:t>00mm</w:t>
      </w:r>
    </w:p>
    <w:p w14:paraId="502C1104" w14:textId="6A12424A" w:rsidR="00C11384" w:rsidRPr="00C11384" w:rsidRDefault="00C11384" w:rsidP="001C2A57">
      <w:pPr>
        <w:numPr>
          <w:ilvl w:val="0"/>
          <w:numId w:val="33"/>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 xml:space="preserve">dolžina med prvo in drugo osjo: max. </w:t>
      </w:r>
      <w:r w:rsidR="004E13F3">
        <w:rPr>
          <w:rFonts w:eastAsia="Calibri"/>
          <w:sz w:val="20"/>
          <w:szCs w:val="20"/>
          <w:lang w:eastAsia="en-US"/>
        </w:rPr>
        <w:t>4.2</w:t>
      </w:r>
      <w:r w:rsidRPr="00C11384">
        <w:rPr>
          <w:rFonts w:eastAsia="Calibri"/>
          <w:sz w:val="20"/>
          <w:szCs w:val="20"/>
          <w:lang w:eastAsia="en-US"/>
        </w:rPr>
        <w:t>00mm</w:t>
      </w:r>
    </w:p>
    <w:p w14:paraId="166183DF" w14:textId="174F148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tehnična nosilnost prve osi: min. </w:t>
      </w:r>
      <w:r w:rsidR="004F3A43">
        <w:rPr>
          <w:rFonts w:eastAsia="Calibri"/>
          <w:bCs/>
          <w:sz w:val="20"/>
          <w:szCs w:val="20"/>
          <w:lang w:eastAsia="en-US"/>
        </w:rPr>
        <w:t>8</w:t>
      </w:r>
      <w:r w:rsidRPr="00C11384">
        <w:rPr>
          <w:rFonts w:eastAsia="Calibri"/>
          <w:bCs/>
          <w:sz w:val="20"/>
          <w:szCs w:val="20"/>
          <w:lang w:eastAsia="en-US"/>
        </w:rPr>
        <w:t>.000kg</w:t>
      </w:r>
    </w:p>
    <w:p w14:paraId="360CC479" w14:textId="78311CDA"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tehnična nosilnost pogonske osi: min. 1</w:t>
      </w:r>
      <w:r w:rsidR="004F3A43">
        <w:rPr>
          <w:rFonts w:eastAsia="Calibri"/>
          <w:bCs/>
          <w:sz w:val="20"/>
          <w:szCs w:val="20"/>
          <w:lang w:eastAsia="en-US"/>
        </w:rPr>
        <w:t>2</w:t>
      </w:r>
      <w:r w:rsidRPr="00C11384">
        <w:rPr>
          <w:rFonts w:eastAsia="Calibri"/>
          <w:bCs/>
          <w:sz w:val="20"/>
          <w:szCs w:val="20"/>
          <w:lang w:eastAsia="en-US"/>
        </w:rPr>
        <w:t>.000kg</w:t>
      </w:r>
    </w:p>
    <w:p w14:paraId="22DA3438" w14:textId="436D771D"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tehnična nosilnost zatečne osi: min. </w:t>
      </w:r>
      <w:r w:rsidR="004F3A43">
        <w:rPr>
          <w:rFonts w:eastAsia="Calibri"/>
          <w:bCs/>
          <w:sz w:val="20"/>
          <w:szCs w:val="20"/>
          <w:lang w:eastAsia="en-US"/>
        </w:rPr>
        <w:t>8</w:t>
      </w:r>
      <w:r w:rsidRPr="00C11384">
        <w:rPr>
          <w:rFonts w:eastAsia="Calibri"/>
          <w:bCs/>
          <w:sz w:val="20"/>
          <w:szCs w:val="20"/>
          <w:lang w:eastAsia="en-US"/>
        </w:rPr>
        <w:t>.000kg</w:t>
      </w:r>
    </w:p>
    <w:p w14:paraId="28120F27"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skupna tehnična teža: min. 28.000kg</w:t>
      </w:r>
    </w:p>
    <w:p w14:paraId="57DC1798" w14:textId="77777777" w:rsidR="00C11384" w:rsidRPr="00C11384" w:rsidRDefault="00C11384" w:rsidP="00CB270C">
      <w:pPr>
        <w:suppressAutoHyphens w:val="0"/>
        <w:autoSpaceDE w:val="0"/>
        <w:adjustRightInd w:val="0"/>
        <w:ind w:hanging="709"/>
        <w:jc w:val="both"/>
        <w:textAlignment w:val="auto"/>
        <w:rPr>
          <w:rFonts w:eastAsia="Calibri"/>
          <w:b/>
          <w:bCs/>
          <w:sz w:val="20"/>
          <w:szCs w:val="20"/>
          <w:lang w:eastAsia="en-US"/>
        </w:rPr>
      </w:pPr>
    </w:p>
    <w:p w14:paraId="3182068D" w14:textId="65BA8EAD"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Zahteve za šasijo</w:t>
      </w:r>
      <w:r w:rsidR="006B0978">
        <w:rPr>
          <w:rFonts w:eastAsia="Calibri"/>
          <w:b/>
          <w:sz w:val="20"/>
          <w:szCs w:val="20"/>
          <w:lang w:eastAsia="en-US"/>
        </w:rPr>
        <w:t>:</w:t>
      </w:r>
    </w:p>
    <w:p w14:paraId="64420B03" w14:textId="24F68D81"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omunalno prirejena 3-osna (6x2-4) šasija za čiščenje greznic, MKČN in kanalizacije, z dvižno in krmiljeno zatečno osjo</w:t>
      </w:r>
    </w:p>
    <w:p w14:paraId="54AD7058" w14:textId="68B7E240"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rostornina motorja najmanj 1</w:t>
      </w:r>
      <w:r w:rsidR="004F3A43">
        <w:rPr>
          <w:rFonts w:eastAsia="Calibri"/>
          <w:sz w:val="20"/>
          <w:szCs w:val="20"/>
          <w:lang w:eastAsia="en-US"/>
        </w:rPr>
        <w:t>0</w:t>
      </w:r>
      <w:r w:rsidR="00C11384" w:rsidRPr="00C11384">
        <w:rPr>
          <w:rFonts w:eastAsia="Calibri"/>
          <w:sz w:val="20"/>
          <w:szCs w:val="20"/>
          <w:lang w:eastAsia="en-US"/>
        </w:rPr>
        <w:t xml:space="preserve">,5 l </w:t>
      </w:r>
    </w:p>
    <w:p w14:paraId="1CBBBC48" w14:textId="716F9428"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rsta motorja 6 valjni - diesel, EURO 6</w:t>
      </w:r>
      <w:r w:rsidR="001101E9">
        <w:rPr>
          <w:rFonts w:eastAsia="Calibri"/>
          <w:sz w:val="20"/>
          <w:szCs w:val="20"/>
          <w:lang w:eastAsia="en-US"/>
        </w:rPr>
        <w:t>E</w:t>
      </w:r>
    </w:p>
    <w:p w14:paraId="6932E79A" w14:textId="5035B1D3"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rotihrupna zaščita v skladu s predpisi</w:t>
      </w:r>
    </w:p>
    <w:p w14:paraId="60EBE9CB" w14:textId="1BFC4227"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m</w:t>
      </w:r>
      <w:r w:rsidR="00C11384" w:rsidRPr="00C11384">
        <w:rPr>
          <w:rFonts w:eastAsia="Calibri"/>
          <w:sz w:val="20"/>
          <w:szCs w:val="20"/>
          <w:lang w:eastAsia="en-US"/>
        </w:rPr>
        <w:t>oč motorja najmanj 3</w:t>
      </w:r>
      <w:r w:rsidR="001101E9">
        <w:rPr>
          <w:rFonts w:eastAsia="Calibri"/>
          <w:sz w:val="20"/>
          <w:szCs w:val="20"/>
          <w:lang w:eastAsia="en-US"/>
        </w:rPr>
        <w:t>1</w:t>
      </w:r>
      <w:r w:rsidR="00C11384" w:rsidRPr="00C11384">
        <w:rPr>
          <w:rFonts w:eastAsia="Calibri"/>
          <w:sz w:val="20"/>
          <w:szCs w:val="20"/>
          <w:lang w:eastAsia="en-US"/>
        </w:rPr>
        <w:t>5 Kw</w:t>
      </w:r>
    </w:p>
    <w:p w14:paraId="5574EB55" w14:textId="26D1EB28"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n</w:t>
      </w:r>
      <w:r w:rsidR="00C11384" w:rsidRPr="00C11384">
        <w:rPr>
          <w:rFonts w:eastAsia="Calibri"/>
          <w:sz w:val="20"/>
          <w:szCs w:val="20"/>
          <w:lang w:eastAsia="en-US"/>
        </w:rPr>
        <w:t>avor najmanj 2.</w:t>
      </w:r>
      <w:r w:rsidR="001101E9">
        <w:rPr>
          <w:rFonts w:eastAsia="Calibri"/>
          <w:sz w:val="20"/>
          <w:szCs w:val="20"/>
          <w:lang w:eastAsia="en-US"/>
        </w:rPr>
        <w:t>1</w:t>
      </w:r>
      <w:r w:rsidR="00C11384" w:rsidRPr="00C11384">
        <w:rPr>
          <w:rFonts w:eastAsia="Calibri"/>
          <w:sz w:val="20"/>
          <w:szCs w:val="20"/>
          <w:lang w:eastAsia="en-US"/>
        </w:rPr>
        <w:t>00 Nm</w:t>
      </w:r>
    </w:p>
    <w:p w14:paraId="01750CE0" w14:textId="30F00A0D"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lektronsko upravljanje motorja</w:t>
      </w:r>
    </w:p>
    <w:p w14:paraId="027B9D8F" w14:textId="3B00835B"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lektronski omejevalec hitrosti 90 km/h</w:t>
      </w:r>
    </w:p>
    <w:p w14:paraId="5B58228F" w14:textId="53F808DB"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rmilni modul za zunanjo izmenjavo podatkov</w:t>
      </w:r>
    </w:p>
    <w:p w14:paraId="5F32A259" w14:textId="44F52AA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g</w:t>
      </w:r>
      <w:r w:rsidR="00C11384" w:rsidRPr="00C11384">
        <w:rPr>
          <w:rFonts w:eastAsia="Calibri"/>
          <w:sz w:val="20"/>
          <w:szCs w:val="20"/>
          <w:lang w:eastAsia="en-US"/>
        </w:rPr>
        <w:t>relec filtra goriva</w:t>
      </w:r>
    </w:p>
    <w:p w14:paraId="348B0C1F" w14:textId="0E330E7A"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ezervoar za gorivo, s ključavnico, iz aluminija, volumna najmanj 380 l</w:t>
      </w:r>
    </w:p>
    <w:p w14:paraId="555CC84B" w14:textId="5E07542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ezervoar za Adblue, s ključavnico, iz PVC, volumna najmanj 50 l</w:t>
      </w:r>
    </w:p>
    <w:p w14:paraId="637CC693" w14:textId="19E1834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ojačana motorna zavora večstopenjska</w:t>
      </w:r>
    </w:p>
    <w:p w14:paraId="44DAF3BB" w14:textId="6FAE2A85"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aščita proti dvigovanju prahu pri obratovanju motorja na mestu</w:t>
      </w:r>
    </w:p>
    <w:p w14:paraId="1EC53037" w14:textId="73D03433"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isoka hladilna moč hladilnega sistema</w:t>
      </w:r>
    </w:p>
    <w:p w14:paraId="0DD77B4F" w14:textId="77777777" w:rsidR="00C11384" w:rsidRPr="00C11384" w:rsidRDefault="00C11384" w:rsidP="00CB270C">
      <w:pPr>
        <w:suppressAutoHyphens w:val="0"/>
        <w:autoSpaceDN/>
        <w:ind w:left="720" w:hanging="294"/>
        <w:contextualSpacing/>
        <w:jc w:val="both"/>
        <w:textAlignment w:val="auto"/>
        <w:rPr>
          <w:rFonts w:eastAsia="Calibri"/>
          <w:sz w:val="20"/>
          <w:szCs w:val="20"/>
          <w:lang w:eastAsia="en-US"/>
        </w:rPr>
      </w:pPr>
    </w:p>
    <w:p w14:paraId="1EA24A90" w14:textId="36C126E0"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Menjalnik:</w:t>
      </w:r>
    </w:p>
    <w:p w14:paraId="53132704" w14:textId="709B79BF" w:rsid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avtomatizirani menjalnik, najmanj 12-stopenjski</w:t>
      </w:r>
    </w:p>
    <w:p w14:paraId="04600B33" w14:textId="26C759DA" w:rsidR="001101E9" w:rsidRDefault="001101E9"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možnost ročnega prestavljanja</w:t>
      </w:r>
    </w:p>
    <w:p w14:paraId="427B3DD9" w14:textId="6D46AD58" w:rsidR="001101E9" w:rsidRPr="00C11384" w:rsidRDefault="00437C6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ročica menjalnika na volanski konzoli</w:t>
      </w:r>
    </w:p>
    <w:p w14:paraId="20CCA0D8" w14:textId="1FEFDA6E" w:rsid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prestavno razmerje primerno za komunalno vozilo</w:t>
      </w:r>
    </w:p>
    <w:p w14:paraId="087827DE" w14:textId="29B6065F" w:rsidR="00437C68" w:rsidRPr="00437C68" w:rsidRDefault="00437C68" w:rsidP="00437C68">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program menjalnika za komunalno vozilo</w:t>
      </w:r>
    </w:p>
    <w:p w14:paraId="65433085" w14:textId="19A4D874" w:rsid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hladilnik olja menjalnika</w:t>
      </w:r>
    </w:p>
    <w:p w14:paraId="107ABCD3" w14:textId="2C11D151" w:rsidR="00437C68" w:rsidRDefault="00437C6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odgon za priključitev hidravlične črpalke iz menjalnika</w:t>
      </w:r>
    </w:p>
    <w:p w14:paraId="56F21C2B" w14:textId="0DE1CC79" w:rsidR="00437C68" w:rsidRPr="00C11384" w:rsidRDefault="00437C6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odgon za priključitev vak</w:t>
      </w:r>
      <w:r w:rsidR="003A677B">
        <w:rPr>
          <w:rFonts w:eastAsia="Calibri"/>
          <w:sz w:val="20"/>
          <w:szCs w:val="20"/>
          <w:lang w:eastAsia="en-US"/>
        </w:rPr>
        <w:t>u</w:t>
      </w:r>
      <w:r>
        <w:rPr>
          <w:rFonts w:eastAsia="Calibri"/>
          <w:sz w:val="20"/>
          <w:szCs w:val="20"/>
          <w:lang w:eastAsia="en-US"/>
        </w:rPr>
        <w:t>umske črpalke NMV</w:t>
      </w:r>
      <w:r w:rsidR="003A677B">
        <w:rPr>
          <w:rFonts w:eastAsia="Calibri"/>
          <w:sz w:val="20"/>
          <w:szCs w:val="20"/>
          <w:lang w:eastAsia="en-US"/>
        </w:rPr>
        <w:t>.</w:t>
      </w:r>
    </w:p>
    <w:p w14:paraId="5DA9450B" w14:textId="77777777" w:rsidR="00C11384" w:rsidRPr="00C11384" w:rsidRDefault="00C11384" w:rsidP="00CB270C">
      <w:pPr>
        <w:suppressAutoHyphens w:val="0"/>
        <w:autoSpaceDE w:val="0"/>
        <w:adjustRightInd w:val="0"/>
        <w:ind w:hanging="709"/>
        <w:jc w:val="both"/>
        <w:textAlignment w:val="auto"/>
        <w:rPr>
          <w:rFonts w:eastAsia="Calibri"/>
          <w:b/>
          <w:bCs/>
          <w:sz w:val="20"/>
          <w:szCs w:val="20"/>
          <w:lang w:eastAsia="en-US"/>
        </w:rPr>
      </w:pPr>
    </w:p>
    <w:p w14:paraId="41CA91F6" w14:textId="2118B7C2"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Diferencial:</w:t>
      </w:r>
    </w:p>
    <w:p w14:paraId="134E517A" w14:textId="388BFC53"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zapora diferenciala na zadnji osi</w:t>
      </w:r>
    </w:p>
    <w:p w14:paraId="3E987742" w14:textId="77777777" w:rsidR="00C11384" w:rsidRPr="00C11384" w:rsidRDefault="00C11384" w:rsidP="00CB270C">
      <w:pPr>
        <w:suppressAutoHyphens w:val="0"/>
        <w:autoSpaceDE w:val="0"/>
        <w:adjustRightInd w:val="0"/>
        <w:jc w:val="both"/>
        <w:textAlignment w:val="auto"/>
        <w:rPr>
          <w:rFonts w:eastAsia="Calibri"/>
          <w:b/>
          <w:bCs/>
          <w:sz w:val="20"/>
          <w:szCs w:val="20"/>
          <w:lang w:eastAsia="en-US"/>
        </w:rPr>
      </w:pPr>
    </w:p>
    <w:p w14:paraId="7A23F2D1" w14:textId="3BB41BB0"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Zavorni sistem:</w:t>
      </w:r>
    </w:p>
    <w:p w14:paraId="502745F1" w14:textId="78BFB0D6"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račni zavorni sistem z ogrevanim sušilcem zraka</w:t>
      </w:r>
    </w:p>
    <w:p w14:paraId="0DB31EDF" w14:textId="4E4275C4"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d</w:t>
      </w:r>
      <w:r w:rsidR="00C11384" w:rsidRPr="00C11384">
        <w:rPr>
          <w:rFonts w:eastAsia="Calibri"/>
          <w:sz w:val="20"/>
          <w:szCs w:val="20"/>
          <w:lang w:eastAsia="en-US"/>
        </w:rPr>
        <w:t>isk zavore na vseh oseh</w:t>
      </w:r>
    </w:p>
    <w:p w14:paraId="2BB40F34" w14:textId="77777777" w:rsidR="00C11384" w:rsidRPr="00C11384" w:rsidRDefault="00C11384"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ABS</w:t>
      </w:r>
    </w:p>
    <w:p w14:paraId="35B80E97" w14:textId="09FA1A3A"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s</w:t>
      </w:r>
      <w:r w:rsidR="00C11384" w:rsidRPr="00C11384">
        <w:rPr>
          <w:rFonts w:eastAsia="Calibri"/>
          <w:sz w:val="20"/>
          <w:szCs w:val="20"/>
          <w:lang w:eastAsia="en-US"/>
        </w:rPr>
        <w:t>istem proti zdrsavanju koles pri speljevanju ASR</w:t>
      </w:r>
    </w:p>
    <w:p w14:paraId="71148261" w14:textId="7DCE5BDC"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lektronski stabilizacijski program ESP</w:t>
      </w:r>
    </w:p>
    <w:p w14:paraId="3ADAC70A" w14:textId="4F3CD13D"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arkirna zavora elektronsko aktivirana</w:t>
      </w:r>
    </w:p>
    <w:p w14:paraId="76129196" w14:textId="4277A8EA"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arkirna zavora na vseh oseh</w:t>
      </w:r>
    </w:p>
    <w:p w14:paraId="41682838" w14:textId="74B15E81"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 xml:space="preserve">omoč pri speljevanju v klanec </w:t>
      </w:r>
    </w:p>
    <w:p w14:paraId="53DBC894" w14:textId="77777777" w:rsidR="00C11384" w:rsidRPr="00C11384" w:rsidRDefault="00C11384" w:rsidP="00CB270C">
      <w:pPr>
        <w:suppressAutoHyphens w:val="0"/>
        <w:autoSpaceDN/>
        <w:ind w:left="284" w:hanging="709"/>
        <w:contextualSpacing/>
        <w:jc w:val="both"/>
        <w:textAlignment w:val="auto"/>
        <w:rPr>
          <w:rFonts w:eastAsia="Calibri"/>
          <w:sz w:val="20"/>
          <w:szCs w:val="20"/>
          <w:lang w:eastAsia="en-US"/>
        </w:rPr>
      </w:pPr>
    </w:p>
    <w:p w14:paraId="31AAC69C" w14:textId="48959C30"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bCs/>
          <w:sz w:val="20"/>
          <w:szCs w:val="20"/>
          <w:lang w:eastAsia="en-US"/>
        </w:rPr>
        <w:t>Krmilni mehanizem</w:t>
      </w:r>
      <w:r w:rsidRPr="00C11384">
        <w:rPr>
          <w:rFonts w:eastAsia="Calibri"/>
          <w:b/>
          <w:sz w:val="20"/>
          <w:szCs w:val="20"/>
          <w:lang w:eastAsia="en-US"/>
        </w:rPr>
        <w:t xml:space="preserve">: </w:t>
      </w:r>
    </w:p>
    <w:p w14:paraId="2293D902" w14:textId="1FCC3F11" w:rsidR="00C11384" w:rsidRPr="00123415" w:rsidRDefault="006B0978" w:rsidP="00123415">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ečfunkcijski volan, elektro-hidravličen, nastavljiv po višini in naklonu</w:t>
      </w:r>
    </w:p>
    <w:p w14:paraId="1CF8EFE1" w14:textId="290B6930"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lastRenderedPageBreak/>
        <w:t>Kolesa in vzmetenje:</w:t>
      </w:r>
    </w:p>
    <w:p w14:paraId="15174F87" w14:textId="4176EB7F"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s</w:t>
      </w:r>
      <w:r w:rsidR="00C11384" w:rsidRPr="00C11384">
        <w:rPr>
          <w:rFonts w:eastAsia="Calibri"/>
          <w:sz w:val="20"/>
          <w:szCs w:val="20"/>
          <w:lang w:eastAsia="en-US"/>
        </w:rPr>
        <w:t xml:space="preserve">tabilizatorji na vseh oseh </w:t>
      </w:r>
    </w:p>
    <w:p w14:paraId="3A5297C7" w14:textId="3744316B"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 xml:space="preserve">nevmatike z ustreznim profilom, dimenzije 385/65 R22,5 na 1. in 3. osi </w:t>
      </w:r>
    </w:p>
    <w:p w14:paraId="0D958DCE" w14:textId="0677327F"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nevmatike z ustreznim profilom, dimenzije 315/80 R22,5 na 2. osi</w:t>
      </w:r>
    </w:p>
    <w:p w14:paraId="3D6DC984" w14:textId="0CBCABE9"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ezervno kolo enake dimenzije kot pogon</w:t>
      </w:r>
    </w:p>
    <w:p w14:paraId="37D890D7" w14:textId="6B220C38"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arabolično vzmetenje spredaj</w:t>
      </w:r>
    </w:p>
    <w:p w14:paraId="0A395150" w14:textId="4EB36218"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račno vzmetenje zadaj za visoko težišče</w:t>
      </w:r>
    </w:p>
    <w:p w14:paraId="53F12F4C" w14:textId="3798CE60"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lastični blatniki z lovilci nečistoč spredaj in zadaj</w:t>
      </w:r>
    </w:p>
    <w:p w14:paraId="66B04A27" w14:textId="77777777" w:rsidR="00C11384" w:rsidRPr="00C11384" w:rsidRDefault="00C11384" w:rsidP="00CB270C">
      <w:pPr>
        <w:suppressAutoHyphens w:val="0"/>
        <w:autoSpaceDN/>
        <w:ind w:hanging="709"/>
        <w:jc w:val="both"/>
        <w:textAlignment w:val="auto"/>
        <w:rPr>
          <w:rFonts w:eastAsia="Calibri"/>
          <w:sz w:val="20"/>
          <w:szCs w:val="20"/>
          <w:lang w:eastAsia="en-US"/>
        </w:rPr>
      </w:pPr>
    </w:p>
    <w:p w14:paraId="1419A851" w14:textId="07E6EB31"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Električne naprave:</w:t>
      </w:r>
    </w:p>
    <w:p w14:paraId="375ADF5A" w14:textId="2583C4FE"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b</w:t>
      </w:r>
      <w:r w:rsidR="00C11384" w:rsidRPr="00C11384">
        <w:rPr>
          <w:rFonts w:eastAsia="Calibri"/>
          <w:sz w:val="20"/>
          <w:szCs w:val="20"/>
          <w:lang w:eastAsia="en-US"/>
        </w:rPr>
        <w:t>aterije 2 x 12 V / najmanj 170 AH</w:t>
      </w:r>
    </w:p>
    <w:p w14:paraId="343754D1" w14:textId="032493D5"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g</w:t>
      </w:r>
      <w:r w:rsidR="00C11384" w:rsidRPr="00C11384">
        <w:rPr>
          <w:rFonts w:eastAsia="Calibri"/>
          <w:sz w:val="20"/>
          <w:szCs w:val="20"/>
          <w:lang w:eastAsia="en-US"/>
        </w:rPr>
        <w:t>enerator 28 V, najmanj 120 A</w:t>
      </w:r>
    </w:p>
    <w:p w14:paraId="49BD9697" w14:textId="3F0FB47E"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m</w:t>
      </w:r>
      <w:r w:rsidR="00C11384" w:rsidRPr="00C11384">
        <w:rPr>
          <w:rFonts w:eastAsia="Calibri"/>
          <w:sz w:val="20"/>
          <w:szCs w:val="20"/>
          <w:lang w:eastAsia="en-US"/>
        </w:rPr>
        <w:t>ehansko glavno stikalo za izklop baterije</w:t>
      </w:r>
    </w:p>
    <w:p w14:paraId="0946EF55" w14:textId="118348C6"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a</w:t>
      </w:r>
      <w:r w:rsidR="00C11384" w:rsidRPr="00C11384">
        <w:rPr>
          <w:rFonts w:eastAsia="Calibri"/>
          <w:sz w:val="20"/>
          <w:szCs w:val="20"/>
          <w:lang w:eastAsia="en-US"/>
        </w:rPr>
        <w:t>vtomatske varovalke</w:t>
      </w:r>
    </w:p>
    <w:p w14:paraId="01584681" w14:textId="77777777" w:rsidR="00C11384" w:rsidRPr="00C11384" w:rsidRDefault="00C11384" w:rsidP="00CB270C">
      <w:pPr>
        <w:suppressAutoHyphens w:val="0"/>
        <w:autoSpaceDN/>
        <w:ind w:hanging="709"/>
        <w:jc w:val="both"/>
        <w:textAlignment w:val="auto"/>
        <w:rPr>
          <w:rFonts w:eastAsia="Calibri"/>
          <w:sz w:val="20"/>
          <w:szCs w:val="20"/>
          <w:lang w:eastAsia="en-US"/>
        </w:rPr>
      </w:pPr>
    </w:p>
    <w:p w14:paraId="3295864D" w14:textId="12A60989"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Kabina:</w:t>
      </w:r>
    </w:p>
    <w:p w14:paraId="2D4DFDBC" w14:textId="5FA731F4"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kompaktna kip kabina širine največ 2250 mm</w:t>
      </w:r>
      <w:r w:rsidR="004E5B72">
        <w:rPr>
          <w:rFonts w:eastAsia="Calibri"/>
          <w:sz w:val="20"/>
          <w:szCs w:val="20"/>
          <w:lang w:eastAsia="en-US"/>
        </w:rPr>
        <w:t xml:space="preserve"> (dovoljena odstopanja +/- 3%)</w:t>
      </w:r>
    </w:p>
    <w:p w14:paraId="240BD866" w14:textId="0ABDA33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zračno vzmetenje</w:t>
      </w:r>
      <w:r w:rsidR="00C1759B">
        <w:rPr>
          <w:rFonts w:eastAsia="Calibri"/>
          <w:sz w:val="20"/>
          <w:szCs w:val="20"/>
          <w:lang w:eastAsia="en-US"/>
        </w:rPr>
        <w:t xml:space="preserve"> ali ko</w:t>
      </w:r>
      <w:r w:rsidR="00583397">
        <w:rPr>
          <w:rFonts w:eastAsia="Calibri"/>
          <w:sz w:val="20"/>
          <w:szCs w:val="20"/>
          <w:lang w:eastAsia="en-US"/>
        </w:rPr>
        <w:t>mfortno vijačno vzmetenje kabine</w:t>
      </w:r>
    </w:p>
    <w:p w14:paraId="75797AA2" w14:textId="0EB1B8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čim nižji vstop v kabino, oddaljenost dna kabine od tal največ 1350 mm</w:t>
      </w:r>
      <w:r w:rsidR="00CC2881">
        <w:rPr>
          <w:rFonts w:eastAsia="Calibri"/>
          <w:sz w:val="20"/>
          <w:szCs w:val="20"/>
          <w:lang w:eastAsia="en-US"/>
        </w:rPr>
        <w:t xml:space="preserve"> </w:t>
      </w:r>
      <w:r w:rsidR="00935604" w:rsidRPr="00935604">
        <w:rPr>
          <w:rFonts w:eastAsia="Calibri"/>
          <w:sz w:val="20"/>
          <w:szCs w:val="20"/>
          <w:lang w:eastAsia="en-US"/>
        </w:rPr>
        <w:t>(dovoljena odstopanja +/- 3%)</w:t>
      </w:r>
    </w:p>
    <w:p w14:paraId="50629C8A" w14:textId="467C933A"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najmanj 300 mm prostora za odlaganje med sedeži in zadnjo steno kabine</w:t>
      </w:r>
    </w:p>
    <w:p w14:paraId="721C29C7" w14:textId="20E993E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ogrevano vetrobransko steklo</w:t>
      </w:r>
    </w:p>
    <w:p w14:paraId="3D7BBAB8" w14:textId="18914C8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ogrevana in električno nastavljiva vzvratna ogledala</w:t>
      </w:r>
    </w:p>
    <w:p w14:paraId="4EB6EF66" w14:textId="1D879763"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ogrevano in električno nastavljivo ogledalo za rampo</w:t>
      </w:r>
    </w:p>
    <w:p w14:paraId="5B0AEBA1" w14:textId="7E6D88D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električni pomik stekel</w:t>
      </w:r>
    </w:p>
    <w:p w14:paraId="4CFE5595" w14:textId="2E200C4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klimatska naprava z avtomatskim uravnavanjem nastavljene temperature</w:t>
      </w:r>
    </w:p>
    <w:p w14:paraId="542603A7" w14:textId="4424034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meglenke</w:t>
      </w:r>
    </w:p>
    <w:p w14:paraId="5167054B" w14:textId="6DD9CB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d</w:t>
      </w:r>
      <w:r w:rsidR="00C11384" w:rsidRPr="00C11384">
        <w:rPr>
          <w:rFonts w:eastAsia="Calibri"/>
          <w:sz w:val="20"/>
          <w:szCs w:val="20"/>
          <w:lang w:eastAsia="en-US"/>
        </w:rPr>
        <w:t>nevne LED luči</w:t>
      </w:r>
    </w:p>
    <w:p w14:paraId="7842F019" w14:textId="56EA0DBD"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o</w:t>
      </w:r>
      <w:r w:rsidR="00C11384" w:rsidRPr="00C11384">
        <w:rPr>
          <w:rFonts w:eastAsia="Calibri"/>
          <w:sz w:val="20"/>
          <w:szCs w:val="20"/>
          <w:lang w:eastAsia="en-US"/>
        </w:rPr>
        <w:t>pozorilna LED letev oranžne barve na strehi kabine</w:t>
      </w:r>
    </w:p>
    <w:p w14:paraId="3B01F7D4" w14:textId="544D366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ovinski sprednji odbijač</w:t>
      </w:r>
    </w:p>
    <w:p w14:paraId="558D4686" w14:textId="214670F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račno vzmeten sedež za voznika z oporo za ledveni del, ogrevan</w:t>
      </w:r>
    </w:p>
    <w:p w14:paraId="27D75999" w14:textId="4EC11D3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s</w:t>
      </w:r>
      <w:r w:rsidRPr="00C11384">
        <w:rPr>
          <w:rFonts w:eastAsia="Calibri"/>
          <w:sz w:val="20"/>
          <w:szCs w:val="20"/>
          <w:lang w:eastAsia="en-US"/>
        </w:rPr>
        <w:t>ovoznikov sedež zračno vzmeten</w:t>
      </w:r>
    </w:p>
    <w:p w14:paraId="0B951109" w14:textId="1E318A1A"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senčnik nad vetrobranskim steklom</w:t>
      </w:r>
    </w:p>
    <w:p w14:paraId="70BB4090" w14:textId="27ED1A9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digitalni pametni tahograf (glede na trenutne predpise)</w:t>
      </w:r>
    </w:p>
    <w:p w14:paraId="5AA8BA4A" w14:textId="21E7FE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opozorilni signal za vzvratno vožnjo</w:t>
      </w:r>
    </w:p>
    <w:p w14:paraId="15FF8AF8" w14:textId="3BD459D4"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elektronski prikaz obremenitve osi na voznikovem prikazovalniku</w:t>
      </w:r>
    </w:p>
    <w:p w14:paraId="0782F6A8" w14:textId="3E40818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računalniški prikazovalnik podatkov v slovenskem jeziku.</w:t>
      </w:r>
    </w:p>
    <w:p w14:paraId="463D451A" w14:textId="032BB26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sistem za prostoročno telefoniranje</w:t>
      </w:r>
    </w:p>
    <w:p w14:paraId="3790C785" w14:textId="13537F99"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centralno zaklepanje z daljinskim upravljanjem</w:t>
      </w:r>
    </w:p>
    <w:p w14:paraId="48430153" w14:textId="532FA58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obvezna oprema vozila (gasilni aparat, varnostni trikotnik, komplet prve pomoči, baterijska svetilka in ostalo)</w:t>
      </w:r>
    </w:p>
    <w:p w14:paraId="4D9695FB" w14:textId="5C6ED749"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dvigalka in pripadajoče orodje</w:t>
      </w:r>
    </w:p>
    <w:p w14:paraId="2504AD4E" w14:textId="4AF5B22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 xml:space="preserve">radio </w:t>
      </w:r>
      <w:r w:rsidR="00C11384" w:rsidRPr="00C11384">
        <w:rPr>
          <w:rFonts w:eastAsia="Calibri"/>
          <w:sz w:val="20"/>
          <w:szCs w:val="20"/>
          <w:lang w:eastAsia="en-US"/>
        </w:rPr>
        <w:t>z anteno in zvočniki</w:t>
      </w:r>
    </w:p>
    <w:p w14:paraId="3F794B20" w14:textId="4DA5087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t</w:t>
      </w:r>
      <w:r w:rsidR="00C11384" w:rsidRPr="00C11384">
        <w:rPr>
          <w:rFonts w:eastAsia="Calibri"/>
          <w:sz w:val="20"/>
          <w:szCs w:val="20"/>
          <w:lang w:eastAsia="en-US"/>
        </w:rPr>
        <w:t xml:space="preserve">ovarniško zaprt video nadzorni sistem z dvokanalnim LCD barvnim zaslonom ter s kamero za delo in vzvratno vožnjo na primerni lokaciji </w:t>
      </w:r>
    </w:p>
    <w:p w14:paraId="2B43D089" w14:textId="77777777" w:rsidR="00C11384" w:rsidRPr="00C11384" w:rsidRDefault="00C11384" w:rsidP="00CB270C">
      <w:pPr>
        <w:suppressAutoHyphens w:val="0"/>
        <w:autoSpaceDN/>
        <w:jc w:val="both"/>
        <w:textAlignment w:val="auto"/>
        <w:rPr>
          <w:rFonts w:eastAsia="Calibri"/>
          <w:b/>
          <w:sz w:val="20"/>
          <w:szCs w:val="20"/>
          <w:lang w:eastAsia="en-US"/>
        </w:rPr>
      </w:pPr>
    </w:p>
    <w:p w14:paraId="63A3DD4D" w14:textId="51EF73F9"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Okvir šasije:</w:t>
      </w:r>
    </w:p>
    <w:p w14:paraId="206DC265" w14:textId="4633F8CF"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 xml:space="preserve">razdalja med 1. in 2. osjo največ </w:t>
      </w:r>
      <w:r w:rsidR="00CD138C">
        <w:rPr>
          <w:rFonts w:eastAsia="Calibri"/>
          <w:sz w:val="20"/>
          <w:szCs w:val="20"/>
          <w:lang w:eastAsia="en-US"/>
        </w:rPr>
        <w:t>42</w:t>
      </w:r>
      <w:r w:rsidRPr="00C11384">
        <w:rPr>
          <w:rFonts w:eastAsia="Calibri"/>
          <w:sz w:val="20"/>
          <w:szCs w:val="20"/>
          <w:lang w:eastAsia="en-US"/>
        </w:rPr>
        <w:t>00 mm</w:t>
      </w:r>
    </w:p>
    <w:p w14:paraId="2DC753FD" w14:textId="7E7372C8"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stranska naletna zaščita na medosju</w:t>
      </w:r>
    </w:p>
    <w:p w14:paraId="52EDECB2" w14:textId="6D375A5B"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sprednja naletna zaščita</w:t>
      </w:r>
    </w:p>
    <w:p w14:paraId="0C9E5610" w14:textId="289F028A"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zadnja naletna zaščita</w:t>
      </w:r>
    </w:p>
    <w:p w14:paraId="31585EC8" w14:textId="344766F6"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podložna zagozda, 2x</w:t>
      </w:r>
    </w:p>
    <w:p w14:paraId="2638F6A0" w14:textId="77777777" w:rsidR="00C11384" w:rsidRPr="00C11384" w:rsidRDefault="00C11384" w:rsidP="00CB270C">
      <w:pPr>
        <w:suppressAutoHyphens w:val="0"/>
        <w:autoSpaceDE w:val="0"/>
        <w:adjustRightInd w:val="0"/>
        <w:ind w:left="284" w:hanging="709"/>
        <w:jc w:val="both"/>
        <w:textAlignment w:val="auto"/>
        <w:rPr>
          <w:rFonts w:eastAsia="Calibri"/>
          <w:b/>
          <w:bCs/>
          <w:sz w:val="20"/>
          <w:szCs w:val="20"/>
          <w:lang w:eastAsia="en-US"/>
        </w:rPr>
      </w:pPr>
    </w:p>
    <w:p w14:paraId="725A150A" w14:textId="74F08086" w:rsidR="00C11384" w:rsidRPr="00C11384" w:rsidRDefault="00C11384" w:rsidP="00CB270C">
      <w:pPr>
        <w:suppressAutoHyphens w:val="0"/>
        <w:autoSpaceDE w:val="0"/>
        <w:adjustRightInd w:val="0"/>
        <w:jc w:val="both"/>
        <w:textAlignment w:val="auto"/>
        <w:rPr>
          <w:rFonts w:eastAsia="Calibri"/>
          <w:b/>
          <w:bCs/>
          <w:sz w:val="20"/>
          <w:szCs w:val="20"/>
          <w:lang w:eastAsia="en-US"/>
        </w:rPr>
      </w:pPr>
      <w:r w:rsidRPr="00C11384">
        <w:rPr>
          <w:rFonts w:eastAsia="Calibri"/>
          <w:b/>
          <w:bCs/>
          <w:sz w:val="20"/>
          <w:szCs w:val="20"/>
          <w:lang w:eastAsia="en-US"/>
        </w:rPr>
        <w:t xml:space="preserve">Zahtevana obvezna oprema: </w:t>
      </w:r>
    </w:p>
    <w:p w14:paraId="04E61453" w14:textId="3A1E4EC1"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Pr>
          <w:rFonts w:eastAsia="Calibri"/>
          <w:sz w:val="20"/>
          <w:szCs w:val="20"/>
          <w:lang w:eastAsia="en-US"/>
        </w:rPr>
        <w:t>o</w:t>
      </w:r>
      <w:r w:rsidR="00C11384" w:rsidRPr="00C11384">
        <w:rPr>
          <w:rFonts w:eastAsia="Calibri"/>
          <w:sz w:val="20"/>
          <w:szCs w:val="20"/>
          <w:lang w:eastAsia="en-US"/>
        </w:rPr>
        <w:t>prema po CPP</w:t>
      </w:r>
    </w:p>
    <w:p w14:paraId="09A67904" w14:textId="5E3705BF"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 xml:space="preserve">dve kolesni zagozdi </w:t>
      </w:r>
    </w:p>
    <w:p w14:paraId="527D3F28" w14:textId="73C6E753"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sedežne prevleke za voznika in sovoznika snemljive in pralne</w:t>
      </w:r>
    </w:p>
    <w:p w14:paraId="29ECBDEB" w14:textId="537D7A7E"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osnovno orodje in ustrezna dvigalka</w:t>
      </w:r>
    </w:p>
    <w:p w14:paraId="7A3EB8C9" w14:textId="72BE8F6E" w:rsidR="00C11384" w:rsidRPr="00C11384" w:rsidRDefault="006B0978" w:rsidP="001C2A57">
      <w:pPr>
        <w:numPr>
          <w:ilvl w:val="0"/>
          <w:numId w:val="32"/>
        </w:numPr>
        <w:suppressAutoHyphens w:val="0"/>
        <w:autoSpaceDN/>
        <w:spacing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 xml:space="preserve">abina v </w:t>
      </w:r>
      <w:r w:rsidR="00101DF9">
        <w:rPr>
          <w:rFonts w:eastAsia="Calibri"/>
          <w:sz w:val="20"/>
          <w:szCs w:val="20"/>
          <w:lang w:eastAsia="en-US"/>
        </w:rPr>
        <w:t>zeleni</w:t>
      </w:r>
      <w:r w:rsidR="00C11384" w:rsidRPr="00C11384">
        <w:rPr>
          <w:rFonts w:eastAsia="Calibri"/>
          <w:sz w:val="20"/>
          <w:szCs w:val="20"/>
          <w:lang w:eastAsia="en-US"/>
        </w:rPr>
        <w:t xml:space="preserve"> RAL </w:t>
      </w:r>
      <w:r w:rsidR="00305514">
        <w:rPr>
          <w:rFonts w:eastAsia="Calibri"/>
          <w:sz w:val="20"/>
          <w:szCs w:val="20"/>
          <w:lang w:eastAsia="en-US"/>
        </w:rPr>
        <w:t>6018</w:t>
      </w:r>
      <w:r w:rsidR="00C11384" w:rsidRPr="00C11384">
        <w:rPr>
          <w:rFonts w:eastAsia="Calibri"/>
          <w:sz w:val="20"/>
          <w:szCs w:val="20"/>
          <w:lang w:eastAsia="en-US"/>
        </w:rPr>
        <w:t xml:space="preserve"> barvi</w:t>
      </w:r>
    </w:p>
    <w:p w14:paraId="5343DDBF" w14:textId="6BC604E2" w:rsidR="00C11384" w:rsidRPr="00C11384" w:rsidRDefault="006B0978" w:rsidP="001C2A57">
      <w:pPr>
        <w:numPr>
          <w:ilvl w:val="0"/>
          <w:numId w:val="32"/>
        </w:numPr>
        <w:suppressAutoHyphens w:val="0"/>
        <w:autoSpaceDN/>
        <w:spacing w:line="259" w:lineRule="auto"/>
        <w:contextualSpacing/>
        <w:jc w:val="both"/>
        <w:textAlignment w:val="auto"/>
        <w:rPr>
          <w:rFonts w:eastAsia="Calibri"/>
          <w:b/>
          <w:bCs/>
          <w:sz w:val="20"/>
          <w:szCs w:val="20"/>
          <w:lang w:eastAsia="en-US"/>
        </w:rPr>
      </w:pPr>
      <w:r w:rsidRPr="00C11384">
        <w:rPr>
          <w:rFonts w:eastAsia="Calibri"/>
          <w:sz w:val="20"/>
          <w:szCs w:val="20"/>
          <w:lang w:eastAsia="en-US"/>
        </w:rPr>
        <w:lastRenderedPageBreak/>
        <w:t xml:space="preserve">gasilni </w:t>
      </w:r>
      <w:r w:rsidR="00C11384" w:rsidRPr="00C11384">
        <w:rPr>
          <w:rFonts w:eastAsia="Calibri"/>
          <w:sz w:val="20"/>
          <w:szCs w:val="20"/>
          <w:lang w:eastAsia="en-US"/>
        </w:rPr>
        <w:t>aparat, snežne verige, varnostni trikotnik, komplet prve pomoči, baterijska svetilka s polnilcem, opozorilna svetilka,  odsevni jopič</w:t>
      </w:r>
    </w:p>
    <w:p w14:paraId="0C8C7CD1" w14:textId="1E5C1ED5" w:rsidR="00C11384" w:rsidRPr="00C11384" w:rsidRDefault="00C11384" w:rsidP="00CB270C">
      <w:pPr>
        <w:suppressAutoHyphens w:val="0"/>
        <w:autoSpaceDN/>
        <w:jc w:val="both"/>
        <w:textAlignment w:val="auto"/>
        <w:rPr>
          <w:b/>
          <w:bCs/>
          <w:sz w:val="20"/>
          <w:szCs w:val="20"/>
        </w:rPr>
      </w:pPr>
    </w:p>
    <w:p w14:paraId="4121B977" w14:textId="77777777" w:rsidR="001E11C5" w:rsidRDefault="001E11C5" w:rsidP="00CB270C">
      <w:pPr>
        <w:suppressAutoHyphens w:val="0"/>
        <w:autoSpaceDN/>
        <w:jc w:val="both"/>
        <w:textAlignment w:val="auto"/>
        <w:rPr>
          <w:b/>
          <w:bCs/>
          <w:sz w:val="20"/>
          <w:szCs w:val="20"/>
        </w:rPr>
      </w:pPr>
    </w:p>
    <w:p w14:paraId="049D19CC" w14:textId="7F441664" w:rsidR="00C11384" w:rsidRPr="00C11384" w:rsidRDefault="00C11384" w:rsidP="00CB270C">
      <w:pPr>
        <w:suppressAutoHyphens w:val="0"/>
        <w:autoSpaceDN/>
        <w:jc w:val="both"/>
        <w:textAlignment w:val="auto"/>
        <w:rPr>
          <w:b/>
          <w:bCs/>
          <w:sz w:val="20"/>
          <w:szCs w:val="20"/>
        </w:rPr>
      </w:pPr>
      <w:r w:rsidRPr="00B22257">
        <w:rPr>
          <w:b/>
          <w:bCs/>
          <w:sz w:val="20"/>
          <w:szCs w:val="20"/>
          <w:u w:val="single"/>
        </w:rPr>
        <w:t>ZAHTEVE ZA NADGRADNJO</w:t>
      </w:r>
      <w:r w:rsidRPr="00C11384">
        <w:rPr>
          <w:b/>
          <w:bCs/>
          <w:sz w:val="20"/>
          <w:szCs w:val="20"/>
        </w:rPr>
        <w:t>:</w:t>
      </w:r>
    </w:p>
    <w:p w14:paraId="19F35F9C" w14:textId="77777777" w:rsidR="00C11384" w:rsidRDefault="00C11384" w:rsidP="00CB270C">
      <w:pPr>
        <w:suppressAutoHyphens w:val="0"/>
        <w:autoSpaceDN/>
        <w:jc w:val="both"/>
        <w:textAlignment w:val="auto"/>
        <w:rPr>
          <w:b/>
          <w:bCs/>
          <w:sz w:val="20"/>
          <w:szCs w:val="20"/>
        </w:rPr>
      </w:pPr>
    </w:p>
    <w:p w14:paraId="28A79580" w14:textId="77777777" w:rsidR="00C11384" w:rsidRPr="00C11384" w:rsidRDefault="00C11384" w:rsidP="00CB270C">
      <w:pPr>
        <w:suppressAutoHyphens w:val="0"/>
        <w:autoSpaceDN/>
        <w:jc w:val="both"/>
        <w:textAlignment w:val="auto"/>
        <w:rPr>
          <w:b/>
          <w:bCs/>
          <w:sz w:val="20"/>
          <w:szCs w:val="20"/>
        </w:rPr>
      </w:pPr>
      <w:r w:rsidRPr="00C11384">
        <w:rPr>
          <w:b/>
          <w:bCs/>
          <w:sz w:val="20"/>
          <w:szCs w:val="20"/>
        </w:rPr>
        <w:t>Osnovne zahteve:</w:t>
      </w:r>
    </w:p>
    <w:p w14:paraId="054E2E1E" w14:textId="452A228C" w:rsidR="00C11384" w:rsidRPr="00C11384" w:rsidRDefault="00C11384" w:rsidP="001C2A57">
      <w:pPr>
        <w:numPr>
          <w:ilvl w:val="0"/>
          <w:numId w:val="36"/>
        </w:numPr>
        <w:suppressAutoHyphens w:val="0"/>
        <w:autoSpaceDN/>
        <w:spacing w:line="259" w:lineRule="auto"/>
        <w:contextualSpacing/>
        <w:jc w:val="both"/>
        <w:textAlignment w:val="auto"/>
        <w:rPr>
          <w:rFonts w:eastAsia="Calibri"/>
          <w:bCs/>
          <w:sz w:val="20"/>
          <w:szCs w:val="20"/>
          <w:lang w:eastAsia="en-US"/>
        </w:rPr>
      </w:pPr>
      <w:r w:rsidRPr="00C11384">
        <w:rPr>
          <w:rFonts w:eastAsia="Calibri"/>
          <w:bCs/>
          <w:sz w:val="20"/>
          <w:szCs w:val="20"/>
          <w:lang w:eastAsia="en-US"/>
        </w:rPr>
        <w:t xml:space="preserve">Kombinirana oprema, ki omogoča sesanje in transport katere koli vrste ne nevarnih odpadkov v tekočem in blatnem stanju. Omogočati mora praznjenje greznic, hidrodinamično čiščenje cevi, kanalov, kanalov za odvodnjavanje, itd., </w:t>
      </w:r>
      <w:r w:rsidR="00432BF8">
        <w:rPr>
          <w:rFonts w:eastAsia="Calibri"/>
          <w:bCs/>
          <w:sz w:val="20"/>
          <w:szCs w:val="20"/>
          <w:lang w:eastAsia="en-US"/>
        </w:rPr>
        <w:t xml:space="preserve">pri čemer se uporablja voda, pridobljena iz sistema za recikliranje </w:t>
      </w:r>
      <w:r w:rsidR="0032347F">
        <w:rPr>
          <w:rFonts w:eastAsia="Calibri"/>
          <w:bCs/>
          <w:sz w:val="20"/>
          <w:szCs w:val="20"/>
          <w:lang w:eastAsia="en-US"/>
        </w:rPr>
        <w:t>na vozilu</w:t>
      </w:r>
      <w:r w:rsidRPr="00C11384">
        <w:rPr>
          <w:rFonts w:eastAsia="Calibri"/>
          <w:bCs/>
          <w:sz w:val="20"/>
          <w:szCs w:val="20"/>
          <w:lang w:eastAsia="en-US"/>
        </w:rPr>
        <w:t>.</w:t>
      </w:r>
    </w:p>
    <w:p w14:paraId="234BFAE2" w14:textId="77777777" w:rsidR="00C11384" w:rsidRPr="00C11384" w:rsidRDefault="00C11384" w:rsidP="001C2A57">
      <w:pPr>
        <w:numPr>
          <w:ilvl w:val="0"/>
          <w:numId w:val="32"/>
        </w:numPr>
        <w:suppressAutoHyphens w:val="0"/>
        <w:autoSpaceDN/>
        <w:spacing w:line="259" w:lineRule="auto"/>
        <w:contextualSpacing/>
        <w:jc w:val="both"/>
        <w:textAlignment w:val="auto"/>
        <w:rPr>
          <w:rFonts w:eastAsia="Calibri"/>
          <w:bCs/>
          <w:sz w:val="20"/>
          <w:szCs w:val="20"/>
          <w:lang w:eastAsia="en-US"/>
        </w:rPr>
      </w:pPr>
      <w:r w:rsidRPr="00C11384">
        <w:rPr>
          <w:rFonts w:eastAsia="Calibri"/>
          <w:bCs/>
          <w:sz w:val="20"/>
          <w:szCs w:val="20"/>
          <w:lang w:eastAsia="en-US"/>
        </w:rPr>
        <w:t>Nadgradnja z vsebniki za blato in vodo mora biti konstruirana tako, da zagotavlja enakomerno porazdelitev obremenitev po oseh ves čas obratovanja od praznega do polno obremenjenega vozila.</w:t>
      </w:r>
    </w:p>
    <w:p w14:paraId="1CFB7138" w14:textId="77777777" w:rsidR="00C11384" w:rsidRPr="00C11384" w:rsidRDefault="00C11384" w:rsidP="00CB270C">
      <w:pPr>
        <w:suppressAutoHyphens w:val="0"/>
        <w:autoSpaceDN/>
        <w:contextualSpacing/>
        <w:jc w:val="both"/>
        <w:textAlignment w:val="auto"/>
        <w:rPr>
          <w:rFonts w:eastAsia="Calibri"/>
          <w:bCs/>
          <w:sz w:val="20"/>
          <w:szCs w:val="20"/>
          <w:lang w:eastAsia="en-US"/>
        </w:rPr>
      </w:pPr>
    </w:p>
    <w:p w14:paraId="753323C4" w14:textId="6F7C9F90" w:rsidR="00C11384" w:rsidRPr="00C11384" w:rsidRDefault="00C11384" w:rsidP="00CB270C">
      <w:pPr>
        <w:suppressAutoHyphens w:val="0"/>
        <w:autoSpaceDN/>
        <w:jc w:val="both"/>
        <w:textAlignment w:val="auto"/>
        <w:rPr>
          <w:b/>
          <w:sz w:val="20"/>
          <w:szCs w:val="20"/>
        </w:rPr>
      </w:pPr>
      <w:r w:rsidRPr="00C11384">
        <w:rPr>
          <w:b/>
          <w:sz w:val="20"/>
          <w:szCs w:val="20"/>
        </w:rPr>
        <w:t>Zahteve za cisterno za odpadno vodo</w:t>
      </w:r>
      <w:r w:rsidR="001E11C5">
        <w:rPr>
          <w:b/>
          <w:sz w:val="20"/>
          <w:szCs w:val="20"/>
        </w:rPr>
        <w:t>:</w:t>
      </w:r>
    </w:p>
    <w:p w14:paraId="45F01FC5" w14:textId="0429CEB2"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izdelana v celoti iz inoxa kvalitete vsaj 1.4301 (v nadalje velja za vse dele iz inoxa, da morajo biti minimalno te kvalitete)</w:t>
      </w:r>
    </w:p>
    <w:p w14:paraId="27FFB54A" w14:textId="24E1F0B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koristna prostornina za blato min. 7.000 l.</w:t>
      </w:r>
    </w:p>
    <w:p w14:paraId="17DAA0DE" w14:textId="3ED463F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praznjenje vsebnika za blato z zvračanjem s pomočjo hidravličnega cilindra, opremljenega s krmiljenim varnostnim ventilom, ki prepričuje spust zaradi same teže v primeru okvare na hidravličnem sistemu</w:t>
      </w:r>
    </w:p>
    <w:p w14:paraId="395A14FA" w14:textId="11B99E9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sistem šob za spiranje vsebnika za blato.</w:t>
      </w:r>
    </w:p>
    <w:p w14:paraId="4FE39ABA" w14:textId="750C83C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za pravilno porazdelitev obremenitev mora imeti vsebnik na zunanji strani ojačitvene obroče izdelane iz enega kosa </w:t>
      </w:r>
    </w:p>
    <w:p w14:paraId="69B3BE97" w14:textId="7C27485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lang w:val="en-GB"/>
        </w:rPr>
        <w:t>pnevmatski zaklep za pritrditev šasije med transportom</w:t>
      </w:r>
    </w:p>
    <w:p w14:paraId="2FA38BB6" w14:textId="643ACCE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hidravlično odpiranje in zapiranje zadnjega pokrova s pomočjo najmanj dveh hidravličnih cilindrov</w:t>
      </w:r>
    </w:p>
    <w:p w14:paraId="30338B54" w14:textId="0A0F51E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 primeru okvare hidravličnega sistema morajo hidravlični cilindri onemogočiti zapiranje pokrova</w:t>
      </w:r>
    </w:p>
    <w:p w14:paraId="4474D08F" w14:textId="08C4EC99"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BYPASS za vračanje vode pri prekinitvi delovanja pranja</w:t>
      </w:r>
    </w:p>
    <w:p w14:paraId="5071DCE2" w14:textId="155AA3D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zaklep zadnjega pokrova avtomatično s pomočjo 4 hidravličnih zatičev</w:t>
      </w:r>
    </w:p>
    <w:p w14:paraId="3B33A943" w14:textId="26D59FF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samočistilni ciklon za odpadne vode iz inoxa</w:t>
      </w:r>
    </w:p>
    <w:p w14:paraId="47F13D0A" w14:textId="6C65887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indikator za nivo blatnih vod na zadnjem pokrovu s plovcem in zunanjim kazalcem ter stopenjskim prikazom polnosti</w:t>
      </w:r>
    </w:p>
    <w:p w14:paraId="0CBF9056" w14:textId="2DBC3E3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avtomatska priprava za ustavitev sesanja proti preveč polni cisterni s kroglo iz inoxa, ki zaustavi sesanje</w:t>
      </w:r>
    </w:p>
    <w:p w14:paraId="2C10F5B5" w14:textId="2D6F6A9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entil za sesanje DN100 s pnevmatskim uravnavanjem  iz inox jekla na zadnjih vratih</w:t>
      </w:r>
    </w:p>
    <w:p w14:paraId="21AED8A7" w14:textId="3B2B952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entil za izpust DN150 s pnevmatskim uravnavanjem iz inox jekla na zadnjih vratih</w:t>
      </w:r>
    </w:p>
    <w:p w14:paraId="4BBA457A" w14:textId="77777777" w:rsid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1 kom reducirni kos iz dimenzije DN150 na dimenzijo DN100</w:t>
      </w:r>
    </w:p>
    <w:p w14:paraId="6F29BEBE" w14:textId="2837A096" w:rsidR="00456D64" w:rsidRDefault="00A954E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recikliranje, sestavljen iz 5 stopenj</w:t>
      </w:r>
    </w:p>
    <w:p w14:paraId="3A563100" w14:textId="105166FF" w:rsidR="00A954EC" w:rsidRDefault="00A954E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recikliranje mora omogočati neprekinjeno delovanje z reciklirano vodo</w:t>
      </w:r>
    </w:p>
    <w:p w14:paraId="0EF331A8" w14:textId="20752A41" w:rsidR="00A954EC" w:rsidRDefault="00907829"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recikliranje mora prečistiti odpadno vodo do delcev maksimalne velikosti 100µm</w:t>
      </w:r>
    </w:p>
    <w:p w14:paraId="1AA3D805" w14:textId="72A3D48C" w:rsidR="00907829" w:rsidRDefault="00907829"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sistem za čiščenje celotnega sistema za recikliranje in cisterne za odpadno vodo</w:t>
      </w:r>
      <w:r w:rsidR="009E4EEC">
        <w:rPr>
          <w:sz w:val="20"/>
          <w:szCs w:val="20"/>
        </w:rPr>
        <w:t>.</w:t>
      </w:r>
    </w:p>
    <w:p w14:paraId="4444121D" w14:textId="77777777" w:rsidR="00DA7E3C" w:rsidRDefault="00DA7E3C" w:rsidP="00DA7E3C">
      <w:pPr>
        <w:suppressAutoHyphens w:val="0"/>
        <w:autoSpaceDE w:val="0"/>
        <w:autoSpaceDN/>
        <w:adjustRightInd w:val="0"/>
        <w:spacing w:line="259" w:lineRule="auto"/>
        <w:jc w:val="both"/>
        <w:textAlignment w:val="auto"/>
        <w:rPr>
          <w:sz w:val="20"/>
          <w:szCs w:val="20"/>
        </w:rPr>
      </w:pPr>
    </w:p>
    <w:p w14:paraId="21000F24" w14:textId="77777777" w:rsidR="007062FD" w:rsidRPr="007062FD" w:rsidRDefault="007062FD" w:rsidP="007062FD">
      <w:pPr>
        <w:suppressAutoHyphens w:val="0"/>
        <w:autoSpaceDE w:val="0"/>
        <w:autoSpaceDN/>
        <w:adjustRightInd w:val="0"/>
        <w:spacing w:line="259" w:lineRule="auto"/>
        <w:jc w:val="both"/>
        <w:textAlignment w:val="auto"/>
        <w:rPr>
          <w:b/>
          <w:bCs/>
          <w:sz w:val="20"/>
          <w:szCs w:val="20"/>
        </w:rPr>
      </w:pPr>
      <w:r w:rsidRPr="007062FD">
        <w:rPr>
          <w:b/>
          <w:bCs/>
          <w:sz w:val="20"/>
          <w:szCs w:val="20"/>
        </w:rPr>
        <w:t>Zahteve za cisterno za reciklirano vodo:</w:t>
      </w:r>
    </w:p>
    <w:p w14:paraId="470D051E" w14:textId="77BAFB48" w:rsidR="007062FD" w:rsidRPr="008365F2" w:rsidRDefault="007062FD" w:rsidP="008365F2">
      <w:pPr>
        <w:numPr>
          <w:ilvl w:val="0"/>
          <w:numId w:val="32"/>
        </w:numPr>
        <w:suppressAutoHyphens w:val="0"/>
        <w:autoSpaceDE w:val="0"/>
        <w:autoSpaceDN/>
        <w:adjustRightInd w:val="0"/>
        <w:spacing w:line="259" w:lineRule="auto"/>
        <w:jc w:val="both"/>
        <w:textAlignment w:val="auto"/>
        <w:rPr>
          <w:sz w:val="20"/>
          <w:szCs w:val="20"/>
        </w:rPr>
      </w:pPr>
      <w:r>
        <w:rPr>
          <w:sz w:val="20"/>
          <w:szCs w:val="20"/>
        </w:rPr>
        <w:t>c</w:t>
      </w:r>
      <w:r w:rsidRPr="007062FD">
        <w:rPr>
          <w:sz w:val="20"/>
          <w:szCs w:val="20"/>
        </w:rPr>
        <w:t>isterna za reciklirano vodo izdelana iz »rezervoarja v obliki črke U« nameščen</w:t>
      </w:r>
      <w:r w:rsidR="008365F2">
        <w:rPr>
          <w:sz w:val="20"/>
          <w:szCs w:val="20"/>
        </w:rPr>
        <w:t>a</w:t>
      </w:r>
      <w:r w:rsidRPr="007062FD">
        <w:rPr>
          <w:sz w:val="20"/>
          <w:szCs w:val="20"/>
        </w:rPr>
        <w:t xml:space="preserve"> pod</w:t>
      </w:r>
      <w:r w:rsidR="008365F2">
        <w:rPr>
          <w:sz w:val="20"/>
          <w:szCs w:val="20"/>
        </w:rPr>
        <w:t xml:space="preserve"> </w:t>
      </w:r>
      <w:r w:rsidRPr="008365F2">
        <w:rPr>
          <w:sz w:val="20"/>
          <w:szCs w:val="20"/>
        </w:rPr>
        <w:t>cisterno za odpadne vode</w:t>
      </w:r>
    </w:p>
    <w:p w14:paraId="598A2D2F" w14:textId="5B470233" w:rsidR="007062FD" w:rsidRPr="007062FD" w:rsidRDefault="007062FD"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c</w:t>
      </w:r>
      <w:r w:rsidRPr="007062FD">
        <w:rPr>
          <w:sz w:val="20"/>
          <w:szCs w:val="20"/>
        </w:rPr>
        <w:t>isterna mora biti razdeljena na 5 predelov in fiksirana na vmesni okvir</w:t>
      </w:r>
    </w:p>
    <w:p w14:paraId="24F44363" w14:textId="4E2C40E8"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r</w:t>
      </w:r>
      <w:r w:rsidR="007062FD" w:rsidRPr="007062FD">
        <w:rPr>
          <w:sz w:val="20"/>
          <w:szCs w:val="20"/>
        </w:rPr>
        <w:t>evizijski jaški na vrhu cisterne na obeh straneh</w:t>
      </w:r>
    </w:p>
    <w:p w14:paraId="49C9E23D" w14:textId="12C2F115"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i</w:t>
      </w:r>
      <w:r w:rsidR="007062FD" w:rsidRPr="007062FD">
        <w:rPr>
          <w:sz w:val="20"/>
          <w:szCs w:val="20"/>
        </w:rPr>
        <w:t>zdelana v celoti iz inoxa kvalitete vsaj 1.4301</w:t>
      </w:r>
    </w:p>
    <w:p w14:paraId="60F91D9E" w14:textId="5BA75C36"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s</w:t>
      </w:r>
      <w:r w:rsidR="007062FD" w:rsidRPr="007062FD">
        <w:rPr>
          <w:sz w:val="20"/>
          <w:szCs w:val="20"/>
        </w:rPr>
        <w:t>kupna prostornina min. 5.500 l</w:t>
      </w:r>
    </w:p>
    <w:p w14:paraId="4FF21FF9" w14:textId="3E897C8D"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7062FD" w:rsidRPr="007062FD">
        <w:rPr>
          <w:sz w:val="20"/>
          <w:szCs w:val="20"/>
        </w:rPr>
        <w:t>olnjenje preko cevne napeljave z gasilskim priključkom na desni strani vozila</w:t>
      </w:r>
    </w:p>
    <w:p w14:paraId="16C16AAD" w14:textId="3B7C0D82" w:rsidR="007062FD" w:rsidRPr="007062FD" w:rsidRDefault="007062FD" w:rsidP="007062FD">
      <w:pPr>
        <w:numPr>
          <w:ilvl w:val="0"/>
          <w:numId w:val="32"/>
        </w:numPr>
        <w:suppressAutoHyphens w:val="0"/>
        <w:autoSpaceDE w:val="0"/>
        <w:autoSpaceDN/>
        <w:adjustRightInd w:val="0"/>
        <w:spacing w:line="259" w:lineRule="auto"/>
        <w:jc w:val="both"/>
        <w:textAlignment w:val="auto"/>
        <w:rPr>
          <w:sz w:val="20"/>
          <w:szCs w:val="20"/>
        </w:rPr>
      </w:pPr>
      <w:r w:rsidRPr="007062FD">
        <w:rPr>
          <w:sz w:val="20"/>
          <w:szCs w:val="20"/>
        </w:rPr>
        <w:t>opremljen s filtrom za vodo</w:t>
      </w:r>
    </w:p>
    <w:p w14:paraId="152632D0" w14:textId="211EF75D"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s</w:t>
      </w:r>
      <w:r w:rsidR="007062FD" w:rsidRPr="007062FD">
        <w:rPr>
          <w:sz w:val="20"/>
          <w:szCs w:val="20"/>
        </w:rPr>
        <w:t>enzor za minimalni nivo vode, ki avtomatično blokira delovanje visokotlačne črpalke</w:t>
      </w:r>
    </w:p>
    <w:p w14:paraId="7577FF5F" w14:textId="3C047B09" w:rsidR="007062FD" w:rsidRPr="007062FD" w:rsidRDefault="008364C5" w:rsidP="007062FD">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7062FD" w:rsidRPr="007062FD">
        <w:rPr>
          <w:sz w:val="20"/>
          <w:szCs w:val="20"/>
        </w:rPr>
        <w:t>riprava za prepoznavo preveč polnih tankov in oddušnik</w:t>
      </w:r>
    </w:p>
    <w:p w14:paraId="440825BF" w14:textId="2A50BD0F" w:rsidR="00C11384" w:rsidRPr="00C11384" w:rsidRDefault="008364C5" w:rsidP="001A52BB">
      <w:pPr>
        <w:numPr>
          <w:ilvl w:val="0"/>
          <w:numId w:val="32"/>
        </w:numPr>
        <w:suppressAutoHyphens w:val="0"/>
        <w:autoSpaceDE w:val="0"/>
        <w:autoSpaceDN/>
        <w:adjustRightInd w:val="0"/>
        <w:spacing w:line="259" w:lineRule="auto"/>
        <w:jc w:val="both"/>
        <w:textAlignment w:val="auto"/>
        <w:rPr>
          <w:sz w:val="20"/>
          <w:szCs w:val="20"/>
        </w:rPr>
      </w:pPr>
      <w:r>
        <w:rPr>
          <w:sz w:val="20"/>
          <w:szCs w:val="20"/>
        </w:rPr>
        <w:t>i</w:t>
      </w:r>
      <w:r w:rsidR="007062FD" w:rsidRPr="007062FD">
        <w:rPr>
          <w:sz w:val="20"/>
          <w:szCs w:val="20"/>
        </w:rPr>
        <w:t>ndikator nivoja vode.</w:t>
      </w:r>
    </w:p>
    <w:p w14:paraId="079CF4B8" w14:textId="0CFE7688" w:rsidR="00C11384" w:rsidRPr="00C11384" w:rsidRDefault="00C11384" w:rsidP="00CB270C">
      <w:pPr>
        <w:suppressAutoHyphens w:val="0"/>
        <w:autoSpaceDN/>
        <w:jc w:val="both"/>
        <w:textAlignment w:val="auto"/>
        <w:rPr>
          <w:b/>
          <w:sz w:val="20"/>
          <w:szCs w:val="20"/>
        </w:rPr>
      </w:pPr>
      <w:r w:rsidRPr="00C11384">
        <w:rPr>
          <w:b/>
          <w:sz w:val="20"/>
          <w:szCs w:val="20"/>
        </w:rPr>
        <w:lastRenderedPageBreak/>
        <w:t>Zahteve za cisterno za čisto vodo</w:t>
      </w:r>
      <w:r w:rsidR="001E11C5">
        <w:rPr>
          <w:b/>
          <w:sz w:val="20"/>
          <w:szCs w:val="20"/>
        </w:rPr>
        <w:t>:</w:t>
      </w:r>
    </w:p>
    <w:p w14:paraId="6C7ABECF" w14:textId="77777777" w:rsidR="00B22EF6" w:rsidRDefault="00B22EF6"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skupna prostornina min. 500 l</w:t>
      </w:r>
    </w:p>
    <w:p w14:paraId="0BB76B9F" w14:textId="17D81E82" w:rsidR="00B22EF6" w:rsidRDefault="00B22EF6"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ločen od cisterne za reciklirano vodo</w:t>
      </w:r>
    </w:p>
    <w:p w14:paraId="59AF9B23" w14:textId="5917245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indikator nivoja vode</w:t>
      </w:r>
      <w:r w:rsidR="00B22EF6">
        <w:rPr>
          <w:sz w:val="20"/>
          <w:szCs w:val="20"/>
        </w:rPr>
        <w:t>.</w:t>
      </w:r>
    </w:p>
    <w:p w14:paraId="40DF8261" w14:textId="77777777" w:rsidR="00C11384" w:rsidRPr="00C11384" w:rsidRDefault="00C11384" w:rsidP="00CB270C">
      <w:pPr>
        <w:suppressAutoHyphens w:val="0"/>
        <w:autoSpaceDN/>
        <w:jc w:val="both"/>
        <w:textAlignment w:val="auto"/>
        <w:rPr>
          <w:b/>
          <w:sz w:val="20"/>
          <w:szCs w:val="20"/>
        </w:rPr>
      </w:pPr>
    </w:p>
    <w:p w14:paraId="599995F5" w14:textId="7438EBEC" w:rsidR="00C11384" w:rsidRPr="00C11384" w:rsidRDefault="00C11384" w:rsidP="00CB270C">
      <w:pPr>
        <w:suppressAutoHyphens w:val="0"/>
        <w:autoSpaceDN/>
        <w:jc w:val="both"/>
        <w:textAlignment w:val="auto"/>
        <w:rPr>
          <w:b/>
          <w:sz w:val="20"/>
          <w:szCs w:val="20"/>
        </w:rPr>
      </w:pPr>
      <w:r w:rsidRPr="00C11384">
        <w:rPr>
          <w:b/>
          <w:sz w:val="20"/>
          <w:szCs w:val="20"/>
        </w:rPr>
        <w:t>Zahteve za sistem za sesanje</w:t>
      </w:r>
      <w:r w:rsidR="001E11C5">
        <w:rPr>
          <w:b/>
          <w:sz w:val="20"/>
          <w:szCs w:val="20"/>
        </w:rPr>
        <w:t>:</w:t>
      </w:r>
    </w:p>
    <w:p w14:paraId="741AC638" w14:textId="77777777" w:rsidR="00C11384" w:rsidRPr="00C11384" w:rsidRDefault="00C11384" w:rsidP="00946A3C">
      <w:pPr>
        <w:suppressAutoHyphens w:val="0"/>
        <w:autoSpaceDE w:val="0"/>
        <w:autoSpaceDN/>
        <w:adjustRightInd w:val="0"/>
        <w:spacing w:line="259" w:lineRule="auto"/>
        <w:jc w:val="both"/>
        <w:textAlignment w:val="auto"/>
        <w:rPr>
          <w:sz w:val="20"/>
          <w:szCs w:val="20"/>
        </w:rPr>
      </w:pPr>
      <w:r w:rsidRPr="00C11384">
        <w:rPr>
          <w:bCs/>
          <w:sz w:val="20"/>
          <w:szCs w:val="20"/>
        </w:rPr>
        <w:t xml:space="preserve">SESALNA VAKUUMSKA ČRPALKA kompresorski tip na tri lopute: </w:t>
      </w:r>
      <w:r w:rsidRPr="00C11384">
        <w:rPr>
          <w:sz w:val="20"/>
          <w:szCs w:val="20"/>
        </w:rPr>
        <w:t xml:space="preserve"> </w:t>
      </w:r>
    </w:p>
    <w:p w14:paraId="423359F7" w14:textId="5FF62DC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pretok min:  </w:t>
      </w:r>
      <w:r w:rsidRPr="00C11384">
        <w:rPr>
          <w:bCs/>
          <w:sz w:val="20"/>
          <w:szCs w:val="20"/>
        </w:rPr>
        <w:t xml:space="preserve"> 2.800 m</w:t>
      </w:r>
      <w:r w:rsidRPr="00C11384">
        <w:rPr>
          <w:bCs/>
          <w:sz w:val="20"/>
          <w:szCs w:val="20"/>
          <w:vertAlign w:val="superscript"/>
        </w:rPr>
        <w:t>3</w:t>
      </w:r>
      <w:r w:rsidRPr="00C11384">
        <w:rPr>
          <w:bCs/>
          <w:sz w:val="20"/>
          <w:szCs w:val="20"/>
        </w:rPr>
        <w:t>/h</w:t>
      </w:r>
    </w:p>
    <w:p w14:paraId="470F29E1" w14:textId="02481B6B"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vakuum min: 95%</w:t>
      </w:r>
    </w:p>
    <w:p w14:paraId="2BC66BB7" w14:textId="23509AB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nepovratni ventil</w:t>
      </w:r>
    </w:p>
    <w:p w14:paraId="761F1030" w14:textId="664BEC7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hlajenje črpalke z zrakom</w:t>
      </w:r>
    </w:p>
    <w:p w14:paraId="20BCF0EF" w14:textId="09BC8D5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usmerjevalnik pretoka, sistem cevi in ventilov</w:t>
      </w:r>
      <w:r w:rsidRPr="00C11384">
        <w:rPr>
          <w:bCs/>
          <w:sz w:val="20"/>
          <w:szCs w:val="20"/>
        </w:rPr>
        <w:t xml:space="preserve"> </w:t>
      </w:r>
      <w:r w:rsidRPr="00C11384">
        <w:rPr>
          <w:sz w:val="20"/>
          <w:szCs w:val="20"/>
        </w:rPr>
        <w:t>za usmerjanje pretoka za doseganje vakuuma ali nadtlaka, to je kompresije/dekompresije v cisterni, uravnavan pnevmatsko</w:t>
      </w:r>
    </w:p>
    <w:p w14:paraId="0B73BF18" w14:textId="21872E3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 xml:space="preserve">pnevmatsko uravnotežena sklopka z nizkim nivojem hrupa </w:t>
      </w:r>
      <w:r w:rsidRPr="00C11384">
        <w:rPr>
          <w:sz w:val="20"/>
          <w:szCs w:val="20"/>
        </w:rPr>
        <w:t xml:space="preserve"> za vklop-izklop sesalne črpalke</w:t>
      </w:r>
    </w:p>
    <w:p w14:paraId="4DD88696" w14:textId="1B62296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varnostna naprava, ki intervenira avtomatično v sistemu sesanja tako, da poveča hlajenje sesalne črpalke in s tem prepreči njeno zaustavitev, če bi se segrela na maksimalno temperaturo</w:t>
      </w:r>
    </w:p>
    <w:p w14:paraId="06B00662" w14:textId="4658CD1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gnana preko mehanskih prenosov (jermenov)</w:t>
      </w:r>
    </w:p>
    <w:p w14:paraId="29F18192" w14:textId="7304B04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C11384" w:rsidRPr="00C11384">
        <w:rPr>
          <w:sz w:val="20"/>
          <w:szCs w:val="20"/>
        </w:rPr>
        <w:t>ogon črpalke neposredno iz odgona motorja vozila z odvzemom celotne moči motorja (NMV ali ekvivalent) preko kardanske gredi s pogonsko jermenico za klinasti jermen</w:t>
      </w:r>
    </w:p>
    <w:p w14:paraId="310478B6" w14:textId="5386F86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se nahaja na ločenem nosilnem okvirju za kabino vozila, nad šasijo vozila</w:t>
      </w:r>
    </w:p>
    <w:p w14:paraId="13979A36" w14:textId="581E982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možnost vklopa in izklopa črpalk med delujočim motorjem vozila</w:t>
      </w:r>
    </w:p>
    <w:p w14:paraId="3A03D705" w14:textId="43252C2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sesalni kolut izdelan iz inoxa, montiran na nosilni koncentrični roki, ki se premika skupaj s kolutom, prirejen za praznjenje greznic, sesanje usedlin iz kanalizacije. omejitev vrtenja 270°</w:t>
      </w:r>
    </w:p>
    <w:p w14:paraId="405CA6A5" w14:textId="1C35B12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dvig roke min 20°</w:t>
      </w:r>
    </w:p>
    <w:p w14:paraId="3D71DAE3" w14:textId="0167C2C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podaljšanje teleskopske  roke od središča koluta do min </w:t>
      </w:r>
      <w:r w:rsidR="00D30269">
        <w:rPr>
          <w:sz w:val="20"/>
          <w:szCs w:val="20"/>
        </w:rPr>
        <w:t>7.000</w:t>
      </w:r>
      <w:r w:rsidRPr="00C11384">
        <w:rPr>
          <w:sz w:val="20"/>
          <w:szCs w:val="20"/>
        </w:rPr>
        <w:t xml:space="preserve"> mm</w:t>
      </w:r>
    </w:p>
    <w:p w14:paraId="53E7133A" w14:textId="068604E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elektrohidravlične komande za uravnavanje koluta s sesalno cevjo</w:t>
      </w:r>
    </w:p>
    <w:p w14:paraId="62D96CF6" w14:textId="2E87459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min </w:t>
      </w:r>
      <w:r w:rsidR="00080E1D">
        <w:rPr>
          <w:sz w:val="20"/>
          <w:szCs w:val="20"/>
        </w:rPr>
        <w:t>25</w:t>
      </w:r>
      <w:r w:rsidRPr="00C11384">
        <w:rPr>
          <w:sz w:val="20"/>
          <w:szCs w:val="20"/>
        </w:rPr>
        <w:t>m gibljive sesalne cevi premera cevi ø100mm in prehodom za praznjenje v cisterno</w:t>
      </w:r>
    </w:p>
    <w:p w14:paraId="4A3611DA" w14:textId="1BECACC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iCs/>
          <w:sz w:val="20"/>
          <w:szCs w:val="20"/>
        </w:rPr>
        <w:t>dodatni senzor vgrajen v predelu za »parkiranje« roke, ki daje vidni signal (dioda) v kabini, kateri javlja, če je roka pravilno postavljena v osnovni položaj</w:t>
      </w:r>
    </w:p>
    <w:p w14:paraId="1AC8CFC5" w14:textId="77777777" w:rsidR="00C11384" w:rsidRPr="00C11384" w:rsidRDefault="00C11384" w:rsidP="001E11C5">
      <w:pPr>
        <w:suppressAutoHyphens w:val="0"/>
        <w:autoSpaceDN/>
        <w:jc w:val="both"/>
        <w:textAlignment w:val="auto"/>
        <w:rPr>
          <w:sz w:val="20"/>
          <w:szCs w:val="20"/>
        </w:rPr>
      </w:pPr>
    </w:p>
    <w:p w14:paraId="24D78692" w14:textId="7A4E4AF7" w:rsidR="00C11384" w:rsidRPr="00C11384" w:rsidRDefault="00C11384" w:rsidP="00CB270C">
      <w:pPr>
        <w:suppressAutoHyphens w:val="0"/>
        <w:autoSpaceDN/>
        <w:jc w:val="both"/>
        <w:textAlignment w:val="auto"/>
        <w:rPr>
          <w:b/>
          <w:sz w:val="20"/>
          <w:szCs w:val="20"/>
        </w:rPr>
      </w:pPr>
      <w:r w:rsidRPr="00C11384">
        <w:rPr>
          <w:b/>
          <w:sz w:val="20"/>
          <w:szCs w:val="20"/>
        </w:rPr>
        <w:t>Zahteve za sistem za visoki tlak:</w:t>
      </w:r>
    </w:p>
    <w:p w14:paraId="7B5245E2" w14:textId="7DF6526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vodna </w:t>
      </w:r>
      <w:r w:rsidRPr="00403244">
        <w:rPr>
          <w:sz w:val="20"/>
          <w:szCs w:val="20"/>
        </w:rPr>
        <w:t xml:space="preserve">črpalka, kvalitete </w:t>
      </w:r>
      <w:r w:rsidR="00403244" w:rsidRPr="00403244">
        <w:rPr>
          <w:sz w:val="20"/>
          <w:szCs w:val="20"/>
        </w:rPr>
        <w:t>kot naprimer U</w:t>
      </w:r>
      <w:r w:rsidRPr="00403244">
        <w:rPr>
          <w:sz w:val="20"/>
          <w:szCs w:val="20"/>
        </w:rPr>
        <w:t>raca ali</w:t>
      </w:r>
      <w:r w:rsidR="00403244" w:rsidRPr="00403244">
        <w:rPr>
          <w:sz w:val="20"/>
          <w:szCs w:val="20"/>
        </w:rPr>
        <w:t xml:space="preserve"> enakovredno</w:t>
      </w:r>
      <w:r w:rsidRPr="00403244">
        <w:rPr>
          <w:sz w:val="20"/>
          <w:szCs w:val="20"/>
        </w:rPr>
        <w:t xml:space="preserve">, minimalni </w:t>
      </w:r>
      <w:r w:rsidRPr="00C11384">
        <w:rPr>
          <w:sz w:val="20"/>
          <w:szCs w:val="20"/>
        </w:rPr>
        <w:t xml:space="preserve">pretok 270 l/min pri pritisku 200 bar. </w:t>
      </w:r>
    </w:p>
    <w:p w14:paraId="1E4FEDCF" w14:textId="4F141BA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alarm za javljanje minimalnega nivoja vode</w:t>
      </w:r>
    </w:p>
    <w:p w14:paraId="7B62D7AA" w14:textId="722498D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izpraznitev celotnega sistema za vodo s stisnjenim zrakom. </w:t>
      </w:r>
    </w:p>
    <w:p w14:paraId="19F8A12D" w14:textId="42CE2C0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gnana preko mehanskih prenosov (jermenov)</w:t>
      </w:r>
    </w:p>
    <w:p w14:paraId="724BFE1B" w14:textId="3C9D3FA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C11384" w:rsidRPr="00C11384">
        <w:rPr>
          <w:sz w:val="20"/>
          <w:szCs w:val="20"/>
        </w:rPr>
        <w:t>ogon črpalke neposredno iz odgona motorja vozila z odvzemom celotne moči motorja (NMV ali ekvivalent) preko kardanske gredi s pogonsko jermenico za klinasti jermen</w:t>
      </w:r>
    </w:p>
    <w:p w14:paraId="68604BF1" w14:textId="59A8CE4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č</w:t>
      </w:r>
      <w:r w:rsidR="00C11384" w:rsidRPr="00C11384">
        <w:rPr>
          <w:sz w:val="20"/>
          <w:szCs w:val="20"/>
        </w:rPr>
        <w:t>rpalka se nahaja na ločenem nosilnem okvirju za kabino vozila, nad šasijo vozila</w:t>
      </w:r>
    </w:p>
    <w:p w14:paraId="514E3963" w14:textId="01AAEBDB" w:rsid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m</w:t>
      </w:r>
      <w:r w:rsidR="00C11384" w:rsidRPr="00C11384">
        <w:rPr>
          <w:sz w:val="20"/>
          <w:szCs w:val="20"/>
        </w:rPr>
        <w:t>ožnost vklopa in izklopa črpalk med delujočim motorjem vozila</w:t>
      </w:r>
    </w:p>
    <w:p w14:paraId="731797F6" w14:textId="3FA17550" w:rsidR="00080E1D" w:rsidRDefault="00080E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dodatna vodna črpalka minimalni pretok 30l/min</w:t>
      </w:r>
      <w:r w:rsidR="008A2020">
        <w:rPr>
          <w:sz w:val="20"/>
          <w:szCs w:val="20"/>
        </w:rPr>
        <w:t xml:space="preserve"> pri pritisku 100 bar namenjena spiranju izključno s čisto vodo iz malega ločenega rezervoarja za čisto vodo</w:t>
      </w:r>
    </w:p>
    <w:p w14:paraId="0464D28A" w14:textId="3CEFC243" w:rsidR="004561BC" w:rsidRPr="00C11384" w:rsidRDefault="004561B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dodatna vodna črpalka hidravlično gnana.</w:t>
      </w:r>
    </w:p>
    <w:p w14:paraId="40FC66D4" w14:textId="77777777" w:rsidR="00C11384" w:rsidRPr="00C11384" w:rsidRDefault="00C11384" w:rsidP="00CB270C">
      <w:pPr>
        <w:suppressAutoHyphens w:val="0"/>
        <w:autoSpaceDN/>
        <w:jc w:val="both"/>
        <w:textAlignment w:val="auto"/>
        <w:rPr>
          <w:sz w:val="20"/>
          <w:szCs w:val="20"/>
        </w:rPr>
      </w:pPr>
    </w:p>
    <w:p w14:paraId="2E01A104" w14:textId="77777777" w:rsidR="00C11384" w:rsidRPr="00C11384" w:rsidRDefault="00C11384" w:rsidP="001E11C5">
      <w:pPr>
        <w:suppressAutoHyphens w:val="0"/>
        <w:autoSpaceDE w:val="0"/>
        <w:autoSpaceDN/>
        <w:adjustRightInd w:val="0"/>
        <w:spacing w:line="259" w:lineRule="auto"/>
        <w:jc w:val="both"/>
        <w:textAlignment w:val="auto"/>
        <w:rPr>
          <w:b/>
          <w:sz w:val="20"/>
          <w:szCs w:val="20"/>
        </w:rPr>
      </w:pPr>
      <w:r w:rsidRPr="00C11384">
        <w:rPr>
          <w:b/>
          <w:sz w:val="20"/>
          <w:szCs w:val="20"/>
        </w:rPr>
        <w:t>Veliki navijalni boben za visokotlačno cev:</w:t>
      </w:r>
    </w:p>
    <w:p w14:paraId="0F8AF3AB"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navijanje in razvijanje cevi hidravlično, </w:t>
      </w:r>
    </w:p>
    <w:p w14:paraId="60B2991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avtomatsko vodenje cevi, </w:t>
      </w:r>
    </w:p>
    <w:p w14:paraId="3EA833D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regulator hitrosti navijanja,</w:t>
      </w:r>
    </w:p>
    <w:p w14:paraId="55D99E30"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ohišje iz inox jekla,</w:t>
      </w:r>
    </w:p>
    <w:p w14:paraId="1896848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najmanj 200m termoplastične visokotlačne cevi premera 1'', </w:t>
      </w:r>
    </w:p>
    <w:p w14:paraId="6167413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nameščen na sprednjem delu vsebnika med voznikovo kabino in črpalkama,</w:t>
      </w:r>
    </w:p>
    <w:p w14:paraId="513E3685"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mehanska zaščita navijalnega bobna montirana pred bobnom, izdelana iz inox jekla</w:t>
      </w:r>
    </w:p>
    <w:p w14:paraId="5ABE6E1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visokotlačna cev speljana skupaj s sesalno cevjo preko teleskopske roke,</w:t>
      </w:r>
    </w:p>
    <w:p w14:paraId="5692907E"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sistem pnevmatskih cilindrov z dvojnim delovanjem, ki pritiskajo na cev in omogočajo enakomerno navijanje.</w:t>
      </w:r>
    </w:p>
    <w:p w14:paraId="4FBE22B1" w14:textId="77777777" w:rsidR="00C11384" w:rsidRPr="00C11384" w:rsidRDefault="00C11384" w:rsidP="00CB270C">
      <w:pPr>
        <w:suppressAutoHyphens w:val="0"/>
        <w:autoSpaceDN/>
        <w:ind w:left="709" w:hanging="709"/>
        <w:jc w:val="both"/>
        <w:textAlignment w:val="auto"/>
        <w:rPr>
          <w:sz w:val="20"/>
          <w:szCs w:val="20"/>
        </w:rPr>
      </w:pPr>
    </w:p>
    <w:p w14:paraId="4C45AFE0" w14:textId="77777777" w:rsidR="00C11384" w:rsidRPr="00C11384" w:rsidRDefault="00C11384" w:rsidP="001E11C5">
      <w:pPr>
        <w:suppressAutoHyphens w:val="0"/>
        <w:autoSpaceDE w:val="0"/>
        <w:autoSpaceDN/>
        <w:adjustRightInd w:val="0"/>
        <w:spacing w:line="259" w:lineRule="auto"/>
        <w:jc w:val="both"/>
        <w:textAlignment w:val="auto"/>
        <w:rPr>
          <w:b/>
          <w:sz w:val="20"/>
          <w:szCs w:val="20"/>
        </w:rPr>
      </w:pPr>
      <w:r w:rsidRPr="00C11384">
        <w:rPr>
          <w:b/>
          <w:sz w:val="20"/>
          <w:szCs w:val="20"/>
        </w:rPr>
        <w:t>Mali navijalni boben za visokotlačno cev:</w:t>
      </w:r>
    </w:p>
    <w:p w14:paraId="2878FA78"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lastRenderedPageBreak/>
        <w:t xml:space="preserve">navijanje in razvijanje cevi hidravlično, </w:t>
      </w:r>
    </w:p>
    <w:p w14:paraId="442D9C1E"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avtomatsko vodenje cevi, </w:t>
      </w:r>
    </w:p>
    <w:p w14:paraId="24CB128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ohišje iz inox jekla,</w:t>
      </w:r>
    </w:p>
    <w:p w14:paraId="1D92808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najmanj 80m termoplastične cevi premera 1/2'', </w:t>
      </w:r>
    </w:p>
    <w:p w14:paraId="1859EA2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nameščen na zadnjem delu vozila,</w:t>
      </w:r>
    </w:p>
    <w:p w14:paraId="4C78A09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opremljen s pištolo za pranje.</w:t>
      </w:r>
    </w:p>
    <w:p w14:paraId="4AB603E5" w14:textId="77777777" w:rsidR="00C11384" w:rsidRPr="00C11384" w:rsidRDefault="00C11384" w:rsidP="00CB270C">
      <w:pPr>
        <w:suppressAutoHyphens w:val="0"/>
        <w:autoSpaceDN/>
        <w:jc w:val="both"/>
        <w:textAlignment w:val="auto"/>
        <w:rPr>
          <w:b/>
          <w:sz w:val="20"/>
          <w:szCs w:val="20"/>
        </w:rPr>
      </w:pPr>
    </w:p>
    <w:p w14:paraId="409B2B1F" w14:textId="682234D0" w:rsidR="00C11384" w:rsidRPr="00C11384" w:rsidRDefault="00C11384" w:rsidP="001E11C5">
      <w:pPr>
        <w:suppressAutoHyphens w:val="0"/>
        <w:autoSpaceDN/>
        <w:ind w:right="6"/>
        <w:jc w:val="both"/>
        <w:textAlignment w:val="auto"/>
        <w:rPr>
          <w:b/>
          <w:sz w:val="20"/>
          <w:szCs w:val="20"/>
        </w:rPr>
      </w:pPr>
      <w:r w:rsidRPr="00C11384">
        <w:rPr>
          <w:b/>
          <w:sz w:val="20"/>
          <w:szCs w:val="20"/>
        </w:rPr>
        <w:t>Zahteve za komande in instrumente</w:t>
      </w:r>
      <w:r w:rsidR="001E11C5">
        <w:rPr>
          <w:b/>
          <w:sz w:val="20"/>
          <w:szCs w:val="20"/>
        </w:rPr>
        <w:t>:</w:t>
      </w:r>
    </w:p>
    <w:p w14:paraId="69326216" w14:textId="265F8651"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e</w:t>
      </w:r>
      <w:r w:rsidR="00C11384" w:rsidRPr="00C11384">
        <w:rPr>
          <w:sz w:val="20"/>
          <w:szCs w:val="20"/>
        </w:rPr>
        <w:t>lektronsko uravnavanje tlaka in obratov motorja ter zaščita in nadzor delovanja nadgradnje ; CAN – BUS krmiljenje</w:t>
      </w:r>
    </w:p>
    <w:p w14:paraId="4CE9D470" w14:textId="2DD378AA"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g</w:t>
      </w:r>
      <w:r w:rsidR="00C11384" w:rsidRPr="00C11384">
        <w:rPr>
          <w:sz w:val="20"/>
          <w:szCs w:val="20"/>
        </w:rPr>
        <w:t xml:space="preserve">lavna komandna plošča iz inox (nerjavečega) jekla AISI 304 in zaščito po standardu IP 65, minimalno: </w:t>
      </w:r>
    </w:p>
    <w:p w14:paraId="41879C7D"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manometer za podtlak / nadtlak v cisterni (od -1 bar do + 5 bar) </w:t>
      </w:r>
    </w:p>
    <w:p w14:paraId="0A8B2C0C"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manometer tlaka vode, </w:t>
      </w:r>
    </w:p>
    <w:p w14:paraId="18258A86"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polni cisterni za čisto vodo, </w:t>
      </w:r>
    </w:p>
    <w:p w14:paraId="733FF910"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polni cisterni za odpadne vode, </w:t>
      </w:r>
    </w:p>
    <w:p w14:paraId="7842D877"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preobremenitvi sesalne črpalke, </w:t>
      </w:r>
    </w:p>
    <w:p w14:paraId="37773E99"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varnostno zaustavitveno stikalo 1/0. </w:t>
      </w:r>
    </w:p>
    <w:p w14:paraId="74A946AD" w14:textId="77777777" w:rsidR="00C11384" w:rsidRPr="00C11384" w:rsidRDefault="00C11384" w:rsidP="00CB270C">
      <w:pPr>
        <w:suppressAutoHyphens w:val="0"/>
        <w:autoSpaceDN/>
        <w:ind w:left="1440" w:right="6"/>
        <w:jc w:val="both"/>
        <w:textAlignment w:val="auto"/>
        <w:rPr>
          <w:sz w:val="20"/>
          <w:szCs w:val="20"/>
        </w:rPr>
      </w:pPr>
    </w:p>
    <w:p w14:paraId="1D09458C" w14:textId="77777777" w:rsidR="00C11384" w:rsidRPr="00C11384" w:rsidRDefault="00C11384" w:rsidP="001E11C5">
      <w:pPr>
        <w:suppressAutoHyphens w:val="0"/>
        <w:autoSpaceDE w:val="0"/>
        <w:autoSpaceDN/>
        <w:adjustRightInd w:val="0"/>
        <w:spacing w:line="259" w:lineRule="auto"/>
        <w:ind w:right="6"/>
        <w:jc w:val="both"/>
        <w:textAlignment w:val="auto"/>
        <w:rPr>
          <w:b/>
          <w:bCs/>
          <w:sz w:val="20"/>
          <w:szCs w:val="20"/>
        </w:rPr>
      </w:pPr>
      <w:r w:rsidRPr="00C11384">
        <w:rPr>
          <w:b/>
          <w:bCs/>
          <w:sz w:val="20"/>
          <w:szCs w:val="20"/>
        </w:rPr>
        <w:t xml:space="preserve">Daljinski radio upravljalnik (joystick) opremljen z vsemi funkcijami za nemoteno delo: </w:t>
      </w:r>
    </w:p>
    <w:p w14:paraId="07BDD884" w14:textId="39B09B28"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nadgradnje</w:t>
      </w:r>
    </w:p>
    <w:p w14:paraId="1927EC77" w14:textId="473D1D2E"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sesalne in visokotlačne črpalke</w:t>
      </w:r>
    </w:p>
    <w:p w14:paraId="2BA740A9" w14:textId="0E954AC6"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koluta za sesalno cev in teleskopske roke</w:t>
      </w:r>
    </w:p>
    <w:p w14:paraId="4A686C69" w14:textId="10625856"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pretočne črpalke</w:t>
      </w:r>
    </w:p>
    <w:p w14:paraId="2313C9E5" w14:textId="27E39CE2"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daljinski upravljalnik  za zagon in izklop motorja šasije na daljavo</w:t>
      </w:r>
    </w:p>
    <w:p w14:paraId="13BACB8B" w14:textId="7CF6BE75" w:rsid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najmanj 2 kom zamenljivih rezervnih baterij, polnilec v kabini vozila.</w:t>
      </w:r>
    </w:p>
    <w:p w14:paraId="0B43D57F" w14:textId="77777777" w:rsidR="001E11C5" w:rsidRPr="00C11384" w:rsidRDefault="001E11C5" w:rsidP="001E11C5">
      <w:pPr>
        <w:suppressAutoHyphens w:val="0"/>
        <w:autoSpaceDE w:val="0"/>
        <w:autoSpaceDN/>
        <w:adjustRightInd w:val="0"/>
        <w:spacing w:line="259" w:lineRule="auto"/>
        <w:ind w:left="1440" w:right="6"/>
        <w:jc w:val="both"/>
        <w:textAlignment w:val="auto"/>
        <w:rPr>
          <w:sz w:val="20"/>
          <w:szCs w:val="20"/>
        </w:rPr>
      </w:pPr>
    </w:p>
    <w:p w14:paraId="001F5FA1" w14:textId="44621066" w:rsidR="00C11384" w:rsidRPr="00C11384" w:rsidRDefault="00C11384" w:rsidP="001E11C5">
      <w:pPr>
        <w:suppressAutoHyphens w:val="0"/>
        <w:autoSpaceDE w:val="0"/>
        <w:autoSpaceDN/>
        <w:adjustRightInd w:val="0"/>
        <w:spacing w:line="259" w:lineRule="auto"/>
        <w:ind w:right="6"/>
        <w:jc w:val="both"/>
        <w:textAlignment w:val="auto"/>
        <w:rPr>
          <w:b/>
          <w:bCs/>
          <w:sz w:val="20"/>
          <w:szCs w:val="20"/>
        </w:rPr>
      </w:pPr>
      <w:r w:rsidRPr="00C11384">
        <w:rPr>
          <w:b/>
          <w:bCs/>
          <w:sz w:val="20"/>
          <w:szCs w:val="20"/>
        </w:rPr>
        <w:t>PLC z ekranom na zadnjem zunanjem desnem delu</w:t>
      </w:r>
      <w:r w:rsidR="001E11C5">
        <w:rPr>
          <w:b/>
          <w:bCs/>
          <w:sz w:val="20"/>
          <w:szCs w:val="20"/>
        </w:rPr>
        <w:t>:</w:t>
      </w:r>
    </w:p>
    <w:p w14:paraId="4EA44595" w14:textId="2521A0AE"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istem za nadzor enot, povezanih s kontrolami CAN-BUS in monitorjev vseh funkcij opreme.</w:t>
      </w:r>
    </w:p>
    <w:p w14:paraId="0F0E3169" w14:textId="6822A2A8"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b</w:t>
      </w:r>
      <w:r w:rsidR="00C11384" w:rsidRPr="00C11384">
        <w:rPr>
          <w:sz w:val="20"/>
          <w:szCs w:val="20"/>
        </w:rPr>
        <w:t>arvni zaslon min 5'' z ustrezno zaščito</w:t>
      </w:r>
    </w:p>
    <w:p w14:paraId="2E8A4790" w14:textId="50EF8E33"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p</w:t>
      </w:r>
      <w:r w:rsidR="00C11384" w:rsidRPr="00C11384">
        <w:rPr>
          <w:sz w:val="20"/>
          <w:szCs w:val="20"/>
        </w:rPr>
        <w:t>rikaz  trenutnega stanja nadgradnje in aktivnih alarmov</w:t>
      </w:r>
    </w:p>
    <w:p w14:paraId="09E81E8E" w14:textId="60502561"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tanje števcev, povezanih z načrtovanim vzdrževanjem</w:t>
      </w:r>
    </w:p>
    <w:p w14:paraId="28E8ECC1" w14:textId="5CED2CF9"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nemanje dogodkov v črno skrinjico. Pri nepravilnostih in alarmih se mora dogodek zapisati v črno skrinjico</w:t>
      </w:r>
    </w:p>
    <w:p w14:paraId="0ACF6050" w14:textId="56011816"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m</w:t>
      </w:r>
      <w:r w:rsidR="00C11384" w:rsidRPr="00C11384">
        <w:rPr>
          <w:sz w:val="20"/>
          <w:szCs w:val="20"/>
        </w:rPr>
        <w:t xml:space="preserve">erilnik poti za gibko cev za spiranje kanalov. Dolžina gibke cevi je prikazana kot števec naprej oz. vzvratni števec. Tipka reset za nastavitev števca na »0«. Skupna dolžina gibke cevi kot seštevek vseh vzvratnih števcev. </w:t>
      </w:r>
    </w:p>
    <w:p w14:paraId="553F008B" w14:textId="77777777" w:rsidR="00C11384" w:rsidRPr="00C11384" w:rsidRDefault="00C11384" w:rsidP="00CB270C">
      <w:pPr>
        <w:suppressAutoHyphens w:val="0"/>
        <w:autoSpaceDN/>
        <w:jc w:val="both"/>
        <w:textAlignment w:val="auto"/>
        <w:rPr>
          <w:b/>
          <w:sz w:val="20"/>
          <w:szCs w:val="20"/>
        </w:rPr>
      </w:pPr>
    </w:p>
    <w:p w14:paraId="696CD638" w14:textId="7FC73825" w:rsidR="00C11384" w:rsidRPr="00C11384" w:rsidRDefault="00C11384" w:rsidP="00CB270C">
      <w:pPr>
        <w:suppressAutoHyphens w:val="0"/>
        <w:autoSpaceDN/>
        <w:jc w:val="both"/>
        <w:textAlignment w:val="auto"/>
        <w:rPr>
          <w:b/>
          <w:sz w:val="20"/>
          <w:szCs w:val="20"/>
        </w:rPr>
      </w:pPr>
      <w:r w:rsidRPr="00C11384">
        <w:rPr>
          <w:b/>
          <w:sz w:val="20"/>
          <w:szCs w:val="20"/>
        </w:rPr>
        <w:t>OSTALE ZAHTEVE</w:t>
      </w:r>
      <w:r w:rsidR="009233C3">
        <w:rPr>
          <w:b/>
          <w:sz w:val="20"/>
          <w:szCs w:val="20"/>
        </w:rPr>
        <w:t>:</w:t>
      </w:r>
    </w:p>
    <w:p w14:paraId="0F631B0E" w14:textId="1758F03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zaprti predali na obeh straneh vsebnika, izdelanimi iz inox jekla, za hranjenje cevi in orodja, s stranicami iz inox jekla, ki se odpirajo od spodaj navzgor</w:t>
      </w:r>
      <w:r w:rsidR="00431A58">
        <w:rPr>
          <w:sz w:val="20"/>
          <w:szCs w:val="20"/>
        </w:rPr>
        <w:t>,</w:t>
      </w:r>
      <w:r w:rsidRPr="00C11384">
        <w:rPr>
          <w:sz w:val="20"/>
          <w:szCs w:val="20"/>
        </w:rPr>
        <w:t xml:space="preserve"> navarjeni levo in desno</w:t>
      </w:r>
      <w:r w:rsidR="00431A58">
        <w:rPr>
          <w:sz w:val="20"/>
          <w:szCs w:val="20"/>
        </w:rPr>
        <w:t xml:space="preserve">, </w:t>
      </w:r>
      <w:r w:rsidRPr="00C11384">
        <w:rPr>
          <w:sz w:val="20"/>
          <w:szCs w:val="20"/>
        </w:rPr>
        <w:t>levi v celotni dolžini za hranjenje cevi</w:t>
      </w:r>
      <w:r w:rsidR="00431A58">
        <w:rPr>
          <w:sz w:val="20"/>
          <w:szCs w:val="20"/>
        </w:rPr>
        <w:t>,</w:t>
      </w:r>
      <w:r w:rsidRPr="00C11384">
        <w:rPr>
          <w:sz w:val="20"/>
          <w:szCs w:val="20"/>
        </w:rPr>
        <w:t xml:space="preserve"> desni predal vodotesen po standardu ip 65 in predeljen na dva dela ter s plinskimi nosilci za odprtje stranice</w:t>
      </w:r>
    </w:p>
    <w:p w14:paraId="6811B376" w14:textId="16C915F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 manjšem predalu so nastavki za pritrditev šob zaradi preglednosti</w:t>
      </w:r>
    </w:p>
    <w:p w14:paraId="0A1EABBC" w14:textId="3B5C8B7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zadnja drsna plošča iz inox jekla za praznjenje cisterne</w:t>
      </w:r>
    </w:p>
    <w:p w14:paraId="55AEF40F" w14:textId="685EE277"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povezava na sesalno in visokotlačno črpalko tudi v dvignjenem položaju zaradi kontinuiranega delovanja in možnosti praznjenja odpadnih vod tudi v stanju cisterne pod tlakom</w:t>
      </w:r>
    </w:p>
    <w:p w14:paraId="33D5B619" w14:textId="1B22DCB4"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omogočeno kombinirano - istočasno delovanje vakuumske in visokotlačne črpalke</w:t>
      </w:r>
    </w:p>
    <w:p w14:paraId="28B79DF9" w14:textId="2379A754"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odgon za pogon hidravličnega sistema neodvisen od delovanja sesalne in visokotlačne črpalke</w:t>
      </w:r>
    </w:p>
    <w:p w14:paraId="27341879" w14:textId="0D15155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bočne zaščite levo in desno med kabino in cisterno, ki zapirajo predel črpalke z vrati iz inox jekla</w:t>
      </w:r>
    </w:p>
    <w:p w14:paraId="149BAA95" w14:textId="7CE14E1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rotacijska luč (2 kos. na sprednjem in zadnjem delu cisterne), pod najvišjo točko nadgradnje</w:t>
      </w:r>
    </w:p>
    <w:p w14:paraId="32EBDAB0" w14:textId="6A7D1F1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mobilna delovna luč s kablom min 15m.</w:t>
      </w:r>
    </w:p>
    <w:p w14:paraId="1D31737F" w14:textId="5D1DCC3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delovna luč na nosilni teleskopski roki</w:t>
      </w:r>
    </w:p>
    <w:p w14:paraId="0D2895A6" w14:textId="5B30D35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pletenica min 20m z varnostnim kavljem in utežjo ter krmiljenje preko radiokomande</w:t>
      </w:r>
    </w:p>
    <w:p w14:paraId="6901B1DB" w14:textId="7B289D9F"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pipa za umivanje rok</w:t>
      </w:r>
    </w:p>
    <w:p w14:paraId="01111360" w14:textId="42574E8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lastRenderedPageBreak/>
        <w:t>zaščita proti bočnemu naletu</w:t>
      </w:r>
    </w:p>
    <w:p w14:paraId="0721042C" w14:textId="2A6CF37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primež</w:t>
      </w:r>
    </w:p>
    <w:p w14:paraId="18A9CB9A" w14:textId="30C5660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stožci in nosilec za stožce</w:t>
      </w:r>
    </w:p>
    <w:p w14:paraId="44F49A17" w14:textId="1FE7610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kramp in nosilec za kramp</w:t>
      </w:r>
    </w:p>
    <w:p w14:paraId="76C83CF5" w14:textId="0A8103A9" w:rsid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lopata in nosilec za lopato</w:t>
      </w:r>
    </w:p>
    <w:p w14:paraId="103735E2" w14:textId="50456A52" w:rsidR="003D25DC" w:rsidRPr="00C11384" w:rsidRDefault="003D25DC"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pretočna črpalka min. 1100 l/min, montirana na zadnjem delu vozila</w:t>
      </w:r>
    </w:p>
    <w:p w14:paraId="7AD76801" w14:textId="127628E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minimum 3 cevi ø100mm s spojkami, dolžine 3m</w:t>
      </w:r>
    </w:p>
    <w:p w14:paraId="34BDE8DF" w14:textId="5A0B52A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1 kom sesalna cev iz inox jekla premera ø100mm, dolžine 1,5m s spojko</w:t>
      </w:r>
    </w:p>
    <w:p w14:paraId="749B8C40" w14:textId="4A041398" w:rsidR="00C11384" w:rsidRPr="00C11384" w:rsidRDefault="00D315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enturi naprava za sesanje DN100</w:t>
      </w:r>
    </w:p>
    <w:p w14:paraId="0E6059E8" w14:textId="1A831614" w:rsidR="00C11384" w:rsidRPr="00C11384" w:rsidRDefault="00D315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k</w:t>
      </w:r>
      <w:r w:rsidR="00C11384" w:rsidRPr="00C11384">
        <w:rPr>
          <w:sz w:val="20"/>
          <w:szCs w:val="20"/>
        </w:rPr>
        <w:t>ljuč za hidrant in 2 ključa za gasilske spojke na sesalnih ceveh</w:t>
      </w:r>
    </w:p>
    <w:p w14:paraId="2165C711" w14:textId="31F2ABA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5 m cevi za polnjenje vodne komore iz hidranta s C-sklopko</w:t>
      </w:r>
    </w:p>
    <w:p w14:paraId="589289FA" w14:textId="45AFC37D"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3 kos gasilskih cevi dolžine 15 m s C-sklopko</w:t>
      </w:r>
    </w:p>
    <w:p w14:paraId="08C41B82" w14:textId="02EB777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2 kos 1” standardna šoba</w:t>
      </w:r>
    </w:p>
    <w:p w14:paraId="665FFBFA" w14:textId="1E53D18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2 kos ½” standardna šoba</w:t>
      </w:r>
    </w:p>
    <w:p w14:paraId="0B52970A" w14:textId="77777777" w:rsidR="00C11384" w:rsidRPr="00C11384" w:rsidRDefault="00C11384" w:rsidP="00CB270C">
      <w:pPr>
        <w:suppressAutoHyphens w:val="0"/>
        <w:autoSpaceDN/>
        <w:jc w:val="both"/>
        <w:textAlignment w:val="auto"/>
        <w:rPr>
          <w:rFonts w:eastAsia="Calibri"/>
          <w:sz w:val="20"/>
          <w:szCs w:val="20"/>
          <w:lang w:eastAsia="en-US"/>
        </w:rPr>
      </w:pPr>
    </w:p>
    <w:p w14:paraId="7A791FB7" w14:textId="393CAD51"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ZAHTEVANA DODATNA OPREMA</w:t>
      </w:r>
      <w:r w:rsidR="00435FE2">
        <w:rPr>
          <w:rFonts w:eastAsia="Calibri"/>
          <w:b/>
          <w:sz w:val="20"/>
          <w:szCs w:val="20"/>
          <w:lang w:eastAsia="en-US"/>
        </w:rPr>
        <w:t>:</w:t>
      </w:r>
    </w:p>
    <w:p w14:paraId="13C29B75" w14:textId="77777777" w:rsidR="00C11384" w:rsidRPr="00C11384" w:rsidRDefault="00C11384" w:rsidP="00CB270C">
      <w:pPr>
        <w:suppressAutoHyphens w:val="0"/>
        <w:autoSpaceDN/>
        <w:jc w:val="both"/>
        <w:textAlignment w:val="auto"/>
        <w:rPr>
          <w:rFonts w:eastAsia="Calibri"/>
          <w:sz w:val="20"/>
          <w:szCs w:val="20"/>
          <w:lang w:eastAsia="en-US"/>
        </w:rPr>
      </w:pPr>
    </w:p>
    <w:p w14:paraId="45B4E1AB" w14:textId="11C7A37E"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00AD75E1">
        <w:rPr>
          <w:sz w:val="20"/>
          <w:szCs w:val="20"/>
        </w:rPr>
        <w:t xml:space="preserve"> </w:t>
      </w:r>
      <w:r w:rsidRPr="00AD75E1">
        <w:rPr>
          <w:sz w:val="20"/>
          <w:szCs w:val="20"/>
        </w:rPr>
        <w:t xml:space="preserve">Set komplet, ki vsebuje 4 kos INOX čistilnih šob različnih uporab 1/2" (kot npr. Arzino, Raut, Isonzo, Tremol, ozn. VALK1M4I.00 ali </w:t>
      </w:r>
      <w:r w:rsidR="00A2570A">
        <w:rPr>
          <w:sz w:val="20"/>
          <w:szCs w:val="20"/>
        </w:rPr>
        <w:t>enakovredno</w:t>
      </w:r>
      <w:r w:rsidRPr="00AD75E1">
        <w:rPr>
          <w:sz w:val="20"/>
          <w:szCs w:val="20"/>
        </w:rPr>
        <w:t>).</w:t>
      </w:r>
    </w:p>
    <w:p w14:paraId="51FE5024" w14:textId="4A9FC7FF"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Set komplet, ki vsebuje 4 kos inox čistilnih šob, keramičnih vložkov 1" (kot npr. šoba Raut s keramičnimi vložki M6 zunanji šesterokotnik, DxL 59x105, teža 1,0 kg</w:t>
      </w:r>
      <w:r w:rsidR="00A2570A">
        <w:rPr>
          <w:sz w:val="20"/>
          <w:szCs w:val="20"/>
        </w:rPr>
        <w:t>;</w:t>
      </w:r>
      <w:r w:rsidRPr="00AD75E1">
        <w:rPr>
          <w:sz w:val="20"/>
          <w:szCs w:val="20"/>
        </w:rPr>
        <w:t xml:space="preserve">  Šoba Arzino jajce z 8 + 1 zunanji šesterokotnik vložki; Granata šoba z 12 luknjami na 30 °, M10x1 keramičnimi vložki, DxL 87x135 mm, teža 4,5 kg vrtljiva šoba Tremol s 6 nazaj curki in 4, ki se vrtijo radialni curki, ozn.  VALK6F3I.00 ali </w:t>
      </w:r>
      <w:r w:rsidR="00A2570A">
        <w:rPr>
          <w:sz w:val="20"/>
          <w:szCs w:val="20"/>
        </w:rPr>
        <w:t>enakovredno</w:t>
      </w:r>
      <w:r w:rsidRPr="00AD75E1">
        <w:rPr>
          <w:sz w:val="20"/>
          <w:szCs w:val="20"/>
        </w:rPr>
        <w:t>).</w:t>
      </w:r>
    </w:p>
    <w:p w14:paraId="7B02F989" w14:textId="36768CD1"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Šoba za rezanje korenin iz nerjavečega jekla z vrtljivimi šobami za preboj  dim. cca 70X180mm, teža cca 3,3 kg, delovni  DN 200-1000 mm, Max tlak: 350 bar, 1".</w:t>
      </w:r>
    </w:p>
    <w:p w14:paraId="7DA33910" w14:textId="463806DB"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 xml:space="preserve">Vodilo za zaščito cevi od 3/4"-1", (kot npr. Tiger tail 3"/DN80, ozn. 5900.15 ali </w:t>
      </w:r>
      <w:r w:rsidR="00A2570A">
        <w:rPr>
          <w:sz w:val="20"/>
          <w:szCs w:val="20"/>
        </w:rPr>
        <w:t>enakovredno</w:t>
      </w:r>
      <w:r w:rsidRPr="00AD75E1">
        <w:rPr>
          <w:sz w:val="20"/>
          <w:szCs w:val="20"/>
        </w:rPr>
        <w:t xml:space="preserve">). </w:t>
      </w:r>
    </w:p>
    <w:p w14:paraId="6722CD78" w14:textId="7FBD46C5"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 xml:space="preserve">Vodilo za zaščito cevi od 1” - 1” 1/4, dolžina 590 mm, teža 8,6 kg (kot npr. ozn. 5900.07 ali </w:t>
      </w:r>
      <w:r w:rsidR="00A2570A">
        <w:rPr>
          <w:sz w:val="20"/>
          <w:szCs w:val="20"/>
        </w:rPr>
        <w:t>enakovredno</w:t>
      </w:r>
      <w:r w:rsidRPr="00AD75E1">
        <w:rPr>
          <w:sz w:val="20"/>
          <w:szCs w:val="20"/>
        </w:rPr>
        <w:t xml:space="preserve">). </w:t>
      </w:r>
    </w:p>
    <w:p w14:paraId="3D316A02" w14:textId="1B50FBF0"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2 kos</w:t>
      </w:r>
      <w:r w:rsidRPr="00AD75E1">
        <w:rPr>
          <w:sz w:val="20"/>
          <w:szCs w:val="20"/>
        </w:rPr>
        <w:tab/>
        <w:t>Znak TRIOPAN</w:t>
      </w:r>
      <w:r w:rsidR="00A2570A">
        <w:rPr>
          <w:sz w:val="20"/>
          <w:szCs w:val="20"/>
        </w:rPr>
        <w:t>.</w:t>
      </w:r>
    </w:p>
    <w:p w14:paraId="2BBC9A68" w14:textId="77777777" w:rsidR="00C11384" w:rsidRPr="00C11384" w:rsidRDefault="00C11384" w:rsidP="00CB270C">
      <w:pPr>
        <w:suppressAutoHyphens w:val="0"/>
        <w:autoSpaceDN/>
        <w:jc w:val="both"/>
        <w:textAlignment w:val="auto"/>
        <w:rPr>
          <w:rFonts w:eastAsia="Calibri"/>
          <w:sz w:val="20"/>
          <w:szCs w:val="20"/>
          <w:lang w:eastAsia="en-US"/>
        </w:rPr>
      </w:pPr>
    </w:p>
    <w:p w14:paraId="7D7C4CC9" w14:textId="77777777" w:rsidR="00C11384" w:rsidRPr="00C11384" w:rsidRDefault="00C11384" w:rsidP="00CB270C">
      <w:pPr>
        <w:suppressAutoHyphens w:val="0"/>
        <w:autoSpaceDN/>
        <w:jc w:val="both"/>
        <w:textAlignment w:val="auto"/>
        <w:rPr>
          <w:rFonts w:eastAsia="Calibri"/>
          <w:sz w:val="20"/>
          <w:szCs w:val="20"/>
          <w:lang w:eastAsia="en-US"/>
        </w:rPr>
      </w:pPr>
    </w:p>
    <w:p w14:paraId="306D5481" w14:textId="537DCBF7" w:rsidR="00C11384" w:rsidRPr="00A3746C" w:rsidRDefault="005146D7" w:rsidP="00A3746C">
      <w:pPr>
        <w:suppressAutoHyphens w:val="0"/>
        <w:autoSpaceDN/>
        <w:jc w:val="both"/>
        <w:textAlignment w:val="auto"/>
        <w:rPr>
          <w:rFonts w:eastAsia="Calibri"/>
          <w:b/>
          <w:sz w:val="20"/>
          <w:szCs w:val="20"/>
          <w:lang w:eastAsia="en-US"/>
        </w:rPr>
      </w:pPr>
      <w:r>
        <w:rPr>
          <w:rFonts w:eastAsia="Calibri"/>
          <w:b/>
          <w:sz w:val="20"/>
          <w:szCs w:val="20"/>
          <w:lang w:eastAsia="en-US"/>
        </w:rPr>
        <w:t>OSTALE ZAHTEVE</w:t>
      </w:r>
      <w:r w:rsidR="00C11384" w:rsidRPr="00C11384">
        <w:rPr>
          <w:rFonts w:eastAsia="Calibri"/>
          <w:b/>
          <w:sz w:val="20"/>
          <w:szCs w:val="20"/>
          <w:lang w:eastAsia="en-US"/>
        </w:rPr>
        <w:t xml:space="preserve"> OB DOBAVI VOZILA:</w:t>
      </w:r>
    </w:p>
    <w:p w14:paraId="4C025F03" w14:textId="02E7988C" w:rsidR="00C11384" w:rsidRPr="00C11384" w:rsidRDefault="00C11384" w:rsidP="00CB270C">
      <w:pPr>
        <w:suppressAutoHyphens w:val="0"/>
        <w:autoSpaceDE w:val="0"/>
        <w:adjustRightInd w:val="0"/>
        <w:jc w:val="both"/>
        <w:textAlignment w:val="auto"/>
        <w:rPr>
          <w:rFonts w:eastAsia="Calibri"/>
          <w:sz w:val="20"/>
          <w:szCs w:val="20"/>
          <w:lang w:eastAsia="en-US"/>
        </w:rPr>
      </w:pPr>
      <w:r w:rsidRPr="00C11384">
        <w:rPr>
          <w:rFonts w:eastAsia="Calibri"/>
          <w:sz w:val="20"/>
          <w:szCs w:val="20"/>
          <w:lang w:eastAsia="en-US"/>
        </w:rPr>
        <w:t xml:space="preserve">Ponudnik mora zagotoviti, da bo ponujeno vozilo z nadgradnjo z vsemi elementi novo. Vozilo z nadgradnjo ter vsa oprema morajo biti izdelani skladno z veljavnimi predpisi v RS oz. direktivami EU. </w:t>
      </w:r>
    </w:p>
    <w:p w14:paraId="207CF7A2" w14:textId="65A488F6" w:rsidR="00C11384" w:rsidRPr="00C11384" w:rsidRDefault="00AE2465" w:rsidP="00CB270C">
      <w:pPr>
        <w:suppressAutoHyphens w:val="0"/>
        <w:autoSpaceDE w:val="0"/>
        <w:adjustRightInd w:val="0"/>
        <w:jc w:val="both"/>
        <w:textAlignment w:val="auto"/>
        <w:rPr>
          <w:rFonts w:eastAsia="Calibri"/>
          <w:sz w:val="20"/>
          <w:szCs w:val="20"/>
          <w:lang w:eastAsia="en-US"/>
        </w:rPr>
      </w:pPr>
      <w:r>
        <w:rPr>
          <w:rFonts w:eastAsia="Calibri"/>
          <w:sz w:val="20"/>
          <w:szCs w:val="20"/>
          <w:lang w:eastAsia="en-US"/>
        </w:rPr>
        <w:t>Ponudnik mora zagotoviti, da je p</w:t>
      </w:r>
      <w:r w:rsidR="00C11384" w:rsidRPr="00C11384">
        <w:rPr>
          <w:rFonts w:eastAsia="Calibri"/>
          <w:sz w:val="20"/>
          <w:szCs w:val="20"/>
          <w:lang w:eastAsia="en-US"/>
        </w:rPr>
        <w:t>ooblaščen servis v Sloveniji</w:t>
      </w:r>
      <w:r>
        <w:rPr>
          <w:rFonts w:eastAsia="Calibri"/>
          <w:sz w:val="20"/>
          <w:szCs w:val="20"/>
          <w:lang w:eastAsia="en-US"/>
        </w:rPr>
        <w:t xml:space="preserve"> od sedeža naročnika oddaljen največ </w:t>
      </w:r>
      <w:r w:rsidR="00C11384" w:rsidRPr="00C11384">
        <w:rPr>
          <w:rFonts w:eastAsia="Calibri"/>
          <w:sz w:val="20"/>
          <w:szCs w:val="20"/>
          <w:lang w:eastAsia="en-US"/>
        </w:rPr>
        <w:t xml:space="preserve">150 km oz. </w:t>
      </w:r>
      <w:r w:rsidR="002F11F9">
        <w:rPr>
          <w:rFonts w:eastAsia="Calibri"/>
          <w:sz w:val="20"/>
          <w:szCs w:val="20"/>
          <w:lang w:eastAsia="en-US"/>
        </w:rPr>
        <w:t xml:space="preserve">mora zagotoviti </w:t>
      </w:r>
      <w:r w:rsidR="00C11384" w:rsidRPr="00C11384">
        <w:rPr>
          <w:rFonts w:eastAsia="Calibri"/>
          <w:sz w:val="20"/>
          <w:szCs w:val="20"/>
          <w:lang w:eastAsia="en-US"/>
        </w:rPr>
        <w:t xml:space="preserve">ustrezen mobilni servis za dobavljeno vozilo (šasije in nadgradnje) v času garancijske dobe. </w:t>
      </w:r>
    </w:p>
    <w:p w14:paraId="7534CD14" w14:textId="77777777" w:rsidR="00C11384" w:rsidRDefault="00C11384" w:rsidP="00CB270C">
      <w:pPr>
        <w:suppressAutoHyphens w:val="0"/>
        <w:autoSpaceDE w:val="0"/>
        <w:adjustRightInd w:val="0"/>
        <w:jc w:val="both"/>
        <w:textAlignment w:val="auto"/>
        <w:rPr>
          <w:rFonts w:eastAsia="Calibri"/>
          <w:sz w:val="20"/>
          <w:szCs w:val="20"/>
          <w:lang w:eastAsia="en-US"/>
        </w:rPr>
      </w:pPr>
      <w:r w:rsidRPr="00C11384">
        <w:rPr>
          <w:rFonts w:eastAsia="Calibri"/>
          <w:sz w:val="20"/>
          <w:szCs w:val="20"/>
          <w:lang w:eastAsia="en-US"/>
        </w:rPr>
        <w:t xml:space="preserve">Prvi servis nadgradnje in vozila vključen v ponujeno ceno. </w:t>
      </w:r>
    </w:p>
    <w:p w14:paraId="7E247F2A" w14:textId="3B257CFD" w:rsidR="00A3746C" w:rsidRDefault="00A3746C" w:rsidP="00CB270C">
      <w:pPr>
        <w:suppressAutoHyphens w:val="0"/>
        <w:autoSpaceDE w:val="0"/>
        <w:adjustRightInd w:val="0"/>
        <w:jc w:val="both"/>
        <w:textAlignment w:val="auto"/>
        <w:rPr>
          <w:rFonts w:eastAsia="Calibri"/>
          <w:sz w:val="20"/>
          <w:szCs w:val="20"/>
          <w:lang w:eastAsia="en-US"/>
        </w:rPr>
      </w:pPr>
      <w:r w:rsidRPr="00A3746C">
        <w:rPr>
          <w:rFonts w:eastAsia="Calibri"/>
          <w:sz w:val="20"/>
          <w:szCs w:val="20"/>
          <w:lang w:eastAsia="en-US"/>
        </w:rPr>
        <w:t>Povsod kjer je sklicevanje na določene specifikacije (tipe, znamke) velja »kot naprimer ali najmanj enakovredno«, vsi deli iz jekla morajo biti kvalitete vsaj 1.4301. Šasija in vsa oprema mora biti izdelana skladno z veljavnimi predpisi RS oz. direktivami EU.</w:t>
      </w:r>
    </w:p>
    <w:p w14:paraId="5F457452" w14:textId="77777777" w:rsidR="00CC1C22" w:rsidRDefault="00CC1C22" w:rsidP="00F963AC">
      <w:pPr>
        <w:suppressAutoHyphens w:val="0"/>
        <w:autoSpaceDE w:val="0"/>
        <w:adjustRightInd w:val="0"/>
        <w:jc w:val="both"/>
        <w:textAlignment w:val="auto"/>
        <w:rPr>
          <w:rFonts w:eastAsia="Calibri"/>
          <w:b/>
          <w:bCs/>
          <w:iCs/>
          <w:sz w:val="20"/>
          <w:szCs w:val="20"/>
          <w:u w:val="single"/>
          <w:lang w:eastAsia="en-US"/>
        </w:rPr>
      </w:pPr>
    </w:p>
    <w:p w14:paraId="0BA5436C" w14:textId="787C9AA4"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Tehnična dokumentacija:   </w:t>
      </w:r>
    </w:p>
    <w:p w14:paraId="5E182C5F" w14:textId="2C543A48"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Ponudnik mora priložiti dokumentacijo z vsemi tehničnimi podatki (prospekt kompleten</w:t>
      </w:r>
      <w:r w:rsidR="00E05628">
        <w:rPr>
          <w:rFonts w:eastAsia="Calibri"/>
          <w:bCs/>
          <w:iCs/>
          <w:sz w:val="20"/>
          <w:szCs w:val="20"/>
          <w:lang w:eastAsia="en-US"/>
        </w:rPr>
        <w:t>, tudi katalog rezervnih delov</w:t>
      </w:r>
      <w:r w:rsidR="004F2542">
        <w:rPr>
          <w:rFonts w:eastAsia="Calibri"/>
          <w:bCs/>
          <w:iCs/>
          <w:sz w:val="20"/>
          <w:szCs w:val="20"/>
          <w:lang w:eastAsia="en-US"/>
        </w:rPr>
        <w:t>, servisno knjižico</w:t>
      </w:r>
      <w:r w:rsidRPr="00F963AC">
        <w:rPr>
          <w:rFonts w:eastAsia="Calibri"/>
          <w:bCs/>
          <w:iCs/>
          <w:sz w:val="20"/>
          <w:szCs w:val="20"/>
          <w:lang w:eastAsia="en-US"/>
        </w:rPr>
        <w:t xml:space="preserve">) iz katerih je razvidno, da vozilo ustreza zahtevam ter navodila za uporabo, varno delo, </w:t>
      </w:r>
      <w:r w:rsidR="00E05628">
        <w:rPr>
          <w:rFonts w:eastAsia="Calibri"/>
          <w:bCs/>
          <w:iCs/>
          <w:sz w:val="20"/>
          <w:szCs w:val="20"/>
          <w:lang w:eastAsia="en-US"/>
        </w:rPr>
        <w:t xml:space="preserve">preizkušanje, </w:t>
      </w:r>
      <w:r w:rsidRPr="00F963AC">
        <w:rPr>
          <w:rFonts w:eastAsia="Calibri"/>
          <w:bCs/>
          <w:iCs/>
          <w:sz w:val="20"/>
          <w:szCs w:val="20"/>
          <w:lang w:eastAsia="en-US"/>
        </w:rPr>
        <w:t>vzdrževanje in izven servisno vzdrževanje vozila in nadgradnje v skladu s predpisi v slovenskem jeziku (1x tiskana verzija v vozilu, elektronska verzija, USB verzija za ostale uporabnike).</w:t>
      </w:r>
      <w:r w:rsidRPr="00F963AC">
        <w:rPr>
          <w:rFonts w:eastAsia="Calibri"/>
          <w:bCs/>
          <w:iCs/>
          <w:sz w:val="20"/>
          <w:szCs w:val="20"/>
          <w:lang w:eastAsia="en-US"/>
        </w:rPr>
        <w:tab/>
      </w:r>
      <w:r w:rsidRPr="00F963AC">
        <w:rPr>
          <w:rFonts w:eastAsia="Calibri"/>
          <w:bCs/>
          <w:iCs/>
          <w:sz w:val="20"/>
          <w:szCs w:val="20"/>
          <w:lang w:eastAsia="en-US"/>
        </w:rPr>
        <w:tab/>
      </w:r>
    </w:p>
    <w:p w14:paraId="606B23CF"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09499A3D"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Ostala dokumentacija:</w:t>
      </w:r>
    </w:p>
    <w:p w14:paraId="57F07BFA" w14:textId="77777777" w:rsidR="00710998"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Dva računa z vsemi podatki, potrebnimi za registracijo.</w:t>
      </w:r>
    </w:p>
    <w:p w14:paraId="67574C7E" w14:textId="1F40B077" w:rsidR="004F2542" w:rsidRDefault="004F2542" w:rsidP="00F963AC">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C</w:t>
      </w:r>
      <w:r w:rsidRPr="004F2542">
        <w:rPr>
          <w:rFonts w:eastAsia="Calibri"/>
          <w:bCs/>
          <w:iCs/>
          <w:sz w:val="20"/>
          <w:szCs w:val="20"/>
          <w:lang w:eastAsia="en-US"/>
        </w:rPr>
        <w:t>arinska deklaracija z vsemi spremnimi dokumenti, če država proizvajalka ni članica EU</w:t>
      </w:r>
      <w:r>
        <w:rPr>
          <w:rFonts w:eastAsia="Calibri"/>
          <w:bCs/>
          <w:iCs/>
          <w:sz w:val="20"/>
          <w:szCs w:val="20"/>
          <w:lang w:eastAsia="en-US"/>
        </w:rPr>
        <w:t>.</w:t>
      </w:r>
    </w:p>
    <w:p w14:paraId="373DE69A" w14:textId="0F56CE66"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ab/>
      </w:r>
    </w:p>
    <w:p w14:paraId="5CC48526"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Garancijske zahteve:    </w:t>
      </w:r>
    </w:p>
    <w:p w14:paraId="216D28BE" w14:textId="1FB9647D" w:rsidR="00E05628" w:rsidRPr="00E05628" w:rsidRDefault="000901A7" w:rsidP="000901A7">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S</w:t>
      </w:r>
      <w:r w:rsidR="00E05628" w:rsidRPr="00E05628">
        <w:rPr>
          <w:rFonts w:eastAsia="Calibri"/>
          <w:bCs/>
          <w:iCs/>
          <w:sz w:val="20"/>
          <w:szCs w:val="20"/>
          <w:lang w:eastAsia="en-US"/>
        </w:rPr>
        <w:t>plošna garancija</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24 mesecev</w:t>
      </w:r>
      <w:r>
        <w:rPr>
          <w:rFonts w:eastAsia="Calibri"/>
          <w:bCs/>
          <w:iCs/>
          <w:sz w:val="20"/>
          <w:szCs w:val="20"/>
          <w:lang w:eastAsia="en-US"/>
        </w:rPr>
        <w:t xml:space="preserve"> (za šasijo in nadgradnjo).</w:t>
      </w:r>
    </w:p>
    <w:p w14:paraId="73C0CAE6" w14:textId="56FD38A8" w:rsidR="00E05628" w:rsidRPr="00E05628" w:rsidRDefault="000901A7" w:rsidP="000901A7">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G</w:t>
      </w:r>
      <w:r w:rsidR="00E05628" w:rsidRPr="00E05628">
        <w:rPr>
          <w:rFonts w:eastAsia="Calibri"/>
          <w:bCs/>
          <w:iCs/>
          <w:sz w:val="20"/>
          <w:szCs w:val="20"/>
          <w:lang w:eastAsia="en-US"/>
        </w:rPr>
        <w:t>arancija na pogonske sklope</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24 mesecev</w:t>
      </w:r>
      <w:r>
        <w:rPr>
          <w:rFonts w:eastAsia="Calibri"/>
          <w:bCs/>
          <w:iCs/>
          <w:sz w:val="20"/>
          <w:szCs w:val="20"/>
          <w:lang w:eastAsia="en-US"/>
        </w:rPr>
        <w:t>.</w:t>
      </w:r>
    </w:p>
    <w:p w14:paraId="2569206C" w14:textId="2A128F31" w:rsidR="00E05628" w:rsidRPr="00E05628" w:rsidRDefault="0017188D" w:rsidP="0017188D">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lastRenderedPageBreak/>
        <w:t>G</w:t>
      </w:r>
      <w:r w:rsidR="00E05628" w:rsidRPr="00E05628">
        <w:rPr>
          <w:rFonts w:eastAsia="Calibri"/>
          <w:bCs/>
          <w:iCs/>
          <w:sz w:val="20"/>
          <w:szCs w:val="20"/>
          <w:lang w:eastAsia="en-US"/>
        </w:rPr>
        <w:t>arancija proti prerjavenju</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72 mesecev</w:t>
      </w:r>
      <w:r>
        <w:rPr>
          <w:rFonts w:eastAsia="Calibri"/>
          <w:bCs/>
          <w:iCs/>
          <w:sz w:val="20"/>
          <w:szCs w:val="20"/>
          <w:lang w:eastAsia="en-US"/>
        </w:rPr>
        <w:t>.</w:t>
      </w:r>
    </w:p>
    <w:p w14:paraId="61AA7A05"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6417F073"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Rok in način dobave : </w:t>
      </w:r>
      <w:r w:rsidRPr="00F963AC">
        <w:rPr>
          <w:rFonts w:eastAsia="Calibri"/>
          <w:b/>
          <w:bCs/>
          <w:iCs/>
          <w:sz w:val="20"/>
          <w:szCs w:val="20"/>
          <w:u w:val="single"/>
          <w:lang w:eastAsia="en-US"/>
        </w:rPr>
        <w:tab/>
      </w:r>
    </w:p>
    <w:p w14:paraId="0570556E" w14:textId="19B292AC"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Rok dobave za predmet javnega naročila je največ 1</w:t>
      </w:r>
      <w:r w:rsidR="000F0F2B">
        <w:rPr>
          <w:rFonts w:eastAsia="Calibri"/>
          <w:bCs/>
          <w:iCs/>
          <w:sz w:val="20"/>
          <w:szCs w:val="20"/>
          <w:lang w:eastAsia="en-US"/>
        </w:rPr>
        <w:t>8</w:t>
      </w:r>
      <w:r w:rsidRPr="00F963AC">
        <w:rPr>
          <w:rFonts w:eastAsia="Calibri"/>
          <w:bCs/>
          <w:iCs/>
          <w:sz w:val="20"/>
          <w:szCs w:val="20"/>
          <w:lang w:eastAsia="en-US"/>
        </w:rPr>
        <w:t xml:space="preserve"> mesecev od dneva podpisa pogodbe.</w:t>
      </w:r>
      <w:r w:rsidRPr="00F963AC">
        <w:rPr>
          <w:rFonts w:eastAsia="Calibri"/>
          <w:bCs/>
          <w:iCs/>
          <w:sz w:val="20"/>
          <w:szCs w:val="20"/>
          <w:lang w:eastAsia="en-US"/>
        </w:rPr>
        <w:tab/>
      </w:r>
    </w:p>
    <w:p w14:paraId="418A14C8"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694C22DB" w14:textId="347EFC79"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REFERENCE za sklop </w:t>
      </w:r>
      <w:r w:rsidR="0017188D">
        <w:rPr>
          <w:rFonts w:eastAsia="Calibri"/>
          <w:b/>
          <w:bCs/>
          <w:iCs/>
          <w:sz w:val="20"/>
          <w:szCs w:val="20"/>
          <w:u w:val="single"/>
          <w:lang w:eastAsia="en-US"/>
        </w:rPr>
        <w:t>7</w:t>
      </w:r>
      <w:r w:rsidRPr="00F963AC">
        <w:rPr>
          <w:rFonts w:eastAsia="Calibri"/>
          <w:b/>
          <w:bCs/>
          <w:iCs/>
          <w:sz w:val="20"/>
          <w:szCs w:val="20"/>
          <w:u w:val="single"/>
          <w:lang w:eastAsia="en-US"/>
        </w:rPr>
        <w:t>:</w:t>
      </w:r>
    </w:p>
    <w:p w14:paraId="541D6E47" w14:textId="349E5533" w:rsidR="00AE6040" w:rsidRPr="00AE6040" w:rsidRDefault="00AE6040" w:rsidP="00AE6040">
      <w:pPr>
        <w:suppressAutoHyphens w:val="0"/>
        <w:autoSpaceDE w:val="0"/>
        <w:adjustRightInd w:val="0"/>
        <w:jc w:val="both"/>
        <w:textAlignment w:val="auto"/>
        <w:rPr>
          <w:rFonts w:eastAsia="Calibri"/>
          <w:b/>
          <w:bCs/>
          <w:iCs/>
          <w:sz w:val="20"/>
          <w:szCs w:val="20"/>
          <w:lang w:eastAsia="en-US"/>
        </w:rPr>
      </w:pPr>
      <w:r>
        <w:rPr>
          <w:rFonts w:eastAsia="Calibri"/>
          <w:bCs/>
          <w:iCs/>
          <w:sz w:val="20"/>
          <w:szCs w:val="20"/>
          <w:lang w:eastAsia="en-US"/>
        </w:rPr>
        <w:t>Ponudnik mora priložiti</w:t>
      </w:r>
      <w:r w:rsidRPr="00AE6040">
        <w:rPr>
          <w:rFonts w:eastAsia="Calibri"/>
          <w:bCs/>
          <w:iCs/>
          <w:sz w:val="20"/>
          <w:szCs w:val="20"/>
          <w:lang w:eastAsia="en-US"/>
        </w:rPr>
        <w:t xml:space="preserve"> najmanj 5 (pet) potrjenih referenc istega proizvajalca nadgradnje na vozilu s tremi osmi, kot jo ponuja v predmetnem javnem naročilu. Predmet reference (nadgradnja) mora biti po karakteristikah enak ali boljši od zahtevanega v tem javnem naročilu. Kot pogoj štejejo reference za katere so pogodbe sklenjene v zadnjih 3 (treh) letih pred objavo razpisa. Reference morajo biti iz območja EU, potrjene s strani kupcev.</w:t>
      </w:r>
      <w:r w:rsidRPr="00AE6040">
        <w:rPr>
          <w:rFonts w:eastAsia="Calibri"/>
          <w:b/>
          <w:bCs/>
          <w:iCs/>
          <w:sz w:val="20"/>
          <w:szCs w:val="20"/>
          <w:lang w:eastAsia="en-US"/>
        </w:rPr>
        <w:t xml:space="preserve"> </w:t>
      </w:r>
    </w:p>
    <w:p w14:paraId="45002F22" w14:textId="5089F82E" w:rsidR="00236A2A" w:rsidRPr="00236A2A" w:rsidRDefault="00F963AC" w:rsidP="00236A2A">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 xml:space="preserve">Ponudnik lahko kot veljavne reference priloži tudi reference proizvajalca, katerega proizvod bo ponudil v svoji ponudbi. </w:t>
      </w:r>
    </w:p>
    <w:p w14:paraId="4344DE15" w14:textId="77777777" w:rsidR="00A3746C" w:rsidRDefault="00A3746C" w:rsidP="002736B0">
      <w:pPr>
        <w:suppressAutoHyphens w:val="0"/>
        <w:autoSpaceDN/>
        <w:spacing w:line="260" w:lineRule="atLeast"/>
        <w:jc w:val="both"/>
        <w:textAlignment w:val="auto"/>
        <w:rPr>
          <w:rFonts w:eastAsia="Calibri"/>
          <w:bCs/>
          <w:iCs/>
          <w:sz w:val="20"/>
          <w:szCs w:val="20"/>
          <w:lang w:eastAsia="en-US"/>
        </w:rPr>
      </w:pPr>
    </w:p>
    <w:p w14:paraId="2125AEC3" w14:textId="77777777" w:rsidR="000F0F2B" w:rsidRDefault="000F0F2B" w:rsidP="002736B0">
      <w:pPr>
        <w:suppressAutoHyphens w:val="0"/>
        <w:autoSpaceDN/>
        <w:spacing w:line="260" w:lineRule="atLeast"/>
        <w:jc w:val="both"/>
        <w:textAlignment w:val="auto"/>
        <w:rPr>
          <w:rFonts w:eastAsia="Calibri"/>
          <w:sz w:val="20"/>
          <w:szCs w:val="20"/>
          <w:lang w:eastAsia="en-US"/>
        </w:rPr>
      </w:pPr>
    </w:p>
    <w:p w14:paraId="61405DDD" w14:textId="72B19172" w:rsidR="009062B2" w:rsidRPr="00C11384" w:rsidRDefault="009062B2" w:rsidP="002736B0">
      <w:pPr>
        <w:suppressAutoHyphens w:val="0"/>
        <w:autoSpaceDN/>
        <w:spacing w:line="260" w:lineRule="atLeast"/>
        <w:jc w:val="both"/>
        <w:textAlignment w:val="auto"/>
        <w:rPr>
          <w:rFonts w:eastAsia="Calibri"/>
          <w:sz w:val="20"/>
          <w:szCs w:val="20"/>
          <w:lang w:eastAsia="en-US"/>
        </w:rPr>
      </w:pPr>
      <w:r w:rsidRPr="00C11384">
        <w:rPr>
          <w:rFonts w:eastAsia="Calibri"/>
          <w:sz w:val="20"/>
          <w:szCs w:val="20"/>
          <w:lang w:eastAsia="en-US"/>
        </w:rPr>
        <w:t>DOKAZIL</w:t>
      </w:r>
      <w:r w:rsidR="00A3746C">
        <w:rPr>
          <w:rFonts w:eastAsia="Calibri"/>
          <w:sz w:val="20"/>
          <w:szCs w:val="20"/>
          <w:lang w:eastAsia="en-US"/>
        </w:rPr>
        <w:t>A</w:t>
      </w:r>
      <w:r w:rsidR="000F08D5">
        <w:rPr>
          <w:rFonts w:eastAsia="Calibri"/>
          <w:sz w:val="20"/>
          <w:szCs w:val="20"/>
          <w:lang w:eastAsia="en-US"/>
        </w:rPr>
        <w:t xml:space="preserve"> za vse sklope</w:t>
      </w:r>
      <w:r w:rsidRPr="00C11384">
        <w:rPr>
          <w:rFonts w:eastAsia="Calibri"/>
          <w:sz w:val="20"/>
          <w:szCs w:val="20"/>
          <w:lang w:eastAsia="en-US"/>
        </w:rPr>
        <w:t xml:space="preserve">: </w:t>
      </w:r>
    </w:p>
    <w:p w14:paraId="0C276EED" w14:textId="6868DC52" w:rsidR="008A6E37" w:rsidRPr="00C11384" w:rsidRDefault="008A6E37"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 xml:space="preserve">Prospekti tehničnih </w:t>
      </w:r>
      <w:r w:rsidR="00676B80" w:rsidRPr="00C11384">
        <w:rPr>
          <w:rFonts w:eastAsia="Calibri"/>
          <w:b/>
          <w:bCs/>
          <w:sz w:val="20"/>
          <w:szCs w:val="20"/>
          <w:lang w:eastAsia="en-US"/>
        </w:rPr>
        <w:t xml:space="preserve">podatkov </w:t>
      </w:r>
      <w:r w:rsidR="00931ABB" w:rsidRPr="00C11384">
        <w:rPr>
          <w:rFonts w:eastAsia="Calibri"/>
          <w:b/>
          <w:bCs/>
          <w:sz w:val="20"/>
          <w:szCs w:val="20"/>
          <w:lang w:eastAsia="en-US"/>
        </w:rPr>
        <w:t>strojev</w:t>
      </w:r>
    </w:p>
    <w:p w14:paraId="242E8761" w14:textId="353B2D8A" w:rsidR="00994CFF" w:rsidRPr="00C11384" w:rsidRDefault="00994CFF"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Izjava o servisiranju in dobavi</w:t>
      </w:r>
    </w:p>
    <w:p w14:paraId="7B22CFC7" w14:textId="3F33A635" w:rsidR="00994CFF" w:rsidRPr="00F963AC" w:rsidRDefault="00B25CB0" w:rsidP="002736B0">
      <w:pPr>
        <w:suppressAutoHyphens w:val="0"/>
        <w:autoSpaceDN/>
        <w:spacing w:line="260" w:lineRule="atLeast"/>
        <w:jc w:val="both"/>
        <w:textAlignment w:val="auto"/>
        <w:rPr>
          <w:rFonts w:eastAsia="Calibri"/>
          <w:b/>
          <w:bCs/>
          <w:sz w:val="20"/>
          <w:szCs w:val="20"/>
          <w:lang w:eastAsia="en-US"/>
        </w:rPr>
      </w:pPr>
      <w:r w:rsidRPr="00F963AC">
        <w:rPr>
          <w:rFonts w:eastAsia="Calibri"/>
          <w:b/>
          <w:bCs/>
          <w:sz w:val="20"/>
          <w:szCs w:val="20"/>
          <w:lang w:eastAsia="en-US"/>
        </w:rPr>
        <w:t>Referenčno potrdilo za gospodarski subjekt</w:t>
      </w:r>
    </w:p>
    <w:p w14:paraId="7D5DC71D" w14:textId="77777777" w:rsidR="00E601CF" w:rsidRPr="00C11384" w:rsidRDefault="0028406D"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Izpolnjen obrazec ESPD za vse gospodarske subjekte v ponudbi.</w:t>
      </w:r>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8"/>
    </w:p>
    <w:p w14:paraId="27F3D2E2" w14:textId="253B1840" w:rsidR="00B25CB0" w:rsidRDefault="00652C5C" w:rsidP="00E81BD3">
      <w:pPr>
        <w:suppressAutoHyphens w:val="0"/>
        <w:autoSpaceDN/>
        <w:spacing w:line="260" w:lineRule="atLeast"/>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5562FB1F" w14:textId="0F51114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Default="00D05C80" w:rsidP="000366A8">
      <w:pPr>
        <w:suppressAutoHyphens w:val="0"/>
        <w:autoSpaceDN/>
        <w:spacing w:line="260" w:lineRule="atLeast"/>
        <w:jc w:val="both"/>
        <w:textAlignment w:val="auto"/>
        <w:rPr>
          <w:rFonts w:eastAsia="Calibri" w:cs="Times New Roman"/>
          <w:b/>
          <w:bCs/>
          <w:sz w:val="20"/>
          <w:lang w:eastAsia="en-US"/>
        </w:rPr>
      </w:pPr>
      <w:bookmarkStart w:id="190" w:name="_Toc336851744"/>
      <w:bookmarkStart w:id="191" w:name="_Toc336851792"/>
      <w:bookmarkStart w:id="192" w:name="_Toc509672560"/>
      <w:r w:rsidRPr="00C40B48">
        <w:rPr>
          <w:rFonts w:eastAsia="Calibri" w:cs="Times New Roman"/>
          <w:b/>
          <w:bCs/>
          <w:sz w:val="20"/>
          <w:lang w:eastAsia="en-US"/>
        </w:rPr>
        <w:t>Izpolnjen obrazec ESPD za vse gospodarske subjekte v ponudbi.</w:t>
      </w:r>
    </w:p>
    <w:p w14:paraId="02C147E6"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FDB214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1718E415"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D2365B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ECAD1B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3A57D83"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778C08CD"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A89C8C2"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488CEC6"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18AE4E1"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29F7C08"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A7F3487"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1534C7D5"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32D00A19"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5944E41F"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1A1B0DD3"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3BC8A4A8"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0AE0EA4A"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519BD501"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6B3C1B5"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39704D7"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900AB0A"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5EEA484"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7FFC93E"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00983365"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76941DE1"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57D840B3" w14:textId="77777777" w:rsidR="002F11F9" w:rsidRPr="00C40B48" w:rsidRDefault="002F11F9" w:rsidP="000366A8">
      <w:pPr>
        <w:suppressAutoHyphens w:val="0"/>
        <w:autoSpaceDN/>
        <w:spacing w:line="260" w:lineRule="atLeast"/>
        <w:jc w:val="both"/>
        <w:textAlignment w:val="auto"/>
        <w:rPr>
          <w:rFonts w:eastAsia="Calibri" w:cs="Times New Roman"/>
          <w:b/>
          <w:bCs/>
          <w:sz w:val="20"/>
          <w:lang w:eastAsia="en-US"/>
        </w:rPr>
      </w:pPr>
    </w:p>
    <w:p w14:paraId="70429F76" w14:textId="77777777" w:rsidR="00652C5C" w:rsidRPr="0062057D"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lastRenderedPageBreak/>
        <w:t>merila</w:t>
      </w:r>
      <w:bookmarkEnd w:id="190"/>
      <w:bookmarkEnd w:id="191"/>
      <w:bookmarkEnd w:id="192"/>
    </w:p>
    <w:p w14:paraId="4599FE37" w14:textId="2F26710C" w:rsidR="00C026D5" w:rsidRPr="002A0D21" w:rsidRDefault="00931542" w:rsidP="000366A8">
      <w:pPr>
        <w:suppressAutoHyphens w:val="0"/>
        <w:autoSpaceDN/>
        <w:spacing w:line="260" w:lineRule="atLeast"/>
        <w:jc w:val="both"/>
        <w:textAlignment w:val="auto"/>
        <w:rPr>
          <w:rFonts w:eastAsia="Calibri" w:cs="Times New Roman"/>
          <w:b/>
          <w:bCs/>
          <w:sz w:val="20"/>
          <w:u w:val="single"/>
          <w:lang w:eastAsia="en-US"/>
        </w:rPr>
      </w:pPr>
      <w:r w:rsidRPr="002A0D21">
        <w:rPr>
          <w:rFonts w:eastAsia="Calibri" w:cs="Times New Roman"/>
          <w:b/>
          <w:bCs/>
          <w:sz w:val="20"/>
          <w:u w:val="single"/>
          <w:lang w:eastAsia="en-US"/>
        </w:rPr>
        <w:t>Merila za sklope 1, 2, 3</w:t>
      </w:r>
      <w:r w:rsidR="005E1650">
        <w:rPr>
          <w:rFonts w:eastAsia="Calibri" w:cs="Times New Roman"/>
          <w:b/>
          <w:bCs/>
          <w:sz w:val="20"/>
          <w:u w:val="single"/>
          <w:lang w:eastAsia="en-US"/>
        </w:rPr>
        <w:t xml:space="preserve">, </w:t>
      </w:r>
      <w:r w:rsidR="00C93403">
        <w:rPr>
          <w:rFonts w:eastAsia="Calibri" w:cs="Times New Roman"/>
          <w:b/>
          <w:bCs/>
          <w:sz w:val="20"/>
          <w:u w:val="single"/>
          <w:lang w:eastAsia="en-US"/>
        </w:rPr>
        <w:t>6 in 7</w:t>
      </w:r>
      <w:r w:rsidRPr="002A0D21">
        <w:rPr>
          <w:rFonts w:eastAsia="Calibri" w:cs="Times New Roman"/>
          <w:b/>
          <w:bCs/>
          <w:sz w:val="20"/>
          <w:u w:val="single"/>
          <w:lang w:eastAsia="en-US"/>
        </w:rPr>
        <w:t>:</w:t>
      </w:r>
    </w:p>
    <w:p w14:paraId="059CA6C2" w14:textId="77777777" w:rsidR="00EE45D6" w:rsidRDefault="00EE45D6" w:rsidP="00E93784">
      <w:pPr>
        <w:suppressAutoHyphens w:val="0"/>
        <w:autoSpaceDN/>
        <w:spacing w:line="260" w:lineRule="atLeast"/>
        <w:jc w:val="both"/>
        <w:textAlignment w:val="auto"/>
        <w:rPr>
          <w:sz w:val="20"/>
        </w:rPr>
      </w:pPr>
    </w:p>
    <w:p w14:paraId="0DA0985C" w14:textId="03CD09E2" w:rsidR="002F697B" w:rsidRDefault="002F697B" w:rsidP="00EE45D6">
      <w:pPr>
        <w:suppressAutoHyphens w:val="0"/>
        <w:autoSpaceDN/>
        <w:spacing w:line="260" w:lineRule="atLeast"/>
        <w:jc w:val="both"/>
        <w:textAlignment w:val="auto"/>
        <w:rPr>
          <w:sz w:val="20"/>
        </w:rPr>
      </w:pPr>
      <w:r>
        <w:rPr>
          <w:sz w:val="20"/>
        </w:rPr>
        <w:t>Merilo za izbor je ekonomsko najugodnejša ponudba</w:t>
      </w:r>
      <w:r w:rsidR="00AB366C">
        <w:rPr>
          <w:sz w:val="20"/>
        </w:rPr>
        <w:t>.</w:t>
      </w:r>
    </w:p>
    <w:p w14:paraId="04F01B1D" w14:textId="749EE4BF" w:rsidR="0030429E" w:rsidRDefault="0030429E" w:rsidP="00EE45D6">
      <w:pPr>
        <w:suppressAutoHyphens w:val="0"/>
        <w:autoSpaceDN/>
        <w:spacing w:line="260" w:lineRule="atLeast"/>
        <w:jc w:val="both"/>
        <w:textAlignment w:val="auto"/>
        <w:rPr>
          <w:sz w:val="20"/>
        </w:rPr>
      </w:pPr>
      <w:r>
        <w:rPr>
          <w:sz w:val="20"/>
        </w:rPr>
        <w:t xml:space="preserve">Naročnik bo </w:t>
      </w:r>
      <w:r w:rsidR="00AB366C">
        <w:rPr>
          <w:sz w:val="20"/>
        </w:rPr>
        <w:t xml:space="preserve">pravočasne </w:t>
      </w:r>
      <w:r>
        <w:rPr>
          <w:sz w:val="20"/>
        </w:rPr>
        <w:t>ponudbe iz sklopov 1, 2, 3</w:t>
      </w:r>
      <w:r w:rsidR="00C93403">
        <w:rPr>
          <w:sz w:val="20"/>
        </w:rPr>
        <w:t xml:space="preserve">, 6 in 7 </w:t>
      </w:r>
      <w:r>
        <w:rPr>
          <w:sz w:val="20"/>
        </w:rPr>
        <w:t>ovrednotil</w:t>
      </w:r>
      <w:r w:rsidR="007B66D1">
        <w:rPr>
          <w:sz w:val="20"/>
        </w:rPr>
        <w:t xml:space="preserve"> na podlagi naslednjih meril:</w:t>
      </w:r>
    </w:p>
    <w:p w14:paraId="51BC27C7" w14:textId="77777777" w:rsidR="00AB366C" w:rsidRDefault="00AB366C" w:rsidP="00EE45D6">
      <w:pPr>
        <w:suppressAutoHyphens w:val="0"/>
        <w:autoSpaceDN/>
        <w:spacing w:line="260" w:lineRule="atLeast"/>
        <w:jc w:val="both"/>
        <w:textAlignment w:val="auto"/>
        <w:rPr>
          <w:sz w:val="20"/>
        </w:rPr>
      </w:pPr>
    </w:p>
    <w:p w14:paraId="68BBDA26" w14:textId="1D1B56F1" w:rsidR="007B66D1" w:rsidRPr="00AB366C" w:rsidRDefault="007B66D1" w:rsidP="001C2A57">
      <w:pPr>
        <w:pStyle w:val="Odstavekseznama"/>
        <w:numPr>
          <w:ilvl w:val="0"/>
          <w:numId w:val="15"/>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Ponudbena cena</w:t>
      </w:r>
      <w:r w:rsidR="00AB366C">
        <w:rPr>
          <w:rFonts w:ascii="Arial" w:hAnsi="Arial" w:cs="Arial"/>
          <w:b/>
          <w:bCs/>
          <w:sz w:val="20"/>
        </w:rPr>
        <w:t xml:space="preserve"> (do 90 točk)</w:t>
      </w:r>
    </w:p>
    <w:p w14:paraId="0E9F9D8E" w14:textId="7B6C8F26" w:rsidR="007B66D1" w:rsidRPr="00AB366C" w:rsidRDefault="005E1DA5" w:rsidP="001C2A57">
      <w:pPr>
        <w:pStyle w:val="Odstavekseznama"/>
        <w:numPr>
          <w:ilvl w:val="0"/>
          <w:numId w:val="15"/>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Splošna garancija</w:t>
      </w:r>
      <w:r w:rsidR="00AB366C">
        <w:rPr>
          <w:rFonts w:ascii="Arial" w:hAnsi="Arial" w:cs="Arial"/>
          <w:b/>
          <w:bCs/>
          <w:sz w:val="20"/>
        </w:rPr>
        <w:t xml:space="preserve"> (do 10 točk)</w:t>
      </w:r>
    </w:p>
    <w:p w14:paraId="60844894" w14:textId="77777777" w:rsidR="007B66D1" w:rsidRDefault="007B66D1" w:rsidP="00E93784">
      <w:pPr>
        <w:suppressAutoHyphens w:val="0"/>
        <w:autoSpaceDN/>
        <w:spacing w:line="260" w:lineRule="atLeast"/>
        <w:jc w:val="both"/>
        <w:textAlignment w:val="auto"/>
        <w:rPr>
          <w:sz w:val="20"/>
        </w:rPr>
      </w:pPr>
    </w:p>
    <w:p w14:paraId="232A8EFD" w14:textId="77777777" w:rsidR="005E1DA5" w:rsidRDefault="005E1DA5" w:rsidP="00E93784">
      <w:pPr>
        <w:suppressAutoHyphens w:val="0"/>
        <w:autoSpaceDN/>
        <w:spacing w:line="260" w:lineRule="atLeast"/>
        <w:jc w:val="both"/>
        <w:textAlignment w:val="auto"/>
        <w:rPr>
          <w:sz w:val="20"/>
        </w:rPr>
      </w:pPr>
      <w:r>
        <w:rPr>
          <w:sz w:val="20"/>
        </w:rPr>
        <w:t xml:space="preserve">Vse ponudbe bo naročnik točkoval. Naročnik bo izbral ponudbo, ki bo dosegla največje število točk. </w:t>
      </w:r>
    </w:p>
    <w:p w14:paraId="51E7EF7D" w14:textId="77777777" w:rsidR="003E1658" w:rsidRDefault="00A85407" w:rsidP="00E93784">
      <w:pPr>
        <w:suppressAutoHyphens w:val="0"/>
        <w:autoSpaceDN/>
        <w:spacing w:line="260" w:lineRule="atLeast"/>
        <w:jc w:val="both"/>
        <w:textAlignment w:val="auto"/>
        <w:rPr>
          <w:sz w:val="20"/>
        </w:rPr>
      </w:pPr>
      <w:r>
        <w:rPr>
          <w:sz w:val="20"/>
        </w:rPr>
        <w:t xml:space="preserve">Enota za vrednotenje ponudb je točka. Doseženo skupno število točk je enako vsoti doseženega števila točk pri posameznem merilu. </w:t>
      </w:r>
    </w:p>
    <w:p w14:paraId="5223BF9C" w14:textId="77777777" w:rsidR="003E1658" w:rsidRDefault="003E1658" w:rsidP="00E93784">
      <w:pPr>
        <w:suppressAutoHyphens w:val="0"/>
        <w:autoSpaceDN/>
        <w:spacing w:line="260" w:lineRule="atLeast"/>
        <w:jc w:val="both"/>
        <w:textAlignment w:val="auto"/>
        <w:rPr>
          <w:sz w:val="20"/>
        </w:rPr>
      </w:pPr>
    </w:p>
    <w:p w14:paraId="1B5D2590" w14:textId="041AF80E" w:rsidR="00931542" w:rsidRPr="001E4D2F" w:rsidRDefault="00E93784" w:rsidP="00E93784">
      <w:pPr>
        <w:suppressAutoHyphens w:val="0"/>
        <w:autoSpaceDN/>
        <w:spacing w:line="260" w:lineRule="atLeast"/>
        <w:jc w:val="both"/>
        <w:textAlignment w:val="auto"/>
        <w:rPr>
          <w:sz w:val="20"/>
          <w:u w:val="single"/>
        </w:rPr>
      </w:pPr>
      <w:r w:rsidRPr="001E4D2F">
        <w:rPr>
          <w:sz w:val="20"/>
          <w:u w:val="single"/>
        </w:rPr>
        <w:t xml:space="preserve">a) </w:t>
      </w:r>
      <w:r w:rsidR="001E4D2F" w:rsidRPr="001E4D2F">
        <w:rPr>
          <w:sz w:val="20"/>
          <w:u w:val="single"/>
        </w:rPr>
        <w:t xml:space="preserve"> </w:t>
      </w:r>
      <w:r w:rsidR="00BC454C" w:rsidRPr="001E4D2F">
        <w:rPr>
          <w:sz w:val="20"/>
          <w:u w:val="single"/>
        </w:rPr>
        <w:t>Ponudbena cena</w:t>
      </w:r>
      <w:r w:rsidR="001E4D2F">
        <w:rPr>
          <w:sz w:val="20"/>
          <w:u w:val="single"/>
        </w:rPr>
        <w:t>:</w:t>
      </w:r>
    </w:p>
    <w:p w14:paraId="3C8ECA07" w14:textId="77777777" w:rsidR="003E1658" w:rsidRPr="00E93784" w:rsidRDefault="003E1658" w:rsidP="00E93784">
      <w:pPr>
        <w:suppressAutoHyphens w:val="0"/>
        <w:autoSpaceDN/>
        <w:spacing w:line="260" w:lineRule="atLeast"/>
        <w:jc w:val="both"/>
        <w:textAlignment w:val="auto"/>
        <w:rPr>
          <w:sz w:val="20"/>
        </w:rPr>
      </w:pPr>
    </w:p>
    <w:p w14:paraId="6F5409B5" w14:textId="64A6EAD1" w:rsidR="00D25292" w:rsidRPr="00E91FC6" w:rsidRDefault="00E91FC6" w:rsidP="00E91FC6">
      <w:pPr>
        <w:suppressAutoHyphens w:val="0"/>
        <w:autoSpaceDN/>
        <w:spacing w:line="260" w:lineRule="atLeast"/>
        <w:jc w:val="both"/>
        <w:textAlignment w:val="auto"/>
        <w:rPr>
          <w:sz w:val="20"/>
        </w:rPr>
      </w:pPr>
      <w:r w:rsidRPr="00E91FC6">
        <w:rPr>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w:t>
      </w:r>
      <w:r w:rsidR="00651B56">
        <w:rPr>
          <w:sz w:val="20"/>
        </w:rPr>
        <w:t>90</w:t>
      </w:r>
      <w:r w:rsidRPr="00E91FC6">
        <w:rPr>
          <w:sz w:val="20"/>
        </w:rPr>
        <w:t xml:space="preserve">. </w:t>
      </w:r>
    </w:p>
    <w:p w14:paraId="35B0F553" w14:textId="77777777" w:rsidR="002A0D21" w:rsidRDefault="002A0D21" w:rsidP="002A0D21">
      <w:pPr>
        <w:pStyle w:val="Odstavekseznama"/>
        <w:suppressAutoHyphens w:val="0"/>
        <w:autoSpaceDN/>
        <w:spacing w:line="260" w:lineRule="atLeast"/>
        <w:jc w:val="both"/>
        <w:textAlignment w:val="auto"/>
        <w:rPr>
          <w:rFonts w:ascii="Arial" w:hAnsi="Arial" w:cs="Arial"/>
          <w:sz w:val="20"/>
        </w:rPr>
      </w:pPr>
    </w:p>
    <w:p w14:paraId="026C8C25" w14:textId="0F2D1865" w:rsidR="00B11931" w:rsidRPr="00B11931" w:rsidRDefault="00B11931" w:rsidP="00B11931">
      <w:pPr>
        <w:pStyle w:val="Odstavekseznama"/>
        <w:spacing w:line="260" w:lineRule="atLeast"/>
        <w:rPr>
          <w:rFonts w:ascii="Arial" w:hAnsi="Arial" w:cs="Arial"/>
          <w:b/>
          <w:bCs/>
          <w:sz w:val="20"/>
          <w:u w:val="single"/>
        </w:rPr>
      </w:pPr>
      <w:r w:rsidRPr="00B11931">
        <w:rPr>
          <w:rFonts w:ascii="Arial" w:hAnsi="Arial" w:cs="Arial"/>
          <w:b/>
          <w:bCs/>
          <w:sz w:val="20"/>
          <w:u w:val="single"/>
        </w:rPr>
        <w:t>Skupaj cena najugodnejšega ponudnika</w:t>
      </w:r>
    </w:p>
    <w:p w14:paraId="19491992" w14:textId="7D995CF4" w:rsidR="00B11931" w:rsidRPr="00B11931" w:rsidRDefault="00B11931" w:rsidP="00B11931">
      <w:pPr>
        <w:spacing w:line="260" w:lineRule="atLeast"/>
        <w:ind w:firstLine="708"/>
        <w:rPr>
          <w:rFonts w:eastAsia="Calibri"/>
          <w:b/>
          <w:bCs/>
          <w:sz w:val="32"/>
          <w:szCs w:val="32"/>
          <w:u w:val="single"/>
        </w:rPr>
      </w:pPr>
      <w:r w:rsidRPr="00B11931">
        <w:rPr>
          <w:rFonts w:eastAsia="Calibri"/>
          <w:b/>
          <w:bCs/>
          <w:sz w:val="20"/>
        </w:rPr>
        <w:t xml:space="preserve">Skupaj cena ponudnika  </w:t>
      </w:r>
      <w:r w:rsidRPr="00B11931">
        <w:rPr>
          <w:b/>
          <w:bCs/>
          <w:sz w:val="20"/>
        </w:rPr>
        <w:t xml:space="preserve">   </w:t>
      </w:r>
      <w:r w:rsidRPr="00B11931">
        <w:rPr>
          <w:rFonts w:eastAsia="Calibri"/>
          <w:b/>
          <w:bCs/>
          <w:sz w:val="20"/>
        </w:rPr>
        <w:t xml:space="preserve"> </w:t>
      </w:r>
      <w:r>
        <w:rPr>
          <w:rFonts w:eastAsia="Calibri"/>
          <w:b/>
          <w:bCs/>
          <w:sz w:val="20"/>
        </w:rPr>
        <w:tab/>
      </w:r>
      <w:r>
        <w:rPr>
          <w:rFonts w:eastAsia="Calibri"/>
          <w:b/>
          <w:bCs/>
          <w:sz w:val="20"/>
        </w:rPr>
        <w:tab/>
      </w:r>
      <w:r>
        <w:rPr>
          <w:rFonts w:eastAsia="Calibri"/>
          <w:b/>
          <w:bCs/>
          <w:sz w:val="20"/>
        </w:rPr>
        <w:tab/>
      </w:r>
      <w:r w:rsidRPr="00B11931">
        <w:rPr>
          <w:rFonts w:eastAsia="Calibri"/>
          <w:b/>
          <w:bCs/>
          <w:sz w:val="32"/>
          <w:szCs w:val="32"/>
          <w:vertAlign w:val="superscript"/>
        </w:rPr>
        <w:t xml:space="preserve">x </w:t>
      </w:r>
      <w:r>
        <w:rPr>
          <w:rFonts w:eastAsia="Calibri"/>
          <w:b/>
          <w:bCs/>
          <w:sz w:val="32"/>
          <w:szCs w:val="32"/>
          <w:vertAlign w:val="superscript"/>
        </w:rPr>
        <w:t>9</w:t>
      </w:r>
      <w:r w:rsidRPr="00B11931">
        <w:rPr>
          <w:rFonts w:eastAsia="Calibri"/>
          <w:b/>
          <w:bCs/>
          <w:sz w:val="32"/>
          <w:szCs w:val="32"/>
          <w:vertAlign w:val="superscript"/>
        </w:rPr>
        <w:t>0 točk</w:t>
      </w:r>
    </w:p>
    <w:p w14:paraId="6FFCF407" w14:textId="77777777" w:rsidR="00270519" w:rsidRPr="00B11931" w:rsidRDefault="00270519" w:rsidP="00B11931">
      <w:pPr>
        <w:suppressAutoHyphens w:val="0"/>
        <w:autoSpaceDN/>
        <w:spacing w:line="260" w:lineRule="atLeast"/>
        <w:jc w:val="both"/>
        <w:textAlignment w:val="auto"/>
        <w:rPr>
          <w:sz w:val="20"/>
        </w:rPr>
      </w:pPr>
    </w:p>
    <w:p w14:paraId="635CE0F6" w14:textId="49791BB5" w:rsidR="00BC454C" w:rsidRPr="008868B0" w:rsidRDefault="0036409A" w:rsidP="0036409A">
      <w:pPr>
        <w:suppressAutoHyphens w:val="0"/>
        <w:autoSpaceDN/>
        <w:spacing w:line="260" w:lineRule="atLeast"/>
        <w:jc w:val="both"/>
        <w:textAlignment w:val="auto"/>
        <w:rPr>
          <w:sz w:val="20"/>
          <w:u w:val="single"/>
        </w:rPr>
      </w:pPr>
      <w:r w:rsidRPr="008868B0">
        <w:rPr>
          <w:sz w:val="20"/>
          <w:u w:val="single"/>
        </w:rPr>
        <w:t xml:space="preserve">b) </w:t>
      </w:r>
      <w:r w:rsidR="00810222" w:rsidRPr="008868B0">
        <w:rPr>
          <w:sz w:val="20"/>
          <w:u w:val="single"/>
        </w:rPr>
        <w:t xml:space="preserve">Splošna garancija: </w:t>
      </w:r>
    </w:p>
    <w:p w14:paraId="1F58B1AF" w14:textId="77777777" w:rsidR="008868B0" w:rsidRDefault="008868B0" w:rsidP="0036409A">
      <w:pPr>
        <w:suppressAutoHyphens w:val="0"/>
        <w:autoSpaceDN/>
        <w:spacing w:line="260" w:lineRule="atLeast"/>
        <w:jc w:val="both"/>
        <w:textAlignment w:val="auto"/>
        <w:rPr>
          <w:sz w:val="20"/>
        </w:rPr>
      </w:pPr>
    </w:p>
    <w:p w14:paraId="1053349B" w14:textId="13CB2151" w:rsidR="008868B0" w:rsidRDefault="008868B0" w:rsidP="0036409A">
      <w:pPr>
        <w:suppressAutoHyphens w:val="0"/>
        <w:autoSpaceDN/>
        <w:spacing w:line="260" w:lineRule="atLeast"/>
        <w:jc w:val="both"/>
        <w:textAlignment w:val="auto"/>
        <w:rPr>
          <w:sz w:val="20"/>
        </w:rPr>
      </w:pPr>
      <w:bookmarkStart w:id="193" w:name="_Hlk203049128"/>
      <w:r>
        <w:rPr>
          <w:sz w:val="20"/>
        </w:rPr>
        <w:t xml:space="preserve">Pri vrednotenju </w:t>
      </w:r>
      <w:r w:rsidR="00457F7A">
        <w:rPr>
          <w:sz w:val="20"/>
        </w:rPr>
        <w:t xml:space="preserve">točk glede splošne garancije, ki jo ponudnik ponuja pri posameznem sklopu, </w:t>
      </w:r>
      <w:r w:rsidR="005973C5">
        <w:rPr>
          <w:sz w:val="20"/>
        </w:rPr>
        <w:t>je točkovanje naslednje:</w:t>
      </w:r>
    </w:p>
    <w:bookmarkEnd w:id="193"/>
    <w:p w14:paraId="4420B319" w14:textId="77777777" w:rsidR="005973C5" w:rsidRPr="0036409A" w:rsidRDefault="005973C5" w:rsidP="0036409A">
      <w:pPr>
        <w:suppressAutoHyphens w:val="0"/>
        <w:autoSpaceDN/>
        <w:spacing w:line="260" w:lineRule="atLeast"/>
        <w:jc w:val="both"/>
        <w:textAlignment w:val="auto"/>
        <w:rPr>
          <w:sz w:val="20"/>
        </w:rPr>
      </w:pPr>
    </w:p>
    <w:p w14:paraId="2DE5A008" w14:textId="574E1451"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24</w:t>
      </w:r>
      <w:r w:rsidR="00E81BD3" w:rsidRPr="00E81BD3">
        <w:rPr>
          <w:rFonts w:eastAsia="Calibri"/>
          <w:b/>
          <w:bCs/>
          <w:sz w:val="20"/>
          <w:lang w:eastAsia="en-US"/>
        </w:rPr>
        <w:t xml:space="preserve"> mesecev splošne garancije – 0 točk</w:t>
      </w:r>
    </w:p>
    <w:p w14:paraId="5D391F55" w14:textId="776CD0EE"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36</w:t>
      </w:r>
      <w:r w:rsidR="00E81BD3" w:rsidRPr="00E81BD3">
        <w:rPr>
          <w:rFonts w:eastAsia="Calibri"/>
          <w:b/>
          <w:bCs/>
          <w:sz w:val="20"/>
          <w:lang w:eastAsia="en-US"/>
        </w:rPr>
        <w:t xml:space="preserve"> mesecev splošne garancije – 5 točk</w:t>
      </w:r>
    </w:p>
    <w:p w14:paraId="7373E434" w14:textId="2CEDEA30"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48</w:t>
      </w:r>
      <w:r w:rsidR="00E81BD3" w:rsidRPr="00E81BD3">
        <w:rPr>
          <w:rFonts w:eastAsia="Calibri"/>
          <w:b/>
          <w:bCs/>
          <w:sz w:val="20"/>
          <w:lang w:eastAsia="en-US"/>
        </w:rPr>
        <w:t xml:space="preserve"> mesecev splošne garancije – 10 točk </w:t>
      </w:r>
    </w:p>
    <w:p w14:paraId="48FBE71F" w14:textId="77777777" w:rsidR="002A0D21" w:rsidRDefault="002A0D21" w:rsidP="00C026D5">
      <w:pPr>
        <w:suppressAutoHyphens w:val="0"/>
        <w:autoSpaceDN/>
        <w:spacing w:line="260" w:lineRule="atLeast"/>
        <w:jc w:val="both"/>
        <w:textAlignment w:val="auto"/>
        <w:rPr>
          <w:sz w:val="20"/>
        </w:rPr>
      </w:pPr>
    </w:p>
    <w:p w14:paraId="0F7D0DBF" w14:textId="77777777" w:rsidR="008973F5" w:rsidRDefault="008973F5" w:rsidP="00C026D5">
      <w:pPr>
        <w:suppressAutoHyphens w:val="0"/>
        <w:autoSpaceDN/>
        <w:spacing w:line="260" w:lineRule="atLeast"/>
        <w:jc w:val="both"/>
        <w:textAlignment w:val="auto"/>
        <w:rPr>
          <w:sz w:val="20"/>
        </w:rPr>
      </w:pPr>
    </w:p>
    <w:p w14:paraId="35EFA7E6" w14:textId="1A982628" w:rsidR="00C026D5" w:rsidRDefault="00C026D5" w:rsidP="00C026D5">
      <w:pPr>
        <w:suppressAutoHyphens w:val="0"/>
        <w:autoSpaceDN/>
        <w:spacing w:line="260" w:lineRule="atLeast"/>
        <w:jc w:val="both"/>
        <w:textAlignment w:val="auto"/>
        <w:rPr>
          <w:b/>
          <w:bCs/>
          <w:sz w:val="20"/>
          <w:u w:val="single"/>
        </w:rPr>
      </w:pPr>
      <w:r w:rsidRPr="002A0D21">
        <w:rPr>
          <w:b/>
          <w:bCs/>
          <w:sz w:val="20"/>
          <w:u w:val="single"/>
        </w:rPr>
        <w:t xml:space="preserve">Merila za sklop </w:t>
      </w:r>
      <w:r w:rsidR="000751C3">
        <w:rPr>
          <w:b/>
          <w:bCs/>
          <w:sz w:val="20"/>
          <w:u w:val="single"/>
        </w:rPr>
        <w:t>4 in 5</w:t>
      </w:r>
      <w:r w:rsidRPr="002A0D21">
        <w:rPr>
          <w:b/>
          <w:bCs/>
          <w:sz w:val="20"/>
          <w:u w:val="single"/>
        </w:rPr>
        <w:t>:</w:t>
      </w:r>
    </w:p>
    <w:p w14:paraId="49B7B3DF" w14:textId="77777777" w:rsidR="008973F5" w:rsidRDefault="008973F5" w:rsidP="00C026D5">
      <w:pPr>
        <w:suppressAutoHyphens w:val="0"/>
        <w:autoSpaceDN/>
        <w:spacing w:line="260" w:lineRule="atLeast"/>
        <w:jc w:val="both"/>
        <w:textAlignment w:val="auto"/>
        <w:rPr>
          <w:b/>
          <w:bCs/>
          <w:sz w:val="20"/>
          <w:u w:val="single"/>
        </w:rPr>
      </w:pPr>
    </w:p>
    <w:p w14:paraId="66DE3736" w14:textId="43685B07" w:rsidR="008973F5" w:rsidRPr="00D87EB3" w:rsidRDefault="008973F5" w:rsidP="00C026D5">
      <w:pPr>
        <w:suppressAutoHyphens w:val="0"/>
        <w:autoSpaceDN/>
        <w:spacing w:line="260" w:lineRule="atLeast"/>
        <w:jc w:val="both"/>
        <w:textAlignment w:val="auto"/>
        <w:rPr>
          <w:sz w:val="20"/>
        </w:rPr>
      </w:pPr>
      <w:r w:rsidRPr="00D87EB3">
        <w:rPr>
          <w:sz w:val="20"/>
        </w:rPr>
        <w:t>Merilo za izbor je ekonomsko najugodnejša ponudba</w:t>
      </w:r>
      <w:r w:rsidR="00A0214D" w:rsidRPr="00D87EB3">
        <w:rPr>
          <w:sz w:val="20"/>
        </w:rPr>
        <w:t xml:space="preserve">. Naročnik bo pravočasne ponudbe iz sklopa </w:t>
      </w:r>
      <w:r w:rsidR="007F27C8">
        <w:rPr>
          <w:sz w:val="20"/>
        </w:rPr>
        <w:t xml:space="preserve">4 in </w:t>
      </w:r>
      <w:r w:rsidR="00A0214D" w:rsidRPr="00D87EB3">
        <w:rPr>
          <w:sz w:val="20"/>
        </w:rPr>
        <w:t xml:space="preserve">5 </w:t>
      </w:r>
      <w:r w:rsidR="00D87EB3" w:rsidRPr="00D87EB3">
        <w:rPr>
          <w:sz w:val="20"/>
        </w:rPr>
        <w:t>ovrednotil na podlagi naslednjih meril:</w:t>
      </w:r>
    </w:p>
    <w:p w14:paraId="5C684EF9" w14:textId="77777777" w:rsidR="00D87EB3" w:rsidRDefault="00D87EB3" w:rsidP="00C026D5">
      <w:pPr>
        <w:suppressAutoHyphens w:val="0"/>
        <w:autoSpaceDN/>
        <w:spacing w:line="260" w:lineRule="atLeast"/>
        <w:jc w:val="both"/>
        <w:textAlignment w:val="auto"/>
        <w:rPr>
          <w:b/>
          <w:bCs/>
          <w:sz w:val="20"/>
          <w:u w:val="single"/>
        </w:rPr>
      </w:pPr>
    </w:p>
    <w:p w14:paraId="33B4AAFE" w14:textId="2E2ACB5B" w:rsidR="00D87EB3" w:rsidRDefault="00594010"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Ponudbena cena (do 75 točk)</w:t>
      </w:r>
    </w:p>
    <w:p w14:paraId="40C2813C" w14:textId="0928F29F" w:rsidR="007944E0" w:rsidRPr="007944E0" w:rsidRDefault="007944E0"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Pr>
          <w:rFonts w:ascii="Arial" w:hAnsi="Arial" w:cs="Arial"/>
          <w:b/>
          <w:bCs/>
          <w:sz w:val="20"/>
          <w:u w:val="single"/>
        </w:rPr>
        <w:t>Rok dobave (do 15 točk)</w:t>
      </w:r>
    </w:p>
    <w:p w14:paraId="654410AB" w14:textId="40C80323" w:rsidR="00362E22" w:rsidRDefault="00362E22"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Splošna garancija (do </w:t>
      </w:r>
      <w:r w:rsidR="000751C3">
        <w:rPr>
          <w:rFonts w:ascii="Arial" w:hAnsi="Arial" w:cs="Arial"/>
          <w:b/>
          <w:bCs/>
          <w:sz w:val="20"/>
          <w:u w:val="single"/>
        </w:rPr>
        <w:t>10</w:t>
      </w:r>
      <w:r w:rsidRPr="007A2C1B">
        <w:rPr>
          <w:rFonts w:ascii="Arial" w:hAnsi="Arial" w:cs="Arial"/>
          <w:b/>
          <w:bCs/>
          <w:sz w:val="20"/>
          <w:u w:val="single"/>
        </w:rPr>
        <w:t xml:space="preserve"> točk) </w:t>
      </w:r>
    </w:p>
    <w:p w14:paraId="35F589B5" w14:textId="77777777" w:rsidR="00362E22" w:rsidRPr="00362E22" w:rsidRDefault="00362E22" w:rsidP="00362E22">
      <w:pPr>
        <w:suppressAutoHyphens w:val="0"/>
        <w:autoSpaceDN/>
        <w:spacing w:line="260" w:lineRule="atLeast"/>
        <w:ind w:left="360"/>
        <w:jc w:val="both"/>
        <w:textAlignment w:val="auto"/>
        <w:rPr>
          <w:b/>
          <w:bCs/>
          <w:sz w:val="20"/>
          <w:u w:val="single"/>
        </w:rPr>
      </w:pPr>
    </w:p>
    <w:p w14:paraId="6B674218" w14:textId="0AAA7CFC" w:rsidR="00C026D5" w:rsidRPr="00F67B10" w:rsidRDefault="007A2C1B" w:rsidP="007A2C1B">
      <w:pPr>
        <w:suppressAutoHyphens w:val="0"/>
        <w:autoSpaceDN/>
        <w:spacing w:line="260" w:lineRule="atLeast"/>
        <w:jc w:val="both"/>
        <w:textAlignment w:val="auto"/>
        <w:rPr>
          <w:sz w:val="20"/>
          <w:u w:val="single"/>
        </w:rPr>
      </w:pPr>
      <w:r w:rsidRPr="00F67B10">
        <w:rPr>
          <w:sz w:val="20"/>
          <w:u w:val="single"/>
        </w:rPr>
        <w:t xml:space="preserve">a) </w:t>
      </w:r>
      <w:r w:rsidR="00C026D5" w:rsidRPr="00F67B10">
        <w:rPr>
          <w:sz w:val="20"/>
          <w:u w:val="single"/>
        </w:rPr>
        <w:t>Ponudbena cena</w:t>
      </w:r>
      <w:r w:rsidR="00F67B10" w:rsidRPr="00F67B10">
        <w:rPr>
          <w:sz w:val="20"/>
          <w:u w:val="single"/>
        </w:rPr>
        <w:t>:</w:t>
      </w:r>
    </w:p>
    <w:p w14:paraId="3B04E1A3" w14:textId="77777777" w:rsidR="00F67B10" w:rsidRPr="007A2C1B" w:rsidRDefault="00F67B10" w:rsidP="007A2C1B">
      <w:pPr>
        <w:suppressAutoHyphens w:val="0"/>
        <w:autoSpaceDN/>
        <w:spacing w:line="260" w:lineRule="atLeast"/>
        <w:jc w:val="both"/>
        <w:textAlignment w:val="auto"/>
        <w:rPr>
          <w:sz w:val="20"/>
        </w:rPr>
      </w:pPr>
    </w:p>
    <w:p w14:paraId="50109464" w14:textId="6249835E" w:rsidR="00101D1A" w:rsidRDefault="00E93784" w:rsidP="00101D1A">
      <w:pPr>
        <w:suppressAutoHyphens w:val="0"/>
        <w:autoSpaceDN/>
        <w:spacing w:line="260" w:lineRule="atLeast"/>
        <w:jc w:val="both"/>
        <w:textAlignment w:val="auto"/>
        <w:rPr>
          <w:sz w:val="20"/>
        </w:rPr>
      </w:pPr>
      <w:r w:rsidRPr="00E93784">
        <w:rPr>
          <w:sz w:val="20"/>
        </w:rPr>
        <w:t>Pri vrednotenju skupne ponudbene vrednosti za se izračuna količnik med najnižjo skupno ponudbeno vrednostjo izmed vseh dopustnih ponudb (A) in obravnavano skupno ponudbeno vrednostjo ponudnika, katerega ponudbo se ocenjuje (B). Količnik se pomnoži s številom 75.</w:t>
      </w:r>
    </w:p>
    <w:p w14:paraId="2249050F" w14:textId="77777777" w:rsidR="00F67B10" w:rsidRDefault="00F67B10" w:rsidP="00101D1A">
      <w:pPr>
        <w:suppressAutoHyphens w:val="0"/>
        <w:autoSpaceDN/>
        <w:spacing w:line="260" w:lineRule="atLeast"/>
        <w:jc w:val="both"/>
        <w:textAlignment w:val="auto"/>
        <w:rPr>
          <w:sz w:val="20"/>
        </w:rPr>
      </w:pPr>
    </w:p>
    <w:p w14:paraId="122E0C5D" w14:textId="77777777" w:rsidR="00F67B10" w:rsidRPr="00F67B10" w:rsidRDefault="00F67B10" w:rsidP="00F67B10">
      <w:pPr>
        <w:pStyle w:val="Odstavekseznama"/>
        <w:spacing w:line="260" w:lineRule="atLeast"/>
        <w:rPr>
          <w:rFonts w:ascii="Arial" w:hAnsi="Arial" w:cs="Arial"/>
          <w:b/>
          <w:bCs/>
          <w:sz w:val="20"/>
          <w:u w:val="single"/>
        </w:rPr>
      </w:pPr>
      <w:r w:rsidRPr="00F67B10">
        <w:rPr>
          <w:rFonts w:ascii="Arial" w:hAnsi="Arial" w:cs="Arial"/>
          <w:b/>
          <w:bCs/>
          <w:sz w:val="20"/>
          <w:u w:val="single"/>
        </w:rPr>
        <w:t>Skupaj cena najugodnejšega ponudnika</w:t>
      </w:r>
    </w:p>
    <w:p w14:paraId="37E07DA4" w14:textId="023B52FB" w:rsidR="00F67B10" w:rsidRPr="00445332" w:rsidRDefault="00F67B10" w:rsidP="00445332">
      <w:pPr>
        <w:pStyle w:val="Odstavekseznama"/>
        <w:spacing w:line="260" w:lineRule="atLeast"/>
        <w:rPr>
          <w:rFonts w:ascii="Arial" w:hAnsi="Arial" w:cs="Arial"/>
          <w:b/>
          <w:bCs/>
          <w:sz w:val="20"/>
        </w:rPr>
      </w:pPr>
      <w:r w:rsidRPr="00F67B10">
        <w:rPr>
          <w:rFonts w:ascii="Arial" w:hAnsi="Arial" w:cs="Arial"/>
          <w:b/>
          <w:bCs/>
          <w:sz w:val="20"/>
        </w:rPr>
        <w:t xml:space="preserve">Skupaj cena ponudnika      </w:t>
      </w:r>
      <w:r w:rsidRPr="00F67B10">
        <w:rPr>
          <w:rFonts w:ascii="Arial" w:hAnsi="Arial" w:cs="Arial"/>
          <w:b/>
          <w:bCs/>
          <w:sz w:val="20"/>
        </w:rPr>
        <w:tab/>
      </w:r>
      <w:r w:rsidRPr="00F67B10">
        <w:rPr>
          <w:rFonts w:ascii="Arial" w:hAnsi="Arial" w:cs="Arial"/>
          <w:b/>
          <w:bCs/>
          <w:sz w:val="20"/>
        </w:rPr>
        <w:tab/>
      </w:r>
      <w:r w:rsidRPr="00F67B10">
        <w:rPr>
          <w:rFonts w:ascii="Arial" w:hAnsi="Arial" w:cs="Arial"/>
          <w:b/>
          <w:bCs/>
          <w:sz w:val="20"/>
        </w:rPr>
        <w:tab/>
        <w:t>x 75 točk</w:t>
      </w:r>
    </w:p>
    <w:p w14:paraId="1CD1AE92" w14:textId="77777777" w:rsidR="00101D1A" w:rsidRPr="00101D1A" w:rsidRDefault="00101D1A" w:rsidP="00101D1A">
      <w:pPr>
        <w:suppressAutoHyphens w:val="0"/>
        <w:autoSpaceDN/>
        <w:spacing w:line="260" w:lineRule="atLeast"/>
        <w:jc w:val="both"/>
        <w:textAlignment w:val="auto"/>
        <w:rPr>
          <w:sz w:val="20"/>
        </w:rPr>
      </w:pPr>
    </w:p>
    <w:p w14:paraId="5B391F4A" w14:textId="0777F880" w:rsidR="00C026D5" w:rsidRPr="001D36EE" w:rsidRDefault="00563DD5" w:rsidP="00563DD5">
      <w:pPr>
        <w:suppressAutoHyphens w:val="0"/>
        <w:autoSpaceDN/>
        <w:spacing w:line="260" w:lineRule="atLeast"/>
        <w:jc w:val="both"/>
        <w:textAlignment w:val="auto"/>
        <w:rPr>
          <w:sz w:val="20"/>
          <w:u w:val="single"/>
        </w:rPr>
      </w:pPr>
      <w:r w:rsidRPr="001D36EE">
        <w:rPr>
          <w:sz w:val="20"/>
          <w:u w:val="single"/>
        </w:rPr>
        <w:t xml:space="preserve">b) </w:t>
      </w:r>
      <w:r w:rsidR="009726FB">
        <w:rPr>
          <w:sz w:val="20"/>
          <w:u w:val="single"/>
        </w:rPr>
        <w:t>Rok dobave</w:t>
      </w:r>
      <w:r w:rsidR="00692163" w:rsidRPr="001D36EE">
        <w:rPr>
          <w:sz w:val="20"/>
          <w:u w:val="single"/>
        </w:rPr>
        <w:t>:</w:t>
      </w:r>
    </w:p>
    <w:p w14:paraId="0D4C11AA" w14:textId="3883B613" w:rsidR="00563DD5" w:rsidRDefault="00563DD5" w:rsidP="00563DD5">
      <w:pPr>
        <w:suppressAutoHyphens w:val="0"/>
        <w:autoSpaceDN/>
        <w:spacing w:line="260" w:lineRule="atLeast"/>
        <w:jc w:val="both"/>
        <w:textAlignment w:val="auto"/>
        <w:rPr>
          <w:sz w:val="20"/>
        </w:rPr>
      </w:pPr>
      <w:r w:rsidRPr="00563DD5">
        <w:rPr>
          <w:sz w:val="20"/>
        </w:rPr>
        <w:lastRenderedPageBreak/>
        <w:t xml:space="preserve">Pri vrednotenju točk glede </w:t>
      </w:r>
      <w:r w:rsidR="009726FB">
        <w:rPr>
          <w:sz w:val="20"/>
        </w:rPr>
        <w:t>roka dobave</w:t>
      </w:r>
      <w:r w:rsidRPr="00563DD5">
        <w:rPr>
          <w:sz w:val="20"/>
        </w:rPr>
        <w:t>, je točkovanje naslednje:</w:t>
      </w:r>
    </w:p>
    <w:p w14:paraId="28FD129F" w14:textId="77777777" w:rsidR="009726FB" w:rsidRDefault="009726FB" w:rsidP="00563DD5">
      <w:pPr>
        <w:suppressAutoHyphens w:val="0"/>
        <w:autoSpaceDN/>
        <w:spacing w:line="260" w:lineRule="atLeast"/>
        <w:jc w:val="both"/>
        <w:textAlignment w:val="auto"/>
        <w:rPr>
          <w:sz w:val="20"/>
        </w:rPr>
      </w:pPr>
    </w:p>
    <w:p w14:paraId="5B55C9CC" w14:textId="1049BFC7" w:rsidR="009726FB" w:rsidRPr="00D364EE" w:rsidRDefault="00F07150" w:rsidP="00563DD5">
      <w:pPr>
        <w:suppressAutoHyphens w:val="0"/>
        <w:autoSpaceDN/>
        <w:spacing w:line="260" w:lineRule="atLeast"/>
        <w:jc w:val="both"/>
        <w:textAlignment w:val="auto"/>
        <w:rPr>
          <w:b/>
          <w:bCs/>
          <w:sz w:val="20"/>
        </w:rPr>
      </w:pPr>
      <w:r w:rsidRPr="00D364EE">
        <w:rPr>
          <w:b/>
          <w:bCs/>
          <w:sz w:val="20"/>
        </w:rPr>
        <w:t xml:space="preserve">180 dni </w:t>
      </w:r>
      <w:r w:rsidR="00445332" w:rsidRPr="00D364EE">
        <w:rPr>
          <w:b/>
          <w:bCs/>
          <w:sz w:val="20"/>
        </w:rPr>
        <w:t>– 0 točk</w:t>
      </w:r>
    </w:p>
    <w:p w14:paraId="5417F8B6" w14:textId="784EE9BD" w:rsidR="00445332" w:rsidRPr="00D364EE" w:rsidRDefault="00FF71AC" w:rsidP="00563DD5">
      <w:pPr>
        <w:suppressAutoHyphens w:val="0"/>
        <w:autoSpaceDN/>
        <w:spacing w:line="260" w:lineRule="atLeast"/>
        <w:jc w:val="both"/>
        <w:textAlignment w:val="auto"/>
        <w:rPr>
          <w:b/>
          <w:bCs/>
          <w:sz w:val="20"/>
        </w:rPr>
      </w:pPr>
      <w:r>
        <w:rPr>
          <w:b/>
          <w:bCs/>
          <w:sz w:val="20"/>
        </w:rPr>
        <w:t>o</w:t>
      </w:r>
      <w:r w:rsidR="00445332" w:rsidRPr="00D364EE">
        <w:rPr>
          <w:b/>
          <w:bCs/>
          <w:sz w:val="20"/>
        </w:rPr>
        <w:t xml:space="preserve">d 150 dni do 180 dni  </w:t>
      </w:r>
      <w:r w:rsidR="00D364EE" w:rsidRPr="00D364EE">
        <w:rPr>
          <w:b/>
          <w:bCs/>
          <w:sz w:val="20"/>
        </w:rPr>
        <w:t>-</w:t>
      </w:r>
      <w:r w:rsidR="00445332" w:rsidRPr="00D364EE">
        <w:rPr>
          <w:b/>
          <w:bCs/>
          <w:sz w:val="20"/>
        </w:rPr>
        <w:t xml:space="preserve"> 7 točk</w:t>
      </w:r>
    </w:p>
    <w:p w14:paraId="7480D3D9" w14:textId="46F9B887" w:rsidR="00563DD5" w:rsidRPr="00D364EE" w:rsidRDefault="00FF71AC" w:rsidP="00563DD5">
      <w:pPr>
        <w:suppressAutoHyphens w:val="0"/>
        <w:autoSpaceDN/>
        <w:spacing w:line="260" w:lineRule="atLeast"/>
        <w:jc w:val="both"/>
        <w:textAlignment w:val="auto"/>
        <w:rPr>
          <w:b/>
          <w:bCs/>
          <w:sz w:val="20"/>
        </w:rPr>
      </w:pPr>
      <w:r>
        <w:rPr>
          <w:b/>
          <w:bCs/>
          <w:sz w:val="20"/>
        </w:rPr>
        <w:t>o</w:t>
      </w:r>
      <w:r w:rsidR="00445332" w:rsidRPr="00D364EE">
        <w:rPr>
          <w:b/>
          <w:bCs/>
          <w:sz w:val="20"/>
        </w:rPr>
        <w:t xml:space="preserve">d 120 dni do vključno 150 dni – 15 točk  </w:t>
      </w:r>
    </w:p>
    <w:p w14:paraId="353E1A7F" w14:textId="77777777" w:rsidR="00735580" w:rsidRPr="003037D6" w:rsidRDefault="00735580" w:rsidP="00E2614F">
      <w:pPr>
        <w:suppressAutoHyphens w:val="0"/>
        <w:autoSpaceDN/>
        <w:spacing w:line="260" w:lineRule="atLeast"/>
        <w:jc w:val="both"/>
        <w:textAlignment w:val="auto"/>
        <w:rPr>
          <w:sz w:val="20"/>
        </w:rPr>
      </w:pPr>
    </w:p>
    <w:p w14:paraId="1D5AFE60" w14:textId="30789F67" w:rsidR="00E2614F" w:rsidRPr="00FF71AC" w:rsidRDefault="00445332" w:rsidP="008B0184">
      <w:pPr>
        <w:suppressAutoHyphens w:val="0"/>
        <w:autoSpaceDN/>
        <w:spacing w:line="260" w:lineRule="atLeast"/>
        <w:jc w:val="both"/>
        <w:textAlignment w:val="auto"/>
        <w:rPr>
          <w:sz w:val="20"/>
          <w:u w:val="single"/>
        </w:rPr>
      </w:pPr>
      <w:r w:rsidRPr="00FF71AC">
        <w:rPr>
          <w:sz w:val="20"/>
          <w:u w:val="single"/>
        </w:rPr>
        <w:t>c</w:t>
      </w:r>
      <w:r w:rsidR="008B0184" w:rsidRPr="00FF71AC">
        <w:rPr>
          <w:sz w:val="20"/>
          <w:u w:val="single"/>
        </w:rPr>
        <w:t xml:space="preserve">) </w:t>
      </w:r>
      <w:r w:rsidR="00E51839" w:rsidRPr="00FF71AC">
        <w:rPr>
          <w:sz w:val="20"/>
          <w:u w:val="single"/>
        </w:rPr>
        <w:t xml:space="preserve">Splošna garancija: </w:t>
      </w:r>
    </w:p>
    <w:p w14:paraId="2B0E780A" w14:textId="77777777" w:rsidR="008B0184" w:rsidRDefault="008B0184" w:rsidP="008B0184">
      <w:pPr>
        <w:suppressAutoHyphens w:val="0"/>
        <w:autoSpaceDN/>
        <w:spacing w:line="260" w:lineRule="atLeast"/>
        <w:jc w:val="both"/>
        <w:textAlignment w:val="auto"/>
        <w:rPr>
          <w:b/>
          <w:bCs/>
          <w:sz w:val="20"/>
        </w:rPr>
      </w:pPr>
    </w:p>
    <w:p w14:paraId="11F32980" w14:textId="7640B30A" w:rsidR="008B0184" w:rsidRPr="008B0184" w:rsidRDefault="008B0184" w:rsidP="008B0184">
      <w:pPr>
        <w:suppressAutoHyphens w:val="0"/>
        <w:autoSpaceDN/>
        <w:spacing w:line="260" w:lineRule="atLeast"/>
        <w:jc w:val="both"/>
        <w:textAlignment w:val="auto"/>
        <w:rPr>
          <w:sz w:val="20"/>
        </w:rPr>
      </w:pPr>
      <w:r w:rsidRPr="008B0184">
        <w:rPr>
          <w:sz w:val="20"/>
        </w:rPr>
        <w:t xml:space="preserve">Pri vrednotenju točk glede splošne garancije, ki jo ponudnik ponuja je točkovanje naslednje: </w:t>
      </w:r>
    </w:p>
    <w:p w14:paraId="3CED4A1B" w14:textId="77777777" w:rsidR="008B0184" w:rsidRDefault="008B0184" w:rsidP="008B0184">
      <w:pPr>
        <w:suppressAutoHyphens w:val="0"/>
        <w:autoSpaceDN/>
        <w:spacing w:line="260" w:lineRule="atLeast"/>
        <w:jc w:val="both"/>
        <w:textAlignment w:val="auto"/>
        <w:rPr>
          <w:b/>
          <w:bCs/>
          <w:sz w:val="20"/>
        </w:rPr>
      </w:pPr>
    </w:p>
    <w:p w14:paraId="2BCD76E6" w14:textId="651FD9CB"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24 mesecev splošne garancije </w:t>
      </w:r>
      <w:r w:rsidR="00E51839" w:rsidRPr="008B0184">
        <w:rPr>
          <w:sz w:val="20"/>
        </w:rPr>
        <w:t>– 0 točk</w:t>
      </w:r>
    </w:p>
    <w:p w14:paraId="69F41FC1" w14:textId="3D3A7DE3"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36 mesecev splošne garancije </w:t>
      </w:r>
      <w:r w:rsidR="00E51839" w:rsidRPr="008B0184">
        <w:rPr>
          <w:sz w:val="20"/>
        </w:rPr>
        <w:t xml:space="preserve">– </w:t>
      </w:r>
      <w:r w:rsidR="009F10F4">
        <w:rPr>
          <w:sz w:val="20"/>
        </w:rPr>
        <w:t>5</w:t>
      </w:r>
      <w:r w:rsidR="00E51839" w:rsidRPr="008B0184">
        <w:rPr>
          <w:sz w:val="20"/>
        </w:rPr>
        <w:t xml:space="preserve"> točk</w:t>
      </w:r>
    </w:p>
    <w:p w14:paraId="757DEFE0" w14:textId="30EFE59A" w:rsidR="00E51839" w:rsidRDefault="00362E22" w:rsidP="008B0184">
      <w:pPr>
        <w:suppressAutoHyphens w:val="0"/>
        <w:autoSpaceDN/>
        <w:spacing w:line="260" w:lineRule="atLeast"/>
        <w:jc w:val="both"/>
        <w:textAlignment w:val="auto"/>
        <w:rPr>
          <w:sz w:val="20"/>
        </w:rPr>
      </w:pPr>
      <w:r w:rsidRPr="008B0184">
        <w:rPr>
          <w:b/>
          <w:bCs/>
          <w:sz w:val="20"/>
        </w:rPr>
        <w:t xml:space="preserve">48 mesecev splošne garancije </w:t>
      </w:r>
      <w:r w:rsidR="00E51839" w:rsidRPr="008B0184">
        <w:rPr>
          <w:sz w:val="20"/>
        </w:rPr>
        <w:t xml:space="preserve">– </w:t>
      </w:r>
      <w:r w:rsidR="007F27C8">
        <w:rPr>
          <w:sz w:val="20"/>
        </w:rPr>
        <w:t>10</w:t>
      </w:r>
      <w:r w:rsidR="00E51839" w:rsidRPr="008B0184">
        <w:rPr>
          <w:sz w:val="20"/>
        </w:rPr>
        <w:t xml:space="preserve"> točk </w:t>
      </w:r>
    </w:p>
    <w:p w14:paraId="2D4E98F5" w14:textId="77777777" w:rsidR="007F27C8" w:rsidRDefault="007F27C8" w:rsidP="008B0184">
      <w:pPr>
        <w:suppressAutoHyphens w:val="0"/>
        <w:autoSpaceDN/>
        <w:spacing w:line="260" w:lineRule="atLeast"/>
        <w:jc w:val="both"/>
        <w:textAlignment w:val="auto"/>
        <w:rPr>
          <w:sz w:val="20"/>
        </w:rPr>
      </w:pPr>
    </w:p>
    <w:p w14:paraId="6736C8F6" w14:textId="77777777" w:rsidR="007F27C8" w:rsidRPr="008B0184" w:rsidRDefault="007F27C8" w:rsidP="008B0184">
      <w:pPr>
        <w:suppressAutoHyphens w:val="0"/>
        <w:autoSpaceDN/>
        <w:spacing w:line="260" w:lineRule="atLeast"/>
        <w:jc w:val="both"/>
        <w:textAlignment w:val="auto"/>
        <w:rPr>
          <w:sz w:val="20"/>
        </w:rPr>
      </w:pPr>
    </w:p>
    <w:p w14:paraId="784589D5"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4" w:name="_Toc509672561"/>
      <w:r w:rsidRPr="00476704">
        <w:rPr>
          <w:rFonts w:ascii="Arial" w:hAnsi="Arial" w:cs="Arial"/>
          <w:b/>
          <w:bCs/>
          <w:caps/>
          <w:sz w:val="20"/>
          <w:szCs w:val="28"/>
        </w:rPr>
        <w:t>ponudba</w:t>
      </w:r>
      <w:bookmarkEnd w:id="194"/>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95" w:name="_Toc336851746"/>
      <w:bookmarkStart w:id="196" w:name="_Toc336851794"/>
      <w:bookmarkStart w:id="197" w:name="_Toc509672562"/>
      <w:r w:rsidRPr="002C7B30">
        <w:rPr>
          <w:rFonts w:cs="Times New Roman"/>
          <w:b/>
          <w:smallCaps/>
          <w:lang w:eastAsia="en-US"/>
        </w:rPr>
        <w:t>ponudbena dokumentacija</w:t>
      </w:r>
      <w:bookmarkEnd w:id="195"/>
      <w:bookmarkEnd w:id="196"/>
      <w:bookmarkEnd w:id="197"/>
    </w:p>
    <w:p w14:paraId="1EBB50FB" w14:textId="7777777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31E7F75"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140C6FEB" w14:textId="77777777" w:rsidR="00733E6F"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3C2E37A1" w14:textId="77777777" w:rsidR="00A62E20" w:rsidRDefault="00A62E20" w:rsidP="00A62E20">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5418EA3D"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5ADEFC54" w14:textId="4B9D3442"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sidR="00AE6D9B">
        <w:rPr>
          <w:rFonts w:eastAsia="Calibri" w:cs="Times New Roman"/>
          <w:b/>
          <w:sz w:val="20"/>
          <w:lang w:eastAsia="en-US"/>
        </w:rPr>
        <w:t>neblokiranih računih</w:t>
      </w:r>
      <w:r w:rsidRPr="00652C5C">
        <w:rPr>
          <w:rFonts w:eastAsia="Calibri" w:cs="Times New Roman"/>
          <w:sz w:val="20"/>
          <w:lang w:eastAsia="en-US"/>
        </w:rPr>
        <w:t>«</w:t>
      </w:r>
    </w:p>
    <w:p w14:paraId="3782F802"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38600469" w14:textId="77777777" w:rsidR="00994CFF" w:rsidRPr="00994CFF" w:rsidRDefault="00994CFF" w:rsidP="00994CFF">
      <w:pPr>
        <w:numPr>
          <w:ilvl w:val="0"/>
          <w:numId w:val="3"/>
        </w:numPr>
        <w:suppressAutoHyphens w:val="0"/>
        <w:autoSpaceDN/>
        <w:spacing w:line="260" w:lineRule="atLeast"/>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69B0D9A" w14:textId="4E7B39B0" w:rsidR="00641B2F" w:rsidRPr="00652C5C" w:rsidRDefault="00641B2F"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FE4862">
        <w:rPr>
          <w:rFonts w:eastAsia="Calibri" w:cs="Times New Roman"/>
          <w:bCs/>
          <w:sz w:val="20"/>
          <w:lang w:eastAsia="en-US"/>
        </w:rPr>
        <w:t xml:space="preserve">Izpolnjen </w:t>
      </w:r>
      <w:r w:rsidR="00FE4862" w:rsidRPr="00FE4862">
        <w:rPr>
          <w:rFonts w:eastAsia="Calibri" w:cs="Times New Roman"/>
          <w:bCs/>
          <w:sz w:val="20"/>
          <w:lang w:eastAsia="en-US"/>
        </w:rPr>
        <w:t>obrazec</w:t>
      </w:r>
      <w:r w:rsidR="00FE4862">
        <w:rPr>
          <w:rFonts w:eastAsia="Calibri" w:cs="Times New Roman"/>
          <w:b/>
          <w:sz w:val="20"/>
          <w:lang w:eastAsia="en-US"/>
        </w:rPr>
        <w:t xml:space="preserve"> zavarovanja za dobro izvedbo pogodbenih obveznosti</w:t>
      </w:r>
    </w:p>
    <w:p w14:paraId="32ECE1AA" w14:textId="77777777" w:rsidR="00652C5C" w:rsidRPr="00A62E20"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28406D">
        <w:rPr>
          <w:rFonts w:eastAsia="Calibri" w:cs="Times New Roman"/>
          <w:b/>
          <w:sz w:val="20"/>
          <w:lang w:eastAsia="en-US"/>
        </w:rPr>
        <w:t>pogodbe</w:t>
      </w:r>
      <w:r w:rsidR="005B0D11">
        <w:rPr>
          <w:rFonts w:eastAsia="Calibri" w:cs="Times New Roman"/>
          <w:b/>
          <w:sz w:val="20"/>
          <w:lang w:eastAsia="en-US"/>
        </w:rPr>
        <w:t xml:space="preserve"> </w:t>
      </w:r>
    </w:p>
    <w:p w14:paraId="449A159E"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63C2696" w14:textId="77777777" w:rsidR="00652C5C" w:rsidRPr="00B45C8A"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12093F43" w14:textId="738CFA6B" w:rsidR="000366FF" w:rsidRPr="00B45C8A" w:rsidRDefault="000366FF" w:rsidP="000366FF">
      <w:pPr>
        <w:pStyle w:val="Odstavekseznama"/>
        <w:numPr>
          <w:ilvl w:val="0"/>
          <w:numId w:val="3"/>
        </w:numPr>
        <w:rPr>
          <w:rFonts w:ascii="Arial" w:hAnsi="Arial" w:cs="Arial"/>
          <w:sz w:val="20"/>
          <w:szCs w:val="20"/>
        </w:rPr>
      </w:pPr>
      <w:r w:rsidRPr="00B45C8A">
        <w:rPr>
          <w:rFonts w:ascii="Arial" w:hAnsi="Arial" w:cs="Arial"/>
          <w:sz w:val="20"/>
          <w:szCs w:val="20"/>
        </w:rPr>
        <w:t xml:space="preserve">Lastna </w:t>
      </w:r>
      <w:r w:rsidRPr="000336B3">
        <w:rPr>
          <w:rFonts w:ascii="Arial" w:hAnsi="Arial" w:cs="Arial"/>
          <w:b/>
          <w:bCs/>
          <w:sz w:val="20"/>
          <w:szCs w:val="20"/>
        </w:rPr>
        <w:t>Izjava o servisiranju in dobavi</w:t>
      </w:r>
    </w:p>
    <w:p w14:paraId="13071039" w14:textId="7AA97DD8" w:rsidR="00F47764" w:rsidRPr="000336B3" w:rsidRDefault="001D012B" w:rsidP="00652C5C">
      <w:pPr>
        <w:pStyle w:val="Odstavekseznama"/>
        <w:numPr>
          <w:ilvl w:val="0"/>
          <w:numId w:val="3"/>
        </w:numPr>
        <w:suppressAutoHyphens w:val="0"/>
        <w:autoSpaceDN/>
        <w:spacing w:line="260" w:lineRule="atLeast"/>
        <w:contextualSpacing/>
        <w:jc w:val="both"/>
        <w:textAlignment w:val="auto"/>
        <w:rPr>
          <w:rFonts w:ascii="Arial" w:hAnsi="Arial" w:cs="Arial"/>
          <w:b/>
          <w:bCs/>
          <w:sz w:val="20"/>
          <w:szCs w:val="20"/>
        </w:rPr>
      </w:pPr>
      <w:r w:rsidRPr="000336B3">
        <w:rPr>
          <w:rFonts w:ascii="Arial" w:hAnsi="Arial" w:cs="Arial"/>
          <w:b/>
          <w:bCs/>
          <w:sz w:val="20"/>
          <w:szCs w:val="20"/>
        </w:rPr>
        <w:t xml:space="preserve">Prospekti tehničnih podatkov </w:t>
      </w:r>
    </w:p>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3D71711A" w14:textId="086D0D3E" w:rsidR="00652C5C" w:rsidRPr="005F13A3" w:rsidRDefault="00652C5C" w:rsidP="00652C5C">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8" w:name="_Toc509672563"/>
      <w:r w:rsidRPr="00476704">
        <w:rPr>
          <w:rFonts w:ascii="Arial" w:hAnsi="Arial" w:cs="Arial"/>
          <w:b/>
          <w:bCs/>
          <w:caps/>
          <w:sz w:val="20"/>
          <w:szCs w:val="28"/>
        </w:rPr>
        <w:lastRenderedPageBreak/>
        <w:t>sestavljanje ponudbe</w:t>
      </w:r>
      <w:bookmarkEnd w:id="198"/>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9" w:name="_Toc464638554"/>
      <w:bookmarkStart w:id="200" w:name="_Toc336851749"/>
      <w:bookmarkStart w:id="201" w:name="_Toc336851797"/>
      <w:bookmarkStart w:id="202" w:name="_Toc509672094"/>
      <w:bookmarkEnd w:id="199"/>
      <w:r w:rsidRPr="00EF35D3">
        <w:rPr>
          <w:rFonts w:cs="Times New Roman"/>
          <w:b/>
          <w:bCs/>
          <w:i/>
          <w:sz w:val="20"/>
          <w:szCs w:val="26"/>
          <w:lang w:eastAsia="en-US"/>
        </w:rPr>
        <w:t>Obrazec »</w:t>
      </w:r>
      <w:bookmarkEnd w:id="200"/>
      <w:bookmarkEnd w:id="201"/>
      <w:r w:rsidRPr="00EF35D3">
        <w:rPr>
          <w:rFonts w:cs="Times New Roman"/>
          <w:b/>
          <w:bCs/>
          <w:i/>
          <w:sz w:val="20"/>
          <w:szCs w:val="26"/>
          <w:lang w:eastAsia="en-US"/>
        </w:rPr>
        <w:t>ESPD« za vse gospodarske subjekte</w:t>
      </w:r>
      <w:bookmarkEnd w:id="202"/>
    </w:p>
    <w:p w14:paraId="456C90D5" w14:textId="77777777" w:rsidR="003D6156" w:rsidRPr="003D6156" w:rsidRDefault="003D6156" w:rsidP="003D6156">
      <w:pPr>
        <w:spacing w:line="260" w:lineRule="atLeast"/>
        <w:jc w:val="both"/>
        <w:rPr>
          <w:rFonts w:eastAsia="Calibri" w:cs="Times New Roman"/>
          <w:sz w:val="20"/>
          <w:lang w:eastAsia="en-US"/>
        </w:rPr>
      </w:pPr>
      <w:bookmarkStart w:id="203" w:name="_Toc464638557"/>
      <w:bookmarkStart w:id="204" w:name="_Toc464638559"/>
      <w:bookmarkStart w:id="205" w:name="_Toc466382905"/>
      <w:bookmarkStart w:id="206" w:name="_Toc466382906"/>
      <w:bookmarkStart w:id="207" w:name="_Toc509672565"/>
      <w:bookmarkStart w:id="208" w:name="_Toc336851748"/>
      <w:bookmarkStart w:id="209" w:name="_Toc336851796"/>
      <w:bookmarkEnd w:id="203"/>
      <w:bookmarkEnd w:id="204"/>
      <w:bookmarkEnd w:id="205"/>
      <w:bookmarkEnd w:id="206"/>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10" w:name="_Hlk127257816"/>
      <w:r w:rsidRPr="003D6156">
        <w:rPr>
          <w:rFonts w:eastAsia="Calibri"/>
          <w:sz w:val="20"/>
          <w:szCs w:val="20"/>
        </w:rPr>
        <w:t>(Uradni list RS, št. </w:t>
      </w:r>
      <w:hyperlink r:id="rId21"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2"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3" w:tgtFrame="_blank" w:tooltip="Zakon o debirokratizaciji" w:history="1">
        <w:r w:rsidRPr="003D6156">
          <w:rPr>
            <w:rFonts w:eastAsia="Calibri" w:cs="Times New Roman"/>
            <w:sz w:val="20"/>
            <w:szCs w:val="20"/>
          </w:rPr>
          <w:t>3/22</w:t>
        </w:r>
      </w:hyperlink>
      <w:r w:rsidRPr="003D6156">
        <w:rPr>
          <w:rFonts w:eastAsia="Calibri"/>
          <w:sz w:val="20"/>
          <w:szCs w:val="20"/>
        </w:rPr>
        <w:t> – ZDeb; v nadaljnjem besedilu: ZIntPK)</w:t>
      </w:r>
      <w:bookmarkEnd w:id="210"/>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Gospodarski subjekt naročnikov obrazec ESPD (datoteka XML) uvozi na spletni povezavi: </w:t>
      </w:r>
      <w:hyperlink r:id="rId24"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211" w:name="_Hlk511905322"/>
      <w:r w:rsidRPr="003D6156">
        <w:rPr>
          <w:rFonts w:eastAsia="Calibri" w:cs="Times New Roman"/>
          <w:sz w:val="20"/>
          <w:lang w:eastAsia="en-US"/>
        </w:rPr>
        <w:t xml:space="preserve">Ponudnik, ki v sistemu e-JN oddaja ponudbo, naloži svoj ESPD v razdelek </w:t>
      </w:r>
      <w:bookmarkStart w:id="212" w:name="_Hlk63330375"/>
      <w:r w:rsidRPr="003D6156">
        <w:rPr>
          <w:rFonts w:eastAsia="Calibri" w:cs="Times New Roman"/>
          <w:sz w:val="20"/>
          <w:lang w:eastAsia="en-US"/>
        </w:rPr>
        <w:t>»Dokumenti«, del</w:t>
      </w:r>
      <w:bookmarkEnd w:id="212"/>
      <w:r w:rsidRPr="003D6156">
        <w:rPr>
          <w:rFonts w:eastAsia="Calibri" w:cs="Times New Roman"/>
          <w:sz w:val="20"/>
          <w:lang w:eastAsia="en-US"/>
        </w:rPr>
        <w:t xml:space="preserve"> »ESPD – ponudnik«, ESPD ostalih sodelujočih pa naloži v razdelek </w:t>
      </w:r>
      <w:bookmarkStart w:id="213" w:name="_Hlk63330402"/>
      <w:r w:rsidRPr="003D6156">
        <w:rPr>
          <w:rFonts w:eastAsia="Calibri" w:cs="Times New Roman"/>
          <w:sz w:val="20"/>
          <w:lang w:eastAsia="en-US"/>
        </w:rPr>
        <w:t>»Sodelujoči«, del</w:t>
      </w:r>
      <w:bookmarkEnd w:id="213"/>
      <w:r w:rsidRPr="003D6156">
        <w:rPr>
          <w:rFonts w:eastAsia="Calibri" w:cs="Times New Roman"/>
          <w:sz w:val="20"/>
          <w:lang w:eastAsia="en-US"/>
        </w:rPr>
        <w:t xml:space="preserve"> »ESPD – ostali sodelujoči«. Ponudnik, ki v sistemu e-JN oddaja ponudbo, naloži elektronsko podpisan ESPD v xml. obliki ali nepodpisan ESPD v xml. obliki, </w:t>
      </w:r>
      <w:bookmarkStart w:id="214"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14"/>
      <w:r w:rsidRPr="003D6156">
        <w:rPr>
          <w:rFonts w:eastAsia="Calibri" w:cs="Times New Roman"/>
          <w:sz w:val="20"/>
          <w:lang w:eastAsia="en-US"/>
        </w:rPr>
        <w:t xml:space="preserve">. </w:t>
      </w:r>
    </w:p>
    <w:bookmarkEnd w:id="211"/>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207"/>
    </w:p>
    <w:p w14:paraId="07AD6B9A"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2305A8D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B2A4AC5"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največ dve decimalni mesti. </w:t>
      </w:r>
    </w:p>
    <w:p w14:paraId="13DBE233" w14:textId="09E358E0"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sidR="000366A8">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75818CAD"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v sistemu e-JN v razdelek »Skupna ponudbena vrednost« v zato namenjen prostor vpiše v skupni ponudbeni znesek brez davka v EUR in znesek davka v EUR. Znesek skupaj z davkom v EUR </w:t>
      </w:r>
      <w:r w:rsidRPr="000F2647">
        <w:rPr>
          <w:rFonts w:eastAsia="Calibri" w:cs="Times New Roman"/>
          <w:sz w:val="20"/>
          <w:lang w:eastAsia="en-US"/>
        </w:rPr>
        <w:lastRenderedPageBreak/>
        <w:t>se izračuna samodejno. V del »Predračun« pa naloži datoteko v obliki word, excel ali pdf.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6ECB60DB" w14:textId="77777777" w:rsidR="00652C5C" w:rsidRPr="00652C5C" w:rsidRDefault="00652C5C" w:rsidP="000F2647">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5" w:name="_Toc509672566"/>
      <w:bookmarkEnd w:id="208"/>
      <w:bookmarkEnd w:id="209"/>
      <w:r w:rsidRPr="00652C5C">
        <w:rPr>
          <w:rFonts w:cs="Times New Roman"/>
          <w:b/>
          <w:bCs/>
          <w:i/>
          <w:sz w:val="20"/>
          <w:szCs w:val="26"/>
          <w:lang w:eastAsia="en-US"/>
        </w:rPr>
        <w:t>Zavarovanje za dobro izvedbo pogodbenih obveznosti</w:t>
      </w:r>
      <w:bookmarkEnd w:id="215"/>
    </w:p>
    <w:p w14:paraId="0B4FB4E9" w14:textId="21F29C64" w:rsidR="005E138D" w:rsidRPr="006F787B" w:rsidRDefault="005E138D" w:rsidP="005E138D">
      <w:pPr>
        <w:suppressAutoHyphens w:val="0"/>
        <w:autoSpaceDN/>
        <w:spacing w:line="260" w:lineRule="atLeast"/>
        <w:jc w:val="both"/>
        <w:textAlignment w:val="auto"/>
        <w:rPr>
          <w:rFonts w:eastAsia="Calibri" w:cs="Times New Roman"/>
          <w:bCs/>
          <w:sz w:val="20"/>
          <w:lang w:eastAsia="en-US"/>
        </w:rPr>
      </w:pPr>
      <w:bookmarkStart w:id="216" w:name="_Toc467501200"/>
      <w:bookmarkStart w:id="217" w:name="_Toc467501201"/>
      <w:bookmarkStart w:id="218" w:name="_Toc509672568"/>
      <w:bookmarkEnd w:id="216"/>
      <w:bookmarkEnd w:id="217"/>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sidR="002145C1">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BDC1229"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14B15543"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8E0AC1" w14:textId="77777777" w:rsidR="001B7029" w:rsidRPr="001B7029" w:rsidRDefault="005E138D" w:rsidP="001B702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w:t>
      </w:r>
      <w:r w:rsidR="001B7029" w:rsidRPr="001B7029">
        <w:rPr>
          <w:rFonts w:eastAsia="Calibri" w:cs="Times New Roman"/>
          <w:sz w:val="20"/>
          <w:lang w:eastAsia="en-US"/>
        </w:rPr>
        <w:t xml:space="preserve">Rok veljavnosti tega finančnega zavarovanja je enak roku za izpolnitev ponudnikovih pogodbenih obveznosti.  </w:t>
      </w:r>
    </w:p>
    <w:p w14:paraId="0CF63779" w14:textId="793F5A03" w:rsidR="001B7029" w:rsidRDefault="001B7029" w:rsidP="005E138D">
      <w:pPr>
        <w:suppressAutoHyphens w:val="0"/>
        <w:autoSpaceDN/>
        <w:spacing w:line="260" w:lineRule="atLeast"/>
        <w:jc w:val="both"/>
        <w:textAlignment w:val="auto"/>
        <w:rPr>
          <w:rFonts w:eastAsia="Calibri" w:cs="Times New Roman"/>
          <w:sz w:val="20"/>
          <w:lang w:eastAsia="en-US"/>
        </w:rPr>
      </w:pPr>
    </w:p>
    <w:p w14:paraId="72209ED0" w14:textId="0013A6E4" w:rsidR="005E138D" w:rsidRPr="00652C5C"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798998"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19A08C20"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3F2C5D6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2408E21C"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03D718E7"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6DE30964"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9EC395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36617E53"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0495140D" w14:textId="6C3B7010" w:rsidR="002F6CB0"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6987DE12" w14:textId="77777777" w:rsidR="000C6866" w:rsidRDefault="000C6866" w:rsidP="005E138D">
      <w:pPr>
        <w:suppressAutoHyphens w:val="0"/>
        <w:autoSpaceDN/>
        <w:spacing w:line="260" w:lineRule="atLeast"/>
        <w:jc w:val="both"/>
        <w:textAlignment w:val="auto"/>
        <w:rPr>
          <w:rFonts w:eastAsia="Calibri" w:cs="Times New Roman"/>
          <w:sz w:val="20"/>
          <w:lang w:eastAsia="en-US"/>
        </w:rPr>
      </w:pPr>
    </w:p>
    <w:p w14:paraId="50380A85"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r w:rsidRPr="002F6CB0">
        <w:rPr>
          <w:rFonts w:eastAsia="Calibri" w:cs="Times New Roman"/>
          <w:b/>
          <w:bCs/>
          <w:i/>
          <w:iCs/>
          <w:sz w:val="20"/>
          <w:lang w:eastAsia="en-US"/>
        </w:rPr>
        <w:t>Zavarovanje za odpravo napak v garancijskem roku</w:t>
      </w:r>
    </w:p>
    <w:p w14:paraId="10F8807D"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p>
    <w:p w14:paraId="2865EBAA" w14:textId="0E0F3AC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bo moral naročniku ob zadnji dobavi pred potekom veljavnosti sporazuma izročiti zavarovanje za odpravo napak v garancijskem roku, in sicer </w:t>
      </w:r>
      <w:r w:rsidR="009516F6">
        <w:rPr>
          <w:rFonts w:eastAsia="Calibri" w:cs="Times New Roman"/>
          <w:sz w:val="20"/>
          <w:lang w:eastAsia="en-US"/>
        </w:rPr>
        <w:t>menico</w:t>
      </w:r>
      <w:r w:rsidRPr="002F6CB0">
        <w:rPr>
          <w:rFonts w:eastAsia="Calibri" w:cs="Times New Roman"/>
          <w:sz w:val="20"/>
          <w:lang w:eastAsia="en-US"/>
        </w:rPr>
        <w:t xml:space="preserve"> v višini </w:t>
      </w:r>
      <w:r w:rsidR="002145C1">
        <w:rPr>
          <w:rFonts w:eastAsia="Calibri" w:cs="Times New Roman"/>
          <w:sz w:val="20"/>
          <w:lang w:eastAsia="en-US"/>
        </w:rPr>
        <w:t>10</w:t>
      </w:r>
      <w:r w:rsidRPr="002F6CB0">
        <w:rPr>
          <w:rFonts w:eastAsia="Calibri" w:cs="Times New Roman"/>
          <w:sz w:val="20"/>
          <w:lang w:eastAsia="en-US"/>
        </w:rPr>
        <w:t>% pogodbene vrednosti z DDV, ki mora veljati</w:t>
      </w:r>
      <w:r w:rsidR="002145C1">
        <w:rPr>
          <w:rFonts w:eastAsia="Calibri" w:cs="Times New Roman"/>
          <w:sz w:val="20"/>
          <w:lang w:eastAsia="en-US"/>
        </w:rPr>
        <w:t xml:space="preserve"> </w:t>
      </w:r>
      <w:r w:rsidR="000503DC">
        <w:rPr>
          <w:rFonts w:eastAsia="Calibri" w:cs="Times New Roman"/>
          <w:sz w:val="20"/>
          <w:lang w:eastAsia="en-US"/>
        </w:rPr>
        <w:t xml:space="preserve">toliko časa kot velja garancijski rok. </w:t>
      </w:r>
    </w:p>
    <w:p w14:paraId="690EB1B2" w14:textId="77777777" w:rsidR="002F6CB0" w:rsidRPr="002F6CB0" w:rsidRDefault="002F6CB0" w:rsidP="002F6CB0">
      <w:pPr>
        <w:suppressAutoHyphens w:val="0"/>
        <w:autoSpaceDN/>
        <w:spacing w:line="260" w:lineRule="atLeast"/>
        <w:jc w:val="both"/>
        <w:textAlignment w:val="auto"/>
        <w:rPr>
          <w:rFonts w:eastAsia="Calibri" w:cs="Times New Roman"/>
          <w:b/>
          <w:bCs/>
          <w:sz w:val="20"/>
          <w:lang w:eastAsia="en-US"/>
        </w:rPr>
      </w:pPr>
    </w:p>
    <w:p w14:paraId="73C3EACE" w14:textId="33DECA1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lahko predloži naročniku </w:t>
      </w:r>
      <w:r w:rsidR="009516F6">
        <w:rPr>
          <w:rFonts w:eastAsia="Calibri" w:cs="Times New Roman"/>
          <w:sz w:val="20"/>
          <w:lang w:eastAsia="en-US"/>
        </w:rPr>
        <w:t>menico</w:t>
      </w:r>
      <w:r w:rsidRPr="002F6CB0">
        <w:rPr>
          <w:rFonts w:eastAsia="Calibri" w:cs="Times New Roman"/>
          <w:sz w:val="20"/>
          <w:lang w:eastAsia="en-US"/>
        </w:rPr>
        <w:t xml:space="preserve"> za odpravo napak v garancijskem roku z veljavnostjo enega leta, katero bo moral letno obnavljati tako, da bo odprava napak v garancijskem roku neprekinjeno zavarovana z veljavno garancijo ves garancijski rok. </w:t>
      </w:r>
    </w:p>
    <w:p w14:paraId="17857E3C"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V kolikor se garancijski rok podaljša, se mora hkrati podaljšati za enak čas tudi rok trajanja zavarovanja za odpravo napak v garancijskem roku. </w:t>
      </w:r>
    </w:p>
    <w:p w14:paraId="3198EFAA"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Naročnik bo unovčil zavarovanje za odpravo napak v garancijskem roku v primeru, če izbrani ponudnik ne bo izvrševal garancijskih obveznosti v rokih in na način, kot bo opredeljeno v pogodbi.</w:t>
      </w:r>
    </w:p>
    <w:p w14:paraId="33623B1A" w14:textId="77777777" w:rsidR="002F6CB0" w:rsidRDefault="002F6CB0" w:rsidP="005E138D">
      <w:pPr>
        <w:suppressAutoHyphens w:val="0"/>
        <w:autoSpaceDN/>
        <w:spacing w:line="260" w:lineRule="atLeast"/>
        <w:jc w:val="both"/>
        <w:textAlignment w:val="auto"/>
        <w:rPr>
          <w:rFonts w:eastAsia="Calibri" w:cs="Times New Roman"/>
          <w:sz w:val="20"/>
          <w:lang w:eastAsia="en-US"/>
        </w:rPr>
      </w:pP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lastRenderedPageBreak/>
        <w:t>druga določila za pripravo ponudbe</w:t>
      </w:r>
      <w:bookmarkEnd w:id="218"/>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9" w:name="_Toc336851754"/>
      <w:bookmarkStart w:id="220" w:name="_Toc336851802"/>
      <w:bookmarkStart w:id="221" w:name="_Toc509672569"/>
      <w:r w:rsidRPr="00652C5C">
        <w:rPr>
          <w:rFonts w:cs="Times New Roman"/>
          <w:b/>
          <w:bCs/>
          <w:i/>
          <w:sz w:val="20"/>
          <w:szCs w:val="26"/>
          <w:lang w:eastAsia="en-US"/>
        </w:rPr>
        <w:t>Skupna ponudba</w:t>
      </w:r>
      <w:bookmarkEnd w:id="219"/>
      <w:bookmarkEnd w:id="220"/>
      <w:bookmarkEnd w:id="221"/>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22"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22"/>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23" w:name="_Toc336851755"/>
      <w:bookmarkStart w:id="224" w:name="_Toc336851803"/>
      <w:bookmarkStart w:id="225"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23"/>
      <w:bookmarkEnd w:id="224"/>
      <w:bookmarkEnd w:id="225"/>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26" w:name="_Toc336851756"/>
      <w:bookmarkStart w:id="227" w:name="_Toc336851804"/>
      <w:bookmarkStart w:id="228"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3FCAAB3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D17B5F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2E6B05F3"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5CCE21A7"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26"/>
      <w:bookmarkEnd w:id="227"/>
      <w:bookmarkEnd w:id="228"/>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9" w:name="_Toc336851757"/>
      <w:bookmarkStart w:id="230" w:name="_Toc336851805"/>
      <w:bookmarkStart w:id="231" w:name="_Toc509672572"/>
      <w:r w:rsidRPr="00652C5C">
        <w:rPr>
          <w:rFonts w:cs="Times New Roman"/>
          <w:b/>
          <w:bCs/>
          <w:i/>
          <w:sz w:val="20"/>
          <w:szCs w:val="26"/>
          <w:lang w:eastAsia="en-US"/>
        </w:rPr>
        <w:t>Jezik ponudbe</w:t>
      </w:r>
      <w:bookmarkEnd w:id="229"/>
      <w:bookmarkEnd w:id="230"/>
      <w:bookmarkEnd w:id="231"/>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32" w:name="_Toc336851759"/>
      <w:bookmarkStart w:id="233" w:name="_Toc336851807"/>
      <w:bookmarkStart w:id="234" w:name="_Toc509672573"/>
      <w:r w:rsidRPr="00652C5C">
        <w:rPr>
          <w:rFonts w:cs="Times New Roman"/>
          <w:b/>
          <w:bCs/>
          <w:i/>
          <w:sz w:val="20"/>
          <w:szCs w:val="26"/>
          <w:lang w:eastAsia="en-US"/>
        </w:rPr>
        <w:t>Veljavnost ponudbe</w:t>
      </w:r>
      <w:bookmarkEnd w:id="232"/>
      <w:bookmarkEnd w:id="233"/>
      <w:bookmarkEnd w:id="234"/>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35" w:name="_Toc336851760"/>
      <w:bookmarkStart w:id="236" w:name="_Toc336851808"/>
      <w:bookmarkStart w:id="237"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35"/>
      <w:bookmarkEnd w:id="236"/>
      <w:bookmarkEnd w:id="237"/>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38" w:name="_Toc509672575"/>
      <w:r w:rsidRPr="00652C5C">
        <w:rPr>
          <w:rFonts w:cs="Times New Roman"/>
          <w:b/>
          <w:bCs/>
          <w:i/>
          <w:sz w:val="20"/>
          <w:szCs w:val="26"/>
          <w:lang w:eastAsia="en-US"/>
        </w:rPr>
        <w:t>Protikorupcijsko določilo</w:t>
      </w:r>
      <w:bookmarkEnd w:id="238"/>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9" w:name="_Toc467133897"/>
      <w:bookmarkStart w:id="240" w:name="_Toc467501214"/>
      <w:bookmarkStart w:id="241" w:name="_Toc336851763"/>
      <w:bookmarkStart w:id="242" w:name="_Toc336851811"/>
      <w:bookmarkStart w:id="243" w:name="_Toc509672576"/>
      <w:bookmarkStart w:id="244" w:name="_Toc336851761"/>
      <w:bookmarkStart w:id="245" w:name="_Toc336851809"/>
      <w:bookmarkEnd w:id="239"/>
      <w:bookmarkEnd w:id="240"/>
      <w:r w:rsidRPr="00476704">
        <w:rPr>
          <w:rFonts w:ascii="Arial" w:hAnsi="Arial" w:cs="Arial"/>
          <w:b/>
          <w:bCs/>
          <w:caps/>
          <w:sz w:val="20"/>
          <w:szCs w:val="28"/>
        </w:rPr>
        <w:lastRenderedPageBreak/>
        <w:t>obvestilo o odločitvi o oddaji naročila</w:t>
      </w:r>
      <w:bookmarkEnd w:id="241"/>
      <w:bookmarkEnd w:id="242"/>
      <w:bookmarkEnd w:id="243"/>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46" w:name="_Toc509672577"/>
      <w:r w:rsidRPr="00476704">
        <w:rPr>
          <w:rFonts w:ascii="Arial" w:hAnsi="Arial" w:cs="Arial"/>
          <w:b/>
          <w:bCs/>
          <w:caps/>
          <w:sz w:val="20"/>
          <w:szCs w:val="28"/>
        </w:rPr>
        <w:t>odstop od izvedbe javnega naročila</w:t>
      </w:r>
      <w:bookmarkEnd w:id="244"/>
      <w:bookmarkEnd w:id="245"/>
      <w:bookmarkEnd w:id="246"/>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47" w:name="_Toc336851762"/>
      <w:bookmarkStart w:id="248" w:name="_Toc336851810"/>
      <w:bookmarkStart w:id="249" w:name="_Toc509672578"/>
      <w:r w:rsidRPr="00476704">
        <w:rPr>
          <w:rFonts w:ascii="Arial" w:hAnsi="Arial" w:cs="Arial"/>
          <w:b/>
          <w:bCs/>
          <w:caps/>
          <w:sz w:val="20"/>
          <w:szCs w:val="28"/>
        </w:rPr>
        <w:t>pogodba</w:t>
      </w:r>
      <w:bookmarkEnd w:id="247"/>
      <w:bookmarkEnd w:id="248"/>
      <w:bookmarkEnd w:id="249"/>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F67CE7">
      <w:pPr>
        <w:pStyle w:val="Odstavekseznama"/>
        <w:numPr>
          <w:ilvl w:val="0"/>
          <w:numId w:val="13"/>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2B23F8C" w14:textId="52F60313"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B6940F0" w14:textId="2CBEBCAA"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se vloži prek portala eRevizija.</w:t>
      </w: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Direktor Bojan Kekec, l.r.</w:t>
      </w:r>
    </w:p>
    <w:sectPr w:rsidR="00C04D82" w:rsidSect="00F44BD0">
      <w:footerReference w:type="default" r:id="rId25"/>
      <w:pgSz w:w="11906" w:h="16838"/>
      <w:pgMar w:top="1417" w:right="1417" w:bottom="1417" w:left="1417" w:header="107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D345" w14:textId="77777777" w:rsidR="003D1937" w:rsidRDefault="003D1937">
      <w:r>
        <w:separator/>
      </w:r>
    </w:p>
  </w:endnote>
  <w:endnote w:type="continuationSeparator" w:id="0">
    <w:p w14:paraId="47846F9A" w14:textId="77777777" w:rsidR="003D1937" w:rsidRDefault="003D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543F" w14:textId="77777777" w:rsidR="006977DB" w:rsidRPr="00BC699E" w:rsidRDefault="006977DB"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5FB6" w14:textId="77777777" w:rsidR="006977DB" w:rsidRPr="00BC699E" w:rsidRDefault="006977DB"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3FDB" w14:textId="77777777" w:rsidR="0046099B" w:rsidRPr="001941D9" w:rsidRDefault="0046099B" w:rsidP="001941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4AC3" w14:textId="77777777" w:rsidR="003D1937" w:rsidRDefault="003D1937">
      <w:r>
        <w:rPr>
          <w:color w:val="000000"/>
        </w:rPr>
        <w:separator/>
      </w:r>
    </w:p>
  </w:footnote>
  <w:footnote w:type="continuationSeparator" w:id="0">
    <w:p w14:paraId="7C2611DD" w14:textId="77777777" w:rsidR="003D1937" w:rsidRDefault="003D1937">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ECA7" w14:textId="0F065C47" w:rsidR="006977DB" w:rsidRPr="00BC699E" w:rsidRDefault="006977DB"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3D9F" w14:textId="77777777" w:rsidR="006977DB" w:rsidRPr="00F75D2E" w:rsidRDefault="006977DB" w:rsidP="00804025">
    <w:pPr>
      <w:pStyle w:val="Glava"/>
      <w:tabs>
        <w:tab w:val="left" w:pos="4111"/>
      </w:tabs>
      <w:rPr>
        <w:sz w:val="2"/>
        <w:szCs w:val="2"/>
      </w:rPr>
    </w:pPr>
  </w:p>
  <w:p w14:paraId="4CA89FD4" w14:textId="77777777" w:rsidR="006977DB" w:rsidRPr="00BC699E" w:rsidRDefault="006977DB"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7C05" w14:textId="77777777" w:rsidR="0044396C" w:rsidRPr="00BC699E" w:rsidRDefault="0044396C" w:rsidP="006C2A5C">
    <w:pPr>
      <w:pStyle w:val="Glava"/>
      <w:tabs>
        <w:tab w:val="clear" w:pos="4320"/>
        <w:tab w:val="clear" w:pos="8640"/>
        <w:tab w:val="left" w:pos="1785"/>
      </w:tabs>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F0EC9"/>
    <w:multiLevelType w:val="hybridMultilevel"/>
    <w:tmpl w:val="B3A2CD04"/>
    <w:lvl w:ilvl="0" w:tplc="67E6544C">
      <w:numFmt w:val="bullet"/>
      <w:lvlText w:val="-"/>
      <w:lvlJc w:val="left"/>
      <w:pPr>
        <w:ind w:left="820" w:hanging="360"/>
      </w:pPr>
      <w:rPr>
        <w:rFonts w:ascii="Arial" w:eastAsia="Times New Roman" w:hAnsi="Arial" w:cs="Aria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4" w15:restartNumberingAfterBreak="0">
    <w:nsid w:val="072B3585"/>
    <w:multiLevelType w:val="hybridMultilevel"/>
    <w:tmpl w:val="B116387A"/>
    <w:lvl w:ilvl="0" w:tplc="FFFFFFFF">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C62552"/>
    <w:multiLevelType w:val="hybridMultilevel"/>
    <w:tmpl w:val="CE5C450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300190"/>
    <w:multiLevelType w:val="hybridMultilevel"/>
    <w:tmpl w:val="4E9C3AE6"/>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F9212A"/>
    <w:multiLevelType w:val="hybridMultilevel"/>
    <w:tmpl w:val="36D8789E"/>
    <w:lvl w:ilvl="0" w:tplc="86D297E8">
      <w:start w:val="2"/>
      <w:numFmt w:val="bullet"/>
      <w:lvlText w:val="-"/>
      <w:lvlJc w:val="left"/>
      <w:pPr>
        <w:ind w:left="720" w:hanging="360"/>
      </w:pPr>
      <w:rPr>
        <w:rFonts w:ascii="Myriad Pro" w:eastAsiaTheme="minorHAnsi" w:hAnsi="Myriad Pro"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A62797"/>
    <w:multiLevelType w:val="hybridMultilevel"/>
    <w:tmpl w:val="121AEEB4"/>
    <w:lvl w:ilvl="0" w:tplc="FFFFFFFF">
      <w:start w:val="1"/>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73F7958"/>
    <w:multiLevelType w:val="hybridMultilevel"/>
    <w:tmpl w:val="8B8AD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046BEB"/>
    <w:multiLevelType w:val="hybridMultilevel"/>
    <w:tmpl w:val="CFBE39EA"/>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4736E9"/>
    <w:multiLevelType w:val="hybridMultilevel"/>
    <w:tmpl w:val="9E0CCA3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064A89"/>
    <w:multiLevelType w:val="hybridMultilevel"/>
    <w:tmpl w:val="54024BB8"/>
    <w:lvl w:ilvl="0" w:tplc="FFFFFFFF">
      <w:start w:val="1"/>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0C26DF3"/>
    <w:multiLevelType w:val="hybridMultilevel"/>
    <w:tmpl w:val="959E58EC"/>
    <w:lvl w:ilvl="0" w:tplc="FFFFFFFF">
      <w:start w:val="1"/>
      <w:numFmt w:val="bullet"/>
      <w:lvlText w:val="−"/>
      <w:lvlJc w:val="left"/>
      <w:pPr>
        <w:ind w:left="720" w:hanging="360"/>
      </w:pPr>
      <w:rPr>
        <w:rFonts w:hint="default"/>
      </w:rPr>
    </w:lvl>
    <w:lvl w:ilvl="1" w:tplc="344A4162">
      <w:start w:val="2"/>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DD071D"/>
    <w:multiLevelType w:val="hybridMultilevel"/>
    <w:tmpl w:val="2FB8F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244512"/>
    <w:multiLevelType w:val="hybridMultilevel"/>
    <w:tmpl w:val="2654A97A"/>
    <w:lvl w:ilvl="0" w:tplc="67E654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D00303"/>
    <w:multiLevelType w:val="hybridMultilevel"/>
    <w:tmpl w:val="5BB6CEB8"/>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811481"/>
    <w:multiLevelType w:val="hybridMultilevel"/>
    <w:tmpl w:val="B0FEA1B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694A11"/>
    <w:multiLevelType w:val="hybridMultilevel"/>
    <w:tmpl w:val="5CEE6CD0"/>
    <w:lvl w:ilvl="0" w:tplc="67E6544C">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37920E91"/>
    <w:multiLevelType w:val="hybridMultilevel"/>
    <w:tmpl w:val="29D64226"/>
    <w:lvl w:ilvl="0" w:tplc="67E6544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235E96"/>
    <w:multiLevelType w:val="hybridMultilevel"/>
    <w:tmpl w:val="D4B48868"/>
    <w:lvl w:ilvl="0" w:tplc="7390EDD6">
      <w:start w:val="1"/>
      <w:numFmt w:val="bullet"/>
      <w:lvlText w:val="-"/>
      <w:lvlJc w:val="left"/>
      <w:pPr>
        <w:ind w:left="460" w:hanging="360"/>
      </w:pPr>
      <w:rPr>
        <w:rFonts w:ascii="Times New Roman" w:eastAsia="Times New Roman" w:hAnsi="Times New Roman" w:cs="Times New Roman" w:hint="default"/>
      </w:rPr>
    </w:lvl>
    <w:lvl w:ilvl="1" w:tplc="04240003" w:tentative="1">
      <w:start w:val="1"/>
      <w:numFmt w:val="bullet"/>
      <w:lvlText w:val="o"/>
      <w:lvlJc w:val="left"/>
      <w:pPr>
        <w:ind w:left="1180" w:hanging="360"/>
      </w:pPr>
      <w:rPr>
        <w:rFonts w:ascii="Courier New" w:hAnsi="Courier New" w:cs="Courier New" w:hint="default"/>
      </w:rPr>
    </w:lvl>
    <w:lvl w:ilvl="2" w:tplc="04240005" w:tentative="1">
      <w:start w:val="1"/>
      <w:numFmt w:val="bullet"/>
      <w:lvlText w:val=""/>
      <w:lvlJc w:val="left"/>
      <w:pPr>
        <w:ind w:left="1900" w:hanging="360"/>
      </w:pPr>
      <w:rPr>
        <w:rFonts w:ascii="Wingdings" w:hAnsi="Wingdings" w:hint="default"/>
      </w:rPr>
    </w:lvl>
    <w:lvl w:ilvl="3" w:tplc="04240001" w:tentative="1">
      <w:start w:val="1"/>
      <w:numFmt w:val="bullet"/>
      <w:lvlText w:val=""/>
      <w:lvlJc w:val="left"/>
      <w:pPr>
        <w:ind w:left="2620" w:hanging="360"/>
      </w:pPr>
      <w:rPr>
        <w:rFonts w:ascii="Symbol" w:hAnsi="Symbol" w:hint="default"/>
      </w:rPr>
    </w:lvl>
    <w:lvl w:ilvl="4" w:tplc="04240003" w:tentative="1">
      <w:start w:val="1"/>
      <w:numFmt w:val="bullet"/>
      <w:lvlText w:val="o"/>
      <w:lvlJc w:val="left"/>
      <w:pPr>
        <w:ind w:left="3340" w:hanging="360"/>
      </w:pPr>
      <w:rPr>
        <w:rFonts w:ascii="Courier New" w:hAnsi="Courier New" w:cs="Courier New" w:hint="default"/>
      </w:rPr>
    </w:lvl>
    <w:lvl w:ilvl="5" w:tplc="04240005" w:tentative="1">
      <w:start w:val="1"/>
      <w:numFmt w:val="bullet"/>
      <w:lvlText w:val=""/>
      <w:lvlJc w:val="left"/>
      <w:pPr>
        <w:ind w:left="4060" w:hanging="360"/>
      </w:pPr>
      <w:rPr>
        <w:rFonts w:ascii="Wingdings" w:hAnsi="Wingdings" w:hint="default"/>
      </w:rPr>
    </w:lvl>
    <w:lvl w:ilvl="6" w:tplc="04240001" w:tentative="1">
      <w:start w:val="1"/>
      <w:numFmt w:val="bullet"/>
      <w:lvlText w:val=""/>
      <w:lvlJc w:val="left"/>
      <w:pPr>
        <w:ind w:left="4780" w:hanging="360"/>
      </w:pPr>
      <w:rPr>
        <w:rFonts w:ascii="Symbol" w:hAnsi="Symbol" w:hint="default"/>
      </w:rPr>
    </w:lvl>
    <w:lvl w:ilvl="7" w:tplc="04240003" w:tentative="1">
      <w:start w:val="1"/>
      <w:numFmt w:val="bullet"/>
      <w:lvlText w:val="o"/>
      <w:lvlJc w:val="left"/>
      <w:pPr>
        <w:ind w:left="5500" w:hanging="360"/>
      </w:pPr>
      <w:rPr>
        <w:rFonts w:ascii="Courier New" w:hAnsi="Courier New" w:cs="Courier New" w:hint="default"/>
      </w:rPr>
    </w:lvl>
    <w:lvl w:ilvl="8" w:tplc="04240005" w:tentative="1">
      <w:start w:val="1"/>
      <w:numFmt w:val="bullet"/>
      <w:lvlText w:val=""/>
      <w:lvlJc w:val="left"/>
      <w:pPr>
        <w:ind w:left="6220" w:hanging="360"/>
      </w:pPr>
      <w:rPr>
        <w:rFonts w:ascii="Wingdings" w:hAnsi="Wingdings" w:hint="default"/>
      </w:r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79395D"/>
    <w:multiLevelType w:val="hybridMultilevel"/>
    <w:tmpl w:val="A77CB3A8"/>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A31DC9"/>
    <w:multiLevelType w:val="multilevel"/>
    <w:tmpl w:val="E4A04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1C0924"/>
    <w:multiLevelType w:val="hybridMultilevel"/>
    <w:tmpl w:val="ABB6DDF4"/>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4E7986"/>
    <w:multiLevelType w:val="hybridMultilevel"/>
    <w:tmpl w:val="D146E3F2"/>
    <w:lvl w:ilvl="0" w:tplc="67E6544C">
      <w:numFmt w:val="bullet"/>
      <w:lvlText w:val="-"/>
      <w:lvlJc w:val="left"/>
      <w:pPr>
        <w:ind w:left="816" w:hanging="360"/>
      </w:pPr>
      <w:rPr>
        <w:rFonts w:ascii="Arial" w:eastAsia="Times New Roman" w:hAnsi="Arial" w:cs="Arial" w:hint="default"/>
      </w:rPr>
    </w:lvl>
    <w:lvl w:ilvl="1" w:tplc="04240003" w:tentative="1">
      <w:start w:val="1"/>
      <w:numFmt w:val="bullet"/>
      <w:lvlText w:val="o"/>
      <w:lvlJc w:val="left"/>
      <w:pPr>
        <w:ind w:left="1536" w:hanging="360"/>
      </w:pPr>
      <w:rPr>
        <w:rFonts w:ascii="Courier New" w:hAnsi="Courier New" w:cs="Courier New" w:hint="default"/>
      </w:rPr>
    </w:lvl>
    <w:lvl w:ilvl="2" w:tplc="04240005" w:tentative="1">
      <w:start w:val="1"/>
      <w:numFmt w:val="bullet"/>
      <w:lvlText w:val=""/>
      <w:lvlJc w:val="left"/>
      <w:pPr>
        <w:ind w:left="2256" w:hanging="360"/>
      </w:pPr>
      <w:rPr>
        <w:rFonts w:ascii="Wingdings" w:hAnsi="Wingdings" w:hint="default"/>
      </w:rPr>
    </w:lvl>
    <w:lvl w:ilvl="3" w:tplc="04240001" w:tentative="1">
      <w:start w:val="1"/>
      <w:numFmt w:val="bullet"/>
      <w:lvlText w:val=""/>
      <w:lvlJc w:val="left"/>
      <w:pPr>
        <w:ind w:left="2976" w:hanging="360"/>
      </w:pPr>
      <w:rPr>
        <w:rFonts w:ascii="Symbol" w:hAnsi="Symbol" w:hint="default"/>
      </w:rPr>
    </w:lvl>
    <w:lvl w:ilvl="4" w:tplc="04240003" w:tentative="1">
      <w:start w:val="1"/>
      <w:numFmt w:val="bullet"/>
      <w:lvlText w:val="o"/>
      <w:lvlJc w:val="left"/>
      <w:pPr>
        <w:ind w:left="3696" w:hanging="360"/>
      </w:pPr>
      <w:rPr>
        <w:rFonts w:ascii="Courier New" w:hAnsi="Courier New" w:cs="Courier New" w:hint="default"/>
      </w:rPr>
    </w:lvl>
    <w:lvl w:ilvl="5" w:tplc="04240005" w:tentative="1">
      <w:start w:val="1"/>
      <w:numFmt w:val="bullet"/>
      <w:lvlText w:val=""/>
      <w:lvlJc w:val="left"/>
      <w:pPr>
        <w:ind w:left="4416" w:hanging="360"/>
      </w:pPr>
      <w:rPr>
        <w:rFonts w:ascii="Wingdings" w:hAnsi="Wingdings" w:hint="default"/>
      </w:rPr>
    </w:lvl>
    <w:lvl w:ilvl="6" w:tplc="04240001" w:tentative="1">
      <w:start w:val="1"/>
      <w:numFmt w:val="bullet"/>
      <w:lvlText w:val=""/>
      <w:lvlJc w:val="left"/>
      <w:pPr>
        <w:ind w:left="5136" w:hanging="360"/>
      </w:pPr>
      <w:rPr>
        <w:rFonts w:ascii="Symbol" w:hAnsi="Symbol" w:hint="default"/>
      </w:rPr>
    </w:lvl>
    <w:lvl w:ilvl="7" w:tplc="04240003" w:tentative="1">
      <w:start w:val="1"/>
      <w:numFmt w:val="bullet"/>
      <w:lvlText w:val="o"/>
      <w:lvlJc w:val="left"/>
      <w:pPr>
        <w:ind w:left="5856" w:hanging="360"/>
      </w:pPr>
      <w:rPr>
        <w:rFonts w:ascii="Courier New" w:hAnsi="Courier New" w:cs="Courier New" w:hint="default"/>
      </w:rPr>
    </w:lvl>
    <w:lvl w:ilvl="8" w:tplc="04240005" w:tentative="1">
      <w:start w:val="1"/>
      <w:numFmt w:val="bullet"/>
      <w:lvlText w:val=""/>
      <w:lvlJc w:val="left"/>
      <w:pPr>
        <w:ind w:left="6576" w:hanging="360"/>
      </w:pPr>
      <w:rPr>
        <w:rFonts w:ascii="Wingdings" w:hAnsi="Wingdings" w:hint="default"/>
      </w:rPr>
    </w:lvl>
  </w:abstractNum>
  <w:abstractNum w:abstractNumId="31" w15:restartNumberingAfterBreak="0">
    <w:nsid w:val="508C3EEB"/>
    <w:multiLevelType w:val="hybridMultilevel"/>
    <w:tmpl w:val="BEC892DC"/>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F86E2D"/>
    <w:multiLevelType w:val="hybridMultilevel"/>
    <w:tmpl w:val="E9C0E8E6"/>
    <w:lvl w:ilvl="0" w:tplc="8ADA3D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1F5A97"/>
    <w:multiLevelType w:val="hybridMultilevel"/>
    <w:tmpl w:val="CEF64D0C"/>
    <w:lvl w:ilvl="0" w:tplc="4AF89522">
      <w:start w:val="1"/>
      <w:numFmt w:val="bullet"/>
      <w:lvlText w:val="-"/>
      <w:lvlJc w:val="left"/>
      <w:pPr>
        <w:ind w:left="787" w:hanging="360"/>
      </w:pPr>
      <w:rPr>
        <w:rFonts w:ascii="Times New Roman" w:eastAsia="Times New Roman" w:hAnsi="Times New Roman" w:cs="Times New Roman"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4"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0A84EB5"/>
    <w:multiLevelType w:val="hybridMultilevel"/>
    <w:tmpl w:val="8F72A804"/>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6E992372"/>
    <w:multiLevelType w:val="hybridMultilevel"/>
    <w:tmpl w:val="E4867C8A"/>
    <w:lvl w:ilvl="0" w:tplc="67E654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FA2EEF"/>
    <w:multiLevelType w:val="hybridMultilevel"/>
    <w:tmpl w:val="8AD2FADA"/>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DB7963"/>
    <w:multiLevelType w:val="hybridMultilevel"/>
    <w:tmpl w:val="0588A86E"/>
    <w:lvl w:ilvl="0" w:tplc="EB5226B2">
      <w:start w:val="1100"/>
      <w:numFmt w:val="decimal"/>
      <w:lvlText w:val="%1"/>
      <w:lvlJc w:val="left"/>
      <w:pPr>
        <w:ind w:left="1233" w:hanging="470"/>
      </w:pPr>
      <w:rPr>
        <w:rFonts w:hint="default"/>
      </w:rPr>
    </w:lvl>
    <w:lvl w:ilvl="1" w:tplc="04240019">
      <w:start w:val="1"/>
      <w:numFmt w:val="lowerLetter"/>
      <w:lvlText w:val="%2."/>
      <w:lvlJc w:val="left"/>
      <w:pPr>
        <w:ind w:left="1843" w:hanging="360"/>
      </w:pPr>
    </w:lvl>
    <w:lvl w:ilvl="2" w:tplc="0424001B" w:tentative="1">
      <w:start w:val="1"/>
      <w:numFmt w:val="lowerRoman"/>
      <w:lvlText w:val="%3."/>
      <w:lvlJc w:val="right"/>
      <w:pPr>
        <w:ind w:left="2563" w:hanging="180"/>
      </w:pPr>
    </w:lvl>
    <w:lvl w:ilvl="3" w:tplc="0424000F" w:tentative="1">
      <w:start w:val="1"/>
      <w:numFmt w:val="decimal"/>
      <w:lvlText w:val="%4."/>
      <w:lvlJc w:val="left"/>
      <w:pPr>
        <w:ind w:left="3283" w:hanging="360"/>
      </w:pPr>
    </w:lvl>
    <w:lvl w:ilvl="4" w:tplc="04240019" w:tentative="1">
      <w:start w:val="1"/>
      <w:numFmt w:val="lowerLetter"/>
      <w:lvlText w:val="%5."/>
      <w:lvlJc w:val="left"/>
      <w:pPr>
        <w:ind w:left="4003" w:hanging="360"/>
      </w:pPr>
    </w:lvl>
    <w:lvl w:ilvl="5" w:tplc="0424001B" w:tentative="1">
      <w:start w:val="1"/>
      <w:numFmt w:val="lowerRoman"/>
      <w:lvlText w:val="%6."/>
      <w:lvlJc w:val="right"/>
      <w:pPr>
        <w:ind w:left="4723" w:hanging="180"/>
      </w:pPr>
    </w:lvl>
    <w:lvl w:ilvl="6" w:tplc="0424000F" w:tentative="1">
      <w:start w:val="1"/>
      <w:numFmt w:val="decimal"/>
      <w:lvlText w:val="%7."/>
      <w:lvlJc w:val="left"/>
      <w:pPr>
        <w:ind w:left="5443" w:hanging="360"/>
      </w:pPr>
    </w:lvl>
    <w:lvl w:ilvl="7" w:tplc="04240019" w:tentative="1">
      <w:start w:val="1"/>
      <w:numFmt w:val="lowerLetter"/>
      <w:lvlText w:val="%8."/>
      <w:lvlJc w:val="left"/>
      <w:pPr>
        <w:ind w:left="6163" w:hanging="360"/>
      </w:pPr>
    </w:lvl>
    <w:lvl w:ilvl="8" w:tplc="0424001B" w:tentative="1">
      <w:start w:val="1"/>
      <w:numFmt w:val="lowerRoman"/>
      <w:lvlText w:val="%9."/>
      <w:lvlJc w:val="right"/>
      <w:pPr>
        <w:ind w:left="6883" w:hanging="180"/>
      </w:pPr>
    </w:lvl>
  </w:abstractNum>
  <w:abstractNum w:abstractNumId="43" w15:restartNumberingAfterBreak="0">
    <w:nsid w:val="74202FF2"/>
    <w:multiLevelType w:val="hybridMultilevel"/>
    <w:tmpl w:val="BD3AD4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75850025">
    <w:abstractNumId w:val="39"/>
  </w:num>
  <w:num w:numId="2" w16cid:durableId="110976605">
    <w:abstractNumId w:val="38"/>
  </w:num>
  <w:num w:numId="3" w16cid:durableId="1168670328">
    <w:abstractNumId w:val="26"/>
  </w:num>
  <w:num w:numId="4" w16cid:durableId="1587492663">
    <w:abstractNumId w:val="7"/>
  </w:num>
  <w:num w:numId="5" w16cid:durableId="1096174102">
    <w:abstractNumId w:val="6"/>
  </w:num>
  <w:num w:numId="6" w16cid:durableId="1966740285">
    <w:abstractNumId w:val="0"/>
  </w:num>
  <w:num w:numId="7" w16cid:durableId="1548102619">
    <w:abstractNumId w:val="25"/>
  </w:num>
  <w:num w:numId="8" w16cid:durableId="2092769715">
    <w:abstractNumId w:val="5"/>
  </w:num>
  <w:num w:numId="9" w16cid:durableId="1021398867">
    <w:abstractNumId w:val="36"/>
  </w:num>
  <w:num w:numId="10" w16cid:durableId="251402809">
    <w:abstractNumId w:val="14"/>
  </w:num>
  <w:num w:numId="11" w16cid:durableId="378865365">
    <w:abstractNumId w:val="1"/>
  </w:num>
  <w:num w:numId="12" w16cid:durableId="792864234">
    <w:abstractNumId w:val="34"/>
  </w:num>
  <w:num w:numId="13" w16cid:durableId="1008866454">
    <w:abstractNumId w:val="2"/>
  </w:num>
  <w:num w:numId="14" w16cid:durableId="337541663">
    <w:abstractNumId w:val="44"/>
  </w:num>
  <w:num w:numId="15" w16cid:durableId="1369522788">
    <w:abstractNumId w:val="35"/>
  </w:num>
  <w:num w:numId="16" w16cid:durableId="1803695354">
    <w:abstractNumId w:val="12"/>
  </w:num>
  <w:num w:numId="17" w16cid:durableId="1222212973">
    <w:abstractNumId w:val="28"/>
  </w:num>
  <w:num w:numId="18" w16cid:durableId="686176672">
    <w:abstractNumId w:val="43"/>
  </w:num>
  <w:num w:numId="19" w16cid:durableId="1016349283">
    <w:abstractNumId w:val="18"/>
  </w:num>
  <w:num w:numId="20" w16cid:durableId="446507449">
    <w:abstractNumId w:val="31"/>
  </w:num>
  <w:num w:numId="21" w16cid:durableId="42601463">
    <w:abstractNumId w:val="9"/>
  </w:num>
  <w:num w:numId="22" w16cid:durableId="734355227">
    <w:abstractNumId w:val="29"/>
  </w:num>
  <w:num w:numId="23" w16cid:durableId="1665401576">
    <w:abstractNumId w:val="20"/>
  </w:num>
  <w:num w:numId="24" w16cid:durableId="625815562">
    <w:abstractNumId w:val="37"/>
  </w:num>
  <w:num w:numId="25" w16cid:durableId="657225631">
    <w:abstractNumId w:val="27"/>
  </w:num>
  <w:num w:numId="26" w16cid:durableId="1925990759">
    <w:abstractNumId w:val="8"/>
  </w:num>
  <w:num w:numId="27" w16cid:durableId="1013726830">
    <w:abstractNumId w:val="32"/>
  </w:num>
  <w:num w:numId="28" w16cid:durableId="1098908913">
    <w:abstractNumId w:val="21"/>
  </w:num>
  <w:num w:numId="29" w16cid:durableId="1213730723">
    <w:abstractNumId w:val="41"/>
  </w:num>
  <w:num w:numId="30" w16cid:durableId="600527321">
    <w:abstractNumId w:val="15"/>
  </w:num>
  <w:num w:numId="31" w16cid:durableId="865673563">
    <w:abstractNumId w:val="13"/>
  </w:num>
  <w:num w:numId="32" w16cid:durableId="1505704476">
    <w:abstractNumId w:val="4"/>
  </w:num>
  <w:num w:numId="33" w16cid:durableId="2002616196">
    <w:abstractNumId w:val="16"/>
  </w:num>
  <w:num w:numId="34" w16cid:durableId="1221554414">
    <w:abstractNumId w:val="11"/>
  </w:num>
  <w:num w:numId="35" w16cid:durableId="989476349">
    <w:abstractNumId w:val="17"/>
  </w:num>
  <w:num w:numId="36" w16cid:durableId="1526752149">
    <w:abstractNumId w:val="10"/>
  </w:num>
  <w:num w:numId="37" w16cid:durableId="1159275973">
    <w:abstractNumId w:val="19"/>
  </w:num>
  <w:num w:numId="38" w16cid:durableId="693311444">
    <w:abstractNumId w:val="30"/>
  </w:num>
  <w:num w:numId="39" w16cid:durableId="1391004269">
    <w:abstractNumId w:val="23"/>
  </w:num>
  <w:num w:numId="40" w16cid:durableId="935406850">
    <w:abstractNumId w:val="40"/>
  </w:num>
  <w:num w:numId="41" w16cid:durableId="1743217047">
    <w:abstractNumId w:val="22"/>
  </w:num>
  <w:num w:numId="42" w16cid:durableId="258102037">
    <w:abstractNumId w:val="3"/>
  </w:num>
  <w:num w:numId="43" w16cid:durableId="1560898507">
    <w:abstractNumId w:val="33"/>
  </w:num>
  <w:num w:numId="44" w16cid:durableId="662126922">
    <w:abstractNumId w:val="42"/>
  </w:num>
  <w:num w:numId="45" w16cid:durableId="83769719">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C4"/>
    <w:rsid w:val="0000256E"/>
    <w:rsid w:val="00002D7C"/>
    <w:rsid w:val="00004130"/>
    <w:rsid w:val="000048F6"/>
    <w:rsid w:val="000054FE"/>
    <w:rsid w:val="00006076"/>
    <w:rsid w:val="000128EF"/>
    <w:rsid w:val="000129BE"/>
    <w:rsid w:val="000136E9"/>
    <w:rsid w:val="00013B6B"/>
    <w:rsid w:val="00014137"/>
    <w:rsid w:val="00014707"/>
    <w:rsid w:val="00015BC9"/>
    <w:rsid w:val="00020C66"/>
    <w:rsid w:val="0002129A"/>
    <w:rsid w:val="000213EF"/>
    <w:rsid w:val="00021977"/>
    <w:rsid w:val="00024605"/>
    <w:rsid w:val="00024CF3"/>
    <w:rsid w:val="00025A12"/>
    <w:rsid w:val="00027ECE"/>
    <w:rsid w:val="000303CB"/>
    <w:rsid w:val="00031B59"/>
    <w:rsid w:val="00033526"/>
    <w:rsid w:val="000336B3"/>
    <w:rsid w:val="00035749"/>
    <w:rsid w:val="00036551"/>
    <w:rsid w:val="000366A8"/>
    <w:rsid w:val="000366FF"/>
    <w:rsid w:val="00042086"/>
    <w:rsid w:val="000470E8"/>
    <w:rsid w:val="000503DC"/>
    <w:rsid w:val="00051BB1"/>
    <w:rsid w:val="00051EF3"/>
    <w:rsid w:val="000531E5"/>
    <w:rsid w:val="00053819"/>
    <w:rsid w:val="0005589B"/>
    <w:rsid w:val="00056B35"/>
    <w:rsid w:val="0006093B"/>
    <w:rsid w:val="00061FF7"/>
    <w:rsid w:val="000621C7"/>
    <w:rsid w:val="00063ADF"/>
    <w:rsid w:val="00064120"/>
    <w:rsid w:val="000645B7"/>
    <w:rsid w:val="000650A4"/>
    <w:rsid w:val="00065D5D"/>
    <w:rsid w:val="00065FDD"/>
    <w:rsid w:val="00067003"/>
    <w:rsid w:val="000676D6"/>
    <w:rsid w:val="00067DB8"/>
    <w:rsid w:val="000722A5"/>
    <w:rsid w:val="00073874"/>
    <w:rsid w:val="00073A06"/>
    <w:rsid w:val="0007423C"/>
    <w:rsid w:val="000746A3"/>
    <w:rsid w:val="00074F98"/>
    <w:rsid w:val="000751C3"/>
    <w:rsid w:val="00080B76"/>
    <w:rsid w:val="00080E1D"/>
    <w:rsid w:val="00081477"/>
    <w:rsid w:val="00081D29"/>
    <w:rsid w:val="00082A8B"/>
    <w:rsid w:val="00083788"/>
    <w:rsid w:val="00084BEC"/>
    <w:rsid w:val="00090194"/>
    <w:rsid w:val="000901A7"/>
    <w:rsid w:val="0009076E"/>
    <w:rsid w:val="000908CA"/>
    <w:rsid w:val="000908DC"/>
    <w:rsid w:val="00092170"/>
    <w:rsid w:val="00096EFB"/>
    <w:rsid w:val="000971B6"/>
    <w:rsid w:val="000A0524"/>
    <w:rsid w:val="000A0705"/>
    <w:rsid w:val="000A1A99"/>
    <w:rsid w:val="000A25A2"/>
    <w:rsid w:val="000A2C4C"/>
    <w:rsid w:val="000A3A28"/>
    <w:rsid w:val="000A618E"/>
    <w:rsid w:val="000B0A3A"/>
    <w:rsid w:val="000B2386"/>
    <w:rsid w:val="000B4618"/>
    <w:rsid w:val="000B5055"/>
    <w:rsid w:val="000B5897"/>
    <w:rsid w:val="000B612E"/>
    <w:rsid w:val="000C11CB"/>
    <w:rsid w:val="000C188A"/>
    <w:rsid w:val="000C3706"/>
    <w:rsid w:val="000C3BC5"/>
    <w:rsid w:val="000C6081"/>
    <w:rsid w:val="000C6866"/>
    <w:rsid w:val="000C7890"/>
    <w:rsid w:val="000D0CD7"/>
    <w:rsid w:val="000D1AA0"/>
    <w:rsid w:val="000D3D58"/>
    <w:rsid w:val="000D4022"/>
    <w:rsid w:val="000D438B"/>
    <w:rsid w:val="000D512A"/>
    <w:rsid w:val="000D55B1"/>
    <w:rsid w:val="000D59C3"/>
    <w:rsid w:val="000D63C0"/>
    <w:rsid w:val="000D70E3"/>
    <w:rsid w:val="000D7D22"/>
    <w:rsid w:val="000E18F2"/>
    <w:rsid w:val="000E3501"/>
    <w:rsid w:val="000E4250"/>
    <w:rsid w:val="000E7760"/>
    <w:rsid w:val="000F0662"/>
    <w:rsid w:val="000F08D5"/>
    <w:rsid w:val="000F0F2B"/>
    <w:rsid w:val="000F10F8"/>
    <w:rsid w:val="000F2162"/>
    <w:rsid w:val="000F2647"/>
    <w:rsid w:val="000F66EF"/>
    <w:rsid w:val="000F6DFD"/>
    <w:rsid w:val="000F6FDF"/>
    <w:rsid w:val="000F74B9"/>
    <w:rsid w:val="00100C85"/>
    <w:rsid w:val="00101D1A"/>
    <w:rsid w:val="00101DF9"/>
    <w:rsid w:val="00103EEE"/>
    <w:rsid w:val="001101E9"/>
    <w:rsid w:val="00111758"/>
    <w:rsid w:val="00112C9D"/>
    <w:rsid w:val="0011324F"/>
    <w:rsid w:val="00114611"/>
    <w:rsid w:val="00116D23"/>
    <w:rsid w:val="001171D1"/>
    <w:rsid w:val="001216A6"/>
    <w:rsid w:val="00122D2F"/>
    <w:rsid w:val="00123415"/>
    <w:rsid w:val="00125296"/>
    <w:rsid w:val="00126AB5"/>
    <w:rsid w:val="00132704"/>
    <w:rsid w:val="00135762"/>
    <w:rsid w:val="00135871"/>
    <w:rsid w:val="0013638F"/>
    <w:rsid w:val="001376DB"/>
    <w:rsid w:val="00140396"/>
    <w:rsid w:val="00141ACC"/>
    <w:rsid w:val="00142BCC"/>
    <w:rsid w:val="0014629A"/>
    <w:rsid w:val="00146CE4"/>
    <w:rsid w:val="00146DF3"/>
    <w:rsid w:val="00150A6A"/>
    <w:rsid w:val="00151783"/>
    <w:rsid w:val="00151DD4"/>
    <w:rsid w:val="00157233"/>
    <w:rsid w:val="00160CC3"/>
    <w:rsid w:val="00160F9D"/>
    <w:rsid w:val="00163BDF"/>
    <w:rsid w:val="001645EF"/>
    <w:rsid w:val="001665F1"/>
    <w:rsid w:val="00170587"/>
    <w:rsid w:val="0017188D"/>
    <w:rsid w:val="00172288"/>
    <w:rsid w:val="001742E4"/>
    <w:rsid w:val="00175146"/>
    <w:rsid w:val="0017748D"/>
    <w:rsid w:val="00183BF4"/>
    <w:rsid w:val="00184B90"/>
    <w:rsid w:val="001866A5"/>
    <w:rsid w:val="001922E3"/>
    <w:rsid w:val="00193962"/>
    <w:rsid w:val="001941D9"/>
    <w:rsid w:val="001944B3"/>
    <w:rsid w:val="00197B79"/>
    <w:rsid w:val="001A066A"/>
    <w:rsid w:val="001A23BC"/>
    <w:rsid w:val="001A3B87"/>
    <w:rsid w:val="001A52BB"/>
    <w:rsid w:val="001A5682"/>
    <w:rsid w:val="001A752F"/>
    <w:rsid w:val="001B009A"/>
    <w:rsid w:val="001B1132"/>
    <w:rsid w:val="001B319E"/>
    <w:rsid w:val="001B5E97"/>
    <w:rsid w:val="001B651F"/>
    <w:rsid w:val="001B6724"/>
    <w:rsid w:val="001B7029"/>
    <w:rsid w:val="001C0B27"/>
    <w:rsid w:val="001C182B"/>
    <w:rsid w:val="001C1F7E"/>
    <w:rsid w:val="001C265A"/>
    <w:rsid w:val="001C2A57"/>
    <w:rsid w:val="001C38FD"/>
    <w:rsid w:val="001C39E1"/>
    <w:rsid w:val="001C42C5"/>
    <w:rsid w:val="001C4F92"/>
    <w:rsid w:val="001C54BF"/>
    <w:rsid w:val="001C5DA7"/>
    <w:rsid w:val="001C60AF"/>
    <w:rsid w:val="001C62E8"/>
    <w:rsid w:val="001D012B"/>
    <w:rsid w:val="001D1159"/>
    <w:rsid w:val="001D34CD"/>
    <w:rsid w:val="001D36EE"/>
    <w:rsid w:val="001D3E0C"/>
    <w:rsid w:val="001D4F25"/>
    <w:rsid w:val="001D5788"/>
    <w:rsid w:val="001D73B2"/>
    <w:rsid w:val="001D7CDB"/>
    <w:rsid w:val="001E11C5"/>
    <w:rsid w:val="001E14B1"/>
    <w:rsid w:val="001E1715"/>
    <w:rsid w:val="001E28AE"/>
    <w:rsid w:val="001E292D"/>
    <w:rsid w:val="001E4046"/>
    <w:rsid w:val="001E46C9"/>
    <w:rsid w:val="001E4D2F"/>
    <w:rsid w:val="001F1E35"/>
    <w:rsid w:val="001F2923"/>
    <w:rsid w:val="001F4537"/>
    <w:rsid w:val="001F5D8D"/>
    <w:rsid w:val="001F6737"/>
    <w:rsid w:val="001F777B"/>
    <w:rsid w:val="001F7A17"/>
    <w:rsid w:val="001F7E7E"/>
    <w:rsid w:val="00201D06"/>
    <w:rsid w:val="00203115"/>
    <w:rsid w:val="00203124"/>
    <w:rsid w:val="002033A6"/>
    <w:rsid w:val="00207B4E"/>
    <w:rsid w:val="00207BAC"/>
    <w:rsid w:val="0021168D"/>
    <w:rsid w:val="00211A60"/>
    <w:rsid w:val="00213C0E"/>
    <w:rsid w:val="002145C1"/>
    <w:rsid w:val="00215059"/>
    <w:rsid w:val="002154B4"/>
    <w:rsid w:val="002156BB"/>
    <w:rsid w:val="00220FDA"/>
    <w:rsid w:val="00223095"/>
    <w:rsid w:val="00223E4A"/>
    <w:rsid w:val="00224997"/>
    <w:rsid w:val="0022518E"/>
    <w:rsid w:val="00225FD8"/>
    <w:rsid w:val="002318EA"/>
    <w:rsid w:val="00231BD7"/>
    <w:rsid w:val="00233A27"/>
    <w:rsid w:val="00233DE3"/>
    <w:rsid w:val="00236A2A"/>
    <w:rsid w:val="00237497"/>
    <w:rsid w:val="00237D40"/>
    <w:rsid w:val="00243C25"/>
    <w:rsid w:val="00243DB7"/>
    <w:rsid w:val="00246127"/>
    <w:rsid w:val="00250DA7"/>
    <w:rsid w:val="002515D3"/>
    <w:rsid w:val="00253ECA"/>
    <w:rsid w:val="00254A5E"/>
    <w:rsid w:val="002578AF"/>
    <w:rsid w:val="002641C3"/>
    <w:rsid w:val="00264362"/>
    <w:rsid w:val="0026469A"/>
    <w:rsid w:val="002648BE"/>
    <w:rsid w:val="002664F6"/>
    <w:rsid w:val="0026656E"/>
    <w:rsid w:val="00266C3F"/>
    <w:rsid w:val="00270519"/>
    <w:rsid w:val="00270726"/>
    <w:rsid w:val="0027090C"/>
    <w:rsid w:val="00271089"/>
    <w:rsid w:val="002714FB"/>
    <w:rsid w:val="00271D6C"/>
    <w:rsid w:val="002736B0"/>
    <w:rsid w:val="00273E23"/>
    <w:rsid w:val="002749DE"/>
    <w:rsid w:val="00275D69"/>
    <w:rsid w:val="00275F46"/>
    <w:rsid w:val="00276AF8"/>
    <w:rsid w:val="00277BE6"/>
    <w:rsid w:val="00277C3D"/>
    <w:rsid w:val="00281482"/>
    <w:rsid w:val="0028298C"/>
    <w:rsid w:val="002829D1"/>
    <w:rsid w:val="002836DB"/>
    <w:rsid w:val="00283D7B"/>
    <w:rsid w:val="0028406D"/>
    <w:rsid w:val="00284DC4"/>
    <w:rsid w:val="002860DC"/>
    <w:rsid w:val="002902E3"/>
    <w:rsid w:val="002910AA"/>
    <w:rsid w:val="0029343D"/>
    <w:rsid w:val="00293B19"/>
    <w:rsid w:val="002947B0"/>
    <w:rsid w:val="00296691"/>
    <w:rsid w:val="0029684A"/>
    <w:rsid w:val="002977D5"/>
    <w:rsid w:val="002A0D21"/>
    <w:rsid w:val="002A1677"/>
    <w:rsid w:val="002A2716"/>
    <w:rsid w:val="002A3296"/>
    <w:rsid w:val="002A5154"/>
    <w:rsid w:val="002A590F"/>
    <w:rsid w:val="002A59B5"/>
    <w:rsid w:val="002A5DA8"/>
    <w:rsid w:val="002B1084"/>
    <w:rsid w:val="002B1867"/>
    <w:rsid w:val="002B1EEC"/>
    <w:rsid w:val="002B3346"/>
    <w:rsid w:val="002B3A8A"/>
    <w:rsid w:val="002B42B6"/>
    <w:rsid w:val="002B44B5"/>
    <w:rsid w:val="002B4C8B"/>
    <w:rsid w:val="002C1A93"/>
    <w:rsid w:val="002C1D2B"/>
    <w:rsid w:val="002C3F5D"/>
    <w:rsid w:val="002C54CA"/>
    <w:rsid w:val="002C55CF"/>
    <w:rsid w:val="002C64C8"/>
    <w:rsid w:val="002C7B30"/>
    <w:rsid w:val="002D09F9"/>
    <w:rsid w:val="002D110B"/>
    <w:rsid w:val="002D1B78"/>
    <w:rsid w:val="002D22D4"/>
    <w:rsid w:val="002D41A3"/>
    <w:rsid w:val="002D433D"/>
    <w:rsid w:val="002D4E23"/>
    <w:rsid w:val="002D5899"/>
    <w:rsid w:val="002D5D4A"/>
    <w:rsid w:val="002D6815"/>
    <w:rsid w:val="002D6F73"/>
    <w:rsid w:val="002D74DA"/>
    <w:rsid w:val="002E65E2"/>
    <w:rsid w:val="002E7565"/>
    <w:rsid w:val="002F11F9"/>
    <w:rsid w:val="002F1C0C"/>
    <w:rsid w:val="002F3735"/>
    <w:rsid w:val="002F5461"/>
    <w:rsid w:val="002F697B"/>
    <w:rsid w:val="002F6C62"/>
    <w:rsid w:val="002F6CB0"/>
    <w:rsid w:val="002F6E59"/>
    <w:rsid w:val="00300C75"/>
    <w:rsid w:val="00301064"/>
    <w:rsid w:val="003026B9"/>
    <w:rsid w:val="003037D6"/>
    <w:rsid w:val="0030429E"/>
    <w:rsid w:val="00305514"/>
    <w:rsid w:val="00313F06"/>
    <w:rsid w:val="0031624A"/>
    <w:rsid w:val="0031626E"/>
    <w:rsid w:val="003163D4"/>
    <w:rsid w:val="00316D5E"/>
    <w:rsid w:val="00317764"/>
    <w:rsid w:val="00320FC9"/>
    <w:rsid w:val="0032347F"/>
    <w:rsid w:val="0032394E"/>
    <w:rsid w:val="00323C6B"/>
    <w:rsid w:val="003267A7"/>
    <w:rsid w:val="00326C1B"/>
    <w:rsid w:val="00333FB2"/>
    <w:rsid w:val="00334B17"/>
    <w:rsid w:val="00334B37"/>
    <w:rsid w:val="00336A8A"/>
    <w:rsid w:val="00336E9D"/>
    <w:rsid w:val="00337B22"/>
    <w:rsid w:val="00350A01"/>
    <w:rsid w:val="0035189E"/>
    <w:rsid w:val="00352ED0"/>
    <w:rsid w:val="00354368"/>
    <w:rsid w:val="00356214"/>
    <w:rsid w:val="00357AEA"/>
    <w:rsid w:val="0036192A"/>
    <w:rsid w:val="0036200C"/>
    <w:rsid w:val="003624FE"/>
    <w:rsid w:val="00362E22"/>
    <w:rsid w:val="003630FC"/>
    <w:rsid w:val="00363590"/>
    <w:rsid w:val="00363F87"/>
    <w:rsid w:val="0036409A"/>
    <w:rsid w:val="00365D2B"/>
    <w:rsid w:val="00370233"/>
    <w:rsid w:val="00370E16"/>
    <w:rsid w:val="00371349"/>
    <w:rsid w:val="0037187D"/>
    <w:rsid w:val="0037475E"/>
    <w:rsid w:val="00375F75"/>
    <w:rsid w:val="00377740"/>
    <w:rsid w:val="003814D7"/>
    <w:rsid w:val="00381BFC"/>
    <w:rsid w:val="003833DD"/>
    <w:rsid w:val="003856CA"/>
    <w:rsid w:val="00386A12"/>
    <w:rsid w:val="00386B51"/>
    <w:rsid w:val="00386DA7"/>
    <w:rsid w:val="00391CD4"/>
    <w:rsid w:val="00392BDB"/>
    <w:rsid w:val="003946B4"/>
    <w:rsid w:val="00395916"/>
    <w:rsid w:val="003A1980"/>
    <w:rsid w:val="003A2E1E"/>
    <w:rsid w:val="003A56AB"/>
    <w:rsid w:val="003A677B"/>
    <w:rsid w:val="003B0F28"/>
    <w:rsid w:val="003B11B9"/>
    <w:rsid w:val="003B24F9"/>
    <w:rsid w:val="003B3F94"/>
    <w:rsid w:val="003B7BB0"/>
    <w:rsid w:val="003C34A6"/>
    <w:rsid w:val="003C3CB7"/>
    <w:rsid w:val="003C3DE7"/>
    <w:rsid w:val="003C4480"/>
    <w:rsid w:val="003D1937"/>
    <w:rsid w:val="003D1B02"/>
    <w:rsid w:val="003D25DC"/>
    <w:rsid w:val="003D2FA0"/>
    <w:rsid w:val="003D4F9F"/>
    <w:rsid w:val="003D6156"/>
    <w:rsid w:val="003D752C"/>
    <w:rsid w:val="003D7ADB"/>
    <w:rsid w:val="003E1658"/>
    <w:rsid w:val="003E1B8F"/>
    <w:rsid w:val="003E35B4"/>
    <w:rsid w:val="003E5305"/>
    <w:rsid w:val="003F0BC3"/>
    <w:rsid w:val="003F112A"/>
    <w:rsid w:val="003F14E0"/>
    <w:rsid w:val="003F21F5"/>
    <w:rsid w:val="003F2B30"/>
    <w:rsid w:val="003F3797"/>
    <w:rsid w:val="003F4791"/>
    <w:rsid w:val="003F59D6"/>
    <w:rsid w:val="003F654B"/>
    <w:rsid w:val="003F7F55"/>
    <w:rsid w:val="00403244"/>
    <w:rsid w:val="004046A1"/>
    <w:rsid w:val="00406EB2"/>
    <w:rsid w:val="004132BC"/>
    <w:rsid w:val="00414EE7"/>
    <w:rsid w:val="00415074"/>
    <w:rsid w:val="004203A7"/>
    <w:rsid w:val="00420873"/>
    <w:rsid w:val="00421080"/>
    <w:rsid w:val="00422AA9"/>
    <w:rsid w:val="0042441B"/>
    <w:rsid w:val="0042610C"/>
    <w:rsid w:val="004302FD"/>
    <w:rsid w:val="00431A58"/>
    <w:rsid w:val="00432090"/>
    <w:rsid w:val="00432BF8"/>
    <w:rsid w:val="00432C5B"/>
    <w:rsid w:val="00434A6F"/>
    <w:rsid w:val="00435FE2"/>
    <w:rsid w:val="00437C68"/>
    <w:rsid w:val="0044383E"/>
    <w:rsid w:val="0044396C"/>
    <w:rsid w:val="00443BC3"/>
    <w:rsid w:val="00443FC6"/>
    <w:rsid w:val="0044439B"/>
    <w:rsid w:val="00444EB6"/>
    <w:rsid w:val="00445332"/>
    <w:rsid w:val="00454C7B"/>
    <w:rsid w:val="0045549D"/>
    <w:rsid w:val="00455D23"/>
    <w:rsid w:val="004561BC"/>
    <w:rsid w:val="00456D64"/>
    <w:rsid w:val="004573C1"/>
    <w:rsid w:val="00457F7A"/>
    <w:rsid w:val="00460458"/>
    <w:rsid w:val="0046099B"/>
    <w:rsid w:val="004622BA"/>
    <w:rsid w:val="00463180"/>
    <w:rsid w:val="00463A22"/>
    <w:rsid w:val="00463F14"/>
    <w:rsid w:val="00464B9D"/>
    <w:rsid w:val="00465250"/>
    <w:rsid w:val="00465833"/>
    <w:rsid w:val="00465D18"/>
    <w:rsid w:val="004667C5"/>
    <w:rsid w:val="004717F8"/>
    <w:rsid w:val="004725E8"/>
    <w:rsid w:val="00472C13"/>
    <w:rsid w:val="00473186"/>
    <w:rsid w:val="0047664B"/>
    <w:rsid w:val="00476704"/>
    <w:rsid w:val="004771A3"/>
    <w:rsid w:val="00480E86"/>
    <w:rsid w:val="004820D9"/>
    <w:rsid w:val="004826B3"/>
    <w:rsid w:val="00483626"/>
    <w:rsid w:val="0048369B"/>
    <w:rsid w:val="00485389"/>
    <w:rsid w:val="004877D1"/>
    <w:rsid w:val="00490CC6"/>
    <w:rsid w:val="0049342E"/>
    <w:rsid w:val="004943FE"/>
    <w:rsid w:val="00497EC3"/>
    <w:rsid w:val="004A1278"/>
    <w:rsid w:val="004A1AC1"/>
    <w:rsid w:val="004A4709"/>
    <w:rsid w:val="004A4BB8"/>
    <w:rsid w:val="004A5C35"/>
    <w:rsid w:val="004B0A75"/>
    <w:rsid w:val="004B2083"/>
    <w:rsid w:val="004B2850"/>
    <w:rsid w:val="004B2E37"/>
    <w:rsid w:val="004B3919"/>
    <w:rsid w:val="004B556F"/>
    <w:rsid w:val="004B57FA"/>
    <w:rsid w:val="004B72F6"/>
    <w:rsid w:val="004B7519"/>
    <w:rsid w:val="004C04C9"/>
    <w:rsid w:val="004C1728"/>
    <w:rsid w:val="004C1D4C"/>
    <w:rsid w:val="004C2F24"/>
    <w:rsid w:val="004C37FA"/>
    <w:rsid w:val="004C4A3C"/>
    <w:rsid w:val="004C559F"/>
    <w:rsid w:val="004C6209"/>
    <w:rsid w:val="004C65C3"/>
    <w:rsid w:val="004C72F4"/>
    <w:rsid w:val="004C74FE"/>
    <w:rsid w:val="004C7F77"/>
    <w:rsid w:val="004D4897"/>
    <w:rsid w:val="004D74EB"/>
    <w:rsid w:val="004E0ABC"/>
    <w:rsid w:val="004E13F3"/>
    <w:rsid w:val="004E29AE"/>
    <w:rsid w:val="004E2B72"/>
    <w:rsid w:val="004E345A"/>
    <w:rsid w:val="004E3B15"/>
    <w:rsid w:val="004E4860"/>
    <w:rsid w:val="004E48C5"/>
    <w:rsid w:val="004E4FDC"/>
    <w:rsid w:val="004E5648"/>
    <w:rsid w:val="004E5B72"/>
    <w:rsid w:val="004F1D3E"/>
    <w:rsid w:val="004F1D9E"/>
    <w:rsid w:val="004F2542"/>
    <w:rsid w:val="004F38FD"/>
    <w:rsid w:val="004F3A43"/>
    <w:rsid w:val="005006D1"/>
    <w:rsid w:val="005010FD"/>
    <w:rsid w:val="005014E4"/>
    <w:rsid w:val="00501FEA"/>
    <w:rsid w:val="00503870"/>
    <w:rsid w:val="00504B9F"/>
    <w:rsid w:val="00506CD1"/>
    <w:rsid w:val="005100E3"/>
    <w:rsid w:val="0051039A"/>
    <w:rsid w:val="00512AD7"/>
    <w:rsid w:val="005146D7"/>
    <w:rsid w:val="00514E6F"/>
    <w:rsid w:val="0051715C"/>
    <w:rsid w:val="0052104E"/>
    <w:rsid w:val="00521DA3"/>
    <w:rsid w:val="00521EBB"/>
    <w:rsid w:val="005236A3"/>
    <w:rsid w:val="005261FA"/>
    <w:rsid w:val="0053049C"/>
    <w:rsid w:val="00530F1C"/>
    <w:rsid w:val="00533B7C"/>
    <w:rsid w:val="00537E1E"/>
    <w:rsid w:val="00537E92"/>
    <w:rsid w:val="00540F46"/>
    <w:rsid w:val="005416EB"/>
    <w:rsid w:val="005427D5"/>
    <w:rsid w:val="0054301F"/>
    <w:rsid w:val="00544463"/>
    <w:rsid w:val="00545059"/>
    <w:rsid w:val="00545124"/>
    <w:rsid w:val="00553882"/>
    <w:rsid w:val="0055539C"/>
    <w:rsid w:val="005578B3"/>
    <w:rsid w:val="00557E04"/>
    <w:rsid w:val="00560F9A"/>
    <w:rsid w:val="00561C2C"/>
    <w:rsid w:val="00563DD5"/>
    <w:rsid w:val="00563F7D"/>
    <w:rsid w:val="0056534C"/>
    <w:rsid w:val="005653F1"/>
    <w:rsid w:val="00567648"/>
    <w:rsid w:val="00567F2F"/>
    <w:rsid w:val="00571E4B"/>
    <w:rsid w:val="00573E16"/>
    <w:rsid w:val="00576B64"/>
    <w:rsid w:val="0058048C"/>
    <w:rsid w:val="0058135D"/>
    <w:rsid w:val="00583397"/>
    <w:rsid w:val="005834FC"/>
    <w:rsid w:val="005837EB"/>
    <w:rsid w:val="005865AF"/>
    <w:rsid w:val="00587597"/>
    <w:rsid w:val="0059006B"/>
    <w:rsid w:val="005902C9"/>
    <w:rsid w:val="0059033E"/>
    <w:rsid w:val="0059081B"/>
    <w:rsid w:val="00594010"/>
    <w:rsid w:val="00596742"/>
    <w:rsid w:val="00596745"/>
    <w:rsid w:val="005973C5"/>
    <w:rsid w:val="005A24D4"/>
    <w:rsid w:val="005A3A71"/>
    <w:rsid w:val="005A4A18"/>
    <w:rsid w:val="005A73FF"/>
    <w:rsid w:val="005A7852"/>
    <w:rsid w:val="005A791A"/>
    <w:rsid w:val="005B0209"/>
    <w:rsid w:val="005B0D11"/>
    <w:rsid w:val="005B0E5B"/>
    <w:rsid w:val="005B26D8"/>
    <w:rsid w:val="005B29C4"/>
    <w:rsid w:val="005B2A79"/>
    <w:rsid w:val="005B2C90"/>
    <w:rsid w:val="005B38CD"/>
    <w:rsid w:val="005B3D13"/>
    <w:rsid w:val="005B423C"/>
    <w:rsid w:val="005B4294"/>
    <w:rsid w:val="005B54EA"/>
    <w:rsid w:val="005B5FFC"/>
    <w:rsid w:val="005B6E98"/>
    <w:rsid w:val="005C0CFE"/>
    <w:rsid w:val="005C26FA"/>
    <w:rsid w:val="005C4B24"/>
    <w:rsid w:val="005C4D3F"/>
    <w:rsid w:val="005C557F"/>
    <w:rsid w:val="005C58EE"/>
    <w:rsid w:val="005D0A19"/>
    <w:rsid w:val="005D0FD9"/>
    <w:rsid w:val="005D1A61"/>
    <w:rsid w:val="005D210F"/>
    <w:rsid w:val="005D2682"/>
    <w:rsid w:val="005D317D"/>
    <w:rsid w:val="005D5E5F"/>
    <w:rsid w:val="005D6D3C"/>
    <w:rsid w:val="005E138D"/>
    <w:rsid w:val="005E155F"/>
    <w:rsid w:val="005E1650"/>
    <w:rsid w:val="005E1B7F"/>
    <w:rsid w:val="005E1DA5"/>
    <w:rsid w:val="005E20AD"/>
    <w:rsid w:val="005E295E"/>
    <w:rsid w:val="005E6901"/>
    <w:rsid w:val="005E6AAD"/>
    <w:rsid w:val="005E7DF2"/>
    <w:rsid w:val="005F0C4D"/>
    <w:rsid w:val="005F109A"/>
    <w:rsid w:val="005F13A3"/>
    <w:rsid w:val="005F188E"/>
    <w:rsid w:val="005F1B44"/>
    <w:rsid w:val="005F3334"/>
    <w:rsid w:val="005F4FA9"/>
    <w:rsid w:val="005F5181"/>
    <w:rsid w:val="005F608B"/>
    <w:rsid w:val="00600374"/>
    <w:rsid w:val="00603044"/>
    <w:rsid w:val="0061193D"/>
    <w:rsid w:val="006122C3"/>
    <w:rsid w:val="006126CB"/>
    <w:rsid w:val="00617C6E"/>
    <w:rsid w:val="0062057D"/>
    <w:rsid w:val="00621423"/>
    <w:rsid w:val="006221FB"/>
    <w:rsid w:val="006272A1"/>
    <w:rsid w:val="006319AC"/>
    <w:rsid w:val="006359A1"/>
    <w:rsid w:val="00636006"/>
    <w:rsid w:val="00636525"/>
    <w:rsid w:val="006401DE"/>
    <w:rsid w:val="00641B2F"/>
    <w:rsid w:val="00644DB5"/>
    <w:rsid w:val="00647F43"/>
    <w:rsid w:val="00650ED4"/>
    <w:rsid w:val="00651B56"/>
    <w:rsid w:val="006526A1"/>
    <w:rsid w:val="006527C4"/>
    <w:rsid w:val="00652C5C"/>
    <w:rsid w:val="006531FB"/>
    <w:rsid w:val="00657E3D"/>
    <w:rsid w:val="006601AB"/>
    <w:rsid w:val="00662929"/>
    <w:rsid w:val="006629E0"/>
    <w:rsid w:val="00665102"/>
    <w:rsid w:val="00673BC2"/>
    <w:rsid w:val="00674600"/>
    <w:rsid w:val="0067479A"/>
    <w:rsid w:val="00676B80"/>
    <w:rsid w:val="00677112"/>
    <w:rsid w:val="00677F20"/>
    <w:rsid w:val="00685177"/>
    <w:rsid w:val="0068523B"/>
    <w:rsid w:val="006861D2"/>
    <w:rsid w:val="00687E3A"/>
    <w:rsid w:val="00691568"/>
    <w:rsid w:val="00692163"/>
    <w:rsid w:val="0069522A"/>
    <w:rsid w:val="00695A24"/>
    <w:rsid w:val="006967A4"/>
    <w:rsid w:val="00696FAA"/>
    <w:rsid w:val="006975BA"/>
    <w:rsid w:val="006977DB"/>
    <w:rsid w:val="006A4AC5"/>
    <w:rsid w:val="006A5FCD"/>
    <w:rsid w:val="006A6D90"/>
    <w:rsid w:val="006B01B9"/>
    <w:rsid w:val="006B0978"/>
    <w:rsid w:val="006B2ACE"/>
    <w:rsid w:val="006B3B8E"/>
    <w:rsid w:val="006B4193"/>
    <w:rsid w:val="006B4649"/>
    <w:rsid w:val="006B5679"/>
    <w:rsid w:val="006B59CA"/>
    <w:rsid w:val="006B6B74"/>
    <w:rsid w:val="006C2A5C"/>
    <w:rsid w:val="006C7AB1"/>
    <w:rsid w:val="006D15EB"/>
    <w:rsid w:val="006D3D03"/>
    <w:rsid w:val="006D50AB"/>
    <w:rsid w:val="006D624C"/>
    <w:rsid w:val="006E2283"/>
    <w:rsid w:val="006E51AE"/>
    <w:rsid w:val="006E6DA6"/>
    <w:rsid w:val="006E7BF7"/>
    <w:rsid w:val="006F0735"/>
    <w:rsid w:val="006F55DB"/>
    <w:rsid w:val="006F65AD"/>
    <w:rsid w:val="006F787B"/>
    <w:rsid w:val="00700680"/>
    <w:rsid w:val="00700C6D"/>
    <w:rsid w:val="0070131E"/>
    <w:rsid w:val="00701BB4"/>
    <w:rsid w:val="00704825"/>
    <w:rsid w:val="00704FD1"/>
    <w:rsid w:val="007051B0"/>
    <w:rsid w:val="007062FD"/>
    <w:rsid w:val="00710998"/>
    <w:rsid w:val="00710E94"/>
    <w:rsid w:val="00711073"/>
    <w:rsid w:val="007126A3"/>
    <w:rsid w:val="00715EF8"/>
    <w:rsid w:val="0071615C"/>
    <w:rsid w:val="007175BF"/>
    <w:rsid w:val="00720271"/>
    <w:rsid w:val="00720E01"/>
    <w:rsid w:val="00721056"/>
    <w:rsid w:val="00722C7A"/>
    <w:rsid w:val="007230A3"/>
    <w:rsid w:val="00724A8A"/>
    <w:rsid w:val="00725389"/>
    <w:rsid w:val="00727E7B"/>
    <w:rsid w:val="00730C2D"/>
    <w:rsid w:val="00730F63"/>
    <w:rsid w:val="00732800"/>
    <w:rsid w:val="00733E6F"/>
    <w:rsid w:val="00735580"/>
    <w:rsid w:val="00736726"/>
    <w:rsid w:val="00736DF0"/>
    <w:rsid w:val="00736FDA"/>
    <w:rsid w:val="007372DA"/>
    <w:rsid w:val="0074042F"/>
    <w:rsid w:val="00740D52"/>
    <w:rsid w:val="00741A58"/>
    <w:rsid w:val="00746A2B"/>
    <w:rsid w:val="00751D38"/>
    <w:rsid w:val="00752D35"/>
    <w:rsid w:val="0075404B"/>
    <w:rsid w:val="00754284"/>
    <w:rsid w:val="0075438E"/>
    <w:rsid w:val="00761339"/>
    <w:rsid w:val="00762BED"/>
    <w:rsid w:val="00762EDF"/>
    <w:rsid w:val="00765FC4"/>
    <w:rsid w:val="00766F11"/>
    <w:rsid w:val="00767D95"/>
    <w:rsid w:val="00770FB7"/>
    <w:rsid w:val="007725E5"/>
    <w:rsid w:val="007736FC"/>
    <w:rsid w:val="007778A7"/>
    <w:rsid w:val="007801D2"/>
    <w:rsid w:val="007805A2"/>
    <w:rsid w:val="00780666"/>
    <w:rsid w:val="00780EA6"/>
    <w:rsid w:val="007848EB"/>
    <w:rsid w:val="007915C7"/>
    <w:rsid w:val="007944E0"/>
    <w:rsid w:val="007A0087"/>
    <w:rsid w:val="007A2C1B"/>
    <w:rsid w:val="007A3723"/>
    <w:rsid w:val="007A3E67"/>
    <w:rsid w:val="007A414D"/>
    <w:rsid w:val="007A45B5"/>
    <w:rsid w:val="007A5471"/>
    <w:rsid w:val="007A67E9"/>
    <w:rsid w:val="007A6FEF"/>
    <w:rsid w:val="007B0F95"/>
    <w:rsid w:val="007B24B8"/>
    <w:rsid w:val="007B27F7"/>
    <w:rsid w:val="007B58DB"/>
    <w:rsid w:val="007B5DB8"/>
    <w:rsid w:val="007B66D1"/>
    <w:rsid w:val="007B7935"/>
    <w:rsid w:val="007C0991"/>
    <w:rsid w:val="007C17D9"/>
    <w:rsid w:val="007C1C84"/>
    <w:rsid w:val="007C5AC2"/>
    <w:rsid w:val="007C6A77"/>
    <w:rsid w:val="007D083F"/>
    <w:rsid w:val="007D3E06"/>
    <w:rsid w:val="007D3EDA"/>
    <w:rsid w:val="007D4FA7"/>
    <w:rsid w:val="007D7268"/>
    <w:rsid w:val="007E03D3"/>
    <w:rsid w:val="007E08C2"/>
    <w:rsid w:val="007E7BEF"/>
    <w:rsid w:val="007F01B9"/>
    <w:rsid w:val="007F252A"/>
    <w:rsid w:val="007F27C8"/>
    <w:rsid w:val="007F3683"/>
    <w:rsid w:val="007F6344"/>
    <w:rsid w:val="007F6652"/>
    <w:rsid w:val="007F6F39"/>
    <w:rsid w:val="00800FB9"/>
    <w:rsid w:val="008047D1"/>
    <w:rsid w:val="00810222"/>
    <w:rsid w:val="00811BB6"/>
    <w:rsid w:val="00814DBA"/>
    <w:rsid w:val="00816456"/>
    <w:rsid w:val="0081708B"/>
    <w:rsid w:val="00822024"/>
    <w:rsid w:val="008233B3"/>
    <w:rsid w:val="00823993"/>
    <w:rsid w:val="00825EFA"/>
    <w:rsid w:val="0082718B"/>
    <w:rsid w:val="00827FC2"/>
    <w:rsid w:val="0083018F"/>
    <w:rsid w:val="00831E78"/>
    <w:rsid w:val="00835476"/>
    <w:rsid w:val="008364C5"/>
    <w:rsid w:val="00836577"/>
    <w:rsid w:val="008365F2"/>
    <w:rsid w:val="008377FA"/>
    <w:rsid w:val="008410AE"/>
    <w:rsid w:val="0084410A"/>
    <w:rsid w:val="00846A5E"/>
    <w:rsid w:val="008500B7"/>
    <w:rsid w:val="008502E8"/>
    <w:rsid w:val="00851E4A"/>
    <w:rsid w:val="0085620C"/>
    <w:rsid w:val="00856F38"/>
    <w:rsid w:val="008574F4"/>
    <w:rsid w:val="008600AB"/>
    <w:rsid w:val="00862AD7"/>
    <w:rsid w:val="00862F81"/>
    <w:rsid w:val="008634E8"/>
    <w:rsid w:val="008647A6"/>
    <w:rsid w:val="00865361"/>
    <w:rsid w:val="00865791"/>
    <w:rsid w:val="00867D33"/>
    <w:rsid w:val="008702C6"/>
    <w:rsid w:val="00870A7F"/>
    <w:rsid w:val="008735F5"/>
    <w:rsid w:val="00875557"/>
    <w:rsid w:val="00877179"/>
    <w:rsid w:val="0087755B"/>
    <w:rsid w:val="00877EE4"/>
    <w:rsid w:val="00880399"/>
    <w:rsid w:val="00881131"/>
    <w:rsid w:val="008817BD"/>
    <w:rsid w:val="008820FA"/>
    <w:rsid w:val="00882620"/>
    <w:rsid w:val="00883911"/>
    <w:rsid w:val="008845F1"/>
    <w:rsid w:val="00885272"/>
    <w:rsid w:val="008868B0"/>
    <w:rsid w:val="008928E0"/>
    <w:rsid w:val="008935A4"/>
    <w:rsid w:val="008939AC"/>
    <w:rsid w:val="00893A6B"/>
    <w:rsid w:val="00893F56"/>
    <w:rsid w:val="008973F5"/>
    <w:rsid w:val="008A0143"/>
    <w:rsid w:val="008A1948"/>
    <w:rsid w:val="008A2020"/>
    <w:rsid w:val="008A542D"/>
    <w:rsid w:val="008A5431"/>
    <w:rsid w:val="008A6E37"/>
    <w:rsid w:val="008A7A8B"/>
    <w:rsid w:val="008B0184"/>
    <w:rsid w:val="008B508F"/>
    <w:rsid w:val="008B7F15"/>
    <w:rsid w:val="008C047A"/>
    <w:rsid w:val="008D130D"/>
    <w:rsid w:val="008D36E1"/>
    <w:rsid w:val="008D5344"/>
    <w:rsid w:val="008D5D29"/>
    <w:rsid w:val="008E08A9"/>
    <w:rsid w:val="008E2F0E"/>
    <w:rsid w:val="008E376C"/>
    <w:rsid w:val="008E4508"/>
    <w:rsid w:val="008E46B8"/>
    <w:rsid w:val="008E574E"/>
    <w:rsid w:val="008F0DD6"/>
    <w:rsid w:val="008F1868"/>
    <w:rsid w:val="008F3A92"/>
    <w:rsid w:val="008F6C7C"/>
    <w:rsid w:val="008F70ED"/>
    <w:rsid w:val="008F7A1A"/>
    <w:rsid w:val="0090153E"/>
    <w:rsid w:val="00901592"/>
    <w:rsid w:val="00901B9C"/>
    <w:rsid w:val="009062B2"/>
    <w:rsid w:val="00907829"/>
    <w:rsid w:val="00907BE8"/>
    <w:rsid w:val="00910804"/>
    <w:rsid w:val="009135C9"/>
    <w:rsid w:val="009144A0"/>
    <w:rsid w:val="009151D7"/>
    <w:rsid w:val="009153E4"/>
    <w:rsid w:val="00920669"/>
    <w:rsid w:val="009233C3"/>
    <w:rsid w:val="009239C7"/>
    <w:rsid w:val="00927C05"/>
    <w:rsid w:val="00927F06"/>
    <w:rsid w:val="0093040E"/>
    <w:rsid w:val="00931542"/>
    <w:rsid w:val="00931ABB"/>
    <w:rsid w:val="00931EAA"/>
    <w:rsid w:val="009320F1"/>
    <w:rsid w:val="00935604"/>
    <w:rsid w:val="00935C91"/>
    <w:rsid w:val="0093641D"/>
    <w:rsid w:val="009367FF"/>
    <w:rsid w:val="00940007"/>
    <w:rsid w:val="00941C3C"/>
    <w:rsid w:val="00942942"/>
    <w:rsid w:val="00943BD8"/>
    <w:rsid w:val="00946A3C"/>
    <w:rsid w:val="00947569"/>
    <w:rsid w:val="00947ED5"/>
    <w:rsid w:val="009516F6"/>
    <w:rsid w:val="00951DAC"/>
    <w:rsid w:val="00954BFE"/>
    <w:rsid w:val="00954C9A"/>
    <w:rsid w:val="009569E2"/>
    <w:rsid w:val="00957BA2"/>
    <w:rsid w:val="0096297B"/>
    <w:rsid w:val="00963EF6"/>
    <w:rsid w:val="009651AB"/>
    <w:rsid w:val="00965409"/>
    <w:rsid w:val="00966CC4"/>
    <w:rsid w:val="009726FB"/>
    <w:rsid w:val="00972981"/>
    <w:rsid w:val="00973A3D"/>
    <w:rsid w:val="00973EEE"/>
    <w:rsid w:val="00977416"/>
    <w:rsid w:val="00977C86"/>
    <w:rsid w:val="009817FA"/>
    <w:rsid w:val="009824B2"/>
    <w:rsid w:val="00985B44"/>
    <w:rsid w:val="00987D99"/>
    <w:rsid w:val="00990866"/>
    <w:rsid w:val="00991B47"/>
    <w:rsid w:val="00994C3C"/>
    <w:rsid w:val="00994CFF"/>
    <w:rsid w:val="00996219"/>
    <w:rsid w:val="00996967"/>
    <w:rsid w:val="00996C29"/>
    <w:rsid w:val="00997899"/>
    <w:rsid w:val="009A055D"/>
    <w:rsid w:val="009A05B5"/>
    <w:rsid w:val="009A0DF6"/>
    <w:rsid w:val="009A1F76"/>
    <w:rsid w:val="009A35D8"/>
    <w:rsid w:val="009A3932"/>
    <w:rsid w:val="009A5755"/>
    <w:rsid w:val="009A7AC7"/>
    <w:rsid w:val="009A7C00"/>
    <w:rsid w:val="009B1A59"/>
    <w:rsid w:val="009B1D31"/>
    <w:rsid w:val="009B30F9"/>
    <w:rsid w:val="009B5467"/>
    <w:rsid w:val="009B75DF"/>
    <w:rsid w:val="009B7F7A"/>
    <w:rsid w:val="009B7FC0"/>
    <w:rsid w:val="009C04CB"/>
    <w:rsid w:val="009C3778"/>
    <w:rsid w:val="009C3793"/>
    <w:rsid w:val="009C4C40"/>
    <w:rsid w:val="009C4C41"/>
    <w:rsid w:val="009C605F"/>
    <w:rsid w:val="009C636E"/>
    <w:rsid w:val="009C7A56"/>
    <w:rsid w:val="009D2DD7"/>
    <w:rsid w:val="009D392D"/>
    <w:rsid w:val="009D4050"/>
    <w:rsid w:val="009E030D"/>
    <w:rsid w:val="009E0A2E"/>
    <w:rsid w:val="009E0F0C"/>
    <w:rsid w:val="009E1352"/>
    <w:rsid w:val="009E1E74"/>
    <w:rsid w:val="009E34DB"/>
    <w:rsid w:val="009E4EEC"/>
    <w:rsid w:val="009E5C29"/>
    <w:rsid w:val="009E5FDB"/>
    <w:rsid w:val="009F09D1"/>
    <w:rsid w:val="009F10F4"/>
    <w:rsid w:val="009F72CE"/>
    <w:rsid w:val="00A00673"/>
    <w:rsid w:val="00A0214D"/>
    <w:rsid w:val="00A04B37"/>
    <w:rsid w:val="00A055F5"/>
    <w:rsid w:val="00A069D6"/>
    <w:rsid w:val="00A06F84"/>
    <w:rsid w:val="00A0714F"/>
    <w:rsid w:val="00A078B6"/>
    <w:rsid w:val="00A106C9"/>
    <w:rsid w:val="00A119F4"/>
    <w:rsid w:val="00A13F71"/>
    <w:rsid w:val="00A1592A"/>
    <w:rsid w:val="00A15F3E"/>
    <w:rsid w:val="00A20027"/>
    <w:rsid w:val="00A20E04"/>
    <w:rsid w:val="00A213DB"/>
    <w:rsid w:val="00A21E7E"/>
    <w:rsid w:val="00A24E9A"/>
    <w:rsid w:val="00A2570A"/>
    <w:rsid w:val="00A27086"/>
    <w:rsid w:val="00A313FA"/>
    <w:rsid w:val="00A3198D"/>
    <w:rsid w:val="00A32FA9"/>
    <w:rsid w:val="00A33E46"/>
    <w:rsid w:val="00A34BDC"/>
    <w:rsid w:val="00A373BC"/>
    <w:rsid w:val="00A3746C"/>
    <w:rsid w:val="00A37727"/>
    <w:rsid w:val="00A37D66"/>
    <w:rsid w:val="00A403E1"/>
    <w:rsid w:val="00A40BFD"/>
    <w:rsid w:val="00A421EE"/>
    <w:rsid w:val="00A4387B"/>
    <w:rsid w:val="00A454A2"/>
    <w:rsid w:val="00A455AC"/>
    <w:rsid w:val="00A47146"/>
    <w:rsid w:val="00A51612"/>
    <w:rsid w:val="00A52A05"/>
    <w:rsid w:val="00A56F78"/>
    <w:rsid w:val="00A60A3C"/>
    <w:rsid w:val="00A62E20"/>
    <w:rsid w:val="00A658D6"/>
    <w:rsid w:val="00A66FB9"/>
    <w:rsid w:val="00A70334"/>
    <w:rsid w:val="00A70B7E"/>
    <w:rsid w:val="00A7521C"/>
    <w:rsid w:val="00A76338"/>
    <w:rsid w:val="00A76E82"/>
    <w:rsid w:val="00A776E6"/>
    <w:rsid w:val="00A807E5"/>
    <w:rsid w:val="00A80FBF"/>
    <w:rsid w:val="00A8128D"/>
    <w:rsid w:val="00A8429B"/>
    <w:rsid w:val="00A84E51"/>
    <w:rsid w:val="00A85407"/>
    <w:rsid w:val="00A85DF2"/>
    <w:rsid w:val="00A860DB"/>
    <w:rsid w:val="00A86658"/>
    <w:rsid w:val="00A8795B"/>
    <w:rsid w:val="00A9255B"/>
    <w:rsid w:val="00A93BC8"/>
    <w:rsid w:val="00A954EC"/>
    <w:rsid w:val="00A96299"/>
    <w:rsid w:val="00A965B4"/>
    <w:rsid w:val="00A979E5"/>
    <w:rsid w:val="00AA01BF"/>
    <w:rsid w:val="00AA2519"/>
    <w:rsid w:val="00AA4464"/>
    <w:rsid w:val="00AA4C63"/>
    <w:rsid w:val="00AB070B"/>
    <w:rsid w:val="00AB366C"/>
    <w:rsid w:val="00AB3BD3"/>
    <w:rsid w:val="00AB3E47"/>
    <w:rsid w:val="00AC01CD"/>
    <w:rsid w:val="00AC092B"/>
    <w:rsid w:val="00AC0C0B"/>
    <w:rsid w:val="00AC2415"/>
    <w:rsid w:val="00AC45E5"/>
    <w:rsid w:val="00AC6030"/>
    <w:rsid w:val="00AC670C"/>
    <w:rsid w:val="00AC744A"/>
    <w:rsid w:val="00AD02A8"/>
    <w:rsid w:val="00AD0B9D"/>
    <w:rsid w:val="00AD17AB"/>
    <w:rsid w:val="00AD2E3F"/>
    <w:rsid w:val="00AD4B63"/>
    <w:rsid w:val="00AD4D6C"/>
    <w:rsid w:val="00AD6DB1"/>
    <w:rsid w:val="00AD704B"/>
    <w:rsid w:val="00AD75E1"/>
    <w:rsid w:val="00AE0433"/>
    <w:rsid w:val="00AE0D37"/>
    <w:rsid w:val="00AE0F4A"/>
    <w:rsid w:val="00AE1492"/>
    <w:rsid w:val="00AE1545"/>
    <w:rsid w:val="00AE1829"/>
    <w:rsid w:val="00AE2465"/>
    <w:rsid w:val="00AE30DC"/>
    <w:rsid w:val="00AE34A9"/>
    <w:rsid w:val="00AE48D0"/>
    <w:rsid w:val="00AE4D15"/>
    <w:rsid w:val="00AE5408"/>
    <w:rsid w:val="00AE6040"/>
    <w:rsid w:val="00AE6D9B"/>
    <w:rsid w:val="00AE7BC4"/>
    <w:rsid w:val="00AF015D"/>
    <w:rsid w:val="00AF2BE8"/>
    <w:rsid w:val="00AF412C"/>
    <w:rsid w:val="00AF5AC5"/>
    <w:rsid w:val="00AF5DA8"/>
    <w:rsid w:val="00AF60FB"/>
    <w:rsid w:val="00AF65B2"/>
    <w:rsid w:val="00AF67BD"/>
    <w:rsid w:val="00B01D35"/>
    <w:rsid w:val="00B03CB0"/>
    <w:rsid w:val="00B040CB"/>
    <w:rsid w:val="00B06A78"/>
    <w:rsid w:val="00B1166B"/>
    <w:rsid w:val="00B11931"/>
    <w:rsid w:val="00B1268D"/>
    <w:rsid w:val="00B15807"/>
    <w:rsid w:val="00B16281"/>
    <w:rsid w:val="00B16523"/>
    <w:rsid w:val="00B16F58"/>
    <w:rsid w:val="00B17314"/>
    <w:rsid w:val="00B22257"/>
    <w:rsid w:val="00B22EAE"/>
    <w:rsid w:val="00B22EF6"/>
    <w:rsid w:val="00B24965"/>
    <w:rsid w:val="00B25C01"/>
    <w:rsid w:val="00B25CB0"/>
    <w:rsid w:val="00B301DC"/>
    <w:rsid w:val="00B32B95"/>
    <w:rsid w:val="00B337F1"/>
    <w:rsid w:val="00B356AF"/>
    <w:rsid w:val="00B35CB2"/>
    <w:rsid w:val="00B36199"/>
    <w:rsid w:val="00B40935"/>
    <w:rsid w:val="00B4198A"/>
    <w:rsid w:val="00B43525"/>
    <w:rsid w:val="00B43933"/>
    <w:rsid w:val="00B444CB"/>
    <w:rsid w:val="00B44E51"/>
    <w:rsid w:val="00B451F5"/>
    <w:rsid w:val="00B45C8A"/>
    <w:rsid w:val="00B4795E"/>
    <w:rsid w:val="00B515BC"/>
    <w:rsid w:val="00B515C9"/>
    <w:rsid w:val="00B536E7"/>
    <w:rsid w:val="00B546AE"/>
    <w:rsid w:val="00B55BF9"/>
    <w:rsid w:val="00B564EA"/>
    <w:rsid w:val="00B6056A"/>
    <w:rsid w:val="00B616BE"/>
    <w:rsid w:val="00B61D5C"/>
    <w:rsid w:val="00B654B1"/>
    <w:rsid w:val="00B66406"/>
    <w:rsid w:val="00B712C3"/>
    <w:rsid w:val="00B73694"/>
    <w:rsid w:val="00B745C2"/>
    <w:rsid w:val="00B74CF4"/>
    <w:rsid w:val="00B76CDC"/>
    <w:rsid w:val="00B771B0"/>
    <w:rsid w:val="00B809F0"/>
    <w:rsid w:val="00B81E78"/>
    <w:rsid w:val="00B85F9D"/>
    <w:rsid w:val="00B87AD8"/>
    <w:rsid w:val="00B908B1"/>
    <w:rsid w:val="00B90A48"/>
    <w:rsid w:val="00B916EC"/>
    <w:rsid w:val="00B93485"/>
    <w:rsid w:val="00B94117"/>
    <w:rsid w:val="00B95ED7"/>
    <w:rsid w:val="00B96C53"/>
    <w:rsid w:val="00BA0322"/>
    <w:rsid w:val="00BA2514"/>
    <w:rsid w:val="00BA2876"/>
    <w:rsid w:val="00BA5099"/>
    <w:rsid w:val="00BA7354"/>
    <w:rsid w:val="00BB0009"/>
    <w:rsid w:val="00BB0455"/>
    <w:rsid w:val="00BB17A0"/>
    <w:rsid w:val="00BB3CB2"/>
    <w:rsid w:val="00BB490E"/>
    <w:rsid w:val="00BB69CF"/>
    <w:rsid w:val="00BC176B"/>
    <w:rsid w:val="00BC2D3D"/>
    <w:rsid w:val="00BC454C"/>
    <w:rsid w:val="00BC50B4"/>
    <w:rsid w:val="00BC6A6F"/>
    <w:rsid w:val="00BC6DD4"/>
    <w:rsid w:val="00BD4296"/>
    <w:rsid w:val="00BD4D07"/>
    <w:rsid w:val="00BD5B63"/>
    <w:rsid w:val="00BD6C31"/>
    <w:rsid w:val="00BD739F"/>
    <w:rsid w:val="00BD7760"/>
    <w:rsid w:val="00BE1E6D"/>
    <w:rsid w:val="00BE268F"/>
    <w:rsid w:val="00BE5025"/>
    <w:rsid w:val="00BE53BE"/>
    <w:rsid w:val="00BE5E5E"/>
    <w:rsid w:val="00BE6DC4"/>
    <w:rsid w:val="00BE7576"/>
    <w:rsid w:val="00BF0ED8"/>
    <w:rsid w:val="00BF1254"/>
    <w:rsid w:val="00BF1801"/>
    <w:rsid w:val="00BF21CD"/>
    <w:rsid w:val="00BF2CD0"/>
    <w:rsid w:val="00BF3725"/>
    <w:rsid w:val="00BF4826"/>
    <w:rsid w:val="00BF5080"/>
    <w:rsid w:val="00BF6E8F"/>
    <w:rsid w:val="00C000B9"/>
    <w:rsid w:val="00C0040E"/>
    <w:rsid w:val="00C026D5"/>
    <w:rsid w:val="00C04922"/>
    <w:rsid w:val="00C04AA8"/>
    <w:rsid w:val="00C04D82"/>
    <w:rsid w:val="00C062D2"/>
    <w:rsid w:val="00C0793A"/>
    <w:rsid w:val="00C07BDF"/>
    <w:rsid w:val="00C07CCA"/>
    <w:rsid w:val="00C11384"/>
    <w:rsid w:val="00C113A3"/>
    <w:rsid w:val="00C11ACA"/>
    <w:rsid w:val="00C1308A"/>
    <w:rsid w:val="00C158EB"/>
    <w:rsid w:val="00C17441"/>
    <w:rsid w:val="00C1759B"/>
    <w:rsid w:val="00C20C31"/>
    <w:rsid w:val="00C21C54"/>
    <w:rsid w:val="00C26B15"/>
    <w:rsid w:val="00C302AB"/>
    <w:rsid w:val="00C3436A"/>
    <w:rsid w:val="00C351E4"/>
    <w:rsid w:val="00C36BCC"/>
    <w:rsid w:val="00C40B48"/>
    <w:rsid w:val="00C413A2"/>
    <w:rsid w:val="00C424F4"/>
    <w:rsid w:val="00C42CEB"/>
    <w:rsid w:val="00C4415A"/>
    <w:rsid w:val="00C44CD0"/>
    <w:rsid w:val="00C477F1"/>
    <w:rsid w:val="00C50EBD"/>
    <w:rsid w:val="00C57039"/>
    <w:rsid w:val="00C60510"/>
    <w:rsid w:val="00C60591"/>
    <w:rsid w:val="00C612A3"/>
    <w:rsid w:val="00C62084"/>
    <w:rsid w:val="00C62662"/>
    <w:rsid w:val="00C629F3"/>
    <w:rsid w:val="00C631CA"/>
    <w:rsid w:val="00C634C5"/>
    <w:rsid w:val="00C64572"/>
    <w:rsid w:val="00C67382"/>
    <w:rsid w:val="00C67BFE"/>
    <w:rsid w:val="00C7034E"/>
    <w:rsid w:val="00C7061B"/>
    <w:rsid w:val="00C70831"/>
    <w:rsid w:val="00C71C7C"/>
    <w:rsid w:val="00C74A78"/>
    <w:rsid w:val="00C74BE3"/>
    <w:rsid w:val="00C74C99"/>
    <w:rsid w:val="00C74CA0"/>
    <w:rsid w:val="00C802D0"/>
    <w:rsid w:val="00C803CE"/>
    <w:rsid w:val="00C8309B"/>
    <w:rsid w:val="00C842D2"/>
    <w:rsid w:val="00C84E06"/>
    <w:rsid w:val="00C862D5"/>
    <w:rsid w:val="00C86435"/>
    <w:rsid w:val="00C87A89"/>
    <w:rsid w:val="00C90D76"/>
    <w:rsid w:val="00C92EE1"/>
    <w:rsid w:val="00C93403"/>
    <w:rsid w:val="00C935E0"/>
    <w:rsid w:val="00C93850"/>
    <w:rsid w:val="00C9613C"/>
    <w:rsid w:val="00C96F87"/>
    <w:rsid w:val="00C97FED"/>
    <w:rsid w:val="00CA08A0"/>
    <w:rsid w:val="00CA417F"/>
    <w:rsid w:val="00CA5DC3"/>
    <w:rsid w:val="00CA6D73"/>
    <w:rsid w:val="00CB0511"/>
    <w:rsid w:val="00CB19F5"/>
    <w:rsid w:val="00CB270C"/>
    <w:rsid w:val="00CB6487"/>
    <w:rsid w:val="00CB789C"/>
    <w:rsid w:val="00CC140D"/>
    <w:rsid w:val="00CC1C22"/>
    <w:rsid w:val="00CC2881"/>
    <w:rsid w:val="00CD09A2"/>
    <w:rsid w:val="00CD138C"/>
    <w:rsid w:val="00CD2AAF"/>
    <w:rsid w:val="00CD321A"/>
    <w:rsid w:val="00CD4B37"/>
    <w:rsid w:val="00CD4D0E"/>
    <w:rsid w:val="00CD5255"/>
    <w:rsid w:val="00CD7C93"/>
    <w:rsid w:val="00CE25B0"/>
    <w:rsid w:val="00CE34A1"/>
    <w:rsid w:val="00CE3D4C"/>
    <w:rsid w:val="00CE4817"/>
    <w:rsid w:val="00CE48F7"/>
    <w:rsid w:val="00CE4AD3"/>
    <w:rsid w:val="00CF3807"/>
    <w:rsid w:val="00CF3AD6"/>
    <w:rsid w:val="00CF3C3A"/>
    <w:rsid w:val="00CF575F"/>
    <w:rsid w:val="00CF5A0E"/>
    <w:rsid w:val="00CF67DB"/>
    <w:rsid w:val="00CF7628"/>
    <w:rsid w:val="00CF7D4D"/>
    <w:rsid w:val="00D03809"/>
    <w:rsid w:val="00D04901"/>
    <w:rsid w:val="00D05C80"/>
    <w:rsid w:val="00D062A9"/>
    <w:rsid w:val="00D10FFD"/>
    <w:rsid w:val="00D11236"/>
    <w:rsid w:val="00D11583"/>
    <w:rsid w:val="00D13891"/>
    <w:rsid w:val="00D143D6"/>
    <w:rsid w:val="00D2129F"/>
    <w:rsid w:val="00D214CD"/>
    <w:rsid w:val="00D21690"/>
    <w:rsid w:val="00D2209E"/>
    <w:rsid w:val="00D22ED4"/>
    <w:rsid w:val="00D248A0"/>
    <w:rsid w:val="00D24A46"/>
    <w:rsid w:val="00D24F23"/>
    <w:rsid w:val="00D25292"/>
    <w:rsid w:val="00D300E1"/>
    <w:rsid w:val="00D30269"/>
    <w:rsid w:val="00D3151D"/>
    <w:rsid w:val="00D33D63"/>
    <w:rsid w:val="00D35987"/>
    <w:rsid w:val="00D35A78"/>
    <w:rsid w:val="00D364EE"/>
    <w:rsid w:val="00D369E2"/>
    <w:rsid w:val="00D373B8"/>
    <w:rsid w:val="00D376D2"/>
    <w:rsid w:val="00D40B3E"/>
    <w:rsid w:val="00D40CF0"/>
    <w:rsid w:val="00D41654"/>
    <w:rsid w:val="00D43DAB"/>
    <w:rsid w:val="00D4566D"/>
    <w:rsid w:val="00D459F1"/>
    <w:rsid w:val="00D45BC1"/>
    <w:rsid w:val="00D46A49"/>
    <w:rsid w:val="00D50C04"/>
    <w:rsid w:val="00D51671"/>
    <w:rsid w:val="00D5238F"/>
    <w:rsid w:val="00D551A0"/>
    <w:rsid w:val="00D57AEF"/>
    <w:rsid w:val="00D617E2"/>
    <w:rsid w:val="00D61CCA"/>
    <w:rsid w:val="00D6357D"/>
    <w:rsid w:val="00D63C59"/>
    <w:rsid w:val="00D64D11"/>
    <w:rsid w:val="00D67AB6"/>
    <w:rsid w:val="00D7318D"/>
    <w:rsid w:val="00D73ADA"/>
    <w:rsid w:val="00D76314"/>
    <w:rsid w:val="00D77004"/>
    <w:rsid w:val="00D82054"/>
    <w:rsid w:val="00D82199"/>
    <w:rsid w:val="00D83762"/>
    <w:rsid w:val="00D85F95"/>
    <w:rsid w:val="00D86DE1"/>
    <w:rsid w:val="00D87125"/>
    <w:rsid w:val="00D87417"/>
    <w:rsid w:val="00D87EB3"/>
    <w:rsid w:val="00D90248"/>
    <w:rsid w:val="00D91391"/>
    <w:rsid w:val="00D93DD9"/>
    <w:rsid w:val="00D952A4"/>
    <w:rsid w:val="00D971A5"/>
    <w:rsid w:val="00DA03FC"/>
    <w:rsid w:val="00DA3538"/>
    <w:rsid w:val="00DA7E3C"/>
    <w:rsid w:val="00DB47E7"/>
    <w:rsid w:val="00DB48B6"/>
    <w:rsid w:val="00DB56AA"/>
    <w:rsid w:val="00DC23CD"/>
    <w:rsid w:val="00DC3176"/>
    <w:rsid w:val="00DC6667"/>
    <w:rsid w:val="00DD466B"/>
    <w:rsid w:val="00DD4D91"/>
    <w:rsid w:val="00DD575A"/>
    <w:rsid w:val="00DD58E9"/>
    <w:rsid w:val="00DD698D"/>
    <w:rsid w:val="00DE07C9"/>
    <w:rsid w:val="00DE0AAA"/>
    <w:rsid w:val="00DE0BD5"/>
    <w:rsid w:val="00DE13BA"/>
    <w:rsid w:val="00DE53C1"/>
    <w:rsid w:val="00DE6241"/>
    <w:rsid w:val="00DF0EFC"/>
    <w:rsid w:val="00DF1AB8"/>
    <w:rsid w:val="00DF1BD9"/>
    <w:rsid w:val="00DF1D43"/>
    <w:rsid w:val="00DF30EE"/>
    <w:rsid w:val="00DF4668"/>
    <w:rsid w:val="00DF60F6"/>
    <w:rsid w:val="00DF7294"/>
    <w:rsid w:val="00DF7435"/>
    <w:rsid w:val="00E0253C"/>
    <w:rsid w:val="00E025A1"/>
    <w:rsid w:val="00E02750"/>
    <w:rsid w:val="00E03B2B"/>
    <w:rsid w:val="00E0468E"/>
    <w:rsid w:val="00E04D35"/>
    <w:rsid w:val="00E05628"/>
    <w:rsid w:val="00E11E9C"/>
    <w:rsid w:val="00E137F3"/>
    <w:rsid w:val="00E166D6"/>
    <w:rsid w:val="00E20644"/>
    <w:rsid w:val="00E20C43"/>
    <w:rsid w:val="00E211C6"/>
    <w:rsid w:val="00E21FB3"/>
    <w:rsid w:val="00E24362"/>
    <w:rsid w:val="00E248DF"/>
    <w:rsid w:val="00E25FA9"/>
    <w:rsid w:val="00E2614F"/>
    <w:rsid w:val="00E30610"/>
    <w:rsid w:val="00E30BE3"/>
    <w:rsid w:val="00E31211"/>
    <w:rsid w:val="00E34642"/>
    <w:rsid w:val="00E363B2"/>
    <w:rsid w:val="00E423B6"/>
    <w:rsid w:val="00E43AB6"/>
    <w:rsid w:val="00E443B7"/>
    <w:rsid w:val="00E444CF"/>
    <w:rsid w:val="00E45ECA"/>
    <w:rsid w:val="00E45FCC"/>
    <w:rsid w:val="00E46341"/>
    <w:rsid w:val="00E51839"/>
    <w:rsid w:val="00E523EA"/>
    <w:rsid w:val="00E52564"/>
    <w:rsid w:val="00E551C5"/>
    <w:rsid w:val="00E555C9"/>
    <w:rsid w:val="00E562E4"/>
    <w:rsid w:val="00E5760B"/>
    <w:rsid w:val="00E57B79"/>
    <w:rsid w:val="00E601CF"/>
    <w:rsid w:val="00E6097E"/>
    <w:rsid w:val="00E619D9"/>
    <w:rsid w:val="00E61B9D"/>
    <w:rsid w:val="00E62749"/>
    <w:rsid w:val="00E62A38"/>
    <w:rsid w:val="00E63962"/>
    <w:rsid w:val="00E645DD"/>
    <w:rsid w:val="00E66109"/>
    <w:rsid w:val="00E67AB6"/>
    <w:rsid w:val="00E67F8F"/>
    <w:rsid w:val="00E72EBE"/>
    <w:rsid w:val="00E742E6"/>
    <w:rsid w:val="00E7511C"/>
    <w:rsid w:val="00E763CE"/>
    <w:rsid w:val="00E807C9"/>
    <w:rsid w:val="00E8198C"/>
    <w:rsid w:val="00E81BD3"/>
    <w:rsid w:val="00E843F6"/>
    <w:rsid w:val="00E91FC6"/>
    <w:rsid w:val="00E921DF"/>
    <w:rsid w:val="00E93784"/>
    <w:rsid w:val="00E9537D"/>
    <w:rsid w:val="00E9669F"/>
    <w:rsid w:val="00E97D44"/>
    <w:rsid w:val="00EA0811"/>
    <w:rsid w:val="00EA22DF"/>
    <w:rsid w:val="00EA7F80"/>
    <w:rsid w:val="00EB0586"/>
    <w:rsid w:val="00EB1326"/>
    <w:rsid w:val="00EB240D"/>
    <w:rsid w:val="00EB2D44"/>
    <w:rsid w:val="00EB7525"/>
    <w:rsid w:val="00EB76E0"/>
    <w:rsid w:val="00EC070B"/>
    <w:rsid w:val="00EC381C"/>
    <w:rsid w:val="00EC3EBA"/>
    <w:rsid w:val="00ED08B4"/>
    <w:rsid w:val="00ED2B6A"/>
    <w:rsid w:val="00ED798D"/>
    <w:rsid w:val="00EE0DF4"/>
    <w:rsid w:val="00EE0FC4"/>
    <w:rsid w:val="00EE289E"/>
    <w:rsid w:val="00EE2C0F"/>
    <w:rsid w:val="00EE35AE"/>
    <w:rsid w:val="00EE45D6"/>
    <w:rsid w:val="00EE5730"/>
    <w:rsid w:val="00EF0B6A"/>
    <w:rsid w:val="00EF139F"/>
    <w:rsid w:val="00EF244D"/>
    <w:rsid w:val="00EF35D3"/>
    <w:rsid w:val="00EF62CA"/>
    <w:rsid w:val="00EF6AC6"/>
    <w:rsid w:val="00F0641E"/>
    <w:rsid w:val="00F07150"/>
    <w:rsid w:val="00F0781B"/>
    <w:rsid w:val="00F13D50"/>
    <w:rsid w:val="00F13F33"/>
    <w:rsid w:val="00F16BBE"/>
    <w:rsid w:val="00F16CC1"/>
    <w:rsid w:val="00F21EE1"/>
    <w:rsid w:val="00F2202B"/>
    <w:rsid w:val="00F2257B"/>
    <w:rsid w:val="00F240C4"/>
    <w:rsid w:val="00F26C71"/>
    <w:rsid w:val="00F271C1"/>
    <w:rsid w:val="00F273C1"/>
    <w:rsid w:val="00F27636"/>
    <w:rsid w:val="00F27776"/>
    <w:rsid w:val="00F3015F"/>
    <w:rsid w:val="00F34FAF"/>
    <w:rsid w:val="00F408DE"/>
    <w:rsid w:val="00F428AF"/>
    <w:rsid w:val="00F43C21"/>
    <w:rsid w:val="00F44BD0"/>
    <w:rsid w:val="00F450EE"/>
    <w:rsid w:val="00F47764"/>
    <w:rsid w:val="00F501D7"/>
    <w:rsid w:val="00F51D7A"/>
    <w:rsid w:val="00F52D1A"/>
    <w:rsid w:val="00F55246"/>
    <w:rsid w:val="00F57598"/>
    <w:rsid w:val="00F60FC3"/>
    <w:rsid w:val="00F644E9"/>
    <w:rsid w:val="00F64947"/>
    <w:rsid w:val="00F64ACE"/>
    <w:rsid w:val="00F65BA3"/>
    <w:rsid w:val="00F661E1"/>
    <w:rsid w:val="00F66750"/>
    <w:rsid w:val="00F67B10"/>
    <w:rsid w:val="00F67CE7"/>
    <w:rsid w:val="00F7367D"/>
    <w:rsid w:val="00F738AA"/>
    <w:rsid w:val="00F73A7C"/>
    <w:rsid w:val="00F73C51"/>
    <w:rsid w:val="00F76405"/>
    <w:rsid w:val="00F769AD"/>
    <w:rsid w:val="00F77DAC"/>
    <w:rsid w:val="00F8088D"/>
    <w:rsid w:val="00F84995"/>
    <w:rsid w:val="00F85404"/>
    <w:rsid w:val="00F86730"/>
    <w:rsid w:val="00F87818"/>
    <w:rsid w:val="00F903F0"/>
    <w:rsid w:val="00F9076B"/>
    <w:rsid w:val="00F930B6"/>
    <w:rsid w:val="00F958D7"/>
    <w:rsid w:val="00F95F7B"/>
    <w:rsid w:val="00F9618A"/>
    <w:rsid w:val="00F963AC"/>
    <w:rsid w:val="00F96FB5"/>
    <w:rsid w:val="00F97D3F"/>
    <w:rsid w:val="00FA0B0C"/>
    <w:rsid w:val="00FA1616"/>
    <w:rsid w:val="00FA363D"/>
    <w:rsid w:val="00FA3852"/>
    <w:rsid w:val="00FA42A9"/>
    <w:rsid w:val="00FA42F2"/>
    <w:rsid w:val="00FA48A9"/>
    <w:rsid w:val="00FA4A31"/>
    <w:rsid w:val="00FA5423"/>
    <w:rsid w:val="00FA6C63"/>
    <w:rsid w:val="00FA71ED"/>
    <w:rsid w:val="00FB1A56"/>
    <w:rsid w:val="00FB3CC6"/>
    <w:rsid w:val="00FB4D9D"/>
    <w:rsid w:val="00FB4E06"/>
    <w:rsid w:val="00FB5E67"/>
    <w:rsid w:val="00FB651A"/>
    <w:rsid w:val="00FC1504"/>
    <w:rsid w:val="00FC2037"/>
    <w:rsid w:val="00FC31E7"/>
    <w:rsid w:val="00FC4D31"/>
    <w:rsid w:val="00FD1DA9"/>
    <w:rsid w:val="00FD1FA0"/>
    <w:rsid w:val="00FD4A34"/>
    <w:rsid w:val="00FD7475"/>
    <w:rsid w:val="00FD7963"/>
    <w:rsid w:val="00FE1576"/>
    <w:rsid w:val="00FE4862"/>
    <w:rsid w:val="00FE718C"/>
    <w:rsid w:val="00FF18CE"/>
    <w:rsid w:val="00FF48A7"/>
    <w:rsid w:val="00FF4C30"/>
    <w:rsid w:val="00FF5D50"/>
    <w:rsid w:val="00FF5FAC"/>
    <w:rsid w:val="00FF71AC"/>
    <w:rsid w:val="00FF7C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43AB6"/>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aliases w:val="Odstavek seznama_IP,Seznam_IP_1"/>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aliases w:val="Odstavek seznama_IP Znak,Seznam_IP_1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FormatBlack-Standard11pt">
    <w:name w:val="Format Black - Standard 11pt"/>
    <w:basedOn w:val="Navaden"/>
    <w:qFormat/>
    <w:rsid w:val="006977DB"/>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uradni-list.si/1/objava.jsp?sop=2022-01-0014" TargetMode="External"/><Relationship Id="rId10" Type="http://schemas.openxmlformats.org/officeDocument/2006/relationships/hyperlink" Target="http://www.komunala-nm.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32024</TotalTime>
  <Pages>43</Pages>
  <Words>15574</Words>
  <Characters>88772</Characters>
  <Application>Microsoft Office Word</Application>
  <DocSecurity>0</DocSecurity>
  <Lines>739</Lines>
  <Paragraphs>208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1201</cp:revision>
  <cp:lastPrinted>2025-11-05T13:05:00Z</cp:lastPrinted>
  <dcterms:created xsi:type="dcterms:W3CDTF">2018-08-06T07:19:00Z</dcterms:created>
  <dcterms:modified xsi:type="dcterms:W3CDTF">2025-12-01T13:15:00Z</dcterms:modified>
</cp:coreProperties>
</file>