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8FE77" w14:textId="77777777" w:rsidR="0091003C" w:rsidRDefault="0091003C" w:rsidP="0091003C"/>
    <w:p w14:paraId="0E1FADAD" w14:textId="77777777" w:rsidR="0091003C" w:rsidRDefault="0091003C" w:rsidP="0091003C"/>
    <w:p w14:paraId="42FD19DB" w14:textId="77777777" w:rsidR="0091003C" w:rsidRDefault="0091003C" w:rsidP="0091003C"/>
    <w:p w14:paraId="5CDB5F61" w14:textId="77777777" w:rsidR="0091003C" w:rsidRDefault="0091003C" w:rsidP="0091003C"/>
    <w:p w14:paraId="48007D4C" w14:textId="77777777" w:rsidR="0091003C" w:rsidRDefault="0091003C" w:rsidP="0091003C"/>
    <w:p w14:paraId="31ED8F3D" w14:textId="77777777" w:rsidR="0091003C" w:rsidRDefault="0091003C" w:rsidP="0091003C"/>
    <w:p w14:paraId="798664D2" w14:textId="77777777" w:rsidR="0091003C" w:rsidRDefault="0091003C" w:rsidP="0091003C"/>
    <w:p w14:paraId="7A0AF937" w14:textId="77777777" w:rsidR="0091003C" w:rsidRDefault="0091003C" w:rsidP="0091003C"/>
    <w:p w14:paraId="488C709F" w14:textId="77777777" w:rsidR="0091003C" w:rsidRDefault="0091003C" w:rsidP="0091003C"/>
    <w:p w14:paraId="65B12AA2" w14:textId="1C14C9E2" w:rsidR="002C579B" w:rsidRDefault="0091003C" w:rsidP="0091003C">
      <w:pPr>
        <w:jc w:val="center"/>
        <w:rPr>
          <w:b/>
          <w:bCs/>
          <w:sz w:val="40"/>
          <w:szCs w:val="40"/>
        </w:rPr>
      </w:pPr>
      <w:r w:rsidRPr="0091003C">
        <w:rPr>
          <w:b/>
          <w:bCs/>
          <w:sz w:val="40"/>
          <w:szCs w:val="40"/>
        </w:rPr>
        <w:t>VSEBINSKE ZAHTEVE ZA IMPLEMENTACI</w:t>
      </w:r>
      <w:r w:rsidR="00B4412D">
        <w:rPr>
          <w:b/>
          <w:bCs/>
          <w:sz w:val="40"/>
          <w:szCs w:val="40"/>
        </w:rPr>
        <w:t>J</w:t>
      </w:r>
      <w:r w:rsidRPr="0091003C">
        <w:rPr>
          <w:b/>
          <w:bCs/>
          <w:sz w:val="40"/>
          <w:szCs w:val="40"/>
        </w:rPr>
        <w:t>O IN KONFIGURACIJO FUNKCIONALNOSTI NA REŠITVI MS DYNAMICS BUSINESS CENTRAL</w:t>
      </w:r>
      <w:r w:rsidR="00C66108">
        <w:rPr>
          <w:b/>
          <w:bCs/>
          <w:sz w:val="40"/>
          <w:szCs w:val="40"/>
        </w:rPr>
        <w:t xml:space="preserve"> </w:t>
      </w:r>
      <w:r w:rsidR="0039251B">
        <w:rPr>
          <w:b/>
          <w:bCs/>
          <w:sz w:val="40"/>
          <w:szCs w:val="40"/>
        </w:rPr>
        <w:t>IN</w:t>
      </w:r>
      <w:r w:rsidR="00C66108">
        <w:rPr>
          <w:b/>
          <w:bCs/>
          <w:sz w:val="40"/>
          <w:szCs w:val="40"/>
        </w:rPr>
        <w:t xml:space="preserve"> VZDRŽEVANJE</w:t>
      </w:r>
    </w:p>
    <w:p w14:paraId="3503BEC1" w14:textId="24E5B4A8" w:rsidR="00F27C5B" w:rsidRPr="005C43FF" w:rsidRDefault="00F27C5B" w:rsidP="0091003C">
      <w:pPr>
        <w:jc w:val="center"/>
        <w:rPr>
          <w:b/>
          <w:bCs/>
          <w:sz w:val="36"/>
          <w:szCs w:val="36"/>
        </w:rPr>
      </w:pPr>
      <w:r w:rsidRPr="005C43FF">
        <w:rPr>
          <w:b/>
          <w:bCs/>
          <w:sz w:val="36"/>
          <w:szCs w:val="36"/>
        </w:rPr>
        <w:t>in obrazec</w:t>
      </w:r>
      <w:r w:rsidR="00997E51">
        <w:rPr>
          <w:b/>
          <w:bCs/>
          <w:sz w:val="36"/>
          <w:szCs w:val="36"/>
        </w:rPr>
        <w:t xml:space="preserve"> - tabele</w:t>
      </w:r>
      <w:r w:rsidRPr="005C43FF">
        <w:rPr>
          <w:b/>
          <w:bCs/>
          <w:sz w:val="36"/>
          <w:szCs w:val="36"/>
        </w:rPr>
        <w:t xml:space="preserve"> ponudbenega predračuna za posamezne postavke </w:t>
      </w:r>
    </w:p>
    <w:p w14:paraId="58BD7F3D" w14:textId="77777777" w:rsidR="002C579B" w:rsidRDefault="002C579B"/>
    <w:p w14:paraId="009B91A9" w14:textId="77777777" w:rsidR="002C579B" w:rsidRDefault="002C579B"/>
    <w:p w14:paraId="2697D872" w14:textId="77777777" w:rsidR="0091003C" w:rsidRDefault="0091003C"/>
    <w:p w14:paraId="739A3761" w14:textId="77777777" w:rsidR="0091003C" w:rsidRDefault="0091003C"/>
    <w:p w14:paraId="330D8A40" w14:textId="77777777" w:rsidR="0091003C" w:rsidRDefault="0091003C"/>
    <w:p w14:paraId="4D6A5A1A" w14:textId="77777777" w:rsidR="0091003C" w:rsidRDefault="0091003C"/>
    <w:p w14:paraId="5DDCE35A" w14:textId="77777777" w:rsidR="0091003C" w:rsidRDefault="0091003C"/>
    <w:p w14:paraId="01D77749" w14:textId="77777777" w:rsidR="0091003C" w:rsidRDefault="0091003C"/>
    <w:p w14:paraId="457B11DC" w14:textId="77777777" w:rsidR="0091003C" w:rsidRDefault="0091003C"/>
    <w:p w14:paraId="432058BF" w14:textId="792AC542" w:rsidR="0091003C" w:rsidRDefault="0091003C" w:rsidP="0091003C">
      <w:pPr>
        <w:jc w:val="center"/>
      </w:pPr>
      <w:r>
        <w:t xml:space="preserve">Koper, </w:t>
      </w:r>
      <w:r w:rsidR="00C66108">
        <w:t>december</w:t>
      </w:r>
      <w:r>
        <w:t xml:space="preserve"> 2025</w:t>
      </w:r>
    </w:p>
    <w:p w14:paraId="5D03E08E" w14:textId="77777777" w:rsidR="0091003C" w:rsidRDefault="0091003C"/>
    <w:p w14:paraId="78C720B2" w14:textId="77777777" w:rsidR="0091003C" w:rsidRDefault="0091003C">
      <w:pPr>
        <w:sectPr w:rsidR="0091003C" w:rsidSect="008C36CE">
          <w:headerReference w:type="even" r:id="rId8"/>
          <w:headerReference w:type="default" r:id="rId9"/>
          <w:footerReference w:type="even" r:id="rId10"/>
          <w:footerReference w:type="default" r:id="rId11"/>
          <w:headerReference w:type="first" r:id="rId12"/>
          <w:footerReference w:type="first" r:id="rId13"/>
          <w:pgSz w:w="11906" w:h="16838"/>
          <w:pgMar w:top="1701" w:right="1134" w:bottom="567" w:left="1418" w:header="420" w:footer="0" w:gutter="0"/>
          <w:cols w:space="708"/>
          <w:docGrid w:linePitch="360"/>
        </w:sectPr>
      </w:pPr>
    </w:p>
    <w:p w14:paraId="0A3E4F31" w14:textId="2EDD8C9B" w:rsidR="00A565EF" w:rsidRDefault="0091003C">
      <w:pPr>
        <w:rPr>
          <w:b/>
          <w:bCs/>
        </w:rPr>
      </w:pPr>
      <w:r w:rsidRPr="0091003C">
        <w:rPr>
          <w:b/>
          <w:bCs/>
        </w:rPr>
        <w:lastRenderedPageBreak/>
        <w:t>Kazalo</w:t>
      </w:r>
    </w:p>
    <w:p w14:paraId="266B3E3C" w14:textId="77777777" w:rsidR="00D355F8" w:rsidRPr="0091003C" w:rsidRDefault="00D355F8">
      <w:pPr>
        <w:rPr>
          <w:b/>
          <w:bCs/>
        </w:rPr>
      </w:pPr>
    </w:p>
    <w:p w14:paraId="77D3C73E" w14:textId="3E2EFF05" w:rsidR="00D355F8" w:rsidRPr="00D355F8" w:rsidRDefault="00D355F8" w:rsidP="00D355F8">
      <w:pPr>
        <w:pStyle w:val="Kazalovsebine1"/>
        <w:jc w:val="both"/>
        <w:rPr>
          <w:rFonts w:eastAsiaTheme="minorEastAsia"/>
          <w:i w:val="0"/>
          <w:iCs w:val="0"/>
          <w:spacing w:val="0"/>
          <w:lang w:eastAsia="sl-SI"/>
        </w:rPr>
      </w:pPr>
      <w:r w:rsidRPr="00D355F8">
        <w:rPr>
          <w:i w:val="0"/>
          <w:iCs w:val="0"/>
        </w:rPr>
        <w:fldChar w:fldCharType="begin"/>
      </w:r>
      <w:r w:rsidRPr="00D355F8">
        <w:rPr>
          <w:i w:val="0"/>
          <w:iCs w:val="0"/>
        </w:rPr>
        <w:instrText xml:space="preserve"> TOC \o "1-3" \h \z \t "Title;1" </w:instrText>
      </w:r>
      <w:r w:rsidRPr="00D355F8">
        <w:rPr>
          <w:i w:val="0"/>
          <w:iCs w:val="0"/>
        </w:rPr>
        <w:fldChar w:fldCharType="separate"/>
      </w:r>
      <w:hyperlink w:anchor="_Toc215129672" w:history="1">
        <w:r w:rsidRPr="00D355F8">
          <w:rPr>
            <w:rStyle w:val="Hiperpovezava"/>
            <w:i w:val="0"/>
            <w:iCs w:val="0"/>
          </w:rPr>
          <w:t>Zahteve za uvedbo informacijskega sistema</w:t>
        </w:r>
        <w:r w:rsidRPr="00D355F8">
          <w:rPr>
            <w:i w:val="0"/>
            <w:iCs w:val="0"/>
            <w:webHidden/>
          </w:rPr>
          <w:tab/>
        </w:r>
        <w:r w:rsidRPr="00D355F8">
          <w:rPr>
            <w:i w:val="0"/>
            <w:iCs w:val="0"/>
            <w:webHidden/>
          </w:rPr>
          <w:fldChar w:fldCharType="begin"/>
        </w:r>
        <w:r w:rsidRPr="00D355F8">
          <w:rPr>
            <w:i w:val="0"/>
            <w:iCs w:val="0"/>
            <w:webHidden/>
          </w:rPr>
          <w:instrText xml:space="preserve"> PAGEREF _Toc215129672 \h </w:instrText>
        </w:r>
        <w:r w:rsidRPr="00D355F8">
          <w:rPr>
            <w:i w:val="0"/>
            <w:iCs w:val="0"/>
            <w:webHidden/>
          </w:rPr>
        </w:r>
        <w:r w:rsidRPr="00D355F8">
          <w:rPr>
            <w:i w:val="0"/>
            <w:iCs w:val="0"/>
            <w:webHidden/>
          </w:rPr>
          <w:fldChar w:fldCharType="separate"/>
        </w:r>
        <w:r w:rsidR="009A7797">
          <w:rPr>
            <w:i w:val="0"/>
            <w:iCs w:val="0"/>
            <w:webHidden/>
          </w:rPr>
          <w:t>1</w:t>
        </w:r>
        <w:r w:rsidRPr="00D355F8">
          <w:rPr>
            <w:i w:val="0"/>
            <w:iCs w:val="0"/>
            <w:webHidden/>
          </w:rPr>
          <w:fldChar w:fldCharType="end"/>
        </w:r>
      </w:hyperlink>
    </w:p>
    <w:p w14:paraId="128F7FC6" w14:textId="02B98FAD" w:rsidR="00D355F8" w:rsidRPr="00D355F8" w:rsidRDefault="00D355F8" w:rsidP="00D355F8">
      <w:pPr>
        <w:pStyle w:val="Kazalovsebine1"/>
        <w:jc w:val="both"/>
        <w:rPr>
          <w:rFonts w:eastAsiaTheme="minorEastAsia"/>
          <w:i w:val="0"/>
          <w:iCs w:val="0"/>
          <w:spacing w:val="0"/>
          <w:lang w:eastAsia="sl-SI"/>
        </w:rPr>
      </w:pPr>
      <w:hyperlink w:anchor="_Toc215129673" w:history="1">
        <w:r w:rsidRPr="00D355F8">
          <w:rPr>
            <w:rStyle w:val="Hiperpovezava"/>
            <w:i w:val="0"/>
            <w:iCs w:val="0"/>
          </w:rPr>
          <w:t>Finance in računovodstvo</w:t>
        </w:r>
        <w:r w:rsidRPr="00D355F8">
          <w:rPr>
            <w:i w:val="0"/>
            <w:iCs w:val="0"/>
            <w:webHidden/>
          </w:rPr>
          <w:tab/>
        </w:r>
        <w:r w:rsidRPr="00D355F8">
          <w:rPr>
            <w:i w:val="0"/>
            <w:iCs w:val="0"/>
            <w:webHidden/>
          </w:rPr>
          <w:fldChar w:fldCharType="begin"/>
        </w:r>
        <w:r w:rsidRPr="00D355F8">
          <w:rPr>
            <w:i w:val="0"/>
            <w:iCs w:val="0"/>
            <w:webHidden/>
          </w:rPr>
          <w:instrText xml:space="preserve"> PAGEREF _Toc215129673 \h </w:instrText>
        </w:r>
        <w:r w:rsidRPr="00D355F8">
          <w:rPr>
            <w:i w:val="0"/>
            <w:iCs w:val="0"/>
            <w:webHidden/>
          </w:rPr>
        </w:r>
        <w:r w:rsidRPr="00D355F8">
          <w:rPr>
            <w:i w:val="0"/>
            <w:iCs w:val="0"/>
            <w:webHidden/>
          </w:rPr>
          <w:fldChar w:fldCharType="separate"/>
        </w:r>
        <w:r w:rsidR="009A7797">
          <w:rPr>
            <w:i w:val="0"/>
            <w:iCs w:val="0"/>
            <w:webHidden/>
          </w:rPr>
          <w:t>5</w:t>
        </w:r>
        <w:r w:rsidRPr="00D355F8">
          <w:rPr>
            <w:i w:val="0"/>
            <w:iCs w:val="0"/>
            <w:webHidden/>
          </w:rPr>
          <w:fldChar w:fldCharType="end"/>
        </w:r>
      </w:hyperlink>
    </w:p>
    <w:p w14:paraId="26259849" w14:textId="0628B436" w:rsidR="00D355F8" w:rsidRPr="00D355F8" w:rsidRDefault="00D355F8" w:rsidP="00D355F8">
      <w:pPr>
        <w:pStyle w:val="Kazalovsebine1"/>
        <w:jc w:val="both"/>
        <w:rPr>
          <w:rFonts w:eastAsiaTheme="minorEastAsia"/>
          <w:i w:val="0"/>
          <w:iCs w:val="0"/>
          <w:spacing w:val="0"/>
          <w:lang w:eastAsia="sl-SI"/>
        </w:rPr>
      </w:pPr>
      <w:hyperlink w:anchor="_Toc215129674" w:history="1">
        <w:r w:rsidRPr="00D355F8">
          <w:rPr>
            <w:rStyle w:val="Hiperpovezava"/>
            <w:i w:val="0"/>
            <w:iCs w:val="0"/>
          </w:rPr>
          <w:t>Masovni obračuni in podpora za komunalne dejavnosti</w:t>
        </w:r>
        <w:r w:rsidRPr="00D355F8">
          <w:rPr>
            <w:i w:val="0"/>
            <w:iCs w:val="0"/>
            <w:webHidden/>
          </w:rPr>
          <w:tab/>
        </w:r>
        <w:r w:rsidRPr="00D355F8">
          <w:rPr>
            <w:i w:val="0"/>
            <w:iCs w:val="0"/>
            <w:webHidden/>
          </w:rPr>
          <w:fldChar w:fldCharType="begin"/>
        </w:r>
        <w:r w:rsidRPr="00D355F8">
          <w:rPr>
            <w:i w:val="0"/>
            <w:iCs w:val="0"/>
            <w:webHidden/>
          </w:rPr>
          <w:instrText xml:space="preserve"> PAGEREF _Toc215129674 \h </w:instrText>
        </w:r>
        <w:r w:rsidRPr="00D355F8">
          <w:rPr>
            <w:i w:val="0"/>
            <w:iCs w:val="0"/>
            <w:webHidden/>
          </w:rPr>
        </w:r>
        <w:r w:rsidRPr="00D355F8">
          <w:rPr>
            <w:i w:val="0"/>
            <w:iCs w:val="0"/>
            <w:webHidden/>
          </w:rPr>
          <w:fldChar w:fldCharType="separate"/>
        </w:r>
        <w:r w:rsidR="009A7797">
          <w:rPr>
            <w:i w:val="0"/>
            <w:iCs w:val="0"/>
            <w:webHidden/>
          </w:rPr>
          <w:t>11</w:t>
        </w:r>
        <w:r w:rsidRPr="00D355F8">
          <w:rPr>
            <w:i w:val="0"/>
            <w:iCs w:val="0"/>
            <w:webHidden/>
          </w:rPr>
          <w:fldChar w:fldCharType="end"/>
        </w:r>
      </w:hyperlink>
    </w:p>
    <w:p w14:paraId="0B4FFBB2" w14:textId="36D5DAAD" w:rsidR="00D355F8" w:rsidRPr="00D355F8" w:rsidRDefault="00D355F8" w:rsidP="00D355F8">
      <w:pPr>
        <w:pStyle w:val="Kazalovsebine1"/>
        <w:jc w:val="both"/>
        <w:rPr>
          <w:rFonts w:eastAsiaTheme="minorEastAsia"/>
          <w:i w:val="0"/>
          <w:iCs w:val="0"/>
          <w:spacing w:val="0"/>
          <w:lang w:eastAsia="sl-SI"/>
        </w:rPr>
      </w:pPr>
      <w:hyperlink w:anchor="_Toc215129675" w:history="1">
        <w:r w:rsidRPr="00D355F8">
          <w:rPr>
            <w:rStyle w:val="Hiperpovezava"/>
            <w:i w:val="0"/>
            <w:iCs w:val="0"/>
          </w:rPr>
          <w:t>Dejavnost odvoza in zbiranja odpadkov</w:t>
        </w:r>
        <w:r w:rsidRPr="00D355F8">
          <w:rPr>
            <w:i w:val="0"/>
            <w:iCs w:val="0"/>
            <w:webHidden/>
          </w:rPr>
          <w:tab/>
        </w:r>
        <w:r w:rsidRPr="00D355F8">
          <w:rPr>
            <w:i w:val="0"/>
            <w:iCs w:val="0"/>
            <w:webHidden/>
          </w:rPr>
          <w:fldChar w:fldCharType="begin"/>
        </w:r>
        <w:r w:rsidRPr="00D355F8">
          <w:rPr>
            <w:i w:val="0"/>
            <w:iCs w:val="0"/>
            <w:webHidden/>
          </w:rPr>
          <w:instrText xml:space="preserve"> PAGEREF _Toc215129675 \h </w:instrText>
        </w:r>
        <w:r w:rsidRPr="00D355F8">
          <w:rPr>
            <w:i w:val="0"/>
            <w:iCs w:val="0"/>
            <w:webHidden/>
          </w:rPr>
        </w:r>
        <w:r w:rsidRPr="00D355F8">
          <w:rPr>
            <w:i w:val="0"/>
            <w:iCs w:val="0"/>
            <w:webHidden/>
          </w:rPr>
          <w:fldChar w:fldCharType="separate"/>
        </w:r>
        <w:r w:rsidR="009A7797">
          <w:rPr>
            <w:i w:val="0"/>
            <w:iCs w:val="0"/>
            <w:webHidden/>
          </w:rPr>
          <w:t>13</w:t>
        </w:r>
        <w:r w:rsidRPr="00D355F8">
          <w:rPr>
            <w:i w:val="0"/>
            <w:iCs w:val="0"/>
            <w:webHidden/>
          </w:rPr>
          <w:fldChar w:fldCharType="end"/>
        </w:r>
      </w:hyperlink>
    </w:p>
    <w:p w14:paraId="1677809B" w14:textId="7E35F0CB" w:rsidR="00D355F8" w:rsidRPr="00D355F8" w:rsidRDefault="00D355F8" w:rsidP="00D355F8">
      <w:pPr>
        <w:pStyle w:val="Kazalovsebine1"/>
        <w:jc w:val="both"/>
        <w:rPr>
          <w:rFonts w:eastAsiaTheme="minorEastAsia"/>
          <w:i w:val="0"/>
          <w:iCs w:val="0"/>
          <w:spacing w:val="0"/>
          <w:lang w:eastAsia="sl-SI"/>
        </w:rPr>
      </w:pPr>
      <w:hyperlink w:anchor="_Toc215129676" w:history="1">
        <w:r w:rsidRPr="00D355F8">
          <w:rPr>
            <w:rStyle w:val="Hiperpovezava"/>
            <w:i w:val="0"/>
            <w:iCs w:val="0"/>
          </w:rPr>
          <w:t>Komunalne dejavnosti</w:t>
        </w:r>
        <w:r w:rsidRPr="00D355F8">
          <w:rPr>
            <w:i w:val="0"/>
            <w:iCs w:val="0"/>
            <w:webHidden/>
          </w:rPr>
          <w:tab/>
        </w:r>
        <w:r w:rsidRPr="00D355F8">
          <w:rPr>
            <w:i w:val="0"/>
            <w:iCs w:val="0"/>
            <w:webHidden/>
          </w:rPr>
          <w:fldChar w:fldCharType="begin"/>
        </w:r>
        <w:r w:rsidRPr="00D355F8">
          <w:rPr>
            <w:i w:val="0"/>
            <w:iCs w:val="0"/>
            <w:webHidden/>
          </w:rPr>
          <w:instrText xml:space="preserve"> PAGEREF _Toc215129676 \h </w:instrText>
        </w:r>
        <w:r w:rsidRPr="00D355F8">
          <w:rPr>
            <w:i w:val="0"/>
            <w:iCs w:val="0"/>
            <w:webHidden/>
          </w:rPr>
        </w:r>
        <w:r w:rsidRPr="00D355F8">
          <w:rPr>
            <w:i w:val="0"/>
            <w:iCs w:val="0"/>
            <w:webHidden/>
          </w:rPr>
          <w:fldChar w:fldCharType="separate"/>
        </w:r>
        <w:r w:rsidR="009A7797">
          <w:rPr>
            <w:i w:val="0"/>
            <w:iCs w:val="0"/>
            <w:webHidden/>
          </w:rPr>
          <w:t>14</w:t>
        </w:r>
        <w:r w:rsidRPr="00D355F8">
          <w:rPr>
            <w:i w:val="0"/>
            <w:iCs w:val="0"/>
            <w:webHidden/>
          </w:rPr>
          <w:fldChar w:fldCharType="end"/>
        </w:r>
      </w:hyperlink>
    </w:p>
    <w:p w14:paraId="018D82D8" w14:textId="76638C49" w:rsidR="00D355F8" w:rsidRPr="00D355F8" w:rsidRDefault="00D355F8" w:rsidP="00D355F8">
      <w:pPr>
        <w:pStyle w:val="Kazalovsebine1"/>
        <w:jc w:val="both"/>
        <w:rPr>
          <w:rFonts w:eastAsiaTheme="minorEastAsia"/>
          <w:i w:val="0"/>
          <w:iCs w:val="0"/>
          <w:spacing w:val="0"/>
          <w:lang w:eastAsia="sl-SI"/>
        </w:rPr>
      </w:pPr>
      <w:hyperlink w:anchor="_Toc215129677" w:history="1">
        <w:r w:rsidRPr="00D355F8">
          <w:rPr>
            <w:rStyle w:val="Hiperpovezava"/>
            <w:i w:val="0"/>
            <w:iCs w:val="0"/>
          </w:rPr>
          <w:t>Podporne dejavnosti</w:t>
        </w:r>
        <w:r w:rsidRPr="00D355F8">
          <w:rPr>
            <w:i w:val="0"/>
            <w:iCs w:val="0"/>
            <w:webHidden/>
          </w:rPr>
          <w:tab/>
        </w:r>
        <w:r w:rsidRPr="00D355F8">
          <w:rPr>
            <w:i w:val="0"/>
            <w:iCs w:val="0"/>
            <w:webHidden/>
          </w:rPr>
          <w:fldChar w:fldCharType="begin"/>
        </w:r>
        <w:r w:rsidRPr="00D355F8">
          <w:rPr>
            <w:i w:val="0"/>
            <w:iCs w:val="0"/>
            <w:webHidden/>
          </w:rPr>
          <w:instrText xml:space="preserve"> PAGEREF _Toc215129677 \h </w:instrText>
        </w:r>
        <w:r w:rsidRPr="00D355F8">
          <w:rPr>
            <w:i w:val="0"/>
            <w:iCs w:val="0"/>
            <w:webHidden/>
          </w:rPr>
        </w:r>
        <w:r w:rsidRPr="00D355F8">
          <w:rPr>
            <w:i w:val="0"/>
            <w:iCs w:val="0"/>
            <w:webHidden/>
          </w:rPr>
          <w:fldChar w:fldCharType="separate"/>
        </w:r>
        <w:r w:rsidR="009A7797">
          <w:rPr>
            <w:i w:val="0"/>
            <w:iCs w:val="0"/>
            <w:webHidden/>
          </w:rPr>
          <w:t>17</w:t>
        </w:r>
        <w:r w:rsidRPr="00D355F8">
          <w:rPr>
            <w:i w:val="0"/>
            <w:iCs w:val="0"/>
            <w:webHidden/>
          </w:rPr>
          <w:fldChar w:fldCharType="end"/>
        </w:r>
      </w:hyperlink>
    </w:p>
    <w:p w14:paraId="2CE1455A" w14:textId="6409C620" w:rsidR="00D355F8" w:rsidRPr="00D355F8" w:rsidRDefault="00D355F8" w:rsidP="00D355F8">
      <w:pPr>
        <w:pStyle w:val="Kazalovsebine1"/>
        <w:jc w:val="both"/>
        <w:rPr>
          <w:rFonts w:eastAsiaTheme="minorEastAsia"/>
          <w:i w:val="0"/>
          <w:iCs w:val="0"/>
          <w:spacing w:val="0"/>
          <w:lang w:eastAsia="sl-SI"/>
        </w:rPr>
      </w:pPr>
      <w:hyperlink w:anchor="_Toc215129678" w:history="1">
        <w:r w:rsidRPr="00D355F8">
          <w:rPr>
            <w:rStyle w:val="Hiperpovezava"/>
            <w:i w:val="0"/>
            <w:iCs w:val="0"/>
          </w:rPr>
          <w:t>Vzdrževanje</w:t>
        </w:r>
        <w:r w:rsidRPr="00D355F8">
          <w:rPr>
            <w:i w:val="0"/>
            <w:iCs w:val="0"/>
            <w:webHidden/>
          </w:rPr>
          <w:tab/>
        </w:r>
        <w:r w:rsidRPr="00D355F8">
          <w:rPr>
            <w:i w:val="0"/>
            <w:iCs w:val="0"/>
            <w:webHidden/>
          </w:rPr>
          <w:fldChar w:fldCharType="begin"/>
        </w:r>
        <w:r w:rsidRPr="00D355F8">
          <w:rPr>
            <w:i w:val="0"/>
            <w:iCs w:val="0"/>
            <w:webHidden/>
          </w:rPr>
          <w:instrText xml:space="preserve"> PAGEREF _Toc215129678 \h </w:instrText>
        </w:r>
        <w:r w:rsidRPr="00D355F8">
          <w:rPr>
            <w:i w:val="0"/>
            <w:iCs w:val="0"/>
            <w:webHidden/>
          </w:rPr>
        </w:r>
        <w:r w:rsidRPr="00D355F8">
          <w:rPr>
            <w:i w:val="0"/>
            <w:iCs w:val="0"/>
            <w:webHidden/>
          </w:rPr>
          <w:fldChar w:fldCharType="separate"/>
        </w:r>
        <w:r w:rsidR="009A7797">
          <w:rPr>
            <w:i w:val="0"/>
            <w:iCs w:val="0"/>
            <w:webHidden/>
          </w:rPr>
          <w:t>22</w:t>
        </w:r>
        <w:r w:rsidRPr="00D355F8">
          <w:rPr>
            <w:i w:val="0"/>
            <w:iCs w:val="0"/>
            <w:webHidden/>
          </w:rPr>
          <w:fldChar w:fldCharType="end"/>
        </w:r>
      </w:hyperlink>
    </w:p>
    <w:p w14:paraId="5CEA5FFC" w14:textId="592E5FF7" w:rsidR="00D355F8" w:rsidRDefault="00D355F8" w:rsidP="00D355F8">
      <w:pPr>
        <w:jc w:val="both"/>
        <w:sectPr w:rsidR="00D355F8" w:rsidSect="002C579B">
          <w:headerReference w:type="default" r:id="rId14"/>
          <w:footerReference w:type="default" r:id="rId15"/>
          <w:pgSz w:w="11906" w:h="16838"/>
          <w:pgMar w:top="1701" w:right="1134" w:bottom="567" w:left="1418" w:header="420" w:footer="0" w:gutter="0"/>
          <w:pgNumType w:start="1"/>
          <w:cols w:space="708"/>
          <w:docGrid w:linePitch="360"/>
        </w:sectPr>
      </w:pPr>
      <w:r w:rsidRPr="00D355F8">
        <w:fldChar w:fldCharType="end"/>
      </w:r>
    </w:p>
    <w:p w14:paraId="059DE410" w14:textId="77777777" w:rsidR="00584EFF" w:rsidRPr="00D355F8" w:rsidRDefault="00584EFF" w:rsidP="00D355F8">
      <w:pPr>
        <w:pStyle w:val="Naslov"/>
        <w:rPr>
          <w:rStyle w:val="Naslovknjige"/>
          <w:sz w:val="28"/>
          <w:szCs w:val="28"/>
        </w:rPr>
      </w:pPr>
      <w:bookmarkStart w:id="0" w:name="_Toc215129672"/>
      <w:r w:rsidRPr="00D355F8">
        <w:rPr>
          <w:rStyle w:val="Naslovknjige"/>
          <w:sz w:val="28"/>
          <w:szCs w:val="28"/>
        </w:rPr>
        <w:lastRenderedPageBreak/>
        <w:t>Zahteve za uvedbo informacijskega sistema</w:t>
      </w:r>
      <w:bookmarkEnd w:id="0"/>
      <w:r w:rsidRPr="00D355F8">
        <w:rPr>
          <w:rStyle w:val="Naslovknjige"/>
          <w:sz w:val="28"/>
          <w:szCs w:val="28"/>
        </w:rPr>
        <w:t xml:space="preserve"> </w:t>
      </w:r>
    </w:p>
    <w:p w14:paraId="4578EBD4" w14:textId="77777777" w:rsidR="00584EFF" w:rsidRDefault="00584EFF" w:rsidP="00C031F7">
      <w:pPr>
        <w:jc w:val="both"/>
      </w:pPr>
    </w:p>
    <w:p w14:paraId="0EBE50E9" w14:textId="2292BE4E" w:rsidR="00D40CD6" w:rsidRDefault="00237156" w:rsidP="008F57A4">
      <w:pPr>
        <w:jc w:val="both"/>
      </w:pPr>
      <w:r>
        <w:t>Naročnik, Marjetica Koper d.o.o., ima nameščen in licenčno pokrit ERP sistem MS Dynamics Business Central on-premis (v nadaljevanju BC)</w:t>
      </w:r>
      <w:r w:rsidR="00D40CD6">
        <w:t xml:space="preserve"> in različne dodatne komponente (</w:t>
      </w:r>
      <w:proofErr w:type="spellStart"/>
      <w:r w:rsidR="00D40CD6">
        <w:t>add-on's</w:t>
      </w:r>
      <w:proofErr w:type="spellEnd"/>
      <w:r w:rsidR="00D40CD6">
        <w:t>).</w:t>
      </w:r>
    </w:p>
    <w:p w14:paraId="74D83169" w14:textId="44085554" w:rsidR="0091003C" w:rsidRPr="00D40CD6" w:rsidRDefault="00D40CD6" w:rsidP="008F57A4">
      <w:pPr>
        <w:jc w:val="both"/>
        <w:rPr>
          <w:b/>
          <w:bCs/>
        </w:rPr>
      </w:pPr>
      <w:r w:rsidRPr="00D40CD6">
        <w:rPr>
          <w:b/>
          <w:bCs/>
        </w:rPr>
        <w:t>Seznam licenc:</w:t>
      </w:r>
    </w:p>
    <w:tbl>
      <w:tblPr>
        <w:tblStyle w:val="Tabelamrea"/>
        <w:tblW w:w="0" w:type="auto"/>
        <w:tblLook w:val="04A0" w:firstRow="1" w:lastRow="0" w:firstColumn="1" w:lastColumn="0" w:noHBand="0" w:noVBand="1"/>
      </w:tblPr>
      <w:tblGrid>
        <w:gridCol w:w="9083"/>
      </w:tblGrid>
      <w:tr w:rsidR="00D40CD6" w:rsidRPr="00172961" w14:paraId="6420DA99" w14:textId="77777777" w:rsidTr="00D40CD6">
        <w:tc>
          <w:tcPr>
            <w:tcW w:w="9083" w:type="dxa"/>
          </w:tcPr>
          <w:p w14:paraId="2A464063" w14:textId="3632A282" w:rsidR="00D40CD6" w:rsidRPr="00172961" w:rsidRDefault="00D40CD6" w:rsidP="00CC60BD">
            <w:r w:rsidRPr="00172961">
              <w:t xml:space="preserve">Dynamics 365 BC On-prem - </w:t>
            </w:r>
            <w:proofErr w:type="spellStart"/>
            <w:r w:rsidRPr="00172961">
              <w:t>User</w:t>
            </w:r>
            <w:proofErr w:type="spellEnd"/>
            <w:r w:rsidRPr="00172961">
              <w:t xml:space="preserve"> Essentials</w:t>
            </w:r>
          </w:p>
        </w:tc>
      </w:tr>
      <w:tr w:rsidR="00D40CD6" w:rsidRPr="00172961" w14:paraId="4D96DC8F" w14:textId="77777777" w:rsidTr="00D40CD6">
        <w:tc>
          <w:tcPr>
            <w:tcW w:w="9083" w:type="dxa"/>
          </w:tcPr>
          <w:p w14:paraId="5B6F081B" w14:textId="4F9120FA" w:rsidR="00D40CD6" w:rsidRPr="00172961" w:rsidRDefault="00D40CD6" w:rsidP="00CC60BD">
            <w:r w:rsidRPr="00172961">
              <w:t xml:space="preserve">Dynamics 365 BC On-prem - </w:t>
            </w:r>
            <w:proofErr w:type="spellStart"/>
            <w:r w:rsidRPr="00172961">
              <w:t>User</w:t>
            </w:r>
            <w:proofErr w:type="spellEnd"/>
            <w:r w:rsidRPr="00172961">
              <w:t xml:space="preserve"> Device</w:t>
            </w:r>
          </w:p>
        </w:tc>
      </w:tr>
      <w:tr w:rsidR="00D40CD6" w:rsidRPr="00172961" w14:paraId="7CA5E273" w14:textId="77777777" w:rsidTr="00D40CD6">
        <w:tc>
          <w:tcPr>
            <w:tcW w:w="9083" w:type="dxa"/>
          </w:tcPr>
          <w:p w14:paraId="2F98313E" w14:textId="0DAB092A" w:rsidR="00D40CD6" w:rsidRPr="00172961" w:rsidRDefault="00D40CD6" w:rsidP="00CC60BD">
            <w:r w:rsidRPr="00172961">
              <w:t xml:space="preserve">Dynamics 365 BC On-prem - </w:t>
            </w:r>
            <w:proofErr w:type="spellStart"/>
            <w:r w:rsidRPr="00172961">
              <w:t>User</w:t>
            </w:r>
            <w:proofErr w:type="spellEnd"/>
            <w:r w:rsidRPr="00172961">
              <w:t xml:space="preserve"> Team </w:t>
            </w:r>
            <w:proofErr w:type="spellStart"/>
            <w:r w:rsidRPr="00172961">
              <w:t>Member</w:t>
            </w:r>
            <w:proofErr w:type="spellEnd"/>
          </w:p>
        </w:tc>
      </w:tr>
      <w:tr w:rsidR="00D40CD6" w:rsidRPr="00172961" w14:paraId="0149DD17" w14:textId="77777777" w:rsidTr="00D40CD6">
        <w:tc>
          <w:tcPr>
            <w:tcW w:w="9083" w:type="dxa"/>
          </w:tcPr>
          <w:p w14:paraId="255321F1" w14:textId="758B4AC6" w:rsidR="00D40CD6" w:rsidRPr="00172961" w:rsidRDefault="00D40CD6" w:rsidP="00CC60BD">
            <w:r w:rsidRPr="00172961">
              <w:t xml:space="preserve">Dynamics 365 BC </w:t>
            </w:r>
            <w:proofErr w:type="spellStart"/>
            <w:r w:rsidRPr="00172961">
              <w:t>Addon</w:t>
            </w:r>
            <w:proofErr w:type="spellEnd"/>
            <w:r w:rsidRPr="00172961">
              <w:t xml:space="preserve"> – Lokalizacija - </w:t>
            </w:r>
            <w:proofErr w:type="spellStart"/>
            <w:r w:rsidRPr="00172961">
              <w:t>AllForAdriatics</w:t>
            </w:r>
            <w:proofErr w:type="spellEnd"/>
          </w:p>
        </w:tc>
      </w:tr>
      <w:tr w:rsidR="00D40CD6" w:rsidRPr="00172961" w14:paraId="45649F65" w14:textId="77777777" w:rsidTr="00D40CD6">
        <w:tc>
          <w:tcPr>
            <w:tcW w:w="9083" w:type="dxa"/>
          </w:tcPr>
          <w:p w14:paraId="09B37A39" w14:textId="7BC088CF" w:rsidR="00D40CD6" w:rsidRPr="00172961" w:rsidRDefault="00D40CD6" w:rsidP="00CC60BD">
            <w:r w:rsidRPr="00172961">
              <w:t xml:space="preserve">Dynamics 365 BC </w:t>
            </w:r>
            <w:proofErr w:type="spellStart"/>
            <w:r w:rsidRPr="00172961">
              <w:t>Addon</w:t>
            </w:r>
            <w:proofErr w:type="spellEnd"/>
            <w:r w:rsidRPr="00172961">
              <w:t xml:space="preserve"> - </w:t>
            </w:r>
            <w:proofErr w:type="spellStart"/>
            <w:r w:rsidRPr="00172961">
              <w:t>Power</w:t>
            </w:r>
            <w:proofErr w:type="spellEnd"/>
            <w:r w:rsidRPr="00172961">
              <w:t xml:space="preserve"> DMS - Dokumentacijski sistem</w:t>
            </w:r>
          </w:p>
        </w:tc>
      </w:tr>
      <w:tr w:rsidR="00D40CD6" w:rsidRPr="00172961" w14:paraId="01DCA8C5" w14:textId="77777777" w:rsidTr="00D40CD6">
        <w:tc>
          <w:tcPr>
            <w:tcW w:w="9083" w:type="dxa"/>
          </w:tcPr>
          <w:p w14:paraId="4043BDFF" w14:textId="7E90B3E1" w:rsidR="00D40CD6" w:rsidRPr="00172961" w:rsidRDefault="00D40CD6" w:rsidP="00CC60BD">
            <w:r w:rsidRPr="00172961">
              <w:t xml:space="preserve">Dynamics 365 BC </w:t>
            </w:r>
            <w:proofErr w:type="spellStart"/>
            <w:r w:rsidRPr="00172961">
              <w:t>Addon</w:t>
            </w:r>
            <w:proofErr w:type="spellEnd"/>
            <w:r w:rsidRPr="00172961">
              <w:t xml:space="preserve"> </w:t>
            </w:r>
            <w:r w:rsidR="00002618">
              <w:t>–</w:t>
            </w:r>
            <w:r w:rsidRPr="00172961">
              <w:t xml:space="preserve"> </w:t>
            </w:r>
            <w:proofErr w:type="spellStart"/>
            <w:r w:rsidRPr="00172961">
              <w:t>AllForUtility</w:t>
            </w:r>
            <w:proofErr w:type="spellEnd"/>
          </w:p>
        </w:tc>
      </w:tr>
      <w:tr w:rsidR="00D40CD6" w:rsidRPr="00172961" w14:paraId="75C1020B" w14:textId="77777777" w:rsidTr="00D40CD6">
        <w:tc>
          <w:tcPr>
            <w:tcW w:w="9083" w:type="dxa"/>
          </w:tcPr>
          <w:p w14:paraId="09434BD6" w14:textId="48C9E168" w:rsidR="00D40CD6" w:rsidRPr="00172961" w:rsidRDefault="00D40CD6" w:rsidP="00CC60BD">
            <w:r w:rsidRPr="00172961">
              <w:t xml:space="preserve">Dynamics 365 BC </w:t>
            </w:r>
            <w:proofErr w:type="spellStart"/>
            <w:r w:rsidRPr="00172961">
              <w:t>Addon</w:t>
            </w:r>
            <w:proofErr w:type="spellEnd"/>
            <w:r w:rsidRPr="00172961">
              <w:t xml:space="preserve"> - Javna Naročila</w:t>
            </w:r>
          </w:p>
        </w:tc>
      </w:tr>
      <w:tr w:rsidR="00D40CD6" w:rsidRPr="00172961" w14:paraId="7C0136F2" w14:textId="77777777" w:rsidTr="00D40CD6">
        <w:tc>
          <w:tcPr>
            <w:tcW w:w="9083" w:type="dxa"/>
          </w:tcPr>
          <w:p w14:paraId="5AA80CD5" w14:textId="1051AC96" w:rsidR="00D40CD6" w:rsidRPr="00172961" w:rsidRDefault="00D40CD6" w:rsidP="00CC60BD">
            <w:r w:rsidRPr="00172961">
              <w:t xml:space="preserve">Dynamics 365 BC </w:t>
            </w:r>
            <w:proofErr w:type="spellStart"/>
            <w:r w:rsidRPr="00172961">
              <w:t>Addon</w:t>
            </w:r>
            <w:proofErr w:type="spellEnd"/>
            <w:r w:rsidRPr="00172961">
              <w:t xml:space="preserve"> - </w:t>
            </w:r>
            <w:proofErr w:type="spellStart"/>
            <w:r w:rsidRPr="00172961">
              <w:t>Power</w:t>
            </w:r>
            <w:proofErr w:type="spellEnd"/>
            <w:r w:rsidRPr="00172961">
              <w:t xml:space="preserve"> </w:t>
            </w:r>
            <w:proofErr w:type="spellStart"/>
            <w:r w:rsidRPr="00172961">
              <w:t>Retail</w:t>
            </w:r>
            <w:proofErr w:type="spellEnd"/>
          </w:p>
        </w:tc>
      </w:tr>
      <w:tr w:rsidR="00D40CD6" w:rsidRPr="00172961" w14:paraId="56D1EE6D" w14:textId="77777777" w:rsidTr="00D40CD6">
        <w:tc>
          <w:tcPr>
            <w:tcW w:w="9083" w:type="dxa"/>
          </w:tcPr>
          <w:p w14:paraId="61C17C7F" w14:textId="73284746" w:rsidR="00D40CD6" w:rsidRPr="00172961" w:rsidRDefault="00D40CD6" w:rsidP="00CC60BD">
            <w:r w:rsidRPr="00172961">
              <w:t xml:space="preserve">Dynamics 365 BC </w:t>
            </w:r>
            <w:proofErr w:type="spellStart"/>
            <w:r w:rsidRPr="00172961">
              <w:t>Addon</w:t>
            </w:r>
            <w:proofErr w:type="spellEnd"/>
            <w:r w:rsidRPr="00172961">
              <w:t xml:space="preserve"> - </w:t>
            </w:r>
            <w:proofErr w:type="spellStart"/>
            <w:r w:rsidRPr="00172961">
              <w:t>AllForTeam</w:t>
            </w:r>
            <w:proofErr w:type="spellEnd"/>
            <w:r w:rsidRPr="00172961">
              <w:t xml:space="preserve"> – </w:t>
            </w:r>
            <w:proofErr w:type="spellStart"/>
            <w:r w:rsidRPr="00172961">
              <w:t>Power</w:t>
            </w:r>
            <w:proofErr w:type="spellEnd"/>
            <w:r w:rsidRPr="00172961">
              <w:t xml:space="preserve"> </w:t>
            </w:r>
            <w:proofErr w:type="spellStart"/>
            <w:r w:rsidRPr="00172961">
              <w:t>Attendance</w:t>
            </w:r>
            <w:proofErr w:type="spellEnd"/>
          </w:p>
        </w:tc>
      </w:tr>
      <w:tr w:rsidR="00002618" w:rsidRPr="00172961" w14:paraId="6093AF76" w14:textId="77777777" w:rsidTr="00D40CD6">
        <w:tc>
          <w:tcPr>
            <w:tcW w:w="9083" w:type="dxa"/>
          </w:tcPr>
          <w:p w14:paraId="466D0CDF" w14:textId="1E0D9B31" w:rsidR="00002618" w:rsidRPr="00172961" w:rsidRDefault="00002618" w:rsidP="00CC60BD">
            <w:r w:rsidRPr="00172961">
              <w:t xml:space="preserve">Dynamics 365 BC </w:t>
            </w:r>
            <w:proofErr w:type="spellStart"/>
            <w:r w:rsidRPr="00172961">
              <w:t>Addon</w:t>
            </w:r>
            <w:proofErr w:type="spellEnd"/>
            <w:r w:rsidRPr="00172961">
              <w:t xml:space="preserve"> - </w:t>
            </w:r>
            <w:proofErr w:type="spellStart"/>
            <w:r w:rsidRPr="00172961">
              <w:t>AllForTeam</w:t>
            </w:r>
            <w:proofErr w:type="spellEnd"/>
            <w:r w:rsidRPr="00172961">
              <w:t xml:space="preserve"> – </w:t>
            </w:r>
            <w:proofErr w:type="spellStart"/>
            <w:r w:rsidRPr="00172961">
              <w:t>Power</w:t>
            </w:r>
            <w:proofErr w:type="spellEnd"/>
            <w:r w:rsidRPr="00172961">
              <w:t xml:space="preserve"> </w:t>
            </w:r>
            <w:proofErr w:type="spellStart"/>
            <w:r>
              <w:t>Registration</w:t>
            </w:r>
            <w:proofErr w:type="spellEnd"/>
          </w:p>
        </w:tc>
      </w:tr>
      <w:tr w:rsidR="00D40CD6" w:rsidRPr="00172961" w14:paraId="787F5EE1" w14:textId="77777777" w:rsidTr="00D40CD6">
        <w:tc>
          <w:tcPr>
            <w:tcW w:w="9083" w:type="dxa"/>
          </w:tcPr>
          <w:p w14:paraId="54CA85E4" w14:textId="017E2E78" w:rsidR="00D40CD6" w:rsidRPr="00172961" w:rsidRDefault="00D40CD6" w:rsidP="00CC60BD">
            <w:proofErr w:type="spellStart"/>
            <w:r w:rsidRPr="00172961">
              <w:t>AlIForWeb</w:t>
            </w:r>
            <w:proofErr w:type="spellEnd"/>
            <w:r w:rsidRPr="00172961">
              <w:t xml:space="preserve"> Portal - base</w:t>
            </w:r>
          </w:p>
        </w:tc>
      </w:tr>
      <w:tr w:rsidR="00D40CD6" w:rsidRPr="00172961" w14:paraId="3177EFC3" w14:textId="77777777" w:rsidTr="00D40CD6">
        <w:tc>
          <w:tcPr>
            <w:tcW w:w="9083" w:type="dxa"/>
          </w:tcPr>
          <w:p w14:paraId="4967E2E3" w14:textId="60C95F99" w:rsidR="00D40CD6" w:rsidRPr="00172961" w:rsidRDefault="00D40CD6" w:rsidP="00CC60BD">
            <w:r w:rsidRPr="00172961">
              <w:t xml:space="preserve">Dynamics 365 BC </w:t>
            </w:r>
            <w:proofErr w:type="spellStart"/>
            <w:r w:rsidRPr="00172961">
              <w:t>Addon</w:t>
            </w:r>
            <w:proofErr w:type="spellEnd"/>
            <w:r w:rsidRPr="00172961">
              <w:t xml:space="preserve"> - Plače SLO - do 400 oseb</w:t>
            </w:r>
          </w:p>
        </w:tc>
      </w:tr>
      <w:tr w:rsidR="00D40CD6" w:rsidRPr="00172961" w14:paraId="6C2EF094" w14:textId="77777777" w:rsidTr="00D40CD6">
        <w:tc>
          <w:tcPr>
            <w:tcW w:w="9083" w:type="dxa"/>
          </w:tcPr>
          <w:p w14:paraId="6135E8C0" w14:textId="2828B515" w:rsidR="00D40CD6" w:rsidRPr="00172961" w:rsidRDefault="00D40CD6" w:rsidP="00CC60BD">
            <w:r w:rsidRPr="00172961">
              <w:t xml:space="preserve">Dynamics 365 BC </w:t>
            </w:r>
            <w:proofErr w:type="spellStart"/>
            <w:r w:rsidRPr="00172961">
              <w:t>Addon</w:t>
            </w:r>
            <w:proofErr w:type="spellEnd"/>
            <w:r w:rsidRPr="00172961">
              <w:t xml:space="preserve"> - Kadrovska </w:t>
            </w:r>
            <w:proofErr w:type="spellStart"/>
            <w:r w:rsidRPr="00172961">
              <w:t>Evidencа</w:t>
            </w:r>
            <w:proofErr w:type="spellEnd"/>
            <w:r w:rsidRPr="00172961">
              <w:t xml:space="preserve"> – do 400 oseb</w:t>
            </w:r>
          </w:p>
        </w:tc>
      </w:tr>
      <w:tr w:rsidR="00D40CD6" w:rsidRPr="00172961" w14:paraId="554D8076" w14:textId="77777777" w:rsidTr="00D40CD6">
        <w:tc>
          <w:tcPr>
            <w:tcW w:w="9083" w:type="dxa"/>
          </w:tcPr>
          <w:p w14:paraId="5FD04E02" w14:textId="3266467A" w:rsidR="00D40CD6" w:rsidRPr="00172961" w:rsidRDefault="00D40CD6" w:rsidP="00CC60BD">
            <w:r w:rsidRPr="00172961">
              <w:t xml:space="preserve">Dynamics 365 BC </w:t>
            </w:r>
            <w:proofErr w:type="spellStart"/>
            <w:r w:rsidRPr="00172961">
              <w:t>Addon</w:t>
            </w:r>
            <w:proofErr w:type="spellEnd"/>
            <w:r w:rsidRPr="00172961">
              <w:t xml:space="preserve"> - Plače SLO </w:t>
            </w:r>
            <w:r w:rsidR="00632D81">
              <w:t>–</w:t>
            </w:r>
            <w:r w:rsidRPr="00172961">
              <w:t xml:space="preserve"> </w:t>
            </w:r>
            <w:proofErr w:type="spellStart"/>
            <w:r w:rsidRPr="00172961">
              <w:t>eBol</w:t>
            </w:r>
            <w:proofErr w:type="spellEnd"/>
          </w:p>
        </w:tc>
      </w:tr>
      <w:tr w:rsidR="00D40CD6" w:rsidRPr="00172961" w14:paraId="301EEA0A" w14:textId="77777777" w:rsidTr="00D40CD6">
        <w:tc>
          <w:tcPr>
            <w:tcW w:w="9083" w:type="dxa"/>
          </w:tcPr>
          <w:p w14:paraId="194611A0" w14:textId="6063DDD8" w:rsidR="00D40CD6" w:rsidRPr="00172961" w:rsidRDefault="00D40CD6" w:rsidP="00CC60BD">
            <w:r w:rsidRPr="00172961">
              <w:t xml:space="preserve">Dynamics 365 BC </w:t>
            </w:r>
            <w:proofErr w:type="spellStart"/>
            <w:r w:rsidRPr="00172961">
              <w:t>Addon</w:t>
            </w:r>
            <w:proofErr w:type="spellEnd"/>
            <w:r w:rsidRPr="00172961">
              <w:t xml:space="preserve"> - Plače SLO </w:t>
            </w:r>
            <w:r w:rsidR="00632D81">
              <w:t>–</w:t>
            </w:r>
            <w:r w:rsidRPr="00172961">
              <w:t xml:space="preserve"> </w:t>
            </w:r>
            <w:proofErr w:type="spellStart"/>
            <w:r w:rsidRPr="00172961">
              <w:t>eNDM</w:t>
            </w:r>
            <w:proofErr w:type="spellEnd"/>
          </w:p>
        </w:tc>
      </w:tr>
      <w:tr w:rsidR="00D40CD6" w:rsidRPr="00172961" w14:paraId="3D011744" w14:textId="77777777" w:rsidTr="00D40CD6">
        <w:tc>
          <w:tcPr>
            <w:tcW w:w="9083" w:type="dxa"/>
          </w:tcPr>
          <w:p w14:paraId="2D053CFA" w14:textId="7B7C68FC" w:rsidR="00D40CD6" w:rsidRPr="00172961" w:rsidRDefault="00D40CD6" w:rsidP="00CC60BD">
            <w:r w:rsidRPr="00172961">
              <w:t xml:space="preserve">Dynamics 365 BC </w:t>
            </w:r>
            <w:proofErr w:type="spellStart"/>
            <w:r w:rsidRPr="00172961">
              <w:t>Addon</w:t>
            </w:r>
            <w:proofErr w:type="spellEnd"/>
            <w:r w:rsidRPr="00172961">
              <w:t xml:space="preserve"> - Plače SLO - obračunski listi v PDF</w:t>
            </w:r>
          </w:p>
        </w:tc>
      </w:tr>
      <w:tr w:rsidR="00D40CD6" w:rsidRPr="00172961" w14:paraId="39260A70" w14:textId="77777777" w:rsidTr="00D40CD6">
        <w:tc>
          <w:tcPr>
            <w:tcW w:w="9083" w:type="dxa"/>
          </w:tcPr>
          <w:p w14:paraId="6DE65A60" w14:textId="7E44AFE6" w:rsidR="00D40CD6" w:rsidRPr="00172961" w:rsidRDefault="00D40CD6" w:rsidP="00CC60BD">
            <w:r w:rsidRPr="00172961">
              <w:t xml:space="preserve">Dynamics 365 BC </w:t>
            </w:r>
            <w:proofErr w:type="spellStart"/>
            <w:r w:rsidRPr="00172961">
              <w:t>Addon</w:t>
            </w:r>
            <w:proofErr w:type="spellEnd"/>
            <w:r w:rsidRPr="00172961">
              <w:t xml:space="preserve"> - Plače SLO </w:t>
            </w:r>
            <w:r w:rsidR="00632D81">
              <w:t>–</w:t>
            </w:r>
            <w:r w:rsidRPr="00172961">
              <w:t xml:space="preserve"> </w:t>
            </w:r>
            <w:proofErr w:type="spellStart"/>
            <w:r w:rsidRPr="00172961">
              <w:t>eHRS</w:t>
            </w:r>
            <w:proofErr w:type="spellEnd"/>
          </w:p>
        </w:tc>
      </w:tr>
      <w:tr w:rsidR="00D40CD6" w:rsidRPr="00172961" w14:paraId="452B00F9" w14:textId="77777777" w:rsidTr="00D40CD6">
        <w:tc>
          <w:tcPr>
            <w:tcW w:w="9083" w:type="dxa"/>
          </w:tcPr>
          <w:p w14:paraId="036B4461" w14:textId="69D44426" w:rsidR="00D40CD6" w:rsidRPr="00172961" w:rsidRDefault="00D40CD6" w:rsidP="00CC60BD">
            <w:r w:rsidRPr="00172961">
              <w:t xml:space="preserve">Dynamics 365 BC </w:t>
            </w:r>
            <w:proofErr w:type="spellStart"/>
            <w:r w:rsidRPr="00172961">
              <w:t>Addon</w:t>
            </w:r>
            <w:proofErr w:type="spellEnd"/>
            <w:r w:rsidRPr="00172961">
              <w:t xml:space="preserve"> - Place SLO Večjezična kuverta</w:t>
            </w:r>
          </w:p>
        </w:tc>
      </w:tr>
    </w:tbl>
    <w:p w14:paraId="01FF03A2" w14:textId="77777777" w:rsidR="00D40CD6" w:rsidRDefault="00D40CD6" w:rsidP="009D6D76">
      <w:pPr>
        <w:jc w:val="both"/>
      </w:pPr>
    </w:p>
    <w:p w14:paraId="0D5D7925" w14:textId="41A74B19" w:rsidR="00D54FF6" w:rsidRPr="0039251B" w:rsidRDefault="00D54FF6" w:rsidP="009D6D76">
      <w:pPr>
        <w:jc w:val="both"/>
        <w:rPr>
          <w:b/>
          <w:bCs/>
        </w:rPr>
      </w:pPr>
      <w:r w:rsidRPr="0039251B">
        <w:rPr>
          <w:b/>
          <w:bCs/>
        </w:rPr>
        <w:t xml:space="preserve">Implementacija funkcionalnosti mora biti izvedena </w:t>
      </w:r>
      <w:r w:rsidR="0039251B">
        <w:rPr>
          <w:b/>
          <w:bCs/>
        </w:rPr>
        <w:t>tako, da se uporabi</w:t>
      </w:r>
      <w:r w:rsidRPr="0039251B">
        <w:rPr>
          <w:b/>
          <w:bCs/>
        </w:rPr>
        <w:t xml:space="preserve"> obstoječ</w:t>
      </w:r>
      <w:r w:rsidR="0039251B">
        <w:rPr>
          <w:b/>
          <w:bCs/>
        </w:rPr>
        <w:t>e</w:t>
      </w:r>
      <w:r w:rsidRPr="0039251B">
        <w:rPr>
          <w:b/>
          <w:bCs/>
        </w:rPr>
        <w:t xml:space="preserve"> namestitv</w:t>
      </w:r>
      <w:r w:rsidR="0039251B">
        <w:rPr>
          <w:b/>
          <w:bCs/>
        </w:rPr>
        <w:t>e</w:t>
      </w:r>
      <w:r w:rsidRPr="0039251B">
        <w:rPr>
          <w:b/>
          <w:bCs/>
        </w:rPr>
        <w:t xml:space="preserve"> BC ter v obsegu licenčne pokritosti</w:t>
      </w:r>
      <w:r w:rsidR="0039251B">
        <w:rPr>
          <w:b/>
          <w:bCs/>
        </w:rPr>
        <w:t xml:space="preserve"> iz navedenega seznama. V primeru potrebe </w:t>
      </w:r>
      <w:r w:rsidR="00D60897">
        <w:rPr>
          <w:b/>
          <w:bCs/>
        </w:rPr>
        <w:t xml:space="preserve">po </w:t>
      </w:r>
      <w:r w:rsidR="0039251B">
        <w:rPr>
          <w:b/>
          <w:bCs/>
        </w:rPr>
        <w:t>dodatnih licenc</w:t>
      </w:r>
      <w:r w:rsidR="00D60897">
        <w:rPr>
          <w:b/>
          <w:bCs/>
        </w:rPr>
        <w:t>ah</w:t>
      </w:r>
      <w:r w:rsidR="0039251B">
        <w:rPr>
          <w:b/>
          <w:bCs/>
        </w:rPr>
        <w:t>, ki niso na seznamu</w:t>
      </w:r>
      <w:r w:rsidR="00D60897">
        <w:rPr>
          <w:b/>
          <w:bCs/>
        </w:rPr>
        <w:t>,</w:t>
      </w:r>
      <w:r w:rsidR="0039251B">
        <w:rPr>
          <w:b/>
          <w:bCs/>
        </w:rPr>
        <w:t xml:space="preserve"> jih je </w:t>
      </w:r>
      <w:r w:rsidR="00D60897">
        <w:rPr>
          <w:b/>
          <w:bCs/>
        </w:rPr>
        <w:t>treba posebej</w:t>
      </w:r>
      <w:r w:rsidR="0039251B">
        <w:rPr>
          <w:b/>
          <w:bCs/>
        </w:rPr>
        <w:t xml:space="preserve"> opredeliti v ponudbi in</w:t>
      </w:r>
      <w:r w:rsidR="00D60897">
        <w:rPr>
          <w:b/>
          <w:bCs/>
        </w:rPr>
        <w:t xml:space="preserve"> take licence</w:t>
      </w:r>
      <w:r w:rsidR="004A0631">
        <w:rPr>
          <w:b/>
          <w:bCs/>
        </w:rPr>
        <w:t xml:space="preserve"> dodatno</w:t>
      </w:r>
      <w:r w:rsidR="0039251B">
        <w:rPr>
          <w:b/>
          <w:bCs/>
        </w:rPr>
        <w:t xml:space="preserve"> vključiti v ponudbeno ceno</w:t>
      </w:r>
      <w:r w:rsidR="00B90A75">
        <w:rPr>
          <w:b/>
          <w:bCs/>
        </w:rPr>
        <w:t xml:space="preserve"> (postavka »Dodatne licence« iz cenovne tabele pod A: Implementacija)</w:t>
      </w:r>
      <w:r w:rsidR="0039251B">
        <w:rPr>
          <w:b/>
          <w:bCs/>
        </w:rPr>
        <w:t>.</w:t>
      </w:r>
    </w:p>
    <w:p w14:paraId="5E795B18" w14:textId="77777777" w:rsidR="00D54FF6" w:rsidRDefault="00D54FF6" w:rsidP="009D6D76">
      <w:pPr>
        <w:jc w:val="both"/>
      </w:pPr>
    </w:p>
    <w:p w14:paraId="7E17CEA5" w14:textId="54274FD9" w:rsidR="004903BB" w:rsidRPr="004903BB" w:rsidRDefault="004903BB" w:rsidP="004903BB">
      <w:pPr>
        <w:jc w:val="both"/>
        <w:rPr>
          <w:b/>
          <w:bCs/>
        </w:rPr>
      </w:pPr>
      <w:r w:rsidRPr="004903BB">
        <w:rPr>
          <w:b/>
          <w:bCs/>
        </w:rPr>
        <w:t>Skladnost z zakonodajo</w:t>
      </w:r>
    </w:p>
    <w:p w14:paraId="44EDDE45" w14:textId="725F7C0F" w:rsidR="004903BB" w:rsidRDefault="004903BB" w:rsidP="004903BB">
      <w:pPr>
        <w:jc w:val="both"/>
      </w:pPr>
      <w:r>
        <w:t>Programska oprema z vsemi pripadajočimi moduli mora biti v Slovenskem jeziku in v celoti skladna z zakonodajo Republike Slovenije.</w:t>
      </w:r>
    </w:p>
    <w:p w14:paraId="3F8C47BE" w14:textId="77777777" w:rsidR="004903BB" w:rsidRDefault="004903BB" w:rsidP="004903BB">
      <w:pPr>
        <w:jc w:val="both"/>
      </w:pPr>
    </w:p>
    <w:p w14:paraId="3CEF8A47" w14:textId="2F4776BB" w:rsidR="004903BB" w:rsidRPr="004903BB" w:rsidRDefault="004903BB" w:rsidP="004903BB">
      <w:pPr>
        <w:jc w:val="both"/>
        <w:rPr>
          <w:b/>
          <w:bCs/>
        </w:rPr>
      </w:pPr>
      <w:r w:rsidRPr="004903BB">
        <w:rPr>
          <w:b/>
          <w:bCs/>
        </w:rPr>
        <w:t>Revizijske sledi</w:t>
      </w:r>
    </w:p>
    <w:p w14:paraId="12E6CF49" w14:textId="5C9F3C64" w:rsidR="00584EFF" w:rsidRDefault="00584EFF" w:rsidP="00584EFF">
      <w:pPr>
        <w:jc w:val="both"/>
      </w:pPr>
      <w:r>
        <w:t xml:space="preserve">Revizijska sled mora biti zagotovljena za vse nove vnose, spremembe, izbrise ter vpoglede v osebne podatke – na vseh ravneh sistema, v vseh pogledih, izvozih podatkov, poročilih ter drugih dokumentih podjetja. Vsaka revizijska sled mora vključevati identifikacijo uporabnika (uporabniško ime), datum in čas dogodka ter – v primeru spremembe podatkov – vrednost </w:t>
      </w:r>
      <w:r>
        <w:lastRenderedPageBreak/>
        <w:t>pred in po spremembi. Prikaz sledi mora biti na samem elementu/maski slednjega ter v obliki preglednice / tabelarični prikaz za potrebe masovnega izvoza.</w:t>
      </w:r>
    </w:p>
    <w:p w14:paraId="2F5E4E82" w14:textId="3BAACD68" w:rsidR="004903BB" w:rsidRDefault="00584EFF" w:rsidP="00584EFF">
      <w:pPr>
        <w:jc w:val="both"/>
      </w:pPr>
      <w:r>
        <w:t>Vsi parametri in spremenljivke znotraj aplikacije morajo imeti omogočeno kronološko sledenje. V vsakem pogledu mora biti omogočen vpogled v stanje izbranega parametra (ali več njih) na poljuben datum ter prikaz njihovega časovnega razvoja.</w:t>
      </w:r>
    </w:p>
    <w:p w14:paraId="7A7F8CA0" w14:textId="77777777" w:rsidR="00584EFF" w:rsidRDefault="00584EFF" w:rsidP="00584EFF">
      <w:pPr>
        <w:jc w:val="both"/>
      </w:pPr>
    </w:p>
    <w:p w14:paraId="529C2773" w14:textId="19121B33" w:rsidR="00584EFF" w:rsidRPr="00584EFF" w:rsidRDefault="00584EFF" w:rsidP="00584EFF">
      <w:pPr>
        <w:jc w:val="both"/>
        <w:rPr>
          <w:b/>
          <w:bCs/>
        </w:rPr>
      </w:pPr>
      <w:r w:rsidRPr="00584EFF">
        <w:rPr>
          <w:b/>
          <w:bCs/>
        </w:rPr>
        <w:t>Avtorizacija uporabnikov</w:t>
      </w:r>
    </w:p>
    <w:p w14:paraId="4BA238AC" w14:textId="7EBA02D6" w:rsidR="00584EFF" w:rsidRPr="000B0E39" w:rsidRDefault="00584EFF" w:rsidP="00584EFF">
      <w:pPr>
        <w:jc w:val="both"/>
        <w:rPr>
          <w:b/>
          <w:bCs/>
        </w:rPr>
      </w:pPr>
      <w:r>
        <w:t>Programska oprema mora na vseh nivojih podpirati avtorizacijo uporabnikov. Pravice se morajo za določene tipe podatkov nastavljati za nivo skupine ali posameznih uporabnikov.</w:t>
      </w:r>
      <w:r w:rsidR="000B0E39">
        <w:t xml:space="preserve"> </w:t>
      </w:r>
      <w:r w:rsidR="000B0E39">
        <w:rPr>
          <w:b/>
          <w:bCs/>
        </w:rPr>
        <w:t>Naročnik zahteva, da se pravice</w:t>
      </w:r>
      <w:r w:rsidR="007A105E">
        <w:rPr>
          <w:b/>
          <w:bCs/>
        </w:rPr>
        <w:t xml:space="preserve"> (vloge) za posamezno funkcionalnost</w:t>
      </w:r>
      <w:r w:rsidR="000B0E39">
        <w:rPr>
          <w:b/>
          <w:bCs/>
        </w:rPr>
        <w:t xml:space="preserve"> vzpostavljajo že v fazi implementacije funkcionalnosti.</w:t>
      </w:r>
    </w:p>
    <w:p w14:paraId="7C4F8F2C" w14:textId="77777777" w:rsidR="00584EFF" w:rsidRDefault="00584EFF" w:rsidP="00584EFF">
      <w:pPr>
        <w:jc w:val="both"/>
      </w:pPr>
    </w:p>
    <w:p w14:paraId="29650CC8" w14:textId="13348A37" w:rsidR="00584EFF" w:rsidRPr="00584EFF" w:rsidRDefault="00584EFF" w:rsidP="00584EFF">
      <w:pPr>
        <w:jc w:val="both"/>
        <w:rPr>
          <w:b/>
          <w:bCs/>
        </w:rPr>
      </w:pPr>
      <w:r w:rsidRPr="00584EFF">
        <w:rPr>
          <w:b/>
          <w:bCs/>
        </w:rPr>
        <w:t>Povezave z uradnimi evidencami</w:t>
      </w:r>
    </w:p>
    <w:p w14:paraId="24A81685" w14:textId="77777777" w:rsidR="00584EFF" w:rsidRDefault="00584EFF" w:rsidP="00584EFF">
      <w:pPr>
        <w:jc w:val="both"/>
      </w:pPr>
      <w:r>
        <w:t>Programska oprema mora podpirati povezave z uradnimi evidencami za potrebe vnosa in kontrole podatkov. Obvezne morajo biti povezave z VIES (register davčnih številk), AJPES in GURS (prostorske enote, ulice, hišne številke), drugo.</w:t>
      </w:r>
    </w:p>
    <w:p w14:paraId="641AA4B9" w14:textId="77777777" w:rsidR="00584EFF" w:rsidRDefault="00584EFF" w:rsidP="00584EFF">
      <w:pPr>
        <w:jc w:val="both"/>
      </w:pPr>
    </w:p>
    <w:p w14:paraId="5F74B931" w14:textId="5BEB0565" w:rsidR="00584EFF" w:rsidRDefault="00584EFF" w:rsidP="00584EFF">
      <w:pPr>
        <w:jc w:val="both"/>
      </w:pPr>
      <w:r w:rsidRPr="00584EFF">
        <w:rPr>
          <w:b/>
          <w:bCs/>
        </w:rPr>
        <w:t>Izročitev programske kode naročniku</w:t>
      </w:r>
    </w:p>
    <w:p w14:paraId="330CFB45" w14:textId="1BF17494" w:rsidR="00584EFF" w:rsidRDefault="00584EFF" w:rsidP="00584EFF">
      <w:pPr>
        <w:jc w:val="both"/>
      </w:pPr>
      <w:r>
        <w:t>Programska koda ob vzpostavitvi programske opreme in nadaljnje verzije morajo biti izročene naročniku in po potrebi za uporabo dostopna drugim izvajalcem.</w:t>
      </w:r>
    </w:p>
    <w:p w14:paraId="4D3D9B62" w14:textId="77777777" w:rsidR="005B5E81" w:rsidRDefault="005B5E81" w:rsidP="004903BB">
      <w:pPr>
        <w:spacing w:after="0" w:line="240" w:lineRule="auto"/>
        <w:jc w:val="both"/>
        <w:rPr>
          <w:b/>
          <w:bCs/>
          <w:i/>
          <w:iCs/>
        </w:rPr>
      </w:pPr>
    </w:p>
    <w:p w14:paraId="396D669F" w14:textId="0D8F0AD3" w:rsidR="004903BB" w:rsidRPr="0053306B" w:rsidRDefault="007F2E22" w:rsidP="004903BB">
      <w:pPr>
        <w:spacing w:after="0" w:line="240" w:lineRule="auto"/>
        <w:jc w:val="both"/>
        <w:rPr>
          <w:b/>
          <w:bCs/>
          <w:i/>
          <w:iCs/>
        </w:rPr>
      </w:pPr>
      <w:r>
        <w:rPr>
          <w:b/>
          <w:bCs/>
          <w:i/>
          <w:iCs/>
        </w:rPr>
        <w:t>Predračun:</w:t>
      </w:r>
    </w:p>
    <w:tbl>
      <w:tblPr>
        <w:tblStyle w:val="Tabelamrea"/>
        <w:tblW w:w="9351" w:type="dxa"/>
        <w:tblLook w:val="04A0" w:firstRow="1" w:lastRow="0" w:firstColumn="1" w:lastColumn="0" w:noHBand="0" w:noVBand="1"/>
      </w:tblPr>
      <w:tblGrid>
        <w:gridCol w:w="7508"/>
        <w:gridCol w:w="1843"/>
      </w:tblGrid>
      <w:tr w:rsidR="007F2E22" w14:paraId="61A1CD09" w14:textId="77777777" w:rsidTr="00BC4329">
        <w:trPr>
          <w:tblHeader/>
        </w:trPr>
        <w:tc>
          <w:tcPr>
            <w:tcW w:w="7508" w:type="dxa"/>
          </w:tcPr>
          <w:p w14:paraId="3506A6B2" w14:textId="440DF103" w:rsidR="007F2E22" w:rsidRPr="007F2E22" w:rsidRDefault="007F2E22" w:rsidP="007F2E22">
            <w:pPr>
              <w:jc w:val="both"/>
              <w:rPr>
                <w:b/>
                <w:bCs/>
              </w:rPr>
            </w:pPr>
            <w:r w:rsidRPr="007F2E22">
              <w:rPr>
                <w:rFonts w:ascii="Aptos" w:hAnsi="Aptos" w:cs="Segoe UI"/>
                <w:b/>
                <w:bCs/>
                <w:color w:val="242424"/>
              </w:rPr>
              <w:t>Analiza in prenova poslovnih procesov</w:t>
            </w:r>
          </w:p>
        </w:tc>
        <w:tc>
          <w:tcPr>
            <w:tcW w:w="1843" w:type="dxa"/>
          </w:tcPr>
          <w:p w14:paraId="3C712789" w14:textId="5C067F45" w:rsidR="002C4038" w:rsidRDefault="007F2E22" w:rsidP="002C4038">
            <w:pPr>
              <w:jc w:val="center"/>
              <w:rPr>
                <w:rFonts w:ascii="Aptos" w:hAnsi="Aptos" w:cs="Segoe UI"/>
                <w:b/>
                <w:bCs/>
                <w:color w:val="242424"/>
              </w:rPr>
            </w:pPr>
            <w:r>
              <w:rPr>
                <w:rFonts w:ascii="Aptos" w:hAnsi="Aptos" w:cs="Segoe UI"/>
                <w:b/>
                <w:bCs/>
                <w:color w:val="242424"/>
              </w:rPr>
              <w:t>Znesek</w:t>
            </w:r>
          </w:p>
          <w:p w14:paraId="3BC7234B" w14:textId="6E0B2401" w:rsidR="007F2E22" w:rsidRPr="002C4038" w:rsidRDefault="002C4038" w:rsidP="002C4038">
            <w:pPr>
              <w:jc w:val="center"/>
              <w:rPr>
                <w:b/>
                <w:bCs/>
                <w:sz w:val="20"/>
                <w:szCs w:val="20"/>
              </w:rPr>
            </w:pPr>
            <w:r w:rsidRPr="002C4038">
              <w:rPr>
                <w:rFonts w:ascii="Aptos" w:hAnsi="Aptos" w:cs="Segoe UI"/>
                <w:b/>
                <w:bCs/>
                <w:color w:val="242424"/>
                <w:sz w:val="20"/>
                <w:szCs w:val="20"/>
              </w:rPr>
              <w:t>(v EUR brez DDV)</w:t>
            </w:r>
          </w:p>
        </w:tc>
      </w:tr>
      <w:tr w:rsidR="007F2E22" w14:paraId="704CA17D" w14:textId="77777777" w:rsidTr="00BC4329">
        <w:tc>
          <w:tcPr>
            <w:tcW w:w="7508" w:type="dxa"/>
          </w:tcPr>
          <w:p w14:paraId="1743B57A" w14:textId="1E60FB58" w:rsidR="007F2E22" w:rsidRPr="00D03A0A" w:rsidRDefault="007F2E22" w:rsidP="007F2E22">
            <w:pPr>
              <w:jc w:val="both"/>
            </w:pPr>
            <w:r>
              <w:rPr>
                <w:rFonts w:ascii="Aptos" w:hAnsi="Aptos" w:cs="Segoe UI"/>
                <w:color w:val="242424"/>
              </w:rPr>
              <w:t>Analiza poslovnih procesov</w:t>
            </w:r>
            <w:r w:rsidR="005F6CD0">
              <w:rPr>
                <w:rFonts w:ascii="Aptos" w:hAnsi="Aptos" w:cs="Segoe UI"/>
                <w:color w:val="242424"/>
              </w:rPr>
              <w:t xml:space="preserve"> z načrtom prenove poslovnih procesov</w:t>
            </w:r>
          </w:p>
        </w:tc>
        <w:tc>
          <w:tcPr>
            <w:tcW w:w="1843" w:type="dxa"/>
          </w:tcPr>
          <w:p w14:paraId="5D4D0F31" w14:textId="085C8544" w:rsidR="007F2E22" w:rsidRDefault="007F2E22" w:rsidP="007F2E22">
            <w:pPr>
              <w:jc w:val="both"/>
            </w:pPr>
            <w:r>
              <w:rPr>
                <w:rFonts w:ascii="Aptos" w:hAnsi="Aptos" w:cs="Segoe UI"/>
                <w:color w:val="242424"/>
              </w:rPr>
              <w:t> </w:t>
            </w:r>
          </w:p>
        </w:tc>
      </w:tr>
      <w:tr w:rsidR="007F2E22" w14:paraId="55415F17" w14:textId="77777777" w:rsidTr="00BC4329">
        <w:tc>
          <w:tcPr>
            <w:tcW w:w="7508" w:type="dxa"/>
          </w:tcPr>
          <w:p w14:paraId="46DC3EAE" w14:textId="6FFE2F4E" w:rsidR="007F2E22" w:rsidRPr="00D03A0A" w:rsidRDefault="007F2E22" w:rsidP="007F2E22">
            <w:pPr>
              <w:jc w:val="both"/>
              <w:rPr>
                <w:sz w:val="22"/>
                <w:szCs w:val="22"/>
              </w:rPr>
            </w:pPr>
            <w:r>
              <w:rPr>
                <w:rFonts w:ascii="Aptos" w:hAnsi="Aptos" w:cs="Segoe UI"/>
                <w:color w:val="242424"/>
              </w:rPr>
              <w:t>Namestitev programske opreme oz. prenos na lokalni strežnik (Vzpostavitev testnega okolja)</w:t>
            </w:r>
          </w:p>
        </w:tc>
        <w:tc>
          <w:tcPr>
            <w:tcW w:w="1843" w:type="dxa"/>
          </w:tcPr>
          <w:p w14:paraId="40F36A4A" w14:textId="0569BE39" w:rsidR="007F2E22" w:rsidRDefault="007F2E22" w:rsidP="007F2E22">
            <w:pPr>
              <w:jc w:val="both"/>
            </w:pPr>
            <w:r>
              <w:rPr>
                <w:rFonts w:ascii="Aptos" w:hAnsi="Aptos" w:cs="Segoe UI"/>
                <w:color w:val="242424"/>
              </w:rPr>
              <w:t> </w:t>
            </w:r>
          </w:p>
        </w:tc>
      </w:tr>
      <w:tr w:rsidR="007A105E" w:rsidRPr="003B0521" w14:paraId="17D8508B" w14:textId="77777777" w:rsidTr="00BC4329">
        <w:tc>
          <w:tcPr>
            <w:tcW w:w="7508" w:type="dxa"/>
          </w:tcPr>
          <w:p w14:paraId="30CC8BA9" w14:textId="77777777" w:rsidR="007A105E" w:rsidRPr="003B0521" w:rsidRDefault="007A105E" w:rsidP="00242AF3">
            <w:pPr>
              <w:jc w:val="right"/>
              <w:rPr>
                <w:b/>
                <w:bCs/>
                <w:sz w:val="22"/>
                <w:szCs w:val="22"/>
              </w:rPr>
            </w:pPr>
            <w:r w:rsidRPr="003B0521">
              <w:rPr>
                <w:b/>
                <w:bCs/>
                <w:sz w:val="22"/>
                <w:szCs w:val="22"/>
              </w:rPr>
              <w:t>Skupaj:</w:t>
            </w:r>
          </w:p>
        </w:tc>
        <w:tc>
          <w:tcPr>
            <w:tcW w:w="1843" w:type="dxa"/>
          </w:tcPr>
          <w:p w14:paraId="28BDE3C9" w14:textId="77777777" w:rsidR="007A105E" w:rsidRPr="003B0521" w:rsidRDefault="007A105E" w:rsidP="00242AF3">
            <w:pPr>
              <w:jc w:val="both"/>
              <w:rPr>
                <w:b/>
                <w:bCs/>
              </w:rPr>
            </w:pPr>
          </w:p>
        </w:tc>
      </w:tr>
    </w:tbl>
    <w:p w14:paraId="77C9B354" w14:textId="77777777" w:rsidR="004903BB" w:rsidRPr="003B0521" w:rsidRDefault="004903BB" w:rsidP="00426B9C"/>
    <w:p w14:paraId="60234E13" w14:textId="77777777" w:rsidR="00237156" w:rsidRPr="00CE4390" w:rsidRDefault="00237156" w:rsidP="00237156">
      <w:pPr>
        <w:rPr>
          <w:b/>
          <w:bCs/>
        </w:rPr>
      </w:pPr>
      <w:r w:rsidRPr="00CE4390">
        <w:rPr>
          <w:b/>
          <w:bCs/>
        </w:rPr>
        <w:t>Analiza in prenova poslovnih procesov</w:t>
      </w:r>
    </w:p>
    <w:p w14:paraId="676A78B3" w14:textId="47C57B7F" w:rsidR="00237156" w:rsidRDefault="00237156" w:rsidP="00237156">
      <w:pPr>
        <w:jc w:val="both"/>
        <w:rPr>
          <w:b/>
          <w:bCs/>
        </w:rPr>
      </w:pPr>
      <w:r w:rsidRPr="00CE4390">
        <w:t xml:space="preserve">V </w:t>
      </w:r>
      <w:r w:rsidRPr="00CE4390">
        <w:rPr>
          <w:b/>
          <w:bCs/>
        </w:rPr>
        <w:t>prvi fazi</w:t>
      </w:r>
      <w:r w:rsidRPr="00CE4390">
        <w:t xml:space="preserve"> uvedbe izvajalec pripravi </w:t>
      </w:r>
      <w:r w:rsidRPr="00CE4390">
        <w:rPr>
          <w:b/>
          <w:bCs/>
        </w:rPr>
        <w:t>analizo</w:t>
      </w:r>
      <w:r w:rsidR="005E43BE" w:rsidRPr="00CE4390">
        <w:t xml:space="preserve"> (</w:t>
      </w:r>
      <w:proofErr w:type="spellStart"/>
      <w:r w:rsidR="005E43BE" w:rsidRPr="00CE4390">
        <w:rPr>
          <w:b/>
          <w:bCs/>
        </w:rPr>
        <w:t>blueprint</w:t>
      </w:r>
      <w:proofErr w:type="spellEnd"/>
      <w:r w:rsidR="005E43BE" w:rsidRPr="00CE4390">
        <w:t>)</w:t>
      </w:r>
      <w:r w:rsidRPr="00CE4390">
        <w:t xml:space="preserve"> stanja naročnikovih poslovnih procesov in izdela načrt prenove poslovnih procesov ob upoštevanju, da obseg in kakovost naročnikovih storitev ostaneta na enakem ali višjem nivoju. Pri tem mora upoštevati smernice dobrih praks, kot so koncepti vitkega poslovanja, ter zakonodaje ipd. Vsak poslovni proces mora preveriti in odobriti naročnik. Kasnejša vpeljava programske opreme mora slediti načrtu prenove poslovnih procesov. </w:t>
      </w:r>
      <w:r w:rsidRPr="00CE4390">
        <w:rPr>
          <w:b/>
          <w:bCs/>
        </w:rPr>
        <w:t xml:space="preserve">Analiza oz. </w:t>
      </w:r>
      <w:proofErr w:type="spellStart"/>
      <w:r w:rsidRPr="00CE4390">
        <w:rPr>
          <w:b/>
          <w:bCs/>
        </w:rPr>
        <w:t>blueprint</w:t>
      </w:r>
      <w:proofErr w:type="spellEnd"/>
      <w:r w:rsidRPr="00CE4390">
        <w:rPr>
          <w:b/>
          <w:bCs/>
        </w:rPr>
        <w:t xml:space="preserve"> se naročniku preda v obliki dokumenta, ki zajema podroben popis poslovnih procesov z vsemi vhodi in izhodi </w:t>
      </w:r>
      <w:r w:rsidR="005E43BE" w:rsidRPr="00CE4390">
        <w:rPr>
          <w:b/>
          <w:bCs/>
        </w:rPr>
        <w:lastRenderedPageBreak/>
        <w:t xml:space="preserve">v proces </w:t>
      </w:r>
      <w:r w:rsidRPr="00CE4390">
        <w:rPr>
          <w:b/>
          <w:bCs/>
        </w:rPr>
        <w:t xml:space="preserve">ter prikazanimi zaslonskimi slikami </w:t>
      </w:r>
      <w:r w:rsidR="005E43BE" w:rsidRPr="00CE4390">
        <w:rPr>
          <w:b/>
          <w:bCs/>
        </w:rPr>
        <w:t xml:space="preserve">informacijske rešitve </w:t>
      </w:r>
      <w:r w:rsidRPr="00CE4390">
        <w:rPr>
          <w:b/>
          <w:bCs/>
        </w:rPr>
        <w:t>iz sistema BC.</w:t>
      </w:r>
      <w:r w:rsidR="004B718E" w:rsidRPr="003B0521">
        <w:rPr>
          <w:b/>
          <w:bCs/>
        </w:rPr>
        <w:t xml:space="preserve"> </w:t>
      </w:r>
      <w:r w:rsidR="004B718E" w:rsidRPr="00CE4390">
        <w:rPr>
          <w:b/>
          <w:bCs/>
        </w:rPr>
        <w:t>Analiza</w:t>
      </w:r>
      <w:r w:rsidR="00B14C82">
        <w:rPr>
          <w:b/>
          <w:bCs/>
        </w:rPr>
        <w:t xml:space="preserve"> z načrtom prenove</w:t>
      </w:r>
      <w:r w:rsidR="004B718E" w:rsidRPr="00CE4390">
        <w:rPr>
          <w:b/>
          <w:bCs/>
        </w:rPr>
        <w:t xml:space="preserve"> mora biti izvede</w:t>
      </w:r>
      <w:r w:rsidR="005F6CD0">
        <w:rPr>
          <w:b/>
          <w:bCs/>
        </w:rPr>
        <w:t>n</w:t>
      </w:r>
      <w:r w:rsidR="004B718E" w:rsidRPr="00CE4390">
        <w:rPr>
          <w:b/>
          <w:bCs/>
        </w:rPr>
        <w:t>a v roku treh mesecev od podpisa pogodbe.</w:t>
      </w:r>
    </w:p>
    <w:p w14:paraId="77CC352C" w14:textId="77777777" w:rsidR="00D54FF6" w:rsidRDefault="00D54FF6" w:rsidP="00677198">
      <w:pPr>
        <w:jc w:val="both"/>
        <w:rPr>
          <w:b/>
          <w:bCs/>
        </w:rPr>
      </w:pPr>
    </w:p>
    <w:p w14:paraId="7785618D" w14:textId="4A674B9A" w:rsidR="00677198" w:rsidRPr="00677198" w:rsidRDefault="00677198" w:rsidP="00677198">
      <w:pPr>
        <w:jc w:val="both"/>
        <w:rPr>
          <w:b/>
          <w:bCs/>
        </w:rPr>
      </w:pPr>
      <w:r w:rsidRPr="00677198">
        <w:rPr>
          <w:b/>
          <w:bCs/>
        </w:rPr>
        <w:t>Namestitev programske opreme</w:t>
      </w:r>
      <w:r>
        <w:rPr>
          <w:b/>
          <w:bCs/>
        </w:rPr>
        <w:t xml:space="preserve"> oz. prenos na lokalni strežnik</w:t>
      </w:r>
    </w:p>
    <w:p w14:paraId="371168CA" w14:textId="213AA51A" w:rsidR="00677198" w:rsidRDefault="00677198" w:rsidP="00677198">
      <w:pPr>
        <w:jc w:val="both"/>
      </w:pPr>
      <w:r>
        <w:t xml:space="preserve">Izvajalec, v dogovoru z naročnikom, izvede namestitev oz. prenos Microsoft Dynamics 365 Business Central, Microsoft SQL Server in ostalo potrebno podporno programsko opremo iz oblačnega strežnika MS </w:t>
      </w:r>
      <w:proofErr w:type="spellStart"/>
      <w:r>
        <w:t>Azure</w:t>
      </w:r>
      <w:proofErr w:type="spellEnd"/>
      <w:r>
        <w:t xml:space="preserve"> na strežnike naročnika.</w:t>
      </w:r>
    </w:p>
    <w:p w14:paraId="5214674C" w14:textId="77777777" w:rsidR="007A105E" w:rsidRDefault="007A105E" w:rsidP="007A105E">
      <w:pPr>
        <w:jc w:val="both"/>
        <w:rPr>
          <w:i/>
          <w:iCs/>
        </w:rPr>
      </w:pPr>
    </w:p>
    <w:p w14:paraId="30832426" w14:textId="75F84FA5" w:rsidR="007A105E" w:rsidRPr="007A105E" w:rsidRDefault="007A105E" w:rsidP="007A105E">
      <w:pPr>
        <w:jc w:val="both"/>
        <w:rPr>
          <w:i/>
          <w:iCs/>
        </w:rPr>
      </w:pPr>
      <w:r w:rsidRPr="007A105E">
        <w:rPr>
          <w:i/>
          <w:iCs/>
        </w:rPr>
        <w:t>Testno okolje</w:t>
      </w:r>
    </w:p>
    <w:p w14:paraId="320E9F0C" w14:textId="77777777" w:rsidR="007A105E" w:rsidRDefault="007A105E" w:rsidP="007A105E">
      <w:pPr>
        <w:jc w:val="both"/>
      </w:pPr>
      <w:r w:rsidRPr="00B048AB">
        <w:t>Vzpostavljeno mora biti testno okolje, katerega ima naročnik možnost kadarkoli vzpostaviti iz produkcijskega okolja. Testno okolje mora biti vzpostavljeno skupaj z zahtevami naročnika.</w:t>
      </w:r>
    </w:p>
    <w:p w14:paraId="66A67D41" w14:textId="77777777" w:rsidR="007A105E" w:rsidRDefault="007A105E" w:rsidP="00677198">
      <w:pPr>
        <w:jc w:val="both"/>
      </w:pPr>
    </w:p>
    <w:p w14:paraId="68DEA63B" w14:textId="77777777" w:rsidR="005E43BE" w:rsidRPr="00427F96" w:rsidRDefault="005E43BE" w:rsidP="005E43BE">
      <w:pPr>
        <w:spacing w:after="0" w:line="240" w:lineRule="auto"/>
        <w:jc w:val="both"/>
        <w:rPr>
          <w:b/>
          <w:bCs/>
        </w:rPr>
      </w:pPr>
      <w:r w:rsidRPr="00427F96">
        <w:rPr>
          <w:b/>
          <w:bCs/>
        </w:rPr>
        <w:t>Prenos podatkov iz obstoječega informacijskega sistema</w:t>
      </w:r>
    </w:p>
    <w:p w14:paraId="409C0724" w14:textId="2BFB0835" w:rsidR="005E43BE" w:rsidRDefault="005E43BE" w:rsidP="005E43BE">
      <w:pPr>
        <w:spacing w:after="0" w:line="240" w:lineRule="auto"/>
        <w:jc w:val="both"/>
      </w:pPr>
      <w:r>
        <w:t xml:space="preserve">Izvajalec mora ob implementaciji poskrbeti za prenos podatkov v BC iz naročnikovih obstoječih informacijskih sistemov (Largo, </w:t>
      </w:r>
      <w:proofErr w:type="spellStart"/>
      <w:r>
        <w:t>iCenter</w:t>
      </w:r>
      <w:proofErr w:type="spellEnd"/>
      <w:r>
        <w:t>, ipd.). Izvajalec in naročnik skupaj preverita konsistentnost in pravilnost prenesenih podatkov.</w:t>
      </w:r>
    </w:p>
    <w:p w14:paraId="013E241B" w14:textId="77777777" w:rsidR="00584EFF" w:rsidRPr="00584EFF" w:rsidRDefault="00584EFF" w:rsidP="005E43BE">
      <w:pPr>
        <w:jc w:val="both"/>
      </w:pPr>
    </w:p>
    <w:p w14:paraId="0A88E85B" w14:textId="3FF0501C" w:rsidR="005E43BE" w:rsidRPr="005E43BE" w:rsidRDefault="005E43BE" w:rsidP="005E43BE">
      <w:pPr>
        <w:jc w:val="both"/>
        <w:rPr>
          <w:b/>
          <w:bCs/>
        </w:rPr>
      </w:pPr>
      <w:r w:rsidRPr="005E43BE">
        <w:rPr>
          <w:b/>
          <w:bCs/>
        </w:rPr>
        <w:t>Izobraževanje uporabnikov in dokumentacija</w:t>
      </w:r>
    </w:p>
    <w:p w14:paraId="5A06F0D1" w14:textId="339DE499" w:rsidR="005E43BE" w:rsidRDefault="005E43BE" w:rsidP="005E43BE">
      <w:pPr>
        <w:jc w:val="both"/>
      </w:pPr>
      <w:r>
        <w:t xml:space="preserve">Izvajalec je dolžan izvesti usposabljanja za uporabnike naročnika za programsko opremo na način, da bodo znali samostojno uporabljati sistem oz. posamezne aktivnosti znotraj procesov. Usposabljanja se bodo izvajala po sklopih in časovnih razmikih v skladu s potrebami. </w:t>
      </w:r>
      <w:r w:rsidRPr="004903BB">
        <w:rPr>
          <w:b/>
          <w:bCs/>
        </w:rPr>
        <w:t>Izvajalec</w:t>
      </w:r>
      <w:r>
        <w:t xml:space="preserve"> </w:t>
      </w:r>
      <w:r w:rsidRPr="004903BB">
        <w:rPr>
          <w:b/>
          <w:bCs/>
        </w:rPr>
        <w:t>je</w:t>
      </w:r>
      <w:r>
        <w:t xml:space="preserve"> </w:t>
      </w:r>
      <w:r w:rsidRPr="004903BB">
        <w:rPr>
          <w:b/>
          <w:bCs/>
        </w:rPr>
        <w:t>dolžan pripraviti pisna navodila</w:t>
      </w:r>
      <w:r>
        <w:t xml:space="preserve"> (program, modul, funkcionalnost, proces) prilagojenih za naročnika. Zagotoviti je potrebno </w:t>
      </w:r>
      <w:proofErr w:type="spellStart"/>
      <w:r>
        <w:t>t.i</w:t>
      </w:r>
      <w:proofErr w:type="spellEnd"/>
      <w:r>
        <w:t>. »FAQ« ter bazo znanja po modulih, procesih, funkcionalnosti prirejenih za naročnika.</w:t>
      </w:r>
    </w:p>
    <w:p w14:paraId="1FAEBE7D" w14:textId="77777777" w:rsidR="008F57A4" w:rsidRDefault="008F57A4" w:rsidP="005E43BE">
      <w:pPr>
        <w:jc w:val="both"/>
      </w:pPr>
    </w:p>
    <w:p w14:paraId="6B46B230" w14:textId="77777777" w:rsidR="005E43BE" w:rsidRPr="005E43BE" w:rsidRDefault="005E43BE" w:rsidP="005E43BE">
      <w:pPr>
        <w:jc w:val="both"/>
        <w:rPr>
          <w:b/>
          <w:bCs/>
        </w:rPr>
      </w:pPr>
      <w:r w:rsidRPr="005E43BE">
        <w:rPr>
          <w:b/>
          <w:bCs/>
        </w:rPr>
        <w:t>Testiranje pravilnosti podatkov in vpeljanih procedur</w:t>
      </w:r>
    </w:p>
    <w:p w14:paraId="1553222F" w14:textId="122EC145" w:rsidR="005E43BE" w:rsidRDefault="005E43BE" w:rsidP="005E43BE">
      <w:pPr>
        <w:jc w:val="both"/>
      </w:pPr>
      <w:r>
        <w:t>Izvajalec je dolžan izvajati in naročniku nuditi podporo pri testiranju v vseh fazah uvedbe sistema (prenosi podatkov, testiranja obračunov, testiranja delovnih tokov, procesov, drugo).</w:t>
      </w:r>
    </w:p>
    <w:p w14:paraId="5F98C9E7" w14:textId="77777777" w:rsidR="005E43BE" w:rsidRDefault="005E43BE" w:rsidP="005E43BE">
      <w:pPr>
        <w:jc w:val="both"/>
      </w:pPr>
    </w:p>
    <w:p w14:paraId="45188422" w14:textId="77777777" w:rsidR="005E43BE" w:rsidRPr="005E43BE" w:rsidRDefault="005E43BE" w:rsidP="005E43BE">
      <w:pPr>
        <w:jc w:val="both"/>
        <w:rPr>
          <w:b/>
          <w:bCs/>
        </w:rPr>
      </w:pPr>
      <w:r w:rsidRPr="005E43BE">
        <w:rPr>
          <w:b/>
          <w:bCs/>
        </w:rPr>
        <w:t>Uvedbe funkcionalnosti za podporo poslovnim procesom</w:t>
      </w:r>
    </w:p>
    <w:p w14:paraId="5CEDC7CC" w14:textId="03636A88" w:rsidR="005E43BE" w:rsidRDefault="005E43BE" w:rsidP="005E43BE">
      <w:pPr>
        <w:jc w:val="both"/>
      </w:pPr>
      <w:r>
        <w:t>Izvajalec je dolžan v programsko opremo vpeljati vse potrebne funkcionalnosti, ki jih potrebuje naročnik za optimalno podprte poslovne procese</w:t>
      </w:r>
      <w:r w:rsidR="008F57A4">
        <w:t xml:space="preserve"> na obstoječi instalaciji BC z uporabo razširitev, ki jih ima licenčno pokrite naročnik</w:t>
      </w:r>
      <w:r>
        <w:t>.</w:t>
      </w:r>
    </w:p>
    <w:p w14:paraId="77C7B45F" w14:textId="77777777" w:rsidR="004903BB" w:rsidRDefault="004903BB" w:rsidP="005E43BE">
      <w:pPr>
        <w:jc w:val="both"/>
      </w:pPr>
    </w:p>
    <w:p w14:paraId="48FFB09A" w14:textId="77777777" w:rsidR="006C0A7E" w:rsidRDefault="006C0A7E" w:rsidP="005E43BE">
      <w:pPr>
        <w:jc w:val="both"/>
      </w:pPr>
    </w:p>
    <w:p w14:paraId="5CEDC5E7" w14:textId="77777777" w:rsidR="00C031F7" w:rsidRPr="00C031F7" w:rsidRDefault="00C031F7" w:rsidP="00C031F7">
      <w:pPr>
        <w:jc w:val="both"/>
        <w:rPr>
          <w:b/>
          <w:bCs/>
        </w:rPr>
      </w:pPr>
      <w:r w:rsidRPr="00C031F7">
        <w:rPr>
          <w:b/>
          <w:bCs/>
        </w:rPr>
        <w:lastRenderedPageBreak/>
        <w:t>Obrazci, poročila, položnice</w:t>
      </w:r>
    </w:p>
    <w:p w14:paraId="0C39BD25" w14:textId="28CE07C9" w:rsidR="00C031F7" w:rsidRDefault="00C031F7" w:rsidP="00C031F7">
      <w:pPr>
        <w:jc w:val="both"/>
      </w:pPr>
      <w:r>
        <w:t>Izvajalec je dolžan pripraviti vse potrebne obrazce in izpise (poročila, računi, predračuni, izpisi delovnih nalogov, …), ipd., katere naročnik potrebuje. Izvajalec je dolžan zagotoviti potrebne podatke za potrebe natisa položnic.</w:t>
      </w:r>
    </w:p>
    <w:p w14:paraId="353B469E" w14:textId="77777777" w:rsidR="00C031F7" w:rsidRDefault="00C031F7" w:rsidP="00C031F7">
      <w:pPr>
        <w:jc w:val="both"/>
      </w:pPr>
    </w:p>
    <w:p w14:paraId="2137E73F" w14:textId="51725F61" w:rsidR="00573458" w:rsidRPr="00CE4390" w:rsidRDefault="00573458" w:rsidP="00573458">
      <w:pPr>
        <w:jc w:val="both"/>
        <w:rPr>
          <w:b/>
          <w:bCs/>
        </w:rPr>
      </w:pPr>
      <w:r w:rsidRPr="00CE4390">
        <w:rPr>
          <w:b/>
          <w:bCs/>
        </w:rPr>
        <w:t>Terminski načrt projekta</w:t>
      </w:r>
      <w:r w:rsidR="00B048AB" w:rsidRPr="00CE4390">
        <w:rPr>
          <w:b/>
          <w:bCs/>
        </w:rPr>
        <w:t xml:space="preserve"> in rok izvedbe</w:t>
      </w:r>
    </w:p>
    <w:p w14:paraId="6A9C2C52" w14:textId="43283FCC" w:rsidR="007A105E" w:rsidRPr="00CE4390" w:rsidRDefault="004B718E" w:rsidP="00573458">
      <w:pPr>
        <w:jc w:val="both"/>
      </w:pPr>
      <w:r w:rsidRPr="00CE4390">
        <w:t>Na podlagi izvedene analize n</w:t>
      </w:r>
      <w:r w:rsidR="00B048AB" w:rsidRPr="00CE4390">
        <w:t xml:space="preserve">aročnik in izvajalec pred pričetkom del pisno uskladita terminski plan </w:t>
      </w:r>
      <w:r w:rsidRPr="00CE4390">
        <w:t xml:space="preserve">izvedbe </w:t>
      </w:r>
      <w:r w:rsidR="00B048AB" w:rsidRPr="00CE4390">
        <w:t xml:space="preserve">za opravila znotraj okvira posameznih faz. </w:t>
      </w:r>
      <w:r w:rsidRPr="00CE4390">
        <w:t xml:space="preserve">Naročnik zahteva, da se izvaja delne primopredaje rešitev v uporabo (prenos v produkcijo), kar se opredeli v samem terminskem načrtu. Celotna predaja vseh funkcionalnosti se izvede najkasneje v </w:t>
      </w:r>
      <w:r w:rsidR="00B048AB" w:rsidRPr="00CE4390">
        <w:t xml:space="preserve">roku </w:t>
      </w:r>
      <w:r w:rsidRPr="00CE4390">
        <w:rPr>
          <w:b/>
          <w:bCs/>
        </w:rPr>
        <w:t>24</w:t>
      </w:r>
      <w:r w:rsidR="00B048AB" w:rsidRPr="00CE4390">
        <w:rPr>
          <w:b/>
          <w:bCs/>
        </w:rPr>
        <w:t xml:space="preserve"> mesecev</w:t>
      </w:r>
      <w:r w:rsidR="00B048AB" w:rsidRPr="00CE4390">
        <w:t xml:space="preserve"> od </w:t>
      </w:r>
      <w:r w:rsidRPr="00CE4390">
        <w:t>potrjene analize</w:t>
      </w:r>
      <w:r w:rsidR="00B048AB" w:rsidRPr="00CE4390">
        <w:t xml:space="preserve">. Garancijska in </w:t>
      </w:r>
      <w:proofErr w:type="spellStart"/>
      <w:r w:rsidR="00B048AB" w:rsidRPr="00CE4390">
        <w:t>posodobitvena</w:t>
      </w:r>
      <w:proofErr w:type="spellEnd"/>
      <w:r w:rsidR="00B048AB" w:rsidRPr="00CE4390">
        <w:t xml:space="preserve"> doba za vso zahtevano opremo je vsaj 3 leta.</w:t>
      </w:r>
    </w:p>
    <w:p w14:paraId="78773FEB" w14:textId="76D34A30" w:rsidR="008E3D4F" w:rsidRPr="00CE4390" w:rsidRDefault="00D54FF6" w:rsidP="00573458">
      <w:pPr>
        <w:jc w:val="both"/>
        <w:rPr>
          <w:b/>
          <w:bCs/>
        </w:rPr>
      </w:pPr>
      <w:r w:rsidRPr="00CE4390">
        <w:rPr>
          <w:b/>
          <w:bCs/>
        </w:rPr>
        <w:t xml:space="preserve">Zaradi velikega obsega funkcionalnosti </w:t>
      </w:r>
      <w:r w:rsidR="008E3D4F" w:rsidRPr="00CE4390">
        <w:rPr>
          <w:b/>
          <w:bCs/>
        </w:rPr>
        <w:t>je potrebno oblikovati plan delnih prehodov v produkcijo po smiselnih sklopih.</w:t>
      </w:r>
    </w:p>
    <w:p w14:paraId="7FB5556D" w14:textId="2BC1E0E9" w:rsidR="00573458" w:rsidRDefault="00573458" w:rsidP="00573458">
      <w:pPr>
        <w:jc w:val="both"/>
      </w:pPr>
      <w:r w:rsidRPr="00CE4390">
        <w:t>V okviru izvedene analize izvajalec pripravi predlog terminskega načrta izvedbe projekta in ga predstavi naročniku. Naročnik ima deset delovnih dni od prejema načrta, da ga potrdi ali uskladi z izvajalcem. Terminski načrt mora biti oblikovan tako, da si funkcionalnosti logično sledijo in omogočajo delne predaje ter postopno vključevanje funkcionalnosti v produkcijsko okolje.</w:t>
      </w:r>
      <w:r w:rsidR="00C031F7" w:rsidRPr="00CE4390">
        <w:t xml:space="preserve"> Oblika terminskega načrta mora biti oblikovana v Excelu – </w:t>
      </w:r>
      <w:proofErr w:type="spellStart"/>
      <w:r w:rsidR="00C031F7" w:rsidRPr="00CE4390">
        <w:t>Gantogram</w:t>
      </w:r>
      <w:proofErr w:type="spellEnd"/>
      <w:r w:rsidR="00C031F7" w:rsidRPr="00CE4390">
        <w:t>.</w:t>
      </w:r>
    </w:p>
    <w:p w14:paraId="336D50BA" w14:textId="77777777" w:rsidR="00573458" w:rsidRDefault="00573458" w:rsidP="00573458">
      <w:pPr>
        <w:jc w:val="both"/>
      </w:pPr>
    </w:p>
    <w:p w14:paraId="520ABAAC" w14:textId="21117014" w:rsidR="00C94E4E" w:rsidRPr="00C94E4E" w:rsidRDefault="00C94E4E" w:rsidP="00573458">
      <w:pPr>
        <w:jc w:val="both"/>
        <w:rPr>
          <w:b/>
          <w:bCs/>
        </w:rPr>
      </w:pPr>
      <w:r w:rsidRPr="00C94E4E">
        <w:rPr>
          <w:b/>
          <w:bCs/>
        </w:rPr>
        <w:t xml:space="preserve">Opustitev </w:t>
      </w:r>
      <w:r w:rsidR="004903BB">
        <w:rPr>
          <w:b/>
          <w:bCs/>
        </w:rPr>
        <w:t xml:space="preserve">implementacije/uvedbe </w:t>
      </w:r>
      <w:r w:rsidRPr="00C94E4E">
        <w:rPr>
          <w:b/>
          <w:bCs/>
        </w:rPr>
        <w:t>funkcionalnosti</w:t>
      </w:r>
    </w:p>
    <w:p w14:paraId="510CFA63" w14:textId="666A089D" w:rsidR="00C94E4E" w:rsidRDefault="00C94E4E" w:rsidP="00573458">
      <w:pPr>
        <w:jc w:val="both"/>
      </w:pPr>
      <w:r>
        <w:t>Naročnik se kadar koli tekom projekta lahko odloči, da določenih funkcionalnosti ne bo uvedel.</w:t>
      </w:r>
    </w:p>
    <w:p w14:paraId="48FC95EC" w14:textId="04C5E3DE" w:rsidR="00573458" w:rsidRDefault="00573458" w:rsidP="00573458">
      <w:pPr>
        <w:jc w:val="both"/>
      </w:pPr>
    </w:p>
    <w:p w14:paraId="5799833F" w14:textId="162FA24A" w:rsidR="00266D17" w:rsidRDefault="00266D17" w:rsidP="00573458">
      <w:pPr>
        <w:jc w:val="both"/>
      </w:pPr>
      <w:r>
        <w:br w:type="page"/>
      </w:r>
    </w:p>
    <w:p w14:paraId="3C71AA94" w14:textId="11B10C38" w:rsidR="00C031F7" w:rsidRPr="00D355F8" w:rsidRDefault="00266D17" w:rsidP="00D355F8">
      <w:pPr>
        <w:pStyle w:val="Naslov"/>
        <w:rPr>
          <w:rStyle w:val="Naslovknjige"/>
          <w:sz w:val="28"/>
          <w:szCs w:val="28"/>
        </w:rPr>
      </w:pPr>
      <w:bookmarkStart w:id="1" w:name="_Toc215129673"/>
      <w:r w:rsidRPr="00D355F8">
        <w:rPr>
          <w:rStyle w:val="Naslovknjige"/>
          <w:sz w:val="28"/>
          <w:szCs w:val="28"/>
        </w:rPr>
        <w:lastRenderedPageBreak/>
        <w:t>Finance in računovodstvo</w:t>
      </w:r>
      <w:bookmarkEnd w:id="1"/>
    </w:p>
    <w:p w14:paraId="77CC1FE8" w14:textId="77777777" w:rsidR="007A4F61" w:rsidRPr="007A4F61" w:rsidRDefault="007A4F61" w:rsidP="00573458">
      <w:pPr>
        <w:jc w:val="both"/>
      </w:pPr>
    </w:p>
    <w:p w14:paraId="3EBF1C98" w14:textId="4EE24901" w:rsidR="00FF2F3D" w:rsidRPr="0053306B" w:rsidRDefault="00FF2F3D" w:rsidP="00FF2F3D">
      <w:pPr>
        <w:spacing w:after="0" w:line="240" w:lineRule="auto"/>
        <w:jc w:val="both"/>
        <w:rPr>
          <w:b/>
          <w:bCs/>
          <w:i/>
          <w:iCs/>
        </w:rPr>
      </w:pPr>
      <w:r>
        <w:rPr>
          <w:b/>
          <w:bCs/>
          <w:i/>
          <w:iCs/>
        </w:rPr>
        <w:t>Predračun:</w:t>
      </w:r>
    </w:p>
    <w:tbl>
      <w:tblPr>
        <w:tblStyle w:val="Tabelamrea"/>
        <w:tblW w:w="9351" w:type="dxa"/>
        <w:tblLook w:val="04A0" w:firstRow="1" w:lastRow="0" w:firstColumn="1" w:lastColumn="0" w:noHBand="0" w:noVBand="1"/>
      </w:tblPr>
      <w:tblGrid>
        <w:gridCol w:w="7083"/>
        <w:gridCol w:w="2268"/>
      </w:tblGrid>
      <w:tr w:rsidR="007A105E" w14:paraId="3888EAEE" w14:textId="77777777" w:rsidTr="00090935">
        <w:trPr>
          <w:tblHeader/>
        </w:trPr>
        <w:tc>
          <w:tcPr>
            <w:tcW w:w="7083" w:type="dxa"/>
          </w:tcPr>
          <w:p w14:paraId="1D3C7268" w14:textId="10F4A36E" w:rsidR="007A105E" w:rsidRPr="0053306B" w:rsidRDefault="00FF2F3D" w:rsidP="00242AF3">
            <w:pPr>
              <w:jc w:val="both"/>
              <w:rPr>
                <w:b/>
                <w:bCs/>
              </w:rPr>
            </w:pPr>
            <w:r>
              <w:rPr>
                <w:b/>
                <w:bCs/>
              </w:rPr>
              <w:t>Finance in računovodstvo</w:t>
            </w:r>
          </w:p>
        </w:tc>
        <w:tc>
          <w:tcPr>
            <w:tcW w:w="2268" w:type="dxa"/>
          </w:tcPr>
          <w:p w14:paraId="2C245503" w14:textId="77777777" w:rsidR="00090935" w:rsidRDefault="00090935" w:rsidP="00090935">
            <w:pPr>
              <w:jc w:val="center"/>
              <w:rPr>
                <w:rFonts w:ascii="Aptos" w:hAnsi="Aptos" w:cs="Segoe UI"/>
                <w:b/>
                <w:bCs/>
                <w:color w:val="242424"/>
              </w:rPr>
            </w:pPr>
            <w:r>
              <w:rPr>
                <w:rFonts w:ascii="Aptos" w:hAnsi="Aptos" w:cs="Segoe UI"/>
                <w:b/>
                <w:bCs/>
                <w:color w:val="242424"/>
              </w:rPr>
              <w:t>Znesek</w:t>
            </w:r>
          </w:p>
          <w:p w14:paraId="49E6DBBE" w14:textId="08DE3187" w:rsidR="007A105E" w:rsidRPr="0053306B" w:rsidRDefault="00090935" w:rsidP="00090935">
            <w:pPr>
              <w:jc w:val="center"/>
              <w:rPr>
                <w:b/>
                <w:bCs/>
              </w:rPr>
            </w:pPr>
            <w:r w:rsidRPr="002C4038">
              <w:rPr>
                <w:rFonts w:ascii="Aptos" w:hAnsi="Aptos" w:cs="Segoe UI"/>
                <w:b/>
                <w:bCs/>
                <w:color w:val="242424"/>
                <w:sz w:val="20"/>
                <w:szCs w:val="20"/>
              </w:rPr>
              <w:t>(v EUR brez DDV)</w:t>
            </w:r>
          </w:p>
        </w:tc>
      </w:tr>
      <w:tr w:rsidR="007A105E" w14:paraId="5F202A83" w14:textId="77777777" w:rsidTr="00090935">
        <w:tc>
          <w:tcPr>
            <w:tcW w:w="7083" w:type="dxa"/>
          </w:tcPr>
          <w:p w14:paraId="77A97D4E" w14:textId="77777777" w:rsidR="007A105E" w:rsidRPr="0053306B" w:rsidRDefault="007A105E" w:rsidP="00242AF3">
            <w:pPr>
              <w:jc w:val="both"/>
            </w:pPr>
            <w:r w:rsidRPr="0053306B">
              <w:t>Saldakonti dobaviteljev</w:t>
            </w:r>
          </w:p>
        </w:tc>
        <w:tc>
          <w:tcPr>
            <w:tcW w:w="2268" w:type="dxa"/>
          </w:tcPr>
          <w:p w14:paraId="75873599" w14:textId="77777777" w:rsidR="007A105E" w:rsidRDefault="007A105E" w:rsidP="00242AF3">
            <w:pPr>
              <w:jc w:val="both"/>
            </w:pPr>
          </w:p>
        </w:tc>
      </w:tr>
      <w:tr w:rsidR="007A105E" w14:paraId="5EDBCBE8" w14:textId="77777777" w:rsidTr="00090935">
        <w:tc>
          <w:tcPr>
            <w:tcW w:w="7083" w:type="dxa"/>
          </w:tcPr>
          <w:p w14:paraId="700BCE36" w14:textId="77777777" w:rsidR="007A105E" w:rsidRPr="0053306B" w:rsidRDefault="007A105E" w:rsidP="00242AF3">
            <w:pPr>
              <w:jc w:val="both"/>
              <w:rPr>
                <w:sz w:val="22"/>
                <w:szCs w:val="22"/>
              </w:rPr>
            </w:pPr>
            <w:r w:rsidRPr="002500EE">
              <w:rPr>
                <w:sz w:val="22"/>
                <w:szCs w:val="22"/>
              </w:rPr>
              <w:t xml:space="preserve">Saldakonti kupcev </w:t>
            </w:r>
          </w:p>
        </w:tc>
        <w:tc>
          <w:tcPr>
            <w:tcW w:w="2268" w:type="dxa"/>
          </w:tcPr>
          <w:p w14:paraId="729525E6" w14:textId="77777777" w:rsidR="007A105E" w:rsidRDefault="007A105E" w:rsidP="00242AF3">
            <w:pPr>
              <w:jc w:val="both"/>
            </w:pPr>
          </w:p>
        </w:tc>
      </w:tr>
      <w:tr w:rsidR="007A105E" w14:paraId="44781E6C" w14:textId="77777777" w:rsidTr="00090935">
        <w:tc>
          <w:tcPr>
            <w:tcW w:w="7083" w:type="dxa"/>
          </w:tcPr>
          <w:p w14:paraId="312A7E17" w14:textId="77777777" w:rsidR="007A105E" w:rsidRPr="0053306B" w:rsidRDefault="007A105E" w:rsidP="00242AF3">
            <w:pPr>
              <w:jc w:val="both"/>
              <w:rPr>
                <w:sz w:val="22"/>
                <w:szCs w:val="22"/>
              </w:rPr>
            </w:pPr>
            <w:r w:rsidRPr="00266D17">
              <w:rPr>
                <w:color w:val="000000" w:themeColor="text1"/>
                <w:sz w:val="22"/>
                <w:szCs w:val="22"/>
              </w:rPr>
              <w:t>Izvršbe</w:t>
            </w:r>
          </w:p>
        </w:tc>
        <w:tc>
          <w:tcPr>
            <w:tcW w:w="2268" w:type="dxa"/>
          </w:tcPr>
          <w:p w14:paraId="54FE8D1B" w14:textId="77777777" w:rsidR="007A105E" w:rsidRDefault="007A105E" w:rsidP="00242AF3">
            <w:pPr>
              <w:jc w:val="both"/>
            </w:pPr>
          </w:p>
        </w:tc>
      </w:tr>
      <w:tr w:rsidR="007A105E" w14:paraId="7E97981C" w14:textId="77777777" w:rsidTr="00090935">
        <w:tc>
          <w:tcPr>
            <w:tcW w:w="7083" w:type="dxa"/>
          </w:tcPr>
          <w:p w14:paraId="4F33F85D" w14:textId="77777777" w:rsidR="007A105E" w:rsidRPr="0053306B" w:rsidRDefault="007A105E" w:rsidP="00242AF3">
            <w:pPr>
              <w:jc w:val="both"/>
              <w:rPr>
                <w:sz w:val="22"/>
                <w:szCs w:val="22"/>
              </w:rPr>
            </w:pPr>
            <w:r w:rsidRPr="00C57FCC">
              <w:rPr>
                <w:sz w:val="22"/>
                <w:szCs w:val="22"/>
              </w:rPr>
              <w:t>Plačilni promet</w:t>
            </w:r>
          </w:p>
        </w:tc>
        <w:tc>
          <w:tcPr>
            <w:tcW w:w="2268" w:type="dxa"/>
          </w:tcPr>
          <w:p w14:paraId="0564943D" w14:textId="77777777" w:rsidR="007A105E" w:rsidRDefault="007A105E" w:rsidP="00242AF3">
            <w:pPr>
              <w:jc w:val="both"/>
            </w:pPr>
          </w:p>
        </w:tc>
      </w:tr>
      <w:tr w:rsidR="007A105E" w14:paraId="3E57D352" w14:textId="77777777" w:rsidTr="00090935">
        <w:tc>
          <w:tcPr>
            <w:tcW w:w="7083" w:type="dxa"/>
          </w:tcPr>
          <w:p w14:paraId="18B373F8" w14:textId="77777777" w:rsidR="007A105E" w:rsidRPr="0053306B" w:rsidRDefault="007A105E" w:rsidP="00242AF3">
            <w:pPr>
              <w:jc w:val="both"/>
              <w:rPr>
                <w:sz w:val="22"/>
                <w:szCs w:val="22"/>
              </w:rPr>
            </w:pPr>
            <w:r w:rsidRPr="0053306B">
              <w:rPr>
                <w:sz w:val="22"/>
                <w:szCs w:val="22"/>
              </w:rPr>
              <w:t>Blagajniško poslovanje</w:t>
            </w:r>
          </w:p>
        </w:tc>
        <w:tc>
          <w:tcPr>
            <w:tcW w:w="2268" w:type="dxa"/>
          </w:tcPr>
          <w:p w14:paraId="1113C421" w14:textId="77777777" w:rsidR="007A105E" w:rsidRDefault="007A105E" w:rsidP="00242AF3">
            <w:pPr>
              <w:jc w:val="both"/>
            </w:pPr>
          </w:p>
        </w:tc>
      </w:tr>
      <w:tr w:rsidR="007A105E" w14:paraId="5166BD97" w14:textId="77777777" w:rsidTr="00090935">
        <w:tc>
          <w:tcPr>
            <w:tcW w:w="7083" w:type="dxa"/>
          </w:tcPr>
          <w:p w14:paraId="4A52C682" w14:textId="77777777" w:rsidR="007A105E" w:rsidRPr="0053306B" w:rsidRDefault="007A105E" w:rsidP="00242AF3">
            <w:pPr>
              <w:jc w:val="both"/>
              <w:rPr>
                <w:sz w:val="22"/>
                <w:szCs w:val="22"/>
              </w:rPr>
            </w:pPr>
            <w:r w:rsidRPr="00C57FCC">
              <w:rPr>
                <w:sz w:val="22"/>
                <w:szCs w:val="22"/>
              </w:rPr>
              <w:t xml:space="preserve">Obračun DDV </w:t>
            </w:r>
          </w:p>
        </w:tc>
        <w:tc>
          <w:tcPr>
            <w:tcW w:w="2268" w:type="dxa"/>
          </w:tcPr>
          <w:p w14:paraId="726CC24B" w14:textId="77777777" w:rsidR="007A105E" w:rsidRDefault="007A105E" w:rsidP="00242AF3">
            <w:pPr>
              <w:jc w:val="both"/>
            </w:pPr>
          </w:p>
        </w:tc>
      </w:tr>
      <w:tr w:rsidR="007A105E" w14:paraId="7BB0A50B" w14:textId="77777777" w:rsidTr="00090935">
        <w:tc>
          <w:tcPr>
            <w:tcW w:w="7083" w:type="dxa"/>
          </w:tcPr>
          <w:p w14:paraId="6D843DEB" w14:textId="77777777" w:rsidR="007A105E" w:rsidRPr="0053306B" w:rsidRDefault="007A105E" w:rsidP="00242AF3">
            <w:pPr>
              <w:jc w:val="both"/>
              <w:rPr>
                <w:sz w:val="22"/>
                <w:szCs w:val="22"/>
              </w:rPr>
            </w:pPr>
            <w:r w:rsidRPr="00C57FCC">
              <w:rPr>
                <w:sz w:val="22"/>
                <w:szCs w:val="22"/>
              </w:rPr>
              <w:t xml:space="preserve">Osnovna sredstva (OS) </w:t>
            </w:r>
          </w:p>
        </w:tc>
        <w:tc>
          <w:tcPr>
            <w:tcW w:w="2268" w:type="dxa"/>
          </w:tcPr>
          <w:p w14:paraId="4101C35D" w14:textId="77777777" w:rsidR="007A105E" w:rsidRDefault="007A105E" w:rsidP="00242AF3">
            <w:pPr>
              <w:jc w:val="both"/>
            </w:pPr>
          </w:p>
        </w:tc>
      </w:tr>
      <w:tr w:rsidR="007A105E" w14:paraId="057FDDFD" w14:textId="77777777" w:rsidTr="00090935">
        <w:tc>
          <w:tcPr>
            <w:tcW w:w="7083" w:type="dxa"/>
          </w:tcPr>
          <w:p w14:paraId="42B8842B" w14:textId="77777777" w:rsidR="007A105E" w:rsidRPr="0053306B" w:rsidRDefault="007A105E" w:rsidP="00242AF3">
            <w:pPr>
              <w:jc w:val="both"/>
              <w:rPr>
                <w:sz w:val="22"/>
                <w:szCs w:val="22"/>
              </w:rPr>
            </w:pPr>
            <w:r w:rsidRPr="0053306B">
              <w:rPr>
                <w:sz w:val="22"/>
                <w:szCs w:val="22"/>
              </w:rPr>
              <w:t>Glavna knjiga</w:t>
            </w:r>
          </w:p>
        </w:tc>
        <w:tc>
          <w:tcPr>
            <w:tcW w:w="2268" w:type="dxa"/>
          </w:tcPr>
          <w:p w14:paraId="6496BA8F" w14:textId="77777777" w:rsidR="007A105E" w:rsidRDefault="007A105E" w:rsidP="00242AF3">
            <w:pPr>
              <w:jc w:val="both"/>
            </w:pPr>
          </w:p>
        </w:tc>
      </w:tr>
      <w:tr w:rsidR="007A105E" w14:paraId="0FC47F47" w14:textId="77777777" w:rsidTr="00090935">
        <w:tc>
          <w:tcPr>
            <w:tcW w:w="7083" w:type="dxa"/>
          </w:tcPr>
          <w:p w14:paraId="1573E4D1" w14:textId="77777777" w:rsidR="007A105E" w:rsidRPr="0053306B" w:rsidRDefault="007A105E" w:rsidP="00242AF3">
            <w:pPr>
              <w:jc w:val="both"/>
              <w:rPr>
                <w:sz w:val="22"/>
                <w:szCs w:val="22"/>
              </w:rPr>
            </w:pPr>
            <w:r w:rsidRPr="00A43763">
              <w:rPr>
                <w:sz w:val="22"/>
                <w:szCs w:val="22"/>
              </w:rPr>
              <w:t xml:space="preserve">Potni nalogi </w:t>
            </w:r>
          </w:p>
        </w:tc>
        <w:tc>
          <w:tcPr>
            <w:tcW w:w="2268" w:type="dxa"/>
          </w:tcPr>
          <w:p w14:paraId="0601D7E7" w14:textId="77777777" w:rsidR="007A105E" w:rsidRDefault="007A105E" w:rsidP="00242AF3">
            <w:pPr>
              <w:jc w:val="both"/>
            </w:pPr>
          </w:p>
        </w:tc>
      </w:tr>
      <w:tr w:rsidR="007A105E" w14:paraId="44C17F87" w14:textId="77777777" w:rsidTr="00090935">
        <w:tc>
          <w:tcPr>
            <w:tcW w:w="7083" w:type="dxa"/>
          </w:tcPr>
          <w:p w14:paraId="00538FC7" w14:textId="77777777" w:rsidR="007A105E" w:rsidRPr="0053306B" w:rsidRDefault="007A105E" w:rsidP="00242AF3">
            <w:pPr>
              <w:jc w:val="right"/>
              <w:rPr>
                <w:b/>
                <w:bCs/>
                <w:sz w:val="22"/>
                <w:szCs w:val="22"/>
              </w:rPr>
            </w:pPr>
            <w:r w:rsidRPr="0053306B">
              <w:rPr>
                <w:b/>
                <w:bCs/>
                <w:sz w:val="22"/>
                <w:szCs w:val="22"/>
              </w:rPr>
              <w:t>Skupaj:</w:t>
            </w:r>
          </w:p>
        </w:tc>
        <w:tc>
          <w:tcPr>
            <w:tcW w:w="2268" w:type="dxa"/>
          </w:tcPr>
          <w:p w14:paraId="6C1034AB" w14:textId="77777777" w:rsidR="007A105E" w:rsidRPr="0053306B" w:rsidRDefault="007A105E" w:rsidP="00242AF3">
            <w:pPr>
              <w:jc w:val="both"/>
              <w:rPr>
                <w:b/>
                <w:bCs/>
              </w:rPr>
            </w:pPr>
          </w:p>
        </w:tc>
      </w:tr>
    </w:tbl>
    <w:p w14:paraId="75D3F73E" w14:textId="77777777" w:rsidR="00266D17" w:rsidRPr="00D657EC" w:rsidRDefault="00266D17" w:rsidP="00266D17">
      <w:pPr>
        <w:spacing w:after="0" w:line="240" w:lineRule="auto"/>
        <w:jc w:val="both"/>
      </w:pPr>
    </w:p>
    <w:p w14:paraId="5FC10786" w14:textId="77777777" w:rsidR="00266D17" w:rsidRDefault="00266D17" w:rsidP="00266D17">
      <w:pPr>
        <w:spacing w:after="0" w:line="240" w:lineRule="auto"/>
        <w:jc w:val="both"/>
        <w:rPr>
          <w:b/>
          <w:bCs/>
        </w:rPr>
      </w:pPr>
      <w:r w:rsidRPr="002500EE">
        <w:rPr>
          <w:b/>
          <w:bCs/>
        </w:rPr>
        <w:t>Saldakonti dobaviteljev</w:t>
      </w:r>
    </w:p>
    <w:p w14:paraId="0B4A7F38" w14:textId="77777777" w:rsidR="00266D17" w:rsidRDefault="00266D17" w:rsidP="00266D17">
      <w:pPr>
        <w:pStyle w:val="Odstavekseznama"/>
        <w:numPr>
          <w:ilvl w:val="2"/>
          <w:numId w:val="1"/>
        </w:numPr>
        <w:spacing w:after="0" w:line="240" w:lineRule="auto"/>
        <w:ind w:left="709" w:hanging="709"/>
        <w:jc w:val="both"/>
      </w:pPr>
      <w:r w:rsidRPr="00D657EC">
        <w:t>Samodejni prenos podatkov o fakturah v saldakonte po zaključeni likvidaciji v dokumentnem sistemu, ki je del sistema.</w:t>
      </w:r>
    </w:p>
    <w:p w14:paraId="43FF2B29" w14:textId="7FFAFAC3" w:rsidR="00266D17" w:rsidRDefault="00266D17" w:rsidP="00266D17">
      <w:pPr>
        <w:pStyle w:val="Odstavekseznama"/>
        <w:numPr>
          <w:ilvl w:val="2"/>
          <w:numId w:val="1"/>
        </w:numPr>
        <w:spacing w:after="0" w:line="240" w:lineRule="auto"/>
        <w:ind w:left="709" w:hanging="709"/>
        <w:jc w:val="both"/>
      </w:pPr>
      <w:r w:rsidRPr="00D657EC">
        <w:t>Ročni vnos osnovnih podatkov iz prejetega računa v knjigo prejetih računov (KPR) po določilih ZDDV za domač in tuj promet, možnost izbrati tip računa iz šifranta (po 82. čl</w:t>
      </w:r>
      <w:r w:rsidR="008C6222">
        <w:t>.</w:t>
      </w:r>
      <w:r w:rsidRPr="00D657EC">
        <w:t xml:space="preserve"> ZDDV, pridobitve EU, uvoz,…) po katerem se prilagodi maska za vnos podatkov, avtomatski preračun zneska DDV po izbrani stopnji DDV, glede na bruto znesek; Program mora opozoriti ob napačnem skupnem bruto znesku, glede na bruto zneske po posameznih različnih postavkah na računu (npr.: delno brez DDV, delno osnova po nižji stopnji in delno po višji stopnji,..) kot tudi, da je račun že </w:t>
      </w:r>
      <w:r w:rsidR="008C6222" w:rsidRPr="00D657EC">
        <w:t>vnesen</w:t>
      </w:r>
      <w:r w:rsidRPr="00D657EC">
        <w:t>.</w:t>
      </w:r>
    </w:p>
    <w:p w14:paraId="2F2796FE" w14:textId="77777777" w:rsidR="00266D17" w:rsidRDefault="00266D17" w:rsidP="00266D17">
      <w:pPr>
        <w:pStyle w:val="Odstavekseznama"/>
        <w:numPr>
          <w:ilvl w:val="2"/>
          <w:numId w:val="1"/>
        </w:numPr>
        <w:spacing w:after="0" w:line="240" w:lineRule="auto"/>
        <w:ind w:left="709" w:hanging="709"/>
        <w:jc w:val="both"/>
      </w:pPr>
      <w:r w:rsidRPr="00D657EC">
        <w:t xml:space="preserve">Vnos osnovnih podatkov iz prejetega računa za potrebe saldakontov in knjigovodstva </w:t>
      </w:r>
      <w:r w:rsidRPr="00D657EC">
        <w:rPr>
          <w:i/>
          <w:iCs/>
        </w:rPr>
        <w:t xml:space="preserve">(šifra in naziv dobavitelja - po podatkih iz uradnih evidenc v šifrantu partnerjev, avtomatsko generiranje interne št. računa in temeljnice, opis posameznih postavk, knjigovodski datum, datum prejema, datum za DDV, datum izdaje računa, tip računa PR kot prejeti račun pripisano k št. računa, knjiženje konstantnih kontov po vzorcu (160/220) glede na tip računa (avtomatski prenos </w:t>
      </w:r>
      <w:proofErr w:type="spellStart"/>
      <w:r w:rsidRPr="00D657EC">
        <w:rPr>
          <w:i/>
          <w:iCs/>
        </w:rPr>
        <w:t>int</w:t>
      </w:r>
      <w:proofErr w:type="spellEnd"/>
      <w:r w:rsidRPr="00D657EC">
        <w:rPr>
          <w:i/>
          <w:iCs/>
        </w:rPr>
        <w:t>. št. računa v opis)</w:t>
      </w:r>
      <w:r w:rsidRPr="00D657EC">
        <w:t xml:space="preserve"> ali knjiženje brez vzorcev, povezava prejetega računa na odprt </w:t>
      </w:r>
      <w:proofErr w:type="spellStart"/>
      <w:r w:rsidRPr="00D657EC">
        <w:t>avansni</w:t>
      </w:r>
      <w:proofErr w:type="spellEnd"/>
      <w:r w:rsidRPr="00D657EC">
        <w:t xml:space="preserve"> račun za istega dobavitelja in avtomatska knjižba storno </w:t>
      </w:r>
      <w:proofErr w:type="spellStart"/>
      <w:r w:rsidRPr="00D657EC">
        <w:t>avansnega</w:t>
      </w:r>
      <w:proofErr w:type="spellEnd"/>
      <w:r w:rsidRPr="00D657EC">
        <w:t xml:space="preserve"> računa, izbor predhodne stopnje DDV iz šifranta stopenj DDV, povezava prejetega računa na naročilnice ali veljavne pogodbe (s knjiženjem prejete fakture za storitev ali material, naj se delno ali v celoti zapirajo odprte naročilnice, ob izboru dobavitelja, se morajo v naboru odprtih naročilnic prikazati le odprte za izbranega dobavitelja, možno mora biti izbrati eno ali več naročilnic), v primeru knjiženja prejetega računa za blago se v delu </w:t>
      </w:r>
      <w:proofErr w:type="spellStart"/>
      <w:r w:rsidRPr="00D657EC">
        <w:t>kontiranja</w:t>
      </w:r>
      <w:proofErr w:type="spellEnd"/>
      <w:r w:rsidRPr="00D657EC">
        <w:t xml:space="preserve"> izbere odprto naročilo za izbranega dobavitelja in prenesejo knjižni konti za blago ter pri opisu storitve samodejno vpiše št. prejemna). Opozorilo o preseganju vrednosti interne zahtevnice za posamezno naročilo. </w:t>
      </w:r>
    </w:p>
    <w:p w14:paraId="1CD8529C" w14:textId="77777777" w:rsidR="00266D17" w:rsidRDefault="00266D17" w:rsidP="00266D17">
      <w:pPr>
        <w:pStyle w:val="Odstavekseznama"/>
        <w:numPr>
          <w:ilvl w:val="2"/>
          <w:numId w:val="1"/>
        </w:numPr>
        <w:spacing w:after="0" w:line="240" w:lineRule="auto"/>
        <w:ind w:left="709" w:hanging="709"/>
        <w:jc w:val="both"/>
      </w:pPr>
      <w:r w:rsidRPr="00D657EC">
        <w:t>Določitev stroškovnih mest in stroškovnih nosilcev pri dobavitelju (za konto 220 in vseh ostalih kontih ( 4,3,6,7,0, in DDV) ob vnosu osnovnih podatkov iz prejetega računa in izpis salda sintetičnega konta dobaviteljev (220) po stroškovnih mestih iz šifranta (01, 03, 05,..) na določen dan.</w:t>
      </w:r>
    </w:p>
    <w:p w14:paraId="31E5F753" w14:textId="77777777" w:rsidR="00266D17" w:rsidRPr="00D657EC" w:rsidRDefault="00266D17" w:rsidP="00266D17">
      <w:pPr>
        <w:pStyle w:val="Odstavekseznama"/>
        <w:numPr>
          <w:ilvl w:val="2"/>
          <w:numId w:val="1"/>
        </w:numPr>
        <w:spacing w:after="0" w:line="240" w:lineRule="auto"/>
        <w:ind w:left="709" w:hanging="709"/>
        <w:jc w:val="both"/>
        <w:rPr>
          <w:sz w:val="22"/>
          <w:szCs w:val="22"/>
        </w:rPr>
      </w:pPr>
      <w:r>
        <w:t xml:space="preserve">Vezava na delovni nalog ali prevzemnico. </w:t>
      </w:r>
    </w:p>
    <w:p w14:paraId="5E4DFE06" w14:textId="77777777" w:rsidR="00266D17"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lastRenderedPageBreak/>
        <w:t xml:space="preserve">V knjigi prejetih računov označitev plačanih in neplačanih računov ter likvidiranih in </w:t>
      </w:r>
      <w:proofErr w:type="spellStart"/>
      <w:r w:rsidRPr="00D657EC">
        <w:rPr>
          <w:sz w:val="22"/>
          <w:szCs w:val="22"/>
        </w:rPr>
        <w:t>nelikvidiranih</w:t>
      </w:r>
      <w:proofErr w:type="spellEnd"/>
      <w:r w:rsidRPr="00D657EC">
        <w:rPr>
          <w:sz w:val="22"/>
          <w:szCs w:val="22"/>
        </w:rPr>
        <w:t xml:space="preserve"> računov ter takih, ki niso bili označeni za knjiženje v obračun DDV ali v knjigovodstvu. Možnost izpisa seznama po različnih kriterijih (od do, dobavitelj, SM, konto, …)</w:t>
      </w:r>
      <w:r>
        <w:rPr>
          <w:sz w:val="22"/>
          <w:szCs w:val="22"/>
        </w:rPr>
        <w:t>.</w:t>
      </w:r>
    </w:p>
    <w:p w14:paraId="711701F8" w14:textId="77777777" w:rsidR="00266D17"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t xml:space="preserve">Ločeno označeni (vodeni) računi: ki so že poknjiženi/ki še niso poknjiženi. </w:t>
      </w:r>
    </w:p>
    <w:p w14:paraId="1AB38679" w14:textId="77777777" w:rsidR="00266D17"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t xml:space="preserve">Ročna oznaka prejetega računa za knjiženje v obračun DDV in / ali knjiženje v knjigovodstvo. </w:t>
      </w:r>
    </w:p>
    <w:p w14:paraId="743AA1B3" w14:textId="77777777" w:rsidR="00266D17" w:rsidRPr="00D657EC"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t xml:space="preserve">Knjiženje prejetega računa v obračun DDV in / ali v knjigovodstvo. </w:t>
      </w:r>
    </w:p>
    <w:p w14:paraId="085A56C1" w14:textId="77777777" w:rsidR="00266D17"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t xml:space="preserve">Odprte postavke (zapadle in </w:t>
      </w:r>
      <w:proofErr w:type="spellStart"/>
      <w:r w:rsidRPr="00D657EC">
        <w:rPr>
          <w:sz w:val="22"/>
          <w:szCs w:val="22"/>
        </w:rPr>
        <w:t>nezapadle</w:t>
      </w:r>
      <w:proofErr w:type="spellEnd"/>
      <w:r w:rsidRPr="00D657EC">
        <w:rPr>
          <w:sz w:val="22"/>
          <w:szCs w:val="22"/>
        </w:rPr>
        <w:t>):</w:t>
      </w:r>
    </w:p>
    <w:p w14:paraId="0CBECE02" w14:textId="77777777" w:rsidR="00266D17" w:rsidRDefault="00266D17" w:rsidP="00266D17">
      <w:pPr>
        <w:pStyle w:val="Odstavekseznama"/>
        <w:numPr>
          <w:ilvl w:val="0"/>
          <w:numId w:val="2"/>
        </w:numPr>
        <w:spacing w:after="0" w:line="240" w:lineRule="auto"/>
        <w:ind w:left="1134"/>
        <w:jc w:val="both"/>
        <w:rPr>
          <w:sz w:val="22"/>
          <w:szCs w:val="22"/>
        </w:rPr>
      </w:pPr>
      <w:r w:rsidRPr="00D657EC">
        <w:rPr>
          <w:i/>
          <w:iCs/>
          <w:sz w:val="22"/>
          <w:szCs w:val="22"/>
        </w:rPr>
        <w:t xml:space="preserve">izbor postavk za izpis: </w:t>
      </w:r>
      <w:r w:rsidRPr="00D657EC">
        <w:rPr>
          <w:sz w:val="22"/>
          <w:szCs w:val="22"/>
        </w:rPr>
        <w:t>vsi konti ali od do ali izbor določenih kontov (iz internega kontnega plana), vsi dobavitelji ali od do ali izbor določenih dobaviteljev, omejitev datuma od do, ureditev po oznaki dokumenta in po imenu partnerja, po datumu opravljene storitve.</w:t>
      </w:r>
    </w:p>
    <w:p w14:paraId="0EF1D66E" w14:textId="77777777" w:rsidR="00266D17" w:rsidRPr="00D657EC" w:rsidRDefault="00266D17" w:rsidP="00266D17">
      <w:pPr>
        <w:pStyle w:val="Odstavekseznama"/>
        <w:numPr>
          <w:ilvl w:val="0"/>
          <w:numId w:val="2"/>
        </w:numPr>
        <w:spacing w:after="0" w:line="240" w:lineRule="auto"/>
        <w:ind w:left="1134"/>
        <w:jc w:val="both"/>
        <w:rPr>
          <w:sz w:val="22"/>
          <w:szCs w:val="22"/>
        </w:rPr>
      </w:pPr>
      <w:r>
        <w:rPr>
          <w:i/>
          <w:iCs/>
          <w:sz w:val="22"/>
          <w:szCs w:val="22"/>
        </w:rPr>
        <w:t>i</w:t>
      </w:r>
      <w:r w:rsidRPr="00D657EC">
        <w:rPr>
          <w:i/>
          <w:iCs/>
          <w:sz w:val="22"/>
          <w:szCs w:val="22"/>
        </w:rPr>
        <w:t xml:space="preserve">zpis odprtih postavk: </w:t>
      </w:r>
      <w:r w:rsidRPr="00D657EC">
        <w:rPr>
          <w:sz w:val="22"/>
          <w:szCs w:val="22"/>
        </w:rPr>
        <w:t>osnovni podatki o družbi (naslov, TRR, ID, telefon), datum izpisa, datum od do, TABELA: št. konta z nazivom, šifra in naziv partnerja, telefon, dobaviteljev TRR, dokument-interna št. računa, veza-dobaviteljeva št. računa, oznaka kompenzacij v teku, datum opravljene storitve, znesek računa, pokritje, saldo-kronološko po računih, datum valute, skupaj promet zneskov po računih in po pokritju, skupni saldo-odprti in zapadli.</w:t>
      </w:r>
    </w:p>
    <w:p w14:paraId="6EBBFA2C" w14:textId="77777777" w:rsidR="00266D17" w:rsidRDefault="00266D17" w:rsidP="00266D17">
      <w:pPr>
        <w:pStyle w:val="Odstavekseznama"/>
        <w:numPr>
          <w:ilvl w:val="2"/>
          <w:numId w:val="1"/>
        </w:numPr>
        <w:spacing w:after="0" w:line="240" w:lineRule="auto"/>
        <w:ind w:left="709" w:hanging="709"/>
        <w:jc w:val="both"/>
        <w:rPr>
          <w:sz w:val="22"/>
          <w:szCs w:val="22"/>
        </w:rPr>
      </w:pPr>
      <w:r>
        <w:rPr>
          <w:sz w:val="22"/>
          <w:szCs w:val="22"/>
        </w:rPr>
        <w:t xml:space="preserve">Prometna kartica (konto kartica): </w:t>
      </w:r>
    </w:p>
    <w:p w14:paraId="3C795D60" w14:textId="77777777" w:rsidR="00266D17" w:rsidRDefault="00266D17" w:rsidP="00266D17">
      <w:pPr>
        <w:pStyle w:val="Odstavekseznama"/>
        <w:numPr>
          <w:ilvl w:val="0"/>
          <w:numId w:val="2"/>
        </w:numPr>
        <w:spacing w:after="0" w:line="240" w:lineRule="auto"/>
        <w:ind w:left="1134"/>
        <w:jc w:val="both"/>
        <w:rPr>
          <w:sz w:val="22"/>
          <w:szCs w:val="22"/>
        </w:rPr>
      </w:pPr>
      <w:r w:rsidRPr="00D657EC">
        <w:rPr>
          <w:i/>
          <w:iCs/>
          <w:sz w:val="22"/>
          <w:szCs w:val="22"/>
        </w:rPr>
        <w:t>Izbor</w:t>
      </w:r>
      <w:r w:rsidRPr="00D657EC">
        <w:rPr>
          <w:sz w:val="22"/>
          <w:szCs w:val="22"/>
        </w:rPr>
        <w:t xml:space="preserve"> postavk za izpis: vsi konti ali od do ali izbor določenih kontov, vsi dobavitelji ali od do ali izbor določenih dobaviteljev, omejitev datuma od do, opcija odprti računi, ureditev po datumu in imenu partnerja.</w:t>
      </w:r>
    </w:p>
    <w:p w14:paraId="16FFFB3A" w14:textId="77777777" w:rsidR="00266D17" w:rsidRDefault="00266D17" w:rsidP="00266D17">
      <w:pPr>
        <w:pStyle w:val="Odstavekseznama"/>
        <w:numPr>
          <w:ilvl w:val="0"/>
          <w:numId w:val="2"/>
        </w:numPr>
        <w:spacing w:after="0" w:line="240" w:lineRule="auto"/>
        <w:ind w:left="1134"/>
        <w:jc w:val="both"/>
        <w:rPr>
          <w:sz w:val="22"/>
          <w:szCs w:val="22"/>
        </w:rPr>
      </w:pPr>
      <w:r w:rsidRPr="00D657EC">
        <w:rPr>
          <w:sz w:val="22"/>
          <w:szCs w:val="22"/>
        </w:rPr>
        <w:t xml:space="preserve">Izpis prometne kartice: osnovni podatki o družbi (naslov, TRR, ID, telefon), datum izpisa, datum od do, TABELA: št. konta z nazivom, šifra in naziv partnerja, telefon, dobaviteljev TRR, interna št. računa, oznaka kompenzacije v teku, vezni dokument- dobaviteljeva št. računa, datum dogodka, datum opravljene storitve, datum valute, VK-vrste knjižb iz šifranta- npr. za banko BA, za temeljnico 00,…, debet, kredit, saldo kronološko po računih, generirana temeljnica PR…-prejeti račun ali ročno vnesena temeljnica BA…-banka, opis storitev.., promet debet in kredit skupaj, saldo skupaj,. </w:t>
      </w:r>
    </w:p>
    <w:p w14:paraId="7555A141" w14:textId="77777777" w:rsidR="00266D17"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t>Na tiskanem izpisu banke iz programa, predhodno dodana tudi šifra dobavitelja za knjiženje plačil.</w:t>
      </w:r>
    </w:p>
    <w:p w14:paraId="71183BDD" w14:textId="77777777" w:rsidR="00266D17" w:rsidRDefault="00266D17" w:rsidP="00266D17">
      <w:pPr>
        <w:pStyle w:val="Odstavekseznama"/>
        <w:numPr>
          <w:ilvl w:val="2"/>
          <w:numId w:val="1"/>
        </w:numPr>
        <w:spacing w:after="0" w:line="240" w:lineRule="auto"/>
        <w:ind w:left="709" w:hanging="709"/>
        <w:jc w:val="both"/>
        <w:rPr>
          <w:sz w:val="22"/>
          <w:szCs w:val="22"/>
        </w:rPr>
      </w:pPr>
      <w:r w:rsidRPr="00D657EC">
        <w:rPr>
          <w:sz w:val="22"/>
          <w:szCs w:val="22"/>
        </w:rPr>
        <w:t>Avtomatsko zapiranje poknjiženih računov.</w:t>
      </w:r>
    </w:p>
    <w:p w14:paraId="49BD73DD" w14:textId="77777777" w:rsidR="00266D17" w:rsidRDefault="00266D17" w:rsidP="00266D17">
      <w:pPr>
        <w:spacing w:after="0" w:line="240" w:lineRule="auto"/>
        <w:jc w:val="both"/>
        <w:rPr>
          <w:sz w:val="22"/>
          <w:szCs w:val="22"/>
        </w:rPr>
      </w:pPr>
    </w:p>
    <w:p w14:paraId="0412B264" w14:textId="77777777" w:rsidR="00266D17" w:rsidRPr="002500EE" w:rsidRDefault="00266D17" w:rsidP="00266D17">
      <w:pPr>
        <w:spacing w:after="0" w:line="240" w:lineRule="auto"/>
        <w:jc w:val="both"/>
        <w:rPr>
          <w:b/>
          <w:bCs/>
          <w:sz w:val="22"/>
          <w:szCs w:val="22"/>
        </w:rPr>
      </w:pPr>
      <w:r w:rsidRPr="002500EE">
        <w:rPr>
          <w:b/>
          <w:bCs/>
          <w:sz w:val="22"/>
          <w:szCs w:val="22"/>
        </w:rPr>
        <w:t xml:space="preserve">Saldakonti kupcev </w:t>
      </w:r>
    </w:p>
    <w:p w14:paraId="5C525648" w14:textId="77777777" w:rsidR="00266D17"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Knjiženi izdani računi se avtomatsko prenesejo v knjigo izdanih računov (KIR).</w:t>
      </w:r>
    </w:p>
    <w:p w14:paraId="5DC4EB96" w14:textId="77777777" w:rsidR="00266D17"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 xml:space="preserve">Izpisi salda po sintetičnem kontu kupcev (120) po storitvah na določen dan. </w:t>
      </w:r>
    </w:p>
    <w:p w14:paraId="668EB4C1" w14:textId="77777777" w:rsidR="00266D17"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 xml:space="preserve">Odprte postavke (zapadle in </w:t>
      </w:r>
      <w:proofErr w:type="spellStart"/>
      <w:r w:rsidRPr="002500EE">
        <w:rPr>
          <w:sz w:val="22"/>
          <w:szCs w:val="22"/>
        </w:rPr>
        <w:t>nezapadle</w:t>
      </w:r>
      <w:proofErr w:type="spellEnd"/>
      <w:r w:rsidRPr="002500EE">
        <w:rPr>
          <w:sz w:val="22"/>
          <w:szCs w:val="22"/>
        </w:rPr>
        <w:t>) na podlagi izbora postavk za izpis: vsi konti ali od do ali izbor določenih kontov, vsi kupci (plačniki po podatkih iz uradnih evidenc) ali od do ali izbor določenih kupcev, omejitev datuma od do, upoštevaj kompenzacije, ureditev po dokumentu, po imenu partnerja, po datumu opravljene storitve, z lastniki.</w:t>
      </w:r>
    </w:p>
    <w:p w14:paraId="0BB93319" w14:textId="77777777" w:rsidR="00266D17"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 xml:space="preserve">Izpis opominov na podlagi izbor podatkov za izpis: izbor kupcev (zavezanci / </w:t>
      </w:r>
      <w:proofErr w:type="spellStart"/>
      <w:r w:rsidRPr="002500EE">
        <w:rPr>
          <w:sz w:val="22"/>
          <w:szCs w:val="22"/>
        </w:rPr>
        <w:t>nezavezanci</w:t>
      </w:r>
      <w:proofErr w:type="spellEnd"/>
      <w:r w:rsidRPr="002500EE">
        <w:rPr>
          <w:sz w:val="22"/>
          <w:szCs w:val="22"/>
        </w:rPr>
        <w:t xml:space="preserve">) in dokumentov, vsi konti ali od do konto ali izbor določenih kontov, vsi kupci ali od do kupca ali izbor določenih kupcev, datum opomina, številčenje paketa opominov, stroški opomina, klavzule za opomine, zapadlost (vnos št. dni od do ali datumov od do), kupci (vsi, zavezanci, </w:t>
      </w:r>
      <w:proofErr w:type="spellStart"/>
      <w:r w:rsidRPr="002500EE">
        <w:rPr>
          <w:sz w:val="22"/>
          <w:szCs w:val="22"/>
        </w:rPr>
        <w:t>nezavezanci</w:t>
      </w:r>
      <w:proofErr w:type="spellEnd"/>
      <w:r w:rsidRPr="002500EE">
        <w:rPr>
          <w:sz w:val="22"/>
          <w:szCs w:val="22"/>
        </w:rPr>
        <w:t>), izločitev samo zadnjega računa, dodajanje lastnikov, upoštevanje kompenzacij, omejitve salda (&lt;,&gt;), izločitev partnerjev, izločitev šifer v reševanju (reklamacije).</w:t>
      </w:r>
    </w:p>
    <w:p w14:paraId="5AE9F789" w14:textId="77777777" w:rsidR="00266D17"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Kreiranje opominov na podlagi izbora podatkov.</w:t>
      </w:r>
    </w:p>
    <w:p w14:paraId="5CCA181D"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Izpis seznama opominov s podatki: naziv in šifra partnerja, posamezni znesek zapadlega dolga, promet preteklega leta.</w:t>
      </w:r>
    </w:p>
    <w:p w14:paraId="500BE61A"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Izpis potrjenih opominov – datum izdaje ali od do, obdobje plačil od do, vsi kupci, dolžniki in od do in izbor določenih kupcev, vsi konti in konto od do in izbor določenih kontov.</w:t>
      </w:r>
    </w:p>
    <w:p w14:paraId="73875DEA"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Prometne kartice: izbor podatkov za izpis: vsi konti ali od do ali izbor določenih kontov, vsi kupci ali od do ali izbor določenih kupcev, omejitev datuma od do, opcija odprti računi.</w:t>
      </w:r>
    </w:p>
    <w:p w14:paraId="2B2ADE7C"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lastRenderedPageBreak/>
        <w:t>Temeljnice: možnost izbora podatkov za knjiženje iz šifranta - konto, šifra, VK,…, podprta mora biti možnost uvoza temeljnic iz zunanjih virov (npr. iz Excela). Podprto mora biti tudi testno knjiženje temeljnice.</w:t>
      </w:r>
    </w:p>
    <w:p w14:paraId="26A5F3EB"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Bančni izpiski: Omogočen mora biti uvoz plačil iz bančnih izpiskov po standardu SEPA, podprt pa mora biti tudi razširjeni uvoz plačil (možnost uporabe uvozov plačil iz datotek, ki niso bančne, npr. mestna blagajna, ločevanje trajnikov od ostalih plačil).</w:t>
      </w:r>
    </w:p>
    <w:p w14:paraId="478B530A"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IOP izpisi se morajo pripraviti na podlagi izbora postavk: vsi konti ali od do ali izbor določenih kontov, vsi partnerji ali od do ali izbor določenih partnerjev, datum izpisa, številčenje, izločitev partnerjev.</w:t>
      </w:r>
    </w:p>
    <w:p w14:paraId="46FD8A36"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Za obračune zamudnih obresti mora obstajati možnost zakonskih ali pogodbenih zamudnih obresti (linearni ali konformni način) in možnost pripisa obresti k glavnici.</w:t>
      </w:r>
    </w:p>
    <w:p w14:paraId="07AC22D2" w14:textId="77777777" w:rsidR="00266D17" w:rsidRPr="002500EE"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Izbor obrestne mere iz šifranta obrestnih mer.</w:t>
      </w:r>
    </w:p>
    <w:p w14:paraId="71C086A9" w14:textId="77777777" w:rsidR="00266D17" w:rsidRDefault="00266D17" w:rsidP="00266D17">
      <w:pPr>
        <w:pStyle w:val="Odstavekseznama"/>
        <w:numPr>
          <w:ilvl w:val="2"/>
          <w:numId w:val="3"/>
        </w:numPr>
        <w:spacing w:after="0" w:line="240" w:lineRule="auto"/>
        <w:ind w:left="709" w:hanging="709"/>
        <w:jc w:val="both"/>
        <w:rPr>
          <w:sz w:val="22"/>
          <w:szCs w:val="22"/>
        </w:rPr>
      </w:pPr>
      <w:r w:rsidRPr="002500EE">
        <w:rPr>
          <w:sz w:val="22"/>
          <w:szCs w:val="22"/>
        </w:rPr>
        <w:t>Izpisi obračuna obresti: od valute do plačila, število dni, znesek, % obrestne mere, znesek obresti, skupaj obresti.</w:t>
      </w:r>
    </w:p>
    <w:p w14:paraId="01FB0054" w14:textId="77777777" w:rsidR="00266D17" w:rsidRDefault="00266D17" w:rsidP="00266D17">
      <w:pPr>
        <w:pStyle w:val="Odstavekseznama"/>
        <w:numPr>
          <w:ilvl w:val="2"/>
          <w:numId w:val="3"/>
        </w:numPr>
        <w:spacing w:after="0" w:line="240" w:lineRule="auto"/>
        <w:ind w:left="709" w:hanging="709"/>
        <w:jc w:val="both"/>
        <w:rPr>
          <w:sz w:val="22"/>
          <w:szCs w:val="22"/>
        </w:rPr>
      </w:pPr>
      <w:r w:rsidRPr="00536A47">
        <w:rPr>
          <w:sz w:val="22"/>
          <w:szCs w:val="22"/>
        </w:rPr>
        <w:t>Izpisi odprtih postavk in prometa:</w:t>
      </w:r>
    </w:p>
    <w:p w14:paraId="15483E9B" w14:textId="77777777" w:rsidR="00266D17" w:rsidRDefault="00266D17" w:rsidP="00266D17">
      <w:pPr>
        <w:pStyle w:val="Odstavekseznama"/>
        <w:spacing w:after="0" w:line="240" w:lineRule="auto"/>
        <w:ind w:left="709"/>
        <w:jc w:val="both"/>
        <w:rPr>
          <w:sz w:val="22"/>
          <w:szCs w:val="22"/>
        </w:rPr>
      </w:pPr>
      <w:r w:rsidRPr="00536A47">
        <w:rPr>
          <w:sz w:val="22"/>
          <w:szCs w:val="22"/>
        </w:rPr>
        <w:t>Izpis postavk na podlagi izbranih podatkov: vsi konti ali od do ali izbor določenih kontov, vsi kupci ali od do ali izbor določenih kupcev, promet ali odprte postavke, po dokumentih ali kumulativno, možen izbor po znanem odjemnem mestu. Izpis mora zajemati: konto, dokument, datum opravljene storitve, valuta, račun, saldo, zapadlo, skupaj saldo in zapadlo, z ali brez skupnega dolga-rekapitulacija: ne toženo + toženo + stroški izvršb + obresti na dan izpisa.</w:t>
      </w:r>
    </w:p>
    <w:p w14:paraId="0F967A9C" w14:textId="77777777" w:rsidR="00266D17" w:rsidRDefault="00266D17" w:rsidP="00266D17">
      <w:pPr>
        <w:pStyle w:val="Odstavekseznama"/>
        <w:numPr>
          <w:ilvl w:val="2"/>
          <w:numId w:val="3"/>
        </w:numPr>
        <w:spacing w:after="0" w:line="240" w:lineRule="auto"/>
        <w:ind w:left="709" w:hanging="709"/>
        <w:jc w:val="both"/>
        <w:rPr>
          <w:sz w:val="22"/>
          <w:szCs w:val="22"/>
        </w:rPr>
      </w:pPr>
      <w:r w:rsidRPr="00536A47">
        <w:rPr>
          <w:sz w:val="22"/>
          <w:szCs w:val="22"/>
        </w:rPr>
        <w:t>Priprava preplačil za upoštevanje v obračunu in za na plačilni nalog.</w:t>
      </w:r>
    </w:p>
    <w:p w14:paraId="1AEA62EE" w14:textId="77777777" w:rsidR="00266D17" w:rsidRDefault="00266D17" w:rsidP="00266D17">
      <w:pPr>
        <w:pStyle w:val="Odstavekseznama"/>
        <w:numPr>
          <w:ilvl w:val="2"/>
          <w:numId w:val="3"/>
        </w:numPr>
        <w:spacing w:after="0" w:line="240" w:lineRule="auto"/>
        <w:ind w:left="709" w:hanging="709"/>
        <w:jc w:val="both"/>
        <w:rPr>
          <w:sz w:val="22"/>
          <w:szCs w:val="22"/>
        </w:rPr>
      </w:pPr>
      <w:r w:rsidRPr="00536A47">
        <w:rPr>
          <w:sz w:val="22"/>
          <w:szCs w:val="22"/>
        </w:rPr>
        <w:t>Avtomatsko zapiranje avansov.</w:t>
      </w:r>
    </w:p>
    <w:p w14:paraId="2CE1F70A" w14:textId="77777777" w:rsidR="00266D17" w:rsidRDefault="00266D17" w:rsidP="00266D17">
      <w:pPr>
        <w:pStyle w:val="Odstavekseznama"/>
        <w:numPr>
          <w:ilvl w:val="2"/>
          <w:numId w:val="3"/>
        </w:numPr>
        <w:spacing w:after="0" w:line="240" w:lineRule="auto"/>
        <w:ind w:left="709" w:hanging="709"/>
        <w:jc w:val="both"/>
        <w:rPr>
          <w:sz w:val="22"/>
          <w:szCs w:val="22"/>
        </w:rPr>
      </w:pPr>
      <w:r w:rsidRPr="00536A47">
        <w:rPr>
          <w:sz w:val="22"/>
          <w:szCs w:val="22"/>
        </w:rPr>
        <w:t xml:space="preserve">Odpisi neizterljivih terjatev z odpisom DDV, taks itd.: Izpis odprtih postavk po </w:t>
      </w:r>
      <w:proofErr w:type="spellStart"/>
      <w:r w:rsidRPr="00536A47">
        <w:rPr>
          <w:sz w:val="22"/>
          <w:szCs w:val="22"/>
        </w:rPr>
        <w:t>protikontih</w:t>
      </w:r>
      <w:proofErr w:type="spellEnd"/>
      <w:r w:rsidRPr="00536A47">
        <w:rPr>
          <w:sz w:val="22"/>
          <w:szCs w:val="22"/>
        </w:rPr>
        <w:t xml:space="preserve"> (koliko je odprtega na k</w:t>
      </w:r>
      <w:r>
        <w:rPr>
          <w:sz w:val="22"/>
          <w:szCs w:val="22"/>
        </w:rPr>
        <w:t>on</w:t>
      </w:r>
      <w:r w:rsidRPr="00536A47">
        <w:rPr>
          <w:sz w:val="22"/>
          <w:szCs w:val="22"/>
        </w:rPr>
        <w:t xml:space="preserve">to 760, 260,266). V primeru odpisa izdelati specifikacijo odpisanih terjatev po </w:t>
      </w:r>
      <w:proofErr w:type="spellStart"/>
      <w:r w:rsidRPr="00536A47">
        <w:rPr>
          <w:sz w:val="22"/>
          <w:szCs w:val="22"/>
        </w:rPr>
        <w:t>protikontih</w:t>
      </w:r>
      <w:proofErr w:type="spellEnd"/>
      <w:r w:rsidRPr="00536A47">
        <w:rPr>
          <w:sz w:val="22"/>
          <w:szCs w:val="22"/>
        </w:rPr>
        <w:t>, (koliko se je zaprlo taks, davka …) Podatki naj se vlečejo iz izvirnega računa. Možnost oblikovanja seznama terjatev, ki so predmet odpisa (kupec, št. računa, znesek odprte terjatve, podlaga za odpis).</w:t>
      </w:r>
    </w:p>
    <w:p w14:paraId="73CF0569" w14:textId="77777777" w:rsidR="00266D17" w:rsidRDefault="00266D17" w:rsidP="00266D17">
      <w:pPr>
        <w:pStyle w:val="Odstavekseznama"/>
        <w:numPr>
          <w:ilvl w:val="2"/>
          <w:numId w:val="3"/>
        </w:numPr>
        <w:spacing w:after="0" w:line="240" w:lineRule="auto"/>
        <w:ind w:left="709" w:hanging="709"/>
        <w:jc w:val="both"/>
        <w:rPr>
          <w:sz w:val="22"/>
          <w:szCs w:val="22"/>
        </w:rPr>
      </w:pPr>
      <w:r w:rsidRPr="00536A47">
        <w:rPr>
          <w:sz w:val="22"/>
          <w:szCs w:val="22"/>
        </w:rPr>
        <w:t xml:space="preserve">Oblikovanje popravka vrednosti terjatev: možnost oblikovanja po dnevih zapadlosti, kupcih, kontih in </w:t>
      </w:r>
      <w:proofErr w:type="spellStart"/>
      <w:r w:rsidRPr="00536A47">
        <w:rPr>
          <w:sz w:val="22"/>
          <w:szCs w:val="22"/>
        </w:rPr>
        <w:t>protikontih</w:t>
      </w:r>
      <w:proofErr w:type="spellEnd"/>
      <w:r w:rsidRPr="00536A47">
        <w:rPr>
          <w:sz w:val="22"/>
          <w:szCs w:val="22"/>
        </w:rPr>
        <w:t>, priprava temeljnic in knjiženje.</w:t>
      </w:r>
    </w:p>
    <w:p w14:paraId="680F719F" w14:textId="77777777" w:rsidR="00266D17" w:rsidRDefault="00266D17" w:rsidP="00266D17">
      <w:pPr>
        <w:spacing w:after="0" w:line="240" w:lineRule="auto"/>
        <w:jc w:val="both"/>
        <w:rPr>
          <w:sz w:val="22"/>
          <w:szCs w:val="22"/>
        </w:rPr>
      </w:pPr>
    </w:p>
    <w:p w14:paraId="3386D0EE" w14:textId="77777777" w:rsidR="00266D17" w:rsidRPr="00536A47" w:rsidRDefault="00266D17" w:rsidP="00266D17">
      <w:pPr>
        <w:spacing w:after="0" w:line="240" w:lineRule="auto"/>
        <w:jc w:val="both"/>
        <w:rPr>
          <w:b/>
          <w:bCs/>
          <w:sz w:val="22"/>
          <w:szCs w:val="22"/>
        </w:rPr>
      </w:pPr>
      <w:r w:rsidRPr="00536A47">
        <w:rPr>
          <w:b/>
          <w:bCs/>
          <w:sz w:val="22"/>
          <w:szCs w:val="22"/>
        </w:rPr>
        <w:t>Izvršbe</w:t>
      </w:r>
    </w:p>
    <w:p w14:paraId="560A1114"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Pred generiranjem izvršb izloči šifre v reševanju in šifre strank s katerimi so sklenjeni sporazumi o obročnem odplačilu dolga.</w:t>
      </w:r>
    </w:p>
    <w:p w14:paraId="5B3E0534"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Seznam strank, ki jim je bil poslan navadni opomin in seznam strank katerim ne.</w:t>
      </w:r>
    </w:p>
    <w:p w14:paraId="755A8D08"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Seznam sprememb podatkov strank v določenem obdobju, ki imajo odprte terjatve (tožene in ne tožene). Seznam mora vsebovati podatek o vrsti spremembe.</w:t>
      </w:r>
    </w:p>
    <w:p w14:paraId="2DE15063"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Množično generiranje izvršb iz podatkov v saldakontih. Generiranje se mora izvesti na podlagi izbora podatkov za generiranje izvršb: zapadlost (št. dni ali od do), do datuma plačil, minimalni znesek dolga, kupec (plačnik) od do, vsi konti ali od do ali izbor določenih kontov.</w:t>
      </w:r>
    </w:p>
    <w:p w14:paraId="37D5AFC5"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Posamezno in paketno oddajanje generiranih izvršb v standardni e-COVL obliki z možnostjo dodajanja podatkov (konstantne nastavitve-npr. podatki našega podjetja, pooblaščenec-odvetnik, izvršilno sredstvo, stroški upnika,…).</w:t>
      </w:r>
    </w:p>
    <w:p w14:paraId="1BC4EF30"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 xml:space="preserve">Prenos podatkov iz generiranih izvršb v osnovne podatke Knjige izvršb- prenos interne oznake </w:t>
      </w:r>
      <w:proofErr w:type="spellStart"/>
      <w:r w:rsidRPr="00536A47">
        <w:rPr>
          <w:sz w:val="22"/>
          <w:szCs w:val="22"/>
        </w:rPr>
        <w:t>zap</w:t>
      </w:r>
      <w:proofErr w:type="spellEnd"/>
      <w:r w:rsidRPr="00536A47">
        <w:rPr>
          <w:sz w:val="22"/>
          <w:szCs w:val="22"/>
        </w:rPr>
        <w:t xml:space="preserve">. št. izvršbe, datumi, (datum izvršbe se prenese samodejno, ostali se vpišejo ročno), opravilna št. (ročni vnos po zaporedju sprememb: VL-verodostojna listina, </w:t>
      </w:r>
      <w:proofErr w:type="spellStart"/>
      <w:r w:rsidRPr="00536A47">
        <w:rPr>
          <w:sz w:val="22"/>
          <w:szCs w:val="22"/>
        </w:rPr>
        <w:t>Dn</w:t>
      </w:r>
      <w:proofErr w:type="spellEnd"/>
      <w:r w:rsidRPr="00536A47">
        <w:rPr>
          <w:sz w:val="22"/>
          <w:szCs w:val="22"/>
        </w:rPr>
        <w:t>-nepremičnine,..) s prikazom zadnje spremembe, šifra in naziv kupca (plačnika) in lastnika, odvetniški stroški po tarifi iz šifranta, sodna taksa iz šifranta glede na znesek, fiksni stroški (poročilo stranki + DDV), prenos izvršilnega sredstva iz generirane izvršbe in možnost ročnih sprememb iz šifranta ter vpis datuma zadnje spremembe, znesek izvršbe, status izvršbe iz šifranta.</w:t>
      </w:r>
    </w:p>
    <w:p w14:paraId="6D18B703"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Ob spremembi statusa v zvezi z zaključkom izvršbe iz šifranta (umik, izgubljena,..) se samodejno vpiše datum zaključka in samodejno izračuna dogovorjena višina odvetniških stroškov.</w:t>
      </w:r>
    </w:p>
    <w:p w14:paraId="6831DF3B"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lastRenderedPageBreak/>
        <w:t xml:space="preserve">Generiranje mesečnega seznama zaključenih izvršb (glavnica, opravilna št., naziv, višina odvetniških stroškov), št. izvršilnega naslova iz šifranta (račun, pogodba,..), sodišče-sedež dolžnika, prenos avtomatskega sklica </w:t>
      </w:r>
      <w:proofErr w:type="spellStart"/>
      <w:r w:rsidRPr="00536A47">
        <w:rPr>
          <w:sz w:val="22"/>
          <w:szCs w:val="22"/>
        </w:rPr>
        <w:t>zap</w:t>
      </w:r>
      <w:proofErr w:type="spellEnd"/>
      <w:r w:rsidRPr="00536A47">
        <w:rPr>
          <w:sz w:val="22"/>
          <w:szCs w:val="22"/>
        </w:rPr>
        <w:t>. št. COVL-a, tretji dolžnik-ročni vnos, razne opombe (ročni vnos).</w:t>
      </w:r>
    </w:p>
    <w:p w14:paraId="5C4DBF10"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Pregled računov v izvršbi v Knjigi izvršb, s podatki: dokument, datum račun, datum valute, znesek računa in delnega plačila, tožen znesek-glavnica, skupni znesek po izvršbi.</w:t>
      </w:r>
    </w:p>
    <w:p w14:paraId="2DA7A07B"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Pregled izvršilnih stroškov v Knjigi izvršb: posamezne vrste stroškov (izvršilni in dodatni) prenesenih iz osnovnih podatkov in možnost ročnega vpisa postavk iz šifranta (dodatni stroški), znesek stroškov, datum izvršbe, rekapitulacija posameznih vrst stroškov in seštevek skupaj.</w:t>
      </w:r>
    </w:p>
    <w:p w14:paraId="12C45618"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Pregled plačil (uvoz iz banke) v Knjigo izvršb, s podatki: znesek, temeljnica, datum plačila, opis, dokument.</w:t>
      </w:r>
    </w:p>
    <w:p w14:paraId="11278E2B"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Rekapitulacija podatkov v Knjigi izvršb - prenos iz pregleda računov in stroškov (glavnica, posamezni stroški), obresti po plačilu glavnice, trenutni skupni dolg, plačila, saldo izvršbe. Izpis mora vsebovati sledeče podatke: skupni zneski plačil po posameznih sklopih (glavnica, obresti, stroški, dobropisi, odpisi), pod to tabelo še izračun posameznih odprtih postavk po zgornjih sklopih med obračunom izvršbe in plačili (plačana glavnica minus odpisi in dobropisi ter plačani stroški in obresti minus odpisi posameznih stroškov), k temu izračunu dodati še trenutno obračunane obresti, kar skupaj predstavlja skupni trenutni dolg stranke, obračun skupnega dolga v predlogo .</w:t>
      </w:r>
      <w:proofErr w:type="spellStart"/>
      <w:r w:rsidRPr="00536A47">
        <w:rPr>
          <w:sz w:val="22"/>
          <w:szCs w:val="22"/>
        </w:rPr>
        <w:t>docx</w:t>
      </w:r>
      <w:proofErr w:type="spellEnd"/>
      <w:r w:rsidRPr="00536A47">
        <w:rPr>
          <w:sz w:val="22"/>
          <w:szCs w:val="22"/>
        </w:rPr>
        <w:t>, po eni ali več izvršbah: ne toženo + toženo + stroški izvršbe + trenutne obresti, z možnostjo shraniti iz izpisati obračun skupnega dolga in obračuna obresti.</w:t>
      </w:r>
    </w:p>
    <w:p w14:paraId="3585CAFC"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Ob aktiviranju izvršbe pripis statusa oz. črke T ob računih v tabeli izpisov odprtih postavk (tudi po zapadlosti) in možnost filtriranja računov v izvršbi po tem statusu.</w:t>
      </w:r>
    </w:p>
    <w:p w14:paraId="68C8E456"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Izpis plačanih stroškov po izvršbah, s podatki: datum izvršbe, izbor statusov izvršb, partner, opravilna številka, stroški izvršbe, sodna taksa, plačani vsi stroški skupaj.</w:t>
      </w:r>
    </w:p>
    <w:p w14:paraId="7DEC9952"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 xml:space="preserve">Seznam vloženih izvršb, s podatki: </w:t>
      </w:r>
      <w:proofErr w:type="spellStart"/>
      <w:r w:rsidRPr="00536A47">
        <w:rPr>
          <w:sz w:val="22"/>
          <w:szCs w:val="22"/>
        </w:rPr>
        <w:t>zap</w:t>
      </w:r>
      <w:proofErr w:type="spellEnd"/>
      <w:r w:rsidRPr="00536A47">
        <w:rPr>
          <w:sz w:val="22"/>
          <w:szCs w:val="22"/>
        </w:rPr>
        <w:t>. št., datum, šifra in naziv partnerja, glavnica, sodna taksa.</w:t>
      </w:r>
    </w:p>
    <w:p w14:paraId="78C2D612"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Spremljanje realizacije plačil po izvršbah (glavnice, stroškov, skupaj).</w:t>
      </w:r>
    </w:p>
    <w:p w14:paraId="659B7755" w14:textId="77777777" w:rsidR="00266D17" w:rsidRDefault="00266D17" w:rsidP="00266D17">
      <w:pPr>
        <w:pStyle w:val="Odstavekseznama"/>
        <w:numPr>
          <w:ilvl w:val="2"/>
          <w:numId w:val="4"/>
        </w:numPr>
        <w:spacing w:after="0" w:line="240" w:lineRule="auto"/>
        <w:ind w:left="709" w:hanging="709"/>
        <w:jc w:val="both"/>
        <w:rPr>
          <w:sz w:val="22"/>
          <w:szCs w:val="22"/>
        </w:rPr>
      </w:pPr>
      <w:r w:rsidRPr="00536A47">
        <w:rPr>
          <w:sz w:val="22"/>
          <w:szCs w:val="22"/>
        </w:rPr>
        <w:t>Poročila po posameznih knjižbah banke o plačanih izvršbah in sklicih, s katerimi plačil ni bilo mogoče samodejno zapreti (urejeno po strankah).</w:t>
      </w:r>
    </w:p>
    <w:p w14:paraId="183DEF64" w14:textId="77777777" w:rsidR="00266D17" w:rsidRDefault="00266D17" w:rsidP="00266D17">
      <w:pPr>
        <w:spacing w:after="0" w:line="240" w:lineRule="auto"/>
        <w:jc w:val="both"/>
        <w:rPr>
          <w:sz w:val="22"/>
          <w:szCs w:val="22"/>
        </w:rPr>
      </w:pPr>
    </w:p>
    <w:p w14:paraId="1B159E4E" w14:textId="77777777" w:rsidR="00266D17" w:rsidRPr="00C57FCC" w:rsidRDefault="00266D17" w:rsidP="00266D17">
      <w:pPr>
        <w:spacing w:after="0" w:line="240" w:lineRule="auto"/>
        <w:jc w:val="both"/>
        <w:rPr>
          <w:b/>
          <w:bCs/>
          <w:sz w:val="22"/>
          <w:szCs w:val="22"/>
        </w:rPr>
      </w:pPr>
      <w:r w:rsidRPr="00C57FCC">
        <w:rPr>
          <w:b/>
          <w:bCs/>
          <w:sz w:val="22"/>
          <w:szCs w:val="22"/>
        </w:rPr>
        <w:t>Plačilni promet</w:t>
      </w:r>
    </w:p>
    <w:p w14:paraId="2766DB0C"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Avtomatske prenose kod namenov in SWIFT kod iz šifranta v plačilnem prometu.</w:t>
      </w:r>
    </w:p>
    <w:p w14:paraId="2FEE247E"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Samodejne izdelave plačilnih nalogov iz prejetih računov, za domač in tuj plačilni promet, glede na zapadlost obveznosti. </w:t>
      </w:r>
    </w:p>
    <w:p w14:paraId="5DFAB40A"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Ročne vnose plačilnih nalogov za plačilo na banko za domač in tuj promet. </w:t>
      </w:r>
    </w:p>
    <w:p w14:paraId="75D9BB4C"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Ročne vnose plačilnih nalogov in izpis le-teh stranki za plačilo pri izvajalcih plačilnega prometa. </w:t>
      </w:r>
    </w:p>
    <w:p w14:paraId="3CF34061"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Oddajo paketov s plačili na banko v ISO SEPA formatu. </w:t>
      </w:r>
    </w:p>
    <w:p w14:paraId="5AF9A71F"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Sistemske kompenzacije (izpis predloga za kompenzacijo), z oznakami računov v kompenzacijah v tabeli plačilnega prometa. Avtomatsko predlaganje medsebojnih kompenzacij. </w:t>
      </w:r>
    </w:p>
    <w:p w14:paraId="368D40F4"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Oznaka zapadlih računov v tabeli plačilnega prometa.</w:t>
      </w:r>
    </w:p>
    <w:p w14:paraId="6401B1AC"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Ročne zaznamke v tabeli plačilnega prometa za ne-plačila, opombe, … </w:t>
      </w:r>
    </w:p>
    <w:p w14:paraId="3009F5F1"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Možnost uporabe predlog plačilnega naloga in dopis postavk za nov nalog. </w:t>
      </w:r>
    </w:p>
    <w:p w14:paraId="092CEBF5"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Uvoz paketov podatkov za plačila sodnih taks po izvršbah (sklic za COVL, naziv dolžnika, vrednost,...) generiranih v knjigi izvršb, z avtomatskimi nastavitvami konstantnih podatkov v tabeli za plačilni nalog (naziv sodišča in TRR, sklic za COVL,..). </w:t>
      </w:r>
    </w:p>
    <w:p w14:paraId="1B64BB78" w14:textId="77777777" w:rsidR="00266D17" w:rsidRDefault="00266D17" w:rsidP="00266D17">
      <w:pPr>
        <w:pStyle w:val="Odstavekseznama"/>
        <w:numPr>
          <w:ilvl w:val="2"/>
          <w:numId w:val="5"/>
        </w:numPr>
        <w:spacing w:after="0" w:line="240" w:lineRule="auto"/>
        <w:ind w:left="709" w:hanging="709"/>
        <w:jc w:val="both"/>
        <w:rPr>
          <w:sz w:val="22"/>
          <w:szCs w:val="22"/>
        </w:rPr>
      </w:pPr>
      <w:r w:rsidRPr="00C57FCC">
        <w:rPr>
          <w:sz w:val="22"/>
          <w:szCs w:val="22"/>
        </w:rPr>
        <w:t xml:space="preserve">Izpis »zbirnega naloga za prenos« za tekoča plačila (oznaka organizacijske enote za plačilni promet, ime sedež in TRR nalogodajalca-za naše podjetje. Tabela mora vsebovati: </w:t>
      </w:r>
      <w:proofErr w:type="spellStart"/>
      <w:r w:rsidRPr="00C57FCC">
        <w:rPr>
          <w:sz w:val="22"/>
          <w:szCs w:val="22"/>
        </w:rPr>
        <w:t>zap</w:t>
      </w:r>
      <w:proofErr w:type="spellEnd"/>
      <w:r w:rsidRPr="00C57FCC">
        <w:rPr>
          <w:sz w:val="22"/>
          <w:szCs w:val="22"/>
        </w:rPr>
        <w:t>. št. naloga, naziv prejemnika, koda namena, znesek, TRR prejemnika plačila, sklicevanje na št. (obremenitve, odobritve), skupaj za plačilo, kraj in datum, žig in podpis nalogodajalca.</w:t>
      </w:r>
    </w:p>
    <w:p w14:paraId="0278BD8B" w14:textId="77777777" w:rsidR="00266D17" w:rsidRDefault="00266D17" w:rsidP="00266D17">
      <w:pPr>
        <w:spacing w:after="0" w:line="240" w:lineRule="auto"/>
        <w:jc w:val="both"/>
        <w:rPr>
          <w:sz w:val="22"/>
          <w:szCs w:val="22"/>
        </w:rPr>
      </w:pPr>
    </w:p>
    <w:p w14:paraId="0B84E651" w14:textId="77777777" w:rsidR="004903BB" w:rsidRDefault="004903BB" w:rsidP="00266D17">
      <w:pPr>
        <w:spacing w:after="0" w:line="240" w:lineRule="auto"/>
        <w:jc w:val="both"/>
        <w:rPr>
          <w:sz w:val="22"/>
          <w:szCs w:val="22"/>
        </w:rPr>
      </w:pPr>
    </w:p>
    <w:p w14:paraId="63E97D11" w14:textId="77777777" w:rsidR="004903BB" w:rsidRDefault="004903BB" w:rsidP="00266D17">
      <w:pPr>
        <w:spacing w:after="0" w:line="240" w:lineRule="auto"/>
        <w:jc w:val="both"/>
        <w:rPr>
          <w:sz w:val="22"/>
          <w:szCs w:val="22"/>
        </w:rPr>
      </w:pPr>
    </w:p>
    <w:p w14:paraId="6D0C33E4" w14:textId="77777777" w:rsidR="00266D17" w:rsidRPr="00C57FCC" w:rsidRDefault="00266D17" w:rsidP="00266D17">
      <w:pPr>
        <w:spacing w:after="0" w:line="240" w:lineRule="auto"/>
        <w:jc w:val="both"/>
        <w:rPr>
          <w:b/>
          <w:bCs/>
          <w:sz w:val="22"/>
          <w:szCs w:val="22"/>
        </w:rPr>
      </w:pPr>
      <w:r w:rsidRPr="00C57FCC">
        <w:rPr>
          <w:b/>
          <w:bCs/>
          <w:sz w:val="22"/>
          <w:szCs w:val="22"/>
        </w:rPr>
        <w:t>Blagajniško poslovanje</w:t>
      </w:r>
    </w:p>
    <w:p w14:paraId="082FAD17" w14:textId="77777777" w:rsidR="00266D17" w:rsidRDefault="00266D17" w:rsidP="00266D17">
      <w:pPr>
        <w:pStyle w:val="Odstavekseznama"/>
        <w:numPr>
          <w:ilvl w:val="2"/>
          <w:numId w:val="6"/>
        </w:numPr>
        <w:spacing w:after="0" w:line="240" w:lineRule="auto"/>
        <w:ind w:left="709" w:hanging="709"/>
        <w:jc w:val="both"/>
        <w:rPr>
          <w:sz w:val="22"/>
          <w:szCs w:val="22"/>
        </w:rPr>
      </w:pPr>
      <w:r w:rsidRPr="00C57FCC">
        <w:rPr>
          <w:sz w:val="22"/>
          <w:szCs w:val="22"/>
        </w:rPr>
        <w:t>Izdelavo blagajniških prejemkov, blagajniških izdatkov in blagajniških dnevnikov po poljubnem številu blagajniških mest.</w:t>
      </w:r>
    </w:p>
    <w:p w14:paraId="28100E1E" w14:textId="77777777" w:rsidR="00266D17" w:rsidRDefault="00266D17" w:rsidP="00266D17">
      <w:pPr>
        <w:pStyle w:val="Odstavekseznama"/>
        <w:numPr>
          <w:ilvl w:val="2"/>
          <w:numId w:val="6"/>
        </w:numPr>
        <w:spacing w:after="0" w:line="240" w:lineRule="auto"/>
        <w:ind w:left="709" w:hanging="709"/>
        <w:jc w:val="both"/>
        <w:rPr>
          <w:sz w:val="22"/>
          <w:szCs w:val="22"/>
        </w:rPr>
      </w:pPr>
      <w:r w:rsidRPr="00C57FCC">
        <w:rPr>
          <w:sz w:val="22"/>
          <w:szCs w:val="22"/>
        </w:rPr>
        <w:t xml:space="preserve">Blagajniško poslovanje mora biti povsem integrirano z glavno knjigo, prodajo in nabavo. </w:t>
      </w:r>
    </w:p>
    <w:p w14:paraId="0AFA68AC" w14:textId="77777777" w:rsidR="00266D17" w:rsidRDefault="00266D17" w:rsidP="00266D17">
      <w:pPr>
        <w:pStyle w:val="Odstavekseznama"/>
        <w:numPr>
          <w:ilvl w:val="2"/>
          <w:numId w:val="6"/>
        </w:numPr>
        <w:spacing w:after="0" w:line="240" w:lineRule="auto"/>
        <w:ind w:left="709" w:hanging="709"/>
        <w:jc w:val="both"/>
        <w:rPr>
          <w:sz w:val="22"/>
          <w:szCs w:val="22"/>
        </w:rPr>
      </w:pPr>
      <w:r w:rsidRPr="00C57FCC">
        <w:rPr>
          <w:sz w:val="22"/>
          <w:szCs w:val="22"/>
        </w:rPr>
        <w:t>Blagajniško poslovanje mora omogočati avtomatsko zapiranje saldakontov v primeru zapiranja plačil na blagajni.</w:t>
      </w:r>
    </w:p>
    <w:p w14:paraId="438E44CF" w14:textId="77777777" w:rsidR="00266D17" w:rsidRDefault="00266D17" w:rsidP="00266D17">
      <w:pPr>
        <w:pStyle w:val="Odstavekseznama"/>
        <w:numPr>
          <w:ilvl w:val="2"/>
          <w:numId w:val="6"/>
        </w:numPr>
        <w:spacing w:after="0" w:line="240" w:lineRule="auto"/>
        <w:ind w:left="709" w:hanging="709"/>
        <w:jc w:val="both"/>
        <w:rPr>
          <w:sz w:val="22"/>
          <w:szCs w:val="22"/>
        </w:rPr>
      </w:pPr>
      <w:r w:rsidRPr="00C57FCC">
        <w:rPr>
          <w:sz w:val="22"/>
          <w:szCs w:val="22"/>
        </w:rPr>
        <w:t xml:space="preserve">Blagajniško poslovanje mora omogočati avtomatsko </w:t>
      </w:r>
      <w:proofErr w:type="spellStart"/>
      <w:r w:rsidRPr="00C57FCC">
        <w:rPr>
          <w:sz w:val="22"/>
          <w:szCs w:val="22"/>
        </w:rPr>
        <w:t>fiskalizacijo</w:t>
      </w:r>
      <w:proofErr w:type="spellEnd"/>
      <w:r w:rsidRPr="00C57FCC">
        <w:rPr>
          <w:sz w:val="22"/>
          <w:szCs w:val="22"/>
        </w:rPr>
        <w:t xml:space="preserve"> naknadno plačanih računov na blagajni, ki niso bili prvotno </w:t>
      </w:r>
      <w:proofErr w:type="spellStart"/>
      <w:r w:rsidRPr="00C57FCC">
        <w:rPr>
          <w:sz w:val="22"/>
          <w:szCs w:val="22"/>
        </w:rPr>
        <w:t>fiskalizirani</w:t>
      </w:r>
      <w:proofErr w:type="spellEnd"/>
      <w:r w:rsidRPr="00C57FCC">
        <w:rPr>
          <w:sz w:val="22"/>
          <w:szCs w:val="22"/>
        </w:rPr>
        <w:t>.</w:t>
      </w:r>
    </w:p>
    <w:p w14:paraId="43F28720" w14:textId="77777777" w:rsidR="00266D17" w:rsidRDefault="00266D17" w:rsidP="00266D17">
      <w:pPr>
        <w:spacing w:after="0" w:line="240" w:lineRule="auto"/>
        <w:jc w:val="both"/>
        <w:rPr>
          <w:sz w:val="22"/>
          <w:szCs w:val="22"/>
        </w:rPr>
      </w:pPr>
    </w:p>
    <w:p w14:paraId="4A36ACDE" w14:textId="77777777" w:rsidR="00266D17" w:rsidRPr="00C57FCC" w:rsidRDefault="00266D17" w:rsidP="00266D17">
      <w:pPr>
        <w:spacing w:after="0" w:line="240" w:lineRule="auto"/>
        <w:jc w:val="both"/>
        <w:rPr>
          <w:b/>
          <w:bCs/>
          <w:sz w:val="22"/>
          <w:szCs w:val="22"/>
        </w:rPr>
      </w:pPr>
      <w:r w:rsidRPr="00C57FCC">
        <w:rPr>
          <w:b/>
          <w:bCs/>
          <w:sz w:val="22"/>
          <w:szCs w:val="22"/>
        </w:rPr>
        <w:t xml:space="preserve">Obračun DDV </w:t>
      </w:r>
    </w:p>
    <w:p w14:paraId="2E929D1D" w14:textId="77777777" w:rsidR="00266D17" w:rsidRDefault="00266D17" w:rsidP="00266D17">
      <w:pPr>
        <w:pStyle w:val="Odstavekseznama"/>
        <w:numPr>
          <w:ilvl w:val="2"/>
          <w:numId w:val="7"/>
        </w:numPr>
        <w:spacing w:after="0" w:line="240" w:lineRule="auto"/>
        <w:ind w:left="709" w:hanging="709"/>
        <w:jc w:val="both"/>
        <w:rPr>
          <w:sz w:val="22"/>
          <w:szCs w:val="22"/>
        </w:rPr>
      </w:pPr>
      <w:r w:rsidRPr="00C57FCC">
        <w:rPr>
          <w:sz w:val="22"/>
          <w:szCs w:val="22"/>
        </w:rPr>
        <w:t xml:space="preserve">Izdelavo knjige izdanih računov, glede na obračun storitev, po določilih ZDDV-1. </w:t>
      </w:r>
    </w:p>
    <w:p w14:paraId="49A21A8E" w14:textId="77777777" w:rsidR="00266D17" w:rsidRDefault="00266D17" w:rsidP="00266D17">
      <w:pPr>
        <w:pStyle w:val="Odstavekseznama"/>
        <w:numPr>
          <w:ilvl w:val="2"/>
          <w:numId w:val="7"/>
        </w:numPr>
        <w:spacing w:after="0" w:line="240" w:lineRule="auto"/>
        <w:ind w:left="709" w:hanging="709"/>
        <w:jc w:val="both"/>
        <w:rPr>
          <w:sz w:val="22"/>
          <w:szCs w:val="22"/>
        </w:rPr>
      </w:pPr>
      <w:r w:rsidRPr="00C57FCC">
        <w:rPr>
          <w:sz w:val="22"/>
          <w:szCs w:val="22"/>
        </w:rPr>
        <w:t xml:space="preserve">Izdelavo knjige prejetih računov po vnosu teh računov, po določilih ZDDV-1. </w:t>
      </w:r>
    </w:p>
    <w:p w14:paraId="6AE19C30" w14:textId="77777777" w:rsidR="00266D17" w:rsidRDefault="00266D17" w:rsidP="00266D17">
      <w:pPr>
        <w:pStyle w:val="Odstavekseznama"/>
        <w:numPr>
          <w:ilvl w:val="2"/>
          <w:numId w:val="7"/>
        </w:numPr>
        <w:spacing w:after="0" w:line="240" w:lineRule="auto"/>
        <w:ind w:left="709" w:hanging="709"/>
        <w:jc w:val="both"/>
        <w:rPr>
          <w:sz w:val="22"/>
          <w:szCs w:val="22"/>
        </w:rPr>
      </w:pPr>
      <w:r w:rsidRPr="00C57FCC">
        <w:rPr>
          <w:sz w:val="22"/>
          <w:szCs w:val="22"/>
        </w:rPr>
        <w:t xml:space="preserve">Izdelavo obračuna DDV. </w:t>
      </w:r>
    </w:p>
    <w:p w14:paraId="6C31DF23" w14:textId="77777777" w:rsidR="00266D17" w:rsidRDefault="00266D17" w:rsidP="00266D17">
      <w:pPr>
        <w:pStyle w:val="Odstavekseznama"/>
        <w:numPr>
          <w:ilvl w:val="2"/>
          <w:numId w:val="7"/>
        </w:numPr>
        <w:spacing w:after="0" w:line="240" w:lineRule="auto"/>
        <w:ind w:left="709" w:hanging="709"/>
        <w:jc w:val="both"/>
        <w:rPr>
          <w:sz w:val="22"/>
          <w:szCs w:val="22"/>
        </w:rPr>
      </w:pPr>
      <w:r w:rsidRPr="00C57FCC">
        <w:rPr>
          <w:sz w:val="22"/>
          <w:szCs w:val="22"/>
        </w:rPr>
        <w:t xml:space="preserve">Kreiranje prehodne temeljnice pri prejetih računih glede na različni mesec datuma opravljene storitve in datuma prejema oz. datuma za DDV. </w:t>
      </w:r>
    </w:p>
    <w:p w14:paraId="504A2BBD" w14:textId="77777777" w:rsidR="00266D17" w:rsidRDefault="00266D17" w:rsidP="00266D17">
      <w:pPr>
        <w:pStyle w:val="Odstavekseznama"/>
        <w:numPr>
          <w:ilvl w:val="2"/>
          <w:numId w:val="7"/>
        </w:numPr>
        <w:spacing w:after="0" w:line="240" w:lineRule="auto"/>
        <w:ind w:left="709" w:hanging="709"/>
        <w:jc w:val="both"/>
        <w:rPr>
          <w:sz w:val="22"/>
          <w:szCs w:val="22"/>
        </w:rPr>
      </w:pPr>
      <w:r w:rsidRPr="00C57FCC">
        <w:rPr>
          <w:sz w:val="22"/>
          <w:szCs w:val="22"/>
        </w:rPr>
        <w:t xml:space="preserve">Izdelavo temeljnice za knjiženje DDV obračuna v saldakontih oz. glavni knjigi </w:t>
      </w:r>
    </w:p>
    <w:p w14:paraId="487CCC66" w14:textId="77777777" w:rsidR="00266D17" w:rsidRDefault="00266D17" w:rsidP="00266D17">
      <w:pPr>
        <w:pStyle w:val="Odstavekseznama"/>
        <w:numPr>
          <w:ilvl w:val="2"/>
          <w:numId w:val="7"/>
        </w:numPr>
        <w:spacing w:after="0" w:line="240" w:lineRule="auto"/>
        <w:ind w:left="709" w:hanging="709"/>
        <w:jc w:val="both"/>
        <w:rPr>
          <w:sz w:val="22"/>
          <w:szCs w:val="22"/>
        </w:rPr>
      </w:pPr>
      <w:r w:rsidRPr="00C57FCC">
        <w:rPr>
          <w:sz w:val="22"/>
          <w:szCs w:val="22"/>
        </w:rPr>
        <w:t xml:space="preserve">Izdelavo obračuna DDV-O in dobav po 76. a členu ter </w:t>
      </w:r>
      <w:proofErr w:type="spellStart"/>
      <w:r w:rsidRPr="00C57FCC">
        <w:rPr>
          <w:sz w:val="22"/>
          <w:szCs w:val="22"/>
        </w:rPr>
        <w:t>rekapitulacijsko</w:t>
      </w:r>
      <w:proofErr w:type="spellEnd"/>
      <w:r w:rsidRPr="00C57FCC">
        <w:rPr>
          <w:sz w:val="22"/>
          <w:szCs w:val="22"/>
        </w:rPr>
        <w:t xml:space="preserve"> poročilo v XML obliki za FURS.</w:t>
      </w:r>
    </w:p>
    <w:p w14:paraId="76BA3D9E" w14:textId="77777777" w:rsidR="00266D17" w:rsidRDefault="00266D17" w:rsidP="00266D17">
      <w:pPr>
        <w:spacing w:after="0" w:line="240" w:lineRule="auto"/>
        <w:jc w:val="both"/>
        <w:rPr>
          <w:sz w:val="22"/>
          <w:szCs w:val="22"/>
        </w:rPr>
      </w:pPr>
    </w:p>
    <w:p w14:paraId="61DACB0F" w14:textId="77777777" w:rsidR="00266D17" w:rsidRPr="00C57FCC" w:rsidRDefault="00266D17" w:rsidP="00266D17">
      <w:pPr>
        <w:spacing w:after="0" w:line="240" w:lineRule="auto"/>
        <w:jc w:val="both"/>
        <w:rPr>
          <w:b/>
          <w:bCs/>
          <w:sz w:val="22"/>
          <w:szCs w:val="22"/>
        </w:rPr>
      </w:pPr>
      <w:r w:rsidRPr="00C57FCC">
        <w:rPr>
          <w:b/>
          <w:bCs/>
          <w:sz w:val="22"/>
          <w:szCs w:val="22"/>
        </w:rPr>
        <w:t xml:space="preserve">Osnovna sredstva (OS) </w:t>
      </w:r>
    </w:p>
    <w:p w14:paraId="21ACF79C" w14:textId="77777777" w:rsidR="00266D17" w:rsidRDefault="00266D17" w:rsidP="00266D17">
      <w:pPr>
        <w:pStyle w:val="Odstavekseznama"/>
        <w:numPr>
          <w:ilvl w:val="0"/>
          <w:numId w:val="8"/>
        </w:numPr>
        <w:spacing w:after="0" w:line="240" w:lineRule="auto"/>
        <w:ind w:hanging="720"/>
        <w:jc w:val="both"/>
        <w:rPr>
          <w:sz w:val="22"/>
          <w:szCs w:val="22"/>
        </w:rPr>
      </w:pPr>
      <w:r w:rsidRPr="00C57FCC">
        <w:rPr>
          <w:sz w:val="22"/>
          <w:szCs w:val="22"/>
        </w:rPr>
        <w:t>Ročni vnos ali avtomatski prenos iz KPR osnovnih podatkov o OS v knjigo OS za evidenco ter obračun amortizacije.</w:t>
      </w:r>
    </w:p>
    <w:p w14:paraId="03A3EA80"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Dodajanja povečanja (dodatna vlaganja) v OS pod isto številko, kot je že to OS. </w:t>
      </w:r>
    </w:p>
    <w:p w14:paraId="4267E746"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Osnovni izpis pregleda OS, s sledečimi podatki: šifra OS, naziv, datum nabave, amortizacijska stopnja v %, stroškovno mesto, stroškovni nosilec, konto, nabavna vrednost, dosedanji odpisi, odpisi tekočega leta in skupni odpisi, neodpisana vrednost (vrednosti na dan 1.1. in 31.12.). </w:t>
      </w:r>
    </w:p>
    <w:p w14:paraId="272039CE"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Obračun amortizacije in avtomatsko knjiženje le-te v GK, po vzorcu kontov, stroškovnih mest in stroškovnih nosilcev </w:t>
      </w:r>
    </w:p>
    <w:p w14:paraId="1A56515B"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Brisanje obračuna glede na datum. </w:t>
      </w:r>
    </w:p>
    <w:p w14:paraId="7C7BC867"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Omejitev obdobja (leta) za knjiženje. </w:t>
      </w:r>
    </w:p>
    <w:p w14:paraId="33C40809"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Pregled novih nabav in izločenih OS v določenem obdobju. </w:t>
      </w:r>
    </w:p>
    <w:p w14:paraId="02751B6A"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Predračun amortizacije. </w:t>
      </w:r>
    </w:p>
    <w:p w14:paraId="61A95253" w14:textId="77777777" w:rsidR="00266D17" w:rsidRPr="00C57FCC" w:rsidRDefault="00266D17" w:rsidP="00266D17">
      <w:pPr>
        <w:pStyle w:val="Odstavekseznama"/>
        <w:numPr>
          <w:ilvl w:val="0"/>
          <w:numId w:val="8"/>
        </w:numPr>
        <w:spacing w:after="0" w:line="240" w:lineRule="auto"/>
        <w:ind w:hanging="720"/>
        <w:jc w:val="both"/>
        <w:rPr>
          <w:sz w:val="22"/>
          <w:szCs w:val="22"/>
        </w:rPr>
      </w:pPr>
      <w:r w:rsidRPr="00C57FCC">
        <w:rPr>
          <w:sz w:val="22"/>
          <w:szCs w:val="22"/>
        </w:rPr>
        <w:t xml:space="preserve">Izpis inventurnih list po lokacijah, po skupinah OS. </w:t>
      </w:r>
    </w:p>
    <w:p w14:paraId="37C8296D" w14:textId="77777777" w:rsidR="00266D17" w:rsidRDefault="00266D17" w:rsidP="00266D17">
      <w:pPr>
        <w:pStyle w:val="Odstavekseznama"/>
        <w:numPr>
          <w:ilvl w:val="0"/>
          <w:numId w:val="8"/>
        </w:numPr>
        <w:spacing w:after="0" w:line="240" w:lineRule="auto"/>
        <w:ind w:hanging="720"/>
        <w:jc w:val="both"/>
        <w:rPr>
          <w:sz w:val="22"/>
          <w:szCs w:val="22"/>
        </w:rPr>
      </w:pPr>
      <w:r w:rsidRPr="00C57FCC">
        <w:rPr>
          <w:sz w:val="22"/>
          <w:szCs w:val="22"/>
        </w:rPr>
        <w:t>Nastavitve več področij OS (OS podjetja, 100% odpis DI, področja GJI).</w:t>
      </w:r>
    </w:p>
    <w:p w14:paraId="14E9FAF7" w14:textId="77777777" w:rsidR="00266D17" w:rsidRPr="00A43763" w:rsidRDefault="00266D17" w:rsidP="00266D17">
      <w:pPr>
        <w:pStyle w:val="Odstavekseznama"/>
        <w:numPr>
          <w:ilvl w:val="0"/>
          <w:numId w:val="8"/>
        </w:numPr>
        <w:spacing w:after="0" w:line="240" w:lineRule="auto"/>
        <w:ind w:hanging="720"/>
        <w:jc w:val="both"/>
        <w:rPr>
          <w:sz w:val="22"/>
          <w:szCs w:val="22"/>
        </w:rPr>
      </w:pPr>
      <w:r w:rsidRPr="00A43763">
        <w:rPr>
          <w:sz w:val="22"/>
          <w:szCs w:val="22"/>
        </w:rPr>
        <w:t>Možnost dodatnih evidence (zavarovanja osnovnih sredstev,..).</w:t>
      </w:r>
    </w:p>
    <w:p w14:paraId="6F4D8A54" w14:textId="77777777" w:rsidR="00266D17" w:rsidRPr="00A43763" w:rsidRDefault="00266D17" w:rsidP="00266D17">
      <w:pPr>
        <w:pStyle w:val="Odstavekseznama"/>
        <w:numPr>
          <w:ilvl w:val="0"/>
          <w:numId w:val="8"/>
        </w:numPr>
        <w:spacing w:after="0" w:line="240" w:lineRule="auto"/>
        <w:ind w:hanging="720"/>
        <w:jc w:val="both"/>
        <w:rPr>
          <w:sz w:val="22"/>
          <w:szCs w:val="22"/>
        </w:rPr>
      </w:pPr>
      <w:r w:rsidRPr="00A43763">
        <w:rPr>
          <w:sz w:val="22"/>
          <w:szCs w:val="22"/>
        </w:rPr>
        <w:t>Možnost alokacije amortizacije OS na več stroškovnih mest.</w:t>
      </w:r>
    </w:p>
    <w:p w14:paraId="0CC0A5FD" w14:textId="77777777" w:rsidR="00266D17" w:rsidRPr="00A43763" w:rsidRDefault="00266D17" w:rsidP="00266D17">
      <w:pPr>
        <w:pStyle w:val="Odstavekseznama"/>
        <w:numPr>
          <w:ilvl w:val="0"/>
          <w:numId w:val="8"/>
        </w:numPr>
        <w:spacing w:after="0" w:line="240" w:lineRule="auto"/>
        <w:ind w:hanging="720"/>
        <w:jc w:val="both"/>
        <w:rPr>
          <w:sz w:val="22"/>
          <w:szCs w:val="22"/>
        </w:rPr>
      </w:pPr>
      <w:r w:rsidRPr="00A43763">
        <w:rPr>
          <w:sz w:val="22"/>
          <w:szCs w:val="22"/>
        </w:rPr>
        <w:t>Samodejne priprave zapisnikov o prevzemu OS na podlagi vnesenih podatkov.</w:t>
      </w:r>
    </w:p>
    <w:p w14:paraId="55AC9CEC" w14:textId="77777777" w:rsidR="00266D17" w:rsidRPr="00A43763" w:rsidRDefault="00266D17" w:rsidP="00266D17">
      <w:pPr>
        <w:pStyle w:val="Odstavekseznama"/>
        <w:numPr>
          <w:ilvl w:val="0"/>
          <w:numId w:val="8"/>
        </w:numPr>
        <w:spacing w:after="0" w:line="240" w:lineRule="auto"/>
        <w:ind w:hanging="720"/>
        <w:jc w:val="both"/>
        <w:rPr>
          <w:sz w:val="22"/>
          <w:szCs w:val="22"/>
        </w:rPr>
      </w:pPr>
      <w:r w:rsidRPr="00A43763">
        <w:rPr>
          <w:sz w:val="22"/>
          <w:szCs w:val="22"/>
        </w:rPr>
        <w:t xml:space="preserve">Možnost vezave OS na posamezne entitete odjemnih mest oz. njihovih </w:t>
      </w:r>
      <w:proofErr w:type="spellStart"/>
      <w:r w:rsidRPr="00A43763">
        <w:rPr>
          <w:sz w:val="22"/>
          <w:szCs w:val="22"/>
        </w:rPr>
        <w:t>podentitet</w:t>
      </w:r>
      <w:proofErr w:type="spellEnd"/>
      <w:r w:rsidRPr="00A43763">
        <w:rPr>
          <w:sz w:val="22"/>
          <w:szCs w:val="22"/>
        </w:rPr>
        <w:t>, npr. vezava OS na posode in kontejnerje iz evidence posod.</w:t>
      </w:r>
    </w:p>
    <w:p w14:paraId="5A0CE48C" w14:textId="77777777" w:rsidR="00266D17" w:rsidRPr="00A43763" w:rsidRDefault="00266D17" w:rsidP="00266D17">
      <w:pPr>
        <w:pStyle w:val="Odstavekseznama"/>
        <w:numPr>
          <w:ilvl w:val="0"/>
          <w:numId w:val="8"/>
        </w:numPr>
        <w:spacing w:after="0" w:line="240" w:lineRule="auto"/>
        <w:ind w:hanging="720"/>
        <w:jc w:val="both"/>
        <w:rPr>
          <w:sz w:val="22"/>
          <w:szCs w:val="22"/>
        </w:rPr>
      </w:pPr>
      <w:r w:rsidRPr="00A43763">
        <w:rPr>
          <w:sz w:val="22"/>
          <w:szCs w:val="22"/>
        </w:rPr>
        <w:t>Podprto mora biti izvajanje inventura OS na mobilnih napravah Android.</w:t>
      </w:r>
    </w:p>
    <w:p w14:paraId="3BA8AE65" w14:textId="77777777" w:rsidR="00266D17" w:rsidRDefault="00266D17" w:rsidP="00266D17">
      <w:pPr>
        <w:pStyle w:val="Odstavekseznama"/>
        <w:numPr>
          <w:ilvl w:val="0"/>
          <w:numId w:val="8"/>
        </w:numPr>
        <w:spacing w:after="0" w:line="240" w:lineRule="auto"/>
        <w:ind w:hanging="720"/>
        <w:jc w:val="both"/>
        <w:rPr>
          <w:sz w:val="22"/>
          <w:szCs w:val="22"/>
        </w:rPr>
      </w:pPr>
      <w:r w:rsidRPr="00A43763">
        <w:rPr>
          <w:sz w:val="22"/>
          <w:szCs w:val="22"/>
        </w:rPr>
        <w:t>Možnost prenosa podatkov (paketni prenos) izvedenih inventur iz Excela in obratno.</w:t>
      </w:r>
    </w:p>
    <w:p w14:paraId="513722DF" w14:textId="77777777" w:rsidR="00266D17" w:rsidRDefault="00266D17" w:rsidP="00266D17">
      <w:pPr>
        <w:spacing w:after="0" w:line="240" w:lineRule="auto"/>
        <w:jc w:val="both"/>
        <w:rPr>
          <w:sz w:val="22"/>
          <w:szCs w:val="22"/>
        </w:rPr>
      </w:pPr>
    </w:p>
    <w:p w14:paraId="4B41981B" w14:textId="77777777" w:rsidR="00266D17" w:rsidRPr="00A43763" w:rsidRDefault="00266D17" w:rsidP="00266D17">
      <w:pPr>
        <w:spacing w:after="0" w:line="240" w:lineRule="auto"/>
        <w:jc w:val="both"/>
        <w:rPr>
          <w:b/>
          <w:bCs/>
          <w:sz w:val="22"/>
          <w:szCs w:val="22"/>
        </w:rPr>
      </w:pPr>
      <w:r w:rsidRPr="00A43763">
        <w:rPr>
          <w:b/>
          <w:bCs/>
          <w:sz w:val="22"/>
          <w:szCs w:val="22"/>
        </w:rPr>
        <w:t>Glavna knjiga</w:t>
      </w:r>
    </w:p>
    <w:p w14:paraId="2E752E82"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 xml:space="preserve">Ročne priprave in vnose temeljnic z možnostjo vnosa SM in SN ali generiranje temeljnic iz drugih programskih sklopov (amortizacija, poraba materiala..). </w:t>
      </w:r>
    </w:p>
    <w:p w14:paraId="6085FDE0"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Pregled kartic kontov:</w:t>
      </w:r>
    </w:p>
    <w:p w14:paraId="0F69739D" w14:textId="77777777" w:rsidR="00266D17" w:rsidRDefault="00266D17" w:rsidP="00266D17">
      <w:pPr>
        <w:pStyle w:val="Odstavekseznama"/>
        <w:numPr>
          <w:ilvl w:val="0"/>
          <w:numId w:val="10"/>
        </w:numPr>
        <w:spacing w:after="0" w:line="240" w:lineRule="auto"/>
        <w:jc w:val="both"/>
        <w:rPr>
          <w:sz w:val="22"/>
          <w:szCs w:val="22"/>
        </w:rPr>
      </w:pPr>
      <w:r w:rsidRPr="00A43763">
        <w:rPr>
          <w:sz w:val="22"/>
          <w:szCs w:val="22"/>
        </w:rPr>
        <w:t xml:space="preserve">izbor podatkov za izpis: vsi konti ali od do ali izbor določenih kontov (analitičnih, sintetičnih ali po razredu, skupini,..), vsi partnerji ali od do ali izbor določenih partnerjev, datum od do. </w:t>
      </w:r>
    </w:p>
    <w:p w14:paraId="5B84FD77" w14:textId="77777777" w:rsidR="00266D17" w:rsidRPr="00A43763" w:rsidRDefault="00266D17" w:rsidP="00266D17">
      <w:pPr>
        <w:pStyle w:val="Odstavekseznama"/>
        <w:numPr>
          <w:ilvl w:val="0"/>
          <w:numId w:val="10"/>
        </w:numPr>
        <w:spacing w:after="0" w:line="240" w:lineRule="auto"/>
        <w:jc w:val="both"/>
        <w:rPr>
          <w:sz w:val="22"/>
          <w:szCs w:val="22"/>
        </w:rPr>
      </w:pPr>
      <w:r w:rsidRPr="00A43763">
        <w:rPr>
          <w:sz w:val="22"/>
          <w:szCs w:val="22"/>
        </w:rPr>
        <w:t xml:space="preserve">izpis – št. in naziv konta, temeljnica, datum knjiženja, debet, kredit, kumulativni saldo, opis, skupni saldo, izpis kartic tudi za vsak konto na svojo stran. </w:t>
      </w:r>
    </w:p>
    <w:p w14:paraId="17FC9740" w14:textId="77777777" w:rsidR="00266D17" w:rsidRPr="00A43763" w:rsidRDefault="00266D17" w:rsidP="00266D17">
      <w:pPr>
        <w:pStyle w:val="Odstavekseznama"/>
        <w:numPr>
          <w:ilvl w:val="0"/>
          <w:numId w:val="9"/>
        </w:numPr>
        <w:spacing w:after="0" w:line="240" w:lineRule="auto"/>
        <w:ind w:hanging="720"/>
        <w:jc w:val="both"/>
        <w:rPr>
          <w:sz w:val="22"/>
          <w:szCs w:val="22"/>
        </w:rPr>
      </w:pPr>
      <w:r w:rsidRPr="00A43763">
        <w:rPr>
          <w:sz w:val="22"/>
          <w:szCs w:val="22"/>
        </w:rPr>
        <w:lastRenderedPageBreak/>
        <w:t xml:space="preserve">Pregled bruto bilance: </w:t>
      </w:r>
    </w:p>
    <w:p w14:paraId="50431DA2" w14:textId="77777777" w:rsidR="00266D17" w:rsidRDefault="00266D17" w:rsidP="00266D17">
      <w:pPr>
        <w:pStyle w:val="Odstavekseznama"/>
        <w:numPr>
          <w:ilvl w:val="0"/>
          <w:numId w:val="10"/>
        </w:numPr>
        <w:spacing w:after="0" w:line="240" w:lineRule="auto"/>
        <w:jc w:val="both"/>
        <w:rPr>
          <w:sz w:val="22"/>
          <w:szCs w:val="22"/>
        </w:rPr>
      </w:pPr>
      <w:r w:rsidRPr="00A43763">
        <w:rPr>
          <w:sz w:val="22"/>
          <w:szCs w:val="22"/>
        </w:rPr>
        <w:t xml:space="preserve">izbor podatkov za izpis: datum od do, z ali brez otvoritve. </w:t>
      </w:r>
    </w:p>
    <w:p w14:paraId="39D4B036" w14:textId="77777777" w:rsidR="00266D17" w:rsidRPr="00A43763" w:rsidRDefault="00266D17" w:rsidP="00266D17">
      <w:pPr>
        <w:pStyle w:val="Odstavekseznama"/>
        <w:numPr>
          <w:ilvl w:val="0"/>
          <w:numId w:val="10"/>
        </w:numPr>
        <w:spacing w:after="0" w:line="240" w:lineRule="auto"/>
        <w:jc w:val="both"/>
        <w:rPr>
          <w:sz w:val="22"/>
          <w:szCs w:val="22"/>
        </w:rPr>
      </w:pPr>
      <w:r w:rsidRPr="00A43763">
        <w:rPr>
          <w:sz w:val="22"/>
          <w:szCs w:val="22"/>
        </w:rPr>
        <w:t xml:space="preserve">Izpis: številka in naziv konta, otvoritev (debet, kredit), promet (debet, kredit), promet z otvoritvijo (debet, kredit), saldo (debet, kredit), po sintetičnih ali analitičnih kontih, po skupinah ali razredih kontov, z vmesnimi seštevki po skupinah, skupni promet in saldo. </w:t>
      </w:r>
    </w:p>
    <w:p w14:paraId="2F78D1B9"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Avtomatska izdelava statističnih bilanc za zunanje uporabnike.</w:t>
      </w:r>
    </w:p>
    <w:p w14:paraId="49127255"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 xml:space="preserve">Izdelava mesečnega rezultata poslovanja (Izkaz poslovnega izida) (obola) z izvozom podatkov iz GK ter oblikovanje obrazca z možnostjo izvoza v Excel po sintetičnih kontih in po stroškovnih mestih (razvidni iz zadnje številke analitičnih kontov odhodkov in prihodkov), nov konto v kontnem planu se avtomatsko doda na obol. </w:t>
      </w:r>
    </w:p>
    <w:p w14:paraId="63B915B2"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 xml:space="preserve">Izdelava bilance stanja z izvozom iz glavne knjige ter oblikovanje obrazca z možnostjo izvoza v Excel po sintetičnih kontih in po stroškovnih mestih (razvidni iz zadnje številke analitičnih kontov 0, 1, 2, 3 ,6, 9). </w:t>
      </w:r>
    </w:p>
    <w:p w14:paraId="4E82404E"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 xml:space="preserve">Izvoz podatkov za statistiko finančnih računov na </w:t>
      </w:r>
      <w:proofErr w:type="spellStart"/>
      <w:r w:rsidRPr="00A43763">
        <w:rPr>
          <w:sz w:val="22"/>
          <w:szCs w:val="22"/>
        </w:rPr>
        <w:t>Ajpes</w:t>
      </w:r>
      <w:proofErr w:type="spellEnd"/>
      <w:r w:rsidRPr="00A43763">
        <w:rPr>
          <w:sz w:val="22"/>
          <w:szCs w:val="22"/>
        </w:rPr>
        <w:t>.</w:t>
      </w:r>
    </w:p>
    <w:p w14:paraId="75E9C6BA" w14:textId="77777777" w:rsidR="00266D17" w:rsidRPr="00A43763" w:rsidRDefault="00266D17" w:rsidP="00266D17">
      <w:pPr>
        <w:pStyle w:val="Odstavekseznama"/>
        <w:numPr>
          <w:ilvl w:val="0"/>
          <w:numId w:val="9"/>
        </w:numPr>
        <w:spacing w:after="0" w:line="240" w:lineRule="auto"/>
        <w:ind w:hanging="720"/>
        <w:jc w:val="both"/>
        <w:rPr>
          <w:sz w:val="22"/>
          <w:szCs w:val="22"/>
        </w:rPr>
      </w:pPr>
      <w:r w:rsidRPr="00A43763">
        <w:rPr>
          <w:sz w:val="22"/>
          <w:szCs w:val="22"/>
        </w:rPr>
        <w:t>Pregled prometa po kontih in po mesecih v določenem obdobju.</w:t>
      </w:r>
    </w:p>
    <w:p w14:paraId="2479B7F8" w14:textId="77777777" w:rsidR="00266D17" w:rsidRPr="00A43763" w:rsidRDefault="00266D17" w:rsidP="00266D17">
      <w:pPr>
        <w:pStyle w:val="Odstavekseznama"/>
        <w:numPr>
          <w:ilvl w:val="0"/>
          <w:numId w:val="10"/>
        </w:numPr>
        <w:spacing w:after="0" w:line="240" w:lineRule="auto"/>
        <w:jc w:val="both"/>
        <w:rPr>
          <w:sz w:val="22"/>
          <w:szCs w:val="22"/>
        </w:rPr>
      </w:pPr>
      <w:r w:rsidRPr="00A43763">
        <w:rPr>
          <w:sz w:val="22"/>
          <w:szCs w:val="22"/>
        </w:rPr>
        <w:t xml:space="preserve">Prilagojene obdelave podatkov in izpisi za revizorja idr. nadzorne organe (v TXT obliki,..) in možen samostojni izvoz teh podatkov revizorju. </w:t>
      </w:r>
    </w:p>
    <w:p w14:paraId="6C937C3C"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Šifrant stroškovnih mest</w:t>
      </w:r>
    </w:p>
    <w:p w14:paraId="7111ED26" w14:textId="77777777" w:rsidR="00266D17" w:rsidRDefault="00266D17" w:rsidP="00266D17">
      <w:pPr>
        <w:pStyle w:val="Odstavekseznama"/>
        <w:numPr>
          <w:ilvl w:val="0"/>
          <w:numId w:val="9"/>
        </w:numPr>
        <w:spacing w:after="0" w:line="240" w:lineRule="auto"/>
        <w:ind w:hanging="720"/>
        <w:jc w:val="both"/>
        <w:rPr>
          <w:sz w:val="22"/>
          <w:szCs w:val="22"/>
        </w:rPr>
      </w:pPr>
      <w:r w:rsidRPr="00A43763">
        <w:rPr>
          <w:sz w:val="22"/>
          <w:szCs w:val="22"/>
        </w:rPr>
        <w:t>Izdelava izkaza denarnih tokov</w:t>
      </w:r>
    </w:p>
    <w:p w14:paraId="57C3C59C" w14:textId="77777777" w:rsidR="00266D17" w:rsidRDefault="00266D17" w:rsidP="00266D17">
      <w:pPr>
        <w:spacing w:after="0" w:line="240" w:lineRule="auto"/>
        <w:jc w:val="both"/>
        <w:rPr>
          <w:sz w:val="22"/>
          <w:szCs w:val="22"/>
        </w:rPr>
      </w:pPr>
    </w:p>
    <w:p w14:paraId="0C80E6CA" w14:textId="77777777" w:rsidR="00266D17" w:rsidRPr="00A43763" w:rsidRDefault="00266D17" w:rsidP="00266D17">
      <w:pPr>
        <w:spacing w:after="0" w:line="240" w:lineRule="auto"/>
        <w:jc w:val="both"/>
        <w:rPr>
          <w:b/>
          <w:bCs/>
          <w:sz w:val="22"/>
          <w:szCs w:val="22"/>
        </w:rPr>
      </w:pPr>
      <w:r w:rsidRPr="00A43763">
        <w:rPr>
          <w:b/>
          <w:bCs/>
          <w:sz w:val="22"/>
          <w:szCs w:val="22"/>
        </w:rPr>
        <w:t xml:space="preserve">Potni nalogi </w:t>
      </w:r>
    </w:p>
    <w:p w14:paraId="48228330"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 xml:space="preserve">Odpiranje in evidenca potnih nalogov. </w:t>
      </w:r>
    </w:p>
    <w:p w14:paraId="6F0F9DEE"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 xml:space="preserve">Možnost izplačila akontacije. </w:t>
      </w:r>
    </w:p>
    <w:p w14:paraId="452A96F7"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 xml:space="preserve">Obračun potnih stroškov, dnevnic (domače, tuje) in kilometrina. </w:t>
      </w:r>
    </w:p>
    <w:p w14:paraId="0DEE63F7"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Izplačilo potnih stroškov na TRR ali preko blagajne.</w:t>
      </w:r>
    </w:p>
    <w:p w14:paraId="0D7DB33B"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Šifrant službenih vozil in šifrant relacij + možnost rezervacije vozila</w:t>
      </w:r>
    </w:p>
    <w:p w14:paraId="2A519043"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Podatki o zaposlenih iz šifranta zaposlenih.</w:t>
      </w:r>
    </w:p>
    <w:p w14:paraId="16182C2A"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Mesečni potni nalog.</w:t>
      </w:r>
    </w:p>
    <w:p w14:paraId="38630839"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 xml:space="preserve">Pregled in izpis postavk potnega naloga. </w:t>
      </w:r>
    </w:p>
    <w:p w14:paraId="4A3F38B1"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 xml:space="preserve">Spremljanje potnih nalogov po različnih kriterijih (delavcu, datumu, statusu, po reg. Številki, ...). </w:t>
      </w:r>
    </w:p>
    <w:p w14:paraId="766EAACD"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 xml:space="preserve">Avtomatski prenos podatkov v glavno knjigo in saldakonte. </w:t>
      </w:r>
    </w:p>
    <w:p w14:paraId="0E9B65C6" w14:textId="77777777" w:rsidR="00266D17" w:rsidRDefault="00266D17" w:rsidP="00266D17">
      <w:pPr>
        <w:pStyle w:val="Odstavekseznama"/>
        <w:numPr>
          <w:ilvl w:val="0"/>
          <w:numId w:val="11"/>
        </w:numPr>
        <w:spacing w:after="0" w:line="240" w:lineRule="auto"/>
        <w:ind w:hanging="720"/>
        <w:jc w:val="both"/>
        <w:rPr>
          <w:sz w:val="22"/>
          <w:szCs w:val="22"/>
        </w:rPr>
      </w:pPr>
      <w:r w:rsidRPr="00A43763">
        <w:rPr>
          <w:sz w:val="22"/>
          <w:szCs w:val="22"/>
        </w:rPr>
        <w:t>Možnost skeniranja in pripenjanja prilog ter vpogled v priloge.</w:t>
      </w:r>
    </w:p>
    <w:p w14:paraId="7A9C1499" w14:textId="77777777" w:rsidR="00266D17" w:rsidRPr="00266D17" w:rsidRDefault="00266D17" w:rsidP="00266D17">
      <w:pPr>
        <w:pStyle w:val="Odstavekseznama"/>
        <w:numPr>
          <w:ilvl w:val="0"/>
          <w:numId w:val="11"/>
        </w:numPr>
        <w:spacing w:after="0" w:line="240" w:lineRule="auto"/>
        <w:ind w:hanging="720"/>
        <w:jc w:val="both"/>
        <w:rPr>
          <w:sz w:val="22"/>
          <w:szCs w:val="22"/>
        </w:rPr>
      </w:pPr>
      <w:r w:rsidRPr="00266D17">
        <w:rPr>
          <w:sz w:val="22"/>
          <w:szCs w:val="22"/>
        </w:rPr>
        <w:t>Proces izdelave PN, dodeljevanja vozil glede na razpoložljivost in potrjevanja službene poti.</w:t>
      </w:r>
    </w:p>
    <w:p w14:paraId="44B0091A" w14:textId="77777777" w:rsidR="00266D17" w:rsidRDefault="00266D17" w:rsidP="00573458">
      <w:pPr>
        <w:jc w:val="both"/>
      </w:pPr>
    </w:p>
    <w:p w14:paraId="7364DBFE" w14:textId="77777777" w:rsidR="00266D17" w:rsidRDefault="00266D17" w:rsidP="00573458">
      <w:pPr>
        <w:jc w:val="both"/>
      </w:pPr>
    </w:p>
    <w:p w14:paraId="6CE3FD23" w14:textId="394AFA11" w:rsidR="00266D17" w:rsidRDefault="00266D17" w:rsidP="00573458">
      <w:pPr>
        <w:jc w:val="both"/>
      </w:pPr>
      <w:r>
        <w:br w:type="page"/>
      </w:r>
    </w:p>
    <w:p w14:paraId="0C683C4A" w14:textId="3E0D31D7" w:rsidR="00266D17" w:rsidRPr="00D355F8" w:rsidRDefault="00266D17" w:rsidP="00D355F8">
      <w:pPr>
        <w:pStyle w:val="Naslov"/>
        <w:rPr>
          <w:rStyle w:val="Naslovknjige"/>
          <w:sz w:val="28"/>
          <w:szCs w:val="28"/>
        </w:rPr>
      </w:pPr>
      <w:bookmarkStart w:id="2" w:name="_Toc215129674"/>
      <w:r w:rsidRPr="00D355F8">
        <w:rPr>
          <w:rStyle w:val="Naslovknjige"/>
          <w:sz w:val="28"/>
          <w:szCs w:val="28"/>
        </w:rPr>
        <w:lastRenderedPageBreak/>
        <w:t>Masovni obračuni in podpora za komunalne dejavnosti</w:t>
      </w:r>
      <w:bookmarkEnd w:id="2"/>
    </w:p>
    <w:p w14:paraId="16F802D3" w14:textId="77777777" w:rsidR="00266D17" w:rsidRPr="00266D17" w:rsidRDefault="00266D17" w:rsidP="00573458">
      <w:pPr>
        <w:jc w:val="both"/>
      </w:pPr>
    </w:p>
    <w:p w14:paraId="07ED1C18" w14:textId="5A178041" w:rsidR="00B206A9" w:rsidRPr="0053306B" w:rsidRDefault="00B206A9" w:rsidP="00B206A9">
      <w:pPr>
        <w:spacing w:after="0" w:line="240" w:lineRule="auto"/>
        <w:jc w:val="both"/>
        <w:rPr>
          <w:b/>
          <w:bCs/>
          <w:i/>
          <w:iCs/>
        </w:rPr>
      </w:pPr>
      <w:r>
        <w:rPr>
          <w:b/>
          <w:bCs/>
          <w:i/>
          <w:iCs/>
        </w:rPr>
        <w:t>Predračun:</w:t>
      </w:r>
    </w:p>
    <w:tbl>
      <w:tblPr>
        <w:tblStyle w:val="Tabelamrea"/>
        <w:tblW w:w="9530" w:type="dxa"/>
        <w:tblLook w:val="04A0" w:firstRow="1" w:lastRow="0" w:firstColumn="1" w:lastColumn="0" w:noHBand="0" w:noVBand="1"/>
      </w:tblPr>
      <w:tblGrid>
        <w:gridCol w:w="7797"/>
        <w:gridCol w:w="1733"/>
      </w:tblGrid>
      <w:tr w:rsidR="007A105E" w14:paraId="51270870" w14:textId="77777777" w:rsidTr="00E04DE0">
        <w:trPr>
          <w:trHeight w:val="815"/>
          <w:tblHeader/>
        </w:trPr>
        <w:tc>
          <w:tcPr>
            <w:tcW w:w="7797" w:type="dxa"/>
          </w:tcPr>
          <w:p w14:paraId="7F79760B" w14:textId="77777777" w:rsidR="00A2799F" w:rsidRPr="00A2799F" w:rsidRDefault="00A2799F" w:rsidP="00A2799F">
            <w:pPr>
              <w:pStyle w:val="Naslov"/>
              <w:rPr>
                <w:rStyle w:val="Naslovknjige"/>
                <w:rFonts w:asciiTheme="minorHAnsi" w:hAnsiTheme="minorHAnsi"/>
                <w:i w:val="0"/>
                <w:iCs w:val="0"/>
                <w:sz w:val="24"/>
                <w:szCs w:val="24"/>
              </w:rPr>
            </w:pPr>
            <w:r w:rsidRPr="00A2799F">
              <w:rPr>
                <w:rStyle w:val="Naslovknjige"/>
                <w:rFonts w:asciiTheme="minorHAnsi" w:hAnsiTheme="minorHAnsi"/>
                <w:i w:val="0"/>
                <w:iCs w:val="0"/>
                <w:sz w:val="24"/>
                <w:szCs w:val="24"/>
              </w:rPr>
              <w:t>Masovni obračuni in podpora za komunalne dejavnosti</w:t>
            </w:r>
          </w:p>
          <w:p w14:paraId="5479E1DB" w14:textId="40545CD0" w:rsidR="007A105E" w:rsidRPr="0053306B" w:rsidRDefault="007A105E" w:rsidP="00242AF3">
            <w:pPr>
              <w:jc w:val="both"/>
              <w:rPr>
                <w:b/>
                <w:bCs/>
              </w:rPr>
            </w:pPr>
          </w:p>
        </w:tc>
        <w:tc>
          <w:tcPr>
            <w:tcW w:w="1733" w:type="dxa"/>
          </w:tcPr>
          <w:p w14:paraId="1A5A1812" w14:textId="77777777" w:rsidR="00E04DE0" w:rsidRDefault="00E04DE0" w:rsidP="00E04DE0">
            <w:pPr>
              <w:jc w:val="center"/>
              <w:rPr>
                <w:rFonts w:ascii="Aptos" w:hAnsi="Aptos" w:cs="Segoe UI"/>
                <w:b/>
                <w:bCs/>
                <w:color w:val="242424"/>
              </w:rPr>
            </w:pPr>
            <w:r>
              <w:rPr>
                <w:rFonts w:ascii="Aptos" w:hAnsi="Aptos" w:cs="Segoe UI"/>
                <w:b/>
                <w:bCs/>
                <w:color w:val="242424"/>
              </w:rPr>
              <w:t>Znesek</w:t>
            </w:r>
          </w:p>
          <w:p w14:paraId="72340815" w14:textId="0D5A3B51" w:rsidR="007A105E" w:rsidRPr="0053306B" w:rsidRDefault="00E04DE0" w:rsidP="00E04DE0">
            <w:pPr>
              <w:jc w:val="center"/>
              <w:rPr>
                <w:b/>
                <w:bCs/>
              </w:rPr>
            </w:pPr>
            <w:r w:rsidRPr="002C4038">
              <w:rPr>
                <w:rFonts w:ascii="Aptos" w:hAnsi="Aptos" w:cs="Segoe UI"/>
                <w:b/>
                <w:bCs/>
                <w:color w:val="242424"/>
                <w:sz w:val="20"/>
                <w:szCs w:val="20"/>
              </w:rPr>
              <w:t>(v EUR brez DDV)</w:t>
            </w:r>
          </w:p>
        </w:tc>
      </w:tr>
      <w:tr w:rsidR="007A105E" w14:paraId="5AF70A3A" w14:textId="77777777" w:rsidTr="00E04DE0">
        <w:trPr>
          <w:trHeight w:val="297"/>
        </w:trPr>
        <w:tc>
          <w:tcPr>
            <w:tcW w:w="7797" w:type="dxa"/>
          </w:tcPr>
          <w:p w14:paraId="617B7F6F" w14:textId="77777777" w:rsidR="007A105E" w:rsidRPr="0053306B" w:rsidRDefault="007A105E" w:rsidP="00242AF3">
            <w:pPr>
              <w:jc w:val="both"/>
            </w:pPr>
            <w:r>
              <w:t>Masovni obračun izvedenih storitev iz dejavnosti</w:t>
            </w:r>
            <w:r w:rsidRPr="00A24867">
              <w:rPr>
                <w:sz w:val="22"/>
                <w:szCs w:val="22"/>
              </w:rPr>
              <w:t xml:space="preserve"> </w:t>
            </w:r>
            <w:r>
              <w:rPr>
                <w:sz w:val="22"/>
                <w:szCs w:val="22"/>
              </w:rPr>
              <w:t xml:space="preserve">in </w:t>
            </w:r>
            <w:r w:rsidRPr="00A24867">
              <w:rPr>
                <w:sz w:val="22"/>
                <w:szCs w:val="22"/>
              </w:rPr>
              <w:t>Obračuni</w:t>
            </w:r>
          </w:p>
        </w:tc>
        <w:tc>
          <w:tcPr>
            <w:tcW w:w="1733" w:type="dxa"/>
          </w:tcPr>
          <w:p w14:paraId="521DC40D" w14:textId="77777777" w:rsidR="007A105E" w:rsidRDefault="007A105E" w:rsidP="00242AF3">
            <w:pPr>
              <w:jc w:val="right"/>
            </w:pPr>
          </w:p>
        </w:tc>
      </w:tr>
      <w:tr w:rsidR="007A105E" w14:paraId="76423ADC" w14:textId="77777777" w:rsidTr="00E04DE0">
        <w:trPr>
          <w:trHeight w:val="297"/>
        </w:trPr>
        <w:tc>
          <w:tcPr>
            <w:tcW w:w="7797" w:type="dxa"/>
          </w:tcPr>
          <w:p w14:paraId="5250354D" w14:textId="77777777" w:rsidR="007A105E" w:rsidRPr="0053306B" w:rsidRDefault="007A105E" w:rsidP="00242AF3">
            <w:pPr>
              <w:jc w:val="both"/>
              <w:rPr>
                <w:sz w:val="22"/>
                <w:szCs w:val="22"/>
              </w:rPr>
            </w:pPr>
            <w:r w:rsidRPr="00A24867">
              <w:t>Odjemna mesta (OM) – splošno</w:t>
            </w:r>
          </w:p>
        </w:tc>
        <w:tc>
          <w:tcPr>
            <w:tcW w:w="1733" w:type="dxa"/>
          </w:tcPr>
          <w:p w14:paraId="75952891" w14:textId="77777777" w:rsidR="007A105E" w:rsidRDefault="007A105E" w:rsidP="00242AF3">
            <w:pPr>
              <w:jc w:val="right"/>
            </w:pPr>
          </w:p>
        </w:tc>
      </w:tr>
      <w:tr w:rsidR="007A105E" w14:paraId="6301D4CC" w14:textId="77777777" w:rsidTr="00E04DE0">
        <w:trPr>
          <w:trHeight w:val="297"/>
        </w:trPr>
        <w:tc>
          <w:tcPr>
            <w:tcW w:w="7797" w:type="dxa"/>
          </w:tcPr>
          <w:p w14:paraId="65D8F13F" w14:textId="77777777" w:rsidR="007A105E" w:rsidRPr="0053306B" w:rsidRDefault="007A105E" w:rsidP="00242AF3">
            <w:pPr>
              <w:jc w:val="both"/>
              <w:rPr>
                <w:sz w:val="22"/>
                <w:szCs w:val="22"/>
              </w:rPr>
            </w:pPr>
            <w:r w:rsidRPr="00A24867">
              <w:rPr>
                <w:sz w:val="22"/>
                <w:szCs w:val="22"/>
              </w:rPr>
              <w:t>Pogodbe za storitve na odjemnih mestih</w:t>
            </w:r>
          </w:p>
        </w:tc>
        <w:tc>
          <w:tcPr>
            <w:tcW w:w="1733" w:type="dxa"/>
          </w:tcPr>
          <w:p w14:paraId="3448AC2C" w14:textId="77777777" w:rsidR="007A105E" w:rsidRDefault="007A105E" w:rsidP="00242AF3">
            <w:pPr>
              <w:jc w:val="right"/>
            </w:pPr>
          </w:p>
        </w:tc>
      </w:tr>
      <w:tr w:rsidR="007A105E" w14:paraId="019E5FB8" w14:textId="77777777" w:rsidTr="00E04DE0">
        <w:trPr>
          <w:trHeight w:val="297"/>
        </w:trPr>
        <w:tc>
          <w:tcPr>
            <w:tcW w:w="7797" w:type="dxa"/>
          </w:tcPr>
          <w:p w14:paraId="584D7485" w14:textId="77777777" w:rsidR="007A105E" w:rsidRPr="0053306B" w:rsidRDefault="007A105E" w:rsidP="00242AF3">
            <w:pPr>
              <w:jc w:val="right"/>
              <w:rPr>
                <w:b/>
                <w:bCs/>
                <w:sz w:val="22"/>
                <w:szCs w:val="22"/>
              </w:rPr>
            </w:pPr>
            <w:r w:rsidRPr="0053306B">
              <w:rPr>
                <w:b/>
                <w:bCs/>
                <w:sz w:val="22"/>
                <w:szCs w:val="22"/>
              </w:rPr>
              <w:t>Skupaj:</w:t>
            </w:r>
          </w:p>
        </w:tc>
        <w:tc>
          <w:tcPr>
            <w:tcW w:w="1733" w:type="dxa"/>
          </w:tcPr>
          <w:p w14:paraId="625C14FF" w14:textId="77777777" w:rsidR="007A105E" w:rsidRPr="0053306B" w:rsidRDefault="007A105E" w:rsidP="00242AF3">
            <w:pPr>
              <w:jc w:val="right"/>
              <w:rPr>
                <w:b/>
                <w:bCs/>
              </w:rPr>
            </w:pPr>
          </w:p>
        </w:tc>
      </w:tr>
    </w:tbl>
    <w:p w14:paraId="33CACA98" w14:textId="77777777" w:rsidR="00266D17" w:rsidRDefault="00266D17" w:rsidP="00266D17">
      <w:pPr>
        <w:jc w:val="both"/>
      </w:pPr>
    </w:p>
    <w:p w14:paraId="05CAFE44" w14:textId="77777777" w:rsidR="00266D17" w:rsidRPr="00573477" w:rsidRDefault="00266D17" w:rsidP="00266D17">
      <w:pPr>
        <w:jc w:val="both"/>
        <w:rPr>
          <w:b/>
          <w:bCs/>
        </w:rPr>
      </w:pPr>
      <w:r w:rsidRPr="00573477">
        <w:rPr>
          <w:b/>
          <w:bCs/>
        </w:rPr>
        <w:t>Masovni obračun izvedenih storitev iz dejavnosti</w:t>
      </w:r>
    </w:p>
    <w:p w14:paraId="57893BE6" w14:textId="77777777" w:rsidR="00266D17" w:rsidRDefault="00266D17" w:rsidP="00266D17">
      <w:pPr>
        <w:pStyle w:val="Odstavekseznama"/>
        <w:numPr>
          <w:ilvl w:val="0"/>
          <w:numId w:val="12"/>
        </w:numPr>
        <w:ind w:hanging="720"/>
        <w:jc w:val="both"/>
      </w:pPr>
      <w:r w:rsidRPr="00573477">
        <w:t xml:space="preserve">Programska oprema mora podpirati vodenje registrov vseh potrebnih entitet za podporo delovanja in izvajanja množičnih obračunov za dejavnosti: </w:t>
      </w:r>
    </w:p>
    <w:p w14:paraId="46CBC9CC" w14:textId="77777777" w:rsidR="00266D17" w:rsidRDefault="00266D17" w:rsidP="00266D17">
      <w:pPr>
        <w:pStyle w:val="Odstavekseznama"/>
        <w:numPr>
          <w:ilvl w:val="0"/>
          <w:numId w:val="10"/>
        </w:numPr>
        <w:jc w:val="both"/>
      </w:pPr>
      <w:r w:rsidRPr="00573477">
        <w:t xml:space="preserve">odvoza in zbiranja odpadkov, </w:t>
      </w:r>
    </w:p>
    <w:p w14:paraId="1309742C" w14:textId="77777777" w:rsidR="00266D17" w:rsidRDefault="00266D17" w:rsidP="00266D17">
      <w:pPr>
        <w:pStyle w:val="Odstavekseznama"/>
        <w:numPr>
          <w:ilvl w:val="0"/>
          <w:numId w:val="10"/>
        </w:numPr>
        <w:jc w:val="both"/>
      </w:pPr>
      <w:r w:rsidRPr="00573477">
        <w:t xml:space="preserve">ravnanja z odpadnimi vodami, </w:t>
      </w:r>
    </w:p>
    <w:p w14:paraId="6CBA8663" w14:textId="77777777" w:rsidR="00266D17" w:rsidRDefault="00266D17" w:rsidP="00266D17">
      <w:pPr>
        <w:pStyle w:val="Odstavekseznama"/>
        <w:numPr>
          <w:ilvl w:val="0"/>
          <w:numId w:val="10"/>
        </w:numPr>
        <w:jc w:val="both"/>
      </w:pPr>
      <w:r w:rsidRPr="00573477">
        <w:t xml:space="preserve">pokopališki in pogrebni dejavnosti, </w:t>
      </w:r>
    </w:p>
    <w:p w14:paraId="4AC26BF7" w14:textId="77777777" w:rsidR="00266D17" w:rsidRDefault="00266D17" w:rsidP="00266D17">
      <w:pPr>
        <w:pStyle w:val="Odstavekseznama"/>
        <w:numPr>
          <w:ilvl w:val="0"/>
          <w:numId w:val="10"/>
        </w:numPr>
        <w:jc w:val="both"/>
      </w:pPr>
      <w:r w:rsidRPr="00573477">
        <w:t xml:space="preserve">vzdrževanju, čiščenju in urejanju javnih površin, </w:t>
      </w:r>
    </w:p>
    <w:p w14:paraId="1FB4C111" w14:textId="77777777" w:rsidR="00266D17" w:rsidRDefault="00266D17" w:rsidP="00266D17">
      <w:pPr>
        <w:pStyle w:val="Odstavekseznama"/>
        <w:numPr>
          <w:ilvl w:val="0"/>
          <w:numId w:val="10"/>
        </w:numPr>
        <w:jc w:val="both"/>
      </w:pPr>
      <w:r w:rsidRPr="00573477">
        <w:t xml:space="preserve">upravljanju komunalnih privezov in parkirišč, </w:t>
      </w:r>
    </w:p>
    <w:p w14:paraId="745F76F3" w14:textId="77777777" w:rsidR="00266D17" w:rsidRDefault="00266D17" w:rsidP="00266D17">
      <w:pPr>
        <w:pStyle w:val="Odstavekseznama"/>
        <w:numPr>
          <w:ilvl w:val="0"/>
          <w:numId w:val="10"/>
        </w:numPr>
        <w:jc w:val="both"/>
      </w:pPr>
      <w:r w:rsidRPr="00573477">
        <w:t xml:space="preserve">upravljanju tržnice in plakatiranja, </w:t>
      </w:r>
    </w:p>
    <w:p w14:paraId="0D6336F3" w14:textId="77777777" w:rsidR="00266D17" w:rsidRDefault="00266D17" w:rsidP="00266D17">
      <w:pPr>
        <w:pStyle w:val="Odstavekseznama"/>
        <w:numPr>
          <w:ilvl w:val="0"/>
          <w:numId w:val="10"/>
        </w:numPr>
        <w:jc w:val="both"/>
      </w:pPr>
      <w:r w:rsidRPr="00573477">
        <w:t xml:space="preserve">upravljanju mestnega kopališča, </w:t>
      </w:r>
    </w:p>
    <w:p w14:paraId="323FC6B2" w14:textId="77777777" w:rsidR="00266D17" w:rsidRDefault="00266D17" w:rsidP="00266D17">
      <w:pPr>
        <w:pStyle w:val="Odstavekseznama"/>
        <w:numPr>
          <w:ilvl w:val="0"/>
          <w:numId w:val="10"/>
        </w:numPr>
        <w:jc w:val="both"/>
      </w:pPr>
      <w:r w:rsidRPr="00573477">
        <w:t xml:space="preserve">upravljanju zavetišča za živali, </w:t>
      </w:r>
    </w:p>
    <w:p w14:paraId="53B659E7" w14:textId="77777777" w:rsidR="00266D17" w:rsidRDefault="00266D17" w:rsidP="00266D17">
      <w:pPr>
        <w:pStyle w:val="Odstavekseznama"/>
        <w:numPr>
          <w:ilvl w:val="0"/>
          <w:numId w:val="10"/>
        </w:numPr>
        <w:jc w:val="both"/>
      </w:pPr>
      <w:r w:rsidRPr="00573477">
        <w:t xml:space="preserve">upravljanju javne razsvetljave, </w:t>
      </w:r>
    </w:p>
    <w:p w14:paraId="15A3D873" w14:textId="77777777" w:rsidR="00266D17" w:rsidRDefault="00266D17" w:rsidP="00266D17">
      <w:pPr>
        <w:pStyle w:val="Odstavekseznama"/>
        <w:numPr>
          <w:ilvl w:val="0"/>
          <w:numId w:val="10"/>
        </w:numPr>
        <w:jc w:val="both"/>
      </w:pPr>
      <w:r w:rsidRPr="00573477">
        <w:t>upravljanju trženja LED ekranov.</w:t>
      </w:r>
    </w:p>
    <w:p w14:paraId="1A541DDB" w14:textId="77777777" w:rsidR="00266D17" w:rsidRDefault="00266D17" w:rsidP="00266D17">
      <w:pPr>
        <w:jc w:val="both"/>
      </w:pPr>
    </w:p>
    <w:p w14:paraId="49B36BF9" w14:textId="77777777" w:rsidR="00266D17" w:rsidRPr="008D7ED5" w:rsidRDefault="00266D17" w:rsidP="00266D17">
      <w:pPr>
        <w:jc w:val="both"/>
        <w:rPr>
          <w:b/>
          <w:bCs/>
          <w:sz w:val="22"/>
          <w:szCs w:val="22"/>
        </w:rPr>
      </w:pPr>
      <w:r w:rsidRPr="008D7ED5">
        <w:rPr>
          <w:b/>
          <w:bCs/>
          <w:sz w:val="22"/>
          <w:szCs w:val="22"/>
        </w:rPr>
        <w:t xml:space="preserve">Obračuni </w:t>
      </w:r>
    </w:p>
    <w:p w14:paraId="03421224" w14:textId="77777777" w:rsidR="00266D17" w:rsidRDefault="00266D17" w:rsidP="00266D17">
      <w:pPr>
        <w:pStyle w:val="Odstavekseznama"/>
        <w:numPr>
          <w:ilvl w:val="0"/>
          <w:numId w:val="15"/>
        </w:numPr>
        <w:ind w:hanging="720"/>
        <w:jc w:val="both"/>
        <w:rPr>
          <w:sz w:val="22"/>
          <w:szCs w:val="22"/>
        </w:rPr>
      </w:pPr>
      <w:r w:rsidRPr="008D7ED5">
        <w:rPr>
          <w:sz w:val="22"/>
          <w:szCs w:val="22"/>
        </w:rPr>
        <w:t>Da lahko naročnik samostojno upravlja z nastavljanjem obračunskih formul z uporabo v sistemu nastavljivih spremenljivk, obstoječih parametrov in operatorjev.</w:t>
      </w:r>
    </w:p>
    <w:p w14:paraId="18BEAB06" w14:textId="77777777" w:rsidR="00266D17" w:rsidRDefault="00266D17" w:rsidP="00266D17">
      <w:pPr>
        <w:pStyle w:val="Odstavekseznama"/>
        <w:numPr>
          <w:ilvl w:val="0"/>
          <w:numId w:val="15"/>
        </w:numPr>
        <w:ind w:hanging="720"/>
        <w:jc w:val="both"/>
        <w:rPr>
          <w:sz w:val="22"/>
          <w:szCs w:val="22"/>
        </w:rPr>
      </w:pPr>
      <w:r w:rsidRPr="008D7ED5">
        <w:rPr>
          <w:sz w:val="22"/>
          <w:szCs w:val="22"/>
        </w:rPr>
        <w:t xml:space="preserve">Pri vnosu / uvozu podatkov za obračune morajo obstajati tehnične in logične kontrole pravilnosti vnosa / uvoza. </w:t>
      </w:r>
    </w:p>
    <w:p w14:paraId="65B3C4A5" w14:textId="77777777" w:rsidR="00266D17" w:rsidRDefault="00266D17" w:rsidP="00266D17">
      <w:pPr>
        <w:pStyle w:val="Odstavekseznama"/>
        <w:numPr>
          <w:ilvl w:val="0"/>
          <w:numId w:val="15"/>
        </w:numPr>
        <w:ind w:hanging="720"/>
        <w:jc w:val="both"/>
        <w:rPr>
          <w:sz w:val="22"/>
          <w:szCs w:val="22"/>
        </w:rPr>
      </w:pPr>
      <w:r w:rsidRPr="008D7ED5">
        <w:rPr>
          <w:sz w:val="22"/>
          <w:szCs w:val="22"/>
        </w:rPr>
        <w:t xml:space="preserve">Sistem mora preveriti in opozoriti v kolikor pred obračunom niso bila narejeni vsi vnosi, narejena določena preverjanja pravilnosti in časovne veljavnosti podatkov, potrebnih za obračun. </w:t>
      </w:r>
    </w:p>
    <w:p w14:paraId="3C8BD904" w14:textId="77777777" w:rsidR="00266D17" w:rsidRDefault="00266D17" w:rsidP="00266D17">
      <w:pPr>
        <w:pStyle w:val="Odstavekseznama"/>
        <w:numPr>
          <w:ilvl w:val="0"/>
          <w:numId w:val="15"/>
        </w:numPr>
        <w:ind w:hanging="720"/>
        <w:jc w:val="both"/>
        <w:rPr>
          <w:sz w:val="22"/>
          <w:szCs w:val="22"/>
        </w:rPr>
      </w:pPr>
      <w:r w:rsidRPr="008D7ED5">
        <w:rPr>
          <w:sz w:val="22"/>
          <w:szCs w:val="22"/>
        </w:rPr>
        <w:t xml:space="preserve">Za izvedene obračune morajo obstajati kontrole pravilnosti obračunov na podlagi analiz preteklih obračunov. </w:t>
      </w:r>
    </w:p>
    <w:p w14:paraId="5C113795" w14:textId="77777777" w:rsidR="00266D17" w:rsidRDefault="00266D17" w:rsidP="00266D17">
      <w:pPr>
        <w:pStyle w:val="Odstavekseznama"/>
        <w:numPr>
          <w:ilvl w:val="0"/>
          <w:numId w:val="15"/>
        </w:numPr>
        <w:ind w:hanging="720"/>
        <w:jc w:val="both"/>
        <w:rPr>
          <w:sz w:val="22"/>
          <w:szCs w:val="22"/>
        </w:rPr>
      </w:pPr>
      <w:r w:rsidRPr="008D7ED5">
        <w:rPr>
          <w:sz w:val="22"/>
          <w:szCs w:val="22"/>
        </w:rPr>
        <w:t xml:space="preserve">Pri obračunih mora obstajati celovita podpora upoštevanju obresti, preplačil, dolga, ipd. </w:t>
      </w:r>
    </w:p>
    <w:p w14:paraId="1B8E33C3" w14:textId="77777777" w:rsidR="00266D17" w:rsidRDefault="00266D17" w:rsidP="00266D17">
      <w:pPr>
        <w:pStyle w:val="Odstavekseznama"/>
        <w:numPr>
          <w:ilvl w:val="0"/>
          <w:numId w:val="15"/>
        </w:numPr>
        <w:ind w:hanging="720"/>
        <w:jc w:val="both"/>
        <w:rPr>
          <w:sz w:val="22"/>
          <w:szCs w:val="22"/>
        </w:rPr>
      </w:pPr>
      <w:r w:rsidRPr="008D7ED5">
        <w:rPr>
          <w:sz w:val="22"/>
          <w:szCs w:val="22"/>
        </w:rPr>
        <w:t>Pri obračunih morajo obstajati možnost delitev vrednosti v primeru sprememb odjemalcev na določenem obračunskem obdobju.</w:t>
      </w:r>
    </w:p>
    <w:p w14:paraId="1DD750E4" w14:textId="77777777" w:rsidR="00266D17" w:rsidRPr="00266D17" w:rsidRDefault="00266D17" w:rsidP="00266D17">
      <w:pPr>
        <w:jc w:val="both"/>
        <w:rPr>
          <w:sz w:val="22"/>
          <w:szCs w:val="22"/>
        </w:rPr>
      </w:pPr>
    </w:p>
    <w:p w14:paraId="39647125" w14:textId="77777777" w:rsidR="00266D17" w:rsidRPr="00266D17" w:rsidRDefault="00266D17" w:rsidP="00266D17">
      <w:pPr>
        <w:jc w:val="both"/>
        <w:rPr>
          <w:b/>
          <w:bCs/>
        </w:rPr>
      </w:pPr>
      <w:r w:rsidRPr="00266D17">
        <w:rPr>
          <w:b/>
          <w:bCs/>
        </w:rPr>
        <w:t xml:space="preserve">Odjemna mesta (OM) – splošno </w:t>
      </w:r>
    </w:p>
    <w:p w14:paraId="5D555FD9"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lastRenderedPageBreak/>
        <w:t>Za OM mora obstajati možnost prilagajanja pravic vpogleda / urejanja glede na področja OM in posamezne atribute OM.</w:t>
      </w:r>
    </w:p>
    <w:p w14:paraId="2F4AE5A5"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Vsa OM morajo vsebovati podatke o plačnikih, lastnikih in naslovnikih iz šifranta strank oz. partnerjev, lokacije OM (geografska širina, geografska dolžina), opombe, status aktivnosti, tip OM, podatki o SDD.</w:t>
      </w:r>
    </w:p>
    <w:p w14:paraId="6758AE4D"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Možnost vodenja evidence oseb na OM z možnostjo sinhronizacije (uvoza) podatkov pridobljenih iz CRP (Centralni register prebivalstva) – potrebno za dejavnost odpadkov in pogrebne dejavnosti ter upravljanja s pristanišči.</w:t>
      </w:r>
    </w:p>
    <w:p w14:paraId="5023A520"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Za OM, ki v naravi predstavljajo objekte oz. stanovanja, mora obstajati možnost vodenja podatkov o teh entitetah, tudi iz GURS evidenc: ulica, HŠ, pošta, št. parcele, katastrska občina, številka stavbe, upravnik stavbe.</w:t>
      </w:r>
    </w:p>
    <w:p w14:paraId="02829EB6"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Na OM se mora vezati pogodba, števci, postavke odčitkov, postavke fakturiranja in ostali specifični podatki za posamezna področja, ki so individualno navedena pri opisu teh področij.</w:t>
      </w:r>
    </w:p>
    <w:p w14:paraId="6B26B13B"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Dokumentacija vezana na OM v dokumentnem sistemu mora biti dostopna znotraj OM.</w:t>
      </w:r>
    </w:p>
    <w:p w14:paraId="466A09BD"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Obstajati mora pregled zgodovine podatkov OM.</w:t>
      </w:r>
    </w:p>
    <w:p w14:paraId="6D046150" w14:textId="77777777" w:rsidR="00266D17" w:rsidRPr="00266D17" w:rsidRDefault="00266D17" w:rsidP="00266D17">
      <w:pPr>
        <w:pStyle w:val="Odstavekseznama"/>
        <w:numPr>
          <w:ilvl w:val="0"/>
          <w:numId w:val="13"/>
        </w:numPr>
        <w:ind w:hanging="720"/>
        <w:jc w:val="both"/>
        <w:rPr>
          <w:sz w:val="22"/>
          <w:szCs w:val="22"/>
        </w:rPr>
      </w:pPr>
      <w:r w:rsidRPr="00266D17">
        <w:rPr>
          <w:sz w:val="22"/>
          <w:szCs w:val="22"/>
        </w:rPr>
        <w:t>Obstajati mora beleženje opomb in jasen pregled opomb pri vpogledih OM.</w:t>
      </w:r>
    </w:p>
    <w:p w14:paraId="5C16291B" w14:textId="77777777" w:rsidR="00266D17" w:rsidRDefault="00266D17" w:rsidP="00266D17">
      <w:pPr>
        <w:jc w:val="both"/>
        <w:rPr>
          <w:sz w:val="22"/>
          <w:szCs w:val="22"/>
        </w:rPr>
      </w:pPr>
    </w:p>
    <w:p w14:paraId="5933D224" w14:textId="77777777" w:rsidR="00266D17" w:rsidRPr="00573477" w:rsidRDefault="00266D17" w:rsidP="00266D17">
      <w:pPr>
        <w:jc w:val="both"/>
        <w:rPr>
          <w:b/>
          <w:bCs/>
          <w:sz w:val="22"/>
          <w:szCs w:val="22"/>
        </w:rPr>
      </w:pPr>
      <w:r w:rsidRPr="00573477">
        <w:rPr>
          <w:b/>
          <w:bCs/>
          <w:sz w:val="22"/>
          <w:szCs w:val="22"/>
        </w:rPr>
        <w:t xml:space="preserve">Pogodbe za storitve na odjemnih mestih </w:t>
      </w:r>
    </w:p>
    <w:p w14:paraId="3411870C" w14:textId="77777777" w:rsidR="00266D17" w:rsidRPr="00573477" w:rsidRDefault="00266D17" w:rsidP="00266D17">
      <w:pPr>
        <w:jc w:val="both"/>
        <w:rPr>
          <w:sz w:val="22"/>
          <w:szCs w:val="22"/>
        </w:rPr>
      </w:pPr>
      <w:r w:rsidRPr="00573477">
        <w:rPr>
          <w:sz w:val="22"/>
          <w:szCs w:val="22"/>
        </w:rPr>
        <w:t>Pogodba je osnova za obračun porab merilnih naprav oz. storitev na OM.</w:t>
      </w:r>
    </w:p>
    <w:p w14:paraId="1F769447" w14:textId="77777777" w:rsidR="00266D17" w:rsidRDefault="00266D17" w:rsidP="00266D17">
      <w:pPr>
        <w:pStyle w:val="Odstavekseznama"/>
        <w:numPr>
          <w:ilvl w:val="0"/>
          <w:numId w:val="14"/>
        </w:numPr>
        <w:ind w:hanging="720"/>
        <w:jc w:val="both"/>
        <w:rPr>
          <w:sz w:val="22"/>
          <w:szCs w:val="22"/>
        </w:rPr>
      </w:pPr>
      <w:r w:rsidRPr="00573477">
        <w:rPr>
          <w:sz w:val="22"/>
          <w:szCs w:val="22"/>
        </w:rPr>
        <w:t xml:space="preserve">Ustvarjanje pogodb ali aneksov različnih tipov preko predlog narejenih z Microsoft Word. Možnost mora obstajati, da se za kreiranje dokumenta uporabi vse možne entitete, šifrante in evidence. </w:t>
      </w:r>
    </w:p>
    <w:p w14:paraId="2323351F" w14:textId="77777777" w:rsidR="00266D17" w:rsidRDefault="00266D17" w:rsidP="00266D17">
      <w:pPr>
        <w:pStyle w:val="Odstavekseznama"/>
        <w:numPr>
          <w:ilvl w:val="0"/>
          <w:numId w:val="14"/>
        </w:numPr>
        <w:ind w:hanging="720"/>
        <w:jc w:val="both"/>
        <w:rPr>
          <w:sz w:val="22"/>
          <w:szCs w:val="22"/>
        </w:rPr>
      </w:pPr>
      <w:r w:rsidRPr="008D7ED5">
        <w:rPr>
          <w:sz w:val="22"/>
          <w:szCs w:val="22"/>
        </w:rPr>
        <w:t xml:space="preserve">V primeru, da za posamezno OM pride do spremembe plačnika, mora biti omogočeno deljeno obračunavanje po datumih: za starega plačnika do datuma zaključka prve pogodbe in za novega plačnika po datumu sklenitve nove pogodbe. Povezava s popisnimi DN za obe obdobji. </w:t>
      </w:r>
    </w:p>
    <w:p w14:paraId="18B9AB20" w14:textId="77777777" w:rsidR="00266D17" w:rsidRDefault="00266D17" w:rsidP="00266D17">
      <w:pPr>
        <w:pStyle w:val="Odstavekseznama"/>
        <w:numPr>
          <w:ilvl w:val="0"/>
          <w:numId w:val="14"/>
        </w:numPr>
        <w:ind w:hanging="720"/>
        <w:jc w:val="both"/>
        <w:rPr>
          <w:sz w:val="22"/>
          <w:szCs w:val="22"/>
        </w:rPr>
      </w:pPr>
      <w:r w:rsidRPr="008D7ED5">
        <w:rPr>
          <w:sz w:val="22"/>
          <w:szCs w:val="22"/>
        </w:rPr>
        <w:t xml:space="preserve">Obstajati mora možnost množičnega generiranja pogodb / aneksov. </w:t>
      </w:r>
    </w:p>
    <w:p w14:paraId="25E69B55" w14:textId="77777777" w:rsidR="00266D17" w:rsidRDefault="00266D17" w:rsidP="00266D17">
      <w:pPr>
        <w:pStyle w:val="Odstavekseznama"/>
        <w:numPr>
          <w:ilvl w:val="0"/>
          <w:numId w:val="14"/>
        </w:numPr>
        <w:ind w:hanging="720"/>
        <w:jc w:val="both"/>
        <w:rPr>
          <w:sz w:val="22"/>
          <w:szCs w:val="22"/>
        </w:rPr>
      </w:pPr>
      <w:r w:rsidRPr="008D7ED5">
        <w:rPr>
          <w:sz w:val="22"/>
          <w:szCs w:val="22"/>
        </w:rPr>
        <w:t xml:space="preserve">Tabelarni pregled vseh aneksov in pogodb z možnostjo filtriranja in izvoza. </w:t>
      </w:r>
    </w:p>
    <w:p w14:paraId="1AE1C1E8" w14:textId="77777777" w:rsidR="00266D17" w:rsidRDefault="00266D17" w:rsidP="00266D17">
      <w:pPr>
        <w:pStyle w:val="Odstavekseznama"/>
        <w:numPr>
          <w:ilvl w:val="0"/>
          <w:numId w:val="14"/>
        </w:numPr>
        <w:ind w:hanging="720"/>
        <w:jc w:val="both"/>
        <w:rPr>
          <w:sz w:val="22"/>
          <w:szCs w:val="22"/>
        </w:rPr>
      </w:pPr>
      <w:r w:rsidRPr="008D7ED5">
        <w:rPr>
          <w:sz w:val="22"/>
          <w:szCs w:val="22"/>
        </w:rPr>
        <w:t xml:space="preserve">Veljavne pogodbe predstavljajo obenem podlago za obračun po različnih postavkah in različnih storitvah (odvoz odpadkov, kanalščine, vzdrževanje površin,…). </w:t>
      </w:r>
    </w:p>
    <w:p w14:paraId="61D89355" w14:textId="77777777" w:rsidR="00266D17" w:rsidRDefault="00266D17" w:rsidP="00266D17">
      <w:pPr>
        <w:pStyle w:val="Odstavekseznama"/>
        <w:numPr>
          <w:ilvl w:val="0"/>
          <w:numId w:val="14"/>
        </w:numPr>
        <w:ind w:hanging="720"/>
        <w:jc w:val="both"/>
        <w:rPr>
          <w:sz w:val="22"/>
          <w:szCs w:val="22"/>
        </w:rPr>
      </w:pPr>
      <w:r w:rsidRPr="008D7ED5">
        <w:rPr>
          <w:sz w:val="22"/>
          <w:szCs w:val="22"/>
        </w:rPr>
        <w:t xml:space="preserve">Vodenje različnih statusov in meta podatkov (npr. veljavnost). </w:t>
      </w:r>
    </w:p>
    <w:p w14:paraId="31A14470" w14:textId="42A531E3" w:rsidR="00266D17" w:rsidRPr="00266D17" w:rsidRDefault="00266D17" w:rsidP="00573458">
      <w:pPr>
        <w:pStyle w:val="Odstavekseznama"/>
        <w:numPr>
          <w:ilvl w:val="0"/>
          <w:numId w:val="14"/>
        </w:numPr>
        <w:ind w:hanging="720"/>
        <w:jc w:val="both"/>
      </w:pPr>
      <w:r w:rsidRPr="00266D17">
        <w:rPr>
          <w:sz w:val="22"/>
          <w:szCs w:val="22"/>
        </w:rPr>
        <w:t>Obveščanje odgovorne osebe o poteku veljavnosti pogodbe po elektronski pošti.</w:t>
      </w:r>
    </w:p>
    <w:p w14:paraId="484CBD00" w14:textId="77777777" w:rsidR="00266D17" w:rsidRDefault="00266D17" w:rsidP="00266D17">
      <w:pPr>
        <w:jc w:val="both"/>
      </w:pPr>
    </w:p>
    <w:p w14:paraId="6F66F9C1" w14:textId="7601BE11" w:rsidR="00266D17" w:rsidRDefault="00266D17" w:rsidP="00266D17">
      <w:pPr>
        <w:jc w:val="both"/>
      </w:pPr>
      <w:r>
        <w:br w:type="page"/>
      </w:r>
    </w:p>
    <w:p w14:paraId="1DD560CF" w14:textId="77777777" w:rsidR="00266D17" w:rsidRPr="00D355F8" w:rsidRDefault="00266D17" w:rsidP="00D355F8">
      <w:pPr>
        <w:pStyle w:val="Naslov"/>
        <w:rPr>
          <w:rStyle w:val="Naslovknjige"/>
          <w:sz w:val="28"/>
          <w:szCs w:val="28"/>
        </w:rPr>
      </w:pPr>
      <w:bookmarkStart w:id="3" w:name="_Toc215129675"/>
      <w:r w:rsidRPr="00D355F8">
        <w:rPr>
          <w:rStyle w:val="Naslovknjige"/>
          <w:sz w:val="28"/>
          <w:szCs w:val="28"/>
        </w:rPr>
        <w:lastRenderedPageBreak/>
        <w:t>Dejavnost odvoza in zbiranja odpadkov</w:t>
      </w:r>
      <w:bookmarkEnd w:id="3"/>
    </w:p>
    <w:p w14:paraId="1DEFA258" w14:textId="77777777" w:rsidR="00266D17" w:rsidRPr="008D7ED5" w:rsidRDefault="00266D17" w:rsidP="00266D17">
      <w:pPr>
        <w:spacing w:after="0" w:line="240" w:lineRule="auto"/>
        <w:jc w:val="both"/>
        <w:rPr>
          <w:sz w:val="22"/>
          <w:szCs w:val="22"/>
        </w:rPr>
      </w:pPr>
    </w:p>
    <w:p w14:paraId="10709275" w14:textId="04269FE2" w:rsidR="00BE2F45" w:rsidRPr="0053306B" w:rsidRDefault="00BE2F45" w:rsidP="00BE2F45">
      <w:pPr>
        <w:spacing w:after="0" w:line="240" w:lineRule="auto"/>
        <w:jc w:val="both"/>
        <w:rPr>
          <w:b/>
          <w:bCs/>
          <w:i/>
          <w:iCs/>
        </w:rPr>
      </w:pPr>
      <w:r>
        <w:rPr>
          <w:b/>
          <w:bCs/>
          <w:i/>
          <w:iCs/>
        </w:rPr>
        <w:t>Predračun:</w:t>
      </w:r>
    </w:p>
    <w:tbl>
      <w:tblPr>
        <w:tblStyle w:val="Tabelamrea"/>
        <w:tblW w:w="9530" w:type="dxa"/>
        <w:tblLook w:val="04A0" w:firstRow="1" w:lastRow="0" w:firstColumn="1" w:lastColumn="0" w:noHBand="0" w:noVBand="1"/>
      </w:tblPr>
      <w:tblGrid>
        <w:gridCol w:w="7797"/>
        <w:gridCol w:w="1733"/>
      </w:tblGrid>
      <w:tr w:rsidR="007A105E" w14:paraId="36691019" w14:textId="77777777" w:rsidTr="00BE2F45">
        <w:trPr>
          <w:trHeight w:val="815"/>
          <w:tblHeader/>
        </w:trPr>
        <w:tc>
          <w:tcPr>
            <w:tcW w:w="7797" w:type="dxa"/>
          </w:tcPr>
          <w:p w14:paraId="6D4045EA" w14:textId="77777777" w:rsidR="008970A5" w:rsidRPr="008970A5" w:rsidRDefault="008970A5" w:rsidP="008970A5">
            <w:pPr>
              <w:pStyle w:val="Naslov"/>
              <w:rPr>
                <w:rStyle w:val="Naslovknjige"/>
                <w:i w:val="0"/>
                <w:iCs w:val="0"/>
                <w:sz w:val="24"/>
                <w:szCs w:val="24"/>
              </w:rPr>
            </w:pPr>
            <w:r w:rsidRPr="008970A5">
              <w:rPr>
                <w:rStyle w:val="Naslovknjige"/>
                <w:i w:val="0"/>
                <w:iCs w:val="0"/>
                <w:sz w:val="24"/>
                <w:szCs w:val="24"/>
              </w:rPr>
              <w:t>Dejavnost odvoza in zbiranja odpadkov</w:t>
            </w:r>
          </w:p>
          <w:p w14:paraId="1639819B" w14:textId="7C6FEF67" w:rsidR="007A105E" w:rsidRPr="0053306B" w:rsidRDefault="007A105E" w:rsidP="00242AF3">
            <w:pPr>
              <w:jc w:val="both"/>
              <w:rPr>
                <w:b/>
                <w:bCs/>
              </w:rPr>
            </w:pPr>
          </w:p>
        </w:tc>
        <w:tc>
          <w:tcPr>
            <w:tcW w:w="1733" w:type="dxa"/>
          </w:tcPr>
          <w:p w14:paraId="34955A29" w14:textId="77777777" w:rsidR="00BE2F45" w:rsidRDefault="00BE2F45" w:rsidP="00BE2F45">
            <w:pPr>
              <w:jc w:val="center"/>
              <w:rPr>
                <w:rFonts w:ascii="Aptos" w:hAnsi="Aptos" w:cs="Segoe UI"/>
                <w:b/>
                <w:bCs/>
                <w:color w:val="242424"/>
              </w:rPr>
            </w:pPr>
            <w:r>
              <w:rPr>
                <w:rFonts w:ascii="Aptos" w:hAnsi="Aptos" w:cs="Segoe UI"/>
                <w:b/>
                <w:bCs/>
                <w:color w:val="242424"/>
              </w:rPr>
              <w:t>Znesek</w:t>
            </w:r>
          </w:p>
          <w:p w14:paraId="728A1589" w14:textId="60B09648" w:rsidR="007A105E" w:rsidRPr="0053306B" w:rsidRDefault="00BE2F45" w:rsidP="00BE2F45">
            <w:pPr>
              <w:jc w:val="center"/>
              <w:rPr>
                <w:b/>
                <w:bCs/>
              </w:rPr>
            </w:pPr>
            <w:r w:rsidRPr="002C4038">
              <w:rPr>
                <w:rFonts w:ascii="Aptos" w:hAnsi="Aptos" w:cs="Segoe UI"/>
                <w:b/>
                <w:bCs/>
                <w:color w:val="242424"/>
                <w:sz w:val="20"/>
                <w:szCs w:val="20"/>
              </w:rPr>
              <w:t>(v EUR brez DDV)</w:t>
            </w:r>
          </w:p>
        </w:tc>
      </w:tr>
      <w:tr w:rsidR="007A105E" w14:paraId="3A05B26C" w14:textId="77777777" w:rsidTr="00BE2F45">
        <w:trPr>
          <w:trHeight w:val="298"/>
        </w:trPr>
        <w:tc>
          <w:tcPr>
            <w:tcW w:w="7797" w:type="dxa"/>
          </w:tcPr>
          <w:p w14:paraId="779B5523" w14:textId="77777777" w:rsidR="007A105E" w:rsidRPr="0053306B" w:rsidRDefault="007A105E" w:rsidP="00242AF3">
            <w:pPr>
              <w:jc w:val="both"/>
            </w:pPr>
            <w:r w:rsidRPr="008D7ED5">
              <w:t>Kataster OM in obračuni odpadkov</w:t>
            </w:r>
          </w:p>
        </w:tc>
        <w:tc>
          <w:tcPr>
            <w:tcW w:w="1733" w:type="dxa"/>
          </w:tcPr>
          <w:p w14:paraId="26C6F730" w14:textId="77777777" w:rsidR="007A105E" w:rsidRDefault="007A105E" w:rsidP="00242AF3">
            <w:pPr>
              <w:jc w:val="right"/>
            </w:pPr>
          </w:p>
        </w:tc>
      </w:tr>
      <w:tr w:rsidR="007A105E" w14:paraId="09B2CEE2" w14:textId="77777777" w:rsidTr="00BE2F45">
        <w:trPr>
          <w:trHeight w:val="298"/>
        </w:trPr>
        <w:tc>
          <w:tcPr>
            <w:tcW w:w="7797" w:type="dxa"/>
          </w:tcPr>
          <w:p w14:paraId="079AA5BD" w14:textId="77777777" w:rsidR="007A105E" w:rsidRPr="0053306B" w:rsidRDefault="007A105E" w:rsidP="00242AF3">
            <w:pPr>
              <w:jc w:val="both"/>
              <w:rPr>
                <w:sz w:val="22"/>
                <w:szCs w:val="22"/>
              </w:rPr>
            </w:pPr>
            <w:r w:rsidRPr="008D7ED5">
              <w:rPr>
                <w:sz w:val="22"/>
                <w:szCs w:val="22"/>
              </w:rPr>
              <w:t>Tehtnica</w:t>
            </w:r>
          </w:p>
        </w:tc>
        <w:tc>
          <w:tcPr>
            <w:tcW w:w="1733" w:type="dxa"/>
          </w:tcPr>
          <w:p w14:paraId="51B78D41" w14:textId="77777777" w:rsidR="007A105E" w:rsidRDefault="007A105E" w:rsidP="00242AF3">
            <w:pPr>
              <w:jc w:val="right"/>
            </w:pPr>
          </w:p>
        </w:tc>
      </w:tr>
      <w:tr w:rsidR="007A105E" w14:paraId="1A7D7EA8" w14:textId="77777777" w:rsidTr="00BE2F45">
        <w:trPr>
          <w:trHeight w:val="298"/>
        </w:trPr>
        <w:tc>
          <w:tcPr>
            <w:tcW w:w="7797" w:type="dxa"/>
          </w:tcPr>
          <w:p w14:paraId="2BB76688" w14:textId="77777777" w:rsidR="007A105E" w:rsidRPr="009E75F3" w:rsidRDefault="007A105E" w:rsidP="00242AF3">
            <w:pPr>
              <w:jc w:val="both"/>
              <w:rPr>
                <w:sz w:val="22"/>
                <w:szCs w:val="22"/>
              </w:rPr>
            </w:pPr>
            <w:r w:rsidRPr="009E75F3">
              <w:rPr>
                <w:sz w:val="22"/>
                <w:szCs w:val="22"/>
              </w:rPr>
              <w:t>Planiranje odvozov</w:t>
            </w:r>
          </w:p>
        </w:tc>
        <w:tc>
          <w:tcPr>
            <w:tcW w:w="1733" w:type="dxa"/>
          </w:tcPr>
          <w:p w14:paraId="33DF599C" w14:textId="77777777" w:rsidR="007A105E" w:rsidRDefault="007A105E" w:rsidP="00242AF3">
            <w:pPr>
              <w:jc w:val="right"/>
            </w:pPr>
          </w:p>
        </w:tc>
      </w:tr>
      <w:tr w:rsidR="007A105E" w14:paraId="6C16E39F" w14:textId="77777777" w:rsidTr="00BE2F45">
        <w:trPr>
          <w:trHeight w:val="313"/>
        </w:trPr>
        <w:tc>
          <w:tcPr>
            <w:tcW w:w="7797" w:type="dxa"/>
          </w:tcPr>
          <w:p w14:paraId="5B70A35C" w14:textId="77777777" w:rsidR="007A105E" w:rsidRPr="0053306B" w:rsidRDefault="007A105E" w:rsidP="00242AF3">
            <w:pPr>
              <w:jc w:val="both"/>
              <w:rPr>
                <w:sz w:val="22"/>
                <w:szCs w:val="22"/>
              </w:rPr>
            </w:pPr>
            <w:r w:rsidRPr="008D7ED5">
              <w:rPr>
                <w:sz w:val="22"/>
                <w:szCs w:val="22"/>
              </w:rPr>
              <w:t>Zbirni center</w:t>
            </w:r>
          </w:p>
        </w:tc>
        <w:tc>
          <w:tcPr>
            <w:tcW w:w="1733" w:type="dxa"/>
          </w:tcPr>
          <w:p w14:paraId="79A5E388" w14:textId="77777777" w:rsidR="007A105E" w:rsidRDefault="007A105E" w:rsidP="00242AF3">
            <w:pPr>
              <w:jc w:val="right"/>
            </w:pPr>
          </w:p>
        </w:tc>
      </w:tr>
      <w:tr w:rsidR="007A105E" w14:paraId="54DC9F98" w14:textId="77777777" w:rsidTr="00BE2F45">
        <w:trPr>
          <w:trHeight w:val="282"/>
        </w:trPr>
        <w:tc>
          <w:tcPr>
            <w:tcW w:w="7797" w:type="dxa"/>
          </w:tcPr>
          <w:p w14:paraId="4527377C" w14:textId="77777777" w:rsidR="007A105E" w:rsidRPr="0053306B" w:rsidRDefault="007A105E" w:rsidP="00242AF3">
            <w:pPr>
              <w:jc w:val="right"/>
              <w:rPr>
                <w:b/>
                <w:bCs/>
                <w:sz w:val="22"/>
                <w:szCs w:val="22"/>
              </w:rPr>
            </w:pPr>
            <w:r w:rsidRPr="0053306B">
              <w:rPr>
                <w:b/>
                <w:bCs/>
                <w:sz w:val="22"/>
                <w:szCs w:val="22"/>
              </w:rPr>
              <w:t>Skupaj:</w:t>
            </w:r>
          </w:p>
        </w:tc>
        <w:tc>
          <w:tcPr>
            <w:tcW w:w="1733" w:type="dxa"/>
          </w:tcPr>
          <w:p w14:paraId="65CF181B" w14:textId="77777777" w:rsidR="007A105E" w:rsidRPr="0053306B" w:rsidRDefault="007A105E" w:rsidP="00242AF3">
            <w:pPr>
              <w:jc w:val="right"/>
              <w:rPr>
                <w:b/>
                <w:bCs/>
              </w:rPr>
            </w:pPr>
          </w:p>
        </w:tc>
      </w:tr>
    </w:tbl>
    <w:p w14:paraId="2EE3779E" w14:textId="77777777" w:rsidR="00266D17" w:rsidRPr="00F768F0" w:rsidRDefault="00266D17" w:rsidP="00266D17">
      <w:pPr>
        <w:spacing w:after="0" w:line="240" w:lineRule="auto"/>
        <w:jc w:val="both"/>
        <w:rPr>
          <w:sz w:val="22"/>
          <w:szCs w:val="22"/>
        </w:rPr>
      </w:pPr>
    </w:p>
    <w:p w14:paraId="00F2A781" w14:textId="77777777" w:rsidR="00266D17" w:rsidRDefault="00266D17" w:rsidP="00266D17">
      <w:pPr>
        <w:jc w:val="both"/>
        <w:rPr>
          <w:b/>
          <w:bCs/>
          <w:sz w:val="22"/>
          <w:szCs w:val="22"/>
        </w:rPr>
      </w:pPr>
      <w:r w:rsidRPr="00F768F0">
        <w:rPr>
          <w:b/>
          <w:bCs/>
          <w:sz w:val="22"/>
          <w:szCs w:val="22"/>
        </w:rPr>
        <w:t>Kataster OM in obračuni odpadkov</w:t>
      </w:r>
    </w:p>
    <w:p w14:paraId="7810B642"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Kataster OM z vezavo kontejnerjev / posod na odjemna mesta.</w:t>
      </w:r>
    </w:p>
    <w:p w14:paraId="342CFD3C"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Na kontejnerjih / posodah se morajo voditi podatki o rajonih odvoza posod, tipih odpadkov, volumen, podatki o čipu (RFID), šifra, obdobja in statusi zaračunljivosti.</w:t>
      </w:r>
    </w:p>
    <w:p w14:paraId="21AF782A"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Za OM mogoče vezati individualni odvoz (odvoz na klic). Možen tudi vpogled v zgodovino teh dogodkov.</w:t>
      </w:r>
    </w:p>
    <w:p w14:paraId="63A1A62B"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Analizo podatkov o dostavljenih odpadkih na zbirni center.</w:t>
      </w:r>
    </w:p>
    <w:p w14:paraId="4B70A154"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Posode / kontejnerji se morajo vezati na osnovno sredstvo iz seznama osnovnih sredstev. (Zabojnike volumna 240L in 110L ne vodimo kot OS)</w:t>
      </w:r>
    </w:p>
    <w:p w14:paraId="3AE9E7F6"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Obračun glede na dejanske posode ali na podlagi obračunskih volumnov izračunanih na podlagi evidence oseb na OM.</w:t>
      </w:r>
    </w:p>
    <w:p w14:paraId="3A74970B"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Uvoz oseb na OM in analiza stanja prijavljenih oseb po posameznih gospodinjstvih iz šifranta CRP (centralnega registra prebivalstva).</w:t>
      </w:r>
    </w:p>
    <w:p w14:paraId="25D35032" w14:textId="77777777" w:rsidR="00266D17" w:rsidRDefault="00266D17" w:rsidP="00266D17">
      <w:pPr>
        <w:pStyle w:val="Odstavekseznama"/>
        <w:numPr>
          <w:ilvl w:val="0"/>
          <w:numId w:val="16"/>
        </w:numPr>
        <w:spacing w:after="0" w:line="240" w:lineRule="auto"/>
        <w:ind w:hanging="720"/>
        <w:jc w:val="both"/>
        <w:rPr>
          <w:sz w:val="22"/>
          <w:szCs w:val="22"/>
        </w:rPr>
      </w:pPr>
      <w:r w:rsidRPr="00F768F0">
        <w:rPr>
          <w:sz w:val="22"/>
          <w:szCs w:val="22"/>
        </w:rPr>
        <w:t>Obračuni taks za odpadke in poročanje.</w:t>
      </w:r>
    </w:p>
    <w:p w14:paraId="5B72206C" w14:textId="77777777" w:rsidR="00266D17" w:rsidRPr="00F768F0" w:rsidRDefault="00266D17" w:rsidP="00266D17">
      <w:pPr>
        <w:jc w:val="both"/>
        <w:rPr>
          <w:sz w:val="22"/>
          <w:szCs w:val="22"/>
        </w:rPr>
      </w:pPr>
    </w:p>
    <w:p w14:paraId="4452B4FD" w14:textId="77777777" w:rsidR="00266D17" w:rsidRPr="00F768F0" w:rsidRDefault="00266D17" w:rsidP="00266D17">
      <w:pPr>
        <w:jc w:val="both"/>
        <w:rPr>
          <w:b/>
          <w:bCs/>
          <w:sz w:val="22"/>
          <w:szCs w:val="22"/>
        </w:rPr>
      </w:pPr>
      <w:r w:rsidRPr="00F768F0">
        <w:rPr>
          <w:b/>
          <w:bCs/>
          <w:sz w:val="22"/>
          <w:szCs w:val="22"/>
        </w:rPr>
        <w:t>Tehtnica</w:t>
      </w:r>
    </w:p>
    <w:p w14:paraId="33F61B03" w14:textId="77777777" w:rsidR="00266D17" w:rsidRDefault="00266D17" w:rsidP="00266D17">
      <w:pPr>
        <w:pStyle w:val="Odstavekseznama"/>
        <w:numPr>
          <w:ilvl w:val="0"/>
          <w:numId w:val="17"/>
        </w:numPr>
        <w:spacing w:line="240" w:lineRule="auto"/>
        <w:ind w:hanging="720"/>
        <w:jc w:val="both"/>
        <w:rPr>
          <w:sz w:val="22"/>
          <w:szCs w:val="22"/>
        </w:rPr>
      </w:pPr>
      <w:r w:rsidRPr="00F768F0">
        <w:rPr>
          <w:sz w:val="22"/>
          <w:szCs w:val="22"/>
        </w:rPr>
        <w:t xml:space="preserve">Izpise tehtalnih listov na tehtnici. </w:t>
      </w:r>
    </w:p>
    <w:p w14:paraId="03771869" w14:textId="77777777" w:rsidR="00266D17" w:rsidRDefault="00266D17" w:rsidP="00266D17">
      <w:pPr>
        <w:pStyle w:val="Odstavekseznama"/>
        <w:numPr>
          <w:ilvl w:val="0"/>
          <w:numId w:val="17"/>
        </w:numPr>
        <w:spacing w:line="240" w:lineRule="auto"/>
        <w:ind w:hanging="720"/>
        <w:jc w:val="both"/>
        <w:rPr>
          <w:sz w:val="22"/>
          <w:szCs w:val="22"/>
        </w:rPr>
      </w:pPr>
      <w:r w:rsidRPr="00F768F0">
        <w:rPr>
          <w:sz w:val="22"/>
          <w:szCs w:val="22"/>
        </w:rPr>
        <w:t>Samodejno generiranje evidenčnih listov (skladnih z ARSO) na podlagi tehtalnih listov ter možnost priprave evidenčnih listov v XML za uvoz v informacijski sistem IS odpadki.</w:t>
      </w:r>
    </w:p>
    <w:p w14:paraId="0AF03137" w14:textId="77777777" w:rsidR="00266D17" w:rsidRDefault="00266D17" w:rsidP="00266D17">
      <w:pPr>
        <w:pStyle w:val="Odstavekseznama"/>
        <w:numPr>
          <w:ilvl w:val="0"/>
          <w:numId w:val="17"/>
        </w:numPr>
        <w:spacing w:line="240" w:lineRule="auto"/>
        <w:ind w:hanging="720"/>
        <w:jc w:val="both"/>
        <w:rPr>
          <w:sz w:val="22"/>
          <w:szCs w:val="22"/>
        </w:rPr>
      </w:pPr>
      <w:r w:rsidRPr="00F768F0">
        <w:rPr>
          <w:sz w:val="22"/>
          <w:szCs w:val="22"/>
        </w:rPr>
        <w:t>Analizo podatkov na tehtalnih in evidenčnih listih.</w:t>
      </w:r>
    </w:p>
    <w:p w14:paraId="3B9CBFE1" w14:textId="77777777" w:rsidR="00266D17" w:rsidRDefault="00266D17" w:rsidP="00266D17">
      <w:pPr>
        <w:pStyle w:val="Odstavekseznama"/>
        <w:numPr>
          <w:ilvl w:val="0"/>
          <w:numId w:val="17"/>
        </w:numPr>
        <w:spacing w:line="240" w:lineRule="auto"/>
        <w:ind w:hanging="720"/>
        <w:jc w:val="both"/>
        <w:rPr>
          <w:sz w:val="22"/>
          <w:szCs w:val="22"/>
        </w:rPr>
      </w:pPr>
      <w:r w:rsidRPr="00F768F0">
        <w:rPr>
          <w:sz w:val="22"/>
          <w:szCs w:val="22"/>
        </w:rPr>
        <w:t xml:space="preserve">Izvajalec mora poskrbeti za povezavo (prenos podatkov o teži) iz tehtnice. </w:t>
      </w:r>
    </w:p>
    <w:p w14:paraId="0779FDB9" w14:textId="77777777" w:rsidR="00266D17" w:rsidRDefault="00266D17" w:rsidP="00266D17">
      <w:pPr>
        <w:pStyle w:val="Odstavekseznama"/>
        <w:numPr>
          <w:ilvl w:val="0"/>
          <w:numId w:val="17"/>
        </w:numPr>
        <w:spacing w:line="240" w:lineRule="auto"/>
        <w:ind w:hanging="720"/>
        <w:jc w:val="both"/>
        <w:rPr>
          <w:sz w:val="22"/>
          <w:szCs w:val="22"/>
        </w:rPr>
      </w:pPr>
      <w:r w:rsidRPr="00F768F0">
        <w:rPr>
          <w:sz w:val="22"/>
          <w:szCs w:val="22"/>
        </w:rPr>
        <w:t xml:space="preserve">Uporaba šifranta vozil, voznikov, klasifikacije odpadkov, ipd. </w:t>
      </w:r>
    </w:p>
    <w:p w14:paraId="6E0753A8" w14:textId="77777777" w:rsidR="00266D17" w:rsidRDefault="00266D17" w:rsidP="00266D17">
      <w:pPr>
        <w:pStyle w:val="Odstavekseznama"/>
        <w:numPr>
          <w:ilvl w:val="0"/>
          <w:numId w:val="17"/>
        </w:numPr>
        <w:spacing w:line="240" w:lineRule="auto"/>
        <w:ind w:hanging="720"/>
        <w:jc w:val="both"/>
        <w:rPr>
          <w:sz w:val="22"/>
          <w:szCs w:val="22"/>
        </w:rPr>
      </w:pPr>
      <w:r w:rsidRPr="00F768F0">
        <w:rPr>
          <w:sz w:val="22"/>
          <w:szCs w:val="22"/>
        </w:rPr>
        <w:t>Samodejni zajem podatkov o vozilu, vozniku in odpadkih za tehtalni list iz podatkov potnega naloga.</w:t>
      </w:r>
    </w:p>
    <w:p w14:paraId="2A214FBD" w14:textId="77777777" w:rsidR="00266D17" w:rsidRDefault="00266D17" w:rsidP="00266D17">
      <w:pPr>
        <w:jc w:val="both"/>
        <w:rPr>
          <w:sz w:val="22"/>
          <w:szCs w:val="22"/>
        </w:rPr>
      </w:pPr>
    </w:p>
    <w:p w14:paraId="5AFCDB4D" w14:textId="77777777" w:rsidR="00266D17" w:rsidRPr="00F768F0" w:rsidRDefault="00266D17" w:rsidP="00266D17">
      <w:pPr>
        <w:jc w:val="both"/>
        <w:rPr>
          <w:b/>
          <w:bCs/>
          <w:sz w:val="22"/>
          <w:szCs w:val="22"/>
        </w:rPr>
      </w:pPr>
      <w:r w:rsidRPr="00266D17">
        <w:rPr>
          <w:b/>
          <w:bCs/>
          <w:sz w:val="22"/>
          <w:szCs w:val="22"/>
        </w:rPr>
        <w:t>Planiranje odvozov</w:t>
      </w:r>
    </w:p>
    <w:p w14:paraId="31760A6A" w14:textId="77777777" w:rsidR="00266D17" w:rsidRDefault="00266D17" w:rsidP="00266D17">
      <w:pPr>
        <w:pStyle w:val="Odstavekseznama"/>
        <w:numPr>
          <w:ilvl w:val="0"/>
          <w:numId w:val="18"/>
        </w:numPr>
        <w:spacing w:line="240" w:lineRule="auto"/>
        <w:ind w:hanging="720"/>
        <w:jc w:val="both"/>
        <w:rPr>
          <w:sz w:val="22"/>
          <w:szCs w:val="22"/>
        </w:rPr>
      </w:pPr>
      <w:r w:rsidRPr="00F768F0">
        <w:rPr>
          <w:sz w:val="22"/>
          <w:szCs w:val="22"/>
        </w:rPr>
        <w:t>Programska oprema mora omogočati funkcionalnost planiranja odvozov na podlagi šifranta rajonov. Na podlagi realiziranih planov mora obstajati beleženja postavk o odvozih na posameznih posodah.</w:t>
      </w:r>
    </w:p>
    <w:p w14:paraId="187A5E80" w14:textId="77777777" w:rsidR="00266D17" w:rsidRDefault="00266D17" w:rsidP="00266D17">
      <w:pPr>
        <w:pStyle w:val="Odstavekseznama"/>
        <w:numPr>
          <w:ilvl w:val="0"/>
          <w:numId w:val="18"/>
        </w:numPr>
        <w:spacing w:line="240" w:lineRule="auto"/>
        <w:ind w:hanging="720"/>
        <w:jc w:val="both"/>
        <w:rPr>
          <w:sz w:val="22"/>
          <w:szCs w:val="22"/>
        </w:rPr>
      </w:pPr>
      <w:r w:rsidRPr="00F768F0">
        <w:rPr>
          <w:sz w:val="22"/>
          <w:szCs w:val="22"/>
        </w:rPr>
        <w:t>Planiranje vozil in delavcev glede na rajone, s samodejnih generiranjem potnih nalogov.</w:t>
      </w:r>
    </w:p>
    <w:p w14:paraId="603A3BBE" w14:textId="77777777" w:rsidR="00266D17" w:rsidRDefault="00266D17" w:rsidP="00266D17">
      <w:pPr>
        <w:jc w:val="both"/>
        <w:rPr>
          <w:sz w:val="22"/>
          <w:szCs w:val="22"/>
        </w:rPr>
      </w:pPr>
    </w:p>
    <w:p w14:paraId="3512D319" w14:textId="77777777" w:rsidR="00266D17" w:rsidRPr="00F768F0" w:rsidRDefault="00266D17" w:rsidP="00266D17">
      <w:pPr>
        <w:jc w:val="both"/>
        <w:rPr>
          <w:b/>
          <w:bCs/>
          <w:sz w:val="22"/>
          <w:szCs w:val="22"/>
        </w:rPr>
      </w:pPr>
      <w:r w:rsidRPr="00F768F0">
        <w:rPr>
          <w:b/>
          <w:bCs/>
          <w:sz w:val="22"/>
          <w:szCs w:val="22"/>
        </w:rPr>
        <w:t>Zbirni center</w:t>
      </w:r>
    </w:p>
    <w:p w14:paraId="2E392F37" w14:textId="77777777" w:rsidR="00266D17" w:rsidRPr="00F768F0" w:rsidRDefault="00266D17" w:rsidP="00266D17">
      <w:pPr>
        <w:pStyle w:val="Odstavekseznama"/>
        <w:numPr>
          <w:ilvl w:val="0"/>
          <w:numId w:val="19"/>
        </w:numPr>
        <w:spacing w:line="240" w:lineRule="auto"/>
        <w:ind w:hanging="720"/>
        <w:jc w:val="both"/>
        <w:rPr>
          <w:sz w:val="22"/>
          <w:szCs w:val="22"/>
        </w:rPr>
      </w:pPr>
      <w:r w:rsidRPr="00F768F0">
        <w:rPr>
          <w:sz w:val="22"/>
          <w:szCs w:val="22"/>
        </w:rPr>
        <w:t>Za OM mogoče vezati individualno dostavo odpadkov na zbirni center. Možen vpogled v evidenco dogodkov.</w:t>
      </w:r>
    </w:p>
    <w:p w14:paraId="22B6BB8E" w14:textId="77777777" w:rsidR="00266D17" w:rsidRDefault="00266D17" w:rsidP="00266D17">
      <w:pPr>
        <w:pStyle w:val="Odstavekseznama"/>
        <w:numPr>
          <w:ilvl w:val="0"/>
          <w:numId w:val="19"/>
        </w:numPr>
        <w:spacing w:line="240" w:lineRule="auto"/>
        <w:ind w:hanging="720"/>
        <w:jc w:val="both"/>
        <w:rPr>
          <w:sz w:val="22"/>
          <w:szCs w:val="22"/>
        </w:rPr>
      </w:pPr>
      <w:r w:rsidRPr="00F768F0">
        <w:rPr>
          <w:sz w:val="22"/>
          <w:szCs w:val="22"/>
        </w:rPr>
        <w:lastRenderedPageBreak/>
        <w:t>Izpise potrdil za stranke o dostavi odpadkov s specifikacijo odpadkov.</w:t>
      </w:r>
    </w:p>
    <w:p w14:paraId="4C00A0AD" w14:textId="77777777" w:rsidR="00266D17" w:rsidRPr="00D355F8" w:rsidRDefault="00266D17" w:rsidP="00D355F8">
      <w:pPr>
        <w:pStyle w:val="Naslov"/>
        <w:rPr>
          <w:rStyle w:val="Naslovknjige"/>
          <w:sz w:val="28"/>
          <w:szCs w:val="28"/>
        </w:rPr>
      </w:pPr>
      <w:bookmarkStart w:id="4" w:name="_Toc215129676"/>
      <w:r w:rsidRPr="00D355F8">
        <w:rPr>
          <w:rStyle w:val="Naslovknjige"/>
          <w:sz w:val="28"/>
          <w:szCs w:val="28"/>
        </w:rPr>
        <w:t>Komunalne dejavnosti</w:t>
      </w:r>
      <w:bookmarkEnd w:id="4"/>
    </w:p>
    <w:p w14:paraId="4F20EF3A" w14:textId="77777777" w:rsidR="00266D17" w:rsidRDefault="00266D17" w:rsidP="00266D17">
      <w:pPr>
        <w:spacing w:line="240" w:lineRule="auto"/>
        <w:jc w:val="both"/>
        <w:rPr>
          <w:sz w:val="22"/>
          <w:szCs w:val="22"/>
        </w:rPr>
      </w:pPr>
    </w:p>
    <w:p w14:paraId="756B9AEB" w14:textId="58D051BB" w:rsidR="00F97150" w:rsidRPr="0053306B" w:rsidRDefault="00F97150" w:rsidP="00F97150">
      <w:pPr>
        <w:spacing w:after="0" w:line="240" w:lineRule="auto"/>
        <w:jc w:val="both"/>
        <w:rPr>
          <w:b/>
          <w:bCs/>
          <w:i/>
          <w:iCs/>
        </w:rPr>
      </w:pPr>
      <w:r>
        <w:rPr>
          <w:b/>
          <w:bCs/>
          <w:i/>
          <w:iCs/>
        </w:rPr>
        <w:t>Predračun:</w:t>
      </w:r>
    </w:p>
    <w:tbl>
      <w:tblPr>
        <w:tblStyle w:val="Tabelamrea"/>
        <w:tblW w:w="9351" w:type="dxa"/>
        <w:tblLook w:val="04A0" w:firstRow="1" w:lastRow="0" w:firstColumn="1" w:lastColumn="0" w:noHBand="0" w:noVBand="1"/>
      </w:tblPr>
      <w:tblGrid>
        <w:gridCol w:w="7508"/>
        <w:gridCol w:w="1843"/>
      </w:tblGrid>
      <w:tr w:rsidR="007A105E" w14:paraId="0164915B" w14:textId="77777777" w:rsidTr="00537565">
        <w:trPr>
          <w:tblHeader/>
        </w:trPr>
        <w:tc>
          <w:tcPr>
            <w:tcW w:w="7508" w:type="dxa"/>
          </w:tcPr>
          <w:p w14:paraId="56ABC37E" w14:textId="77777777" w:rsidR="00F97150" w:rsidRPr="00F97150" w:rsidRDefault="00F97150" w:rsidP="00F97150">
            <w:pPr>
              <w:pStyle w:val="Naslov"/>
              <w:rPr>
                <w:rStyle w:val="Naslovknjige"/>
                <w:i w:val="0"/>
                <w:iCs w:val="0"/>
                <w:sz w:val="24"/>
                <w:szCs w:val="24"/>
              </w:rPr>
            </w:pPr>
            <w:r w:rsidRPr="00F97150">
              <w:rPr>
                <w:rStyle w:val="Naslovknjige"/>
                <w:i w:val="0"/>
                <w:iCs w:val="0"/>
                <w:sz w:val="24"/>
                <w:szCs w:val="24"/>
              </w:rPr>
              <w:t>Komunalne dejavnosti</w:t>
            </w:r>
          </w:p>
          <w:p w14:paraId="69A4C498" w14:textId="23462FFD" w:rsidR="007A105E" w:rsidRPr="0053306B" w:rsidRDefault="007A105E" w:rsidP="00242AF3">
            <w:pPr>
              <w:jc w:val="both"/>
              <w:rPr>
                <w:b/>
                <w:bCs/>
              </w:rPr>
            </w:pPr>
          </w:p>
        </w:tc>
        <w:tc>
          <w:tcPr>
            <w:tcW w:w="1843" w:type="dxa"/>
          </w:tcPr>
          <w:p w14:paraId="0430B17C" w14:textId="77777777" w:rsidR="00537565" w:rsidRDefault="00537565" w:rsidP="00537565">
            <w:pPr>
              <w:jc w:val="center"/>
              <w:rPr>
                <w:rFonts w:ascii="Aptos" w:hAnsi="Aptos" w:cs="Segoe UI"/>
                <w:b/>
                <w:bCs/>
                <w:color w:val="242424"/>
              </w:rPr>
            </w:pPr>
            <w:r>
              <w:rPr>
                <w:rFonts w:ascii="Aptos" w:hAnsi="Aptos" w:cs="Segoe UI"/>
                <w:b/>
                <w:bCs/>
                <w:color w:val="242424"/>
              </w:rPr>
              <w:t>Znesek</w:t>
            </w:r>
          </w:p>
          <w:p w14:paraId="18A15C74" w14:textId="5B15A0C3" w:rsidR="007A105E" w:rsidRPr="0053306B" w:rsidRDefault="00537565" w:rsidP="00537565">
            <w:pPr>
              <w:jc w:val="right"/>
              <w:rPr>
                <w:b/>
                <w:bCs/>
              </w:rPr>
            </w:pPr>
            <w:r w:rsidRPr="002C4038">
              <w:rPr>
                <w:rFonts w:ascii="Aptos" w:hAnsi="Aptos" w:cs="Segoe UI"/>
                <w:b/>
                <w:bCs/>
                <w:color w:val="242424"/>
                <w:sz w:val="20"/>
                <w:szCs w:val="20"/>
              </w:rPr>
              <w:t>(v EUR brez DDV)</w:t>
            </w:r>
          </w:p>
        </w:tc>
      </w:tr>
      <w:tr w:rsidR="007A105E" w14:paraId="77F29A49" w14:textId="77777777" w:rsidTr="00537565">
        <w:tc>
          <w:tcPr>
            <w:tcW w:w="7508" w:type="dxa"/>
          </w:tcPr>
          <w:p w14:paraId="0A2900EA" w14:textId="77777777" w:rsidR="007A105E" w:rsidRPr="0053306B" w:rsidRDefault="007A105E" w:rsidP="00242AF3">
            <w:pPr>
              <w:jc w:val="both"/>
            </w:pPr>
            <w:r w:rsidRPr="00850685">
              <w:t>Pogrebna in pokopališka dejavnost</w:t>
            </w:r>
          </w:p>
        </w:tc>
        <w:tc>
          <w:tcPr>
            <w:tcW w:w="1843" w:type="dxa"/>
          </w:tcPr>
          <w:p w14:paraId="543B09C5" w14:textId="77777777" w:rsidR="007A105E" w:rsidRDefault="007A105E" w:rsidP="00242AF3">
            <w:pPr>
              <w:jc w:val="right"/>
            </w:pPr>
          </w:p>
        </w:tc>
      </w:tr>
      <w:tr w:rsidR="007A105E" w14:paraId="1E0736AF" w14:textId="77777777" w:rsidTr="00537565">
        <w:tc>
          <w:tcPr>
            <w:tcW w:w="7508" w:type="dxa"/>
          </w:tcPr>
          <w:p w14:paraId="3115ECEA" w14:textId="77777777" w:rsidR="007A105E" w:rsidRPr="0053306B" w:rsidRDefault="007A105E" w:rsidP="00242AF3">
            <w:pPr>
              <w:jc w:val="both"/>
              <w:rPr>
                <w:sz w:val="22"/>
                <w:szCs w:val="22"/>
              </w:rPr>
            </w:pPr>
            <w:r w:rsidRPr="00850685">
              <w:rPr>
                <w:sz w:val="22"/>
                <w:szCs w:val="22"/>
              </w:rPr>
              <w:t>Dejavnost upravljanja pristanišč</w:t>
            </w:r>
          </w:p>
        </w:tc>
        <w:tc>
          <w:tcPr>
            <w:tcW w:w="1843" w:type="dxa"/>
          </w:tcPr>
          <w:p w14:paraId="62D84620" w14:textId="77777777" w:rsidR="007A105E" w:rsidRDefault="007A105E" w:rsidP="00242AF3">
            <w:pPr>
              <w:jc w:val="right"/>
            </w:pPr>
          </w:p>
        </w:tc>
      </w:tr>
      <w:tr w:rsidR="007A105E" w14:paraId="7A9B7B6D" w14:textId="77777777" w:rsidTr="00537565">
        <w:tc>
          <w:tcPr>
            <w:tcW w:w="7508" w:type="dxa"/>
          </w:tcPr>
          <w:p w14:paraId="15C9911F" w14:textId="77777777" w:rsidR="007A105E" w:rsidRPr="0053306B" w:rsidRDefault="007A105E" w:rsidP="00242AF3">
            <w:pPr>
              <w:jc w:val="both"/>
              <w:rPr>
                <w:sz w:val="22"/>
                <w:szCs w:val="22"/>
              </w:rPr>
            </w:pPr>
            <w:r w:rsidRPr="00850685">
              <w:rPr>
                <w:sz w:val="22"/>
                <w:szCs w:val="22"/>
              </w:rPr>
              <w:t>Dejavnost parkirišč</w:t>
            </w:r>
          </w:p>
        </w:tc>
        <w:tc>
          <w:tcPr>
            <w:tcW w:w="1843" w:type="dxa"/>
          </w:tcPr>
          <w:p w14:paraId="20B5D43A" w14:textId="77777777" w:rsidR="007A105E" w:rsidRDefault="007A105E" w:rsidP="00242AF3">
            <w:pPr>
              <w:jc w:val="right"/>
            </w:pPr>
          </w:p>
        </w:tc>
      </w:tr>
      <w:tr w:rsidR="007A105E" w14:paraId="1AA5D1C4" w14:textId="77777777" w:rsidTr="00537565">
        <w:tc>
          <w:tcPr>
            <w:tcW w:w="7508" w:type="dxa"/>
          </w:tcPr>
          <w:p w14:paraId="39DAF3F1" w14:textId="77777777" w:rsidR="007A105E" w:rsidRPr="0053306B" w:rsidRDefault="007A105E" w:rsidP="00242AF3">
            <w:pPr>
              <w:jc w:val="both"/>
              <w:rPr>
                <w:sz w:val="22"/>
                <w:szCs w:val="22"/>
              </w:rPr>
            </w:pPr>
            <w:r w:rsidRPr="00850685">
              <w:rPr>
                <w:sz w:val="22"/>
                <w:szCs w:val="22"/>
              </w:rPr>
              <w:t>Dejavnost mestne tržnice</w:t>
            </w:r>
          </w:p>
        </w:tc>
        <w:tc>
          <w:tcPr>
            <w:tcW w:w="1843" w:type="dxa"/>
          </w:tcPr>
          <w:p w14:paraId="1F6C592D" w14:textId="77777777" w:rsidR="007A105E" w:rsidRDefault="007A105E" w:rsidP="00242AF3">
            <w:pPr>
              <w:jc w:val="right"/>
            </w:pPr>
          </w:p>
        </w:tc>
      </w:tr>
      <w:tr w:rsidR="007A105E" w14:paraId="684559D5" w14:textId="77777777" w:rsidTr="00537565">
        <w:tc>
          <w:tcPr>
            <w:tcW w:w="7508" w:type="dxa"/>
          </w:tcPr>
          <w:p w14:paraId="666D0B71" w14:textId="77777777" w:rsidR="007A105E" w:rsidRPr="00850685" w:rsidRDefault="007A105E" w:rsidP="00242AF3">
            <w:pPr>
              <w:jc w:val="both"/>
              <w:rPr>
                <w:sz w:val="22"/>
                <w:szCs w:val="22"/>
              </w:rPr>
            </w:pPr>
            <w:r w:rsidRPr="00850685">
              <w:rPr>
                <w:sz w:val="22"/>
                <w:szCs w:val="22"/>
              </w:rPr>
              <w:t>Dejavnost čiščenja poslovnih prostorov in javnih sanitarij</w:t>
            </w:r>
          </w:p>
        </w:tc>
        <w:tc>
          <w:tcPr>
            <w:tcW w:w="1843" w:type="dxa"/>
          </w:tcPr>
          <w:p w14:paraId="042DB354" w14:textId="77777777" w:rsidR="007A105E" w:rsidRDefault="007A105E" w:rsidP="00242AF3">
            <w:pPr>
              <w:jc w:val="right"/>
            </w:pPr>
          </w:p>
        </w:tc>
      </w:tr>
      <w:tr w:rsidR="007A105E" w14:paraId="12418BD4" w14:textId="77777777" w:rsidTr="00537565">
        <w:tc>
          <w:tcPr>
            <w:tcW w:w="7508" w:type="dxa"/>
          </w:tcPr>
          <w:p w14:paraId="4794310F" w14:textId="77777777" w:rsidR="007A105E" w:rsidRPr="00850685" w:rsidRDefault="007A105E" w:rsidP="00242AF3">
            <w:pPr>
              <w:jc w:val="both"/>
              <w:rPr>
                <w:sz w:val="22"/>
                <w:szCs w:val="22"/>
              </w:rPr>
            </w:pPr>
            <w:r w:rsidRPr="00850685">
              <w:rPr>
                <w:sz w:val="22"/>
                <w:szCs w:val="22"/>
              </w:rPr>
              <w:t>Dejavnost vzdrževanja, urejanja in čiščenja javnih površin</w:t>
            </w:r>
          </w:p>
        </w:tc>
        <w:tc>
          <w:tcPr>
            <w:tcW w:w="1843" w:type="dxa"/>
          </w:tcPr>
          <w:p w14:paraId="5578B195" w14:textId="77777777" w:rsidR="007A105E" w:rsidRDefault="007A105E" w:rsidP="00242AF3">
            <w:pPr>
              <w:jc w:val="right"/>
            </w:pPr>
          </w:p>
        </w:tc>
      </w:tr>
      <w:tr w:rsidR="007A105E" w14:paraId="4EA684EE" w14:textId="77777777" w:rsidTr="00537565">
        <w:tc>
          <w:tcPr>
            <w:tcW w:w="7508" w:type="dxa"/>
          </w:tcPr>
          <w:p w14:paraId="779E10AA" w14:textId="77777777" w:rsidR="007A105E" w:rsidRPr="00850685" w:rsidRDefault="007A105E" w:rsidP="00242AF3">
            <w:pPr>
              <w:jc w:val="both"/>
              <w:rPr>
                <w:sz w:val="22"/>
                <w:szCs w:val="22"/>
              </w:rPr>
            </w:pPr>
            <w:r w:rsidRPr="00850685">
              <w:rPr>
                <w:sz w:val="22"/>
                <w:szCs w:val="22"/>
              </w:rPr>
              <w:t>Dejavnost ravnanja z odpadnimi vodami</w:t>
            </w:r>
          </w:p>
        </w:tc>
        <w:tc>
          <w:tcPr>
            <w:tcW w:w="1843" w:type="dxa"/>
          </w:tcPr>
          <w:p w14:paraId="3A00E038" w14:textId="77777777" w:rsidR="007A105E" w:rsidRDefault="007A105E" w:rsidP="00242AF3">
            <w:pPr>
              <w:jc w:val="right"/>
            </w:pPr>
          </w:p>
        </w:tc>
      </w:tr>
      <w:tr w:rsidR="007A105E" w14:paraId="6BA4D8B7" w14:textId="77777777" w:rsidTr="00537565">
        <w:tc>
          <w:tcPr>
            <w:tcW w:w="7508" w:type="dxa"/>
          </w:tcPr>
          <w:p w14:paraId="65468E54" w14:textId="77777777" w:rsidR="007A105E" w:rsidRPr="0053306B" w:rsidRDefault="007A105E" w:rsidP="00242AF3">
            <w:pPr>
              <w:jc w:val="right"/>
              <w:rPr>
                <w:b/>
                <w:bCs/>
                <w:sz w:val="22"/>
                <w:szCs w:val="22"/>
              </w:rPr>
            </w:pPr>
            <w:r w:rsidRPr="0053306B">
              <w:rPr>
                <w:b/>
                <w:bCs/>
                <w:sz w:val="22"/>
                <w:szCs w:val="22"/>
              </w:rPr>
              <w:t>Skupaj:</w:t>
            </w:r>
          </w:p>
        </w:tc>
        <w:tc>
          <w:tcPr>
            <w:tcW w:w="1843" w:type="dxa"/>
          </w:tcPr>
          <w:p w14:paraId="484A7630" w14:textId="77777777" w:rsidR="007A105E" w:rsidRPr="0053306B" w:rsidRDefault="007A105E" w:rsidP="00242AF3">
            <w:pPr>
              <w:jc w:val="right"/>
              <w:rPr>
                <w:b/>
                <w:bCs/>
              </w:rPr>
            </w:pPr>
          </w:p>
        </w:tc>
      </w:tr>
    </w:tbl>
    <w:p w14:paraId="2E1AD70C" w14:textId="77777777" w:rsidR="00266D17" w:rsidRPr="00F768F0" w:rsidRDefault="00266D17" w:rsidP="00266D17">
      <w:pPr>
        <w:spacing w:after="0" w:line="240" w:lineRule="auto"/>
        <w:jc w:val="both"/>
        <w:rPr>
          <w:sz w:val="22"/>
          <w:szCs w:val="22"/>
        </w:rPr>
      </w:pPr>
    </w:p>
    <w:p w14:paraId="56B8B6DB" w14:textId="77777777" w:rsidR="00266D17" w:rsidRDefault="00266D17" w:rsidP="00266D17">
      <w:pPr>
        <w:jc w:val="both"/>
        <w:rPr>
          <w:sz w:val="22"/>
          <w:szCs w:val="22"/>
        </w:rPr>
      </w:pPr>
    </w:p>
    <w:p w14:paraId="074BE50D" w14:textId="77777777" w:rsidR="00266D17" w:rsidRPr="00850685" w:rsidRDefault="00266D17" w:rsidP="00266D17">
      <w:pPr>
        <w:jc w:val="both"/>
        <w:rPr>
          <w:b/>
          <w:bCs/>
          <w:sz w:val="22"/>
          <w:szCs w:val="22"/>
        </w:rPr>
      </w:pPr>
      <w:r w:rsidRPr="00850685">
        <w:rPr>
          <w:b/>
          <w:bCs/>
          <w:sz w:val="22"/>
          <w:szCs w:val="22"/>
        </w:rPr>
        <w:t>Pogrebna in pokopališka dejavnost</w:t>
      </w:r>
    </w:p>
    <w:p w14:paraId="059ED002"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Vodenje katastra pokopališč / žarnih zidov, grobnih polj / žarnih niš in pokojnikih v posameznih grobnih poljih oz. žarnih nišah. Obstajati mora tudi možnost vodenja raztrosov.</w:t>
      </w:r>
    </w:p>
    <w:p w14:paraId="389E9D9E"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Obvezni podatki za grobna polja so: tip, cona, polje, vrsta, koordinate (</w:t>
      </w:r>
      <w:proofErr w:type="spellStart"/>
      <w:r w:rsidRPr="00850685">
        <w:rPr>
          <w:sz w:val="22"/>
          <w:szCs w:val="22"/>
        </w:rPr>
        <w:t>longitude</w:t>
      </w:r>
      <w:proofErr w:type="spellEnd"/>
      <w:r w:rsidRPr="00850685">
        <w:rPr>
          <w:sz w:val="22"/>
          <w:szCs w:val="22"/>
        </w:rPr>
        <w:t xml:space="preserve">, </w:t>
      </w:r>
      <w:proofErr w:type="spellStart"/>
      <w:r w:rsidRPr="00850685">
        <w:rPr>
          <w:sz w:val="22"/>
          <w:szCs w:val="22"/>
        </w:rPr>
        <w:t>latitude</w:t>
      </w:r>
      <w:proofErr w:type="spellEnd"/>
      <w:r w:rsidRPr="00850685">
        <w:rPr>
          <w:sz w:val="22"/>
          <w:szCs w:val="22"/>
        </w:rPr>
        <w:t>) in pokojniki.</w:t>
      </w:r>
    </w:p>
    <w:p w14:paraId="3811756A"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Za pokojnike je potrebno voditi podatke o imenih in priimkih, datumih rojstva, datumih smrti, datum pokopa, spol, vrsta pokopa in lega pokopa. Za pokojnike mora obstajati možnost vnosa preko centralnega registra prebivalstva. Za pokojnike se mora tudi beležiti revizija sprememb podatkov.</w:t>
      </w:r>
    </w:p>
    <w:p w14:paraId="10D23422"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Letno obračunavanje grobnih polj oz. žarnih niš.</w:t>
      </w:r>
    </w:p>
    <w:p w14:paraId="6B26C0E9"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Na podlagi sprejema pokojnika in začetnega vnosa podatkov se ustvari delovni nalog za pogreb.</w:t>
      </w:r>
    </w:p>
    <w:p w14:paraId="48C38C33"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Na podlagi obstoječih podatkov mora programska oprema podpirati samodejno izdelavo različnih izpisov/obrazcev (sprejemni list, pooblastilo za prijavo smrti, obvestila za posredovanje medijem, ipd.)</w:t>
      </w:r>
    </w:p>
    <w:p w14:paraId="10E66D8D"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Na podlagi ustvarjenega delovnega naloga mora obstajati možnost izpisa predračuna za stranko.</w:t>
      </w:r>
    </w:p>
    <w:p w14:paraId="5110A36B" w14:textId="77777777" w:rsidR="00266D17" w:rsidRDefault="00266D17" w:rsidP="00266D17">
      <w:pPr>
        <w:pStyle w:val="Odstavekseznama"/>
        <w:numPr>
          <w:ilvl w:val="0"/>
          <w:numId w:val="20"/>
        </w:numPr>
        <w:spacing w:line="240" w:lineRule="auto"/>
        <w:ind w:hanging="720"/>
        <w:jc w:val="both"/>
        <w:rPr>
          <w:sz w:val="22"/>
          <w:szCs w:val="22"/>
        </w:rPr>
      </w:pPr>
      <w:r w:rsidRPr="00850685">
        <w:rPr>
          <w:sz w:val="22"/>
          <w:szCs w:val="22"/>
        </w:rPr>
        <w:t>Programska oprema mora na podlagi delovnega naloga omogočati izpis stroškov in prihodkov posameznega pogreba.</w:t>
      </w:r>
    </w:p>
    <w:p w14:paraId="065A25C7" w14:textId="287B8A1B" w:rsidR="00266D17" w:rsidRPr="00266D17" w:rsidRDefault="00266D17" w:rsidP="00266D17">
      <w:pPr>
        <w:pStyle w:val="Odstavekseznama"/>
        <w:numPr>
          <w:ilvl w:val="0"/>
          <w:numId w:val="20"/>
        </w:numPr>
        <w:spacing w:line="240" w:lineRule="auto"/>
        <w:ind w:hanging="720"/>
        <w:jc w:val="both"/>
        <w:rPr>
          <w:sz w:val="22"/>
          <w:szCs w:val="22"/>
        </w:rPr>
      </w:pPr>
      <w:r w:rsidRPr="00266D17">
        <w:rPr>
          <w:sz w:val="22"/>
          <w:szCs w:val="22"/>
        </w:rPr>
        <w:t>Integracija s sistemom GIS</w:t>
      </w:r>
      <w:r w:rsidR="00857A67">
        <w:rPr>
          <w:sz w:val="22"/>
          <w:szCs w:val="22"/>
        </w:rPr>
        <w:t xml:space="preserve"> naročnika.</w:t>
      </w:r>
    </w:p>
    <w:p w14:paraId="4B67F7F8" w14:textId="77777777" w:rsidR="00266D17" w:rsidRDefault="00266D17" w:rsidP="00266D17">
      <w:pPr>
        <w:jc w:val="both"/>
        <w:rPr>
          <w:sz w:val="22"/>
          <w:szCs w:val="22"/>
        </w:rPr>
      </w:pPr>
    </w:p>
    <w:p w14:paraId="6EA0B32B" w14:textId="77777777" w:rsidR="00266D17" w:rsidRPr="00850685" w:rsidRDefault="00266D17" w:rsidP="00266D17">
      <w:pPr>
        <w:jc w:val="both"/>
        <w:rPr>
          <w:b/>
          <w:bCs/>
          <w:sz w:val="22"/>
          <w:szCs w:val="22"/>
        </w:rPr>
      </w:pPr>
      <w:r w:rsidRPr="00850685">
        <w:rPr>
          <w:b/>
          <w:bCs/>
          <w:sz w:val="22"/>
          <w:szCs w:val="22"/>
        </w:rPr>
        <w:t>Dejavnost upravljanja pristanišč</w:t>
      </w:r>
    </w:p>
    <w:p w14:paraId="26065CCD" w14:textId="77777777" w:rsidR="00266D17" w:rsidRDefault="00266D17" w:rsidP="00266D17">
      <w:pPr>
        <w:pStyle w:val="Odstavekseznama"/>
        <w:numPr>
          <w:ilvl w:val="0"/>
          <w:numId w:val="21"/>
        </w:numPr>
        <w:spacing w:line="240" w:lineRule="auto"/>
        <w:ind w:hanging="720"/>
        <w:jc w:val="both"/>
        <w:rPr>
          <w:sz w:val="22"/>
          <w:szCs w:val="22"/>
        </w:rPr>
      </w:pPr>
      <w:r w:rsidRPr="00850685">
        <w:rPr>
          <w:sz w:val="22"/>
          <w:szCs w:val="22"/>
        </w:rPr>
        <w:t>Kataster OM - priveznih mest</w:t>
      </w:r>
    </w:p>
    <w:p w14:paraId="5D22F8C4" w14:textId="77777777" w:rsidR="00266D17" w:rsidRDefault="00266D17" w:rsidP="00266D17">
      <w:pPr>
        <w:pStyle w:val="Odstavekseznama"/>
        <w:numPr>
          <w:ilvl w:val="0"/>
          <w:numId w:val="21"/>
        </w:numPr>
        <w:spacing w:line="240" w:lineRule="auto"/>
        <w:ind w:hanging="720"/>
        <w:jc w:val="both"/>
        <w:rPr>
          <w:sz w:val="22"/>
          <w:szCs w:val="22"/>
        </w:rPr>
      </w:pPr>
      <w:r w:rsidRPr="00850685">
        <w:rPr>
          <w:sz w:val="22"/>
          <w:szCs w:val="22"/>
        </w:rPr>
        <w:t>Na OM se morajo voditi podatki o plačniku (tudi CRP), plovilu, lokaciji, pogodbi in vse na OM vezane spremembe (z zgodovino) in pripadajoča dokumentacija (povezava z dokumentnim sistemom).</w:t>
      </w:r>
    </w:p>
    <w:p w14:paraId="21AE5E4E" w14:textId="52C7445A" w:rsidR="00266D17" w:rsidRPr="00857A67" w:rsidRDefault="00266D17" w:rsidP="00266D17">
      <w:pPr>
        <w:pStyle w:val="Odstavekseznama"/>
        <w:numPr>
          <w:ilvl w:val="0"/>
          <w:numId w:val="21"/>
        </w:numPr>
        <w:spacing w:line="240" w:lineRule="auto"/>
        <w:ind w:hanging="720"/>
        <w:jc w:val="both"/>
        <w:rPr>
          <w:sz w:val="22"/>
          <w:szCs w:val="22"/>
        </w:rPr>
      </w:pPr>
      <w:r w:rsidRPr="00857A67">
        <w:rPr>
          <w:sz w:val="22"/>
          <w:szCs w:val="22"/>
        </w:rPr>
        <w:t xml:space="preserve">Integracija </w:t>
      </w:r>
      <w:r w:rsidR="00857A67" w:rsidRPr="00857A67">
        <w:rPr>
          <w:sz w:val="22"/>
          <w:szCs w:val="22"/>
        </w:rPr>
        <w:t>s</w:t>
      </w:r>
      <w:r w:rsidRPr="00857A67">
        <w:rPr>
          <w:sz w:val="22"/>
          <w:szCs w:val="22"/>
        </w:rPr>
        <w:t xml:space="preserve"> GIS sistemom</w:t>
      </w:r>
      <w:r w:rsidR="00857A67" w:rsidRPr="00857A67">
        <w:rPr>
          <w:sz w:val="22"/>
          <w:szCs w:val="22"/>
        </w:rPr>
        <w:t xml:space="preserve"> naročnika</w:t>
      </w:r>
      <w:r w:rsidRPr="00857A67">
        <w:rPr>
          <w:sz w:val="22"/>
          <w:szCs w:val="22"/>
        </w:rPr>
        <w:t xml:space="preserve"> za potrebe prikaza OM.</w:t>
      </w:r>
    </w:p>
    <w:p w14:paraId="3964ADC7" w14:textId="77777777" w:rsidR="00266D17" w:rsidRPr="00850685" w:rsidRDefault="00266D17" w:rsidP="00266D17">
      <w:pPr>
        <w:pStyle w:val="Odstavekseznama"/>
        <w:numPr>
          <w:ilvl w:val="0"/>
          <w:numId w:val="21"/>
        </w:numPr>
        <w:spacing w:line="240" w:lineRule="auto"/>
        <w:ind w:hanging="720"/>
        <w:jc w:val="both"/>
        <w:rPr>
          <w:sz w:val="22"/>
          <w:szCs w:val="22"/>
        </w:rPr>
      </w:pPr>
      <w:r w:rsidRPr="00850685">
        <w:rPr>
          <w:sz w:val="22"/>
          <w:szCs w:val="22"/>
        </w:rPr>
        <w:t>Omogočena mora biti funkcija generiranja obvestil uporabnikom.</w:t>
      </w:r>
    </w:p>
    <w:p w14:paraId="666B8428" w14:textId="77777777" w:rsidR="00266D17" w:rsidRPr="00850685" w:rsidRDefault="00266D17" w:rsidP="00266D17">
      <w:pPr>
        <w:pStyle w:val="Odstavekseznama"/>
        <w:numPr>
          <w:ilvl w:val="0"/>
          <w:numId w:val="21"/>
        </w:numPr>
        <w:spacing w:line="240" w:lineRule="auto"/>
        <w:ind w:hanging="720"/>
        <w:jc w:val="both"/>
        <w:rPr>
          <w:sz w:val="22"/>
          <w:szCs w:val="22"/>
        </w:rPr>
      </w:pPr>
      <w:r w:rsidRPr="00850685">
        <w:rPr>
          <w:sz w:val="22"/>
          <w:szCs w:val="22"/>
        </w:rPr>
        <w:t>Omogočena izdelava poročil</w:t>
      </w:r>
    </w:p>
    <w:p w14:paraId="45B9DCB4" w14:textId="77777777" w:rsidR="00266D17" w:rsidRDefault="00266D17" w:rsidP="00266D17">
      <w:pPr>
        <w:pStyle w:val="Odstavekseznama"/>
        <w:numPr>
          <w:ilvl w:val="0"/>
          <w:numId w:val="21"/>
        </w:numPr>
        <w:spacing w:line="240" w:lineRule="auto"/>
        <w:ind w:hanging="720"/>
        <w:jc w:val="both"/>
        <w:rPr>
          <w:sz w:val="22"/>
          <w:szCs w:val="22"/>
        </w:rPr>
      </w:pPr>
      <w:r w:rsidRPr="00850685">
        <w:rPr>
          <w:sz w:val="22"/>
          <w:szCs w:val="22"/>
        </w:rPr>
        <w:t>Omogočeno beleženje podatkov o izvedenih vzdrževalnih delih</w:t>
      </w:r>
    </w:p>
    <w:p w14:paraId="0654CDFF" w14:textId="77777777" w:rsidR="00266D17" w:rsidRPr="00F713D8" w:rsidRDefault="00266D17" w:rsidP="00266D17">
      <w:pPr>
        <w:pStyle w:val="Odstavekseznama"/>
        <w:numPr>
          <w:ilvl w:val="0"/>
          <w:numId w:val="21"/>
        </w:numPr>
        <w:spacing w:line="240" w:lineRule="auto"/>
        <w:ind w:hanging="720"/>
        <w:jc w:val="both"/>
        <w:rPr>
          <w:sz w:val="22"/>
          <w:szCs w:val="22"/>
        </w:rPr>
      </w:pPr>
      <w:r w:rsidRPr="00F713D8">
        <w:rPr>
          <w:sz w:val="22"/>
          <w:szCs w:val="22"/>
        </w:rPr>
        <w:t>Omogočena izdaja računov za dnevni privez (z znanim in neznanim plačnikom)</w:t>
      </w:r>
    </w:p>
    <w:p w14:paraId="7E6F52A0" w14:textId="77777777" w:rsidR="00266D17" w:rsidRDefault="00266D17" w:rsidP="00266D17">
      <w:pPr>
        <w:pStyle w:val="Odstavekseznama"/>
        <w:numPr>
          <w:ilvl w:val="0"/>
          <w:numId w:val="21"/>
        </w:numPr>
        <w:spacing w:line="240" w:lineRule="auto"/>
        <w:ind w:hanging="720"/>
        <w:jc w:val="both"/>
        <w:rPr>
          <w:sz w:val="22"/>
          <w:szCs w:val="22"/>
        </w:rPr>
      </w:pPr>
      <w:r w:rsidRPr="00857A67">
        <w:rPr>
          <w:sz w:val="22"/>
          <w:szCs w:val="22"/>
        </w:rPr>
        <w:lastRenderedPageBreak/>
        <w:t>Program mora omogočati vodenje različnih seznamov: prosilci za privez, prosilci za spremembo priveznega mesta in plovila</w:t>
      </w:r>
    </w:p>
    <w:p w14:paraId="0FC1BDA9" w14:textId="77777777" w:rsidR="00266D17" w:rsidRDefault="00266D17" w:rsidP="00266D17">
      <w:pPr>
        <w:jc w:val="both"/>
        <w:rPr>
          <w:sz w:val="22"/>
          <w:szCs w:val="22"/>
        </w:rPr>
      </w:pPr>
    </w:p>
    <w:p w14:paraId="1695C7DA" w14:textId="77777777" w:rsidR="00266D17" w:rsidRPr="00F713D8" w:rsidRDefault="00266D17" w:rsidP="00266D17">
      <w:pPr>
        <w:jc w:val="both"/>
        <w:rPr>
          <w:b/>
          <w:bCs/>
          <w:sz w:val="22"/>
          <w:szCs w:val="22"/>
        </w:rPr>
      </w:pPr>
      <w:r w:rsidRPr="00F713D8">
        <w:rPr>
          <w:b/>
          <w:bCs/>
          <w:sz w:val="22"/>
          <w:szCs w:val="22"/>
        </w:rPr>
        <w:t>Dejavnost parkirišč</w:t>
      </w:r>
    </w:p>
    <w:p w14:paraId="0B20A64E" w14:textId="2C1848BF" w:rsidR="00266D17" w:rsidRPr="00F713D8" w:rsidRDefault="00266D17" w:rsidP="00266D17">
      <w:pPr>
        <w:pStyle w:val="Odstavekseznama"/>
        <w:numPr>
          <w:ilvl w:val="0"/>
          <w:numId w:val="22"/>
        </w:numPr>
        <w:spacing w:after="0" w:line="240" w:lineRule="auto"/>
        <w:ind w:hanging="720"/>
        <w:jc w:val="both"/>
        <w:rPr>
          <w:sz w:val="22"/>
          <w:szCs w:val="22"/>
        </w:rPr>
      </w:pPr>
      <w:r w:rsidRPr="00F713D8">
        <w:rPr>
          <w:sz w:val="22"/>
          <w:szCs w:val="22"/>
        </w:rPr>
        <w:t>Vodenje prodaje abonmajev, podatkov o kupcih in arhiv (povezano z GDPR – hranjenje podatkov, brisanje podatkov ipd..)</w:t>
      </w:r>
      <w:r w:rsidR="00857A67">
        <w:rPr>
          <w:sz w:val="22"/>
          <w:szCs w:val="22"/>
        </w:rPr>
        <w:t>.</w:t>
      </w:r>
    </w:p>
    <w:p w14:paraId="7E98A2F9" w14:textId="3220B6F9" w:rsidR="00266D17" w:rsidRPr="00F713D8" w:rsidRDefault="00266D17" w:rsidP="00857A67">
      <w:pPr>
        <w:pStyle w:val="Odstavekseznama"/>
        <w:numPr>
          <w:ilvl w:val="0"/>
          <w:numId w:val="22"/>
        </w:numPr>
        <w:spacing w:after="0" w:line="240" w:lineRule="auto"/>
        <w:ind w:hanging="720"/>
        <w:jc w:val="both"/>
        <w:rPr>
          <w:sz w:val="22"/>
          <w:szCs w:val="22"/>
        </w:rPr>
      </w:pPr>
      <w:r w:rsidRPr="00F713D8">
        <w:rPr>
          <w:sz w:val="22"/>
          <w:szCs w:val="22"/>
        </w:rPr>
        <w:t xml:space="preserve">Povezava </w:t>
      </w:r>
      <w:r w:rsidRPr="00857A67">
        <w:rPr>
          <w:sz w:val="22"/>
          <w:szCs w:val="22"/>
        </w:rPr>
        <w:t>različnih baz podatkov abonmajev in kupcev</w:t>
      </w:r>
      <w:r w:rsidRPr="00F713D8">
        <w:rPr>
          <w:sz w:val="22"/>
          <w:szCs w:val="22"/>
        </w:rPr>
        <w:t xml:space="preserve"> (rezervirana mesta, abonmaji, garažne hiše in ostala parkirišča…)</w:t>
      </w:r>
      <w:r w:rsidR="00857A67">
        <w:rPr>
          <w:sz w:val="22"/>
          <w:szCs w:val="22"/>
        </w:rPr>
        <w:t>.</w:t>
      </w:r>
    </w:p>
    <w:p w14:paraId="40B123D7" w14:textId="3AAB9C82"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Povezava in avtomatično knjiženje kazni (povezava med različnimi sistemi)</w:t>
      </w:r>
      <w:r w:rsidR="00857A67">
        <w:rPr>
          <w:sz w:val="22"/>
          <w:szCs w:val="22"/>
        </w:rPr>
        <w:t>.</w:t>
      </w:r>
    </w:p>
    <w:p w14:paraId="66B8D2D5" w14:textId="649FE7E3"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Omogočena funkcija generiranja obvestil strankam</w:t>
      </w:r>
      <w:r w:rsidR="00857A67">
        <w:rPr>
          <w:sz w:val="22"/>
          <w:szCs w:val="22"/>
        </w:rPr>
        <w:t>.</w:t>
      </w:r>
    </w:p>
    <w:p w14:paraId="5B7D2C83" w14:textId="658FE64D"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Beleženje podatkov o naročenih, opravljenih delih, naročilih, rokih izvedbe ipd. med dejavnostmi v enoti, v preostalih enotah in z zunanjimi izvajalci</w:t>
      </w:r>
      <w:r w:rsidR="00857A67">
        <w:rPr>
          <w:sz w:val="22"/>
          <w:szCs w:val="22"/>
        </w:rPr>
        <w:t>.</w:t>
      </w:r>
    </w:p>
    <w:p w14:paraId="6C219672" w14:textId="5C82F4F5"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Omogočanje izdaje računov in dobropisov</w:t>
      </w:r>
      <w:r w:rsidR="00857A67">
        <w:rPr>
          <w:sz w:val="22"/>
          <w:szCs w:val="22"/>
        </w:rPr>
        <w:t>.</w:t>
      </w:r>
    </w:p>
    <w:p w14:paraId="5F959317" w14:textId="26FC44CE"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Izdelava ponudb</w:t>
      </w:r>
      <w:r w:rsidR="00857A67">
        <w:rPr>
          <w:sz w:val="22"/>
          <w:szCs w:val="22"/>
        </w:rPr>
        <w:t>.</w:t>
      </w:r>
    </w:p>
    <w:p w14:paraId="0838C6FB" w14:textId="36E85898"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Vodenje različnih statistik</w:t>
      </w:r>
      <w:r w:rsidR="00857A67">
        <w:rPr>
          <w:sz w:val="22"/>
          <w:szCs w:val="22"/>
        </w:rPr>
        <w:t>.</w:t>
      </w:r>
    </w:p>
    <w:p w14:paraId="053634B3" w14:textId="0A9B9D2F"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Povezava v program za pripravo soglasij za uporabo javnih površin in pregled dogodkov v mestu ter zapor parkirišč, prometa ter drugih površin</w:t>
      </w:r>
      <w:r w:rsidR="00857A67">
        <w:rPr>
          <w:sz w:val="22"/>
          <w:szCs w:val="22"/>
        </w:rPr>
        <w:t>.</w:t>
      </w:r>
    </w:p>
    <w:p w14:paraId="0B905C45" w14:textId="0EE9BF03"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Vodenje katastra</w:t>
      </w:r>
      <w:r w:rsidR="00857A67">
        <w:rPr>
          <w:sz w:val="22"/>
          <w:szCs w:val="22"/>
        </w:rPr>
        <w:t>.</w:t>
      </w:r>
    </w:p>
    <w:p w14:paraId="3C30811C" w14:textId="38518CA3"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Vodenje vpogleda v parkomate in parkirne sisteme</w:t>
      </w:r>
      <w:r w:rsidR="00857A67">
        <w:rPr>
          <w:sz w:val="22"/>
          <w:szCs w:val="22"/>
        </w:rPr>
        <w:t>.</w:t>
      </w:r>
    </w:p>
    <w:p w14:paraId="2BD5D1EF" w14:textId="2B8D2C0C"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Plan dela komunalnih nadzornikov in nadzora</w:t>
      </w:r>
      <w:r w:rsidR="00857A67">
        <w:rPr>
          <w:sz w:val="22"/>
          <w:szCs w:val="22"/>
        </w:rPr>
        <w:t>.</w:t>
      </w:r>
    </w:p>
    <w:p w14:paraId="44E39198" w14:textId="61DF923D" w:rsidR="00266D17" w:rsidRPr="00F713D8" w:rsidRDefault="00266D17" w:rsidP="00266D17">
      <w:pPr>
        <w:pStyle w:val="Odstavekseznama"/>
        <w:numPr>
          <w:ilvl w:val="0"/>
          <w:numId w:val="22"/>
        </w:numPr>
        <w:spacing w:line="240" w:lineRule="auto"/>
        <w:ind w:hanging="720"/>
        <w:jc w:val="both"/>
        <w:rPr>
          <w:sz w:val="22"/>
          <w:szCs w:val="22"/>
        </w:rPr>
      </w:pPr>
      <w:r w:rsidRPr="00F713D8">
        <w:rPr>
          <w:sz w:val="22"/>
          <w:szCs w:val="22"/>
        </w:rPr>
        <w:t>Ločene računovodske storitve za javni in tržni del</w:t>
      </w:r>
      <w:r w:rsidR="00857A67">
        <w:rPr>
          <w:sz w:val="22"/>
          <w:szCs w:val="22"/>
        </w:rPr>
        <w:t>.</w:t>
      </w:r>
    </w:p>
    <w:p w14:paraId="5580E5C1" w14:textId="58FA0BBF" w:rsidR="00857A67" w:rsidRDefault="00266D17" w:rsidP="00857A67">
      <w:pPr>
        <w:pStyle w:val="Odstavekseznama"/>
        <w:numPr>
          <w:ilvl w:val="0"/>
          <w:numId w:val="22"/>
        </w:numPr>
        <w:spacing w:line="240" w:lineRule="auto"/>
        <w:ind w:hanging="720"/>
        <w:jc w:val="both"/>
        <w:rPr>
          <w:sz w:val="22"/>
          <w:szCs w:val="22"/>
        </w:rPr>
      </w:pPr>
      <w:r w:rsidRPr="00F713D8">
        <w:rPr>
          <w:sz w:val="22"/>
          <w:szCs w:val="22"/>
        </w:rPr>
        <w:t xml:space="preserve">Povezava s poročili </w:t>
      </w:r>
      <w:proofErr w:type="spellStart"/>
      <w:r w:rsidRPr="00F713D8">
        <w:rPr>
          <w:sz w:val="22"/>
          <w:szCs w:val="22"/>
        </w:rPr>
        <w:t>Easypark</w:t>
      </w:r>
      <w:proofErr w:type="spellEnd"/>
      <w:r w:rsidRPr="00F713D8">
        <w:rPr>
          <w:sz w:val="22"/>
          <w:szCs w:val="22"/>
        </w:rPr>
        <w:t xml:space="preserve">, </w:t>
      </w:r>
      <w:proofErr w:type="spellStart"/>
      <w:r w:rsidRPr="00F713D8">
        <w:rPr>
          <w:sz w:val="22"/>
          <w:szCs w:val="22"/>
        </w:rPr>
        <w:t>Arriva</w:t>
      </w:r>
      <w:proofErr w:type="spellEnd"/>
      <w:r w:rsidRPr="00F713D8">
        <w:rPr>
          <w:sz w:val="22"/>
          <w:szCs w:val="22"/>
        </w:rPr>
        <w:t xml:space="preserve"> ipd..</w:t>
      </w:r>
      <w:r w:rsidR="00857A67">
        <w:rPr>
          <w:sz w:val="22"/>
          <w:szCs w:val="22"/>
        </w:rPr>
        <w:t>.</w:t>
      </w:r>
    </w:p>
    <w:p w14:paraId="37A74ACC" w14:textId="5185F098" w:rsidR="00857A67" w:rsidRPr="00857A67" w:rsidRDefault="00857A67" w:rsidP="00266D17">
      <w:pPr>
        <w:pStyle w:val="Odstavekseznama"/>
        <w:numPr>
          <w:ilvl w:val="0"/>
          <w:numId w:val="22"/>
        </w:numPr>
        <w:spacing w:line="240" w:lineRule="auto"/>
        <w:ind w:hanging="720"/>
        <w:jc w:val="both"/>
        <w:rPr>
          <w:sz w:val="22"/>
          <w:szCs w:val="22"/>
        </w:rPr>
      </w:pPr>
      <w:r w:rsidRPr="00857A67">
        <w:rPr>
          <w:sz w:val="22"/>
          <w:szCs w:val="22"/>
        </w:rPr>
        <w:t>Integracija s GIS sistemom naročnika za potrebe prikaza OM.</w:t>
      </w:r>
    </w:p>
    <w:p w14:paraId="090DA236" w14:textId="19D1D67E" w:rsidR="00266D17" w:rsidRDefault="00266D17" w:rsidP="00266D17">
      <w:pPr>
        <w:jc w:val="both"/>
        <w:rPr>
          <w:sz w:val="22"/>
          <w:szCs w:val="22"/>
        </w:rPr>
      </w:pPr>
    </w:p>
    <w:p w14:paraId="6B14A17E" w14:textId="77777777" w:rsidR="00266D17" w:rsidRPr="00F713D8" w:rsidRDefault="00266D17" w:rsidP="00266D17">
      <w:pPr>
        <w:jc w:val="both"/>
        <w:rPr>
          <w:b/>
          <w:bCs/>
          <w:sz w:val="22"/>
          <w:szCs w:val="22"/>
        </w:rPr>
      </w:pPr>
      <w:r w:rsidRPr="00F713D8">
        <w:rPr>
          <w:b/>
          <w:bCs/>
          <w:sz w:val="22"/>
          <w:szCs w:val="22"/>
        </w:rPr>
        <w:t>Dejavnost mestne tržnice</w:t>
      </w:r>
    </w:p>
    <w:p w14:paraId="1184619A" w14:textId="77777777" w:rsidR="00266D17" w:rsidRDefault="00266D17" w:rsidP="00266D17">
      <w:pPr>
        <w:pStyle w:val="Odstavekseznama"/>
        <w:numPr>
          <w:ilvl w:val="0"/>
          <w:numId w:val="23"/>
        </w:numPr>
        <w:spacing w:line="240" w:lineRule="auto"/>
        <w:ind w:hanging="720"/>
        <w:jc w:val="both"/>
        <w:rPr>
          <w:sz w:val="22"/>
          <w:szCs w:val="22"/>
        </w:rPr>
      </w:pPr>
      <w:r w:rsidRPr="00F713D8">
        <w:rPr>
          <w:sz w:val="22"/>
          <w:szCs w:val="22"/>
        </w:rPr>
        <w:t>Kataster stojnic in prodajalcev</w:t>
      </w:r>
    </w:p>
    <w:p w14:paraId="1EA10A1E" w14:textId="77777777" w:rsidR="00266D17" w:rsidRDefault="00266D17" w:rsidP="00266D17">
      <w:pPr>
        <w:pStyle w:val="Odstavekseznama"/>
        <w:numPr>
          <w:ilvl w:val="0"/>
          <w:numId w:val="23"/>
        </w:numPr>
        <w:spacing w:line="240" w:lineRule="auto"/>
        <w:ind w:hanging="720"/>
        <w:jc w:val="both"/>
        <w:rPr>
          <w:sz w:val="22"/>
          <w:szCs w:val="22"/>
        </w:rPr>
      </w:pPr>
      <w:r w:rsidRPr="00F713D8">
        <w:rPr>
          <w:sz w:val="22"/>
          <w:szCs w:val="22"/>
        </w:rPr>
        <w:t>Evidenco dogodkov na mestni tržnici</w:t>
      </w:r>
    </w:p>
    <w:p w14:paraId="230DEB14" w14:textId="77777777" w:rsidR="00266D17" w:rsidRDefault="00266D17" w:rsidP="00266D17">
      <w:pPr>
        <w:pStyle w:val="Odstavekseznama"/>
        <w:numPr>
          <w:ilvl w:val="0"/>
          <w:numId w:val="23"/>
        </w:numPr>
        <w:spacing w:line="240" w:lineRule="auto"/>
        <w:ind w:hanging="720"/>
        <w:jc w:val="both"/>
        <w:rPr>
          <w:sz w:val="22"/>
          <w:szCs w:val="22"/>
        </w:rPr>
      </w:pPr>
      <w:r>
        <w:rPr>
          <w:sz w:val="22"/>
          <w:szCs w:val="22"/>
        </w:rPr>
        <w:t>M</w:t>
      </w:r>
      <w:r w:rsidRPr="00F713D8">
        <w:rPr>
          <w:sz w:val="22"/>
          <w:szCs w:val="22"/>
        </w:rPr>
        <w:t>aloprodajo</w:t>
      </w:r>
    </w:p>
    <w:p w14:paraId="6800315C" w14:textId="77777777" w:rsidR="00266D17" w:rsidRDefault="00266D17" w:rsidP="00266D17">
      <w:pPr>
        <w:pStyle w:val="Odstavekseznama"/>
        <w:numPr>
          <w:ilvl w:val="0"/>
          <w:numId w:val="23"/>
        </w:numPr>
        <w:spacing w:line="240" w:lineRule="auto"/>
        <w:ind w:hanging="720"/>
        <w:jc w:val="both"/>
        <w:rPr>
          <w:sz w:val="22"/>
          <w:szCs w:val="22"/>
        </w:rPr>
      </w:pPr>
      <w:r w:rsidRPr="00F713D8">
        <w:rPr>
          <w:sz w:val="22"/>
          <w:szCs w:val="22"/>
        </w:rPr>
        <w:t>Vodenje statistik</w:t>
      </w:r>
    </w:p>
    <w:p w14:paraId="6A72811E" w14:textId="77777777" w:rsidR="00266D17" w:rsidRDefault="00266D17" w:rsidP="00266D17">
      <w:pPr>
        <w:pStyle w:val="Odstavekseznama"/>
        <w:numPr>
          <w:ilvl w:val="0"/>
          <w:numId w:val="23"/>
        </w:numPr>
        <w:spacing w:line="240" w:lineRule="auto"/>
        <w:ind w:hanging="720"/>
        <w:jc w:val="both"/>
        <w:rPr>
          <w:sz w:val="22"/>
          <w:szCs w:val="22"/>
        </w:rPr>
      </w:pPr>
      <w:r>
        <w:rPr>
          <w:sz w:val="22"/>
          <w:szCs w:val="22"/>
        </w:rPr>
        <w:t>E</w:t>
      </w:r>
      <w:r w:rsidRPr="00F713D8">
        <w:rPr>
          <w:sz w:val="22"/>
          <w:szCs w:val="22"/>
        </w:rPr>
        <w:t>videnco čiščenja, porabe materiala, preostalih del</w:t>
      </w:r>
    </w:p>
    <w:p w14:paraId="45D04EEA" w14:textId="77777777" w:rsidR="00266D17" w:rsidRDefault="00266D17" w:rsidP="00266D17">
      <w:pPr>
        <w:pStyle w:val="Odstavekseznama"/>
        <w:numPr>
          <w:ilvl w:val="0"/>
          <w:numId w:val="23"/>
        </w:numPr>
        <w:spacing w:line="240" w:lineRule="auto"/>
        <w:ind w:hanging="720"/>
        <w:jc w:val="both"/>
        <w:rPr>
          <w:sz w:val="22"/>
          <w:szCs w:val="22"/>
        </w:rPr>
      </w:pPr>
      <w:r w:rsidRPr="00F713D8">
        <w:rPr>
          <w:sz w:val="22"/>
          <w:szCs w:val="22"/>
        </w:rPr>
        <w:t>Beleženje podatkov o naročenih, opravljenih delih, naročilih, rokih izvedbe ipd. med dejavnostmi v enoti, v preostalih enotah in z zunanjimi izvajalci</w:t>
      </w:r>
    </w:p>
    <w:p w14:paraId="637039E0" w14:textId="77777777" w:rsidR="00266D17" w:rsidRDefault="00266D17" w:rsidP="00266D17">
      <w:pPr>
        <w:pStyle w:val="Odstavekseznama"/>
        <w:numPr>
          <w:ilvl w:val="0"/>
          <w:numId w:val="23"/>
        </w:numPr>
        <w:spacing w:line="240" w:lineRule="auto"/>
        <w:ind w:hanging="720"/>
        <w:jc w:val="both"/>
        <w:rPr>
          <w:sz w:val="22"/>
          <w:szCs w:val="22"/>
        </w:rPr>
      </w:pPr>
      <w:r w:rsidRPr="00F713D8">
        <w:rPr>
          <w:sz w:val="22"/>
          <w:szCs w:val="22"/>
        </w:rPr>
        <w:t>Vodenje ur podizvajalcev</w:t>
      </w:r>
    </w:p>
    <w:p w14:paraId="582A346B" w14:textId="0E6DB744" w:rsidR="00266D17" w:rsidRPr="00857A67" w:rsidRDefault="00266D17" w:rsidP="00266D17">
      <w:pPr>
        <w:jc w:val="both"/>
        <w:rPr>
          <w:sz w:val="22"/>
          <w:szCs w:val="22"/>
        </w:rPr>
      </w:pPr>
    </w:p>
    <w:p w14:paraId="6629E4FB" w14:textId="77777777" w:rsidR="00266D17" w:rsidRPr="00F713D8" w:rsidRDefault="00266D17" w:rsidP="00266D17">
      <w:pPr>
        <w:jc w:val="both"/>
        <w:rPr>
          <w:b/>
          <w:bCs/>
          <w:sz w:val="22"/>
          <w:szCs w:val="22"/>
        </w:rPr>
      </w:pPr>
      <w:r w:rsidRPr="00F713D8">
        <w:rPr>
          <w:b/>
          <w:bCs/>
          <w:sz w:val="22"/>
          <w:szCs w:val="22"/>
        </w:rPr>
        <w:t>Dejavnost čiščenja poslovnih prostorov in javnih sanitarij</w:t>
      </w:r>
    </w:p>
    <w:p w14:paraId="7042518A" w14:textId="77777777" w:rsidR="00266D17" w:rsidRPr="00F713D8" w:rsidRDefault="00266D17" w:rsidP="00266D17">
      <w:pPr>
        <w:pStyle w:val="Odstavekseznama"/>
        <w:numPr>
          <w:ilvl w:val="0"/>
          <w:numId w:val="24"/>
        </w:numPr>
        <w:spacing w:line="240" w:lineRule="auto"/>
        <w:ind w:hanging="720"/>
        <w:jc w:val="both"/>
        <w:rPr>
          <w:sz w:val="22"/>
          <w:szCs w:val="22"/>
        </w:rPr>
      </w:pPr>
      <w:r w:rsidRPr="00F713D8">
        <w:rPr>
          <w:sz w:val="22"/>
          <w:szCs w:val="22"/>
        </w:rPr>
        <w:t>Kataster lokacij</w:t>
      </w:r>
    </w:p>
    <w:p w14:paraId="3B3F0B9A" w14:textId="77777777" w:rsidR="00266D17" w:rsidRPr="00F713D8" w:rsidRDefault="00266D17" w:rsidP="00266D17">
      <w:pPr>
        <w:pStyle w:val="Odstavekseznama"/>
        <w:numPr>
          <w:ilvl w:val="0"/>
          <w:numId w:val="24"/>
        </w:numPr>
        <w:spacing w:line="240" w:lineRule="auto"/>
        <w:ind w:hanging="720"/>
        <w:jc w:val="both"/>
        <w:rPr>
          <w:sz w:val="22"/>
          <w:szCs w:val="22"/>
        </w:rPr>
      </w:pPr>
      <w:r w:rsidRPr="00F713D8">
        <w:rPr>
          <w:sz w:val="22"/>
          <w:szCs w:val="22"/>
        </w:rPr>
        <w:t>Beleženje podatkov o naročenih, opravljenih delih, naročilih, rokih izvedbe ipd. med dejavnostmi v enoti, v preostalih enotah in z zunanjimi izvajalci</w:t>
      </w:r>
    </w:p>
    <w:p w14:paraId="7CACDF25" w14:textId="77777777" w:rsidR="00266D17" w:rsidRPr="00F713D8" w:rsidRDefault="00266D17" w:rsidP="00266D17">
      <w:pPr>
        <w:pStyle w:val="Odstavekseznama"/>
        <w:numPr>
          <w:ilvl w:val="0"/>
          <w:numId w:val="24"/>
        </w:numPr>
        <w:spacing w:line="240" w:lineRule="auto"/>
        <w:ind w:hanging="720"/>
        <w:jc w:val="both"/>
        <w:rPr>
          <w:sz w:val="22"/>
          <w:szCs w:val="22"/>
        </w:rPr>
      </w:pPr>
      <w:r w:rsidRPr="00F713D8">
        <w:rPr>
          <w:sz w:val="22"/>
          <w:szCs w:val="22"/>
        </w:rPr>
        <w:t>Vodenje ur</w:t>
      </w:r>
    </w:p>
    <w:p w14:paraId="1C0D60A4" w14:textId="6E8E1021" w:rsidR="00266D17" w:rsidRDefault="00266D17" w:rsidP="00266D17">
      <w:pPr>
        <w:pStyle w:val="Odstavekseznama"/>
        <w:numPr>
          <w:ilvl w:val="0"/>
          <w:numId w:val="24"/>
        </w:numPr>
        <w:spacing w:line="240" w:lineRule="auto"/>
        <w:ind w:hanging="720"/>
        <w:jc w:val="both"/>
        <w:rPr>
          <w:sz w:val="22"/>
          <w:szCs w:val="22"/>
        </w:rPr>
      </w:pPr>
      <w:r w:rsidRPr="00D63799">
        <w:rPr>
          <w:sz w:val="22"/>
          <w:szCs w:val="22"/>
        </w:rPr>
        <w:t>Vodenje zaloge in porabe materiala po lokacijah sanitarij ter ostalih lokacij</w:t>
      </w:r>
    </w:p>
    <w:p w14:paraId="37A39D36" w14:textId="77777777" w:rsidR="00D63799" w:rsidRPr="00D63799" w:rsidRDefault="00D63799" w:rsidP="00D63799">
      <w:pPr>
        <w:spacing w:line="240" w:lineRule="auto"/>
        <w:jc w:val="both"/>
        <w:rPr>
          <w:sz w:val="22"/>
          <w:szCs w:val="22"/>
        </w:rPr>
      </w:pPr>
    </w:p>
    <w:p w14:paraId="4841361D" w14:textId="77777777" w:rsidR="00266D17" w:rsidRPr="00F713D8" w:rsidRDefault="00266D17" w:rsidP="00266D17">
      <w:pPr>
        <w:jc w:val="both"/>
        <w:rPr>
          <w:b/>
          <w:bCs/>
          <w:sz w:val="22"/>
          <w:szCs w:val="22"/>
        </w:rPr>
      </w:pPr>
      <w:r w:rsidRPr="00F713D8">
        <w:rPr>
          <w:b/>
          <w:bCs/>
          <w:sz w:val="22"/>
          <w:szCs w:val="22"/>
        </w:rPr>
        <w:t>Dejavnost vzdrževanja, urejanja in čiščenja javnih površin</w:t>
      </w:r>
    </w:p>
    <w:p w14:paraId="298CB0E4" w14:textId="77777777" w:rsidR="00266D17" w:rsidRPr="00F713D8" w:rsidRDefault="00266D17" w:rsidP="00266D17">
      <w:pPr>
        <w:pStyle w:val="Odstavekseznama"/>
        <w:numPr>
          <w:ilvl w:val="0"/>
          <w:numId w:val="25"/>
        </w:numPr>
        <w:spacing w:line="240" w:lineRule="auto"/>
        <w:ind w:hanging="720"/>
        <w:jc w:val="both"/>
        <w:rPr>
          <w:sz w:val="22"/>
          <w:szCs w:val="22"/>
        </w:rPr>
      </w:pPr>
      <w:r w:rsidRPr="00F713D8">
        <w:rPr>
          <w:sz w:val="22"/>
          <w:szCs w:val="22"/>
        </w:rPr>
        <w:t>Šifrant javnih površin (koši, travniki, pločniki, ceste…).</w:t>
      </w:r>
    </w:p>
    <w:p w14:paraId="4144EC4C" w14:textId="06871744" w:rsidR="00266D17" w:rsidRPr="00F713D8" w:rsidRDefault="00266D17" w:rsidP="00266D17">
      <w:pPr>
        <w:pStyle w:val="Odstavekseznama"/>
        <w:numPr>
          <w:ilvl w:val="0"/>
          <w:numId w:val="25"/>
        </w:numPr>
        <w:spacing w:line="240" w:lineRule="auto"/>
        <w:ind w:hanging="720"/>
        <w:jc w:val="both"/>
        <w:rPr>
          <w:sz w:val="22"/>
          <w:szCs w:val="22"/>
        </w:rPr>
      </w:pPr>
      <w:r w:rsidRPr="00857A67">
        <w:rPr>
          <w:sz w:val="22"/>
          <w:szCs w:val="22"/>
        </w:rPr>
        <w:t xml:space="preserve">Na podlagi plana </w:t>
      </w:r>
      <w:r w:rsidRPr="00F713D8">
        <w:rPr>
          <w:sz w:val="22"/>
          <w:szCs w:val="22"/>
        </w:rPr>
        <w:t>ustvarjanje delovnih nalogov na podlagi izdelanih planov in ročno dodanih ostalih opravil.</w:t>
      </w:r>
    </w:p>
    <w:p w14:paraId="0C29ED2A" w14:textId="23E3100D" w:rsidR="00266D17" w:rsidRPr="00F713D8" w:rsidRDefault="00857A67" w:rsidP="00266D17">
      <w:pPr>
        <w:pStyle w:val="Odstavekseznama"/>
        <w:numPr>
          <w:ilvl w:val="0"/>
          <w:numId w:val="25"/>
        </w:numPr>
        <w:spacing w:line="240" w:lineRule="auto"/>
        <w:ind w:hanging="720"/>
        <w:jc w:val="both"/>
        <w:rPr>
          <w:sz w:val="22"/>
          <w:szCs w:val="22"/>
        </w:rPr>
      </w:pPr>
      <w:r>
        <w:rPr>
          <w:sz w:val="22"/>
          <w:szCs w:val="22"/>
        </w:rPr>
        <w:lastRenderedPageBreak/>
        <w:t>O</w:t>
      </w:r>
      <w:r w:rsidR="00266D17" w:rsidRPr="00F713D8">
        <w:rPr>
          <w:sz w:val="22"/>
          <w:szCs w:val="22"/>
        </w:rPr>
        <w:t>bračuni vzdrževanj na podlagi realizacije planov.</w:t>
      </w:r>
    </w:p>
    <w:p w14:paraId="3F7C17A9" w14:textId="77777777" w:rsidR="00266D17" w:rsidRDefault="00266D17" w:rsidP="00266D17">
      <w:pPr>
        <w:pStyle w:val="Odstavekseznama"/>
        <w:numPr>
          <w:ilvl w:val="0"/>
          <w:numId w:val="25"/>
        </w:numPr>
        <w:spacing w:line="240" w:lineRule="auto"/>
        <w:ind w:hanging="720"/>
        <w:jc w:val="both"/>
        <w:rPr>
          <w:sz w:val="22"/>
          <w:szCs w:val="22"/>
        </w:rPr>
      </w:pPr>
      <w:r w:rsidRPr="00F713D8">
        <w:rPr>
          <w:sz w:val="22"/>
          <w:szCs w:val="22"/>
        </w:rPr>
        <w:t>Analize in poročila o izvedenih delih, stroških, prihodkih.</w:t>
      </w:r>
    </w:p>
    <w:p w14:paraId="16A4791A" w14:textId="00F825B1" w:rsidR="00266D17" w:rsidRDefault="00266D17" w:rsidP="00266D17">
      <w:pPr>
        <w:pStyle w:val="Odstavekseznama"/>
        <w:numPr>
          <w:ilvl w:val="0"/>
          <w:numId w:val="25"/>
        </w:numPr>
        <w:spacing w:line="240" w:lineRule="auto"/>
        <w:ind w:hanging="720"/>
        <w:jc w:val="both"/>
        <w:rPr>
          <w:sz w:val="22"/>
          <w:szCs w:val="22"/>
        </w:rPr>
      </w:pPr>
      <w:r w:rsidRPr="00857A67">
        <w:rPr>
          <w:sz w:val="22"/>
          <w:szCs w:val="22"/>
        </w:rPr>
        <w:t>Integracija s sistemom M</w:t>
      </w:r>
      <w:r w:rsidR="00857A67">
        <w:rPr>
          <w:sz w:val="22"/>
          <w:szCs w:val="22"/>
        </w:rPr>
        <w:t xml:space="preserve">estne </w:t>
      </w:r>
      <w:r w:rsidRPr="00857A67">
        <w:rPr>
          <w:sz w:val="22"/>
          <w:szCs w:val="22"/>
        </w:rPr>
        <w:t>O</w:t>
      </w:r>
      <w:r w:rsidR="00857A67">
        <w:rPr>
          <w:sz w:val="22"/>
          <w:szCs w:val="22"/>
        </w:rPr>
        <w:t xml:space="preserve">bčine </w:t>
      </w:r>
      <w:r w:rsidRPr="00857A67">
        <w:rPr>
          <w:sz w:val="22"/>
          <w:szCs w:val="22"/>
        </w:rPr>
        <w:t>K</w:t>
      </w:r>
      <w:r w:rsidR="00857A67">
        <w:rPr>
          <w:sz w:val="22"/>
          <w:szCs w:val="22"/>
        </w:rPr>
        <w:t>oper -</w:t>
      </w:r>
      <w:r w:rsidRPr="00857A67">
        <w:rPr>
          <w:sz w:val="22"/>
          <w:szCs w:val="22"/>
        </w:rPr>
        <w:t xml:space="preserve"> </w:t>
      </w:r>
      <w:proofErr w:type="spellStart"/>
      <w:r w:rsidRPr="00857A67">
        <w:rPr>
          <w:sz w:val="22"/>
          <w:szCs w:val="22"/>
        </w:rPr>
        <w:t>eCeste</w:t>
      </w:r>
      <w:proofErr w:type="spellEnd"/>
      <w:r w:rsidR="00857A67">
        <w:rPr>
          <w:sz w:val="22"/>
          <w:szCs w:val="22"/>
        </w:rPr>
        <w:t>.</w:t>
      </w:r>
    </w:p>
    <w:p w14:paraId="50066578" w14:textId="77777777" w:rsidR="00EA732A" w:rsidRPr="00EA732A" w:rsidRDefault="00EA732A" w:rsidP="00EA732A">
      <w:pPr>
        <w:spacing w:line="240" w:lineRule="auto"/>
        <w:jc w:val="both"/>
        <w:rPr>
          <w:sz w:val="22"/>
          <w:szCs w:val="22"/>
        </w:rPr>
      </w:pPr>
    </w:p>
    <w:p w14:paraId="62CC4211" w14:textId="77777777" w:rsidR="00266D17" w:rsidRPr="00F713D8" w:rsidRDefault="00266D17" w:rsidP="00266D17">
      <w:pPr>
        <w:jc w:val="both"/>
        <w:rPr>
          <w:b/>
          <w:bCs/>
          <w:sz w:val="22"/>
          <w:szCs w:val="22"/>
        </w:rPr>
      </w:pPr>
      <w:r w:rsidRPr="00F713D8">
        <w:rPr>
          <w:b/>
          <w:bCs/>
          <w:sz w:val="22"/>
          <w:szCs w:val="22"/>
        </w:rPr>
        <w:t>Dejavnost ravnanja z odpadnimi vodami</w:t>
      </w:r>
    </w:p>
    <w:p w14:paraId="510F7BD0" w14:textId="77777777" w:rsidR="00266D17" w:rsidRDefault="00266D17" w:rsidP="00266D17">
      <w:pPr>
        <w:pStyle w:val="Odstavekseznama"/>
        <w:numPr>
          <w:ilvl w:val="0"/>
          <w:numId w:val="26"/>
        </w:numPr>
        <w:spacing w:after="0" w:line="240" w:lineRule="auto"/>
        <w:ind w:hanging="720"/>
        <w:jc w:val="both"/>
        <w:rPr>
          <w:sz w:val="22"/>
          <w:szCs w:val="22"/>
        </w:rPr>
      </w:pPr>
      <w:r w:rsidRPr="00F713D8">
        <w:rPr>
          <w:sz w:val="22"/>
          <w:szCs w:val="22"/>
        </w:rPr>
        <w:t>Omogočiti beleženje podatkov o opravljenem delu, voditi podatke o vzdrževanju in tehničnem ter tehnološkem upravljanju vzdrževanih objektov in naprav</w:t>
      </w:r>
    </w:p>
    <w:p w14:paraId="5A0DBB25" w14:textId="77777777" w:rsidR="00266D17" w:rsidRPr="00F713D8" w:rsidRDefault="00266D17" w:rsidP="00266D17">
      <w:pPr>
        <w:pStyle w:val="Odstavekseznama"/>
        <w:numPr>
          <w:ilvl w:val="0"/>
          <w:numId w:val="26"/>
        </w:numPr>
        <w:spacing w:after="0" w:line="240" w:lineRule="auto"/>
        <w:ind w:hanging="720"/>
        <w:jc w:val="both"/>
        <w:rPr>
          <w:sz w:val="22"/>
          <w:szCs w:val="22"/>
        </w:rPr>
      </w:pPr>
      <w:r w:rsidRPr="00F713D8">
        <w:rPr>
          <w:sz w:val="22"/>
          <w:szCs w:val="22"/>
        </w:rPr>
        <w:t>Podprto mora biti vodenje podatkov o raznih meritvah, vgrajeni opremi in uporabi zaščitnih sredstev ipd.,</w:t>
      </w:r>
    </w:p>
    <w:p w14:paraId="5BD15973" w14:textId="77777777" w:rsidR="00266D17" w:rsidRPr="00F713D8" w:rsidRDefault="00266D17" w:rsidP="00266D17">
      <w:pPr>
        <w:pStyle w:val="Odstavekseznama"/>
        <w:numPr>
          <w:ilvl w:val="0"/>
          <w:numId w:val="26"/>
        </w:numPr>
        <w:spacing w:after="0" w:line="240" w:lineRule="auto"/>
        <w:ind w:hanging="720"/>
        <w:jc w:val="both"/>
        <w:rPr>
          <w:sz w:val="22"/>
          <w:szCs w:val="22"/>
        </w:rPr>
      </w:pPr>
      <w:r w:rsidRPr="00F713D8">
        <w:rPr>
          <w:sz w:val="22"/>
          <w:szCs w:val="22"/>
        </w:rPr>
        <w:t>Poleg tega pa mora rešitev omogočati upravljanje z greznicami in čistilnimi napravami (MKČN).</w:t>
      </w:r>
    </w:p>
    <w:p w14:paraId="096176E9" w14:textId="77777777" w:rsidR="00266D17" w:rsidRPr="00F713D8" w:rsidRDefault="00266D17" w:rsidP="00266D17">
      <w:pPr>
        <w:pStyle w:val="Odstavekseznama"/>
        <w:numPr>
          <w:ilvl w:val="0"/>
          <w:numId w:val="26"/>
        </w:numPr>
        <w:spacing w:after="0" w:line="240" w:lineRule="auto"/>
        <w:ind w:hanging="720"/>
        <w:jc w:val="both"/>
        <w:rPr>
          <w:sz w:val="22"/>
          <w:szCs w:val="22"/>
        </w:rPr>
      </w:pPr>
      <w:r w:rsidRPr="00F713D8">
        <w:rPr>
          <w:sz w:val="22"/>
          <w:szCs w:val="22"/>
        </w:rPr>
        <w:t>Samodejno ustvarjanje delovnih nalogov za osebje in vozila na podlagi izdelanega plana, generiranje obvestil uporabnikom</w:t>
      </w:r>
    </w:p>
    <w:p w14:paraId="7B1B6BDC" w14:textId="77777777" w:rsidR="00266D17" w:rsidRPr="00F713D8" w:rsidRDefault="00266D17" w:rsidP="00266D17">
      <w:pPr>
        <w:pStyle w:val="Odstavekseznama"/>
        <w:numPr>
          <w:ilvl w:val="0"/>
          <w:numId w:val="26"/>
        </w:numPr>
        <w:spacing w:after="0" w:line="240" w:lineRule="auto"/>
        <w:ind w:hanging="720"/>
        <w:jc w:val="both"/>
        <w:rPr>
          <w:sz w:val="22"/>
          <w:szCs w:val="22"/>
        </w:rPr>
      </w:pPr>
      <w:r w:rsidRPr="00F713D8">
        <w:rPr>
          <w:sz w:val="22"/>
          <w:szCs w:val="22"/>
        </w:rPr>
        <w:t>Izdelava analitičnih poročil za potrebe celotnega sektorja, omogočati uvoz in izvoz podatkov</w:t>
      </w:r>
    </w:p>
    <w:p w14:paraId="6605BEFF" w14:textId="77777777" w:rsidR="00266D17" w:rsidRPr="00F713D8" w:rsidRDefault="00266D17" w:rsidP="00266D17">
      <w:pPr>
        <w:pStyle w:val="Odstavekseznama"/>
        <w:numPr>
          <w:ilvl w:val="0"/>
          <w:numId w:val="26"/>
        </w:numPr>
        <w:spacing w:after="0" w:line="240" w:lineRule="auto"/>
        <w:ind w:hanging="720"/>
        <w:jc w:val="both"/>
        <w:rPr>
          <w:sz w:val="22"/>
          <w:szCs w:val="22"/>
        </w:rPr>
      </w:pPr>
      <w:r w:rsidRPr="00F713D8">
        <w:rPr>
          <w:sz w:val="22"/>
          <w:szCs w:val="22"/>
        </w:rPr>
        <w:t>Rešitev mora zagotavljati sledljivost dela prijavljenega uporabnika aplikacije oz. programa</w:t>
      </w:r>
    </w:p>
    <w:p w14:paraId="057D2205" w14:textId="77777777" w:rsidR="00266D17" w:rsidRDefault="00266D17" w:rsidP="00266D17">
      <w:pPr>
        <w:pStyle w:val="Odstavekseznama"/>
        <w:numPr>
          <w:ilvl w:val="0"/>
          <w:numId w:val="26"/>
        </w:numPr>
        <w:spacing w:after="0" w:line="240" w:lineRule="auto"/>
        <w:ind w:hanging="720"/>
        <w:jc w:val="both"/>
        <w:rPr>
          <w:sz w:val="22"/>
          <w:szCs w:val="22"/>
        </w:rPr>
      </w:pPr>
      <w:r w:rsidRPr="00F713D8">
        <w:rPr>
          <w:sz w:val="22"/>
          <w:szCs w:val="22"/>
        </w:rPr>
        <w:t>100% kompatibilnost z obstoječim GIS-om (dvosmerna izmenjava podatkov)</w:t>
      </w:r>
    </w:p>
    <w:p w14:paraId="44F531B9" w14:textId="77777777" w:rsidR="00266D17" w:rsidRDefault="00266D17" w:rsidP="00266D17">
      <w:pPr>
        <w:jc w:val="both"/>
      </w:pPr>
    </w:p>
    <w:p w14:paraId="64318E2F" w14:textId="2DE2ACE8" w:rsidR="00857A67" w:rsidRDefault="00857A67" w:rsidP="00266D17">
      <w:pPr>
        <w:jc w:val="both"/>
      </w:pPr>
      <w:r>
        <w:br w:type="page"/>
      </w:r>
    </w:p>
    <w:p w14:paraId="3D968DAA" w14:textId="77777777" w:rsidR="00857A67" w:rsidRPr="00D355F8" w:rsidRDefault="00857A67" w:rsidP="00D355F8">
      <w:pPr>
        <w:pStyle w:val="Naslov"/>
        <w:rPr>
          <w:rStyle w:val="Naslovknjige"/>
          <w:sz w:val="28"/>
          <w:szCs w:val="28"/>
        </w:rPr>
      </w:pPr>
      <w:bookmarkStart w:id="5" w:name="_Toc215129677"/>
      <w:r w:rsidRPr="00D355F8">
        <w:rPr>
          <w:rStyle w:val="Naslovknjige"/>
          <w:sz w:val="28"/>
          <w:szCs w:val="28"/>
        </w:rPr>
        <w:lastRenderedPageBreak/>
        <w:t>Podporne dejavnosti</w:t>
      </w:r>
      <w:bookmarkEnd w:id="5"/>
    </w:p>
    <w:p w14:paraId="53C5796A" w14:textId="77777777" w:rsidR="00857A67" w:rsidRDefault="00857A67" w:rsidP="00857A67">
      <w:pPr>
        <w:spacing w:after="0" w:line="240" w:lineRule="auto"/>
        <w:jc w:val="both"/>
        <w:rPr>
          <w:sz w:val="22"/>
          <w:szCs w:val="22"/>
        </w:rPr>
      </w:pPr>
    </w:p>
    <w:p w14:paraId="7AD09AE3" w14:textId="4ADC485A" w:rsidR="00A4464E" w:rsidRPr="0053306B" w:rsidRDefault="00A4464E" w:rsidP="00A4464E">
      <w:pPr>
        <w:spacing w:after="0" w:line="240" w:lineRule="auto"/>
        <w:jc w:val="both"/>
        <w:rPr>
          <w:b/>
          <w:bCs/>
          <w:i/>
          <w:iCs/>
        </w:rPr>
      </w:pPr>
      <w:r>
        <w:rPr>
          <w:b/>
          <w:bCs/>
          <w:i/>
          <w:iCs/>
        </w:rPr>
        <w:t>Predračun:</w:t>
      </w:r>
    </w:p>
    <w:tbl>
      <w:tblPr>
        <w:tblStyle w:val="Tabelamrea"/>
        <w:tblW w:w="9351" w:type="dxa"/>
        <w:tblLook w:val="04A0" w:firstRow="1" w:lastRow="0" w:firstColumn="1" w:lastColumn="0" w:noHBand="0" w:noVBand="1"/>
      </w:tblPr>
      <w:tblGrid>
        <w:gridCol w:w="7508"/>
        <w:gridCol w:w="1843"/>
      </w:tblGrid>
      <w:tr w:rsidR="007A105E" w14:paraId="013A929B" w14:textId="77777777" w:rsidTr="000B5839">
        <w:trPr>
          <w:tblHeader/>
        </w:trPr>
        <w:tc>
          <w:tcPr>
            <w:tcW w:w="7508" w:type="dxa"/>
          </w:tcPr>
          <w:p w14:paraId="30786E92" w14:textId="77777777" w:rsidR="00A4464E" w:rsidRPr="00577A25" w:rsidRDefault="00A4464E" w:rsidP="00A4464E">
            <w:pPr>
              <w:pStyle w:val="Naslov"/>
              <w:rPr>
                <w:rStyle w:val="Naslovknjige"/>
                <w:i w:val="0"/>
                <w:iCs w:val="0"/>
                <w:sz w:val="24"/>
                <w:szCs w:val="24"/>
              </w:rPr>
            </w:pPr>
            <w:r w:rsidRPr="00577A25">
              <w:rPr>
                <w:rStyle w:val="Naslovknjige"/>
                <w:i w:val="0"/>
                <w:iCs w:val="0"/>
                <w:sz w:val="24"/>
                <w:szCs w:val="24"/>
              </w:rPr>
              <w:t>Podporne dejavnosti</w:t>
            </w:r>
          </w:p>
          <w:p w14:paraId="117A01FF" w14:textId="2D805CE4" w:rsidR="007A105E" w:rsidRPr="0053306B" w:rsidRDefault="007A105E" w:rsidP="00242AF3">
            <w:pPr>
              <w:jc w:val="both"/>
              <w:rPr>
                <w:b/>
                <w:bCs/>
              </w:rPr>
            </w:pPr>
          </w:p>
        </w:tc>
        <w:tc>
          <w:tcPr>
            <w:tcW w:w="1843" w:type="dxa"/>
          </w:tcPr>
          <w:p w14:paraId="5FB24D25" w14:textId="77777777" w:rsidR="000B5839" w:rsidRDefault="000B5839" w:rsidP="000B5839">
            <w:pPr>
              <w:jc w:val="center"/>
              <w:rPr>
                <w:rFonts w:ascii="Aptos" w:hAnsi="Aptos" w:cs="Segoe UI"/>
                <w:b/>
                <w:bCs/>
                <w:color w:val="242424"/>
              </w:rPr>
            </w:pPr>
            <w:r>
              <w:rPr>
                <w:rFonts w:ascii="Aptos" w:hAnsi="Aptos" w:cs="Segoe UI"/>
                <w:b/>
                <w:bCs/>
                <w:color w:val="242424"/>
              </w:rPr>
              <w:t>Znesek</w:t>
            </w:r>
          </w:p>
          <w:p w14:paraId="16F64826" w14:textId="564680BF" w:rsidR="007A105E" w:rsidRPr="0053306B" w:rsidRDefault="000B5839" w:rsidP="000B5839">
            <w:pPr>
              <w:jc w:val="right"/>
              <w:rPr>
                <w:b/>
                <w:bCs/>
              </w:rPr>
            </w:pPr>
            <w:r w:rsidRPr="002C4038">
              <w:rPr>
                <w:rFonts w:ascii="Aptos" w:hAnsi="Aptos" w:cs="Segoe UI"/>
                <w:b/>
                <w:bCs/>
                <w:color w:val="242424"/>
                <w:sz w:val="20"/>
                <w:szCs w:val="20"/>
              </w:rPr>
              <w:t>(v EUR brez DDV)</w:t>
            </w:r>
          </w:p>
        </w:tc>
      </w:tr>
      <w:tr w:rsidR="007A105E" w14:paraId="154D25E5" w14:textId="77777777" w:rsidTr="000B5839">
        <w:tc>
          <w:tcPr>
            <w:tcW w:w="7508" w:type="dxa"/>
          </w:tcPr>
          <w:p w14:paraId="3F16EBA5" w14:textId="77777777" w:rsidR="007A105E" w:rsidRPr="0053306B" w:rsidRDefault="007A105E" w:rsidP="00242AF3">
            <w:pPr>
              <w:jc w:val="both"/>
            </w:pPr>
            <w:r w:rsidRPr="006A00D8">
              <w:t>Vzdrževanje vozil in ostalih osnovnih sredstev ter opreme</w:t>
            </w:r>
          </w:p>
        </w:tc>
        <w:tc>
          <w:tcPr>
            <w:tcW w:w="1843" w:type="dxa"/>
          </w:tcPr>
          <w:p w14:paraId="573487DE" w14:textId="77777777" w:rsidR="007A105E" w:rsidRDefault="007A105E" w:rsidP="00242AF3">
            <w:pPr>
              <w:jc w:val="right"/>
            </w:pPr>
          </w:p>
        </w:tc>
      </w:tr>
      <w:tr w:rsidR="007A105E" w14:paraId="77FC1709" w14:textId="77777777" w:rsidTr="000B5839">
        <w:tc>
          <w:tcPr>
            <w:tcW w:w="7508" w:type="dxa"/>
          </w:tcPr>
          <w:p w14:paraId="4BB3784A" w14:textId="77777777" w:rsidR="007A105E" w:rsidRPr="0053306B" w:rsidRDefault="007A105E" w:rsidP="00242AF3">
            <w:pPr>
              <w:jc w:val="both"/>
              <w:rPr>
                <w:sz w:val="22"/>
                <w:szCs w:val="22"/>
              </w:rPr>
            </w:pPr>
            <w:r w:rsidRPr="006A00D8">
              <w:rPr>
                <w:sz w:val="22"/>
                <w:szCs w:val="22"/>
              </w:rPr>
              <w:t xml:space="preserve">Izdani računi, </w:t>
            </w:r>
            <w:proofErr w:type="spellStart"/>
            <w:r w:rsidRPr="006A00D8">
              <w:rPr>
                <w:sz w:val="22"/>
                <w:szCs w:val="22"/>
              </w:rPr>
              <w:t>e-računi</w:t>
            </w:r>
            <w:proofErr w:type="spellEnd"/>
            <w:r w:rsidRPr="006A00D8">
              <w:rPr>
                <w:sz w:val="22"/>
                <w:szCs w:val="22"/>
              </w:rPr>
              <w:t>, SDD</w:t>
            </w:r>
          </w:p>
        </w:tc>
        <w:tc>
          <w:tcPr>
            <w:tcW w:w="1843" w:type="dxa"/>
          </w:tcPr>
          <w:p w14:paraId="78D0A94E" w14:textId="77777777" w:rsidR="007A105E" w:rsidRDefault="007A105E" w:rsidP="00242AF3">
            <w:pPr>
              <w:jc w:val="right"/>
            </w:pPr>
          </w:p>
        </w:tc>
      </w:tr>
      <w:tr w:rsidR="007A105E" w14:paraId="5E2FF7D5" w14:textId="77777777" w:rsidTr="000B5839">
        <w:tc>
          <w:tcPr>
            <w:tcW w:w="7508" w:type="dxa"/>
          </w:tcPr>
          <w:p w14:paraId="1D0C9E4C" w14:textId="77777777" w:rsidR="007A105E" w:rsidRPr="0053306B" w:rsidRDefault="007A105E" w:rsidP="00242AF3">
            <w:pPr>
              <w:jc w:val="both"/>
              <w:rPr>
                <w:sz w:val="22"/>
                <w:szCs w:val="22"/>
              </w:rPr>
            </w:pPr>
            <w:r w:rsidRPr="006A00D8">
              <w:rPr>
                <w:sz w:val="22"/>
                <w:szCs w:val="22"/>
              </w:rPr>
              <w:t>Šifrant partnerjev / kupcev</w:t>
            </w:r>
          </w:p>
        </w:tc>
        <w:tc>
          <w:tcPr>
            <w:tcW w:w="1843" w:type="dxa"/>
          </w:tcPr>
          <w:p w14:paraId="07EB051E" w14:textId="77777777" w:rsidR="007A105E" w:rsidRDefault="007A105E" w:rsidP="00242AF3">
            <w:pPr>
              <w:jc w:val="right"/>
            </w:pPr>
          </w:p>
        </w:tc>
      </w:tr>
      <w:tr w:rsidR="007A105E" w14:paraId="0ED8F424" w14:textId="77777777" w:rsidTr="000B5839">
        <w:tc>
          <w:tcPr>
            <w:tcW w:w="7508" w:type="dxa"/>
          </w:tcPr>
          <w:p w14:paraId="5E4BBF54" w14:textId="77777777" w:rsidR="007A105E" w:rsidRPr="00850685" w:rsidRDefault="007A105E" w:rsidP="00242AF3">
            <w:pPr>
              <w:jc w:val="both"/>
              <w:rPr>
                <w:sz w:val="22"/>
                <w:szCs w:val="22"/>
              </w:rPr>
            </w:pPr>
            <w:r w:rsidRPr="006A00D8">
              <w:rPr>
                <w:sz w:val="22"/>
                <w:szCs w:val="22"/>
              </w:rPr>
              <w:t>Upravljanje gradbene dejavnosti in delovni nalogi</w:t>
            </w:r>
          </w:p>
        </w:tc>
        <w:tc>
          <w:tcPr>
            <w:tcW w:w="1843" w:type="dxa"/>
          </w:tcPr>
          <w:p w14:paraId="30AD9925" w14:textId="77777777" w:rsidR="007A105E" w:rsidRDefault="007A105E" w:rsidP="00242AF3">
            <w:pPr>
              <w:jc w:val="right"/>
            </w:pPr>
          </w:p>
        </w:tc>
      </w:tr>
      <w:tr w:rsidR="007A105E" w14:paraId="19A69F3A" w14:textId="77777777" w:rsidTr="000B5839">
        <w:tc>
          <w:tcPr>
            <w:tcW w:w="7508" w:type="dxa"/>
          </w:tcPr>
          <w:p w14:paraId="341AB86F" w14:textId="77777777" w:rsidR="007A105E" w:rsidRPr="00850685" w:rsidRDefault="007A105E" w:rsidP="00242AF3">
            <w:pPr>
              <w:jc w:val="both"/>
              <w:rPr>
                <w:sz w:val="22"/>
                <w:szCs w:val="22"/>
              </w:rPr>
            </w:pPr>
            <w:r w:rsidRPr="006A00D8">
              <w:rPr>
                <w:sz w:val="22"/>
                <w:szCs w:val="22"/>
              </w:rPr>
              <w:t>Vodenje projektov</w:t>
            </w:r>
          </w:p>
        </w:tc>
        <w:tc>
          <w:tcPr>
            <w:tcW w:w="1843" w:type="dxa"/>
          </w:tcPr>
          <w:p w14:paraId="3ED8AE61" w14:textId="77777777" w:rsidR="007A105E" w:rsidRDefault="007A105E" w:rsidP="00242AF3">
            <w:pPr>
              <w:jc w:val="right"/>
            </w:pPr>
          </w:p>
        </w:tc>
      </w:tr>
      <w:tr w:rsidR="007A105E" w14:paraId="3E2F7737" w14:textId="77777777" w:rsidTr="000B5839">
        <w:tc>
          <w:tcPr>
            <w:tcW w:w="7508" w:type="dxa"/>
          </w:tcPr>
          <w:p w14:paraId="283729B9" w14:textId="77777777" w:rsidR="007A105E" w:rsidRPr="00850685" w:rsidRDefault="007A105E" w:rsidP="00242AF3">
            <w:pPr>
              <w:jc w:val="both"/>
              <w:rPr>
                <w:sz w:val="22"/>
                <w:szCs w:val="22"/>
              </w:rPr>
            </w:pPr>
            <w:r w:rsidRPr="006A00D8">
              <w:rPr>
                <w:sz w:val="22"/>
                <w:szCs w:val="22"/>
              </w:rPr>
              <w:t>Materialno in skladiščno poslovanje</w:t>
            </w:r>
          </w:p>
        </w:tc>
        <w:tc>
          <w:tcPr>
            <w:tcW w:w="1843" w:type="dxa"/>
          </w:tcPr>
          <w:p w14:paraId="5CC2F4A0" w14:textId="77777777" w:rsidR="007A105E" w:rsidRDefault="007A105E" w:rsidP="00242AF3">
            <w:pPr>
              <w:jc w:val="right"/>
            </w:pPr>
          </w:p>
        </w:tc>
      </w:tr>
      <w:tr w:rsidR="007A105E" w14:paraId="5E7136A9" w14:textId="77777777" w:rsidTr="000B5839">
        <w:tc>
          <w:tcPr>
            <w:tcW w:w="7508" w:type="dxa"/>
          </w:tcPr>
          <w:p w14:paraId="3DFD51B2" w14:textId="77777777" w:rsidR="007A105E" w:rsidRPr="006A00D8" w:rsidRDefault="007A105E" w:rsidP="00242AF3">
            <w:pPr>
              <w:jc w:val="both"/>
              <w:rPr>
                <w:sz w:val="22"/>
                <w:szCs w:val="22"/>
              </w:rPr>
            </w:pPr>
            <w:r w:rsidRPr="006A00D8">
              <w:rPr>
                <w:sz w:val="22"/>
                <w:szCs w:val="22"/>
              </w:rPr>
              <w:t>Maloprodaja</w:t>
            </w:r>
          </w:p>
        </w:tc>
        <w:tc>
          <w:tcPr>
            <w:tcW w:w="1843" w:type="dxa"/>
          </w:tcPr>
          <w:p w14:paraId="766D6965" w14:textId="77777777" w:rsidR="007A105E" w:rsidRDefault="007A105E" w:rsidP="00242AF3">
            <w:pPr>
              <w:jc w:val="right"/>
            </w:pPr>
          </w:p>
        </w:tc>
      </w:tr>
      <w:tr w:rsidR="007A105E" w14:paraId="09286AF2" w14:textId="77777777" w:rsidTr="000B5839">
        <w:tc>
          <w:tcPr>
            <w:tcW w:w="7508" w:type="dxa"/>
          </w:tcPr>
          <w:p w14:paraId="7A6E6AE5" w14:textId="77777777" w:rsidR="007A105E" w:rsidRPr="006A00D8" w:rsidRDefault="007A105E" w:rsidP="00242AF3">
            <w:pPr>
              <w:jc w:val="both"/>
              <w:rPr>
                <w:sz w:val="22"/>
                <w:szCs w:val="22"/>
              </w:rPr>
            </w:pPr>
            <w:r w:rsidRPr="006A00D8">
              <w:rPr>
                <w:sz w:val="22"/>
                <w:szCs w:val="22"/>
              </w:rPr>
              <w:t>Nabava in javna naročila</w:t>
            </w:r>
          </w:p>
        </w:tc>
        <w:tc>
          <w:tcPr>
            <w:tcW w:w="1843" w:type="dxa"/>
          </w:tcPr>
          <w:p w14:paraId="38EA2208" w14:textId="77777777" w:rsidR="007A105E" w:rsidRDefault="007A105E" w:rsidP="00242AF3">
            <w:pPr>
              <w:jc w:val="right"/>
            </w:pPr>
          </w:p>
        </w:tc>
      </w:tr>
      <w:tr w:rsidR="007A105E" w14:paraId="6E39062A" w14:textId="77777777" w:rsidTr="000B5839">
        <w:tc>
          <w:tcPr>
            <w:tcW w:w="7508" w:type="dxa"/>
          </w:tcPr>
          <w:p w14:paraId="6E9B77D0" w14:textId="77777777" w:rsidR="007A105E" w:rsidRPr="006A00D8" w:rsidRDefault="007A105E" w:rsidP="00242AF3">
            <w:pPr>
              <w:jc w:val="both"/>
              <w:rPr>
                <w:sz w:val="22"/>
                <w:szCs w:val="22"/>
              </w:rPr>
            </w:pPr>
            <w:r w:rsidRPr="006A00D8">
              <w:rPr>
                <w:sz w:val="22"/>
                <w:szCs w:val="22"/>
              </w:rPr>
              <w:t>Kadrovska evidenca</w:t>
            </w:r>
          </w:p>
        </w:tc>
        <w:tc>
          <w:tcPr>
            <w:tcW w:w="1843" w:type="dxa"/>
          </w:tcPr>
          <w:p w14:paraId="705B00C2" w14:textId="77777777" w:rsidR="007A105E" w:rsidRDefault="007A105E" w:rsidP="00242AF3">
            <w:pPr>
              <w:jc w:val="right"/>
            </w:pPr>
          </w:p>
        </w:tc>
      </w:tr>
      <w:tr w:rsidR="007A105E" w14:paraId="2B8A7C06" w14:textId="77777777" w:rsidTr="000B5839">
        <w:tc>
          <w:tcPr>
            <w:tcW w:w="7508" w:type="dxa"/>
          </w:tcPr>
          <w:p w14:paraId="1CAE647C" w14:textId="77777777" w:rsidR="007A105E" w:rsidRPr="006A00D8" w:rsidRDefault="007A105E" w:rsidP="00242AF3">
            <w:pPr>
              <w:jc w:val="both"/>
              <w:rPr>
                <w:sz w:val="22"/>
                <w:szCs w:val="22"/>
              </w:rPr>
            </w:pPr>
            <w:r w:rsidRPr="006A00D8">
              <w:rPr>
                <w:sz w:val="22"/>
                <w:szCs w:val="22"/>
              </w:rPr>
              <w:t>Obračuni plač in ostalih prejemkov</w:t>
            </w:r>
          </w:p>
        </w:tc>
        <w:tc>
          <w:tcPr>
            <w:tcW w:w="1843" w:type="dxa"/>
          </w:tcPr>
          <w:p w14:paraId="7A871701" w14:textId="77777777" w:rsidR="007A105E" w:rsidRDefault="007A105E" w:rsidP="00242AF3">
            <w:pPr>
              <w:jc w:val="right"/>
            </w:pPr>
          </w:p>
        </w:tc>
      </w:tr>
      <w:tr w:rsidR="007A105E" w14:paraId="11F77BFA" w14:textId="77777777" w:rsidTr="000B5839">
        <w:tc>
          <w:tcPr>
            <w:tcW w:w="7508" w:type="dxa"/>
          </w:tcPr>
          <w:p w14:paraId="7AC4B2FD" w14:textId="77777777" w:rsidR="007A105E" w:rsidRPr="006A00D8" w:rsidRDefault="007A105E" w:rsidP="00242AF3">
            <w:pPr>
              <w:jc w:val="both"/>
              <w:rPr>
                <w:sz w:val="22"/>
                <w:szCs w:val="22"/>
              </w:rPr>
            </w:pPr>
            <w:r w:rsidRPr="006A00D8">
              <w:rPr>
                <w:sz w:val="22"/>
                <w:szCs w:val="22"/>
              </w:rPr>
              <w:t>Sistem za registracijo delovnega časa in kontrolo dostopa</w:t>
            </w:r>
          </w:p>
        </w:tc>
        <w:tc>
          <w:tcPr>
            <w:tcW w:w="1843" w:type="dxa"/>
          </w:tcPr>
          <w:p w14:paraId="75D54651" w14:textId="77777777" w:rsidR="007A105E" w:rsidRDefault="007A105E" w:rsidP="00242AF3">
            <w:pPr>
              <w:jc w:val="right"/>
            </w:pPr>
          </w:p>
        </w:tc>
      </w:tr>
      <w:tr w:rsidR="007A105E" w14:paraId="497FED5F" w14:textId="77777777" w:rsidTr="000B5839">
        <w:tc>
          <w:tcPr>
            <w:tcW w:w="7508" w:type="dxa"/>
          </w:tcPr>
          <w:p w14:paraId="5847D245" w14:textId="47D0BD68" w:rsidR="007A105E" w:rsidRPr="006A00D8" w:rsidRDefault="007A105E" w:rsidP="00242AF3">
            <w:pPr>
              <w:jc w:val="both"/>
              <w:rPr>
                <w:sz w:val="22"/>
                <w:szCs w:val="22"/>
              </w:rPr>
            </w:pPr>
            <w:r>
              <w:rPr>
                <w:sz w:val="22"/>
                <w:szCs w:val="22"/>
              </w:rPr>
              <w:t>Dokumentni sistem</w:t>
            </w:r>
          </w:p>
        </w:tc>
        <w:tc>
          <w:tcPr>
            <w:tcW w:w="1843" w:type="dxa"/>
          </w:tcPr>
          <w:p w14:paraId="6C7116AD" w14:textId="77777777" w:rsidR="007A105E" w:rsidRDefault="007A105E" w:rsidP="00242AF3">
            <w:pPr>
              <w:jc w:val="right"/>
            </w:pPr>
          </w:p>
        </w:tc>
      </w:tr>
      <w:tr w:rsidR="007A105E" w14:paraId="0D88243C" w14:textId="77777777" w:rsidTr="000B5839">
        <w:tc>
          <w:tcPr>
            <w:tcW w:w="7508" w:type="dxa"/>
          </w:tcPr>
          <w:p w14:paraId="4BC23F89" w14:textId="77777777" w:rsidR="007A105E" w:rsidRPr="0053306B" w:rsidRDefault="007A105E" w:rsidP="00242AF3">
            <w:pPr>
              <w:jc w:val="right"/>
              <w:rPr>
                <w:b/>
                <w:bCs/>
                <w:sz w:val="22"/>
                <w:szCs w:val="22"/>
              </w:rPr>
            </w:pPr>
            <w:r w:rsidRPr="0053306B">
              <w:rPr>
                <w:b/>
                <w:bCs/>
                <w:sz w:val="22"/>
                <w:szCs w:val="22"/>
              </w:rPr>
              <w:t>Skupaj:</w:t>
            </w:r>
          </w:p>
        </w:tc>
        <w:tc>
          <w:tcPr>
            <w:tcW w:w="1843" w:type="dxa"/>
          </w:tcPr>
          <w:p w14:paraId="4FD084EC" w14:textId="77777777" w:rsidR="007A105E" w:rsidRPr="0053306B" w:rsidRDefault="007A105E" w:rsidP="00242AF3">
            <w:pPr>
              <w:jc w:val="right"/>
              <w:rPr>
                <w:b/>
                <w:bCs/>
              </w:rPr>
            </w:pPr>
          </w:p>
        </w:tc>
      </w:tr>
    </w:tbl>
    <w:p w14:paraId="28A2C102" w14:textId="77777777" w:rsidR="00857A67" w:rsidRDefault="00857A67" w:rsidP="00857A67">
      <w:pPr>
        <w:spacing w:after="0" w:line="240" w:lineRule="auto"/>
        <w:jc w:val="both"/>
        <w:rPr>
          <w:sz w:val="22"/>
          <w:szCs w:val="22"/>
        </w:rPr>
      </w:pPr>
    </w:p>
    <w:p w14:paraId="06D3399B" w14:textId="77777777" w:rsidR="00857A67" w:rsidRPr="0019497E" w:rsidRDefault="00857A67" w:rsidP="00857A67">
      <w:pPr>
        <w:jc w:val="both"/>
        <w:rPr>
          <w:b/>
          <w:bCs/>
          <w:sz w:val="22"/>
          <w:szCs w:val="22"/>
        </w:rPr>
      </w:pPr>
      <w:r w:rsidRPr="0019497E">
        <w:rPr>
          <w:b/>
          <w:bCs/>
          <w:sz w:val="22"/>
          <w:szCs w:val="22"/>
        </w:rPr>
        <w:t xml:space="preserve">Vzdrževanje vozil in ostalih osnovnih sredstev ter opreme </w:t>
      </w:r>
    </w:p>
    <w:p w14:paraId="7055948C" w14:textId="77777777" w:rsidR="00857A67" w:rsidRPr="0019497E" w:rsidRDefault="00857A67" w:rsidP="00857A67">
      <w:pPr>
        <w:pStyle w:val="Odstavekseznama"/>
        <w:numPr>
          <w:ilvl w:val="0"/>
          <w:numId w:val="27"/>
        </w:numPr>
        <w:spacing w:after="0" w:line="240" w:lineRule="auto"/>
        <w:ind w:hanging="720"/>
        <w:jc w:val="both"/>
        <w:rPr>
          <w:sz w:val="22"/>
          <w:szCs w:val="22"/>
        </w:rPr>
      </w:pPr>
      <w:r w:rsidRPr="0019497E">
        <w:rPr>
          <w:sz w:val="22"/>
          <w:szCs w:val="22"/>
        </w:rPr>
        <w:t xml:space="preserve">Podpirati nabavo materiala in odpis materiala na ustrezno vozilo, OS, opremo </w:t>
      </w:r>
    </w:p>
    <w:p w14:paraId="1E30A344" w14:textId="77777777" w:rsidR="00857A67" w:rsidRPr="0019497E" w:rsidRDefault="00857A67" w:rsidP="00857A67">
      <w:pPr>
        <w:pStyle w:val="Odstavekseznama"/>
        <w:numPr>
          <w:ilvl w:val="0"/>
          <w:numId w:val="27"/>
        </w:numPr>
        <w:spacing w:after="0" w:line="240" w:lineRule="auto"/>
        <w:ind w:hanging="720"/>
        <w:jc w:val="both"/>
        <w:rPr>
          <w:sz w:val="22"/>
          <w:szCs w:val="22"/>
        </w:rPr>
      </w:pPr>
      <w:r w:rsidRPr="0019497E">
        <w:rPr>
          <w:sz w:val="22"/>
          <w:szCs w:val="22"/>
        </w:rPr>
        <w:t xml:space="preserve">Podpirati plan preventivnih servisov, beležiti evidenco servisov in vgrajenih rezervnih delov </w:t>
      </w:r>
    </w:p>
    <w:p w14:paraId="4AF42A77" w14:textId="77777777" w:rsidR="00857A67" w:rsidRPr="0019497E" w:rsidRDefault="00857A67" w:rsidP="00857A67">
      <w:pPr>
        <w:pStyle w:val="Odstavekseznama"/>
        <w:numPr>
          <w:ilvl w:val="0"/>
          <w:numId w:val="27"/>
        </w:numPr>
        <w:spacing w:after="0" w:line="240" w:lineRule="auto"/>
        <w:ind w:hanging="720"/>
        <w:jc w:val="both"/>
        <w:rPr>
          <w:sz w:val="22"/>
          <w:szCs w:val="22"/>
        </w:rPr>
      </w:pPr>
      <w:r w:rsidRPr="0019497E">
        <w:rPr>
          <w:sz w:val="22"/>
          <w:szCs w:val="22"/>
        </w:rPr>
        <w:t xml:space="preserve">Podpirati mora izvajanje tehničnih pregledov in ostalih popravil </w:t>
      </w:r>
    </w:p>
    <w:p w14:paraId="31E79CDD" w14:textId="77777777" w:rsidR="00857A67" w:rsidRDefault="00857A67" w:rsidP="00857A67">
      <w:pPr>
        <w:spacing w:after="0" w:line="240" w:lineRule="auto"/>
        <w:jc w:val="both"/>
        <w:rPr>
          <w:sz w:val="22"/>
          <w:szCs w:val="22"/>
        </w:rPr>
      </w:pPr>
    </w:p>
    <w:p w14:paraId="45691549" w14:textId="77777777" w:rsidR="001A512C" w:rsidRPr="0019497E" w:rsidRDefault="001A512C" w:rsidP="00857A67">
      <w:pPr>
        <w:spacing w:after="0" w:line="240" w:lineRule="auto"/>
        <w:jc w:val="both"/>
        <w:rPr>
          <w:sz w:val="22"/>
          <w:szCs w:val="22"/>
        </w:rPr>
      </w:pPr>
    </w:p>
    <w:p w14:paraId="1D79A088" w14:textId="77777777" w:rsidR="00857A67" w:rsidRPr="0019497E" w:rsidRDefault="00857A67" w:rsidP="00857A67">
      <w:pPr>
        <w:jc w:val="both"/>
        <w:rPr>
          <w:b/>
          <w:bCs/>
          <w:sz w:val="22"/>
          <w:szCs w:val="22"/>
        </w:rPr>
      </w:pPr>
      <w:r w:rsidRPr="0019497E">
        <w:rPr>
          <w:b/>
          <w:bCs/>
          <w:sz w:val="22"/>
          <w:szCs w:val="22"/>
        </w:rPr>
        <w:t xml:space="preserve">Izdani računi, </w:t>
      </w:r>
      <w:proofErr w:type="spellStart"/>
      <w:r w:rsidRPr="0019497E">
        <w:rPr>
          <w:b/>
          <w:bCs/>
          <w:sz w:val="22"/>
          <w:szCs w:val="22"/>
        </w:rPr>
        <w:t>e-računi</w:t>
      </w:r>
      <w:proofErr w:type="spellEnd"/>
      <w:r w:rsidRPr="0019497E">
        <w:rPr>
          <w:b/>
          <w:bCs/>
          <w:sz w:val="22"/>
          <w:szCs w:val="22"/>
        </w:rPr>
        <w:t xml:space="preserve">, SDD </w:t>
      </w:r>
    </w:p>
    <w:p w14:paraId="5E103781" w14:textId="77777777" w:rsidR="00857A67" w:rsidRDefault="00857A67" w:rsidP="00857A67">
      <w:pPr>
        <w:pStyle w:val="Odstavekseznama"/>
        <w:numPr>
          <w:ilvl w:val="0"/>
          <w:numId w:val="28"/>
        </w:numPr>
        <w:spacing w:after="0" w:line="240" w:lineRule="auto"/>
        <w:ind w:hanging="720"/>
        <w:jc w:val="both"/>
        <w:rPr>
          <w:sz w:val="22"/>
          <w:szCs w:val="22"/>
        </w:rPr>
      </w:pPr>
      <w:r w:rsidRPr="0019497E">
        <w:rPr>
          <w:sz w:val="22"/>
          <w:szCs w:val="22"/>
        </w:rPr>
        <w:t>Računi izdelani v sklopu masovnih obračunov se morajo davčno potrjevati. Omogočena mora biti tudi možnost paketne potrditve, v primeru masovnih obračunov.</w:t>
      </w:r>
    </w:p>
    <w:p w14:paraId="2F2E2F40" w14:textId="77777777" w:rsidR="00857A67" w:rsidRPr="0019497E" w:rsidRDefault="00857A67" w:rsidP="00857A67">
      <w:pPr>
        <w:pStyle w:val="Odstavekseznama"/>
        <w:numPr>
          <w:ilvl w:val="0"/>
          <w:numId w:val="28"/>
        </w:numPr>
        <w:spacing w:after="0" w:line="240" w:lineRule="auto"/>
        <w:ind w:hanging="720"/>
        <w:jc w:val="both"/>
        <w:rPr>
          <w:sz w:val="22"/>
          <w:szCs w:val="22"/>
        </w:rPr>
      </w:pPr>
      <w:r w:rsidRPr="0019497E">
        <w:rPr>
          <w:sz w:val="22"/>
          <w:szCs w:val="22"/>
        </w:rPr>
        <w:t xml:space="preserve">Za izdane račune mora obstajati možnost lokalnega tiska, pošiljanja masovnemu tiskarju in pošiljanja e-računov v formatu E-slog ter podprto mora biti pošiljanje računov v PDF formatu preko elektronske pošte. </w:t>
      </w:r>
    </w:p>
    <w:p w14:paraId="19D7667F" w14:textId="77777777" w:rsidR="00857A67" w:rsidRPr="0019497E" w:rsidRDefault="00857A67" w:rsidP="00857A67">
      <w:pPr>
        <w:pStyle w:val="Odstavekseznama"/>
        <w:numPr>
          <w:ilvl w:val="0"/>
          <w:numId w:val="28"/>
        </w:numPr>
        <w:spacing w:after="0" w:line="240" w:lineRule="auto"/>
        <w:ind w:hanging="720"/>
        <w:jc w:val="both"/>
        <w:rPr>
          <w:sz w:val="22"/>
          <w:szCs w:val="22"/>
        </w:rPr>
      </w:pPr>
      <w:r w:rsidRPr="0019497E">
        <w:rPr>
          <w:sz w:val="22"/>
          <w:szCs w:val="22"/>
        </w:rPr>
        <w:t xml:space="preserve">Izdani </w:t>
      </w:r>
      <w:proofErr w:type="spellStart"/>
      <w:r w:rsidRPr="0019497E">
        <w:rPr>
          <w:sz w:val="22"/>
          <w:szCs w:val="22"/>
        </w:rPr>
        <w:t>e-računi</w:t>
      </w:r>
      <w:proofErr w:type="spellEnd"/>
      <w:r w:rsidRPr="0019497E">
        <w:rPr>
          <w:sz w:val="22"/>
          <w:szCs w:val="22"/>
        </w:rPr>
        <w:t xml:space="preserve"> morajo biti skladni z zadnjo različico standarda E-slog. E-računi se morajo generirati lokalno ali pa mora obstajati integracija z zunanjim sistemom za e-račune. V obeh primerih mora sistem pokrivati izmenjavo e-računov s sistemom </w:t>
      </w:r>
      <w:proofErr w:type="spellStart"/>
      <w:r w:rsidRPr="0019497E">
        <w:rPr>
          <w:sz w:val="22"/>
          <w:szCs w:val="22"/>
        </w:rPr>
        <w:t>Bankart</w:t>
      </w:r>
      <w:proofErr w:type="spellEnd"/>
      <w:r w:rsidRPr="0019497E">
        <w:rPr>
          <w:sz w:val="22"/>
          <w:szCs w:val="22"/>
        </w:rPr>
        <w:t xml:space="preserve">, </w:t>
      </w:r>
      <w:proofErr w:type="spellStart"/>
      <w:r w:rsidRPr="0019497E">
        <w:rPr>
          <w:sz w:val="22"/>
          <w:szCs w:val="22"/>
        </w:rPr>
        <w:t>UJPNet</w:t>
      </w:r>
      <w:proofErr w:type="spellEnd"/>
      <w:r w:rsidRPr="0019497E">
        <w:rPr>
          <w:sz w:val="22"/>
          <w:szCs w:val="22"/>
        </w:rPr>
        <w:t xml:space="preserve"> in </w:t>
      </w:r>
      <w:proofErr w:type="spellStart"/>
      <w:r w:rsidRPr="0019497E">
        <w:rPr>
          <w:sz w:val="22"/>
          <w:szCs w:val="22"/>
        </w:rPr>
        <w:t>Bizbox</w:t>
      </w:r>
      <w:proofErr w:type="spellEnd"/>
      <w:r w:rsidRPr="0019497E">
        <w:rPr>
          <w:sz w:val="22"/>
          <w:szCs w:val="22"/>
        </w:rPr>
        <w:t xml:space="preserve"> in razpošiljanjem preko elektronske pošte. </w:t>
      </w:r>
    </w:p>
    <w:p w14:paraId="7783CB1C" w14:textId="77777777" w:rsidR="00857A67" w:rsidRPr="0019497E" w:rsidRDefault="00857A67" w:rsidP="00857A67">
      <w:pPr>
        <w:pStyle w:val="Odstavekseznama"/>
        <w:numPr>
          <w:ilvl w:val="0"/>
          <w:numId w:val="28"/>
        </w:numPr>
        <w:spacing w:after="0" w:line="240" w:lineRule="auto"/>
        <w:ind w:hanging="720"/>
        <w:jc w:val="both"/>
        <w:rPr>
          <w:sz w:val="22"/>
          <w:szCs w:val="22"/>
        </w:rPr>
      </w:pPr>
      <w:r w:rsidRPr="0019497E">
        <w:rPr>
          <w:sz w:val="22"/>
          <w:szCs w:val="22"/>
        </w:rPr>
        <w:t xml:space="preserve">Vodenje registra prejemnikov e-računov se mora izvajati znotraj Microsoft Dynamics 365 Business Central. </w:t>
      </w:r>
    </w:p>
    <w:p w14:paraId="1613DB20" w14:textId="77777777" w:rsidR="00857A67" w:rsidRPr="0019497E" w:rsidRDefault="00857A67" w:rsidP="00857A67">
      <w:pPr>
        <w:pStyle w:val="Odstavekseznama"/>
        <w:numPr>
          <w:ilvl w:val="0"/>
          <w:numId w:val="28"/>
        </w:numPr>
        <w:spacing w:after="0" w:line="240" w:lineRule="auto"/>
        <w:ind w:hanging="720"/>
        <w:jc w:val="both"/>
        <w:rPr>
          <w:sz w:val="22"/>
          <w:szCs w:val="22"/>
        </w:rPr>
      </w:pPr>
      <w:r w:rsidRPr="0019497E">
        <w:rPr>
          <w:sz w:val="22"/>
          <w:szCs w:val="22"/>
        </w:rPr>
        <w:t xml:space="preserve">Sistem za e-račune mora omogočati prejemanje povratnic iz vseh zahtevanih kanalov za izmenjavo. </w:t>
      </w:r>
    </w:p>
    <w:p w14:paraId="12CA081C" w14:textId="77777777" w:rsidR="00857A67" w:rsidRPr="0019497E" w:rsidRDefault="00857A67" w:rsidP="00857A67">
      <w:pPr>
        <w:pStyle w:val="Odstavekseznama"/>
        <w:numPr>
          <w:ilvl w:val="0"/>
          <w:numId w:val="28"/>
        </w:numPr>
        <w:spacing w:after="0" w:line="240" w:lineRule="auto"/>
        <w:ind w:hanging="720"/>
        <w:jc w:val="both"/>
        <w:rPr>
          <w:sz w:val="22"/>
          <w:szCs w:val="22"/>
        </w:rPr>
      </w:pPr>
      <w:r w:rsidRPr="0019497E">
        <w:rPr>
          <w:sz w:val="22"/>
          <w:szCs w:val="22"/>
        </w:rPr>
        <w:t xml:space="preserve">Paketi računov za tisk pri tiskarju se morajo izvažati v PDF ali XML obliki. </w:t>
      </w:r>
    </w:p>
    <w:p w14:paraId="6BA5D776" w14:textId="77777777" w:rsidR="00857A67" w:rsidRPr="0019497E" w:rsidRDefault="00857A67" w:rsidP="00857A67">
      <w:pPr>
        <w:pStyle w:val="Odstavekseznama"/>
        <w:numPr>
          <w:ilvl w:val="0"/>
          <w:numId w:val="28"/>
        </w:numPr>
        <w:spacing w:after="0" w:line="240" w:lineRule="auto"/>
        <w:ind w:hanging="720"/>
        <w:jc w:val="both"/>
        <w:rPr>
          <w:sz w:val="22"/>
          <w:szCs w:val="22"/>
        </w:rPr>
      </w:pPr>
      <w:r w:rsidRPr="0019497E">
        <w:rPr>
          <w:sz w:val="22"/>
          <w:szCs w:val="22"/>
        </w:rPr>
        <w:t xml:space="preserve">Na računih, položnicah mora obstajati možnost vključitve klavzul in opomb. </w:t>
      </w:r>
    </w:p>
    <w:p w14:paraId="5447BA09" w14:textId="77777777" w:rsidR="00857A67" w:rsidRDefault="00857A67" w:rsidP="00857A67">
      <w:pPr>
        <w:pStyle w:val="Odstavekseznama"/>
        <w:numPr>
          <w:ilvl w:val="0"/>
          <w:numId w:val="28"/>
        </w:numPr>
        <w:spacing w:after="0" w:line="240" w:lineRule="auto"/>
        <w:ind w:hanging="720"/>
        <w:jc w:val="both"/>
        <w:rPr>
          <w:sz w:val="22"/>
          <w:szCs w:val="22"/>
        </w:rPr>
      </w:pPr>
      <w:r w:rsidRPr="0019497E">
        <w:rPr>
          <w:sz w:val="22"/>
          <w:szCs w:val="22"/>
        </w:rPr>
        <w:t>UPN obrazci na računih morajo biti skladni s standardom UPN QR, ki ga je predpisalo Združenje bank Slovenije.</w:t>
      </w:r>
    </w:p>
    <w:p w14:paraId="5EB8C1F6" w14:textId="77777777" w:rsidR="00857A67" w:rsidRDefault="00857A67" w:rsidP="00857A67">
      <w:pPr>
        <w:pStyle w:val="Odstavekseznama"/>
        <w:numPr>
          <w:ilvl w:val="0"/>
          <w:numId w:val="28"/>
        </w:numPr>
        <w:spacing w:after="0" w:line="240" w:lineRule="auto"/>
        <w:ind w:hanging="720"/>
        <w:jc w:val="both"/>
        <w:rPr>
          <w:sz w:val="22"/>
          <w:szCs w:val="22"/>
        </w:rPr>
      </w:pPr>
      <w:r w:rsidRPr="0019497E">
        <w:rPr>
          <w:sz w:val="22"/>
          <w:szCs w:val="22"/>
        </w:rPr>
        <w:t>Programska oprema mora omogočati vodenje direktnih obremenitev SEPA (SDD), avtomatizirano izpolnjevanje obrazcev SDD in pošiljanje SDD v banke.</w:t>
      </w:r>
    </w:p>
    <w:p w14:paraId="5BAFB405" w14:textId="77777777" w:rsidR="00857A67" w:rsidRDefault="00857A67" w:rsidP="00857A67">
      <w:pPr>
        <w:spacing w:after="0" w:line="240" w:lineRule="auto"/>
        <w:jc w:val="both"/>
        <w:rPr>
          <w:sz w:val="22"/>
          <w:szCs w:val="22"/>
        </w:rPr>
      </w:pPr>
    </w:p>
    <w:p w14:paraId="70F5DA46" w14:textId="77777777" w:rsidR="00857A67" w:rsidRPr="0019497E" w:rsidRDefault="00857A67" w:rsidP="00857A67">
      <w:pPr>
        <w:jc w:val="both"/>
        <w:rPr>
          <w:b/>
          <w:bCs/>
          <w:sz w:val="22"/>
          <w:szCs w:val="22"/>
        </w:rPr>
      </w:pPr>
      <w:r w:rsidRPr="0019497E">
        <w:rPr>
          <w:b/>
          <w:bCs/>
          <w:sz w:val="22"/>
          <w:szCs w:val="22"/>
        </w:rPr>
        <w:t xml:space="preserve">Šifrant partnerjev / kupcev </w:t>
      </w:r>
    </w:p>
    <w:p w14:paraId="22C39C74" w14:textId="77777777" w:rsidR="00857A67" w:rsidRDefault="00857A67" w:rsidP="00857A67">
      <w:pPr>
        <w:pStyle w:val="Odstavekseznama"/>
        <w:numPr>
          <w:ilvl w:val="0"/>
          <w:numId w:val="29"/>
        </w:numPr>
        <w:spacing w:after="0" w:line="240" w:lineRule="auto"/>
        <w:ind w:hanging="720"/>
        <w:jc w:val="both"/>
        <w:rPr>
          <w:sz w:val="22"/>
          <w:szCs w:val="22"/>
        </w:rPr>
      </w:pPr>
      <w:r>
        <w:rPr>
          <w:sz w:val="22"/>
          <w:szCs w:val="22"/>
        </w:rPr>
        <w:t xml:space="preserve">Vnos in kontrola podatkov v šifrantu partnerjev mora biti zagotovljena s pomočjo podatkov VIES in AJPES (ali primerljivo). Hkrati mora obstajati kontrola pri vnosu pravilnosti davčnih </w:t>
      </w:r>
      <w:r>
        <w:rPr>
          <w:sz w:val="22"/>
          <w:szCs w:val="22"/>
        </w:rPr>
        <w:lastRenderedPageBreak/>
        <w:t xml:space="preserve">številk. Za partnerje se mora hraniti zgodovina podatkov, z revizijsko sledjo sprememb / vnosov. Pri vnosu partnerjev morajo obstajati kontrole vnosa že obstoječih partnerjev (npr. po davčni številki, EMŠO-u, ipd.). Na strankah mora obstajati možnost beleženja posebnih statusov, kot so: umrli, toženi, insolventni. </w:t>
      </w:r>
    </w:p>
    <w:p w14:paraId="4555CCB5" w14:textId="77777777" w:rsidR="00857A67" w:rsidRDefault="00857A67" w:rsidP="00857A67">
      <w:pPr>
        <w:pStyle w:val="Odstavekseznama"/>
        <w:numPr>
          <w:ilvl w:val="0"/>
          <w:numId w:val="29"/>
        </w:numPr>
        <w:spacing w:after="0" w:line="240" w:lineRule="auto"/>
        <w:ind w:hanging="720"/>
        <w:jc w:val="both"/>
        <w:rPr>
          <w:sz w:val="22"/>
          <w:szCs w:val="22"/>
        </w:rPr>
      </w:pPr>
      <w:r w:rsidRPr="0019497E">
        <w:rPr>
          <w:sz w:val="22"/>
          <w:szCs w:val="22"/>
        </w:rPr>
        <w:t xml:space="preserve">Za stranko mora obstajati možnost vnosa opomb, ki morajo biti vidne glede na uporabniške pravice, na vseh entitetah, ki so povezane z uporabniki – OM, </w:t>
      </w:r>
      <w:proofErr w:type="spellStart"/>
      <w:r w:rsidRPr="0019497E">
        <w:rPr>
          <w:sz w:val="22"/>
          <w:szCs w:val="22"/>
        </w:rPr>
        <w:t>podOM</w:t>
      </w:r>
      <w:proofErr w:type="spellEnd"/>
      <w:r w:rsidRPr="0019497E">
        <w:rPr>
          <w:sz w:val="22"/>
          <w:szCs w:val="22"/>
        </w:rPr>
        <w:t>, pogodbe, računi, ponudbe, delovni nalogi.</w:t>
      </w:r>
    </w:p>
    <w:p w14:paraId="6C1004D7" w14:textId="77777777" w:rsidR="00857A67" w:rsidRDefault="00857A67" w:rsidP="00266D17">
      <w:pPr>
        <w:jc w:val="both"/>
      </w:pPr>
    </w:p>
    <w:p w14:paraId="4E340B69" w14:textId="77777777" w:rsidR="00857A67" w:rsidRPr="0019497E" w:rsidRDefault="00857A67" w:rsidP="00857A67">
      <w:pPr>
        <w:jc w:val="both"/>
        <w:rPr>
          <w:b/>
          <w:bCs/>
          <w:sz w:val="22"/>
          <w:szCs w:val="22"/>
        </w:rPr>
      </w:pPr>
      <w:r w:rsidRPr="0019497E">
        <w:rPr>
          <w:b/>
          <w:bCs/>
          <w:sz w:val="22"/>
          <w:szCs w:val="22"/>
        </w:rPr>
        <w:t xml:space="preserve">Upravljanje gradbene dejavnosti in delovni nalogi </w:t>
      </w:r>
    </w:p>
    <w:p w14:paraId="3DA691E9" w14:textId="77777777" w:rsidR="00857A67" w:rsidRPr="0019497E" w:rsidRDefault="00857A67" w:rsidP="00857A67">
      <w:pPr>
        <w:pStyle w:val="Odstavekseznama"/>
        <w:numPr>
          <w:ilvl w:val="0"/>
          <w:numId w:val="30"/>
        </w:numPr>
        <w:spacing w:after="0" w:line="240" w:lineRule="auto"/>
        <w:ind w:hanging="720"/>
        <w:jc w:val="both"/>
        <w:rPr>
          <w:sz w:val="22"/>
          <w:szCs w:val="22"/>
        </w:rPr>
      </w:pPr>
      <w:r w:rsidRPr="0019497E">
        <w:rPr>
          <w:sz w:val="22"/>
          <w:szCs w:val="22"/>
        </w:rPr>
        <w:t xml:space="preserve">Podatki na DN: vrsta, status, naziv/opis, podatki o naročniku, plačniku, uporabniku, rokovni podatki, projekt, nosilec, delovna enota. </w:t>
      </w:r>
    </w:p>
    <w:p w14:paraId="3A387E86" w14:textId="77777777" w:rsidR="00857A67" w:rsidRPr="0019497E" w:rsidRDefault="00857A67" w:rsidP="00857A67">
      <w:pPr>
        <w:pStyle w:val="Odstavekseznama"/>
        <w:numPr>
          <w:ilvl w:val="0"/>
          <w:numId w:val="30"/>
        </w:numPr>
        <w:spacing w:after="0" w:line="240" w:lineRule="auto"/>
        <w:ind w:hanging="720"/>
        <w:jc w:val="both"/>
        <w:rPr>
          <w:sz w:val="22"/>
          <w:szCs w:val="22"/>
        </w:rPr>
      </w:pPr>
      <w:r w:rsidRPr="0019497E">
        <w:rPr>
          <w:sz w:val="22"/>
          <w:szCs w:val="22"/>
        </w:rPr>
        <w:t xml:space="preserve">Osnova za DN: pogodba (samodejna kontrola veljavnosti pogodbe ter pogodbene vrednosti), tehtalni list, prevoznica, naročilnica (samodejna kontrola vrednosti naročilnice),….. </w:t>
      </w:r>
    </w:p>
    <w:p w14:paraId="245A9D38" w14:textId="77777777" w:rsidR="00857A67" w:rsidRPr="0019497E" w:rsidRDefault="00857A67" w:rsidP="00857A67">
      <w:pPr>
        <w:pStyle w:val="Odstavekseznama"/>
        <w:numPr>
          <w:ilvl w:val="0"/>
          <w:numId w:val="30"/>
        </w:numPr>
        <w:spacing w:after="0" w:line="240" w:lineRule="auto"/>
        <w:ind w:hanging="720"/>
        <w:jc w:val="both"/>
        <w:rPr>
          <w:sz w:val="22"/>
          <w:szCs w:val="22"/>
        </w:rPr>
      </w:pPr>
      <w:r w:rsidRPr="0019497E">
        <w:rPr>
          <w:sz w:val="22"/>
          <w:szCs w:val="22"/>
        </w:rPr>
        <w:t xml:space="preserve">Naloge na DN: možnost vodenja več nalog na enem DN, postavke se vodijo po posameznih nalogah. </w:t>
      </w:r>
    </w:p>
    <w:p w14:paraId="434E2C35" w14:textId="77777777" w:rsidR="00857A67" w:rsidRDefault="00857A67" w:rsidP="00857A67">
      <w:pPr>
        <w:pStyle w:val="Odstavekseznama"/>
        <w:numPr>
          <w:ilvl w:val="0"/>
          <w:numId w:val="30"/>
        </w:numPr>
        <w:spacing w:after="0" w:line="240" w:lineRule="auto"/>
        <w:ind w:hanging="720"/>
        <w:jc w:val="both"/>
        <w:rPr>
          <w:sz w:val="22"/>
          <w:szCs w:val="22"/>
        </w:rPr>
      </w:pPr>
      <w:r w:rsidRPr="0019497E">
        <w:rPr>
          <w:sz w:val="22"/>
          <w:szCs w:val="22"/>
        </w:rPr>
        <w:t>Zaračunljiva postavka: na fakturi skupna postavka (seštevek vseh postavk, pogodbena vrednost,….).</w:t>
      </w:r>
    </w:p>
    <w:p w14:paraId="2902D64E" w14:textId="77777777" w:rsidR="00857A67" w:rsidRPr="0019497E" w:rsidRDefault="00857A67" w:rsidP="00857A67">
      <w:pPr>
        <w:pStyle w:val="Odstavekseznama"/>
        <w:numPr>
          <w:ilvl w:val="0"/>
          <w:numId w:val="30"/>
        </w:numPr>
        <w:spacing w:after="0" w:line="240" w:lineRule="auto"/>
        <w:ind w:hanging="720"/>
        <w:jc w:val="both"/>
        <w:rPr>
          <w:sz w:val="22"/>
          <w:szCs w:val="22"/>
        </w:rPr>
      </w:pPr>
      <w:r w:rsidRPr="0019497E">
        <w:rPr>
          <w:sz w:val="22"/>
          <w:szCs w:val="22"/>
        </w:rPr>
        <w:t>Postavke: podatki o izvajalcih, podizvajalcih (prejete fakture se prenesejo med postavke avtomatsko iz dokumentarnega sistema) ), material (skladišče), delovnih strojih in vozilih, tip postavk.</w:t>
      </w:r>
    </w:p>
    <w:p w14:paraId="6CE43B23" w14:textId="77777777" w:rsidR="00857A67" w:rsidRPr="0019497E" w:rsidRDefault="00857A67" w:rsidP="00857A67">
      <w:pPr>
        <w:pStyle w:val="Odstavekseznama"/>
        <w:numPr>
          <w:ilvl w:val="0"/>
          <w:numId w:val="30"/>
        </w:numPr>
        <w:spacing w:after="0" w:line="240" w:lineRule="auto"/>
        <w:ind w:hanging="720"/>
        <w:jc w:val="both"/>
        <w:rPr>
          <w:sz w:val="22"/>
          <w:szCs w:val="22"/>
        </w:rPr>
      </w:pPr>
      <w:r w:rsidRPr="0019497E">
        <w:rPr>
          <w:sz w:val="22"/>
          <w:szCs w:val="22"/>
        </w:rPr>
        <w:t>Dokumentarna priloga: možnost dodajanja prilog za lastno evidenco in prilog za izdan račun.</w:t>
      </w:r>
    </w:p>
    <w:p w14:paraId="0ABD8E87" w14:textId="77777777" w:rsidR="00857A67" w:rsidRPr="0019497E" w:rsidRDefault="00857A67" w:rsidP="00857A67">
      <w:pPr>
        <w:pStyle w:val="Odstavekseznama"/>
        <w:numPr>
          <w:ilvl w:val="0"/>
          <w:numId w:val="30"/>
        </w:numPr>
        <w:spacing w:after="0" w:line="240" w:lineRule="auto"/>
        <w:ind w:hanging="720"/>
        <w:jc w:val="both"/>
        <w:rPr>
          <w:sz w:val="22"/>
          <w:szCs w:val="22"/>
        </w:rPr>
      </w:pPr>
      <w:r w:rsidRPr="0019497E">
        <w:rPr>
          <w:sz w:val="22"/>
          <w:szCs w:val="22"/>
        </w:rPr>
        <w:t>Tekst/opombe: tekst, ki je viden na izdanem računu.</w:t>
      </w:r>
    </w:p>
    <w:p w14:paraId="2511783C" w14:textId="77777777" w:rsidR="00857A67" w:rsidRDefault="00857A67" w:rsidP="00857A67">
      <w:pPr>
        <w:pStyle w:val="Odstavekseznama"/>
        <w:numPr>
          <w:ilvl w:val="0"/>
          <w:numId w:val="30"/>
        </w:numPr>
        <w:spacing w:after="0" w:line="240" w:lineRule="auto"/>
        <w:ind w:hanging="720"/>
        <w:jc w:val="both"/>
        <w:rPr>
          <w:sz w:val="22"/>
          <w:szCs w:val="22"/>
        </w:rPr>
      </w:pPr>
      <w:r w:rsidRPr="0019497E">
        <w:rPr>
          <w:sz w:val="22"/>
          <w:szCs w:val="22"/>
        </w:rPr>
        <w:t>Poročila: možnost kreiranja poročil po vseh vnesenih parametrih, poročilo o RVC, o urah po izvajalcih, o zasedenosti delovnih sredstev, vozil, izpis DN, ki niso oz. niso v celoti fakturirani za namen odloženih oz. vnaprej vračunanih prihodkov in odhodkov.</w:t>
      </w:r>
    </w:p>
    <w:p w14:paraId="2A3E4933" w14:textId="77777777" w:rsidR="00857A67" w:rsidRPr="00857A67" w:rsidRDefault="00857A67" w:rsidP="00857A67">
      <w:pPr>
        <w:pStyle w:val="Odstavekseznama"/>
        <w:numPr>
          <w:ilvl w:val="0"/>
          <w:numId w:val="30"/>
        </w:numPr>
        <w:spacing w:after="0" w:line="240" w:lineRule="auto"/>
        <w:ind w:hanging="720"/>
        <w:jc w:val="both"/>
        <w:rPr>
          <w:sz w:val="22"/>
          <w:szCs w:val="22"/>
        </w:rPr>
      </w:pPr>
      <w:r w:rsidRPr="00857A67">
        <w:rPr>
          <w:sz w:val="22"/>
          <w:szCs w:val="22"/>
        </w:rPr>
        <w:t xml:space="preserve">Integracija z rešitvijo MOK </w:t>
      </w:r>
      <w:proofErr w:type="spellStart"/>
      <w:r w:rsidRPr="00857A67">
        <w:rPr>
          <w:sz w:val="22"/>
          <w:szCs w:val="22"/>
        </w:rPr>
        <w:t>eCestami</w:t>
      </w:r>
      <w:proofErr w:type="spellEnd"/>
    </w:p>
    <w:p w14:paraId="328AF43B" w14:textId="77777777" w:rsidR="00857A67" w:rsidRDefault="00857A67" w:rsidP="00857A67">
      <w:pPr>
        <w:spacing w:after="0" w:line="240" w:lineRule="auto"/>
        <w:jc w:val="both"/>
        <w:rPr>
          <w:sz w:val="22"/>
          <w:szCs w:val="22"/>
        </w:rPr>
      </w:pPr>
    </w:p>
    <w:p w14:paraId="318E1519" w14:textId="77777777" w:rsidR="001A512C" w:rsidRDefault="001A512C" w:rsidP="00857A67">
      <w:pPr>
        <w:spacing w:after="0" w:line="240" w:lineRule="auto"/>
        <w:jc w:val="both"/>
        <w:rPr>
          <w:sz w:val="22"/>
          <w:szCs w:val="22"/>
        </w:rPr>
      </w:pPr>
    </w:p>
    <w:p w14:paraId="17C858F2" w14:textId="77777777" w:rsidR="00857A67" w:rsidRPr="00DC59B1" w:rsidRDefault="00857A67" w:rsidP="00857A67">
      <w:pPr>
        <w:jc w:val="both"/>
        <w:rPr>
          <w:sz w:val="22"/>
          <w:szCs w:val="22"/>
        </w:rPr>
      </w:pPr>
      <w:r w:rsidRPr="00DC59B1">
        <w:rPr>
          <w:b/>
          <w:bCs/>
          <w:sz w:val="22"/>
          <w:szCs w:val="22"/>
        </w:rPr>
        <w:t>Vodenje</w:t>
      </w:r>
      <w:r w:rsidRPr="00DC59B1">
        <w:rPr>
          <w:sz w:val="22"/>
          <w:szCs w:val="22"/>
        </w:rPr>
        <w:t xml:space="preserve"> </w:t>
      </w:r>
      <w:r w:rsidRPr="00DC59B1">
        <w:rPr>
          <w:b/>
          <w:bCs/>
          <w:sz w:val="22"/>
          <w:szCs w:val="22"/>
        </w:rPr>
        <w:t>projektov</w:t>
      </w:r>
    </w:p>
    <w:p w14:paraId="7C0909C3" w14:textId="77777777" w:rsidR="00857A67" w:rsidRDefault="00857A67" w:rsidP="00857A67">
      <w:pPr>
        <w:pStyle w:val="Odstavekseznama"/>
        <w:numPr>
          <w:ilvl w:val="0"/>
          <w:numId w:val="31"/>
        </w:numPr>
        <w:spacing w:after="0" w:line="240" w:lineRule="auto"/>
        <w:ind w:hanging="720"/>
        <w:jc w:val="both"/>
        <w:rPr>
          <w:sz w:val="22"/>
          <w:szCs w:val="22"/>
        </w:rPr>
      </w:pPr>
      <w:r w:rsidRPr="00DC59B1">
        <w:rPr>
          <w:sz w:val="22"/>
          <w:szCs w:val="22"/>
        </w:rPr>
        <w:t>Programska oprema mora podpirati vodenje projektov za namene vodenja npr. investicij</w:t>
      </w:r>
    </w:p>
    <w:p w14:paraId="01C8737B" w14:textId="77777777" w:rsidR="00857A67" w:rsidRDefault="00857A67" w:rsidP="00857A67">
      <w:pPr>
        <w:pStyle w:val="Odstavekseznama"/>
        <w:numPr>
          <w:ilvl w:val="0"/>
          <w:numId w:val="31"/>
        </w:numPr>
        <w:spacing w:after="0" w:line="240" w:lineRule="auto"/>
        <w:ind w:hanging="720"/>
        <w:jc w:val="both"/>
        <w:rPr>
          <w:sz w:val="22"/>
          <w:szCs w:val="22"/>
        </w:rPr>
      </w:pPr>
      <w:r w:rsidRPr="00DC59B1">
        <w:rPr>
          <w:sz w:val="22"/>
          <w:szCs w:val="22"/>
        </w:rPr>
        <w:t>Na projektih mora biti omogočeno vodenje prejetih računov in izdanih računov</w:t>
      </w:r>
    </w:p>
    <w:p w14:paraId="0202F00F" w14:textId="77777777" w:rsidR="00857A67" w:rsidRDefault="00857A67" w:rsidP="00857A67">
      <w:pPr>
        <w:pStyle w:val="Odstavekseznama"/>
        <w:numPr>
          <w:ilvl w:val="0"/>
          <w:numId w:val="31"/>
        </w:numPr>
        <w:spacing w:after="0" w:line="240" w:lineRule="auto"/>
        <w:ind w:hanging="720"/>
        <w:jc w:val="both"/>
        <w:rPr>
          <w:sz w:val="22"/>
          <w:szCs w:val="22"/>
        </w:rPr>
      </w:pPr>
      <w:r w:rsidRPr="00DC59B1">
        <w:rPr>
          <w:sz w:val="22"/>
          <w:szCs w:val="22"/>
        </w:rPr>
        <w:t>Poleg tega mora na projektih biti omogočeno beleženje storitev, internih storitev, internih in zunanjih stroškov.</w:t>
      </w:r>
    </w:p>
    <w:p w14:paraId="45C00FAC" w14:textId="77777777" w:rsidR="00857A67" w:rsidRDefault="00857A67" w:rsidP="00857A67">
      <w:pPr>
        <w:pStyle w:val="Odstavekseznama"/>
        <w:numPr>
          <w:ilvl w:val="0"/>
          <w:numId w:val="32"/>
        </w:numPr>
        <w:spacing w:after="0" w:line="240" w:lineRule="auto"/>
        <w:jc w:val="both"/>
        <w:rPr>
          <w:sz w:val="22"/>
          <w:szCs w:val="22"/>
        </w:rPr>
      </w:pPr>
      <w:r w:rsidRPr="00DC59B1">
        <w:rPr>
          <w:sz w:val="22"/>
          <w:szCs w:val="22"/>
        </w:rPr>
        <w:t>Projekti morajo omogočati izvajanje delovnih nalogov po projektih ter izpis mesečnih situacij. Predlagamo, da se v okviru tega projekta posebej predvidi poglavje katastra, poglavje izdajanje soglasij in poglavje arhiva, kar mora zajemati vse tangirane sektorje, enote in službe in sicer:</w:t>
      </w:r>
    </w:p>
    <w:p w14:paraId="74260800" w14:textId="77777777" w:rsidR="00857A67" w:rsidRPr="00857A67" w:rsidRDefault="00857A67" w:rsidP="00857A67">
      <w:pPr>
        <w:pStyle w:val="Odstavekseznama"/>
        <w:numPr>
          <w:ilvl w:val="0"/>
          <w:numId w:val="32"/>
        </w:numPr>
        <w:spacing w:after="0" w:line="240" w:lineRule="auto"/>
        <w:ind w:left="1134"/>
        <w:jc w:val="both"/>
        <w:rPr>
          <w:sz w:val="22"/>
          <w:szCs w:val="22"/>
        </w:rPr>
      </w:pPr>
      <w:r w:rsidRPr="00857A67">
        <w:rPr>
          <w:sz w:val="22"/>
          <w:szCs w:val="22"/>
        </w:rPr>
        <w:t>Področje Katastra in področje izdajanja soglasij mora predvsem zajemati tangirane javne službe in področja kot so: kanalizacija, snaga, pokopališča, privezi, parkirišča, zelene površine, izdajanje soglasij, vodenje projektov.</w:t>
      </w:r>
    </w:p>
    <w:p w14:paraId="720DEE58" w14:textId="77777777" w:rsidR="00857A67" w:rsidRPr="00857A67" w:rsidRDefault="00857A67" w:rsidP="00857A67">
      <w:pPr>
        <w:pStyle w:val="Odstavekseznama"/>
        <w:numPr>
          <w:ilvl w:val="0"/>
          <w:numId w:val="32"/>
        </w:numPr>
        <w:spacing w:after="0" w:line="240" w:lineRule="auto"/>
        <w:ind w:left="1134"/>
        <w:jc w:val="both"/>
        <w:rPr>
          <w:sz w:val="22"/>
          <w:szCs w:val="22"/>
        </w:rPr>
      </w:pPr>
      <w:r w:rsidRPr="00857A67">
        <w:rPr>
          <w:sz w:val="22"/>
          <w:szCs w:val="22"/>
        </w:rPr>
        <w:t>Arhiv je potrebno urediti fizično s seznamom v programski-digitalni obliki in ga ločiti na tehnični in ostali arhiv.</w:t>
      </w:r>
    </w:p>
    <w:p w14:paraId="1B7D9A09" w14:textId="77777777" w:rsidR="00857A67" w:rsidRDefault="00857A67" w:rsidP="00857A67">
      <w:pPr>
        <w:spacing w:after="0" w:line="240" w:lineRule="auto"/>
        <w:jc w:val="both"/>
        <w:rPr>
          <w:sz w:val="22"/>
          <w:szCs w:val="22"/>
        </w:rPr>
      </w:pPr>
    </w:p>
    <w:p w14:paraId="5F4CEA9D" w14:textId="77777777" w:rsidR="001A512C" w:rsidRDefault="001A512C" w:rsidP="00857A67">
      <w:pPr>
        <w:spacing w:after="0" w:line="240" w:lineRule="auto"/>
        <w:jc w:val="both"/>
        <w:rPr>
          <w:sz w:val="22"/>
          <w:szCs w:val="22"/>
        </w:rPr>
      </w:pPr>
    </w:p>
    <w:p w14:paraId="3C8B0CAF" w14:textId="77777777" w:rsidR="00857A67" w:rsidRPr="00DC59B1" w:rsidRDefault="00857A67" w:rsidP="00857A67">
      <w:pPr>
        <w:jc w:val="both"/>
        <w:rPr>
          <w:b/>
          <w:bCs/>
          <w:sz w:val="22"/>
          <w:szCs w:val="22"/>
        </w:rPr>
      </w:pPr>
      <w:r w:rsidRPr="00DC59B1">
        <w:rPr>
          <w:b/>
          <w:bCs/>
          <w:sz w:val="22"/>
          <w:szCs w:val="22"/>
        </w:rPr>
        <w:t>Materialno in skladiščno poslovanje</w:t>
      </w:r>
    </w:p>
    <w:p w14:paraId="3D725F01" w14:textId="77777777" w:rsidR="00857A67" w:rsidRDefault="00857A67" w:rsidP="00857A67">
      <w:pPr>
        <w:pStyle w:val="Odstavekseznama"/>
        <w:numPr>
          <w:ilvl w:val="0"/>
          <w:numId w:val="33"/>
        </w:numPr>
        <w:spacing w:after="0" w:line="240" w:lineRule="auto"/>
        <w:ind w:hanging="720"/>
        <w:jc w:val="both"/>
        <w:rPr>
          <w:sz w:val="22"/>
          <w:szCs w:val="22"/>
        </w:rPr>
      </w:pPr>
      <w:r w:rsidRPr="00DC59B1">
        <w:rPr>
          <w:sz w:val="22"/>
          <w:szCs w:val="22"/>
        </w:rPr>
        <w:t xml:space="preserve">Programska oprema mora podpirati materialno poslovanje z več skladišči, skladiščnimi conami, regali, serijskimi številkami, </w:t>
      </w:r>
      <w:proofErr w:type="spellStart"/>
      <w:r w:rsidRPr="00DC59B1">
        <w:rPr>
          <w:sz w:val="22"/>
          <w:szCs w:val="22"/>
        </w:rPr>
        <w:t>saržami</w:t>
      </w:r>
      <w:proofErr w:type="spellEnd"/>
      <w:r w:rsidRPr="00DC59B1">
        <w:rPr>
          <w:sz w:val="22"/>
          <w:szCs w:val="22"/>
        </w:rPr>
        <w:t>, logističnimi enotami.</w:t>
      </w:r>
    </w:p>
    <w:p w14:paraId="67B38380" w14:textId="77777777" w:rsidR="00857A67" w:rsidRDefault="00857A67" w:rsidP="00857A67">
      <w:pPr>
        <w:pStyle w:val="Odstavekseznama"/>
        <w:numPr>
          <w:ilvl w:val="0"/>
          <w:numId w:val="33"/>
        </w:numPr>
        <w:spacing w:after="0" w:line="240" w:lineRule="auto"/>
        <w:ind w:hanging="720"/>
        <w:jc w:val="both"/>
        <w:rPr>
          <w:sz w:val="22"/>
          <w:szCs w:val="22"/>
        </w:rPr>
      </w:pPr>
      <w:r w:rsidRPr="00DC59B1">
        <w:rPr>
          <w:sz w:val="22"/>
          <w:szCs w:val="22"/>
        </w:rPr>
        <w:t xml:space="preserve">Podpora upravljanju s šifrantom artiklov, klasifikacijo artiklov in skupin artiklov, manipulacijo z artikli in zalogo v </w:t>
      </w:r>
      <w:proofErr w:type="spellStart"/>
      <w:r w:rsidRPr="00DC59B1">
        <w:rPr>
          <w:sz w:val="22"/>
          <w:szCs w:val="22"/>
        </w:rPr>
        <w:t>online</w:t>
      </w:r>
      <w:proofErr w:type="spellEnd"/>
      <w:r w:rsidRPr="00DC59B1">
        <w:rPr>
          <w:sz w:val="22"/>
          <w:szCs w:val="22"/>
        </w:rPr>
        <w:t xml:space="preserve"> načinu.</w:t>
      </w:r>
    </w:p>
    <w:p w14:paraId="6CC8B30B" w14:textId="77777777" w:rsidR="00857A67" w:rsidRDefault="00857A67" w:rsidP="00857A67">
      <w:pPr>
        <w:pStyle w:val="Odstavekseznama"/>
        <w:numPr>
          <w:ilvl w:val="0"/>
          <w:numId w:val="33"/>
        </w:numPr>
        <w:spacing w:after="0" w:line="240" w:lineRule="auto"/>
        <w:ind w:hanging="720"/>
        <w:jc w:val="both"/>
        <w:rPr>
          <w:sz w:val="22"/>
          <w:szCs w:val="22"/>
        </w:rPr>
      </w:pPr>
      <w:r w:rsidRPr="00DC59B1">
        <w:rPr>
          <w:sz w:val="22"/>
          <w:szCs w:val="22"/>
        </w:rPr>
        <w:t>Podpora naročilnicam v nabavi in prodaji, prevzemom in izdaji artiklov.</w:t>
      </w:r>
    </w:p>
    <w:p w14:paraId="6A899C43" w14:textId="77777777" w:rsidR="00857A67" w:rsidRDefault="00857A67" w:rsidP="00857A67">
      <w:pPr>
        <w:pStyle w:val="Odstavekseznama"/>
        <w:numPr>
          <w:ilvl w:val="0"/>
          <w:numId w:val="33"/>
        </w:numPr>
        <w:spacing w:after="0" w:line="240" w:lineRule="auto"/>
        <w:ind w:hanging="720"/>
        <w:jc w:val="both"/>
        <w:rPr>
          <w:sz w:val="22"/>
          <w:szCs w:val="22"/>
        </w:rPr>
      </w:pPr>
      <w:r w:rsidRPr="00DC59B1">
        <w:rPr>
          <w:sz w:val="22"/>
          <w:szCs w:val="22"/>
        </w:rPr>
        <w:t>Povezava nabave s planom poslovanja.</w:t>
      </w:r>
    </w:p>
    <w:p w14:paraId="3C3CAC81" w14:textId="77777777" w:rsidR="00857A67" w:rsidRPr="00857A67" w:rsidRDefault="00857A67" w:rsidP="00857A67">
      <w:pPr>
        <w:pStyle w:val="Odstavekseznama"/>
        <w:numPr>
          <w:ilvl w:val="0"/>
          <w:numId w:val="33"/>
        </w:numPr>
        <w:spacing w:after="0" w:line="240" w:lineRule="auto"/>
        <w:ind w:hanging="720"/>
        <w:jc w:val="both"/>
        <w:rPr>
          <w:sz w:val="22"/>
          <w:szCs w:val="22"/>
        </w:rPr>
      </w:pPr>
      <w:r w:rsidRPr="00DC59B1">
        <w:rPr>
          <w:sz w:val="22"/>
          <w:szCs w:val="22"/>
        </w:rPr>
        <w:lastRenderedPageBreak/>
        <w:t xml:space="preserve">Podpora avtomatskemu obračunu zalog in vrednotenju zalog po metodi FIFO. Možnost </w:t>
      </w:r>
      <w:r w:rsidRPr="00857A67">
        <w:rPr>
          <w:sz w:val="22"/>
          <w:szCs w:val="22"/>
        </w:rPr>
        <w:t>vodenja minimalnih zalogi in signalnih količin ter avtomatski prenos potreb v nabavo.</w:t>
      </w:r>
    </w:p>
    <w:p w14:paraId="7EB2957E" w14:textId="77777777" w:rsidR="00857A67" w:rsidRPr="00857A67" w:rsidRDefault="00857A67" w:rsidP="00857A67">
      <w:pPr>
        <w:pStyle w:val="Odstavekseznama"/>
        <w:numPr>
          <w:ilvl w:val="0"/>
          <w:numId w:val="33"/>
        </w:numPr>
        <w:spacing w:after="0" w:line="240" w:lineRule="auto"/>
        <w:ind w:hanging="720"/>
        <w:jc w:val="both"/>
        <w:rPr>
          <w:sz w:val="22"/>
          <w:szCs w:val="22"/>
        </w:rPr>
      </w:pPr>
      <w:r w:rsidRPr="00857A67">
        <w:rPr>
          <w:sz w:val="22"/>
          <w:szCs w:val="22"/>
        </w:rPr>
        <w:t>Podpora inventuri zaloge s popisnimi listi v elektronski obliki in podpora inventuri zalog s terminali Android.</w:t>
      </w:r>
    </w:p>
    <w:p w14:paraId="241E11AA" w14:textId="77777777" w:rsidR="00857A67" w:rsidRPr="00857A67" w:rsidRDefault="00857A67" w:rsidP="00857A67">
      <w:pPr>
        <w:pStyle w:val="Odstavekseznama"/>
        <w:numPr>
          <w:ilvl w:val="0"/>
          <w:numId w:val="33"/>
        </w:numPr>
        <w:spacing w:after="0" w:line="240" w:lineRule="auto"/>
        <w:ind w:hanging="720"/>
        <w:jc w:val="both"/>
        <w:rPr>
          <w:sz w:val="22"/>
          <w:szCs w:val="22"/>
        </w:rPr>
      </w:pPr>
      <w:r w:rsidRPr="00857A67">
        <w:rPr>
          <w:sz w:val="22"/>
          <w:szCs w:val="22"/>
        </w:rPr>
        <w:t>Podpora prejemu in izdaji artiklov na terminalih Android</w:t>
      </w:r>
    </w:p>
    <w:p w14:paraId="30986938" w14:textId="77777777" w:rsidR="00857A67" w:rsidRDefault="00857A67" w:rsidP="00857A67">
      <w:pPr>
        <w:spacing w:after="0" w:line="240" w:lineRule="auto"/>
        <w:jc w:val="both"/>
        <w:rPr>
          <w:sz w:val="22"/>
          <w:szCs w:val="22"/>
        </w:rPr>
      </w:pPr>
    </w:p>
    <w:p w14:paraId="109FB37B" w14:textId="77777777" w:rsidR="001A512C" w:rsidRDefault="001A512C" w:rsidP="00857A67">
      <w:pPr>
        <w:spacing w:after="0" w:line="240" w:lineRule="auto"/>
        <w:jc w:val="both"/>
        <w:rPr>
          <w:sz w:val="22"/>
          <w:szCs w:val="22"/>
        </w:rPr>
      </w:pPr>
    </w:p>
    <w:p w14:paraId="4C2C5F7B" w14:textId="77777777" w:rsidR="00857A67" w:rsidRPr="00DC59B1" w:rsidRDefault="00857A67" w:rsidP="00857A67">
      <w:pPr>
        <w:jc w:val="both"/>
        <w:rPr>
          <w:sz w:val="22"/>
          <w:szCs w:val="22"/>
        </w:rPr>
      </w:pPr>
      <w:r w:rsidRPr="00DC59B1">
        <w:rPr>
          <w:b/>
          <w:bCs/>
          <w:sz w:val="22"/>
          <w:szCs w:val="22"/>
        </w:rPr>
        <w:t>Maloprodaja</w:t>
      </w:r>
    </w:p>
    <w:p w14:paraId="5D57D3D7" w14:textId="77777777" w:rsidR="00857A67" w:rsidRDefault="00857A67" w:rsidP="00FE3E53">
      <w:pPr>
        <w:pStyle w:val="Odstavekseznama"/>
        <w:numPr>
          <w:ilvl w:val="0"/>
          <w:numId w:val="34"/>
        </w:numPr>
        <w:spacing w:after="0" w:line="240" w:lineRule="auto"/>
        <w:ind w:hanging="720"/>
        <w:jc w:val="both"/>
        <w:rPr>
          <w:sz w:val="22"/>
          <w:szCs w:val="22"/>
        </w:rPr>
      </w:pPr>
      <w:r w:rsidRPr="00DC59B1">
        <w:rPr>
          <w:sz w:val="22"/>
          <w:szCs w:val="22"/>
        </w:rPr>
        <w:t>Programska oprema za maloprodajo mora podpirati dejavnosti vrtnarije in cvetličarne, trgovine z kmetijsko in vrtno mehanizacijo ter zaračunavanje v dejavnostih komunalni privezi, upravljanje parkirišč, upravljanje oglaševanja in plakatiranja, upravljanje tržnice, mestnega kopališča in zavetišča za živali.</w:t>
      </w:r>
    </w:p>
    <w:p w14:paraId="0D66B700" w14:textId="77777777" w:rsidR="00857A67" w:rsidRDefault="00857A67" w:rsidP="00FE3E53">
      <w:pPr>
        <w:pStyle w:val="Odstavekseznama"/>
        <w:numPr>
          <w:ilvl w:val="0"/>
          <w:numId w:val="34"/>
        </w:numPr>
        <w:spacing w:after="0" w:line="240" w:lineRule="auto"/>
        <w:ind w:hanging="720"/>
        <w:jc w:val="both"/>
        <w:rPr>
          <w:sz w:val="22"/>
          <w:szCs w:val="22"/>
        </w:rPr>
      </w:pPr>
      <w:r w:rsidRPr="00DC59B1">
        <w:rPr>
          <w:sz w:val="22"/>
          <w:szCs w:val="22"/>
        </w:rPr>
        <w:t>Programska oprema mora biti skladna z Zakonom o davčnem potrjevanju računov (</w:t>
      </w:r>
      <w:proofErr w:type="spellStart"/>
      <w:r w:rsidRPr="00DC59B1">
        <w:rPr>
          <w:sz w:val="22"/>
          <w:szCs w:val="22"/>
        </w:rPr>
        <w:t>ZDavPR</w:t>
      </w:r>
      <w:proofErr w:type="spellEnd"/>
      <w:r w:rsidRPr="00DC59B1">
        <w:rPr>
          <w:sz w:val="22"/>
          <w:szCs w:val="22"/>
        </w:rPr>
        <w:t>). Izdane račune mora program samodejno davčno potrditi, v kolikor pa povezava do strežnikov FURS ni mogoča, pa mora uporabnika o tem obvestiti, račune pa potrditi v trenutku, ko je povezava na voljo.</w:t>
      </w:r>
    </w:p>
    <w:p w14:paraId="388730F3" w14:textId="77777777" w:rsidR="00857A67" w:rsidRPr="00857A67" w:rsidRDefault="00857A67" w:rsidP="00FE3E53">
      <w:pPr>
        <w:pStyle w:val="Odstavekseznama"/>
        <w:numPr>
          <w:ilvl w:val="0"/>
          <w:numId w:val="34"/>
        </w:numPr>
        <w:spacing w:after="0" w:line="240" w:lineRule="auto"/>
        <w:ind w:hanging="720"/>
        <w:jc w:val="both"/>
        <w:rPr>
          <w:sz w:val="22"/>
          <w:szCs w:val="22"/>
        </w:rPr>
      </w:pPr>
      <w:r w:rsidRPr="00857A67">
        <w:rPr>
          <w:sz w:val="22"/>
          <w:szCs w:val="22"/>
        </w:rPr>
        <w:t>Programska oprema mora biti prilagojena za računalnike z zasloni na dotik in z zadnjo verzijo OS Microsoft Windows.</w:t>
      </w:r>
    </w:p>
    <w:p w14:paraId="356DABBA" w14:textId="77777777" w:rsidR="00857A67" w:rsidRDefault="00857A67" w:rsidP="00FE3E53">
      <w:pPr>
        <w:pStyle w:val="Odstavekseznama"/>
        <w:numPr>
          <w:ilvl w:val="0"/>
          <w:numId w:val="34"/>
        </w:numPr>
        <w:spacing w:after="0" w:line="240" w:lineRule="auto"/>
        <w:ind w:hanging="720"/>
        <w:jc w:val="both"/>
        <w:rPr>
          <w:sz w:val="22"/>
          <w:szCs w:val="22"/>
        </w:rPr>
      </w:pPr>
      <w:r w:rsidRPr="00DC59B1">
        <w:rPr>
          <w:sz w:val="22"/>
          <w:szCs w:val="22"/>
        </w:rPr>
        <w:t>Programska oprema mora omogočati podporo več blagajnam.</w:t>
      </w:r>
    </w:p>
    <w:p w14:paraId="4B61C30E" w14:textId="77777777" w:rsidR="00857A67" w:rsidRDefault="00857A67" w:rsidP="00FE3E53">
      <w:pPr>
        <w:pStyle w:val="Odstavekseznama"/>
        <w:numPr>
          <w:ilvl w:val="0"/>
          <w:numId w:val="34"/>
        </w:numPr>
        <w:spacing w:after="0" w:line="240" w:lineRule="auto"/>
        <w:ind w:hanging="720"/>
        <w:jc w:val="both"/>
        <w:rPr>
          <w:sz w:val="22"/>
          <w:szCs w:val="22"/>
        </w:rPr>
      </w:pPr>
      <w:r w:rsidRPr="00DC59B1">
        <w:rPr>
          <w:sz w:val="22"/>
          <w:szCs w:val="22"/>
        </w:rPr>
        <w:t>Možnost plačila z različnimi sredstvi (plačilne kartice, gotovina, vrednostni boni).</w:t>
      </w:r>
    </w:p>
    <w:p w14:paraId="0084CAAE" w14:textId="77777777" w:rsidR="00857A67" w:rsidRDefault="00857A67" w:rsidP="00FE3E53">
      <w:pPr>
        <w:pStyle w:val="Odstavekseznama"/>
        <w:numPr>
          <w:ilvl w:val="0"/>
          <w:numId w:val="34"/>
        </w:numPr>
        <w:spacing w:after="0" w:line="240" w:lineRule="auto"/>
        <w:ind w:hanging="720"/>
        <w:jc w:val="both"/>
        <w:rPr>
          <w:sz w:val="22"/>
          <w:szCs w:val="22"/>
        </w:rPr>
      </w:pPr>
      <w:r w:rsidRPr="00DC59B1">
        <w:rPr>
          <w:sz w:val="22"/>
          <w:szCs w:val="22"/>
        </w:rPr>
        <w:t xml:space="preserve">Programska oprema za maloprodajo mora omogočati izdelavo vseh vrst izpisov, pregledov in prenosa podatkov v druge oblike npr. </w:t>
      </w:r>
      <w:proofErr w:type="spellStart"/>
      <w:r w:rsidRPr="00DC59B1">
        <w:rPr>
          <w:sz w:val="22"/>
          <w:szCs w:val="22"/>
        </w:rPr>
        <w:t>excel</w:t>
      </w:r>
      <w:proofErr w:type="spellEnd"/>
      <w:r w:rsidRPr="00DC59B1">
        <w:rPr>
          <w:sz w:val="22"/>
          <w:szCs w:val="22"/>
        </w:rPr>
        <w:t xml:space="preserve">, </w:t>
      </w:r>
      <w:proofErr w:type="spellStart"/>
      <w:r w:rsidRPr="00DC59B1">
        <w:rPr>
          <w:sz w:val="22"/>
          <w:szCs w:val="22"/>
        </w:rPr>
        <w:t>pdf</w:t>
      </w:r>
      <w:proofErr w:type="spellEnd"/>
      <w:r w:rsidRPr="00DC59B1">
        <w:rPr>
          <w:sz w:val="22"/>
          <w:szCs w:val="22"/>
        </w:rPr>
        <w:t>,…</w:t>
      </w:r>
    </w:p>
    <w:p w14:paraId="44B8BE62" w14:textId="77777777" w:rsidR="007A105E" w:rsidRDefault="007A105E" w:rsidP="00857A67">
      <w:pPr>
        <w:jc w:val="both"/>
        <w:rPr>
          <w:b/>
          <w:bCs/>
          <w:sz w:val="22"/>
          <w:szCs w:val="22"/>
        </w:rPr>
      </w:pPr>
    </w:p>
    <w:p w14:paraId="19B29F40" w14:textId="2143E519" w:rsidR="00857A67" w:rsidRPr="009348FD" w:rsidRDefault="00857A67" w:rsidP="00857A67">
      <w:pPr>
        <w:jc w:val="both"/>
        <w:rPr>
          <w:b/>
          <w:bCs/>
          <w:sz w:val="22"/>
          <w:szCs w:val="22"/>
        </w:rPr>
      </w:pPr>
      <w:r w:rsidRPr="009348FD">
        <w:rPr>
          <w:b/>
          <w:bCs/>
          <w:sz w:val="22"/>
          <w:szCs w:val="22"/>
        </w:rPr>
        <w:t xml:space="preserve">Nabava in javna naročila </w:t>
      </w:r>
    </w:p>
    <w:p w14:paraId="74942AA5" w14:textId="77777777" w:rsidR="00857A67" w:rsidRDefault="00857A67" w:rsidP="00FE3E53">
      <w:pPr>
        <w:pStyle w:val="Odstavekseznama"/>
        <w:numPr>
          <w:ilvl w:val="0"/>
          <w:numId w:val="35"/>
        </w:numPr>
        <w:spacing w:after="0" w:line="240" w:lineRule="auto"/>
        <w:ind w:hanging="720"/>
        <w:jc w:val="both"/>
        <w:rPr>
          <w:sz w:val="22"/>
          <w:szCs w:val="22"/>
        </w:rPr>
      </w:pPr>
      <w:r w:rsidRPr="009348FD">
        <w:rPr>
          <w:sz w:val="22"/>
          <w:szCs w:val="22"/>
        </w:rPr>
        <w:t>Ustvarjanja nabavnih zahtevnic, pri katerih se glede na tip naročila sproži ustrezen delovni proces potrjevanja.</w:t>
      </w:r>
    </w:p>
    <w:p w14:paraId="7334F852" w14:textId="77777777" w:rsidR="00857A67" w:rsidRDefault="00857A67" w:rsidP="00FE3E53">
      <w:pPr>
        <w:pStyle w:val="Odstavekseznama"/>
        <w:numPr>
          <w:ilvl w:val="0"/>
          <w:numId w:val="35"/>
        </w:numPr>
        <w:spacing w:after="0" w:line="240" w:lineRule="auto"/>
        <w:ind w:hanging="720"/>
        <w:jc w:val="both"/>
        <w:rPr>
          <w:sz w:val="22"/>
          <w:szCs w:val="22"/>
        </w:rPr>
      </w:pPr>
      <w:r w:rsidRPr="009348FD">
        <w:rPr>
          <w:sz w:val="22"/>
          <w:szCs w:val="22"/>
        </w:rPr>
        <w:t>Zahtevnice morajo biti tipa evidenčnih naročil, naročil za katere je potrebno pripraviti javno naročilo skladno z zakonom in naročil za katera je že bilo izvedeno javno naročilo (okvirna naročila oz. okvirni sporazumi), v nadaljevanju vse kot javna naročila (JN).</w:t>
      </w:r>
    </w:p>
    <w:p w14:paraId="52274FB5" w14:textId="77777777" w:rsidR="00857A67" w:rsidRPr="009348FD" w:rsidRDefault="00857A67" w:rsidP="00FE3E53">
      <w:pPr>
        <w:pStyle w:val="Odstavekseznama"/>
        <w:numPr>
          <w:ilvl w:val="0"/>
          <w:numId w:val="35"/>
        </w:numPr>
        <w:spacing w:after="0" w:line="240" w:lineRule="auto"/>
        <w:ind w:hanging="720"/>
        <w:jc w:val="both"/>
        <w:rPr>
          <w:sz w:val="22"/>
          <w:szCs w:val="22"/>
        </w:rPr>
      </w:pPr>
      <w:r w:rsidRPr="009348FD">
        <w:rPr>
          <w:sz w:val="22"/>
          <w:szCs w:val="22"/>
        </w:rPr>
        <w:t xml:space="preserve">Zahtevnica mora omogočati, da se nanjo veže delovne naloge, zbrane ponudbe, sklepe, obrazložitve, naročilnice ali pogodbe, račune ipd. Predvsem mora biti povezava med vnesenimi dokumenti JN v sistem z omogočanjem enostavnega vpogleda »vse na enem mestu« za vse dokumente, ki se vežejo na posamezno JN. </w:t>
      </w:r>
    </w:p>
    <w:p w14:paraId="4929BE93" w14:textId="77777777" w:rsidR="00857A67" w:rsidRPr="009348FD" w:rsidRDefault="00857A67" w:rsidP="00FE3E53">
      <w:pPr>
        <w:pStyle w:val="Odstavekseznama"/>
        <w:numPr>
          <w:ilvl w:val="0"/>
          <w:numId w:val="35"/>
        </w:numPr>
        <w:spacing w:after="0" w:line="240" w:lineRule="auto"/>
        <w:ind w:hanging="720"/>
        <w:jc w:val="both"/>
        <w:rPr>
          <w:sz w:val="22"/>
          <w:szCs w:val="22"/>
        </w:rPr>
      </w:pPr>
      <w:r w:rsidRPr="009348FD">
        <w:rPr>
          <w:sz w:val="22"/>
          <w:szCs w:val="22"/>
        </w:rPr>
        <w:t>Za javno naročilo mora sistem omogočati vodenje podatkov o vrsti (blago, storitve, gradnje) in sklopih javnega naročila ter po vrsti postopka (evidenčno naročilo, naročilo male vrednosti, odprti postopek idr.). Glede na določene podatke mora sistem omogočati ustvarjanje dokumentov s pomočjo predlog programa Word, katere je mogoče dopolniti/spremeniti in shraniti nazaj v programsko</w:t>
      </w:r>
      <w:r>
        <w:rPr>
          <w:sz w:val="22"/>
          <w:szCs w:val="22"/>
        </w:rPr>
        <w:t xml:space="preserve"> </w:t>
      </w:r>
      <w:r w:rsidRPr="009348FD">
        <w:rPr>
          <w:sz w:val="22"/>
          <w:szCs w:val="22"/>
        </w:rPr>
        <w:t>opremo. K javnemu naročilu mora obstajati tudi možnost pripenjanja razne dokumentacije v različnih formatih.</w:t>
      </w:r>
    </w:p>
    <w:p w14:paraId="6180F5DA" w14:textId="77777777" w:rsidR="00857A67" w:rsidRPr="009348FD" w:rsidRDefault="00857A67" w:rsidP="00FE3E53">
      <w:pPr>
        <w:pStyle w:val="Odstavekseznama"/>
        <w:numPr>
          <w:ilvl w:val="0"/>
          <w:numId w:val="35"/>
        </w:numPr>
        <w:spacing w:after="0" w:line="240" w:lineRule="auto"/>
        <w:ind w:hanging="720"/>
        <w:jc w:val="both"/>
        <w:rPr>
          <w:sz w:val="22"/>
          <w:szCs w:val="22"/>
        </w:rPr>
      </w:pPr>
      <w:r w:rsidRPr="009348FD">
        <w:rPr>
          <w:sz w:val="22"/>
          <w:szCs w:val="22"/>
        </w:rPr>
        <w:t xml:space="preserve">Na javna naročila mora obstajati možnost avtomatične vezave prejetih računov na podlagi opravil z datumi zapadlosti, statusi in zadolžitvami na točno določeno naročilnico ali pogodbo. Omogočeno naj bo pregledno opozorilo oz. pregledna primerjava (pregled) med že obračunanimi sredstvi (na podlagi računov) – </w:t>
      </w:r>
      <w:proofErr w:type="spellStart"/>
      <w:r w:rsidRPr="009348FD">
        <w:rPr>
          <w:sz w:val="22"/>
          <w:szCs w:val="22"/>
        </w:rPr>
        <w:t>tkim</w:t>
      </w:r>
      <w:proofErr w:type="spellEnd"/>
      <w:r w:rsidRPr="009348FD">
        <w:rPr>
          <w:sz w:val="22"/>
          <w:szCs w:val="22"/>
        </w:rPr>
        <w:t>. porabo in vrednostjo, ki je predvidena za to JN (po pogodbi oz. naročilnici ali zahtevnici). Omogočena mora biti tudi povezava med računi oz. izvršenimi plačili in portalom UJP JN za vsa plačila, ki se izvedejo po pogodbah o JN, ki so sklenjene na podlagi predhodno izvedenega postopka oddaje JN na podlagi zakona o javnem naročanju.</w:t>
      </w:r>
    </w:p>
    <w:p w14:paraId="2B648DFA" w14:textId="77777777" w:rsidR="00857A67" w:rsidRPr="009348FD" w:rsidRDefault="00857A67" w:rsidP="00FE3E53">
      <w:pPr>
        <w:pStyle w:val="Odstavekseznama"/>
        <w:numPr>
          <w:ilvl w:val="0"/>
          <w:numId w:val="35"/>
        </w:numPr>
        <w:spacing w:after="0" w:line="240" w:lineRule="auto"/>
        <w:ind w:hanging="720"/>
        <w:jc w:val="both"/>
        <w:rPr>
          <w:sz w:val="22"/>
          <w:szCs w:val="22"/>
        </w:rPr>
      </w:pPr>
      <w:r w:rsidRPr="009348FD">
        <w:rPr>
          <w:sz w:val="22"/>
          <w:szCs w:val="22"/>
        </w:rPr>
        <w:t>Kreirane naročilnice mora biti mogoče poslati po elektronski pošti.</w:t>
      </w:r>
    </w:p>
    <w:p w14:paraId="4BA78B3C" w14:textId="77777777" w:rsidR="00857A67" w:rsidRPr="009348FD" w:rsidRDefault="00857A67" w:rsidP="00FE3E53">
      <w:pPr>
        <w:pStyle w:val="Odstavekseznama"/>
        <w:numPr>
          <w:ilvl w:val="0"/>
          <w:numId w:val="35"/>
        </w:numPr>
        <w:spacing w:after="0" w:line="240" w:lineRule="auto"/>
        <w:ind w:hanging="720"/>
        <w:jc w:val="both"/>
        <w:rPr>
          <w:sz w:val="22"/>
          <w:szCs w:val="22"/>
        </w:rPr>
      </w:pPr>
      <w:r w:rsidRPr="009348FD">
        <w:rPr>
          <w:sz w:val="22"/>
          <w:szCs w:val="22"/>
        </w:rPr>
        <w:t>Vsi postopki morajo biti skladni z Zakonom o javnem naročanju (ZJN-3) in veljavnimi podzakonskimi predpisi.</w:t>
      </w:r>
    </w:p>
    <w:p w14:paraId="75954759" w14:textId="77777777" w:rsidR="00857A67" w:rsidRPr="009348FD" w:rsidRDefault="00857A67" w:rsidP="00FE3E53">
      <w:pPr>
        <w:pStyle w:val="Odstavekseznama"/>
        <w:numPr>
          <w:ilvl w:val="0"/>
          <w:numId w:val="35"/>
        </w:numPr>
        <w:spacing w:after="0" w:line="240" w:lineRule="auto"/>
        <w:ind w:hanging="720"/>
        <w:jc w:val="both"/>
        <w:rPr>
          <w:sz w:val="22"/>
          <w:szCs w:val="22"/>
        </w:rPr>
      </w:pPr>
      <w:r w:rsidRPr="009348FD">
        <w:rPr>
          <w:sz w:val="22"/>
          <w:szCs w:val="22"/>
        </w:rPr>
        <w:lastRenderedPageBreak/>
        <w:t>Omogočiti razne preglede/izpise porabe po posameznih javnih naročilih in izdanih naročilnicah z izborom različnih kriterijev. Predvsem morajo biti omogočeni enostavni statistični izpisi za vse vrste, kot jih določa veljavni ZJN-3 (izpisi, ki so potrebni za obvezno statistično poročanje).</w:t>
      </w:r>
    </w:p>
    <w:p w14:paraId="7ADF1744" w14:textId="77777777" w:rsidR="00857A67" w:rsidRDefault="00857A67" w:rsidP="00857A67">
      <w:pPr>
        <w:spacing w:after="0" w:line="240" w:lineRule="auto"/>
        <w:jc w:val="both"/>
        <w:rPr>
          <w:sz w:val="22"/>
          <w:szCs w:val="22"/>
        </w:rPr>
      </w:pPr>
    </w:p>
    <w:p w14:paraId="222CCFBC" w14:textId="77777777" w:rsidR="00857A67" w:rsidRDefault="00857A67" w:rsidP="00857A67">
      <w:pPr>
        <w:spacing w:after="0" w:line="240" w:lineRule="auto"/>
        <w:jc w:val="both"/>
        <w:rPr>
          <w:sz w:val="22"/>
          <w:szCs w:val="22"/>
        </w:rPr>
      </w:pPr>
    </w:p>
    <w:p w14:paraId="5B8C884F" w14:textId="77777777" w:rsidR="00857A67" w:rsidRPr="009348FD" w:rsidRDefault="00857A67" w:rsidP="00857A67">
      <w:pPr>
        <w:jc w:val="both"/>
        <w:rPr>
          <w:sz w:val="22"/>
          <w:szCs w:val="22"/>
        </w:rPr>
      </w:pPr>
      <w:r w:rsidRPr="009348FD">
        <w:rPr>
          <w:b/>
          <w:bCs/>
          <w:sz w:val="22"/>
          <w:szCs w:val="22"/>
        </w:rPr>
        <w:t>Kadrovska</w:t>
      </w:r>
      <w:r w:rsidRPr="009348FD">
        <w:rPr>
          <w:sz w:val="22"/>
          <w:szCs w:val="22"/>
        </w:rPr>
        <w:t xml:space="preserve"> </w:t>
      </w:r>
      <w:r w:rsidRPr="009348FD">
        <w:rPr>
          <w:b/>
          <w:bCs/>
          <w:sz w:val="22"/>
          <w:szCs w:val="22"/>
        </w:rPr>
        <w:t>evidenca</w:t>
      </w:r>
    </w:p>
    <w:p w14:paraId="39561B3D"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Omogočati hierarhični pogled na strukturo zaposlenih, z osnovnimi podatki o zaposlenih, različnih statusih zaposlitve (javna dela, redno zaposleni, ...), njihovih usposobljenosti, znanj, kompetenc, sorodnikih... ter omogočiti prenose takšnih izpisov v druge aplikacije (</w:t>
      </w:r>
      <w:proofErr w:type="spellStart"/>
      <w:r w:rsidRPr="009348FD">
        <w:rPr>
          <w:sz w:val="22"/>
          <w:szCs w:val="22"/>
        </w:rPr>
        <w:t>excel</w:t>
      </w:r>
      <w:proofErr w:type="spellEnd"/>
      <w:r w:rsidRPr="009348FD">
        <w:rPr>
          <w:sz w:val="22"/>
          <w:szCs w:val="22"/>
        </w:rPr>
        <w:t xml:space="preserve">, </w:t>
      </w:r>
      <w:proofErr w:type="spellStart"/>
      <w:r w:rsidRPr="009348FD">
        <w:rPr>
          <w:sz w:val="22"/>
          <w:szCs w:val="22"/>
        </w:rPr>
        <w:t>word</w:t>
      </w:r>
      <w:proofErr w:type="spellEnd"/>
      <w:r w:rsidRPr="009348FD">
        <w:rPr>
          <w:sz w:val="22"/>
          <w:szCs w:val="22"/>
        </w:rPr>
        <w:t>, …)</w:t>
      </w:r>
    </w:p>
    <w:p w14:paraId="375FB326"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Vzporedno vodenje sistemizacij delovnih mest.</w:t>
      </w:r>
    </w:p>
    <w:p w14:paraId="6D689749"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Vodenje zgodovine sprememb, izbrisov vključno z razporeditvami delavcev po delovnih mestih.</w:t>
      </w:r>
    </w:p>
    <w:p w14:paraId="6080CD98"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Posamično ali skupinsko izračunavanje dopustov s kreiranjem odločb, katere je zaposlenemu možno poslati po elektronski pošti.</w:t>
      </w:r>
    </w:p>
    <w:p w14:paraId="485C26A5"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Vodenje odsotnosti, evidence dopustov (tudi lanskih) in delovne dobe.</w:t>
      </w:r>
    </w:p>
    <w:p w14:paraId="12436D66"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Vodenje evidenc o usposobljenosti delavcev (zdravniški pregledi, varnost pri delu) z obveščanjem o poteku usposobljenosti in kreiranjem napotnic.</w:t>
      </w:r>
    </w:p>
    <w:p w14:paraId="3FC89348"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Poročila o dosjejih delavcev, jubilantih, delovnih dobah (skupna in v podjetju), razporeditvah delavcev, porabah dopustov, odsotnosti, vzrokov odsotnosti, …</w:t>
      </w:r>
    </w:p>
    <w:p w14:paraId="0CC717F6"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Samodejno kreiranje obrazcih za prijavo (M1, M2, M3, M-DČ).</w:t>
      </w:r>
    </w:p>
    <w:p w14:paraId="4CEEF3EF"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Pripenjanje dokumentacije o delavcih (potrdila, spričevala, …).</w:t>
      </w:r>
    </w:p>
    <w:p w14:paraId="0611012D" w14:textId="77777777" w:rsidR="00857A67" w:rsidRPr="009348FD" w:rsidRDefault="00857A67" w:rsidP="00FE3E53">
      <w:pPr>
        <w:pStyle w:val="Odstavekseznama"/>
        <w:numPr>
          <w:ilvl w:val="0"/>
          <w:numId w:val="36"/>
        </w:numPr>
        <w:spacing w:after="0" w:line="240" w:lineRule="auto"/>
        <w:ind w:hanging="720"/>
        <w:jc w:val="both"/>
        <w:rPr>
          <w:sz w:val="22"/>
          <w:szCs w:val="22"/>
        </w:rPr>
      </w:pPr>
      <w:r w:rsidRPr="009348FD">
        <w:rPr>
          <w:sz w:val="22"/>
          <w:szCs w:val="22"/>
        </w:rPr>
        <w:t>Podpora procesom zaposlovanja, z možnostjo ocenjevanja in kasneje analize prosilcev. Na podlagi evidence kandidatov mora obstajati možnost množičnega pošiljanja vabil, odgovorov (tudi preko elektronske pošte). Prav tako mora obstajati možnost izbrisa kandidatov po preteku roka.</w:t>
      </w:r>
    </w:p>
    <w:p w14:paraId="03219DE6" w14:textId="77777777" w:rsidR="00857A67" w:rsidRDefault="00857A67" w:rsidP="00857A67">
      <w:pPr>
        <w:spacing w:after="0" w:line="240" w:lineRule="auto"/>
        <w:jc w:val="both"/>
        <w:rPr>
          <w:sz w:val="22"/>
          <w:szCs w:val="22"/>
        </w:rPr>
      </w:pPr>
    </w:p>
    <w:p w14:paraId="39A05575" w14:textId="77777777" w:rsidR="001A512C" w:rsidRPr="009348FD" w:rsidRDefault="001A512C" w:rsidP="00857A67">
      <w:pPr>
        <w:spacing w:after="0" w:line="240" w:lineRule="auto"/>
        <w:jc w:val="both"/>
        <w:rPr>
          <w:sz w:val="22"/>
          <w:szCs w:val="22"/>
        </w:rPr>
      </w:pPr>
    </w:p>
    <w:p w14:paraId="3BB325DF" w14:textId="77777777" w:rsidR="00857A67" w:rsidRPr="00E14D9D" w:rsidRDefault="00857A67" w:rsidP="00857A67">
      <w:pPr>
        <w:jc w:val="both"/>
        <w:rPr>
          <w:b/>
          <w:bCs/>
          <w:sz w:val="22"/>
          <w:szCs w:val="22"/>
        </w:rPr>
      </w:pPr>
      <w:r w:rsidRPr="00E14D9D">
        <w:rPr>
          <w:b/>
          <w:bCs/>
          <w:sz w:val="22"/>
          <w:szCs w:val="22"/>
        </w:rPr>
        <w:t>Obračuni plač in ostalih prejemkov</w:t>
      </w:r>
    </w:p>
    <w:p w14:paraId="62C0A105"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Prenos in sinhronizacijo podatkov, ki so potrebni za obračune iz kadrovske evidence in evidence iz sistema za registracijo (evidentiranje) delovnega časa.</w:t>
      </w:r>
    </w:p>
    <w:p w14:paraId="12EE38D3"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Prenos evidenc dela in odsotnosti iz Excelovih datotek.</w:t>
      </w:r>
    </w:p>
    <w:p w14:paraId="5806C1BB"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Nastavitve različnih tipov obračunov, za katere se lahko nastavijo različne vrednosti in se lahko izvajajo v različnih obdobjih, ipd. (obračuni rednih plač, obračuni plač za javne delavce, obračuni regresa, pogodb, ipd.</w:t>
      </w:r>
    </w:p>
    <w:p w14:paraId="1642FCED"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Analizo stroškov plač zaposlenih in analizo izkoriščenosti delovnega časa.</w:t>
      </w:r>
    </w:p>
    <w:p w14:paraId="22EDC958"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Obračun regresa v enem ali več delih za vse delavce, kot tudi za posameznike.</w:t>
      </w:r>
    </w:p>
    <w:p w14:paraId="1752061E"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Vodenje in spremljanje odtegljajev, kot krediti, članarine, zavarovanja, sklad vzajemne pomoči…</w:t>
      </w:r>
    </w:p>
    <w:p w14:paraId="40C17BE0"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Nastavljanje različnih tipov postavk, dodatkov, odtegljajev in nastavljanje samih formul za obračun plač.</w:t>
      </w:r>
    </w:p>
    <w:p w14:paraId="59BA0515"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Elektronsko pošiljanje plačilnih list v skladu z ZVOP-1 (Zakon o varstvu osebnih podatkov).</w:t>
      </w:r>
    </w:p>
    <w:p w14:paraId="5061E61F" w14:textId="77777777" w:rsidR="00857A67" w:rsidRPr="00E14D9D" w:rsidRDefault="00857A67" w:rsidP="00FE3E53">
      <w:pPr>
        <w:pStyle w:val="Odstavekseznama"/>
        <w:numPr>
          <w:ilvl w:val="0"/>
          <w:numId w:val="37"/>
        </w:numPr>
        <w:spacing w:after="0" w:line="240" w:lineRule="auto"/>
        <w:ind w:hanging="720"/>
        <w:jc w:val="both"/>
        <w:rPr>
          <w:sz w:val="22"/>
          <w:szCs w:val="22"/>
        </w:rPr>
      </w:pPr>
      <w:r w:rsidRPr="00E14D9D">
        <w:rPr>
          <w:sz w:val="22"/>
          <w:szCs w:val="22"/>
        </w:rPr>
        <w:t>Izvoz podatkov v ustreznih oblikah za poročanje na AJPES, FURS, …</w:t>
      </w:r>
    </w:p>
    <w:p w14:paraId="56C617E4" w14:textId="00789052" w:rsidR="00857A67" w:rsidRDefault="00857A67" w:rsidP="00FE3E53">
      <w:pPr>
        <w:pStyle w:val="Odstavekseznama"/>
        <w:numPr>
          <w:ilvl w:val="0"/>
          <w:numId w:val="37"/>
        </w:numPr>
        <w:spacing w:after="0" w:line="240" w:lineRule="auto"/>
        <w:ind w:hanging="720"/>
        <w:jc w:val="both"/>
        <w:rPr>
          <w:sz w:val="22"/>
          <w:szCs w:val="22"/>
        </w:rPr>
      </w:pPr>
      <w:r w:rsidRPr="00E14D9D">
        <w:rPr>
          <w:sz w:val="22"/>
          <w:szCs w:val="22"/>
        </w:rPr>
        <w:t>Masovni uvoz podatkov iz Excela.</w:t>
      </w:r>
    </w:p>
    <w:p w14:paraId="08B60324" w14:textId="77777777" w:rsidR="00A3142F" w:rsidRDefault="00A3142F" w:rsidP="00A3142F">
      <w:pPr>
        <w:spacing w:after="0" w:line="240" w:lineRule="auto"/>
        <w:jc w:val="both"/>
        <w:rPr>
          <w:sz w:val="22"/>
          <w:szCs w:val="22"/>
        </w:rPr>
      </w:pPr>
    </w:p>
    <w:p w14:paraId="7F286616" w14:textId="77777777" w:rsidR="001A512C" w:rsidRDefault="001A512C" w:rsidP="00A3142F">
      <w:pPr>
        <w:spacing w:after="0" w:line="240" w:lineRule="auto"/>
        <w:jc w:val="both"/>
        <w:rPr>
          <w:sz w:val="22"/>
          <w:szCs w:val="22"/>
        </w:rPr>
      </w:pPr>
    </w:p>
    <w:p w14:paraId="6DF8486B" w14:textId="0B247D41" w:rsidR="000E718E" w:rsidRPr="000E718E" w:rsidRDefault="000E718E" w:rsidP="000E718E">
      <w:pPr>
        <w:jc w:val="both"/>
        <w:rPr>
          <w:b/>
          <w:bCs/>
          <w:sz w:val="22"/>
          <w:szCs w:val="22"/>
        </w:rPr>
      </w:pPr>
      <w:r w:rsidRPr="000E718E">
        <w:rPr>
          <w:b/>
          <w:bCs/>
          <w:sz w:val="22"/>
          <w:szCs w:val="22"/>
        </w:rPr>
        <w:t>Dokumentni sistem</w:t>
      </w:r>
    </w:p>
    <w:p w14:paraId="20BFC966" w14:textId="6D8610A4" w:rsidR="000E718E" w:rsidRPr="000E718E" w:rsidRDefault="000E718E" w:rsidP="00FE3E53">
      <w:pPr>
        <w:pStyle w:val="Odstavekseznama"/>
        <w:numPr>
          <w:ilvl w:val="0"/>
          <w:numId w:val="38"/>
        </w:numPr>
        <w:spacing w:after="0" w:line="240" w:lineRule="auto"/>
        <w:ind w:hanging="720"/>
        <w:jc w:val="both"/>
        <w:rPr>
          <w:sz w:val="22"/>
          <w:szCs w:val="22"/>
        </w:rPr>
      </w:pPr>
      <w:r>
        <w:rPr>
          <w:sz w:val="22"/>
          <w:szCs w:val="22"/>
        </w:rPr>
        <w:t>C</w:t>
      </w:r>
      <w:r w:rsidRPr="000E718E">
        <w:rPr>
          <w:sz w:val="22"/>
          <w:szCs w:val="22"/>
        </w:rPr>
        <w:t xml:space="preserve">elovit proces vodenja dokumentov različnih entitet v programski opremi (npr. odjemna mesta) in pokrivanja funkcionalnosti likvidacije vhodnih in izhodnih dokumentov. </w:t>
      </w:r>
    </w:p>
    <w:p w14:paraId="789E21AC" w14:textId="522EBEB4" w:rsidR="000E718E" w:rsidRPr="000E718E" w:rsidRDefault="000E718E" w:rsidP="00FE3E53">
      <w:pPr>
        <w:pStyle w:val="Odstavekseznama"/>
        <w:numPr>
          <w:ilvl w:val="0"/>
          <w:numId w:val="38"/>
        </w:numPr>
        <w:spacing w:after="0" w:line="240" w:lineRule="auto"/>
        <w:ind w:hanging="720"/>
        <w:jc w:val="both"/>
        <w:rPr>
          <w:sz w:val="22"/>
          <w:szCs w:val="22"/>
        </w:rPr>
      </w:pPr>
      <w:r>
        <w:rPr>
          <w:sz w:val="22"/>
          <w:szCs w:val="22"/>
        </w:rPr>
        <w:t>V</w:t>
      </w:r>
      <w:r w:rsidRPr="000E718E">
        <w:rPr>
          <w:sz w:val="22"/>
          <w:szCs w:val="22"/>
        </w:rPr>
        <w:t xml:space="preserve">izualizacijo izgleda dokumentov neposredno v sami programski opremi. </w:t>
      </w:r>
    </w:p>
    <w:p w14:paraId="657EB898" w14:textId="6535B931"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lastRenderedPageBreak/>
        <w:t xml:space="preserve">Obstajati mora možnost različnih delovnih tokov, ki se izvajajo glede na tip procesa in vrednosti določenih meta podatkov. Delovne tokove izvajalec nastavi ob vzpostavitvi sistema. </w:t>
      </w:r>
    </w:p>
    <w:p w14:paraId="497C9BD3" w14:textId="5142F09A"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 xml:space="preserve">Naročnik mora imeti možnost samostojnega urejanja delovnih tokov. </w:t>
      </w:r>
    </w:p>
    <w:p w14:paraId="4C72CA1D" w14:textId="0E034469"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 xml:space="preserve">Skenirani vhodni dokumenti se morajo hraniti v PDF/A formatu s tehnologijo OCR. Programska oprema sama mora omogočati tudi skeniranje. </w:t>
      </w:r>
    </w:p>
    <w:p w14:paraId="78B1A345" w14:textId="77777777" w:rsid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Za posamezne vrste dokumentov mora obstajati možnost poljubnih meta podatkov, npr. zaporedna številka, datum prejema, stranka, vrsta dokumenta, zadeva, opis, prejemnik, AR, klasifikacija dokumenta, zneski…</w:t>
      </w:r>
    </w:p>
    <w:p w14:paraId="5F6EEEBD" w14:textId="77777777" w:rsid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Programska oprema mora omogočati uvoz računov v elektronski obliki. Računom skladnim s standardom e-Slog mora samodejno nastaviti meta podatke iz samega e-računa in njegove ovojnice.</w:t>
      </w:r>
    </w:p>
    <w:p w14:paraId="1CF70B65" w14:textId="4B63C62C"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Prejete E-Račune brez vizualizacije mora programske oprema prikazati v uporabniku prijazni obliki s privzeto vizualizacijo, nastavljeno v programski opremi.</w:t>
      </w:r>
    </w:p>
    <w:p w14:paraId="4C7CE547" w14:textId="5594A7A8"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K obstoječim dokumentom mora obstajati možnost dodajanja prilog.</w:t>
      </w:r>
    </w:p>
    <w:p w14:paraId="6E74A87C" w14:textId="2ADA0BBE"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Samodejna priprava vročilnice za prejemnika.</w:t>
      </w:r>
    </w:p>
    <w:p w14:paraId="0C709922" w14:textId="02B4883D"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Možnost iskanja dokumentov po različnih meta podatkih.</w:t>
      </w:r>
    </w:p>
    <w:p w14:paraId="56AF5909" w14:textId="026AA693"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Za odprta opravila uporabnikov mora obstajati možnost opomnikov po elektronski pošti.</w:t>
      </w:r>
    </w:p>
    <w:p w14:paraId="1FF78424" w14:textId="1BB8470A"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Dokumentacija v vseh šifrantih se mora hraniti v dokumentnem sistemu. V šifrantih mora ob obstoječi dokumentaciji obstajati povezava do dostopa do dokumentov in kjer je to smiselno tudi samodejni prikaz dokumentov znotraj same programske opreme (npr. proces likvidacije prejetih faktur, prejete pošte, ipd.).</w:t>
      </w:r>
    </w:p>
    <w:p w14:paraId="759512B2" w14:textId="38AECBC1"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Na prejetih računih mora v fazi likvidacije obstajati možnost vezave naročilnice ali pogodbe in delovnih nalogov.</w:t>
      </w:r>
    </w:p>
    <w:p w14:paraId="72FB2AA6" w14:textId="06E6DCCB"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Za procese potrjevanja dokumentov se morajo voditi revizijske sledi potrjevanja, v katere morajo imeti vpogled vsi potrjevalci posameznega dokumenta.</w:t>
      </w:r>
    </w:p>
    <w:p w14:paraId="28A02967" w14:textId="3A0BEF91"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V dokumentnem sistemu morajo obstajati kontrole za preverjanje podvojenosti prejetih faktur.</w:t>
      </w:r>
    </w:p>
    <w:p w14:paraId="23611B14" w14:textId="52E89590" w:rsidR="000E718E" w:rsidRPr="000E718E" w:rsidRDefault="000E718E" w:rsidP="00FE3E53">
      <w:pPr>
        <w:pStyle w:val="Odstavekseznama"/>
        <w:numPr>
          <w:ilvl w:val="0"/>
          <w:numId w:val="38"/>
        </w:numPr>
        <w:spacing w:after="0" w:line="240" w:lineRule="auto"/>
        <w:ind w:hanging="720"/>
        <w:jc w:val="both"/>
        <w:rPr>
          <w:sz w:val="22"/>
          <w:szCs w:val="22"/>
        </w:rPr>
      </w:pPr>
      <w:r w:rsidRPr="000E718E">
        <w:rPr>
          <w:sz w:val="22"/>
          <w:szCs w:val="22"/>
        </w:rPr>
        <w:t>Podpora za upravljanje z življenjskim ciklom dokumentov na podlagi klasifikacijskega načrta.</w:t>
      </w:r>
    </w:p>
    <w:p w14:paraId="7CA92DF6" w14:textId="6356476B" w:rsidR="00857A67" w:rsidRDefault="000E718E" w:rsidP="00FE3E53">
      <w:pPr>
        <w:pStyle w:val="Odstavekseznama"/>
        <w:numPr>
          <w:ilvl w:val="0"/>
          <w:numId w:val="38"/>
        </w:numPr>
        <w:spacing w:after="0" w:line="240" w:lineRule="auto"/>
        <w:ind w:hanging="720"/>
        <w:jc w:val="both"/>
        <w:rPr>
          <w:sz w:val="22"/>
          <w:szCs w:val="22"/>
        </w:rPr>
      </w:pPr>
      <w:r w:rsidRPr="000E718E">
        <w:rPr>
          <w:sz w:val="22"/>
          <w:szCs w:val="22"/>
        </w:rPr>
        <w:t>Program mora omogočati dodeljevanje pravic posameznim uporabnikom za posamezne vpoglede ali procese v dokumentnem sistemu.</w:t>
      </w:r>
    </w:p>
    <w:p w14:paraId="20783B53" w14:textId="77777777" w:rsidR="00A82666" w:rsidRDefault="00A82666" w:rsidP="00A82666">
      <w:pPr>
        <w:spacing w:after="0" w:line="240" w:lineRule="auto"/>
        <w:jc w:val="both"/>
        <w:rPr>
          <w:sz w:val="22"/>
          <w:szCs w:val="22"/>
        </w:rPr>
      </w:pPr>
    </w:p>
    <w:p w14:paraId="3CC3225B" w14:textId="77777777" w:rsidR="00A82666" w:rsidRDefault="00A82666" w:rsidP="00A82666">
      <w:pPr>
        <w:spacing w:after="0" w:line="240" w:lineRule="auto"/>
        <w:jc w:val="both"/>
        <w:rPr>
          <w:sz w:val="22"/>
          <w:szCs w:val="22"/>
        </w:rPr>
      </w:pPr>
    </w:p>
    <w:p w14:paraId="1B49CD53" w14:textId="77777777" w:rsidR="00D229C5" w:rsidRPr="00D229C5" w:rsidRDefault="00D229C5" w:rsidP="00A82666">
      <w:pPr>
        <w:spacing w:after="0" w:line="240" w:lineRule="auto"/>
        <w:jc w:val="both"/>
        <w:rPr>
          <w:b/>
          <w:bCs/>
          <w:sz w:val="22"/>
          <w:szCs w:val="22"/>
        </w:rPr>
      </w:pPr>
      <w:r w:rsidRPr="00D229C5">
        <w:rPr>
          <w:b/>
          <w:bCs/>
          <w:sz w:val="22"/>
          <w:szCs w:val="22"/>
        </w:rPr>
        <w:t>KADROVSKA ZAHTEVA</w:t>
      </w:r>
    </w:p>
    <w:p w14:paraId="0E94F231" w14:textId="77777777" w:rsidR="00D229C5" w:rsidRDefault="00D229C5" w:rsidP="00A82666">
      <w:pPr>
        <w:spacing w:after="0" w:line="240" w:lineRule="auto"/>
        <w:jc w:val="both"/>
        <w:rPr>
          <w:sz w:val="22"/>
          <w:szCs w:val="22"/>
        </w:rPr>
      </w:pPr>
    </w:p>
    <w:p w14:paraId="052FE21D" w14:textId="166EE3A4" w:rsidR="00A82666" w:rsidRPr="00D82F48" w:rsidRDefault="00D82F48" w:rsidP="00A82666">
      <w:pPr>
        <w:spacing w:after="0" w:line="240" w:lineRule="auto"/>
        <w:jc w:val="both"/>
        <w:rPr>
          <w:b/>
          <w:bCs/>
          <w:sz w:val="22"/>
          <w:szCs w:val="22"/>
        </w:rPr>
      </w:pPr>
      <w:r w:rsidRPr="00D82F48">
        <w:rPr>
          <w:b/>
          <w:bCs/>
          <w:sz w:val="22"/>
          <w:szCs w:val="22"/>
        </w:rPr>
        <w:t>Vsa komunikacija tako pisna kot ustna med kadri izvajalca ali drugih subjektov, ki sodelujejo pri izvedbi predmeta javnega naročila (tako ob implementaciji kot v času vzdrževanja sistema)</w:t>
      </w:r>
      <w:r w:rsidR="008611B3">
        <w:rPr>
          <w:b/>
          <w:bCs/>
          <w:sz w:val="22"/>
          <w:szCs w:val="22"/>
        </w:rPr>
        <w:t>,</w:t>
      </w:r>
      <w:r w:rsidRPr="00D82F48">
        <w:rPr>
          <w:b/>
          <w:bCs/>
          <w:sz w:val="22"/>
          <w:szCs w:val="22"/>
        </w:rPr>
        <w:t xml:space="preserve"> mora potekati izključno v slovenskem jeziku. Kader, ki sodeluje in kontaktira s predstavniki in zaposlenimi pri naročniku v zvezi</w:t>
      </w:r>
      <w:r w:rsidR="00C548B3">
        <w:rPr>
          <w:b/>
          <w:bCs/>
          <w:sz w:val="22"/>
          <w:szCs w:val="22"/>
        </w:rPr>
        <w:t xml:space="preserve"> ali v okviru </w:t>
      </w:r>
      <w:r w:rsidRPr="00D82F48">
        <w:rPr>
          <w:b/>
          <w:bCs/>
          <w:sz w:val="22"/>
          <w:szCs w:val="22"/>
        </w:rPr>
        <w:t>izvedb</w:t>
      </w:r>
      <w:r w:rsidR="00C548B3">
        <w:rPr>
          <w:b/>
          <w:bCs/>
          <w:sz w:val="22"/>
          <w:szCs w:val="22"/>
        </w:rPr>
        <w:t>e</w:t>
      </w:r>
      <w:r w:rsidRPr="00D82F48">
        <w:rPr>
          <w:b/>
          <w:bCs/>
          <w:sz w:val="22"/>
          <w:szCs w:val="22"/>
        </w:rPr>
        <w:t xml:space="preserve"> predmetnega javnega naročila</w:t>
      </w:r>
      <w:r w:rsidR="00E66C00">
        <w:rPr>
          <w:b/>
          <w:bCs/>
          <w:sz w:val="22"/>
          <w:szCs w:val="22"/>
        </w:rPr>
        <w:t>,</w:t>
      </w:r>
      <w:r w:rsidRPr="00D82F48">
        <w:rPr>
          <w:b/>
          <w:bCs/>
          <w:sz w:val="22"/>
          <w:szCs w:val="22"/>
        </w:rPr>
        <w:t xml:space="preserve"> mora aktivno obvladati slovenski jezik.</w:t>
      </w:r>
      <w:r w:rsidR="00A82666" w:rsidRPr="00D82F48">
        <w:rPr>
          <w:b/>
          <w:bCs/>
          <w:sz w:val="22"/>
          <w:szCs w:val="22"/>
        </w:rPr>
        <w:br w:type="page"/>
      </w:r>
    </w:p>
    <w:p w14:paraId="6EA6791B" w14:textId="3995BDAF" w:rsidR="00A82666" w:rsidRPr="00D355F8" w:rsidRDefault="00D355F8" w:rsidP="00D355F8">
      <w:pPr>
        <w:pStyle w:val="Naslov"/>
        <w:rPr>
          <w:rStyle w:val="Naslovknjige"/>
          <w:sz w:val="28"/>
          <w:szCs w:val="28"/>
        </w:rPr>
      </w:pPr>
      <w:bookmarkStart w:id="6" w:name="_Toc215129678"/>
      <w:r w:rsidRPr="00D355F8">
        <w:rPr>
          <w:rStyle w:val="Naslovknjige"/>
          <w:sz w:val="28"/>
          <w:szCs w:val="28"/>
        </w:rPr>
        <w:lastRenderedPageBreak/>
        <w:t>V</w:t>
      </w:r>
      <w:r w:rsidR="00A82666" w:rsidRPr="00D355F8">
        <w:rPr>
          <w:rStyle w:val="Naslovknjige"/>
          <w:sz w:val="28"/>
          <w:szCs w:val="28"/>
        </w:rPr>
        <w:t>zdrževanj</w:t>
      </w:r>
      <w:r w:rsidRPr="00D355F8">
        <w:rPr>
          <w:rStyle w:val="Naslovknjige"/>
          <w:sz w:val="28"/>
          <w:szCs w:val="28"/>
        </w:rPr>
        <w:t>e</w:t>
      </w:r>
      <w:bookmarkEnd w:id="6"/>
    </w:p>
    <w:p w14:paraId="72373E8B" w14:textId="77777777" w:rsidR="00A82666" w:rsidRPr="00A82666" w:rsidRDefault="00A82666" w:rsidP="00A82666">
      <w:pPr>
        <w:spacing w:after="0" w:line="240" w:lineRule="auto"/>
        <w:jc w:val="both"/>
        <w:rPr>
          <w:b/>
          <w:bCs/>
          <w:sz w:val="22"/>
          <w:szCs w:val="22"/>
        </w:rPr>
      </w:pPr>
    </w:p>
    <w:p w14:paraId="0380FC12" w14:textId="77777777" w:rsidR="00A82666" w:rsidRPr="00A82666" w:rsidRDefault="00A82666" w:rsidP="00A82666">
      <w:pPr>
        <w:spacing w:after="0" w:line="240" w:lineRule="auto"/>
        <w:jc w:val="both"/>
        <w:rPr>
          <w:sz w:val="22"/>
          <w:szCs w:val="22"/>
        </w:rPr>
      </w:pPr>
      <w:r w:rsidRPr="00A82666">
        <w:rPr>
          <w:sz w:val="22"/>
          <w:szCs w:val="22"/>
        </w:rPr>
        <w:t>Izvajalec zagotavlja redno in celovito vzdrževanje naslednjih komponent informacijskega sistema naročnika:</w:t>
      </w:r>
    </w:p>
    <w:p w14:paraId="0652EA60" w14:textId="6FC13253" w:rsidR="00A82666" w:rsidRPr="00A82666" w:rsidRDefault="00A82666" w:rsidP="00FE3E53">
      <w:pPr>
        <w:numPr>
          <w:ilvl w:val="0"/>
          <w:numId w:val="39"/>
        </w:numPr>
        <w:spacing w:after="0" w:line="240" w:lineRule="auto"/>
        <w:jc w:val="both"/>
        <w:rPr>
          <w:sz w:val="22"/>
          <w:szCs w:val="22"/>
        </w:rPr>
      </w:pPr>
      <w:r w:rsidRPr="00A82666">
        <w:rPr>
          <w:b/>
          <w:bCs/>
          <w:sz w:val="22"/>
          <w:szCs w:val="22"/>
        </w:rPr>
        <w:t>Microsoft Dynamics 365 Business Central</w:t>
      </w:r>
      <w:r w:rsidR="008E3D4F">
        <w:rPr>
          <w:b/>
          <w:bCs/>
          <w:sz w:val="22"/>
          <w:szCs w:val="22"/>
        </w:rPr>
        <w:t xml:space="preserve"> </w:t>
      </w:r>
      <w:r w:rsidRPr="00A82666">
        <w:rPr>
          <w:sz w:val="22"/>
          <w:szCs w:val="22"/>
        </w:rPr>
        <w:t xml:space="preserve">– osnovna aplikacija ter vsi nameščeni </w:t>
      </w:r>
      <w:proofErr w:type="spellStart"/>
      <w:r w:rsidRPr="00A82666">
        <w:rPr>
          <w:sz w:val="22"/>
          <w:szCs w:val="22"/>
        </w:rPr>
        <w:t>Add</w:t>
      </w:r>
      <w:proofErr w:type="spellEnd"/>
      <w:r w:rsidRPr="00A82666">
        <w:rPr>
          <w:sz w:val="22"/>
          <w:szCs w:val="22"/>
        </w:rPr>
        <w:t>-on moduli.</w:t>
      </w:r>
    </w:p>
    <w:p w14:paraId="35F62251" w14:textId="57CAB709" w:rsidR="00A82666" w:rsidRPr="00A82666" w:rsidRDefault="00A82666" w:rsidP="00FE3E53">
      <w:pPr>
        <w:numPr>
          <w:ilvl w:val="0"/>
          <w:numId w:val="39"/>
        </w:numPr>
        <w:spacing w:after="0" w:line="240" w:lineRule="auto"/>
        <w:jc w:val="both"/>
        <w:rPr>
          <w:sz w:val="22"/>
          <w:szCs w:val="22"/>
        </w:rPr>
      </w:pPr>
      <w:r w:rsidRPr="00A82666">
        <w:rPr>
          <w:b/>
          <w:bCs/>
          <w:sz w:val="22"/>
          <w:szCs w:val="22"/>
        </w:rPr>
        <w:t>Vse dodatne programske rešitve</w:t>
      </w:r>
      <w:r w:rsidRPr="00A82666">
        <w:rPr>
          <w:sz w:val="22"/>
          <w:szCs w:val="22"/>
        </w:rPr>
        <w:t>, ki so povezane z delovanjem ali integracijo v Microsoft Dynamics 365 Business Central.</w:t>
      </w:r>
    </w:p>
    <w:p w14:paraId="3E8F552B" w14:textId="77777777" w:rsidR="00A82666" w:rsidRPr="00A82666" w:rsidRDefault="00A82666" w:rsidP="00FE3E53">
      <w:pPr>
        <w:numPr>
          <w:ilvl w:val="0"/>
          <w:numId w:val="39"/>
        </w:numPr>
        <w:spacing w:after="0" w:line="240" w:lineRule="auto"/>
        <w:jc w:val="both"/>
        <w:rPr>
          <w:sz w:val="22"/>
          <w:szCs w:val="22"/>
        </w:rPr>
      </w:pPr>
      <w:r w:rsidRPr="00A82666">
        <w:rPr>
          <w:b/>
          <w:bCs/>
          <w:sz w:val="22"/>
          <w:szCs w:val="22"/>
        </w:rPr>
        <w:t>Podatkovna baza</w:t>
      </w:r>
      <w:r w:rsidRPr="00A82666">
        <w:rPr>
          <w:sz w:val="22"/>
          <w:szCs w:val="22"/>
        </w:rPr>
        <w:t xml:space="preserve"> in z njo povezane sistemske komponente, ki so potrebne za nemoteno delovanje Business Centrala (SQL, aplikacijski servisi, integracijski servisi ipd.).</w:t>
      </w:r>
    </w:p>
    <w:p w14:paraId="1BC32100" w14:textId="32E42971" w:rsidR="00A82666" w:rsidRDefault="00A82666" w:rsidP="00FE3E53">
      <w:pPr>
        <w:numPr>
          <w:ilvl w:val="0"/>
          <w:numId w:val="39"/>
        </w:numPr>
        <w:spacing w:after="0" w:line="240" w:lineRule="auto"/>
        <w:jc w:val="both"/>
        <w:rPr>
          <w:sz w:val="22"/>
          <w:szCs w:val="22"/>
        </w:rPr>
      </w:pPr>
      <w:r w:rsidRPr="00A82666">
        <w:rPr>
          <w:b/>
          <w:bCs/>
          <w:sz w:val="22"/>
          <w:szCs w:val="22"/>
        </w:rPr>
        <w:t>Aplikacijska in sistemska programska oprema</w:t>
      </w:r>
      <w:r w:rsidRPr="00A82666">
        <w:rPr>
          <w:sz w:val="22"/>
          <w:szCs w:val="22"/>
        </w:rPr>
        <w:t>, ki vpliva neposredno na delovanje Business Centrala.</w:t>
      </w:r>
      <w:r w:rsidR="003122F0">
        <w:rPr>
          <w:sz w:val="22"/>
          <w:szCs w:val="22"/>
        </w:rPr>
        <w:t xml:space="preserve"> </w:t>
      </w:r>
      <w:r w:rsidRPr="00A82666">
        <w:rPr>
          <w:sz w:val="22"/>
          <w:szCs w:val="22"/>
        </w:rPr>
        <w:t>(</w:t>
      </w:r>
      <w:r w:rsidRPr="00A82666">
        <w:rPr>
          <w:b/>
          <w:bCs/>
          <w:sz w:val="22"/>
          <w:szCs w:val="22"/>
        </w:rPr>
        <w:t>Strežniška infrastruktura in sistemsko vzdrževanje strežnikov nista predmet te pogodbe.</w:t>
      </w:r>
      <w:r w:rsidRPr="00A82666">
        <w:rPr>
          <w:sz w:val="22"/>
          <w:szCs w:val="22"/>
        </w:rPr>
        <w:t>)</w:t>
      </w:r>
      <w:r w:rsidR="003122F0">
        <w:rPr>
          <w:sz w:val="22"/>
          <w:szCs w:val="22"/>
        </w:rPr>
        <w:t>.</w:t>
      </w:r>
    </w:p>
    <w:p w14:paraId="5EC67940" w14:textId="01F7B1F3" w:rsidR="003122F0" w:rsidRDefault="003122F0" w:rsidP="00FE3E53">
      <w:pPr>
        <w:numPr>
          <w:ilvl w:val="0"/>
          <w:numId w:val="39"/>
        </w:numPr>
        <w:spacing w:after="0" w:line="240" w:lineRule="auto"/>
        <w:jc w:val="both"/>
        <w:rPr>
          <w:sz w:val="22"/>
          <w:szCs w:val="22"/>
        </w:rPr>
      </w:pPr>
      <w:r>
        <w:rPr>
          <w:b/>
          <w:bCs/>
          <w:sz w:val="22"/>
          <w:szCs w:val="22"/>
        </w:rPr>
        <w:t xml:space="preserve">Vzdrževanje </w:t>
      </w:r>
      <w:proofErr w:type="spellStart"/>
      <w:r>
        <w:rPr>
          <w:b/>
          <w:bCs/>
          <w:sz w:val="22"/>
          <w:szCs w:val="22"/>
        </w:rPr>
        <w:t>AllForTime</w:t>
      </w:r>
      <w:proofErr w:type="spellEnd"/>
      <w:r>
        <w:rPr>
          <w:b/>
          <w:bCs/>
          <w:sz w:val="22"/>
          <w:szCs w:val="22"/>
        </w:rPr>
        <w:t xml:space="preserve"> </w:t>
      </w:r>
      <w:r>
        <w:rPr>
          <w:sz w:val="22"/>
          <w:szCs w:val="22"/>
        </w:rPr>
        <w:t>registratorjev delovnega časa in sistema načrtovanja in beleženja v BC skupaj z vsemi servisi za prenos in prikaz podatkov povezanih na delovni čas.</w:t>
      </w:r>
    </w:p>
    <w:p w14:paraId="4BDA4A40" w14:textId="2176794D" w:rsidR="00A82666" w:rsidRPr="00A82666" w:rsidRDefault="00A82666" w:rsidP="00A82666">
      <w:pPr>
        <w:spacing w:after="0" w:line="240" w:lineRule="auto"/>
        <w:jc w:val="both"/>
        <w:rPr>
          <w:sz w:val="22"/>
          <w:szCs w:val="22"/>
        </w:rPr>
      </w:pPr>
    </w:p>
    <w:p w14:paraId="105F5AE3" w14:textId="77777777" w:rsidR="00A82666" w:rsidRPr="00A82666" w:rsidRDefault="00A82666" w:rsidP="00A82666">
      <w:pPr>
        <w:spacing w:after="0" w:line="240" w:lineRule="auto"/>
        <w:jc w:val="both"/>
        <w:rPr>
          <w:b/>
          <w:bCs/>
          <w:sz w:val="22"/>
          <w:szCs w:val="22"/>
        </w:rPr>
      </w:pPr>
      <w:r w:rsidRPr="00A82666">
        <w:rPr>
          <w:b/>
          <w:bCs/>
          <w:sz w:val="22"/>
          <w:szCs w:val="22"/>
        </w:rPr>
        <w:t>Obseg vzdrževanja</w:t>
      </w:r>
    </w:p>
    <w:p w14:paraId="352E5D94" w14:textId="77777777" w:rsidR="00A82666" w:rsidRPr="00A82666" w:rsidRDefault="00A82666" w:rsidP="00A82666">
      <w:pPr>
        <w:spacing w:after="0" w:line="240" w:lineRule="auto"/>
        <w:jc w:val="both"/>
        <w:rPr>
          <w:sz w:val="22"/>
          <w:szCs w:val="22"/>
        </w:rPr>
      </w:pPr>
      <w:r w:rsidRPr="00A82666">
        <w:rPr>
          <w:sz w:val="22"/>
          <w:szCs w:val="22"/>
        </w:rPr>
        <w:t>Izvajalec je dolžan izvajati naslednje aktivnosti:</w:t>
      </w:r>
    </w:p>
    <w:p w14:paraId="4EC8C990" w14:textId="77777777" w:rsidR="00A82666" w:rsidRPr="00A82666" w:rsidRDefault="00A82666" w:rsidP="00A82666">
      <w:pPr>
        <w:spacing w:after="0" w:line="240" w:lineRule="auto"/>
        <w:jc w:val="both"/>
        <w:rPr>
          <w:b/>
          <w:bCs/>
          <w:sz w:val="22"/>
          <w:szCs w:val="22"/>
        </w:rPr>
      </w:pPr>
      <w:r w:rsidRPr="00A82666">
        <w:rPr>
          <w:b/>
          <w:bCs/>
          <w:sz w:val="22"/>
          <w:szCs w:val="22"/>
        </w:rPr>
        <w:t>1. Tehnična podpora uporabnikom</w:t>
      </w:r>
    </w:p>
    <w:p w14:paraId="07E96824" w14:textId="77777777" w:rsidR="00A82666" w:rsidRPr="00A82666" w:rsidRDefault="00A82666" w:rsidP="00FE3E53">
      <w:pPr>
        <w:numPr>
          <w:ilvl w:val="0"/>
          <w:numId w:val="40"/>
        </w:numPr>
        <w:spacing w:after="0" w:line="240" w:lineRule="auto"/>
        <w:jc w:val="both"/>
        <w:rPr>
          <w:sz w:val="22"/>
          <w:szCs w:val="22"/>
        </w:rPr>
      </w:pPr>
      <w:r w:rsidRPr="00A82666">
        <w:rPr>
          <w:sz w:val="22"/>
          <w:szCs w:val="22"/>
        </w:rPr>
        <w:t>podpora in pomoč uporabnikom pri uporabi Business Central in povezanih rešitev,</w:t>
      </w:r>
    </w:p>
    <w:p w14:paraId="204CE3DA" w14:textId="77777777" w:rsidR="00A82666" w:rsidRDefault="00A82666" w:rsidP="00FE3E53">
      <w:pPr>
        <w:numPr>
          <w:ilvl w:val="0"/>
          <w:numId w:val="40"/>
        </w:numPr>
        <w:spacing w:after="0" w:line="240" w:lineRule="auto"/>
        <w:jc w:val="both"/>
        <w:rPr>
          <w:sz w:val="22"/>
          <w:szCs w:val="22"/>
        </w:rPr>
      </w:pPr>
      <w:r w:rsidRPr="00A82666">
        <w:rPr>
          <w:sz w:val="22"/>
          <w:szCs w:val="22"/>
        </w:rPr>
        <w:t>odpravljanje napak zaradi napačne uporabe ali napačnih vnosov uporabnika.</w:t>
      </w:r>
    </w:p>
    <w:p w14:paraId="11540BF1" w14:textId="77777777" w:rsidR="003122F0" w:rsidRPr="00A82666" w:rsidRDefault="003122F0" w:rsidP="003122F0">
      <w:pPr>
        <w:spacing w:after="0" w:line="240" w:lineRule="auto"/>
        <w:jc w:val="both"/>
        <w:rPr>
          <w:sz w:val="22"/>
          <w:szCs w:val="22"/>
        </w:rPr>
      </w:pPr>
    </w:p>
    <w:p w14:paraId="40CDF391" w14:textId="77777777" w:rsidR="00A82666" w:rsidRPr="00A82666" w:rsidRDefault="00A82666" w:rsidP="00A82666">
      <w:pPr>
        <w:spacing w:after="0" w:line="240" w:lineRule="auto"/>
        <w:jc w:val="both"/>
        <w:rPr>
          <w:b/>
          <w:bCs/>
          <w:sz w:val="22"/>
          <w:szCs w:val="22"/>
        </w:rPr>
      </w:pPr>
      <w:r w:rsidRPr="00A82666">
        <w:rPr>
          <w:b/>
          <w:bCs/>
          <w:sz w:val="22"/>
          <w:szCs w:val="22"/>
        </w:rPr>
        <w:t>2. Vzdrževanje programske opreme</w:t>
      </w:r>
    </w:p>
    <w:p w14:paraId="3805E58E" w14:textId="77777777" w:rsidR="00A82666" w:rsidRPr="00A82666" w:rsidRDefault="00A82666" w:rsidP="00FE3E53">
      <w:pPr>
        <w:numPr>
          <w:ilvl w:val="0"/>
          <w:numId w:val="41"/>
        </w:numPr>
        <w:spacing w:after="0" w:line="240" w:lineRule="auto"/>
        <w:jc w:val="both"/>
        <w:rPr>
          <w:sz w:val="22"/>
          <w:szCs w:val="22"/>
        </w:rPr>
      </w:pPr>
      <w:r w:rsidRPr="00A82666">
        <w:rPr>
          <w:sz w:val="22"/>
          <w:szCs w:val="22"/>
        </w:rPr>
        <w:t>redno varnostno in funkcionalno posodabljanje Business Centrala in povezanih modulov,</w:t>
      </w:r>
    </w:p>
    <w:p w14:paraId="5544574B" w14:textId="5F78EEA7" w:rsidR="00A82666" w:rsidRDefault="00A82666" w:rsidP="00FE3E53">
      <w:pPr>
        <w:numPr>
          <w:ilvl w:val="0"/>
          <w:numId w:val="41"/>
        </w:numPr>
        <w:spacing w:after="0" w:line="240" w:lineRule="auto"/>
        <w:jc w:val="both"/>
        <w:rPr>
          <w:sz w:val="22"/>
          <w:szCs w:val="22"/>
        </w:rPr>
      </w:pPr>
      <w:r w:rsidRPr="00A82666">
        <w:rPr>
          <w:sz w:val="22"/>
          <w:szCs w:val="22"/>
        </w:rPr>
        <w:t>nameščanje popravkov</w:t>
      </w:r>
      <w:r w:rsidR="008E3D4F">
        <w:rPr>
          <w:sz w:val="22"/>
          <w:szCs w:val="22"/>
        </w:rPr>
        <w:t>, ki jih izda Microsoft za Business Central</w:t>
      </w:r>
      <w:r w:rsidRPr="00A82666">
        <w:rPr>
          <w:sz w:val="22"/>
          <w:szCs w:val="22"/>
        </w:rPr>
        <w:t>,</w:t>
      </w:r>
    </w:p>
    <w:p w14:paraId="053F66DF" w14:textId="09874DE3" w:rsidR="00247B4B" w:rsidRPr="00A82666" w:rsidRDefault="00247B4B" w:rsidP="00FE3E53">
      <w:pPr>
        <w:numPr>
          <w:ilvl w:val="0"/>
          <w:numId w:val="41"/>
        </w:numPr>
        <w:spacing w:after="0" w:line="240" w:lineRule="auto"/>
        <w:jc w:val="both"/>
        <w:rPr>
          <w:sz w:val="22"/>
          <w:szCs w:val="22"/>
        </w:rPr>
      </w:pPr>
      <w:r>
        <w:rPr>
          <w:sz w:val="22"/>
          <w:szCs w:val="22"/>
        </w:rPr>
        <w:t xml:space="preserve">odpravljanje napak na </w:t>
      </w:r>
      <w:proofErr w:type="spellStart"/>
      <w:r>
        <w:rPr>
          <w:sz w:val="22"/>
          <w:szCs w:val="22"/>
        </w:rPr>
        <w:t>Add</w:t>
      </w:r>
      <w:proofErr w:type="spellEnd"/>
      <w:r>
        <w:rPr>
          <w:sz w:val="22"/>
          <w:szCs w:val="22"/>
        </w:rPr>
        <w:t xml:space="preserve">-on </w:t>
      </w:r>
      <w:r w:rsidR="00D565A2">
        <w:rPr>
          <w:sz w:val="22"/>
          <w:szCs w:val="22"/>
        </w:rPr>
        <w:t>oz. dodelavah narejenih za naročnika,</w:t>
      </w:r>
    </w:p>
    <w:p w14:paraId="5987A059" w14:textId="3209EC2C" w:rsidR="00A82666" w:rsidRDefault="00A82666" w:rsidP="00FE3E53">
      <w:pPr>
        <w:numPr>
          <w:ilvl w:val="0"/>
          <w:numId w:val="41"/>
        </w:numPr>
        <w:spacing w:after="0" w:line="240" w:lineRule="auto"/>
        <w:jc w:val="both"/>
        <w:rPr>
          <w:sz w:val="22"/>
          <w:szCs w:val="22"/>
        </w:rPr>
      </w:pPr>
      <w:r w:rsidRPr="00A82666">
        <w:rPr>
          <w:sz w:val="22"/>
          <w:szCs w:val="22"/>
        </w:rPr>
        <w:t>prilagajanje programske opreme zakonskim spremembam.</w:t>
      </w:r>
    </w:p>
    <w:p w14:paraId="1960F1E5" w14:textId="77777777" w:rsidR="003122F0" w:rsidRPr="00A82666" w:rsidRDefault="003122F0" w:rsidP="003122F0">
      <w:pPr>
        <w:spacing w:after="0" w:line="240" w:lineRule="auto"/>
        <w:jc w:val="both"/>
        <w:rPr>
          <w:sz w:val="22"/>
          <w:szCs w:val="22"/>
        </w:rPr>
      </w:pPr>
    </w:p>
    <w:p w14:paraId="431F5CE9" w14:textId="77777777" w:rsidR="00A82666" w:rsidRPr="00A82666" w:rsidRDefault="00A82666" w:rsidP="00A82666">
      <w:pPr>
        <w:spacing w:after="0" w:line="240" w:lineRule="auto"/>
        <w:jc w:val="both"/>
        <w:rPr>
          <w:b/>
          <w:bCs/>
          <w:sz w:val="22"/>
          <w:szCs w:val="22"/>
        </w:rPr>
      </w:pPr>
      <w:r w:rsidRPr="00A82666">
        <w:rPr>
          <w:b/>
          <w:bCs/>
          <w:sz w:val="22"/>
          <w:szCs w:val="22"/>
        </w:rPr>
        <w:t>3. Upravljanje in vzdrževanje podatkovne baze Business Centrala</w:t>
      </w:r>
    </w:p>
    <w:p w14:paraId="253C23AC" w14:textId="77777777" w:rsidR="00A82666" w:rsidRPr="00A82666" w:rsidRDefault="00A82666" w:rsidP="00FE3E53">
      <w:pPr>
        <w:numPr>
          <w:ilvl w:val="0"/>
          <w:numId w:val="42"/>
        </w:numPr>
        <w:spacing w:after="0" w:line="240" w:lineRule="auto"/>
        <w:jc w:val="both"/>
        <w:rPr>
          <w:sz w:val="22"/>
          <w:szCs w:val="22"/>
        </w:rPr>
      </w:pPr>
      <w:r w:rsidRPr="00A82666">
        <w:rPr>
          <w:sz w:val="22"/>
          <w:szCs w:val="22"/>
        </w:rPr>
        <w:t>spremljanje delovanja, optimizacija hitrosti, čiščenje in upravljanje z log datotekami,</w:t>
      </w:r>
    </w:p>
    <w:p w14:paraId="0F314CD6" w14:textId="3D54C591" w:rsidR="00A82666" w:rsidRPr="00A82666" w:rsidRDefault="00A82666" w:rsidP="00FE3E53">
      <w:pPr>
        <w:numPr>
          <w:ilvl w:val="0"/>
          <w:numId w:val="42"/>
        </w:numPr>
        <w:spacing w:after="0" w:line="240" w:lineRule="auto"/>
        <w:jc w:val="both"/>
        <w:rPr>
          <w:sz w:val="22"/>
          <w:szCs w:val="22"/>
        </w:rPr>
      </w:pPr>
      <w:r w:rsidRPr="00A82666">
        <w:rPr>
          <w:sz w:val="22"/>
          <w:szCs w:val="22"/>
        </w:rPr>
        <w:t>preventivno spremljanje zmogljivosti,</w:t>
      </w:r>
    </w:p>
    <w:p w14:paraId="715D6EED" w14:textId="77777777" w:rsidR="00A82666" w:rsidRDefault="00A82666" w:rsidP="00FE3E53">
      <w:pPr>
        <w:numPr>
          <w:ilvl w:val="0"/>
          <w:numId w:val="42"/>
        </w:numPr>
        <w:spacing w:after="0" w:line="240" w:lineRule="auto"/>
        <w:jc w:val="both"/>
        <w:rPr>
          <w:sz w:val="22"/>
          <w:szCs w:val="22"/>
        </w:rPr>
      </w:pPr>
      <w:r w:rsidRPr="00A82666">
        <w:rPr>
          <w:sz w:val="22"/>
          <w:szCs w:val="22"/>
        </w:rPr>
        <w:t>odpravljanje napak, ki izvirajo iz podatkovne baze ali nepravilnih zapisov.</w:t>
      </w:r>
    </w:p>
    <w:p w14:paraId="46866025" w14:textId="77777777" w:rsidR="003122F0" w:rsidRPr="00A82666" w:rsidRDefault="003122F0" w:rsidP="003122F0">
      <w:pPr>
        <w:spacing w:after="0" w:line="240" w:lineRule="auto"/>
        <w:jc w:val="both"/>
        <w:rPr>
          <w:sz w:val="22"/>
          <w:szCs w:val="22"/>
        </w:rPr>
      </w:pPr>
    </w:p>
    <w:p w14:paraId="74AA39ED" w14:textId="77777777" w:rsidR="00A82666" w:rsidRPr="00A82666" w:rsidRDefault="00A82666" w:rsidP="00A82666">
      <w:pPr>
        <w:spacing w:after="0" w:line="240" w:lineRule="auto"/>
        <w:jc w:val="both"/>
        <w:rPr>
          <w:b/>
          <w:bCs/>
          <w:sz w:val="22"/>
          <w:szCs w:val="22"/>
        </w:rPr>
      </w:pPr>
      <w:r w:rsidRPr="00A82666">
        <w:rPr>
          <w:b/>
          <w:bCs/>
          <w:sz w:val="22"/>
          <w:szCs w:val="22"/>
        </w:rPr>
        <w:t>5. Odpravljanje napak</w:t>
      </w:r>
    </w:p>
    <w:p w14:paraId="417D3A80" w14:textId="77777777" w:rsidR="00A82666" w:rsidRPr="00A82666" w:rsidRDefault="00A82666" w:rsidP="00FE3E53">
      <w:pPr>
        <w:numPr>
          <w:ilvl w:val="0"/>
          <w:numId w:val="43"/>
        </w:numPr>
        <w:spacing w:after="0" w:line="240" w:lineRule="auto"/>
        <w:jc w:val="both"/>
        <w:rPr>
          <w:sz w:val="22"/>
          <w:szCs w:val="22"/>
        </w:rPr>
      </w:pPr>
      <w:r w:rsidRPr="00A82666">
        <w:rPr>
          <w:sz w:val="22"/>
          <w:szCs w:val="22"/>
        </w:rPr>
        <w:t>odprava napak v delovanju Business Central ali povezanih integracij ne glede na izvor napake,</w:t>
      </w:r>
    </w:p>
    <w:p w14:paraId="7C3A0EA6" w14:textId="77777777" w:rsidR="00A82666" w:rsidRPr="00A82666" w:rsidRDefault="00A82666" w:rsidP="00FE3E53">
      <w:pPr>
        <w:numPr>
          <w:ilvl w:val="0"/>
          <w:numId w:val="43"/>
        </w:numPr>
        <w:spacing w:after="0" w:line="240" w:lineRule="auto"/>
        <w:jc w:val="both"/>
        <w:rPr>
          <w:sz w:val="22"/>
          <w:szCs w:val="22"/>
        </w:rPr>
      </w:pPr>
      <w:r w:rsidRPr="00A82666">
        <w:rPr>
          <w:sz w:val="22"/>
          <w:szCs w:val="22"/>
        </w:rPr>
        <w:t>kontinuirano odpravljanje napak do končne rešitve,</w:t>
      </w:r>
    </w:p>
    <w:p w14:paraId="5A50E173" w14:textId="77777777" w:rsidR="00A82666" w:rsidRDefault="00A82666" w:rsidP="00FE3E53">
      <w:pPr>
        <w:numPr>
          <w:ilvl w:val="0"/>
          <w:numId w:val="43"/>
        </w:numPr>
        <w:spacing w:after="0" w:line="240" w:lineRule="auto"/>
        <w:jc w:val="both"/>
        <w:rPr>
          <w:sz w:val="22"/>
          <w:szCs w:val="22"/>
        </w:rPr>
      </w:pPr>
      <w:r w:rsidRPr="00A82666">
        <w:rPr>
          <w:sz w:val="22"/>
          <w:szCs w:val="22"/>
        </w:rPr>
        <w:t>poročanje naročniku o poteku in stanju odprave napake.</w:t>
      </w:r>
    </w:p>
    <w:p w14:paraId="1C07749A" w14:textId="77777777" w:rsidR="003122F0" w:rsidRPr="00A82666" w:rsidRDefault="003122F0" w:rsidP="003122F0">
      <w:pPr>
        <w:spacing w:after="0" w:line="240" w:lineRule="auto"/>
        <w:jc w:val="both"/>
        <w:rPr>
          <w:sz w:val="22"/>
          <w:szCs w:val="22"/>
        </w:rPr>
      </w:pPr>
    </w:p>
    <w:p w14:paraId="6BE5EF63" w14:textId="77777777" w:rsidR="00A82666" w:rsidRPr="00A82666" w:rsidRDefault="00A82666" w:rsidP="00A82666">
      <w:pPr>
        <w:spacing w:after="0" w:line="240" w:lineRule="auto"/>
        <w:jc w:val="both"/>
        <w:rPr>
          <w:b/>
          <w:bCs/>
          <w:sz w:val="22"/>
          <w:szCs w:val="22"/>
        </w:rPr>
      </w:pPr>
      <w:r w:rsidRPr="00A82666">
        <w:rPr>
          <w:b/>
          <w:bCs/>
          <w:sz w:val="22"/>
          <w:szCs w:val="22"/>
        </w:rPr>
        <w:t>6. Komunikacija in dokumentacija</w:t>
      </w:r>
    </w:p>
    <w:p w14:paraId="6F1D9768" w14:textId="77777777" w:rsidR="00A82666" w:rsidRPr="00A82666" w:rsidRDefault="00A82666" w:rsidP="00FE3E53">
      <w:pPr>
        <w:numPr>
          <w:ilvl w:val="0"/>
          <w:numId w:val="44"/>
        </w:numPr>
        <w:spacing w:after="0" w:line="240" w:lineRule="auto"/>
        <w:jc w:val="both"/>
        <w:rPr>
          <w:sz w:val="22"/>
          <w:szCs w:val="22"/>
        </w:rPr>
      </w:pPr>
      <w:r w:rsidRPr="00A82666">
        <w:rPr>
          <w:sz w:val="22"/>
          <w:szCs w:val="22"/>
        </w:rPr>
        <w:t>sprotno obveščanje naročnika o novih funkcionalnostih ter spremembah,</w:t>
      </w:r>
    </w:p>
    <w:p w14:paraId="5D466717" w14:textId="77777777" w:rsidR="00A82666" w:rsidRPr="00A82666" w:rsidRDefault="00A82666" w:rsidP="00FE3E53">
      <w:pPr>
        <w:numPr>
          <w:ilvl w:val="0"/>
          <w:numId w:val="44"/>
        </w:numPr>
        <w:spacing w:after="0" w:line="240" w:lineRule="auto"/>
        <w:jc w:val="both"/>
        <w:rPr>
          <w:sz w:val="22"/>
          <w:szCs w:val="22"/>
        </w:rPr>
      </w:pPr>
      <w:r w:rsidRPr="00A82666">
        <w:rPr>
          <w:sz w:val="22"/>
          <w:szCs w:val="22"/>
        </w:rPr>
        <w:t>skrb za ažurno uporabniško dokumentacijo,</w:t>
      </w:r>
    </w:p>
    <w:p w14:paraId="70EDD65D" w14:textId="77777777" w:rsidR="00A82666" w:rsidRDefault="00A82666" w:rsidP="00FE3E53">
      <w:pPr>
        <w:numPr>
          <w:ilvl w:val="0"/>
          <w:numId w:val="44"/>
        </w:numPr>
        <w:spacing w:after="0" w:line="240" w:lineRule="auto"/>
        <w:jc w:val="both"/>
        <w:rPr>
          <w:sz w:val="22"/>
          <w:szCs w:val="22"/>
        </w:rPr>
      </w:pPr>
      <w:r w:rsidRPr="00A82666">
        <w:rPr>
          <w:sz w:val="22"/>
          <w:szCs w:val="22"/>
        </w:rPr>
        <w:t>obveščanje naročnika o tveganjih, težavah ali situacijah, ki lahko vplivajo na izvajanje obveznosti.</w:t>
      </w:r>
    </w:p>
    <w:p w14:paraId="547227EC" w14:textId="77777777" w:rsidR="003122F0" w:rsidRPr="00A82666" w:rsidRDefault="003122F0" w:rsidP="003122F0">
      <w:pPr>
        <w:spacing w:after="0" w:line="240" w:lineRule="auto"/>
        <w:jc w:val="both"/>
        <w:rPr>
          <w:sz w:val="22"/>
          <w:szCs w:val="22"/>
        </w:rPr>
      </w:pPr>
    </w:p>
    <w:p w14:paraId="6F459509" w14:textId="77777777" w:rsidR="00A82666" w:rsidRPr="00A82666" w:rsidRDefault="00A82666" w:rsidP="00A82666">
      <w:pPr>
        <w:spacing w:after="0" w:line="240" w:lineRule="auto"/>
        <w:jc w:val="both"/>
        <w:rPr>
          <w:b/>
          <w:bCs/>
          <w:sz w:val="22"/>
          <w:szCs w:val="22"/>
        </w:rPr>
      </w:pPr>
      <w:r w:rsidRPr="00A82666">
        <w:rPr>
          <w:b/>
          <w:bCs/>
          <w:sz w:val="22"/>
          <w:szCs w:val="22"/>
        </w:rPr>
        <w:t>7. Lokacije izvajanja storitev</w:t>
      </w:r>
    </w:p>
    <w:p w14:paraId="5B735FCC" w14:textId="77777777" w:rsidR="00A82666" w:rsidRPr="00A82666" w:rsidRDefault="00A82666" w:rsidP="00FE3E53">
      <w:pPr>
        <w:numPr>
          <w:ilvl w:val="0"/>
          <w:numId w:val="45"/>
        </w:numPr>
        <w:spacing w:after="0" w:line="240" w:lineRule="auto"/>
        <w:jc w:val="both"/>
        <w:rPr>
          <w:sz w:val="22"/>
          <w:szCs w:val="22"/>
        </w:rPr>
      </w:pPr>
      <w:r w:rsidRPr="00A82666">
        <w:rPr>
          <w:sz w:val="22"/>
          <w:szCs w:val="22"/>
        </w:rPr>
        <w:t>telefonsko, na daljavo (terminsko), ali fizično na lokaciji naročnika,</w:t>
      </w:r>
    </w:p>
    <w:p w14:paraId="742EF3BE" w14:textId="77777777" w:rsidR="00A82666" w:rsidRPr="00A82666" w:rsidRDefault="00A82666" w:rsidP="00FE3E53">
      <w:pPr>
        <w:numPr>
          <w:ilvl w:val="0"/>
          <w:numId w:val="45"/>
        </w:numPr>
        <w:spacing w:after="0" w:line="240" w:lineRule="auto"/>
        <w:jc w:val="both"/>
        <w:rPr>
          <w:sz w:val="22"/>
          <w:szCs w:val="22"/>
        </w:rPr>
      </w:pPr>
      <w:r w:rsidRPr="00A82666">
        <w:rPr>
          <w:sz w:val="22"/>
          <w:szCs w:val="22"/>
        </w:rPr>
        <w:t>po dogovoru lahko izvajalec del sistema začasno prenese v svoj servisno-razvojni center.</w:t>
      </w:r>
    </w:p>
    <w:p w14:paraId="2F4473B5" w14:textId="77777777" w:rsidR="003122F0" w:rsidRDefault="003122F0" w:rsidP="00A82666">
      <w:pPr>
        <w:spacing w:after="0" w:line="240" w:lineRule="auto"/>
        <w:jc w:val="both"/>
        <w:rPr>
          <w:sz w:val="22"/>
          <w:szCs w:val="22"/>
        </w:rPr>
      </w:pPr>
    </w:p>
    <w:p w14:paraId="3D2B5441" w14:textId="77777777" w:rsidR="007D5AFF" w:rsidRDefault="007D5AFF" w:rsidP="00A82666">
      <w:pPr>
        <w:spacing w:after="0" w:line="240" w:lineRule="auto"/>
        <w:jc w:val="both"/>
        <w:rPr>
          <w:sz w:val="22"/>
          <w:szCs w:val="22"/>
        </w:rPr>
      </w:pPr>
    </w:p>
    <w:p w14:paraId="7C50281D" w14:textId="77777777" w:rsidR="007D5AFF" w:rsidRDefault="007D5AFF" w:rsidP="00A82666">
      <w:pPr>
        <w:spacing w:after="0" w:line="240" w:lineRule="auto"/>
        <w:jc w:val="both"/>
        <w:rPr>
          <w:sz w:val="22"/>
          <w:szCs w:val="22"/>
        </w:rPr>
      </w:pPr>
    </w:p>
    <w:p w14:paraId="207F8C8E" w14:textId="77777777" w:rsidR="007D5AFF" w:rsidRDefault="007D5AFF" w:rsidP="00A82666">
      <w:pPr>
        <w:spacing w:after="0" w:line="240" w:lineRule="auto"/>
        <w:jc w:val="both"/>
        <w:rPr>
          <w:sz w:val="22"/>
          <w:szCs w:val="22"/>
        </w:rPr>
      </w:pPr>
    </w:p>
    <w:p w14:paraId="2671D83C" w14:textId="77777777" w:rsidR="007D5AFF" w:rsidRDefault="007D5AFF" w:rsidP="00A82666">
      <w:pPr>
        <w:spacing w:after="0" w:line="240" w:lineRule="auto"/>
        <w:jc w:val="both"/>
        <w:rPr>
          <w:sz w:val="22"/>
          <w:szCs w:val="22"/>
        </w:rPr>
      </w:pPr>
    </w:p>
    <w:p w14:paraId="0F248814" w14:textId="77777777" w:rsidR="007D5AFF" w:rsidRPr="00A82666" w:rsidRDefault="007D5AFF" w:rsidP="00A82666">
      <w:pPr>
        <w:spacing w:after="0" w:line="240" w:lineRule="auto"/>
        <w:jc w:val="both"/>
        <w:rPr>
          <w:sz w:val="22"/>
          <w:szCs w:val="22"/>
        </w:rPr>
      </w:pPr>
    </w:p>
    <w:p w14:paraId="4CFF09D2" w14:textId="77777777" w:rsidR="00A82666" w:rsidRPr="00A82666" w:rsidRDefault="00A82666" w:rsidP="00A82666">
      <w:pPr>
        <w:spacing w:after="0" w:line="240" w:lineRule="auto"/>
        <w:jc w:val="both"/>
        <w:rPr>
          <w:b/>
          <w:bCs/>
          <w:sz w:val="22"/>
          <w:szCs w:val="22"/>
        </w:rPr>
      </w:pPr>
      <w:r w:rsidRPr="00A82666">
        <w:rPr>
          <w:b/>
          <w:bCs/>
          <w:sz w:val="22"/>
          <w:szCs w:val="22"/>
        </w:rPr>
        <w:lastRenderedPageBreak/>
        <w:t>Finančni pogoji</w:t>
      </w:r>
    </w:p>
    <w:p w14:paraId="6F288B10" w14:textId="77777777" w:rsidR="00A82666" w:rsidRPr="00A82666" w:rsidRDefault="00A82666" w:rsidP="00FE3E53">
      <w:pPr>
        <w:numPr>
          <w:ilvl w:val="0"/>
          <w:numId w:val="46"/>
        </w:numPr>
        <w:spacing w:after="0" w:line="240" w:lineRule="auto"/>
        <w:jc w:val="both"/>
        <w:rPr>
          <w:sz w:val="22"/>
          <w:szCs w:val="22"/>
        </w:rPr>
      </w:pPr>
      <w:r w:rsidRPr="00A82666">
        <w:rPr>
          <w:sz w:val="22"/>
          <w:szCs w:val="22"/>
        </w:rPr>
        <w:t xml:space="preserve">Naročnik mesečno plačuje </w:t>
      </w:r>
      <w:r w:rsidRPr="00A82666">
        <w:rPr>
          <w:b/>
          <w:bCs/>
          <w:sz w:val="22"/>
          <w:szCs w:val="22"/>
        </w:rPr>
        <w:t>fiksni strošek vzdrževanja</w:t>
      </w:r>
      <w:r w:rsidRPr="00A82666">
        <w:rPr>
          <w:sz w:val="22"/>
          <w:szCs w:val="22"/>
        </w:rPr>
        <w:t>.</w:t>
      </w:r>
    </w:p>
    <w:p w14:paraId="016BD37C" w14:textId="3E96C80C" w:rsidR="00A82666" w:rsidRPr="00A82666" w:rsidRDefault="003E4C60" w:rsidP="00FE3E53">
      <w:pPr>
        <w:numPr>
          <w:ilvl w:val="0"/>
          <w:numId w:val="46"/>
        </w:numPr>
        <w:spacing w:after="0" w:line="240" w:lineRule="auto"/>
        <w:jc w:val="both"/>
        <w:rPr>
          <w:sz w:val="22"/>
          <w:szCs w:val="22"/>
        </w:rPr>
      </w:pPr>
      <w:r>
        <w:rPr>
          <w:sz w:val="22"/>
          <w:szCs w:val="22"/>
        </w:rPr>
        <w:t>V ceni mesečnega vzdrževanja</w:t>
      </w:r>
      <w:r w:rsidR="008F1E73">
        <w:rPr>
          <w:sz w:val="22"/>
          <w:szCs w:val="22"/>
        </w:rPr>
        <w:t xml:space="preserve"> </w:t>
      </w:r>
      <w:r>
        <w:rPr>
          <w:sz w:val="22"/>
          <w:szCs w:val="22"/>
        </w:rPr>
        <w:t>je</w:t>
      </w:r>
      <w:r w:rsidR="008F1E73">
        <w:rPr>
          <w:sz w:val="22"/>
          <w:szCs w:val="22"/>
        </w:rPr>
        <w:t xml:space="preserve"> vključen</w:t>
      </w:r>
      <w:r>
        <w:rPr>
          <w:sz w:val="22"/>
          <w:szCs w:val="22"/>
        </w:rPr>
        <w:t xml:space="preserve"> tudi</w:t>
      </w:r>
      <w:r w:rsidR="00A82666" w:rsidRPr="00A82666">
        <w:rPr>
          <w:sz w:val="22"/>
          <w:szCs w:val="22"/>
        </w:rPr>
        <w:t xml:space="preserve"> </w:t>
      </w:r>
      <w:r w:rsidR="00A82666" w:rsidRPr="00A82666">
        <w:rPr>
          <w:b/>
          <w:bCs/>
          <w:sz w:val="22"/>
          <w:szCs w:val="22"/>
        </w:rPr>
        <w:t xml:space="preserve">paket </w:t>
      </w:r>
      <w:r w:rsidR="003122F0">
        <w:rPr>
          <w:b/>
          <w:bCs/>
          <w:sz w:val="22"/>
          <w:szCs w:val="22"/>
        </w:rPr>
        <w:t>10</w:t>
      </w:r>
      <w:r w:rsidR="00A82666" w:rsidRPr="00A82666">
        <w:rPr>
          <w:b/>
          <w:bCs/>
          <w:sz w:val="22"/>
          <w:szCs w:val="22"/>
        </w:rPr>
        <w:t xml:space="preserve"> vnaprej zakupljenih vzdrževalnih ur</w:t>
      </w:r>
      <w:r w:rsidR="00DC1614">
        <w:rPr>
          <w:b/>
          <w:bCs/>
          <w:sz w:val="22"/>
          <w:szCs w:val="22"/>
        </w:rPr>
        <w:t>.</w:t>
      </w:r>
      <w:r w:rsidR="00434BAD">
        <w:rPr>
          <w:b/>
          <w:bCs/>
          <w:sz w:val="22"/>
          <w:szCs w:val="22"/>
        </w:rPr>
        <w:t xml:space="preserve"> </w:t>
      </w:r>
    </w:p>
    <w:p w14:paraId="209CFA77" w14:textId="77777777" w:rsidR="00A82666" w:rsidRPr="00A82666" w:rsidRDefault="00A82666" w:rsidP="00FE3E53">
      <w:pPr>
        <w:numPr>
          <w:ilvl w:val="0"/>
          <w:numId w:val="46"/>
        </w:numPr>
        <w:spacing w:after="0" w:line="240" w:lineRule="auto"/>
        <w:jc w:val="both"/>
        <w:rPr>
          <w:sz w:val="22"/>
          <w:szCs w:val="22"/>
        </w:rPr>
      </w:pPr>
      <w:r w:rsidRPr="00A82666">
        <w:rPr>
          <w:sz w:val="22"/>
          <w:szCs w:val="22"/>
        </w:rPr>
        <w:t xml:space="preserve">Neizkoriščene ure se </w:t>
      </w:r>
      <w:r w:rsidRPr="00A82666">
        <w:rPr>
          <w:b/>
          <w:bCs/>
          <w:sz w:val="22"/>
          <w:szCs w:val="22"/>
        </w:rPr>
        <w:t>prenašajo v naslednji mesec</w:t>
      </w:r>
      <w:r w:rsidRPr="00A82666">
        <w:rPr>
          <w:sz w:val="22"/>
          <w:szCs w:val="22"/>
        </w:rPr>
        <w:t>, ne glede na koledarsko leto.</w:t>
      </w:r>
    </w:p>
    <w:p w14:paraId="41416679" w14:textId="77777777" w:rsidR="00A82666" w:rsidRPr="00A82666" w:rsidRDefault="00A82666" w:rsidP="00FE3E53">
      <w:pPr>
        <w:numPr>
          <w:ilvl w:val="0"/>
          <w:numId w:val="46"/>
        </w:numPr>
        <w:spacing w:after="0" w:line="240" w:lineRule="auto"/>
        <w:jc w:val="both"/>
        <w:rPr>
          <w:sz w:val="22"/>
          <w:szCs w:val="22"/>
        </w:rPr>
      </w:pPr>
      <w:r w:rsidRPr="00A82666">
        <w:rPr>
          <w:sz w:val="22"/>
          <w:szCs w:val="22"/>
        </w:rPr>
        <w:t>Presežek ur se obračuna po pogodbeni urni postavki.</w:t>
      </w:r>
    </w:p>
    <w:p w14:paraId="0504FAA1" w14:textId="28C5E6F5" w:rsidR="00A82666" w:rsidRPr="00A82666" w:rsidRDefault="00A82666" w:rsidP="00FE3E53">
      <w:pPr>
        <w:numPr>
          <w:ilvl w:val="0"/>
          <w:numId w:val="46"/>
        </w:numPr>
        <w:spacing w:after="0" w:line="240" w:lineRule="auto"/>
        <w:jc w:val="both"/>
        <w:rPr>
          <w:sz w:val="22"/>
          <w:szCs w:val="22"/>
        </w:rPr>
      </w:pPr>
      <w:r w:rsidRPr="00A82666">
        <w:rPr>
          <w:sz w:val="22"/>
          <w:szCs w:val="22"/>
        </w:rPr>
        <w:t>Kvoto vnaprej zakupljenih ur lahko naročnik spremeni kadarkoli</w:t>
      </w:r>
      <w:r w:rsidR="00EE4BBB">
        <w:rPr>
          <w:sz w:val="22"/>
          <w:szCs w:val="22"/>
        </w:rPr>
        <w:t>, tako da se za osnovo za zmanjšanje zneska vzame cena ure – zakupljene iz cenovne tabele</w:t>
      </w:r>
      <w:r w:rsidRPr="00A82666">
        <w:rPr>
          <w:sz w:val="22"/>
          <w:szCs w:val="22"/>
        </w:rPr>
        <w:t>.</w:t>
      </w:r>
    </w:p>
    <w:p w14:paraId="2B0F9302" w14:textId="77777777" w:rsidR="00A82666" w:rsidRPr="00A82666" w:rsidRDefault="00A82666" w:rsidP="00FE3E53">
      <w:pPr>
        <w:numPr>
          <w:ilvl w:val="0"/>
          <w:numId w:val="46"/>
        </w:numPr>
        <w:spacing w:after="0" w:line="240" w:lineRule="auto"/>
        <w:jc w:val="both"/>
        <w:rPr>
          <w:sz w:val="22"/>
          <w:szCs w:val="22"/>
        </w:rPr>
      </w:pPr>
      <w:r w:rsidRPr="00A82666">
        <w:rPr>
          <w:sz w:val="22"/>
          <w:szCs w:val="22"/>
        </w:rPr>
        <w:t>Fiksni strošek in urna postavka sta nespremenljiva skozi celotno trajanje pogodbe.</w:t>
      </w:r>
    </w:p>
    <w:p w14:paraId="0F878720" w14:textId="5DBBCFC0" w:rsidR="00A82666" w:rsidRPr="00A82666" w:rsidRDefault="00A82666" w:rsidP="00FE3E53">
      <w:pPr>
        <w:numPr>
          <w:ilvl w:val="0"/>
          <w:numId w:val="46"/>
        </w:numPr>
        <w:spacing w:after="0" w:line="240" w:lineRule="auto"/>
        <w:jc w:val="both"/>
        <w:rPr>
          <w:sz w:val="22"/>
          <w:szCs w:val="22"/>
        </w:rPr>
      </w:pPr>
      <w:r w:rsidRPr="00A82666">
        <w:rPr>
          <w:sz w:val="22"/>
          <w:szCs w:val="22"/>
        </w:rPr>
        <w:t xml:space="preserve">Minimalni obračunski interval je </w:t>
      </w:r>
      <w:r w:rsidR="003122F0">
        <w:rPr>
          <w:b/>
          <w:bCs/>
          <w:sz w:val="22"/>
          <w:szCs w:val="22"/>
        </w:rPr>
        <w:t>10</w:t>
      </w:r>
      <w:r w:rsidRPr="00A82666">
        <w:rPr>
          <w:b/>
          <w:bCs/>
          <w:sz w:val="22"/>
          <w:szCs w:val="22"/>
        </w:rPr>
        <w:t xml:space="preserve"> minut</w:t>
      </w:r>
      <w:r w:rsidRPr="00A82666">
        <w:rPr>
          <w:sz w:val="22"/>
          <w:szCs w:val="22"/>
        </w:rPr>
        <w:t>.</w:t>
      </w:r>
    </w:p>
    <w:p w14:paraId="5D579078" w14:textId="77777777" w:rsidR="00A82666" w:rsidRDefault="00A82666" w:rsidP="00FE3E53">
      <w:pPr>
        <w:numPr>
          <w:ilvl w:val="0"/>
          <w:numId w:val="46"/>
        </w:numPr>
        <w:spacing w:after="0" w:line="240" w:lineRule="auto"/>
        <w:jc w:val="both"/>
        <w:rPr>
          <w:sz w:val="22"/>
          <w:szCs w:val="22"/>
        </w:rPr>
      </w:pPr>
      <w:r w:rsidRPr="00A82666">
        <w:rPr>
          <w:sz w:val="22"/>
          <w:szCs w:val="22"/>
        </w:rPr>
        <w:t xml:space="preserve">Ob izstavitvi računa izvajalec priloži </w:t>
      </w:r>
      <w:r w:rsidRPr="00A82666">
        <w:rPr>
          <w:b/>
          <w:bCs/>
          <w:sz w:val="22"/>
          <w:szCs w:val="22"/>
        </w:rPr>
        <w:t>poročilo o izvedenih delih</w:t>
      </w:r>
      <w:r w:rsidRPr="00A82666">
        <w:rPr>
          <w:sz w:val="22"/>
          <w:szCs w:val="22"/>
        </w:rPr>
        <w:t>, razen če se stranki dogovorita drugače.</w:t>
      </w:r>
    </w:p>
    <w:p w14:paraId="5BFEB02B" w14:textId="77777777" w:rsidR="003122F0" w:rsidRPr="00A82666" w:rsidRDefault="003122F0" w:rsidP="003122F0">
      <w:pPr>
        <w:spacing w:after="0" w:line="240" w:lineRule="auto"/>
        <w:jc w:val="both"/>
        <w:rPr>
          <w:sz w:val="22"/>
          <w:szCs w:val="22"/>
        </w:rPr>
      </w:pPr>
    </w:p>
    <w:p w14:paraId="3CE3AD74" w14:textId="48B5141B" w:rsidR="00A82666" w:rsidRPr="00A82666" w:rsidRDefault="00A82666" w:rsidP="00A82666">
      <w:pPr>
        <w:spacing w:after="0" w:line="240" w:lineRule="auto"/>
        <w:jc w:val="both"/>
        <w:rPr>
          <w:sz w:val="22"/>
          <w:szCs w:val="22"/>
        </w:rPr>
      </w:pPr>
    </w:p>
    <w:p w14:paraId="69DBF952" w14:textId="77777777" w:rsidR="00A82666" w:rsidRPr="00A82666" w:rsidRDefault="00A82666" w:rsidP="00A82666">
      <w:pPr>
        <w:spacing w:after="0" w:line="240" w:lineRule="auto"/>
        <w:jc w:val="both"/>
        <w:rPr>
          <w:b/>
          <w:bCs/>
          <w:sz w:val="22"/>
          <w:szCs w:val="22"/>
        </w:rPr>
      </w:pPr>
      <w:r w:rsidRPr="00A82666">
        <w:rPr>
          <w:b/>
          <w:bCs/>
          <w:sz w:val="22"/>
          <w:szCs w:val="22"/>
        </w:rPr>
        <w:t>Prijava napak in odzivni časi</w:t>
      </w:r>
    </w:p>
    <w:p w14:paraId="36F8A66A" w14:textId="77777777" w:rsidR="00A82666" w:rsidRDefault="00A82666" w:rsidP="00A82666">
      <w:pPr>
        <w:spacing w:after="0" w:line="240" w:lineRule="auto"/>
        <w:jc w:val="both"/>
        <w:rPr>
          <w:sz w:val="22"/>
          <w:szCs w:val="22"/>
        </w:rPr>
      </w:pPr>
      <w:r w:rsidRPr="00A82666">
        <w:rPr>
          <w:sz w:val="22"/>
          <w:szCs w:val="22"/>
        </w:rPr>
        <w:t>Napake se prijavijo po e-pošti ali preko sistema za prijavo napak, če je ta vzpostavljen.</w:t>
      </w:r>
    </w:p>
    <w:p w14:paraId="7EF6A757" w14:textId="77777777" w:rsidR="003122F0" w:rsidRPr="00A82666" w:rsidRDefault="003122F0" w:rsidP="00A82666">
      <w:pPr>
        <w:spacing w:after="0" w:line="240" w:lineRule="auto"/>
        <w:jc w:val="both"/>
        <w:rPr>
          <w:sz w:val="22"/>
          <w:szCs w:val="22"/>
        </w:rPr>
      </w:pPr>
    </w:p>
    <w:p w14:paraId="7C15125C" w14:textId="77777777" w:rsidR="00A82666" w:rsidRPr="00A82666" w:rsidRDefault="00A82666" w:rsidP="00A82666">
      <w:pPr>
        <w:spacing w:after="0" w:line="240" w:lineRule="auto"/>
        <w:jc w:val="both"/>
        <w:rPr>
          <w:b/>
          <w:bCs/>
          <w:sz w:val="22"/>
          <w:szCs w:val="22"/>
        </w:rPr>
      </w:pPr>
      <w:r w:rsidRPr="00A82666">
        <w:rPr>
          <w:b/>
          <w:bCs/>
          <w:sz w:val="22"/>
          <w:szCs w:val="22"/>
        </w:rPr>
        <w:t>Definicije odzivnih časov</w:t>
      </w:r>
    </w:p>
    <w:p w14:paraId="4685D867" w14:textId="378DEB57" w:rsidR="003122F0" w:rsidRPr="00A82666" w:rsidRDefault="00A82666" w:rsidP="00FE3E53">
      <w:pPr>
        <w:numPr>
          <w:ilvl w:val="0"/>
          <w:numId w:val="49"/>
        </w:numPr>
        <w:spacing w:after="0" w:line="240" w:lineRule="auto"/>
        <w:jc w:val="both"/>
        <w:rPr>
          <w:sz w:val="22"/>
          <w:szCs w:val="22"/>
        </w:rPr>
      </w:pPr>
      <w:r w:rsidRPr="00A82666">
        <w:rPr>
          <w:b/>
          <w:bCs/>
          <w:sz w:val="22"/>
          <w:szCs w:val="22"/>
        </w:rPr>
        <w:t>Kritična napaka</w:t>
      </w:r>
      <w:r w:rsidR="003122F0" w:rsidRPr="003122F0">
        <w:rPr>
          <w:b/>
          <w:bCs/>
          <w:sz w:val="22"/>
          <w:szCs w:val="22"/>
        </w:rPr>
        <w:t xml:space="preserve"> </w:t>
      </w:r>
      <w:r w:rsidRPr="00A82666">
        <w:rPr>
          <w:sz w:val="22"/>
          <w:szCs w:val="22"/>
        </w:rPr>
        <w:t>– Business Central ali njegov ključni del ne deluje; poslovanje je močno moteno.</w:t>
      </w:r>
      <w:r w:rsidR="003122F0" w:rsidRPr="003122F0">
        <w:rPr>
          <w:sz w:val="22"/>
          <w:szCs w:val="22"/>
        </w:rPr>
        <w:t xml:space="preserve"> </w:t>
      </w:r>
      <w:r w:rsidRPr="00A82666">
        <w:rPr>
          <w:b/>
          <w:bCs/>
          <w:sz w:val="22"/>
          <w:szCs w:val="22"/>
        </w:rPr>
        <w:t xml:space="preserve">Odzivni čas: do </w:t>
      </w:r>
      <w:r w:rsidR="003122F0">
        <w:rPr>
          <w:b/>
          <w:bCs/>
          <w:sz w:val="22"/>
          <w:szCs w:val="22"/>
        </w:rPr>
        <w:t>1</w:t>
      </w:r>
      <w:r w:rsidRPr="00A82666">
        <w:rPr>
          <w:b/>
          <w:bCs/>
          <w:sz w:val="22"/>
          <w:szCs w:val="22"/>
        </w:rPr>
        <w:t xml:space="preserve"> ure</w:t>
      </w:r>
      <w:r w:rsidRPr="00A82666">
        <w:rPr>
          <w:sz w:val="22"/>
          <w:szCs w:val="22"/>
        </w:rPr>
        <w:t>, tudi izven delovnega časa.</w:t>
      </w:r>
      <w:r w:rsidR="003122F0" w:rsidRPr="003122F0">
        <w:rPr>
          <w:sz w:val="22"/>
          <w:szCs w:val="22"/>
        </w:rPr>
        <w:t xml:space="preserve"> </w:t>
      </w:r>
      <w:r w:rsidRPr="00A82666">
        <w:rPr>
          <w:sz w:val="22"/>
          <w:szCs w:val="22"/>
        </w:rPr>
        <w:t>Primer: nedelovanje aplikacijskega servisa, nedelovanje podatkovne baze.</w:t>
      </w:r>
      <w:r w:rsidR="00C66108">
        <w:rPr>
          <w:sz w:val="22"/>
          <w:szCs w:val="22"/>
        </w:rPr>
        <w:t xml:space="preserve"> Nedelovanje prodajnih mest naročnika.</w:t>
      </w:r>
    </w:p>
    <w:p w14:paraId="57D2A421" w14:textId="6820605D" w:rsidR="00A82666" w:rsidRPr="00A82666" w:rsidRDefault="00A82666" w:rsidP="00FE3E53">
      <w:pPr>
        <w:numPr>
          <w:ilvl w:val="0"/>
          <w:numId w:val="49"/>
        </w:numPr>
        <w:spacing w:after="0" w:line="240" w:lineRule="auto"/>
        <w:jc w:val="both"/>
        <w:rPr>
          <w:sz w:val="22"/>
          <w:szCs w:val="22"/>
        </w:rPr>
      </w:pPr>
      <w:r w:rsidRPr="00A82666">
        <w:rPr>
          <w:b/>
          <w:bCs/>
          <w:sz w:val="22"/>
          <w:szCs w:val="22"/>
        </w:rPr>
        <w:t>Manj kritična napaka</w:t>
      </w:r>
      <w:r w:rsidR="003122F0">
        <w:rPr>
          <w:b/>
          <w:bCs/>
          <w:sz w:val="22"/>
          <w:szCs w:val="22"/>
        </w:rPr>
        <w:t xml:space="preserve"> </w:t>
      </w:r>
      <w:r w:rsidRPr="00A82666">
        <w:rPr>
          <w:sz w:val="22"/>
          <w:szCs w:val="22"/>
        </w:rPr>
        <w:t>– del programske opreme delno deluje, poslovanje je ovirano, vendar mogoče.</w:t>
      </w:r>
      <w:r w:rsidR="003122F0">
        <w:rPr>
          <w:sz w:val="22"/>
          <w:szCs w:val="22"/>
        </w:rPr>
        <w:t xml:space="preserve"> </w:t>
      </w:r>
      <w:r w:rsidRPr="00A82666">
        <w:rPr>
          <w:b/>
          <w:bCs/>
          <w:sz w:val="22"/>
          <w:szCs w:val="22"/>
        </w:rPr>
        <w:t xml:space="preserve">Odzivni čas: do </w:t>
      </w:r>
      <w:r w:rsidR="00C66108">
        <w:rPr>
          <w:b/>
          <w:bCs/>
          <w:sz w:val="22"/>
          <w:szCs w:val="22"/>
        </w:rPr>
        <w:t>4</w:t>
      </w:r>
      <w:r w:rsidRPr="00A82666">
        <w:rPr>
          <w:b/>
          <w:bCs/>
          <w:sz w:val="22"/>
          <w:szCs w:val="22"/>
        </w:rPr>
        <w:t xml:space="preserve"> ure znotraj delovnega časa izvajalca.</w:t>
      </w:r>
    </w:p>
    <w:p w14:paraId="46EF5CE8" w14:textId="42E957F6" w:rsidR="00A82666" w:rsidRPr="00C66108" w:rsidRDefault="00A82666" w:rsidP="00FE3E53">
      <w:pPr>
        <w:numPr>
          <w:ilvl w:val="0"/>
          <w:numId w:val="49"/>
        </w:numPr>
        <w:spacing w:after="0" w:line="240" w:lineRule="auto"/>
        <w:jc w:val="both"/>
        <w:rPr>
          <w:sz w:val="22"/>
          <w:szCs w:val="22"/>
        </w:rPr>
      </w:pPr>
      <w:r w:rsidRPr="00A82666">
        <w:rPr>
          <w:b/>
          <w:bCs/>
          <w:sz w:val="22"/>
          <w:szCs w:val="22"/>
        </w:rPr>
        <w:t>Nekritična napaka</w:t>
      </w:r>
      <w:r w:rsidR="003122F0">
        <w:rPr>
          <w:b/>
          <w:bCs/>
          <w:sz w:val="22"/>
          <w:szCs w:val="22"/>
        </w:rPr>
        <w:t xml:space="preserve"> </w:t>
      </w:r>
      <w:r w:rsidRPr="00A82666">
        <w:rPr>
          <w:sz w:val="22"/>
          <w:szCs w:val="22"/>
        </w:rPr>
        <w:t>– poslovanje ni moteno, obstaja pa tveganje poslabšanja v prihodnje.</w:t>
      </w:r>
      <w:r w:rsidR="003122F0">
        <w:rPr>
          <w:sz w:val="22"/>
          <w:szCs w:val="22"/>
        </w:rPr>
        <w:t xml:space="preserve"> </w:t>
      </w:r>
      <w:r w:rsidRPr="00A82666">
        <w:rPr>
          <w:b/>
          <w:bCs/>
          <w:sz w:val="22"/>
          <w:szCs w:val="22"/>
        </w:rPr>
        <w:t xml:space="preserve">Odzivni čas: do </w:t>
      </w:r>
      <w:r w:rsidR="00C66108">
        <w:rPr>
          <w:b/>
          <w:bCs/>
          <w:sz w:val="22"/>
          <w:szCs w:val="22"/>
        </w:rPr>
        <w:t>24</w:t>
      </w:r>
      <w:r w:rsidRPr="00A82666">
        <w:rPr>
          <w:b/>
          <w:bCs/>
          <w:sz w:val="22"/>
          <w:szCs w:val="22"/>
        </w:rPr>
        <w:t xml:space="preserve"> ur znotraj delovnega časa.</w:t>
      </w:r>
    </w:p>
    <w:p w14:paraId="1290E605" w14:textId="77777777" w:rsidR="00C66108" w:rsidRDefault="00C66108" w:rsidP="00C66108">
      <w:pPr>
        <w:spacing w:after="0" w:line="240" w:lineRule="auto"/>
        <w:jc w:val="both"/>
        <w:rPr>
          <w:b/>
          <w:bCs/>
          <w:sz w:val="22"/>
          <w:szCs w:val="22"/>
        </w:rPr>
      </w:pPr>
    </w:p>
    <w:p w14:paraId="1C149C87" w14:textId="57EF79F6" w:rsidR="00FD5ECD" w:rsidRDefault="00FD5ECD" w:rsidP="00C66108">
      <w:pPr>
        <w:spacing w:after="0" w:line="240" w:lineRule="auto"/>
        <w:jc w:val="both"/>
        <w:rPr>
          <w:b/>
          <w:bCs/>
          <w:sz w:val="22"/>
          <w:szCs w:val="22"/>
        </w:rPr>
      </w:pPr>
      <w:r>
        <w:rPr>
          <w:b/>
          <w:bCs/>
          <w:sz w:val="22"/>
          <w:szCs w:val="22"/>
        </w:rPr>
        <w:t>Napake se odpravljajo v najkrajšem možnem času, ki je sprejemljiv za poslovni proces. V primeru, da napake ni moč odpraviti v sprejemljivem času se vzpostavi začasna rešitev, ki uporabnikom omogoča izvedbo delovnega procesa do dokončne rešitve težave.</w:t>
      </w:r>
    </w:p>
    <w:p w14:paraId="30BA6B7B" w14:textId="77777777" w:rsidR="00FD5ECD" w:rsidRDefault="00FD5ECD" w:rsidP="00C66108">
      <w:pPr>
        <w:spacing w:after="0" w:line="240" w:lineRule="auto"/>
        <w:jc w:val="both"/>
        <w:rPr>
          <w:b/>
          <w:bCs/>
          <w:sz w:val="22"/>
          <w:szCs w:val="22"/>
        </w:rPr>
      </w:pPr>
    </w:p>
    <w:p w14:paraId="14A2774D" w14:textId="7D666518" w:rsidR="00C66108" w:rsidRDefault="00C66108" w:rsidP="00C66108">
      <w:pPr>
        <w:spacing w:after="0" w:line="240" w:lineRule="auto"/>
        <w:jc w:val="both"/>
        <w:rPr>
          <w:b/>
          <w:bCs/>
          <w:sz w:val="22"/>
          <w:szCs w:val="22"/>
        </w:rPr>
      </w:pPr>
      <w:r>
        <w:rPr>
          <w:b/>
          <w:bCs/>
          <w:sz w:val="22"/>
          <w:szCs w:val="22"/>
        </w:rPr>
        <w:t>Termini vzdrževanja</w:t>
      </w:r>
    </w:p>
    <w:p w14:paraId="4C4333D8" w14:textId="4E963BFF" w:rsidR="00C66108" w:rsidRPr="00C66108" w:rsidRDefault="00C66108" w:rsidP="00C66108">
      <w:pPr>
        <w:spacing w:after="0" w:line="240" w:lineRule="auto"/>
        <w:jc w:val="both"/>
        <w:rPr>
          <w:sz w:val="22"/>
          <w:szCs w:val="22"/>
        </w:rPr>
      </w:pPr>
      <w:r w:rsidRPr="00C66108">
        <w:rPr>
          <w:sz w:val="22"/>
          <w:szCs w:val="22"/>
        </w:rPr>
        <w:t>Režim delovanja in zahteve za pripravljenost/vzdrževanje. Delovni čas se lahko spremeni, kar stranki uredita z aneksom.</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43"/>
        <w:gridCol w:w="1559"/>
        <w:gridCol w:w="2410"/>
        <w:gridCol w:w="3542"/>
      </w:tblGrid>
      <w:tr w:rsidR="00C66108" w:rsidRPr="00C66108" w14:paraId="0D56C847" w14:textId="77777777" w:rsidTr="00C66108">
        <w:trPr>
          <w:tblHeader/>
          <w:tblCellSpacing w:w="15" w:type="dxa"/>
        </w:trPr>
        <w:tc>
          <w:tcPr>
            <w:tcW w:w="1798" w:type="dxa"/>
            <w:vAlign w:val="center"/>
            <w:hideMark/>
          </w:tcPr>
          <w:p w14:paraId="4928B08C" w14:textId="77777777" w:rsidR="00C66108" w:rsidRPr="00C66108" w:rsidRDefault="00C66108" w:rsidP="00C66108">
            <w:pPr>
              <w:spacing w:after="0" w:line="240" w:lineRule="auto"/>
              <w:jc w:val="both"/>
              <w:rPr>
                <w:b/>
                <w:bCs/>
                <w:sz w:val="22"/>
                <w:szCs w:val="22"/>
              </w:rPr>
            </w:pPr>
            <w:r w:rsidRPr="00C66108">
              <w:rPr>
                <w:b/>
                <w:bCs/>
                <w:sz w:val="22"/>
                <w:szCs w:val="22"/>
              </w:rPr>
              <w:t>Objekt / Lokacija</w:t>
            </w:r>
          </w:p>
        </w:tc>
        <w:tc>
          <w:tcPr>
            <w:tcW w:w="1529" w:type="dxa"/>
            <w:vAlign w:val="center"/>
            <w:hideMark/>
          </w:tcPr>
          <w:p w14:paraId="3909C4D9" w14:textId="77777777" w:rsidR="00C66108" w:rsidRPr="00C66108" w:rsidRDefault="00C66108" w:rsidP="00C66108">
            <w:pPr>
              <w:spacing w:after="0" w:line="240" w:lineRule="auto"/>
              <w:jc w:val="both"/>
              <w:rPr>
                <w:b/>
                <w:bCs/>
                <w:sz w:val="22"/>
                <w:szCs w:val="22"/>
              </w:rPr>
            </w:pPr>
            <w:r w:rsidRPr="00C66108">
              <w:rPr>
                <w:b/>
                <w:bCs/>
                <w:sz w:val="22"/>
                <w:szCs w:val="22"/>
              </w:rPr>
              <w:t>Delovni čas</w:t>
            </w:r>
          </w:p>
        </w:tc>
        <w:tc>
          <w:tcPr>
            <w:tcW w:w="2380" w:type="dxa"/>
            <w:vAlign w:val="center"/>
            <w:hideMark/>
          </w:tcPr>
          <w:p w14:paraId="46D19871" w14:textId="77777777" w:rsidR="00C66108" w:rsidRPr="00C66108" w:rsidRDefault="00C66108" w:rsidP="00C66108">
            <w:pPr>
              <w:spacing w:after="0" w:line="240" w:lineRule="auto"/>
              <w:jc w:val="both"/>
              <w:rPr>
                <w:b/>
                <w:bCs/>
                <w:sz w:val="22"/>
                <w:szCs w:val="22"/>
              </w:rPr>
            </w:pPr>
            <w:r w:rsidRPr="00C66108">
              <w:rPr>
                <w:b/>
                <w:bCs/>
                <w:sz w:val="22"/>
                <w:szCs w:val="22"/>
              </w:rPr>
              <w:t>Dnevi obratovanja</w:t>
            </w:r>
          </w:p>
        </w:tc>
        <w:tc>
          <w:tcPr>
            <w:tcW w:w="3497" w:type="dxa"/>
            <w:vAlign w:val="center"/>
            <w:hideMark/>
          </w:tcPr>
          <w:p w14:paraId="71D1F832" w14:textId="77777777" w:rsidR="00C66108" w:rsidRPr="00C66108" w:rsidRDefault="00C66108" w:rsidP="00C66108">
            <w:pPr>
              <w:spacing w:after="0" w:line="240" w:lineRule="auto"/>
              <w:jc w:val="both"/>
              <w:rPr>
                <w:b/>
                <w:bCs/>
                <w:sz w:val="22"/>
                <w:szCs w:val="22"/>
              </w:rPr>
            </w:pPr>
            <w:r w:rsidRPr="00C66108">
              <w:rPr>
                <w:b/>
                <w:bCs/>
                <w:sz w:val="22"/>
                <w:szCs w:val="22"/>
              </w:rPr>
              <w:t>Posebnosti – prazniki</w:t>
            </w:r>
          </w:p>
        </w:tc>
      </w:tr>
      <w:tr w:rsidR="00C66108" w:rsidRPr="00C66108" w14:paraId="5373A23A" w14:textId="77777777" w:rsidTr="00C66108">
        <w:trPr>
          <w:tblCellSpacing w:w="15" w:type="dxa"/>
        </w:trPr>
        <w:tc>
          <w:tcPr>
            <w:tcW w:w="1798" w:type="dxa"/>
            <w:vAlign w:val="center"/>
            <w:hideMark/>
          </w:tcPr>
          <w:p w14:paraId="554E01D1" w14:textId="77777777" w:rsidR="00C66108" w:rsidRPr="00C66108" w:rsidRDefault="00C66108" w:rsidP="00C66108">
            <w:pPr>
              <w:spacing w:after="0" w:line="240" w:lineRule="auto"/>
              <w:jc w:val="both"/>
              <w:rPr>
                <w:sz w:val="22"/>
                <w:szCs w:val="22"/>
              </w:rPr>
            </w:pPr>
            <w:r w:rsidRPr="00C66108">
              <w:rPr>
                <w:b/>
                <w:bCs/>
                <w:sz w:val="22"/>
                <w:szCs w:val="22"/>
              </w:rPr>
              <w:t>Poslovalnice</w:t>
            </w:r>
          </w:p>
        </w:tc>
        <w:tc>
          <w:tcPr>
            <w:tcW w:w="1529" w:type="dxa"/>
            <w:vAlign w:val="center"/>
            <w:hideMark/>
          </w:tcPr>
          <w:p w14:paraId="2CA88758" w14:textId="77777777" w:rsidR="00C66108" w:rsidRPr="00C66108" w:rsidRDefault="00C66108" w:rsidP="00C66108">
            <w:pPr>
              <w:spacing w:after="0" w:line="240" w:lineRule="auto"/>
              <w:jc w:val="both"/>
              <w:rPr>
                <w:sz w:val="22"/>
                <w:szCs w:val="22"/>
              </w:rPr>
            </w:pPr>
            <w:r w:rsidRPr="00C66108">
              <w:rPr>
                <w:sz w:val="22"/>
                <w:szCs w:val="22"/>
              </w:rPr>
              <w:t>07:00 – 18:00</w:t>
            </w:r>
          </w:p>
        </w:tc>
        <w:tc>
          <w:tcPr>
            <w:tcW w:w="2380" w:type="dxa"/>
            <w:vAlign w:val="center"/>
            <w:hideMark/>
          </w:tcPr>
          <w:p w14:paraId="585CFB55" w14:textId="77777777" w:rsidR="00C66108" w:rsidRPr="00C66108" w:rsidRDefault="00C66108" w:rsidP="00C66108">
            <w:pPr>
              <w:spacing w:after="0" w:line="240" w:lineRule="auto"/>
              <w:jc w:val="both"/>
              <w:rPr>
                <w:sz w:val="22"/>
                <w:szCs w:val="22"/>
              </w:rPr>
            </w:pPr>
            <w:r w:rsidRPr="00C66108">
              <w:rPr>
                <w:sz w:val="22"/>
                <w:szCs w:val="22"/>
              </w:rPr>
              <w:t>Ponedeljek – Sobota</w:t>
            </w:r>
          </w:p>
        </w:tc>
        <w:tc>
          <w:tcPr>
            <w:tcW w:w="3497" w:type="dxa"/>
            <w:vAlign w:val="center"/>
            <w:hideMark/>
          </w:tcPr>
          <w:p w14:paraId="0222C6D9" w14:textId="0E4917F2" w:rsidR="00C66108" w:rsidRPr="00C66108" w:rsidRDefault="00C66108" w:rsidP="00C66108">
            <w:pPr>
              <w:spacing w:after="0" w:line="240" w:lineRule="auto"/>
              <w:jc w:val="both"/>
              <w:rPr>
                <w:sz w:val="22"/>
                <w:szCs w:val="22"/>
              </w:rPr>
            </w:pPr>
            <w:r w:rsidRPr="00C66108">
              <w:rPr>
                <w:b/>
                <w:bCs/>
                <w:sz w:val="22"/>
                <w:szCs w:val="22"/>
              </w:rPr>
              <w:t>1. novemb</w:t>
            </w:r>
            <w:r w:rsidR="00DF0DFE">
              <w:rPr>
                <w:b/>
                <w:bCs/>
                <w:sz w:val="22"/>
                <w:szCs w:val="22"/>
              </w:rPr>
              <w:t>e</w:t>
            </w:r>
            <w:r w:rsidRPr="00C66108">
              <w:rPr>
                <w:b/>
                <w:bCs/>
                <w:sz w:val="22"/>
                <w:szCs w:val="22"/>
              </w:rPr>
              <w:t>r delovn</w:t>
            </w:r>
            <w:r w:rsidR="00DF0DFE">
              <w:rPr>
                <w:b/>
                <w:bCs/>
                <w:sz w:val="22"/>
                <w:szCs w:val="22"/>
              </w:rPr>
              <w:t>o</w:t>
            </w:r>
            <w:r w:rsidRPr="00C66108">
              <w:rPr>
                <w:sz w:val="22"/>
                <w:szCs w:val="22"/>
              </w:rPr>
              <w:t xml:space="preserve"> (npr. 31.10., 1.11. ali po navodilu naročnika)</w:t>
            </w:r>
          </w:p>
        </w:tc>
      </w:tr>
      <w:tr w:rsidR="00C66108" w:rsidRPr="00C66108" w14:paraId="1418E41F" w14:textId="77777777" w:rsidTr="00C66108">
        <w:trPr>
          <w:tblCellSpacing w:w="15" w:type="dxa"/>
        </w:trPr>
        <w:tc>
          <w:tcPr>
            <w:tcW w:w="1798" w:type="dxa"/>
            <w:vAlign w:val="center"/>
            <w:hideMark/>
          </w:tcPr>
          <w:p w14:paraId="16237CBD" w14:textId="77777777" w:rsidR="00C66108" w:rsidRPr="00C66108" w:rsidRDefault="00C66108" w:rsidP="00C66108">
            <w:pPr>
              <w:spacing w:after="0" w:line="240" w:lineRule="auto"/>
              <w:jc w:val="both"/>
              <w:rPr>
                <w:sz w:val="22"/>
                <w:szCs w:val="22"/>
              </w:rPr>
            </w:pPr>
            <w:r w:rsidRPr="00C66108">
              <w:rPr>
                <w:b/>
                <w:bCs/>
                <w:sz w:val="22"/>
                <w:szCs w:val="22"/>
              </w:rPr>
              <w:t>Upravna stavba</w:t>
            </w:r>
          </w:p>
        </w:tc>
        <w:tc>
          <w:tcPr>
            <w:tcW w:w="1529" w:type="dxa"/>
            <w:vAlign w:val="center"/>
            <w:hideMark/>
          </w:tcPr>
          <w:p w14:paraId="6A752730" w14:textId="77777777" w:rsidR="00C66108" w:rsidRPr="00C66108" w:rsidRDefault="00C66108" w:rsidP="00C66108">
            <w:pPr>
              <w:spacing w:after="0" w:line="240" w:lineRule="auto"/>
              <w:jc w:val="both"/>
              <w:rPr>
                <w:sz w:val="22"/>
                <w:szCs w:val="22"/>
              </w:rPr>
            </w:pPr>
            <w:r w:rsidRPr="00C66108">
              <w:rPr>
                <w:sz w:val="22"/>
                <w:szCs w:val="22"/>
              </w:rPr>
              <w:t>07:00 – 16:00</w:t>
            </w:r>
          </w:p>
        </w:tc>
        <w:tc>
          <w:tcPr>
            <w:tcW w:w="2380" w:type="dxa"/>
            <w:vAlign w:val="center"/>
            <w:hideMark/>
          </w:tcPr>
          <w:p w14:paraId="2B6D560C" w14:textId="77777777" w:rsidR="00C66108" w:rsidRPr="00C66108" w:rsidRDefault="00C66108" w:rsidP="00C66108">
            <w:pPr>
              <w:spacing w:after="0" w:line="240" w:lineRule="auto"/>
              <w:jc w:val="both"/>
              <w:rPr>
                <w:sz w:val="22"/>
                <w:szCs w:val="22"/>
              </w:rPr>
            </w:pPr>
            <w:r w:rsidRPr="00C66108">
              <w:rPr>
                <w:sz w:val="22"/>
                <w:szCs w:val="22"/>
              </w:rPr>
              <w:t>Ponedeljek – Petek</w:t>
            </w:r>
          </w:p>
        </w:tc>
        <w:tc>
          <w:tcPr>
            <w:tcW w:w="3497" w:type="dxa"/>
            <w:vAlign w:val="center"/>
            <w:hideMark/>
          </w:tcPr>
          <w:p w14:paraId="1C8ADCA2" w14:textId="24F54C1C" w:rsidR="00C66108" w:rsidRPr="00C66108" w:rsidRDefault="00DF0DFE" w:rsidP="00C66108">
            <w:pPr>
              <w:spacing w:after="0" w:line="240" w:lineRule="auto"/>
              <w:jc w:val="both"/>
              <w:rPr>
                <w:sz w:val="22"/>
                <w:szCs w:val="22"/>
              </w:rPr>
            </w:pPr>
            <w:r>
              <w:rPr>
                <w:sz w:val="22"/>
                <w:szCs w:val="22"/>
              </w:rPr>
              <w:t>Delovni dnevi</w:t>
            </w:r>
          </w:p>
        </w:tc>
      </w:tr>
    </w:tbl>
    <w:p w14:paraId="776FE22D" w14:textId="6E78500C" w:rsidR="003122F0" w:rsidRDefault="003122F0" w:rsidP="003122F0">
      <w:pPr>
        <w:spacing w:after="0" w:line="240" w:lineRule="auto"/>
        <w:jc w:val="both"/>
        <w:rPr>
          <w:sz w:val="22"/>
          <w:szCs w:val="22"/>
        </w:rPr>
      </w:pPr>
    </w:p>
    <w:p w14:paraId="67CBFEBB" w14:textId="77777777" w:rsidR="00A82666" w:rsidRPr="00A82666" w:rsidRDefault="00A82666" w:rsidP="00A82666">
      <w:pPr>
        <w:spacing w:after="0" w:line="240" w:lineRule="auto"/>
        <w:jc w:val="both"/>
        <w:rPr>
          <w:sz w:val="22"/>
          <w:szCs w:val="22"/>
        </w:rPr>
      </w:pPr>
      <w:r w:rsidRPr="00A82666">
        <w:rPr>
          <w:sz w:val="22"/>
          <w:szCs w:val="22"/>
        </w:rPr>
        <w:t>Izvajalec začne odpravljati napako najkasneje ob preteku odzivnega časa ter odpravo nadaljuje neprekinjeno do rešitve. O poteku reševanja redno obvešča naročnika.</w:t>
      </w:r>
    </w:p>
    <w:p w14:paraId="20078AFD" w14:textId="77777777" w:rsidR="00A82666" w:rsidRDefault="00A82666" w:rsidP="00A82666">
      <w:pPr>
        <w:spacing w:after="0" w:line="240" w:lineRule="auto"/>
        <w:jc w:val="both"/>
        <w:rPr>
          <w:sz w:val="22"/>
          <w:szCs w:val="22"/>
        </w:rPr>
      </w:pPr>
    </w:p>
    <w:p w14:paraId="1507E59D" w14:textId="0B314049" w:rsidR="00961F1B" w:rsidRDefault="00D078F3" w:rsidP="00A82666">
      <w:pPr>
        <w:spacing w:after="0" w:line="240" w:lineRule="auto"/>
        <w:jc w:val="both"/>
        <w:rPr>
          <w:sz w:val="22"/>
          <w:szCs w:val="22"/>
        </w:rPr>
      </w:pPr>
      <w:r>
        <w:rPr>
          <w:sz w:val="22"/>
          <w:szCs w:val="22"/>
        </w:rPr>
        <w:t>Kot ponudnik potrjujemo vse zahteve in pogoje navedene v teh specifikacijah vključno s podanim ponudbenim predračunom. Če pri določeni postavki posameznega</w:t>
      </w:r>
      <w:r w:rsidR="009F43F2">
        <w:rPr>
          <w:sz w:val="22"/>
          <w:szCs w:val="22"/>
        </w:rPr>
        <w:t xml:space="preserve"> predračuna cena ni vpisana ali je vpisano »0«, to pomeni, da je strošek/cena te postavke že vključena v ceno druge postavke. </w:t>
      </w:r>
      <w:r>
        <w:rPr>
          <w:sz w:val="22"/>
          <w:szCs w:val="22"/>
        </w:rPr>
        <w:t xml:space="preserve">  </w:t>
      </w:r>
    </w:p>
    <w:p w14:paraId="0D0EF0E6" w14:textId="77777777" w:rsidR="00961F1B" w:rsidRDefault="00961F1B" w:rsidP="00A82666">
      <w:pPr>
        <w:spacing w:after="0" w:line="240" w:lineRule="auto"/>
        <w:jc w:val="both"/>
        <w:rPr>
          <w:sz w:val="22"/>
          <w:szCs w:val="22"/>
        </w:rPr>
      </w:pPr>
    </w:p>
    <w:p w14:paraId="1BB9C064" w14:textId="77777777" w:rsidR="00961F1B" w:rsidRPr="0024120E" w:rsidRDefault="00961F1B" w:rsidP="00961F1B">
      <w:pPr>
        <w:pStyle w:val="Telobesedila32"/>
        <w:rPr>
          <w:rFonts w:asciiTheme="minorHAnsi" w:hAnsiTheme="minorHAnsi"/>
          <w:b w:val="0"/>
          <w:bCs/>
          <w:iCs/>
          <w:szCs w:val="24"/>
        </w:rPr>
      </w:pPr>
      <w:r w:rsidRPr="0024120E">
        <w:rPr>
          <w:rFonts w:asciiTheme="minorHAnsi" w:hAnsiTheme="minorHAnsi"/>
          <w:b w:val="0"/>
          <w:bCs/>
          <w:iCs/>
          <w:szCs w:val="24"/>
        </w:rPr>
        <w:t>Datum:</w:t>
      </w:r>
    </w:p>
    <w:p w14:paraId="40167DAA" w14:textId="77777777" w:rsidR="00961F1B" w:rsidRPr="0024120E" w:rsidRDefault="00961F1B" w:rsidP="00E32A32">
      <w:pPr>
        <w:tabs>
          <w:tab w:val="center" w:pos="6804"/>
        </w:tabs>
        <w:spacing w:after="0"/>
        <w:jc w:val="both"/>
      </w:pPr>
      <w:r w:rsidRPr="0024120E">
        <w:tab/>
        <w:t>Ponudnik:</w:t>
      </w:r>
    </w:p>
    <w:p w14:paraId="39DFCB95" w14:textId="77777777" w:rsidR="00961F1B" w:rsidRPr="0024120E" w:rsidRDefault="00961F1B" w:rsidP="00E32A32">
      <w:pPr>
        <w:tabs>
          <w:tab w:val="center" w:pos="6804"/>
        </w:tabs>
        <w:spacing w:after="0"/>
        <w:jc w:val="both"/>
      </w:pPr>
      <w:r w:rsidRPr="0024120E">
        <w:tab/>
        <w:t>(žig in podpis pooblaščene osebe)</w:t>
      </w:r>
    </w:p>
    <w:p w14:paraId="4FB63270" w14:textId="77777777" w:rsidR="00961F1B" w:rsidRPr="00A82666" w:rsidRDefault="00961F1B" w:rsidP="00A82666">
      <w:pPr>
        <w:spacing w:after="0" w:line="240" w:lineRule="auto"/>
        <w:jc w:val="both"/>
        <w:rPr>
          <w:sz w:val="22"/>
          <w:szCs w:val="22"/>
        </w:rPr>
      </w:pPr>
    </w:p>
    <w:sectPr w:rsidR="00961F1B" w:rsidRPr="00A82666" w:rsidSect="002C579B">
      <w:footerReference w:type="default" r:id="rId16"/>
      <w:pgSz w:w="11906" w:h="16838"/>
      <w:pgMar w:top="1701" w:right="1134" w:bottom="567" w:left="1418" w:header="420"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4C42E" w14:textId="77777777" w:rsidR="0080675D" w:rsidRDefault="0080675D" w:rsidP="009C7354">
      <w:pPr>
        <w:spacing w:after="0" w:line="240" w:lineRule="auto"/>
      </w:pPr>
      <w:r>
        <w:separator/>
      </w:r>
    </w:p>
  </w:endnote>
  <w:endnote w:type="continuationSeparator" w:id="0">
    <w:p w14:paraId="1F413757" w14:textId="77777777" w:rsidR="0080675D" w:rsidRDefault="0080675D" w:rsidP="009C7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39B04" w14:textId="77777777" w:rsidR="006D15C3" w:rsidRDefault="006D1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1341"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6096"/>
    </w:tblGrid>
    <w:tr w:rsidR="009C7354" w:rsidRPr="008C36CE" w14:paraId="6012B1E2" w14:textId="77777777" w:rsidTr="008C36CE">
      <w:tc>
        <w:tcPr>
          <w:tcW w:w="5245" w:type="dxa"/>
        </w:tcPr>
        <w:p w14:paraId="3512466F" w14:textId="77777777" w:rsidR="008C36CE" w:rsidRPr="008C36CE" w:rsidRDefault="008C36CE" w:rsidP="008C36CE">
          <w:pPr>
            <w:pStyle w:val="Noga"/>
            <w:jc w:val="right"/>
            <w:rPr>
              <w:sz w:val="18"/>
              <w:szCs w:val="18"/>
            </w:rPr>
          </w:pPr>
          <w:r w:rsidRPr="008C36CE">
            <w:rPr>
              <w:sz w:val="18"/>
              <w:szCs w:val="18"/>
            </w:rPr>
            <w:t>TRR pri NLB d.d.: SI56 0294 5026 3745 554</w:t>
          </w:r>
        </w:p>
        <w:p w14:paraId="1924F15C" w14:textId="77777777" w:rsidR="009C7354" w:rsidRPr="008C36CE" w:rsidRDefault="008C36CE" w:rsidP="008C36CE">
          <w:pPr>
            <w:pStyle w:val="Noga"/>
            <w:jc w:val="right"/>
            <w:rPr>
              <w:sz w:val="18"/>
              <w:szCs w:val="18"/>
            </w:rPr>
          </w:pPr>
          <w:r w:rsidRPr="008C36CE">
            <w:rPr>
              <w:sz w:val="18"/>
              <w:szCs w:val="18"/>
            </w:rPr>
            <w:t xml:space="preserve">TRR pri Banka </w:t>
          </w:r>
          <w:proofErr w:type="spellStart"/>
          <w:r w:rsidRPr="008C36CE">
            <w:rPr>
              <w:sz w:val="18"/>
              <w:szCs w:val="18"/>
            </w:rPr>
            <w:t>Intesa</w:t>
          </w:r>
          <w:proofErr w:type="spellEnd"/>
          <w:r w:rsidRPr="008C36CE">
            <w:rPr>
              <w:sz w:val="18"/>
              <w:szCs w:val="18"/>
            </w:rPr>
            <w:t xml:space="preserve"> </w:t>
          </w:r>
          <w:proofErr w:type="spellStart"/>
          <w:r w:rsidRPr="008C36CE">
            <w:rPr>
              <w:sz w:val="18"/>
              <w:szCs w:val="18"/>
            </w:rPr>
            <w:t>Sanpaolo</w:t>
          </w:r>
          <w:proofErr w:type="spellEnd"/>
          <w:r w:rsidRPr="008C36CE">
            <w:rPr>
              <w:sz w:val="18"/>
              <w:szCs w:val="18"/>
            </w:rPr>
            <w:t xml:space="preserve"> d.d.: SI56 1010 0003 4659 356</w:t>
          </w:r>
        </w:p>
      </w:tc>
      <w:tc>
        <w:tcPr>
          <w:tcW w:w="6096" w:type="dxa"/>
        </w:tcPr>
        <w:p w14:paraId="394C1284" w14:textId="77777777" w:rsidR="00426B9C" w:rsidRPr="008C36CE" w:rsidRDefault="00426B9C" w:rsidP="00426B9C">
          <w:pPr>
            <w:pStyle w:val="Noga"/>
            <w:jc w:val="right"/>
            <w:rPr>
              <w:sz w:val="18"/>
              <w:szCs w:val="18"/>
            </w:rPr>
          </w:pPr>
          <w:r w:rsidRPr="008C36CE">
            <w:rPr>
              <w:sz w:val="18"/>
              <w:szCs w:val="18"/>
            </w:rPr>
            <w:t>Vpisano pri Okrožnem sodišču v Kopru, št. Vložka: 1/00062/00</w:t>
          </w:r>
        </w:p>
        <w:p w14:paraId="366F1F5B" w14:textId="77777777" w:rsidR="009C7354" w:rsidRPr="008C36CE" w:rsidRDefault="00426B9C" w:rsidP="00426B9C">
          <w:pPr>
            <w:pStyle w:val="Noga"/>
            <w:jc w:val="right"/>
            <w:rPr>
              <w:sz w:val="18"/>
              <w:szCs w:val="18"/>
            </w:rPr>
          </w:pPr>
          <w:proofErr w:type="spellStart"/>
          <w:r w:rsidRPr="008C36CE">
            <w:rPr>
              <w:sz w:val="18"/>
              <w:szCs w:val="18"/>
            </w:rPr>
            <w:t>Osn</w:t>
          </w:r>
          <w:proofErr w:type="spellEnd"/>
          <w:r w:rsidRPr="008C36CE">
            <w:rPr>
              <w:sz w:val="18"/>
              <w:szCs w:val="18"/>
            </w:rPr>
            <w:t xml:space="preserve">. kap.: 5.455.810,00EUR, </w:t>
          </w:r>
          <w:proofErr w:type="spellStart"/>
          <w:r w:rsidRPr="008C36CE">
            <w:rPr>
              <w:sz w:val="18"/>
              <w:szCs w:val="18"/>
            </w:rPr>
            <w:t>Mat.št</w:t>
          </w:r>
          <w:proofErr w:type="spellEnd"/>
          <w:r w:rsidRPr="008C36CE">
            <w:rPr>
              <w:sz w:val="18"/>
              <w:szCs w:val="18"/>
            </w:rPr>
            <w:t>.:</w:t>
          </w:r>
          <w:r w:rsidRPr="008C36CE">
            <w:rPr>
              <w:rFonts w:ascii="Roboto" w:hAnsi="Roboto"/>
              <w:color w:val="5D646B"/>
              <w:sz w:val="18"/>
              <w:szCs w:val="18"/>
              <w:shd w:val="clear" w:color="auto" w:fill="EFF4F8"/>
            </w:rPr>
            <w:t xml:space="preserve"> </w:t>
          </w:r>
          <w:r w:rsidRPr="008C36CE">
            <w:rPr>
              <w:sz w:val="18"/>
              <w:szCs w:val="18"/>
            </w:rPr>
            <w:t>5072255000, ID za DDV: SI32375204</w:t>
          </w:r>
        </w:p>
      </w:tc>
    </w:tr>
  </w:tbl>
  <w:p w14:paraId="483F2469" w14:textId="77777777" w:rsidR="009C7354" w:rsidRDefault="009C7354">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C1878" w14:textId="77777777" w:rsidR="006D15C3" w:rsidRDefault="006D15C3">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1341"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6096"/>
    </w:tblGrid>
    <w:tr w:rsidR="002C579B" w:rsidRPr="008C36CE" w14:paraId="793E94A6" w14:textId="77777777" w:rsidTr="008C36CE">
      <w:tc>
        <w:tcPr>
          <w:tcW w:w="5245" w:type="dxa"/>
        </w:tcPr>
        <w:p w14:paraId="0545A56F" w14:textId="77777777" w:rsidR="002C579B" w:rsidRPr="008C36CE" w:rsidRDefault="002C579B" w:rsidP="008C36CE">
          <w:pPr>
            <w:pStyle w:val="Noga"/>
            <w:jc w:val="right"/>
            <w:rPr>
              <w:sz w:val="18"/>
              <w:szCs w:val="18"/>
            </w:rPr>
          </w:pPr>
        </w:p>
      </w:tc>
      <w:tc>
        <w:tcPr>
          <w:tcW w:w="6096" w:type="dxa"/>
        </w:tcPr>
        <w:p w14:paraId="5BE848D2" w14:textId="73B2B61B" w:rsidR="002C579B" w:rsidRPr="008C36CE" w:rsidRDefault="002C579B" w:rsidP="00426B9C">
          <w:pPr>
            <w:pStyle w:val="Noga"/>
            <w:jc w:val="right"/>
            <w:rPr>
              <w:sz w:val="18"/>
              <w:szCs w:val="18"/>
            </w:rPr>
          </w:pPr>
        </w:p>
      </w:tc>
    </w:tr>
  </w:tbl>
  <w:p w14:paraId="70D9A7E0" w14:textId="77777777" w:rsidR="002C579B" w:rsidRDefault="002C579B">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1341" w:type="dxa"/>
      <w:tblInd w:w="-1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6096"/>
    </w:tblGrid>
    <w:tr w:rsidR="00D355F8" w:rsidRPr="008C36CE" w14:paraId="2C480C4C" w14:textId="77777777" w:rsidTr="008C36CE">
      <w:tc>
        <w:tcPr>
          <w:tcW w:w="5245" w:type="dxa"/>
        </w:tcPr>
        <w:p w14:paraId="04317270" w14:textId="77777777" w:rsidR="00D355F8" w:rsidRPr="008C36CE" w:rsidRDefault="00D355F8" w:rsidP="008C36CE">
          <w:pPr>
            <w:pStyle w:val="Noga"/>
            <w:jc w:val="right"/>
            <w:rPr>
              <w:sz w:val="18"/>
              <w:szCs w:val="18"/>
            </w:rPr>
          </w:pPr>
        </w:p>
      </w:tc>
      <w:tc>
        <w:tcPr>
          <w:tcW w:w="6096" w:type="dxa"/>
        </w:tcPr>
        <w:p w14:paraId="77FFD2D4" w14:textId="77777777" w:rsidR="00D355F8" w:rsidRPr="008C36CE" w:rsidRDefault="00D355F8" w:rsidP="00426B9C">
          <w:pPr>
            <w:pStyle w:val="Noga"/>
            <w:jc w:val="right"/>
            <w:rPr>
              <w:sz w:val="18"/>
              <w:szCs w:val="18"/>
            </w:rPr>
          </w:pPr>
          <w:r w:rsidRPr="002C579B">
            <w:rPr>
              <w:sz w:val="18"/>
              <w:szCs w:val="18"/>
            </w:rPr>
            <w:fldChar w:fldCharType="begin"/>
          </w:r>
          <w:r w:rsidRPr="002C579B">
            <w:rPr>
              <w:sz w:val="18"/>
              <w:szCs w:val="18"/>
            </w:rPr>
            <w:instrText>PAGE   \* MERGEFORMAT</w:instrText>
          </w:r>
          <w:r w:rsidRPr="002C579B">
            <w:rPr>
              <w:sz w:val="18"/>
              <w:szCs w:val="18"/>
            </w:rPr>
            <w:fldChar w:fldCharType="separate"/>
          </w:r>
          <w:r w:rsidRPr="002C579B">
            <w:rPr>
              <w:sz w:val="18"/>
              <w:szCs w:val="18"/>
            </w:rPr>
            <w:t>1</w:t>
          </w:r>
          <w:r w:rsidRPr="002C579B">
            <w:rPr>
              <w:sz w:val="18"/>
              <w:szCs w:val="18"/>
            </w:rPr>
            <w:fldChar w:fldCharType="end"/>
          </w:r>
        </w:p>
      </w:tc>
    </w:tr>
  </w:tbl>
  <w:p w14:paraId="630C8E0F" w14:textId="77777777" w:rsidR="00D355F8" w:rsidRDefault="00D355F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185B" w14:textId="77777777" w:rsidR="0080675D" w:rsidRDefault="0080675D" w:rsidP="009C7354">
      <w:pPr>
        <w:spacing w:after="0" w:line="240" w:lineRule="auto"/>
      </w:pPr>
      <w:r>
        <w:separator/>
      </w:r>
    </w:p>
  </w:footnote>
  <w:footnote w:type="continuationSeparator" w:id="0">
    <w:p w14:paraId="72D38A65" w14:textId="77777777" w:rsidR="0080675D" w:rsidRDefault="0080675D" w:rsidP="009C7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5D13B" w14:textId="77777777" w:rsidR="006D15C3" w:rsidRDefault="006D15C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632"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8"/>
      <w:gridCol w:w="3193"/>
      <w:gridCol w:w="2551"/>
    </w:tblGrid>
    <w:tr w:rsidR="009C7354" w:rsidRPr="009C7354" w14:paraId="59F63BBA" w14:textId="77777777" w:rsidTr="00426B9C">
      <w:tc>
        <w:tcPr>
          <w:tcW w:w="4888" w:type="dxa"/>
        </w:tcPr>
        <w:p w14:paraId="0C9CC85F" w14:textId="77777777" w:rsidR="009C7354" w:rsidRPr="009C7354" w:rsidRDefault="009C7354">
          <w:pPr>
            <w:pStyle w:val="Glava"/>
            <w:rPr>
              <w:sz w:val="20"/>
              <w:szCs w:val="20"/>
            </w:rPr>
          </w:pPr>
          <w:r w:rsidRPr="009C7354">
            <w:rPr>
              <w:noProof/>
              <w:sz w:val="20"/>
              <w:szCs w:val="20"/>
            </w:rPr>
            <w:drawing>
              <wp:inline distT="0" distB="0" distL="0" distR="0" wp14:anchorId="5685FB22" wp14:editId="6D003053">
                <wp:extent cx="2333625" cy="666750"/>
                <wp:effectExtent l="0" t="0" r="9525" b="0"/>
                <wp:docPr id="19415606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33625" cy="666750"/>
                        </a:xfrm>
                        <a:prstGeom prst="rect">
                          <a:avLst/>
                        </a:prstGeom>
                        <a:noFill/>
                        <a:ln>
                          <a:noFill/>
                        </a:ln>
                      </pic:spPr>
                    </pic:pic>
                  </a:graphicData>
                </a:graphic>
              </wp:inline>
            </w:drawing>
          </w:r>
        </w:p>
      </w:tc>
      <w:tc>
        <w:tcPr>
          <w:tcW w:w="3193" w:type="dxa"/>
          <w:vAlign w:val="bottom"/>
        </w:tcPr>
        <w:p w14:paraId="75BFA612" w14:textId="77777777" w:rsidR="00426B9C" w:rsidRDefault="009C7354" w:rsidP="00426B9C">
          <w:pPr>
            <w:pStyle w:val="Glava"/>
            <w:jc w:val="both"/>
            <w:rPr>
              <w:sz w:val="20"/>
              <w:szCs w:val="20"/>
            </w:rPr>
          </w:pPr>
          <w:r w:rsidRPr="00426B9C">
            <w:rPr>
              <w:sz w:val="20"/>
              <w:szCs w:val="20"/>
            </w:rPr>
            <w:t>Javno podjetje-</w:t>
          </w:r>
          <w:proofErr w:type="spellStart"/>
          <w:r w:rsidRPr="00426B9C">
            <w:rPr>
              <w:sz w:val="20"/>
              <w:szCs w:val="20"/>
            </w:rPr>
            <w:t>Azienda</w:t>
          </w:r>
          <w:proofErr w:type="spellEnd"/>
          <w:r w:rsidRPr="00426B9C">
            <w:rPr>
              <w:sz w:val="20"/>
              <w:szCs w:val="20"/>
            </w:rPr>
            <w:t xml:space="preserve"> </w:t>
          </w:r>
          <w:proofErr w:type="spellStart"/>
          <w:r w:rsidRPr="00426B9C">
            <w:rPr>
              <w:sz w:val="20"/>
              <w:szCs w:val="20"/>
            </w:rPr>
            <w:t>pubblica</w:t>
          </w:r>
          <w:proofErr w:type="spellEnd"/>
        </w:p>
        <w:p w14:paraId="5452FE45" w14:textId="77777777" w:rsidR="009C7354" w:rsidRPr="00426B9C" w:rsidRDefault="009C7354" w:rsidP="00426B9C">
          <w:pPr>
            <w:pStyle w:val="Glava"/>
            <w:jc w:val="both"/>
            <w:rPr>
              <w:sz w:val="20"/>
              <w:szCs w:val="20"/>
            </w:rPr>
          </w:pPr>
          <w:r w:rsidRPr="00426B9C">
            <w:rPr>
              <w:b/>
              <w:bCs/>
              <w:color w:val="50B948"/>
              <w:sz w:val="20"/>
              <w:szCs w:val="20"/>
            </w:rPr>
            <w:t xml:space="preserve">Marjetica Koper d.o.o – </w:t>
          </w:r>
          <w:proofErr w:type="spellStart"/>
          <w:r w:rsidRPr="00426B9C">
            <w:rPr>
              <w:b/>
              <w:bCs/>
              <w:color w:val="50B948"/>
              <w:sz w:val="20"/>
              <w:szCs w:val="20"/>
            </w:rPr>
            <w:t>s.r.l</w:t>
          </w:r>
          <w:proofErr w:type="spellEnd"/>
          <w:r w:rsidRPr="00426B9C">
            <w:rPr>
              <w:b/>
              <w:bCs/>
              <w:color w:val="50B948"/>
              <w:sz w:val="20"/>
              <w:szCs w:val="20"/>
            </w:rPr>
            <w:t>.</w:t>
          </w:r>
        </w:p>
        <w:p w14:paraId="0EF16F1E" w14:textId="77777777" w:rsidR="009C7354" w:rsidRPr="00426B9C" w:rsidRDefault="009C7354" w:rsidP="00426B9C">
          <w:pPr>
            <w:pStyle w:val="Glava"/>
            <w:jc w:val="both"/>
            <w:rPr>
              <w:sz w:val="20"/>
              <w:szCs w:val="20"/>
            </w:rPr>
          </w:pPr>
          <w:r w:rsidRPr="00426B9C">
            <w:rPr>
              <w:sz w:val="20"/>
              <w:szCs w:val="20"/>
            </w:rPr>
            <w:t xml:space="preserve">Ulica 15. maja 4, SI-6000 Koper </w:t>
          </w:r>
        </w:p>
      </w:tc>
      <w:tc>
        <w:tcPr>
          <w:tcW w:w="2551" w:type="dxa"/>
          <w:vAlign w:val="bottom"/>
        </w:tcPr>
        <w:p w14:paraId="5F408167" w14:textId="77777777" w:rsidR="009C7354" w:rsidRPr="00426B9C" w:rsidRDefault="009C7354" w:rsidP="00426B9C">
          <w:pPr>
            <w:pStyle w:val="Glava"/>
            <w:jc w:val="both"/>
            <w:rPr>
              <w:sz w:val="20"/>
              <w:szCs w:val="20"/>
            </w:rPr>
          </w:pPr>
          <w:r w:rsidRPr="00426B9C">
            <w:rPr>
              <w:color w:val="4EA72E" w:themeColor="accent6"/>
              <w:sz w:val="20"/>
              <w:szCs w:val="20"/>
            </w:rPr>
            <w:t xml:space="preserve">t: </w:t>
          </w:r>
          <w:r w:rsidRPr="00426B9C">
            <w:rPr>
              <w:sz w:val="20"/>
              <w:szCs w:val="20"/>
            </w:rPr>
            <w:t>+386 (05) 66 33 700</w:t>
          </w:r>
        </w:p>
        <w:p w14:paraId="48B12C67" w14:textId="77777777" w:rsidR="00426B9C" w:rsidRDefault="009C7354" w:rsidP="00426B9C">
          <w:pPr>
            <w:pStyle w:val="Glava"/>
            <w:rPr>
              <w:sz w:val="20"/>
              <w:szCs w:val="20"/>
            </w:rPr>
          </w:pPr>
          <w:r w:rsidRPr="00426B9C">
            <w:rPr>
              <w:color w:val="4EA72E" w:themeColor="accent6"/>
              <w:sz w:val="20"/>
              <w:szCs w:val="20"/>
            </w:rPr>
            <w:t xml:space="preserve">e: </w:t>
          </w:r>
          <w:r w:rsidR="00426B9C" w:rsidRPr="00426B9C">
            <w:rPr>
              <w:sz w:val="20"/>
              <w:szCs w:val="20"/>
            </w:rPr>
            <w:t>info@marjeticakoper.si</w:t>
          </w:r>
        </w:p>
        <w:p w14:paraId="5001390B" w14:textId="77777777" w:rsidR="009C7354" w:rsidRPr="00426B9C" w:rsidRDefault="009C7354" w:rsidP="00426B9C">
          <w:pPr>
            <w:pStyle w:val="Glava"/>
            <w:rPr>
              <w:sz w:val="20"/>
              <w:szCs w:val="20"/>
            </w:rPr>
          </w:pPr>
          <w:r w:rsidRPr="00426B9C">
            <w:rPr>
              <w:color w:val="4EA72E" w:themeColor="accent6"/>
              <w:sz w:val="20"/>
              <w:szCs w:val="20"/>
            </w:rPr>
            <w:t>www.</w:t>
          </w:r>
          <w:r w:rsidRPr="00426B9C">
            <w:rPr>
              <w:sz w:val="20"/>
              <w:szCs w:val="20"/>
            </w:rPr>
            <w:t>marjeticakoper.si</w:t>
          </w:r>
        </w:p>
      </w:tc>
    </w:tr>
  </w:tbl>
  <w:p w14:paraId="565E3B84" w14:textId="77777777" w:rsidR="009C7354" w:rsidRDefault="009C735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0A5C" w14:textId="77777777" w:rsidR="006D15C3" w:rsidRDefault="006D15C3">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A152C" w14:textId="41AF053E" w:rsidR="002C579B" w:rsidRDefault="0091003C" w:rsidP="0091003C">
    <w:pPr>
      <w:pStyle w:val="Glava"/>
      <w:jc w:val="right"/>
    </w:pPr>
    <w:r w:rsidRPr="009C7354">
      <w:rPr>
        <w:noProof/>
        <w:sz w:val="20"/>
        <w:szCs w:val="20"/>
      </w:rPr>
      <w:drawing>
        <wp:inline distT="0" distB="0" distL="0" distR="0" wp14:anchorId="7268F3DC" wp14:editId="75698113">
          <wp:extent cx="979885" cy="279968"/>
          <wp:effectExtent l="0" t="0" r="0" b="6350"/>
          <wp:docPr id="1742097583" name="Picture 1" descr="A green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492194" name="Picture 1" descr="A green and black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3229" cy="29235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2F0"/>
    <w:multiLevelType w:val="hybridMultilevel"/>
    <w:tmpl w:val="4D02ABCA"/>
    <w:lvl w:ilvl="0" w:tplc="ACA4A2C8">
      <w:start w:val="3"/>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977683"/>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2E2A11"/>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8D2390"/>
    <w:multiLevelType w:val="multilevel"/>
    <w:tmpl w:val="0E34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C66FA7"/>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EA6072"/>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403F1E"/>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0972955"/>
    <w:multiLevelType w:val="multilevel"/>
    <w:tmpl w:val="D8EA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7400B3"/>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D8096E"/>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5FB7365"/>
    <w:multiLevelType w:val="hybridMultilevel"/>
    <w:tmpl w:val="4FB40230"/>
    <w:lvl w:ilvl="0" w:tplc="ACA4A2C8">
      <w:start w:val="3"/>
      <w:numFmt w:val="bullet"/>
      <w:lvlText w:val="-"/>
      <w:lvlJc w:val="left"/>
      <w:pPr>
        <w:ind w:left="1440" w:hanging="360"/>
      </w:pPr>
      <w:rPr>
        <w:rFonts w:ascii="Aptos" w:eastAsiaTheme="minorHAnsi" w:hAnsi="Aptos"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176B230F"/>
    <w:multiLevelType w:val="hybridMultilevel"/>
    <w:tmpl w:val="4656D4D6"/>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154745"/>
    <w:multiLevelType w:val="hybridMultilevel"/>
    <w:tmpl w:val="AF98D2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491A9F"/>
    <w:multiLevelType w:val="multilevel"/>
    <w:tmpl w:val="FB2C4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78174E"/>
    <w:multiLevelType w:val="multilevel"/>
    <w:tmpl w:val="9CE20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880756"/>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7C728B"/>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CFF1DC2"/>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1420F74"/>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F5312E"/>
    <w:multiLevelType w:val="multilevel"/>
    <w:tmpl w:val="E3DE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5D13EE"/>
    <w:multiLevelType w:val="multilevel"/>
    <w:tmpl w:val="AE14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5950F66"/>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8F15F56"/>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BC1F21"/>
    <w:multiLevelType w:val="multilevel"/>
    <w:tmpl w:val="B4D27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AF364F2"/>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BBD19E4"/>
    <w:multiLevelType w:val="multilevel"/>
    <w:tmpl w:val="2598A3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49921D8"/>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6495F83"/>
    <w:multiLevelType w:val="multilevel"/>
    <w:tmpl w:val="2598A3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DB2FF0"/>
    <w:multiLevelType w:val="multilevel"/>
    <w:tmpl w:val="2598A3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9327452"/>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9967852"/>
    <w:multiLevelType w:val="multilevel"/>
    <w:tmpl w:val="6DBC4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B3636A4"/>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B6F57D5"/>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C456A28"/>
    <w:multiLevelType w:val="hybridMultilevel"/>
    <w:tmpl w:val="6866B290"/>
    <w:lvl w:ilvl="0" w:tplc="ACA4A2C8">
      <w:start w:val="3"/>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22C5AE8"/>
    <w:multiLevelType w:val="hybridMultilevel"/>
    <w:tmpl w:val="20CA38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352546B"/>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11964B3"/>
    <w:multiLevelType w:val="multilevel"/>
    <w:tmpl w:val="E7821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51064E"/>
    <w:multiLevelType w:val="hybridMultilevel"/>
    <w:tmpl w:val="0908DB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821F01"/>
    <w:multiLevelType w:val="hybridMultilevel"/>
    <w:tmpl w:val="AF98D2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92D688C"/>
    <w:multiLevelType w:val="hybridMultilevel"/>
    <w:tmpl w:val="1F6861D6"/>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BBA493B"/>
    <w:multiLevelType w:val="hybridMultilevel"/>
    <w:tmpl w:val="20CA38F8"/>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1DF72C6"/>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8854D9"/>
    <w:multiLevelType w:val="hybridMultilevel"/>
    <w:tmpl w:val="AF98D2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44C0F4D"/>
    <w:multiLevelType w:val="multilevel"/>
    <w:tmpl w:val="2598A3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28B00E4"/>
    <w:multiLevelType w:val="multilevel"/>
    <w:tmpl w:val="2598A3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33F7F04"/>
    <w:multiLevelType w:val="multilevel"/>
    <w:tmpl w:val="2598A3AC"/>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51F670A"/>
    <w:multiLevelType w:val="multilevel"/>
    <w:tmpl w:val="5570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6CC40DE"/>
    <w:multiLevelType w:val="multilevel"/>
    <w:tmpl w:val="726C2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EE1339"/>
    <w:multiLevelType w:val="hybridMultilevel"/>
    <w:tmpl w:val="0908DB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21557988">
    <w:abstractNumId w:val="43"/>
  </w:num>
  <w:num w:numId="2" w16cid:durableId="91439620">
    <w:abstractNumId w:val="33"/>
  </w:num>
  <w:num w:numId="3" w16cid:durableId="2081629745">
    <w:abstractNumId w:val="27"/>
  </w:num>
  <w:num w:numId="4" w16cid:durableId="504824063">
    <w:abstractNumId w:val="25"/>
  </w:num>
  <w:num w:numId="5" w16cid:durableId="1369640784">
    <w:abstractNumId w:val="45"/>
  </w:num>
  <w:num w:numId="6" w16cid:durableId="979306955">
    <w:abstractNumId w:val="44"/>
  </w:num>
  <w:num w:numId="7" w16cid:durableId="1588271611">
    <w:abstractNumId w:val="28"/>
  </w:num>
  <w:num w:numId="8" w16cid:durableId="318271861">
    <w:abstractNumId w:val="42"/>
  </w:num>
  <w:num w:numId="9" w16cid:durableId="679550787">
    <w:abstractNumId w:val="12"/>
  </w:num>
  <w:num w:numId="10" w16cid:durableId="1329747685">
    <w:abstractNumId w:val="10"/>
  </w:num>
  <w:num w:numId="11" w16cid:durableId="867109275">
    <w:abstractNumId w:val="38"/>
  </w:num>
  <w:num w:numId="12" w16cid:durableId="1627152149">
    <w:abstractNumId w:val="37"/>
  </w:num>
  <w:num w:numId="13" w16cid:durableId="1380084713">
    <w:abstractNumId w:val="5"/>
  </w:num>
  <w:num w:numId="14" w16cid:durableId="938759973">
    <w:abstractNumId w:val="9"/>
  </w:num>
  <w:num w:numId="15" w16cid:durableId="1912082548">
    <w:abstractNumId w:val="24"/>
  </w:num>
  <w:num w:numId="16" w16cid:durableId="1710063434">
    <w:abstractNumId w:val="35"/>
  </w:num>
  <w:num w:numId="17" w16cid:durableId="257756460">
    <w:abstractNumId w:val="41"/>
  </w:num>
  <w:num w:numId="18" w16cid:durableId="1697074198">
    <w:abstractNumId w:val="15"/>
  </w:num>
  <w:num w:numId="19" w16cid:durableId="1686130520">
    <w:abstractNumId w:val="48"/>
  </w:num>
  <w:num w:numId="20" w16cid:durableId="580411894">
    <w:abstractNumId w:val="8"/>
  </w:num>
  <w:num w:numId="21" w16cid:durableId="1589968970">
    <w:abstractNumId w:val="18"/>
  </w:num>
  <w:num w:numId="22" w16cid:durableId="1441562059">
    <w:abstractNumId w:val="29"/>
  </w:num>
  <w:num w:numId="23" w16cid:durableId="1284842651">
    <w:abstractNumId w:val="39"/>
  </w:num>
  <w:num w:numId="24" w16cid:durableId="263849686">
    <w:abstractNumId w:val="11"/>
  </w:num>
  <w:num w:numId="25" w16cid:durableId="720709452">
    <w:abstractNumId w:val="40"/>
  </w:num>
  <w:num w:numId="26" w16cid:durableId="2037122873">
    <w:abstractNumId w:val="16"/>
  </w:num>
  <w:num w:numId="27" w16cid:durableId="257059132">
    <w:abstractNumId w:val="32"/>
  </w:num>
  <w:num w:numId="28" w16cid:durableId="1211915270">
    <w:abstractNumId w:val="6"/>
  </w:num>
  <w:num w:numId="29" w16cid:durableId="85541195">
    <w:abstractNumId w:val="22"/>
  </w:num>
  <w:num w:numId="30" w16cid:durableId="285545090">
    <w:abstractNumId w:val="1"/>
  </w:num>
  <w:num w:numId="31" w16cid:durableId="377974703">
    <w:abstractNumId w:val="34"/>
  </w:num>
  <w:num w:numId="32" w16cid:durableId="1393654601">
    <w:abstractNumId w:val="0"/>
  </w:num>
  <w:num w:numId="33" w16cid:durableId="13582928">
    <w:abstractNumId w:val="31"/>
  </w:num>
  <w:num w:numId="34" w16cid:durableId="1916088506">
    <w:abstractNumId w:val="26"/>
  </w:num>
  <w:num w:numId="35" w16cid:durableId="232395932">
    <w:abstractNumId w:val="2"/>
  </w:num>
  <w:num w:numId="36" w16cid:durableId="1516185852">
    <w:abstractNumId w:val="17"/>
  </w:num>
  <w:num w:numId="37" w16cid:durableId="729304459">
    <w:abstractNumId w:val="21"/>
  </w:num>
  <w:num w:numId="38" w16cid:durableId="1429085579">
    <w:abstractNumId w:val="4"/>
  </w:num>
  <w:num w:numId="39" w16cid:durableId="1903640950">
    <w:abstractNumId w:val="47"/>
  </w:num>
  <w:num w:numId="40" w16cid:durableId="44379167">
    <w:abstractNumId w:val="20"/>
  </w:num>
  <w:num w:numId="41" w16cid:durableId="1385762340">
    <w:abstractNumId w:val="36"/>
  </w:num>
  <w:num w:numId="42" w16cid:durableId="1562133557">
    <w:abstractNumId w:val="30"/>
  </w:num>
  <w:num w:numId="43" w16cid:durableId="1300921938">
    <w:abstractNumId w:val="46"/>
  </w:num>
  <w:num w:numId="44" w16cid:durableId="263732797">
    <w:abstractNumId w:val="14"/>
  </w:num>
  <w:num w:numId="45" w16cid:durableId="181474844">
    <w:abstractNumId w:val="3"/>
  </w:num>
  <w:num w:numId="46" w16cid:durableId="1475636159">
    <w:abstractNumId w:val="23"/>
  </w:num>
  <w:num w:numId="47" w16cid:durableId="1391920663">
    <w:abstractNumId w:val="19"/>
  </w:num>
  <w:num w:numId="48" w16cid:durableId="1582525426">
    <w:abstractNumId w:val="7"/>
  </w:num>
  <w:num w:numId="49" w16cid:durableId="1378701194">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03C"/>
    <w:rsid w:val="00002618"/>
    <w:rsid w:val="00042FFE"/>
    <w:rsid w:val="00044EA9"/>
    <w:rsid w:val="00090935"/>
    <w:rsid w:val="000B0E39"/>
    <w:rsid w:val="000B5839"/>
    <w:rsid w:val="000E718E"/>
    <w:rsid w:val="00147CF0"/>
    <w:rsid w:val="00172961"/>
    <w:rsid w:val="001A3C92"/>
    <w:rsid w:val="001A512C"/>
    <w:rsid w:val="001E4CF2"/>
    <w:rsid w:val="00213A52"/>
    <w:rsid w:val="00237156"/>
    <w:rsid w:val="0024120E"/>
    <w:rsid w:val="00247B4B"/>
    <w:rsid w:val="00266D17"/>
    <w:rsid w:val="00273899"/>
    <w:rsid w:val="00285B32"/>
    <w:rsid w:val="00293F3E"/>
    <w:rsid w:val="002B0C06"/>
    <w:rsid w:val="002C4038"/>
    <w:rsid w:val="002C579B"/>
    <w:rsid w:val="002E1928"/>
    <w:rsid w:val="003122F0"/>
    <w:rsid w:val="00335036"/>
    <w:rsid w:val="00365A6B"/>
    <w:rsid w:val="0039251B"/>
    <w:rsid w:val="003B0521"/>
    <w:rsid w:val="003E4C60"/>
    <w:rsid w:val="003E6F8C"/>
    <w:rsid w:val="0040567B"/>
    <w:rsid w:val="004122AB"/>
    <w:rsid w:val="00426B9C"/>
    <w:rsid w:val="00434BAD"/>
    <w:rsid w:val="00446EA7"/>
    <w:rsid w:val="00450509"/>
    <w:rsid w:val="004675EE"/>
    <w:rsid w:val="00484E6E"/>
    <w:rsid w:val="004903BB"/>
    <w:rsid w:val="004A0631"/>
    <w:rsid w:val="004A3E1E"/>
    <w:rsid w:val="004A42B5"/>
    <w:rsid w:val="004B6D7F"/>
    <w:rsid w:val="004B718E"/>
    <w:rsid w:val="004D487F"/>
    <w:rsid w:val="005041FA"/>
    <w:rsid w:val="00537565"/>
    <w:rsid w:val="00546746"/>
    <w:rsid w:val="00560289"/>
    <w:rsid w:val="0056279C"/>
    <w:rsid w:val="00573458"/>
    <w:rsid w:val="00577A25"/>
    <w:rsid w:val="00581523"/>
    <w:rsid w:val="005815F6"/>
    <w:rsid w:val="00584EFF"/>
    <w:rsid w:val="0059078E"/>
    <w:rsid w:val="005B5E81"/>
    <w:rsid w:val="005C43FF"/>
    <w:rsid w:val="005E43BE"/>
    <w:rsid w:val="005F6CD0"/>
    <w:rsid w:val="00617D17"/>
    <w:rsid w:val="006325EC"/>
    <w:rsid w:val="00632D81"/>
    <w:rsid w:val="0066040F"/>
    <w:rsid w:val="00677198"/>
    <w:rsid w:val="006A6CC9"/>
    <w:rsid w:val="006B5B5A"/>
    <w:rsid w:val="006B6763"/>
    <w:rsid w:val="006C0A7E"/>
    <w:rsid w:val="006C40D8"/>
    <w:rsid w:val="006D02CD"/>
    <w:rsid w:val="006D15C3"/>
    <w:rsid w:val="006F0779"/>
    <w:rsid w:val="007034ED"/>
    <w:rsid w:val="007A105E"/>
    <w:rsid w:val="007A4C4D"/>
    <w:rsid w:val="007A4F61"/>
    <w:rsid w:val="007D3518"/>
    <w:rsid w:val="007D5AFF"/>
    <w:rsid w:val="007F2E22"/>
    <w:rsid w:val="0080675D"/>
    <w:rsid w:val="00826DD2"/>
    <w:rsid w:val="0083433D"/>
    <w:rsid w:val="00840076"/>
    <w:rsid w:val="00857A67"/>
    <w:rsid w:val="008611B3"/>
    <w:rsid w:val="008970A5"/>
    <w:rsid w:val="008C36CE"/>
    <w:rsid w:val="008C4EB8"/>
    <w:rsid w:val="008C6222"/>
    <w:rsid w:val="008D06DC"/>
    <w:rsid w:val="008E3D4F"/>
    <w:rsid w:val="008F1E73"/>
    <w:rsid w:val="008F57A4"/>
    <w:rsid w:val="0091003C"/>
    <w:rsid w:val="00932468"/>
    <w:rsid w:val="0095565A"/>
    <w:rsid w:val="00961F1B"/>
    <w:rsid w:val="0096234F"/>
    <w:rsid w:val="00963221"/>
    <w:rsid w:val="00997E51"/>
    <w:rsid w:val="009A7797"/>
    <w:rsid w:val="009C7354"/>
    <w:rsid w:val="009D6D76"/>
    <w:rsid w:val="009E41B3"/>
    <w:rsid w:val="009F43F2"/>
    <w:rsid w:val="00A00C4B"/>
    <w:rsid w:val="00A2799F"/>
    <w:rsid w:val="00A3142F"/>
    <w:rsid w:val="00A31627"/>
    <w:rsid w:val="00A334F8"/>
    <w:rsid w:val="00A4464E"/>
    <w:rsid w:val="00A565EF"/>
    <w:rsid w:val="00A82666"/>
    <w:rsid w:val="00AA0548"/>
    <w:rsid w:val="00AA716C"/>
    <w:rsid w:val="00AC3FF1"/>
    <w:rsid w:val="00AD0F11"/>
    <w:rsid w:val="00B048AB"/>
    <w:rsid w:val="00B14C82"/>
    <w:rsid w:val="00B206A9"/>
    <w:rsid w:val="00B212E5"/>
    <w:rsid w:val="00B4412D"/>
    <w:rsid w:val="00B54496"/>
    <w:rsid w:val="00B61BD3"/>
    <w:rsid w:val="00B65B4F"/>
    <w:rsid w:val="00B713DF"/>
    <w:rsid w:val="00B835F1"/>
    <w:rsid w:val="00B90A75"/>
    <w:rsid w:val="00B953EF"/>
    <w:rsid w:val="00BC4329"/>
    <w:rsid w:val="00BE2F45"/>
    <w:rsid w:val="00BF40A3"/>
    <w:rsid w:val="00C031F7"/>
    <w:rsid w:val="00C16867"/>
    <w:rsid w:val="00C548B3"/>
    <w:rsid w:val="00C55D38"/>
    <w:rsid w:val="00C66108"/>
    <w:rsid w:val="00C94E4E"/>
    <w:rsid w:val="00CB1147"/>
    <w:rsid w:val="00CE4390"/>
    <w:rsid w:val="00D0740A"/>
    <w:rsid w:val="00D078F3"/>
    <w:rsid w:val="00D229C5"/>
    <w:rsid w:val="00D3156B"/>
    <w:rsid w:val="00D355F8"/>
    <w:rsid w:val="00D40CD6"/>
    <w:rsid w:val="00D54FF6"/>
    <w:rsid w:val="00D565A2"/>
    <w:rsid w:val="00D60897"/>
    <w:rsid w:val="00D63799"/>
    <w:rsid w:val="00D82F48"/>
    <w:rsid w:val="00D9525C"/>
    <w:rsid w:val="00DC1614"/>
    <w:rsid w:val="00DD2B86"/>
    <w:rsid w:val="00DF0DFE"/>
    <w:rsid w:val="00E02266"/>
    <w:rsid w:val="00E04DE0"/>
    <w:rsid w:val="00E25D2B"/>
    <w:rsid w:val="00E32A32"/>
    <w:rsid w:val="00E431CC"/>
    <w:rsid w:val="00E66C00"/>
    <w:rsid w:val="00E755CB"/>
    <w:rsid w:val="00E8179A"/>
    <w:rsid w:val="00EA732A"/>
    <w:rsid w:val="00EB5056"/>
    <w:rsid w:val="00EC1FFC"/>
    <w:rsid w:val="00EC3F2E"/>
    <w:rsid w:val="00EE4BBB"/>
    <w:rsid w:val="00F27C5B"/>
    <w:rsid w:val="00F5609C"/>
    <w:rsid w:val="00F97150"/>
    <w:rsid w:val="00FD5ECD"/>
    <w:rsid w:val="00FE3E53"/>
    <w:rsid w:val="00FF2F3D"/>
    <w:rsid w:val="00FF37D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E5743"/>
  <w15:chartTrackingRefBased/>
  <w15:docId w15:val="{D508D38E-8014-4420-89FB-18EAAD93D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464E"/>
  </w:style>
  <w:style w:type="paragraph" w:styleId="Naslov1">
    <w:name w:val="heading 1"/>
    <w:basedOn w:val="Navaden"/>
    <w:next w:val="Navaden"/>
    <w:link w:val="Naslov1Znak"/>
    <w:uiPriority w:val="9"/>
    <w:qFormat/>
    <w:rsid w:val="009C73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9C73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9C735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9C735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9C7354"/>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9C7354"/>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C7354"/>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C7354"/>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C7354"/>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C7354"/>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9C7354"/>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9C7354"/>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9C7354"/>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9C7354"/>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9C7354"/>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C7354"/>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C7354"/>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C7354"/>
    <w:rPr>
      <w:rFonts w:eastAsiaTheme="majorEastAsia" w:cstheme="majorBidi"/>
      <w:color w:val="272727" w:themeColor="text1" w:themeTint="D8"/>
    </w:rPr>
  </w:style>
  <w:style w:type="paragraph" w:styleId="Naslov">
    <w:name w:val="Title"/>
    <w:basedOn w:val="Navaden"/>
    <w:next w:val="Navaden"/>
    <w:link w:val="NaslovZnak"/>
    <w:uiPriority w:val="10"/>
    <w:qFormat/>
    <w:rsid w:val="009C73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C7354"/>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C7354"/>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C7354"/>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C7354"/>
    <w:pPr>
      <w:spacing w:before="160"/>
      <w:jc w:val="center"/>
    </w:pPr>
    <w:rPr>
      <w:i/>
      <w:iCs/>
      <w:color w:val="404040" w:themeColor="text1" w:themeTint="BF"/>
    </w:rPr>
  </w:style>
  <w:style w:type="character" w:customStyle="1" w:styleId="CitatZnak">
    <w:name w:val="Citat Znak"/>
    <w:basedOn w:val="Privzetapisavaodstavka"/>
    <w:link w:val="Citat"/>
    <w:uiPriority w:val="29"/>
    <w:rsid w:val="009C7354"/>
    <w:rPr>
      <w:i/>
      <w:iCs/>
      <w:color w:val="404040" w:themeColor="text1" w:themeTint="BF"/>
    </w:rPr>
  </w:style>
  <w:style w:type="paragraph" w:styleId="Odstavekseznama">
    <w:name w:val="List Paragraph"/>
    <w:basedOn w:val="Navaden"/>
    <w:uiPriority w:val="34"/>
    <w:qFormat/>
    <w:rsid w:val="009C7354"/>
    <w:pPr>
      <w:ind w:left="720"/>
      <w:contextualSpacing/>
    </w:pPr>
  </w:style>
  <w:style w:type="character" w:styleId="Intenzivenpoudarek">
    <w:name w:val="Intense Emphasis"/>
    <w:basedOn w:val="Privzetapisavaodstavka"/>
    <w:uiPriority w:val="21"/>
    <w:qFormat/>
    <w:rsid w:val="009C7354"/>
    <w:rPr>
      <w:i/>
      <w:iCs/>
      <w:color w:val="0F4761" w:themeColor="accent1" w:themeShade="BF"/>
    </w:rPr>
  </w:style>
  <w:style w:type="paragraph" w:styleId="Intenzivencitat">
    <w:name w:val="Intense Quote"/>
    <w:basedOn w:val="Navaden"/>
    <w:next w:val="Navaden"/>
    <w:link w:val="IntenzivencitatZnak"/>
    <w:uiPriority w:val="30"/>
    <w:qFormat/>
    <w:rsid w:val="009C73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9C7354"/>
    <w:rPr>
      <w:i/>
      <w:iCs/>
      <w:color w:val="0F4761" w:themeColor="accent1" w:themeShade="BF"/>
    </w:rPr>
  </w:style>
  <w:style w:type="character" w:styleId="Intenzivensklic">
    <w:name w:val="Intense Reference"/>
    <w:basedOn w:val="Privzetapisavaodstavka"/>
    <w:uiPriority w:val="32"/>
    <w:qFormat/>
    <w:rsid w:val="009C7354"/>
    <w:rPr>
      <w:b/>
      <w:bCs/>
      <w:smallCaps/>
      <w:color w:val="0F4761" w:themeColor="accent1" w:themeShade="BF"/>
      <w:spacing w:val="5"/>
    </w:rPr>
  </w:style>
  <w:style w:type="paragraph" w:styleId="Glava">
    <w:name w:val="header"/>
    <w:basedOn w:val="Navaden"/>
    <w:link w:val="GlavaZnak"/>
    <w:uiPriority w:val="99"/>
    <w:unhideWhenUsed/>
    <w:rsid w:val="009C7354"/>
    <w:pPr>
      <w:tabs>
        <w:tab w:val="center" w:pos="4536"/>
        <w:tab w:val="right" w:pos="9072"/>
      </w:tabs>
      <w:spacing w:after="0" w:line="240" w:lineRule="auto"/>
    </w:pPr>
  </w:style>
  <w:style w:type="character" w:customStyle="1" w:styleId="GlavaZnak">
    <w:name w:val="Glava Znak"/>
    <w:basedOn w:val="Privzetapisavaodstavka"/>
    <w:link w:val="Glava"/>
    <w:uiPriority w:val="99"/>
    <w:rsid w:val="009C7354"/>
  </w:style>
  <w:style w:type="paragraph" w:styleId="Noga">
    <w:name w:val="footer"/>
    <w:basedOn w:val="Navaden"/>
    <w:link w:val="NogaZnak"/>
    <w:uiPriority w:val="99"/>
    <w:unhideWhenUsed/>
    <w:rsid w:val="009C7354"/>
    <w:pPr>
      <w:tabs>
        <w:tab w:val="center" w:pos="4536"/>
        <w:tab w:val="right" w:pos="9072"/>
      </w:tabs>
      <w:spacing w:after="0" w:line="240" w:lineRule="auto"/>
    </w:pPr>
  </w:style>
  <w:style w:type="character" w:customStyle="1" w:styleId="NogaZnak">
    <w:name w:val="Noga Znak"/>
    <w:basedOn w:val="Privzetapisavaodstavka"/>
    <w:link w:val="Noga"/>
    <w:uiPriority w:val="99"/>
    <w:rsid w:val="009C7354"/>
  </w:style>
  <w:style w:type="table" w:styleId="Tabelamrea">
    <w:name w:val="Table Grid"/>
    <w:basedOn w:val="Navadnatabela"/>
    <w:uiPriority w:val="39"/>
    <w:rsid w:val="009C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26B9C"/>
    <w:rPr>
      <w:color w:val="467886" w:themeColor="hyperlink"/>
      <w:u w:val="single"/>
    </w:rPr>
  </w:style>
  <w:style w:type="character" w:styleId="Nerazreenaomemba">
    <w:name w:val="Unresolved Mention"/>
    <w:basedOn w:val="Privzetapisavaodstavka"/>
    <w:uiPriority w:val="99"/>
    <w:semiHidden/>
    <w:unhideWhenUsed/>
    <w:rsid w:val="00426B9C"/>
    <w:rPr>
      <w:color w:val="605E5C"/>
      <w:shd w:val="clear" w:color="auto" w:fill="E1DFDD"/>
    </w:rPr>
  </w:style>
  <w:style w:type="character" w:styleId="Pripombasklic">
    <w:name w:val="annotation reference"/>
    <w:basedOn w:val="Privzetapisavaodstavka"/>
    <w:uiPriority w:val="99"/>
    <w:semiHidden/>
    <w:unhideWhenUsed/>
    <w:rsid w:val="00B4412D"/>
    <w:rPr>
      <w:sz w:val="16"/>
      <w:szCs w:val="16"/>
    </w:rPr>
  </w:style>
  <w:style w:type="paragraph" w:styleId="Pripombabesedilo">
    <w:name w:val="annotation text"/>
    <w:basedOn w:val="Navaden"/>
    <w:link w:val="PripombabesediloZnak"/>
    <w:uiPriority w:val="99"/>
    <w:unhideWhenUsed/>
    <w:rsid w:val="00B4412D"/>
    <w:pPr>
      <w:spacing w:line="240" w:lineRule="auto"/>
    </w:pPr>
    <w:rPr>
      <w:sz w:val="20"/>
      <w:szCs w:val="20"/>
    </w:rPr>
  </w:style>
  <w:style w:type="character" w:customStyle="1" w:styleId="PripombabesediloZnak">
    <w:name w:val="Pripomba – besedilo Znak"/>
    <w:basedOn w:val="Privzetapisavaodstavka"/>
    <w:link w:val="Pripombabesedilo"/>
    <w:uiPriority w:val="99"/>
    <w:rsid w:val="00B4412D"/>
    <w:rPr>
      <w:sz w:val="20"/>
      <w:szCs w:val="20"/>
    </w:rPr>
  </w:style>
  <w:style w:type="paragraph" w:styleId="Zadevapripombe">
    <w:name w:val="annotation subject"/>
    <w:basedOn w:val="Pripombabesedilo"/>
    <w:next w:val="Pripombabesedilo"/>
    <w:link w:val="ZadevapripombeZnak"/>
    <w:uiPriority w:val="99"/>
    <w:semiHidden/>
    <w:unhideWhenUsed/>
    <w:rsid w:val="00B4412D"/>
    <w:rPr>
      <w:b/>
      <w:bCs/>
    </w:rPr>
  </w:style>
  <w:style w:type="character" w:customStyle="1" w:styleId="ZadevapripombeZnak">
    <w:name w:val="Zadeva pripombe Znak"/>
    <w:basedOn w:val="PripombabesediloZnak"/>
    <w:link w:val="Zadevapripombe"/>
    <w:uiPriority w:val="99"/>
    <w:semiHidden/>
    <w:rsid w:val="00B4412D"/>
    <w:rPr>
      <w:b/>
      <w:bCs/>
      <w:sz w:val="20"/>
      <w:szCs w:val="20"/>
    </w:rPr>
  </w:style>
  <w:style w:type="paragraph" w:styleId="Kazalovsebine1">
    <w:name w:val="toc 1"/>
    <w:basedOn w:val="Navaden"/>
    <w:next w:val="Navaden"/>
    <w:autoRedefine/>
    <w:uiPriority w:val="39"/>
    <w:unhideWhenUsed/>
    <w:rsid w:val="00D355F8"/>
    <w:pPr>
      <w:tabs>
        <w:tab w:val="right" w:leader="dot" w:pos="9344"/>
      </w:tabs>
      <w:spacing w:after="100"/>
    </w:pPr>
    <w:rPr>
      <w:i/>
      <w:iCs/>
      <w:noProof/>
      <w:spacing w:val="5"/>
    </w:rPr>
  </w:style>
  <w:style w:type="character" w:styleId="Naslovknjige">
    <w:name w:val="Book Title"/>
    <w:basedOn w:val="Privzetapisavaodstavka"/>
    <w:uiPriority w:val="33"/>
    <w:qFormat/>
    <w:rsid w:val="00D355F8"/>
    <w:rPr>
      <w:b/>
      <w:bCs/>
      <w:i/>
      <w:iCs/>
      <w:spacing w:val="5"/>
    </w:rPr>
  </w:style>
  <w:style w:type="paragraph" w:styleId="Revizija">
    <w:name w:val="Revision"/>
    <w:hidden/>
    <w:uiPriority w:val="99"/>
    <w:semiHidden/>
    <w:rsid w:val="002B0C06"/>
    <w:pPr>
      <w:spacing w:after="0" w:line="240" w:lineRule="auto"/>
    </w:pPr>
  </w:style>
  <w:style w:type="paragraph" w:customStyle="1" w:styleId="Telobesedila32">
    <w:name w:val="Telo besedila 32"/>
    <w:basedOn w:val="Navaden"/>
    <w:rsid w:val="00961F1B"/>
    <w:pPr>
      <w:suppressAutoHyphens/>
      <w:spacing w:after="0" w:line="240" w:lineRule="auto"/>
    </w:pPr>
    <w:rPr>
      <w:rFonts w:ascii="Times New Roman" w:eastAsia="Times New Roman" w:hAnsi="Times New Roman" w:cs="Times New Roman"/>
      <w:b/>
      <w:kern w:val="0"/>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c\Documents\Custom%20Office%20Templates\MAKO_Dopis_2025_Prva%20stran.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1462B-EA08-4D69-8123-0EE2D2536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MAKO_Dopis_2025_Prva stran.dotx</Template>
  <TotalTime>61</TotalTime>
  <Pages>25</Pages>
  <Words>8583</Words>
  <Characters>48928</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Čerin</dc:creator>
  <cp:keywords/>
  <dc:description/>
  <cp:lastModifiedBy>Igor Krajnc</cp:lastModifiedBy>
  <cp:revision>507</cp:revision>
  <dcterms:created xsi:type="dcterms:W3CDTF">2025-12-08T09:18:00Z</dcterms:created>
  <dcterms:modified xsi:type="dcterms:W3CDTF">2025-12-12T12:21:00Z</dcterms:modified>
</cp:coreProperties>
</file>