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91E8E" w14:textId="77777777" w:rsidR="007F7379" w:rsidRDefault="007F7379" w:rsidP="007F7379">
      <w:pPr>
        <w:tabs>
          <w:tab w:val="left" w:pos="993"/>
          <w:tab w:val="left" w:pos="1134"/>
        </w:tabs>
        <w:rPr>
          <w:rFonts w:cs="Arial"/>
          <w:sz w:val="20"/>
          <w:szCs w:val="20"/>
        </w:rPr>
      </w:pPr>
    </w:p>
    <w:p w14:paraId="5AB23B59" w14:textId="0B8DF1AA" w:rsidR="00D25B17" w:rsidRPr="00E71B2F" w:rsidRDefault="00D25B17" w:rsidP="00D25B17">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w:t>
      </w:r>
      <w:r w:rsidR="008F3D46">
        <w:rPr>
          <w:rFonts w:cs="Arial"/>
          <w:sz w:val="20"/>
          <w:szCs w:val="20"/>
        </w:rPr>
        <w:t>38</w:t>
      </w:r>
      <w:r w:rsidRPr="00E71B2F">
        <w:rPr>
          <w:rFonts w:cs="Arial"/>
          <w:sz w:val="20"/>
          <w:szCs w:val="20"/>
        </w:rPr>
        <w:t>/202</w:t>
      </w:r>
      <w:r w:rsidR="008F3D46">
        <w:rPr>
          <w:rFonts w:cs="Arial"/>
          <w:sz w:val="20"/>
          <w:szCs w:val="20"/>
        </w:rPr>
        <w:t>5</w:t>
      </w:r>
    </w:p>
    <w:p w14:paraId="029BA52B" w14:textId="76D9F3BC" w:rsidR="00D25B17" w:rsidRPr="00E71B2F" w:rsidRDefault="00D25B17" w:rsidP="00D25B17">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sidR="008F3D46">
        <w:rPr>
          <w:rFonts w:cs="Arial"/>
          <w:sz w:val="20"/>
          <w:szCs w:val="20"/>
        </w:rPr>
        <w:t>5</w:t>
      </w:r>
      <w:r w:rsidRPr="00E71B2F">
        <w:rPr>
          <w:rFonts w:cs="Arial"/>
          <w:sz w:val="20"/>
          <w:szCs w:val="20"/>
        </w:rPr>
        <w:t>-</w:t>
      </w:r>
      <w:r w:rsidR="001E4A12">
        <w:rPr>
          <w:rFonts w:cs="Arial"/>
          <w:sz w:val="20"/>
          <w:szCs w:val="20"/>
        </w:rPr>
        <w:t>396</w:t>
      </w:r>
    </w:p>
    <w:bookmarkEnd w:id="0"/>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17DAAF98"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3B8F0F6B" w14:textId="77777777" w:rsidR="007F7379" w:rsidRDefault="007F7379" w:rsidP="00E21E24">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1336BBC" w:rsidR="00FE6D09" w:rsidRDefault="00FE6D09" w:rsidP="00FE6D09">
      <w:pPr>
        <w:jc w:val="both"/>
        <w:rPr>
          <w:rFonts w:cs="Arial"/>
        </w:rPr>
      </w:pPr>
      <w:r w:rsidRPr="00DE1BC2">
        <w:rPr>
          <w:rFonts w:cs="Arial"/>
        </w:rPr>
        <w:t>Podrobnejši opis predmeta je v OBR – 2.1</w:t>
      </w:r>
      <w:r w:rsidR="00387594">
        <w:rPr>
          <w:rFonts w:cs="Arial"/>
        </w:rPr>
        <w:t>7</w:t>
      </w:r>
      <w:r w:rsidRPr="00DE1BC2">
        <w:rPr>
          <w:rFonts w:cs="Arial"/>
        </w:rPr>
        <w:t xml:space="preserve"> </w:t>
      </w:r>
      <w:r w:rsidR="00387594">
        <w:rPr>
          <w:rFonts w:cs="Arial"/>
        </w:rPr>
        <w:t>Osnutek pogodbe</w:t>
      </w:r>
      <w:r w:rsidRPr="00DE1BC2">
        <w:rPr>
          <w:rFonts w:cs="Arial"/>
        </w:rPr>
        <w:t>.</w:t>
      </w:r>
    </w:p>
    <w:p w14:paraId="2DB809C7" w14:textId="7607E414" w:rsidR="008E5E88" w:rsidRPr="007F7379" w:rsidRDefault="008E5E88"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01EBBD3A" w:rsidR="00DA325D" w:rsidRPr="007F7379" w:rsidRDefault="001E4A12" w:rsidP="00DA325D">
      <w:pPr>
        <w:jc w:val="both"/>
        <w:rPr>
          <w:rFonts w:cs="Arial"/>
          <w:i/>
          <w:sz w:val="18"/>
          <w:szCs w:val="18"/>
        </w:rPr>
      </w:pPr>
      <w:r>
        <w:rPr>
          <w:rFonts w:cs="Arial"/>
        </w:rPr>
        <w:t>Lokacija s</w:t>
      </w:r>
      <w:r w:rsidR="00EC1370">
        <w:rPr>
          <w:rFonts w:cs="Arial"/>
        </w:rPr>
        <w:t>kladišče</w:t>
      </w:r>
      <w:r>
        <w:rPr>
          <w:rFonts w:cs="Arial"/>
        </w:rPr>
        <w:t xml:space="preserve">nja </w:t>
      </w:r>
      <w:r w:rsidR="00216C7E">
        <w:rPr>
          <w:rFonts w:cs="Arial"/>
        </w:rPr>
        <w:t>je</w:t>
      </w:r>
      <w:r>
        <w:rPr>
          <w:rFonts w:cs="Arial"/>
        </w:rPr>
        <w:t xml:space="preserve"> predmet ponudbe</w:t>
      </w:r>
      <w:r w:rsidR="00BF204D">
        <w:rPr>
          <w:rFonts w:cs="Arial"/>
        </w:rPr>
        <w:t xml:space="preserve">, </w:t>
      </w:r>
      <w:bookmarkStart w:id="1" w:name="_Hlk214538177"/>
      <w:r w:rsidR="00BF204D">
        <w:rPr>
          <w:rFonts w:cs="Arial"/>
        </w:rPr>
        <w:t>skladiščenje se i</w:t>
      </w:r>
      <w:bookmarkStart w:id="2" w:name="_GoBack"/>
      <w:bookmarkEnd w:id="2"/>
      <w:r w:rsidR="00BF204D">
        <w:rPr>
          <w:rFonts w:cs="Arial"/>
        </w:rPr>
        <w:t>zvaja na ozemlju Republike Slovenije.</w:t>
      </w:r>
      <w:bookmarkEnd w:id="1"/>
      <w:r>
        <w:rPr>
          <w:rFonts w:cs="Arial"/>
        </w:rPr>
        <w:t xml:space="preserve"> Trenutno je gorivo uskladiščeno pri Termoelektrarni Brestanica d.o.o., Cesta prvih borcev 18, 8280 Brestanica.</w:t>
      </w:r>
    </w:p>
    <w:p w14:paraId="45304B87" w14:textId="77777777" w:rsidR="00DA325D" w:rsidRDefault="00DA325D" w:rsidP="00DA325D">
      <w:pPr>
        <w:jc w:val="both"/>
        <w:rPr>
          <w:rFonts w:cs="Arial"/>
        </w:rPr>
      </w:pPr>
    </w:p>
    <w:p w14:paraId="4E27D8A9" w14:textId="77777777" w:rsidR="007F7379" w:rsidRPr="007F7379" w:rsidRDefault="00FE6D09" w:rsidP="00EC1370">
      <w:pPr>
        <w:widowControl w:val="0"/>
        <w:numPr>
          <w:ilvl w:val="0"/>
          <w:numId w:val="2"/>
        </w:numPr>
        <w:jc w:val="both"/>
        <w:rPr>
          <w:rFonts w:cs="Arial"/>
        </w:rPr>
      </w:pPr>
      <w:r w:rsidRPr="007F7379">
        <w:rPr>
          <w:rFonts w:cs="Arial"/>
          <w:b/>
        </w:rPr>
        <w:t xml:space="preserve">ROK IZVAJANJA STORITVE: </w:t>
      </w:r>
    </w:p>
    <w:p w14:paraId="0C78FF33" w14:textId="6557A868" w:rsidR="00FE6D09" w:rsidRPr="007F7379" w:rsidRDefault="00E23C96" w:rsidP="00E800D2">
      <w:pPr>
        <w:widowControl w:val="0"/>
        <w:jc w:val="both"/>
        <w:rPr>
          <w:rFonts w:cs="Arial"/>
        </w:rPr>
      </w:pPr>
      <w:r>
        <w:rPr>
          <w:rFonts w:cs="Arial"/>
        </w:rPr>
        <w:t>Rok izvajanja storitve je določen v</w:t>
      </w:r>
      <w:r w:rsidR="007F7379">
        <w:rPr>
          <w:rFonts w:cs="Arial"/>
        </w:rPr>
        <w:t xml:space="preserve"> </w:t>
      </w:r>
      <w:r w:rsidR="00CB4229" w:rsidRPr="00DE1BC2">
        <w:rPr>
          <w:rFonts w:cs="Arial"/>
        </w:rPr>
        <w:t>OBR – 2.1</w:t>
      </w:r>
      <w:r w:rsidR="00CB4229">
        <w:rPr>
          <w:rFonts w:cs="Arial"/>
        </w:rPr>
        <w:t>7</w:t>
      </w:r>
      <w:r w:rsidR="00CB4229" w:rsidRPr="00DE1BC2">
        <w:rPr>
          <w:rFonts w:cs="Arial"/>
        </w:rPr>
        <w:t xml:space="preserve"> </w:t>
      </w:r>
      <w:r w:rsidR="00CB4229">
        <w:rPr>
          <w:rFonts w:cs="Arial"/>
        </w:rPr>
        <w:t>Osnutek skladiščne pogodbe</w:t>
      </w:r>
      <w:r w:rsidR="00FE6D09" w:rsidRPr="007F7379">
        <w:rPr>
          <w:rFonts w:cs="Arial"/>
        </w:rPr>
        <w:t>.</w:t>
      </w:r>
      <w:r w:rsidR="00B95908">
        <w:rPr>
          <w:rFonts w:cs="Arial"/>
        </w:rPr>
        <w:t xml:space="preserve"> </w:t>
      </w:r>
    </w:p>
    <w:p w14:paraId="18E2F563" w14:textId="77777777" w:rsidR="00FE6D09" w:rsidRPr="00240343" w:rsidRDefault="00FE6D09" w:rsidP="00FE6D09">
      <w:pPr>
        <w:pStyle w:val="Odstavekseznama"/>
        <w:widowControl w:val="0"/>
        <w:ind w:left="360"/>
        <w:rPr>
          <w:rFonts w:cs="Arial"/>
        </w:rPr>
      </w:pPr>
    </w:p>
    <w:p w14:paraId="20F56CC9" w14:textId="77777777" w:rsidR="00FE6D09" w:rsidRPr="00771EAB" w:rsidRDefault="00FE6D09" w:rsidP="00FE6D09">
      <w:pPr>
        <w:widowControl w:val="0"/>
        <w:numPr>
          <w:ilvl w:val="0"/>
          <w:numId w:val="2"/>
        </w:numPr>
        <w:jc w:val="both"/>
        <w:rPr>
          <w:rFonts w:cs="Arial"/>
          <w:i/>
        </w:rPr>
      </w:pPr>
      <w:r w:rsidRPr="00771EAB">
        <w:rPr>
          <w:rFonts w:cs="Arial"/>
          <w:b/>
        </w:rPr>
        <w:t>DOSTOPNOST RAZPISNE DOKUMENTACIJE:</w:t>
      </w:r>
    </w:p>
    <w:p w14:paraId="4A800612" w14:textId="799181B8"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E2A5D2A" w14:textId="77777777" w:rsidR="007F7379" w:rsidRPr="00160AF7" w:rsidRDefault="007F7379"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77777777" w:rsidR="00FE6D09" w:rsidRPr="00160AF7" w:rsidRDefault="00FE6D09" w:rsidP="00FE6D09">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5B19B86C" w14:textId="7777777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2D0ED3D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p>
    <w:p w14:paraId="4353C01B" w14:textId="79D4F66C" w:rsidR="00FE6D09" w:rsidRDefault="00FE6D09" w:rsidP="00FE6D09">
      <w:pPr>
        <w:widowControl w:val="0"/>
        <w:jc w:val="both"/>
        <w:rPr>
          <w:rFonts w:cs="Arial"/>
        </w:rPr>
      </w:pPr>
      <w:r w:rsidRPr="003D6A3B">
        <w:rPr>
          <w:rFonts w:cs="Arial"/>
        </w:rPr>
        <w:t xml:space="preserve">Javno naročilo </w:t>
      </w:r>
      <w:r w:rsidR="00E800D2">
        <w:rPr>
          <w:rFonts w:cs="Arial"/>
        </w:rPr>
        <w:t>ni razdeljeno na</w:t>
      </w:r>
      <w:r w:rsidRPr="003D6A3B">
        <w:rPr>
          <w:rFonts w:cs="Arial"/>
        </w:rPr>
        <w:t xml:space="preserve"> sklope</w:t>
      </w:r>
      <w:r w:rsidR="00E800D2">
        <w:rPr>
          <w:rFonts w:cs="Arial"/>
        </w:rPr>
        <w:t>.</w:t>
      </w:r>
    </w:p>
    <w:p w14:paraId="79FE7981" w14:textId="77777777" w:rsidR="00E800D2" w:rsidRDefault="00E800D2" w:rsidP="00FE6D09">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777777" w:rsidR="00FE6D09" w:rsidRDefault="00FE6D09" w:rsidP="00FE6D09">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 xml:space="preserve">obrazcem OBR </w:t>
      </w:r>
      <w:r>
        <w:rPr>
          <w:rFonts w:cs="Arial"/>
        </w:rPr>
        <w:lastRenderedPageBreak/>
        <w:t>–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1F886525"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r>
        <w:rPr>
          <w:rFonts w:cs="Arial"/>
          <w:b/>
        </w:rPr>
        <w:t xml:space="preserve"> </w:t>
      </w:r>
    </w:p>
    <w:p w14:paraId="411A1B63" w14:textId="228C3DF2" w:rsidR="00FE6D09" w:rsidRDefault="00BF204D" w:rsidP="00FE6D09">
      <w:pPr>
        <w:widowControl w:val="0"/>
        <w:jc w:val="both"/>
        <w:rPr>
          <w:rFonts w:cs="Arial"/>
        </w:rPr>
      </w:pPr>
      <w:sdt>
        <w:sdtPr>
          <w:rPr>
            <w:rFonts w:cs="Arial"/>
          </w:rPr>
          <w:id w:val="2016346416"/>
          <w14:checkbox>
            <w14:checked w14:val="1"/>
            <w14:checkedState w14:val="2612" w14:font="MS Gothic"/>
            <w14:uncheckedState w14:val="2610" w14:font="MS Gothic"/>
          </w14:checkbox>
        </w:sdtPr>
        <w:sdtEndPr/>
        <w:sdtContent>
          <w:r w:rsidR="007F7379">
            <w:rPr>
              <w:rFonts w:ascii="MS Gothic" w:eastAsia="MS Gothic" w:hAnsi="MS Gothic" w:cs="Arial" w:hint="eastAsia"/>
            </w:rPr>
            <w:t>☒</w:t>
          </w:r>
        </w:sdtContent>
      </w:sdt>
      <w:r w:rsidR="00FE6D09">
        <w:rPr>
          <w:rFonts w:cs="Arial"/>
        </w:rPr>
        <w:t>Ogled ni predviden.</w:t>
      </w:r>
    </w:p>
    <w:p w14:paraId="27DB6A7D" w14:textId="77777777" w:rsidR="00FE6D09" w:rsidRPr="00B66692" w:rsidRDefault="00FE6D09" w:rsidP="00FE6D09">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FEF8AB9" w14:textId="77777777" w:rsidR="00FE6D09" w:rsidRPr="00340C3D" w:rsidRDefault="00FE6D09" w:rsidP="00FE6D09">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63A9A4DC" w14:textId="77777777" w:rsidR="00FE6D09" w:rsidRPr="00340C3D" w:rsidRDefault="00FE6D09" w:rsidP="00FE6D09">
      <w:pPr>
        <w:widowControl w:val="0"/>
        <w:jc w:val="both"/>
        <w:rPr>
          <w:rFonts w:cs="Arial"/>
        </w:rPr>
      </w:pPr>
    </w:p>
    <w:p w14:paraId="7E267AF6" w14:textId="6385873A" w:rsidR="00FE6D09" w:rsidRPr="00340C3D" w:rsidRDefault="008F3D46" w:rsidP="00FE6D09">
      <w:pPr>
        <w:widowControl w:val="0"/>
        <w:jc w:val="both"/>
        <w:rPr>
          <w:rFonts w:cs="Arial"/>
        </w:rPr>
      </w:pPr>
      <w:r>
        <w:rPr>
          <w:rFonts w:cs="Arial"/>
        </w:rPr>
        <w:t xml:space="preserve">Komunikacija s ponudniki o vprašanjih v zvezi z vsebino naročila in v zvezi s pripravo ponudbe poteka izključno preko portala javnih naročil. Vprašanja je mogoče zastaviti znotraj posameznega javnega naročila v zavihku »Vprašanja, odgovori in pojasnila«. </w:t>
      </w:r>
      <w:r w:rsidR="00FE6D09" w:rsidRPr="00340C3D">
        <w:rPr>
          <w:rFonts w:cs="Arial"/>
        </w:rPr>
        <w:t xml:space="preserve">Skrajni rok, do katerega ponudnik lahko zahteva dodatna pojasnila, je </w:t>
      </w:r>
      <w:r w:rsidR="00FE6D09" w:rsidRPr="00A739E3">
        <w:rPr>
          <w:rFonts w:cs="Arial"/>
          <w:b/>
        </w:rPr>
        <w:t>do datuma,</w:t>
      </w:r>
      <w:r w:rsidR="00FE6D09">
        <w:rPr>
          <w:rFonts w:cs="Arial"/>
        </w:rPr>
        <w:t xml:space="preserve"> </w:t>
      </w:r>
      <w:r w:rsidR="00FE6D09" w:rsidRPr="00A93032">
        <w:rPr>
          <w:rFonts w:cs="Arial"/>
          <w:b/>
        </w:rPr>
        <w:t>navedenega v objavi javnega naročila na portalu javnih naročil</w:t>
      </w:r>
      <w:r w:rsidR="00FE6D09" w:rsidRPr="00340C3D">
        <w:rPr>
          <w:rFonts w:cs="Arial"/>
        </w:rPr>
        <w:t xml:space="preserve">. Naročnik bo na vprašanja, ki jih bodo zainteresirani ponudniki pravočasno postavili v skladu s temi navodili, odgovoril najkasneje </w:t>
      </w:r>
      <w:r w:rsidR="00FE6D09" w:rsidRPr="00A93032">
        <w:rPr>
          <w:rFonts w:cs="Arial"/>
          <w:b/>
        </w:rPr>
        <w:t>do datuma, navedenega v objavi javnega naročila na portalu javnih naročil</w:t>
      </w:r>
      <w:r w:rsidR="00FE6D09" w:rsidRPr="00340C3D">
        <w:rPr>
          <w:rFonts w:cs="Arial"/>
        </w:rPr>
        <w:t xml:space="preserve">. Vprašanja </w:t>
      </w:r>
      <w:r w:rsidR="00FE6D09">
        <w:rPr>
          <w:rFonts w:cs="Arial"/>
        </w:rPr>
        <w:t>in odgovori bodo objavljeni na p</w:t>
      </w:r>
      <w:r w:rsidR="00FE6D09" w:rsidRPr="00340C3D">
        <w:rPr>
          <w:rFonts w:cs="Arial"/>
        </w:rPr>
        <w:t>ortalu javnih naročil in bodo dostopni vsem zainteresiranim ponudnikom.</w:t>
      </w:r>
    </w:p>
    <w:p w14:paraId="254836EA" w14:textId="77777777" w:rsidR="00FE6D09" w:rsidRPr="00340C3D" w:rsidRDefault="00FE6D09" w:rsidP="00FE6D09">
      <w:pPr>
        <w:widowControl w:val="0"/>
        <w:jc w:val="both"/>
        <w:rPr>
          <w:rFonts w:cs="Arial"/>
        </w:rPr>
      </w:pPr>
    </w:p>
    <w:p w14:paraId="5E6F791C" w14:textId="4FE9650A" w:rsidR="00FE6D09" w:rsidRDefault="00FE6D09" w:rsidP="00FE6D09">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14/2018, 121/21, 10/22 in 74/22 – </w:t>
      </w:r>
      <w:proofErr w:type="spellStart"/>
      <w:r>
        <w:rPr>
          <w:rFonts w:cs="Arial"/>
        </w:rPr>
        <w:t>odl</w:t>
      </w:r>
      <w:proofErr w:type="spellEnd"/>
      <w:r>
        <w:rPr>
          <w:rFonts w:cs="Arial"/>
        </w:rPr>
        <w:t>. US, 100/22 - ZNUZSZS, 141/22 – Z</w:t>
      </w:r>
      <w:r w:rsidRPr="00DC1B4E">
        <w:rPr>
          <w:rFonts w:cs="Arial"/>
        </w:rPr>
        <w:t xml:space="preserve">NUNBZ, 158/22 </w:t>
      </w:r>
      <w:r>
        <w:rPr>
          <w:rFonts w:cs="Arial"/>
        </w:rPr>
        <w:t>–</w:t>
      </w:r>
      <w:r w:rsidRPr="00DC1B4E">
        <w:rPr>
          <w:rFonts w:cs="Arial"/>
        </w:rPr>
        <w:t xml:space="preserve"> ZNPOVCE</w:t>
      </w:r>
      <w:r w:rsidR="001B4CB3">
        <w:rPr>
          <w:rFonts w:cs="Arial"/>
        </w:rPr>
        <w:t xml:space="preserve">, </w:t>
      </w:r>
      <w:r>
        <w:rPr>
          <w:rFonts w:cs="Arial"/>
        </w:rPr>
        <w:t>88/23 – Z</w:t>
      </w:r>
      <w:r w:rsidR="001B4CB3">
        <w:rPr>
          <w:rFonts w:cs="Arial"/>
        </w:rPr>
        <w:t>OPNN-F in 95/23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1A9DB15B" w14:textId="0D667846"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p>
    <w:p w14:paraId="2EA99F1D" w14:textId="3D9E2B85" w:rsidR="00FE6D09" w:rsidRPr="00E23945" w:rsidRDefault="00BF204D" w:rsidP="00FE6D09">
      <w:pPr>
        <w:pStyle w:val="Odstavekseznama"/>
        <w:tabs>
          <w:tab w:val="num" w:pos="0"/>
        </w:tabs>
        <w:spacing w:line="240" w:lineRule="auto"/>
        <w:ind w:left="0"/>
        <w:rPr>
          <w:rFonts w:ascii="Arial" w:hAnsi="Arial" w:cs="Arial"/>
        </w:rPr>
      </w:pPr>
      <w:sdt>
        <w:sdtPr>
          <w:rPr>
            <w:rFonts w:ascii="Arial" w:hAnsi="Arial" w:cs="Arial"/>
          </w:rPr>
          <w:id w:val="-76209759"/>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ponudb</w:t>
      </w:r>
      <w:r w:rsidR="00FE6D09">
        <w:rPr>
          <w:rFonts w:ascii="Arial" w:hAnsi="Arial" w:cs="Arial"/>
        </w:rPr>
        <w:t>e</w:t>
      </w:r>
    </w:p>
    <w:p w14:paraId="7CBEB0E3" w14:textId="03D804DB" w:rsidR="00FE6D09" w:rsidRPr="00E23945" w:rsidRDefault="00BF204D" w:rsidP="00FE6D09">
      <w:pPr>
        <w:pStyle w:val="Odstavekseznama"/>
        <w:tabs>
          <w:tab w:val="num" w:pos="0"/>
        </w:tabs>
        <w:spacing w:line="240" w:lineRule="auto"/>
        <w:ind w:left="0"/>
        <w:rPr>
          <w:rFonts w:ascii="Arial" w:hAnsi="Arial" w:cs="Arial"/>
        </w:rPr>
      </w:pPr>
      <w:sdt>
        <w:sdtPr>
          <w:rPr>
            <w:rFonts w:ascii="Arial" w:hAnsi="Arial" w:cs="Arial"/>
          </w:rPr>
          <w:id w:val="1756544220"/>
          <w14:checkbox>
            <w14:checked w14:val="0"/>
            <w14:checkedState w14:val="2612" w14:font="MS Gothic"/>
            <w14:uncheckedState w14:val="2610" w14:font="MS Gothic"/>
          </w14:checkbox>
        </w:sdtPr>
        <w:sdtEndPr/>
        <w:sdtContent>
          <w:r w:rsidR="000E6027">
            <w:rPr>
              <w:rFonts w:ascii="MS Gothic" w:eastAsia="MS Gothic" w:hAnsi="MS Gothic" w:cs="Arial" w:hint="eastAsia"/>
            </w:rPr>
            <w:t>☐</w:t>
          </w:r>
        </w:sdtContent>
      </w:sdt>
      <w:r w:rsidR="00FE6D09" w:rsidRPr="00E23945">
        <w:rPr>
          <w:rFonts w:ascii="Arial" w:hAnsi="Arial" w:cs="Arial"/>
        </w:rPr>
        <w:t>rok veljavnosti zavarovanja za resnost</w:t>
      </w:r>
      <w:r w:rsidR="00FE6D09">
        <w:rPr>
          <w:rFonts w:ascii="Arial" w:hAnsi="Arial" w:cs="Arial"/>
        </w:rPr>
        <w:t xml:space="preserve"> ponudbe </w:t>
      </w:r>
      <w:r w:rsidR="00FE6D09"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5BF80000" w14:textId="77777777" w:rsidR="00FE6D09" w:rsidRPr="00E222FF" w:rsidRDefault="00FE6D09" w:rsidP="00FE6D0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424D80A" w14:textId="77777777" w:rsidR="00FE6D09" w:rsidRDefault="00FE6D09" w:rsidP="00FE6D09">
      <w:pPr>
        <w:pStyle w:val="Telobesedila"/>
        <w:tabs>
          <w:tab w:val="num" w:pos="0"/>
        </w:tabs>
        <w:spacing w:after="0"/>
        <w:jc w:val="both"/>
      </w:pPr>
    </w:p>
    <w:p w14:paraId="2480E1E2" w14:textId="77777777" w:rsidR="00FE6D09" w:rsidRPr="00442472" w:rsidRDefault="00FE6D09" w:rsidP="00FE6D09">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53E4CFEC" w14:textId="2F943264" w:rsidR="00685480" w:rsidRPr="00D1630A" w:rsidRDefault="00FE6D09" w:rsidP="00D1630A">
      <w:pPr>
        <w:widowControl w:val="0"/>
        <w:numPr>
          <w:ilvl w:val="0"/>
          <w:numId w:val="2"/>
        </w:numPr>
        <w:jc w:val="both"/>
        <w:rPr>
          <w:rFonts w:cs="Arial"/>
        </w:rPr>
      </w:pPr>
      <w:r w:rsidRPr="008D0B75">
        <w:rPr>
          <w:rFonts w:cs="Arial"/>
          <w:b/>
        </w:rPr>
        <w:t xml:space="preserve">FINANČNO ZAVAROVANJE ZA RESNOST PONUDBE: </w:t>
      </w:r>
    </w:p>
    <w:p w14:paraId="2BA6A03A" w14:textId="66939E70" w:rsidR="00D1630A" w:rsidRPr="008D0B75" w:rsidRDefault="00BF204D" w:rsidP="00D1630A">
      <w:pPr>
        <w:widowControl w:val="0"/>
        <w:jc w:val="both"/>
        <w:rPr>
          <w:rFonts w:cs="Arial"/>
        </w:rPr>
      </w:pPr>
      <w:sdt>
        <w:sdtPr>
          <w:rPr>
            <w:rFonts w:ascii="MS Gothic" w:eastAsia="MS Gothic" w:hAnsi="MS Gothic" w:cs="Arial"/>
          </w:rPr>
          <w:id w:val="-2101174078"/>
          <w14:checkbox>
            <w14:checked w14:val="1"/>
            <w14:checkedState w14:val="2612" w14:font="MS Gothic"/>
            <w14:uncheckedState w14:val="2610" w14:font="MS Gothic"/>
          </w14:checkbox>
        </w:sdtPr>
        <w:sdtEndPr/>
        <w:sdtContent>
          <w:r w:rsidR="00D1630A">
            <w:rPr>
              <w:rFonts w:ascii="MS Gothic" w:eastAsia="MS Gothic" w:hAnsi="MS Gothic" w:cs="Arial" w:hint="eastAsia"/>
            </w:rPr>
            <w:t>☒</w:t>
          </w:r>
        </w:sdtContent>
      </w:sdt>
      <w:r w:rsidR="00D1630A" w:rsidRPr="00ED3A5E">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1453D8BE" w:rsidR="00FE6D09" w:rsidRDefault="00FE6D09" w:rsidP="709283FD">
      <w:pPr>
        <w:tabs>
          <w:tab w:val="left" w:pos="910"/>
        </w:tabs>
        <w:jc w:val="both"/>
        <w:rPr>
          <w:rFonts w:cs="Arial"/>
        </w:rPr>
      </w:pPr>
      <w:r w:rsidRPr="709283FD">
        <w:rPr>
          <w:rFonts w:cs="Arial"/>
        </w:rPr>
        <w:t xml:space="preserve">Ponudnik pripravi ponudbo po priloženem Predračunu (OBR – 2.19), ki ga priloži k ostali ponudbeni dokumentaciji v </w:t>
      </w:r>
      <w:proofErr w:type="spellStart"/>
      <w:r w:rsidRPr="709283FD">
        <w:rPr>
          <w:rFonts w:cs="Arial"/>
        </w:rPr>
        <w:t>xls</w:t>
      </w:r>
      <w:proofErr w:type="spellEnd"/>
      <w:r w:rsidRPr="709283FD">
        <w:rPr>
          <w:rFonts w:cs="Arial"/>
        </w:rPr>
        <w:t xml:space="preserve">. </w:t>
      </w:r>
      <w:r w:rsidR="5E58CD03" w:rsidRPr="709283FD">
        <w:rPr>
          <w:rFonts w:cs="Arial"/>
        </w:rPr>
        <w:t>d</w:t>
      </w:r>
      <w:r w:rsidRPr="709283FD">
        <w:rPr>
          <w:rFonts w:cs="Arial"/>
        </w:rPr>
        <w:t>atoteki</w:t>
      </w:r>
      <w:r w:rsidR="79FECFBD" w:rsidRPr="709283FD">
        <w:rPr>
          <w:rFonts w:cs="Arial"/>
        </w:rPr>
        <w:t xml:space="preserve"> </w:t>
      </w:r>
      <w:r w:rsidRPr="709283FD">
        <w:rPr>
          <w:rFonts w:cs="Arial"/>
        </w:rPr>
        <w:t>/</w:t>
      </w:r>
      <w:r w:rsidR="3CD3B8AD" w:rsidRPr="709283FD">
        <w:rPr>
          <w:rFonts w:cs="Arial"/>
        </w:rPr>
        <w:t xml:space="preserve"> </w:t>
      </w:r>
      <w:r w:rsidRPr="709283FD">
        <w:rPr>
          <w:rFonts w:cs="Arial"/>
        </w:rPr>
        <w:t xml:space="preserve">doc. datoteki. </w:t>
      </w:r>
    </w:p>
    <w:p w14:paraId="6474B8A1" w14:textId="6CDBE725" w:rsidR="00F5538B" w:rsidRDefault="00F5538B" w:rsidP="00FE6D09">
      <w:pPr>
        <w:tabs>
          <w:tab w:val="num" w:pos="0"/>
          <w:tab w:val="left" w:pos="910"/>
        </w:tabs>
        <w:jc w:val="both"/>
        <w:rPr>
          <w:rFonts w:cs="Arial"/>
        </w:rPr>
      </w:pPr>
    </w:p>
    <w:p w14:paraId="4B3F5B38" w14:textId="233C9FCF" w:rsidR="00F5538B" w:rsidRPr="00F5538B" w:rsidRDefault="00F5538B" w:rsidP="709283FD">
      <w:pPr>
        <w:tabs>
          <w:tab w:val="left" w:pos="910"/>
        </w:tabs>
        <w:jc w:val="both"/>
        <w:rPr>
          <w:rFonts w:cs="Arial"/>
        </w:rPr>
      </w:pPr>
      <w:r w:rsidRPr="00E800D2">
        <w:rPr>
          <w:rFonts w:cs="Arial"/>
        </w:rPr>
        <w:t xml:space="preserve">Pri pripravi ponudbe </w:t>
      </w:r>
      <w:r w:rsidR="09823223" w:rsidRPr="00E800D2">
        <w:rPr>
          <w:rFonts w:cs="Arial"/>
        </w:rPr>
        <w:t xml:space="preserve">mora </w:t>
      </w:r>
      <w:r w:rsidRPr="00E800D2">
        <w:rPr>
          <w:rFonts w:cs="Arial"/>
        </w:rPr>
        <w:t>ponudnik upošteva</w:t>
      </w:r>
      <w:r w:rsidR="08BFEEC8" w:rsidRPr="00E800D2">
        <w:rPr>
          <w:rFonts w:cs="Arial"/>
        </w:rPr>
        <w:t>ti</w:t>
      </w:r>
      <w:r w:rsidRPr="00E800D2">
        <w:rPr>
          <w:rFonts w:cs="Arial"/>
        </w:rPr>
        <w:t xml:space="preserve"> obrazec OBR - 2.18_Najvišje dopustne cene, v katerem naročnik določa najvišje dopustne cene v EUR na m</w:t>
      </w:r>
      <w:r w:rsidRPr="00E800D2">
        <w:rPr>
          <w:rFonts w:cs="Arial"/>
          <w:vertAlign w:val="superscript"/>
        </w:rPr>
        <w:t>3</w:t>
      </w:r>
      <w:r w:rsidR="06C2B3A5" w:rsidRPr="00E800D2">
        <w:rPr>
          <w:rFonts w:cs="Arial"/>
          <w:vertAlign w:val="superscript"/>
        </w:rPr>
        <w:t xml:space="preserve"> </w:t>
      </w:r>
      <w:r w:rsidRPr="00E800D2">
        <w:rPr>
          <w:rFonts w:cs="Arial"/>
        </w:rPr>
        <w:t>/</w:t>
      </w:r>
      <w:r w:rsidR="3003EAB2" w:rsidRPr="00E800D2">
        <w:rPr>
          <w:rFonts w:cs="Arial"/>
        </w:rPr>
        <w:t xml:space="preserve"> </w:t>
      </w:r>
      <w:r w:rsidRPr="00E800D2">
        <w:rPr>
          <w:rFonts w:cs="Arial"/>
        </w:rPr>
        <w:t>mesec.</w:t>
      </w:r>
      <w:r w:rsidRPr="709283FD">
        <w:rPr>
          <w:rFonts w:cs="Arial"/>
        </w:rPr>
        <w:t xml:space="preserve"> </w:t>
      </w:r>
    </w:p>
    <w:p w14:paraId="2FB52D65" w14:textId="77777777" w:rsidR="00F0107E" w:rsidRPr="00580997" w:rsidRDefault="00F0107E" w:rsidP="00FE6D09">
      <w:pPr>
        <w:tabs>
          <w:tab w:val="num" w:pos="0"/>
          <w:tab w:val="left" w:pos="910"/>
        </w:tabs>
        <w:jc w:val="both"/>
        <w:rPr>
          <w:rFonts w:cs="Arial"/>
        </w:rPr>
      </w:pPr>
    </w:p>
    <w:p w14:paraId="1F53289F" w14:textId="4BF5B07F" w:rsidR="00FE6D09" w:rsidRPr="00580997" w:rsidRDefault="00FE6D09" w:rsidP="00FE6D09">
      <w:pPr>
        <w:tabs>
          <w:tab w:val="num" w:pos="0"/>
          <w:tab w:val="left" w:pos="910"/>
        </w:tabs>
        <w:jc w:val="both"/>
        <w:rPr>
          <w:rFonts w:cs="Arial"/>
        </w:rPr>
      </w:pPr>
      <w:r w:rsidRPr="00580997">
        <w:rPr>
          <w:rFonts w:cs="Arial"/>
        </w:rPr>
        <w:t xml:space="preserve">Ponudnik predhodno preveri pravilnost in po potrebi popravi formule ter zaokroževanje tako, da bo izračun pravilen. Naročnik ne odgovarja za pravilnost izračunov. </w:t>
      </w:r>
    </w:p>
    <w:p w14:paraId="2B80C6BD" w14:textId="77777777" w:rsidR="00580997" w:rsidRPr="00580997" w:rsidRDefault="00580997" w:rsidP="00FE6D09">
      <w:pPr>
        <w:tabs>
          <w:tab w:val="num" w:pos="0"/>
          <w:tab w:val="left" w:pos="910"/>
        </w:tabs>
        <w:jc w:val="both"/>
        <w:rPr>
          <w:rFonts w:cs="Arial"/>
        </w:rPr>
      </w:pPr>
    </w:p>
    <w:p w14:paraId="544A25A4" w14:textId="259E3EF3" w:rsidR="00FE6D09" w:rsidRPr="00580997" w:rsidRDefault="00FE6D09" w:rsidP="00FE6D09">
      <w:pPr>
        <w:tabs>
          <w:tab w:val="num" w:pos="0"/>
          <w:tab w:val="left" w:pos="910"/>
        </w:tabs>
        <w:jc w:val="both"/>
        <w:rPr>
          <w:rFonts w:cs="Arial"/>
        </w:rPr>
      </w:pPr>
      <w:r w:rsidRPr="00580997">
        <w:rPr>
          <w:rFonts w:cs="Arial"/>
        </w:rPr>
        <w:t xml:space="preserve">Ponudnik mora ponuditi vse postavke v obrazcu Predračun (OBR – 2.19) </w:t>
      </w:r>
      <w:r w:rsidRPr="00580997">
        <w:rPr>
          <w:rFonts w:cs="Arial"/>
          <w:i/>
        </w:rPr>
        <w:t>(v primeru javnega naročila po sklopih, mora ponudnik upoštevati vse postavke posameznega sklopa</w:t>
      </w:r>
      <w:r w:rsidRPr="00580997">
        <w:rPr>
          <w:rFonts w:cs="Arial"/>
        </w:rPr>
        <w:t>, ob upoštevanju razpisne dokumentacije in njenih pripadajočih delov. Vse postavke naj bodo zaokrožene na dve</w:t>
      </w:r>
      <w:r w:rsidR="00F0107E" w:rsidRPr="00580997">
        <w:rPr>
          <w:rFonts w:cs="Arial"/>
        </w:rPr>
        <w:t xml:space="preserve"> </w:t>
      </w:r>
      <w:r w:rsidRPr="00580997">
        <w:rPr>
          <w:rFonts w:cs="Arial"/>
        </w:rPr>
        <w:t xml:space="preserve">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Pr="00580997" w:rsidRDefault="00FE6D09" w:rsidP="00FE6D09">
      <w:pPr>
        <w:tabs>
          <w:tab w:val="left" w:pos="910"/>
        </w:tabs>
        <w:jc w:val="both"/>
        <w:rPr>
          <w:rFonts w:cs="Arial"/>
        </w:rPr>
      </w:pPr>
    </w:p>
    <w:p w14:paraId="0CFB3A15" w14:textId="77777777" w:rsidR="00FE6D09" w:rsidRPr="00580997" w:rsidRDefault="00FE6D09" w:rsidP="00FE6D09">
      <w:pPr>
        <w:tabs>
          <w:tab w:val="left" w:pos="910"/>
        </w:tabs>
        <w:jc w:val="both"/>
        <w:rPr>
          <w:rFonts w:cs="Arial"/>
        </w:rPr>
      </w:pPr>
      <w:r w:rsidRPr="00580997">
        <w:rPr>
          <w:rFonts w:cs="Arial"/>
        </w:rPr>
        <w:t xml:space="preserve">V kolikor ponudnik vpiše ceno nič (0) EUR ali znak »/« ali drug znak ali postavko pusti prazno, se šteje, da ponuja postavko brezplačno. Ponudnik ne sme spreminjati vsebine predračuna. </w:t>
      </w:r>
    </w:p>
    <w:p w14:paraId="1CEFDC6C" w14:textId="77777777" w:rsidR="00FE6D09" w:rsidRPr="00580997" w:rsidRDefault="00FE6D09" w:rsidP="00FE6D09">
      <w:pPr>
        <w:tabs>
          <w:tab w:val="num" w:pos="0"/>
        </w:tabs>
        <w:jc w:val="both"/>
        <w:rPr>
          <w:rFonts w:cs="Arial"/>
        </w:rPr>
      </w:pPr>
    </w:p>
    <w:p w14:paraId="38E7D5D4" w14:textId="67481E48" w:rsidR="00FE6D09" w:rsidRPr="00580997" w:rsidRDefault="00FE6D09" w:rsidP="00FE6D09">
      <w:pPr>
        <w:tabs>
          <w:tab w:val="num" w:pos="0"/>
        </w:tabs>
        <w:jc w:val="both"/>
        <w:rPr>
          <w:rFonts w:cs="Arial"/>
          <w:i/>
          <w:sz w:val="18"/>
          <w:szCs w:val="18"/>
        </w:rPr>
      </w:pPr>
      <w:r w:rsidRPr="00580997">
        <w:rPr>
          <w:rFonts w:cs="Arial"/>
        </w:rPr>
        <w:t xml:space="preserve">Cene na enoto 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580997" w:rsidRDefault="00FE6D09" w:rsidP="00FE6D09">
      <w:pPr>
        <w:tabs>
          <w:tab w:val="num" w:pos="0"/>
        </w:tabs>
        <w:jc w:val="both"/>
        <w:rPr>
          <w:rFonts w:cs="Arial"/>
          <w:highlight w:val="yellow"/>
        </w:rPr>
      </w:pPr>
    </w:p>
    <w:p w14:paraId="5B5D8362" w14:textId="77777777" w:rsidR="00FE6D09" w:rsidRPr="00160AF7" w:rsidRDefault="00FE6D09" w:rsidP="00FE6D09">
      <w:pPr>
        <w:tabs>
          <w:tab w:val="num" w:pos="0"/>
        </w:tabs>
        <w:jc w:val="both"/>
        <w:rPr>
          <w:rFonts w:cs="Arial"/>
        </w:rPr>
      </w:pPr>
      <w:r w:rsidRPr="00580997">
        <w:rPr>
          <w:rFonts w:cs="Arial"/>
        </w:rPr>
        <w:t xml:space="preserve">Morebitne pomanjkljivosti, ki bi jih izkazovala razpoložljiva dokumentacija naročnika, mora ponudnik upoštevati in ovrednotiti v svoji 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w:t>
      </w:r>
      <w:r w:rsidRPr="009A46B7">
        <w:rPr>
          <w:rFonts w:cs="Arial"/>
        </w:rPr>
        <w:t>dokumentacijo kvalificirani ponudnik lahko in moral predvideti.</w:t>
      </w:r>
    </w:p>
    <w:p w14:paraId="2D86386B" w14:textId="77777777" w:rsidR="00FE6D09" w:rsidRDefault="00FE6D09" w:rsidP="00FE6D09">
      <w:pPr>
        <w:tabs>
          <w:tab w:val="num" w:pos="0"/>
        </w:tabs>
        <w:jc w:val="both"/>
        <w:rPr>
          <w:rFonts w:cs="Arial"/>
        </w:rPr>
      </w:pPr>
    </w:p>
    <w:p w14:paraId="112F3757" w14:textId="54BE9562" w:rsidR="00FE6D09" w:rsidRPr="0070037D" w:rsidRDefault="00FE6D09" w:rsidP="00FE6D09">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5B6ACF9B" w14:textId="77777777" w:rsidR="00FE6D09" w:rsidRPr="0070037D" w:rsidRDefault="00FE6D09" w:rsidP="00FE6D09">
      <w:pPr>
        <w:tabs>
          <w:tab w:val="num" w:pos="0"/>
          <w:tab w:val="left" w:pos="910"/>
        </w:tabs>
        <w:jc w:val="both"/>
        <w:rPr>
          <w:rFonts w:cs="Arial"/>
        </w:rPr>
      </w:pPr>
    </w:p>
    <w:p w14:paraId="2BAB66B2" w14:textId="77777777" w:rsidR="00FE6D09" w:rsidRPr="0070037D" w:rsidRDefault="00FE6D09" w:rsidP="00FE6D09">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EECA1E7" w14:textId="77777777"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6BC127E" w:rsidR="00FE6D09" w:rsidRPr="00580997" w:rsidRDefault="00FE6D09" w:rsidP="00FE6D09">
      <w:pPr>
        <w:widowControl w:val="0"/>
        <w:numPr>
          <w:ilvl w:val="0"/>
          <w:numId w:val="2"/>
        </w:numPr>
        <w:jc w:val="both"/>
        <w:rPr>
          <w:rFonts w:cs="Arial"/>
          <w:b/>
        </w:rPr>
      </w:pPr>
      <w:r w:rsidRPr="00580997">
        <w:rPr>
          <w:rFonts w:cs="Arial"/>
          <w:b/>
        </w:rPr>
        <w:t>MERILO ZA IZBOR NAJUGODNEJŠEGA PONUDNIKA:</w:t>
      </w:r>
    </w:p>
    <w:p w14:paraId="373EBC10" w14:textId="05F37B89" w:rsidR="00FE6D09" w:rsidRPr="00E800D2" w:rsidRDefault="00FE6D09" w:rsidP="00FE6D09">
      <w:pPr>
        <w:jc w:val="both"/>
        <w:rPr>
          <w:rFonts w:cs="Arial"/>
        </w:rPr>
      </w:pPr>
      <w:r w:rsidRPr="00580997">
        <w:rPr>
          <w:rFonts w:cs="Arial"/>
        </w:rPr>
        <w:t xml:space="preserve">Naročnik bo oddal naročilo in sklenil pogodbo s ponudnikom, ki bo, ob izpolnjevanju pogojev </w:t>
      </w:r>
      <w:r w:rsidRPr="00E800D2">
        <w:rPr>
          <w:rFonts w:cs="Arial"/>
        </w:rPr>
        <w:t>iz tega povabila</w:t>
      </w:r>
      <w:r w:rsidR="001C1D72">
        <w:rPr>
          <w:rFonts w:cs="Arial"/>
        </w:rPr>
        <w:t>,</w:t>
      </w:r>
      <w:r w:rsidRPr="00E800D2">
        <w:rPr>
          <w:rFonts w:cs="Arial"/>
        </w:rPr>
        <w:t xml:space="preserve"> predložil </w:t>
      </w:r>
      <w:r w:rsidR="00E800D2" w:rsidRPr="00E800D2">
        <w:rPr>
          <w:rFonts w:cs="Arial"/>
        </w:rPr>
        <w:t>najnižjo ponudben</w:t>
      </w:r>
      <w:r w:rsidR="00E800D2">
        <w:rPr>
          <w:rFonts w:cs="Arial"/>
        </w:rPr>
        <w:t>o</w:t>
      </w:r>
      <w:r w:rsidR="00E800D2" w:rsidRPr="00E800D2">
        <w:rPr>
          <w:rFonts w:cs="Arial"/>
        </w:rPr>
        <w:t xml:space="preserve"> vrednost v EUR brez DDV</w:t>
      </w:r>
      <w:r w:rsidRPr="00E800D2">
        <w:rPr>
          <w:rFonts w:cs="Arial"/>
        </w:rPr>
        <w:t xml:space="preserve">. </w:t>
      </w:r>
    </w:p>
    <w:p w14:paraId="54694934" w14:textId="662A2B4D" w:rsidR="00F45D43" w:rsidRDefault="00F45D43" w:rsidP="00FE6D09">
      <w:pPr>
        <w:jc w:val="both"/>
        <w:rPr>
          <w:rFonts w:cs="Arial"/>
        </w:rPr>
      </w:pPr>
    </w:p>
    <w:p w14:paraId="030A0F68" w14:textId="1E4A622B" w:rsidR="00F45D43" w:rsidRDefault="00F45D43" w:rsidP="709283FD">
      <w:pPr>
        <w:tabs>
          <w:tab w:val="left" w:pos="910"/>
        </w:tabs>
        <w:jc w:val="both"/>
        <w:rPr>
          <w:rFonts w:cs="Arial"/>
        </w:rPr>
      </w:pPr>
      <w:r w:rsidRPr="00DE40BE">
        <w:rPr>
          <w:rFonts w:cs="Arial"/>
        </w:rPr>
        <w:lastRenderedPageBreak/>
        <w:t xml:space="preserve">Pri pripravi ponudbe </w:t>
      </w:r>
      <w:r w:rsidR="5C8BAA15" w:rsidRPr="00DE40BE">
        <w:rPr>
          <w:rFonts w:cs="Arial"/>
        </w:rPr>
        <w:t xml:space="preserve">mora </w:t>
      </w:r>
      <w:r w:rsidRPr="00DE40BE">
        <w:rPr>
          <w:rFonts w:cs="Arial"/>
        </w:rPr>
        <w:t>ponudnik upošteva</w:t>
      </w:r>
      <w:r w:rsidR="75AD3808" w:rsidRPr="00DE40BE">
        <w:rPr>
          <w:rFonts w:cs="Arial"/>
        </w:rPr>
        <w:t>ti</w:t>
      </w:r>
      <w:r w:rsidRPr="00DE40BE">
        <w:rPr>
          <w:rFonts w:cs="Arial"/>
        </w:rPr>
        <w:t xml:space="preserve"> obrazec OBR - 2.18_Najvišje dopustne cene, v katerem naročnik določa najvišje dopustne cene v EUR na m</w:t>
      </w:r>
      <w:r w:rsidRPr="00DE40BE">
        <w:rPr>
          <w:rFonts w:cs="Arial"/>
          <w:vertAlign w:val="superscript"/>
        </w:rPr>
        <w:t>3</w:t>
      </w:r>
      <w:r w:rsidR="230DFE11" w:rsidRPr="00DE40BE">
        <w:rPr>
          <w:rFonts w:cs="Arial"/>
          <w:vertAlign w:val="superscript"/>
        </w:rPr>
        <w:t xml:space="preserve"> </w:t>
      </w:r>
      <w:r w:rsidRPr="00DE40BE">
        <w:rPr>
          <w:rFonts w:cs="Arial"/>
        </w:rPr>
        <w:t>/</w:t>
      </w:r>
      <w:r w:rsidR="0D35B6FD" w:rsidRPr="00DE40BE">
        <w:rPr>
          <w:rFonts w:cs="Arial"/>
        </w:rPr>
        <w:t xml:space="preserve"> </w:t>
      </w:r>
      <w:r w:rsidRPr="00DE40BE">
        <w:rPr>
          <w:rFonts w:cs="Arial"/>
        </w:rPr>
        <w:t>mesec. V primeru, da bo ponudnik po posamezni postavki ponudil višje cene od določenih najvišjih dopustnih cen, bo takšna ponudba štela za nedopustno.</w:t>
      </w:r>
    </w:p>
    <w:p w14:paraId="7CC17D56" w14:textId="77777777" w:rsidR="00FE6D09" w:rsidRDefault="00FE6D09" w:rsidP="00FE6D09">
      <w:pPr>
        <w:widowControl w:val="0"/>
        <w:jc w:val="both"/>
        <w:rPr>
          <w:rFonts w:cs="Arial"/>
        </w:rPr>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01F331B2" w14:textId="77777777" w:rsidR="00FE6D09" w:rsidRDefault="00FE6D09" w:rsidP="00FE6D09">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1228B004"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065CEF0C" w:rsidR="00FE6D09" w:rsidRDefault="00FE6D09" w:rsidP="00FE6D09">
      <w:pPr>
        <w:widowControl w:val="0"/>
        <w:jc w:val="both"/>
        <w:rPr>
          <w:rFonts w:cs="Arial"/>
        </w:rPr>
      </w:pPr>
      <w:r w:rsidRPr="00A83371">
        <w:rPr>
          <w:rFonts w:cs="Arial"/>
        </w:rPr>
        <w:t>V primeru, da bo naročnik prejel samo eno ponudbo, po posameznem sklopu</w:t>
      </w:r>
      <w:r w:rsidRPr="00A83371">
        <w:rPr>
          <w:rFonts w:cs="Arial"/>
          <w:i/>
          <w:iCs/>
        </w:rPr>
        <w:t>,</w:t>
      </w:r>
      <w:r w:rsidRPr="00A83371">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3" w:name="_Toc336851761"/>
      <w:bookmarkStart w:id="4" w:name="_Toc336851809"/>
      <w:bookmarkStart w:id="5" w:name="_Toc509692085"/>
      <w:r w:rsidRPr="008058DD">
        <w:rPr>
          <w:rFonts w:cs="Arial"/>
          <w:b/>
        </w:rPr>
        <w:t>ODSTOP OD IZVEDBE JAVNEGA NAROČILA</w:t>
      </w:r>
      <w:bookmarkEnd w:id="3"/>
      <w:bookmarkEnd w:id="4"/>
      <w:bookmarkEnd w:id="5"/>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6"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6"/>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03902397" w:rsidR="00FE6D09" w:rsidRPr="00D55749" w:rsidRDefault="00FE6D09" w:rsidP="00FE6D09">
      <w:pPr>
        <w:jc w:val="both"/>
        <w:rPr>
          <w:rFonts w:cs="Arial"/>
          <w:lang w:eastAsia="zh-CN"/>
        </w:rPr>
      </w:pPr>
      <w:r w:rsidRPr="00D55749">
        <w:rPr>
          <w:rFonts w:cs="Arial"/>
          <w:lang w:eastAsia="zh-CN"/>
        </w:rPr>
        <w:t xml:space="preserve">Zahtevek za revizijo lahko v skladu z Zakonom o pravnem varstvu v postopkih javnega naročanja - ZPVPJN (Uradni list RS, št. 43/11, 60/11-ZTP-D, 63/13, 90/14 – ZDU-1l, 60/17 in </w:t>
      </w:r>
      <w:r w:rsidRPr="00D55749">
        <w:rPr>
          <w:rFonts w:cs="Arial"/>
          <w:lang w:eastAsia="zh-CN"/>
        </w:rPr>
        <w:lastRenderedPageBreak/>
        <w:t>72/19)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3A1B10" w:rsidRDefault="00FE6D09" w:rsidP="00FE6D09">
      <w:pPr>
        <w:jc w:val="both"/>
        <w:rPr>
          <w:rFonts w:cs="Arial"/>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2DDBD73" w14:textId="28E97265" w:rsidR="00FE6D09" w:rsidRPr="00580997"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77777777"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83A60" w14:textId="77777777" w:rsidR="001E4A12" w:rsidRDefault="001E4A12">
      <w:r>
        <w:separator/>
      </w:r>
    </w:p>
  </w:endnote>
  <w:endnote w:type="continuationSeparator" w:id="0">
    <w:p w14:paraId="45DEED3E" w14:textId="77777777" w:rsidR="001E4A12" w:rsidRDefault="001E4A12">
      <w:r>
        <w:continuationSeparator/>
      </w:r>
    </w:p>
  </w:endnote>
  <w:endnote w:type="continuationNotice" w:id="1">
    <w:p w14:paraId="7E81F5D6" w14:textId="77777777" w:rsidR="001E4A12" w:rsidRDefault="001E4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24FAFF2" w:rsidR="001E4A12" w:rsidRPr="00001218" w:rsidRDefault="001E4A12"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E4A12" w:rsidRPr="00A1445A" w14:paraId="0D83BC5A" w14:textId="77777777" w:rsidTr="00A1445A">
      <w:tc>
        <w:tcPr>
          <w:tcW w:w="4605" w:type="dxa"/>
          <w:shd w:val="clear" w:color="auto" w:fill="auto"/>
        </w:tcPr>
        <w:p w14:paraId="5F134AB7" w14:textId="78CE0A8F" w:rsidR="001E4A12" w:rsidRPr="005A785E" w:rsidRDefault="001E4A12" w:rsidP="002618E0">
          <w:pPr>
            <w:rPr>
              <w:noProof/>
            </w:rPr>
          </w:pPr>
        </w:p>
      </w:tc>
      <w:tc>
        <w:tcPr>
          <w:tcW w:w="4605" w:type="dxa"/>
          <w:shd w:val="clear" w:color="auto" w:fill="auto"/>
        </w:tcPr>
        <w:p w14:paraId="02262C72" w14:textId="00572247" w:rsidR="001E4A12" w:rsidRPr="00A1445A" w:rsidRDefault="001E4A12"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1E4A12" w:rsidRPr="00FC6CF0" w:rsidRDefault="001E4A12">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4DE27" w14:textId="77777777" w:rsidR="001E4A12" w:rsidRDefault="001E4A12">
      <w:r>
        <w:separator/>
      </w:r>
    </w:p>
  </w:footnote>
  <w:footnote w:type="continuationSeparator" w:id="0">
    <w:p w14:paraId="10D44A30" w14:textId="77777777" w:rsidR="001E4A12" w:rsidRDefault="001E4A12">
      <w:r>
        <w:continuationSeparator/>
      </w:r>
    </w:p>
  </w:footnote>
  <w:footnote w:type="continuationNotice" w:id="1">
    <w:p w14:paraId="0F04747D" w14:textId="77777777" w:rsidR="001E4A12" w:rsidRDefault="001E4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1E4A12" w14:paraId="012B7E2C" w14:textId="77777777" w:rsidTr="002F05FA">
      <w:tc>
        <w:tcPr>
          <w:tcW w:w="3020" w:type="dxa"/>
        </w:tcPr>
        <w:p w14:paraId="65BFEAAE" w14:textId="4EA09254" w:rsidR="001E4A12" w:rsidRDefault="001E4A12" w:rsidP="002F05FA">
          <w:pPr>
            <w:ind w:left="-115"/>
          </w:pPr>
        </w:p>
      </w:tc>
      <w:tc>
        <w:tcPr>
          <w:tcW w:w="3020" w:type="dxa"/>
        </w:tcPr>
        <w:p w14:paraId="6B9C10F7" w14:textId="76F52FAF" w:rsidR="001E4A12" w:rsidRDefault="001E4A12" w:rsidP="002F05FA">
          <w:pPr>
            <w:jc w:val="center"/>
          </w:pPr>
        </w:p>
      </w:tc>
      <w:tc>
        <w:tcPr>
          <w:tcW w:w="3020" w:type="dxa"/>
        </w:tcPr>
        <w:p w14:paraId="6D764AE6" w14:textId="680565DB" w:rsidR="001E4A12" w:rsidRDefault="001E4A12" w:rsidP="002F05FA">
          <w:pPr>
            <w:ind w:right="-115"/>
            <w:jc w:val="right"/>
          </w:pPr>
        </w:p>
      </w:tc>
    </w:tr>
  </w:tbl>
  <w:p w14:paraId="1C1622EF" w14:textId="7844E5CE" w:rsidR="001E4A12" w:rsidRDefault="001E4A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1E4A12" w:rsidRPr="00A1445A" w14:paraId="13D88D74" w14:textId="77777777" w:rsidTr="00A04B00">
      <w:tc>
        <w:tcPr>
          <w:tcW w:w="4039" w:type="dxa"/>
          <w:tcBorders>
            <w:bottom w:val="single" w:sz="4" w:space="0" w:color="auto"/>
          </w:tcBorders>
          <w:shd w:val="clear" w:color="auto" w:fill="auto"/>
        </w:tcPr>
        <w:p w14:paraId="5A9F1F73" w14:textId="77777777" w:rsidR="001E4A12" w:rsidRPr="00A04B00" w:rsidRDefault="001E4A12" w:rsidP="00A04B00">
          <w:pPr>
            <w:ind w:right="6"/>
            <w:rPr>
              <w:rFonts w:cs="Arial"/>
              <w:b/>
              <w:color w:val="000000"/>
            </w:rPr>
          </w:pPr>
          <w:r w:rsidRPr="00A04B00">
            <w:rPr>
              <w:rFonts w:cs="Arial"/>
              <w:b/>
              <w:color w:val="000000"/>
            </w:rPr>
            <w:t>Zavod Republike Slovenije</w:t>
          </w:r>
        </w:p>
        <w:p w14:paraId="258654CC" w14:textId="77777777" w:rsidR="001E4A12" w:rsidRPr="00A04B00" w:rsidRDefault="001E4A12" w:rsidP="00A04B00">
          <w:pPr>
            <w:ind w:right="6"/>
            <w:rPr>
              <w:rFonts w:cs="Arial"/>
              <w:b/>
              <w:color w:val="000000"/>
            </w:rPr>
          </w:pPr>
          <w:r w:rsidRPr="00A04B00">
            <w:rPr>
              <w:rFonts w:cs="Arial"/>
              <w:b/>
              <w:color w:val="000000"/>
            </w:rPr>
            <w:t>za blagovne rezerve</w:t>
          </w:r>
        </w:p>
        <w:p w14:paraId="2D6FDDAB" w14:textId="77777777" w:rsidR="001E4A12" w:rsidRPr="00A04B00" w:rsidRDefault="001E4A12" w:rsidP="00A04B00">
          <w:pPr>
            <w:ind w:right="6"/>
            <w:rPr>
              <w:rFonts w:cs="Arial"/>
              <w:color w:val="000000"/>
              <w:spacing w:val="-2"/>
            </w:rPr>
          </w:pPr>
        </w:p>
        <w:p w14:paraId="3797AE81" w14:textId="77777777" w:rsidR="001E4A12" w:rsidRPr="00C0552D" w:rsidRDefault="001E4A12"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1E4A12" w:rsidRPr="00C0552D" w:rsidRDefault="001E4A12"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1E4A12" w:rsidRPr="00A1445A" w:rsidRDefault="001E4A12"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1E4A12" w:rsidRPr="00A1445A" w:rsidRDefault="001E4A12"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1E4A12" w:rsidRPr="00A1445A" w:rsidRDefault="001E4A12"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1E4A12" w:rsidRDefault="001E4A12"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1E4A12" w:rsidRPr="00A1445A" w:rsidRDefault="001E4A12" w:rsidP="00A04B00">
          <w:pPr>
            <w:tabs>
              <w:tab w:val="left" w:pos="1309"/>
            </w:tabs>
            <w:rPr>
              <w:rFonts w:cs="Arial"/>
              <w:color w:val="000000"/>
              <w:sz w:val="20"/>
              <w:szCs w:val="20"/>
            </w:rPr>
          </w:pPr>
        </w:p>
      </w:tc>
    </w:tr>
    <w:tr w:rsidR="001E4A12" w:rsidRPr="00D25C18" w14:paraId="22E2EDF1" w14:textId="77777777" w:rsidTr="00A04B00">
      <w:tc>
        <w:tcPr>
          <w:tcW w:w="4039" w:type="dxa"/>
          <w:tcBorders>
            <w:top w:val="single" w:sz="4" w:space="0" w:color="auto"/>
          </w:tcBorders>
          <w:shd w:val="clear" w:color="auto" w:fill="auto"/>
        </w:tcPr>
        <w:p w14:paraId="75B74C37" w14:textId="7FE5D3ED" w:rsidR="001E4A12" w:rsidRPr="0019099D" w:rsidRDefault="001E4A12"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1E4A12" w:rsidRPr="00D25C18" w:rsidRDefault="001E4A12"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1E4A12" w:rsidRPr="00D25C18" w:rsidRDefault="001E4A12" w:rsidP="00845B39">
          <w:pPr>
            <w:jc w:val="right"/>
            <w:rPr>
              <w:rFonts w:cs="Arial"/>
              <w:sz w:val="16"/>
              <w:szCs w:val="16"/>
            </w:rPr>
          </w:pPr>
          <w:r w:rsidRPr="00D25C18">
            <w:rPr>
              <w:rFonts w:cs="Arial"/>
              <w:sz w:val="16"/>
              <w:szCs w:val="16"/>
            </w:rPr>
            <w:t>OBR – 2.02</w:t>
          </w:r>
        </w:p>
      </w:tc>
    </w:tr>
  </w:tbl>
  <w:p w14:paraId="76CEF7A9" w14:textId="77777777" w:rsidR="001E4A12" w:rsidRPr="00FC6CF0" w:rsidRDefault="001E4A12" w:rsidP="00001218">
    <w:pPr>
      <w:pStyle w:val="Glava"/>
      <w:rPr>
        <w:rFonts w:cs="Arial"/>
        <w:sz w:val="2"/>
        <w:szCs w:val="2"/>
      </w:rPr>
    </w:pPr>
  </w:p>
  <w:p w14:paraId="7D0008AD" w14:textId="77777777" w:rsidR="001E4A12" w:rsidRPr="00FC6CF0" w:rsidRDefault="001E4A12">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027"/>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1D72"/>
    <w:rsid w:val="001C4076"/>
    <w:rsid w:val="001C4F9D"/>
    <w:rsid w:val="001C5D9E"/>
    <w:rsid w:val="001C6F83"/>
    <w:rsid w:val="001C7BB4"/>
    <w:rsid w:val="001D091D"/>
    <w:rsid w:val="001D16E0"/>
    <w:rsid w:val="001D292C"/>
    <w:rsid w:val="001D680C"/>
    <w:rsid w:val="001D694D"/>
    <w:rsid w:val="001D6F56"/>
    <w:rsid w:val="001E0240"/>
    <w:rsid w:val="001E4A12"/>
    <w:rsid w:val="001E621A"/>
    <w:rsid w:val="001F2554"/>
    <w:rsid w:val="001F27C9"/>
    <w:rsid w:val="001F5DE6"/>
    <w:rsid w:val="001F6F0F"/>
    <w:rsid w:val="0020233B"/>
    <w:rsid w:val="00210790"/>
    <w:rsid w:val="00211F83"/>
    <w:rsid w:val="00214739"/>
    <w:rsid w:val="00216C7E"/>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0581"/>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197B"/>
    <w:rsid w:val="00302EA6"/>
    <w:rsid w:val="003049A0"/>
    <w:rsid w:val="00306974"/>
    <w:rsid w:val="00311C0C"/>
    <w:rsid w:val="00313A4D"/>
    <w:rsid w:val="00315EE6"/>
    <w:rsid w:val="00320868"/>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209A"/>
    <w:rsid w:val="00353ECB"/>
    <w:rsid w:val="00354B5D"/>
    <w:rsid w:val="0035533B"/>
    <w:rsid w:val="00360E2B"/>
    <w:rsid w:val="00361335"/>
    <w:rsid w:val="00367250"/>
    <w:rsid w:val="00370866"/>
    <w:rsid w:val="003717BD"/>
    <w:rsid w:val="0037231D"/>
    <w:rsid w:val="00375067"/>
    <w:rsid w:val="00387594"/>
    <w:rsid w:val="00390235"/>
    <w:rsid w:val="00390C94"/>
    <w:rsid w:val="00395B61"/>
    <w:rsid w:val="003A1B10"/>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1428"/>
    <w:rsid w:val="004952F1"/>
    <w:rsid w:val="004A0508"/>
    <w:rsid w:val="004A313C"/>
    <w:rsid w:val="004A44AB"/>
    <w:rsid w:val="004A5FBB"/>
    <w:rsid w:val="004B065E"/>
    <w:rsid w:val="004B0B60"/>
    <w:rsid w:val="004B0FFE"/>
    <w:rsid w:val="004B24BF"/>
    <w:rsid w:val="004B4F86"/>
    <w:rsid w:val="004B5ECC"/>
    <w:rsid w:val="004C1A91"/>
    <w:rsid w:val="004C621E"/>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587F"/>
    <w:rsid w:val="00506E35"/>
    <w:rsid w:val="0051397F"/>
    <w:rsid w:val="005169DF"/>
    <w:rsid w:val="0051745B"/>
    <w:rsid w:val="00520A5A"/>
    <w:rsid w:val="00522CC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997"/>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045C"/>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2B5"/>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5480"/>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1EAB"/>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379"/>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0817"/>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D46"/>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40CE9"/>
    <w:rsid w:val="00940D23"/>
    <w:rsid w:val="00945B2B"/>
    <w:rsid w:val="00946040"/>
    <w:rsid w:val="00946104"/>
    <w:rsid w:val="00946D84"/>
    <w:rsid w:val="0094724F"/>
    <w:rsid w:val="0095001C"/>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11B6"/>
    <w:rsid w:val="00A92149"/>
    <w:rsid w:val="00A9238A"/>
    <w:rsid w:val="00A93032"/>
    <w:rsid w:val="00AA2C97"/>
    <w:rsid w:val="00AA2F1C"/>
    <w:rsid w:val="00AA392D"/>
    <w:rsid w:val="00AA421D"/>
    <w:rsid w:val="00AB1522"/>
    <w:rsid w:val="00AB3346"/>
    <w:rsid w:val="00AB3CB4"/>
    <w:rsid w:val="00AB4674"/>
    <w:rsid w:val="00AB71D3"/>
    <w:rsid w:val="00AC1130"/>
    <w:rsid w:val="00AC194A"/>
    <w:rsid w:val="00AC54D9"/>
    <w:rsid w:val="00AC6E6C"/>
    <w:rsid w:val="00AC707C"/>
    <w:rsid w:val="00AC72E5"/>
    <w:rsid w:val="00AD1167"/>
    <w:rsid w:val="00AD25FD"/>
    <w:rsid w:val="00AD26DC"/>
    <w:rsid w:val="00AD3618"/>
    <w:rsid w:val="00AD7054"/>
    <w:rsid w:val="00AD7633"/>
    <w:rsid w:val="00AF0020"/>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17653"/>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74BB3"/>
    <w:rsid w:val="00B81D82"/>
    <w:rsid w:val="00B86392"/>
    <w:rsid w:val="00B8742D"/>
    <w:rsid w:val="00B9309E"/>
    <w:rsid w:val="00B930C3"/>
    <w:rsid w:val="00B95263"/>
    <w:rsid w:val="00B95908"/>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04D"/>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229"/>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1630A"/>
    <w:rsid w:val="00D21157"/>
    <w:rsid w:val="00D228F2"/>
    <w:rsid w:val="00D22BC5"/>
    <w:rsid w:val="00D2343D"/>
    <w:rsid w:val="00D24887"/>
    <w:rsid w:val="00D25B17"/>
    <w:rsid w:val="00D25C18"/>
    <w:rsid w:val="00D25D8D"/>
    <w:rsid w:val="00D278D4"/>
    <w:rsid w:val="00D30F78"/>
    <w:rsid w:val="00D32C31"/>
    <w:rsid w:val="00D33B82"/>
    <w:rsid w:val="00D33F37"/>
    <w:rsid w:val="00D356C1"/>
    <w:rsid w:val="00D35C62"/>
    <w:rsid w:val="00D421D7"/>
    <w:rsid w:val="00D46A72"/>
    <w:rsid w:val="00D475B8"/>
    <w:rsid w:val="00D50F94"/>
    <w:rsid w:val="00D55749"/>
    <w:rsid w:val="00D5616C"/>
    <w:rsid w:val="00D579F3"/>
    <w:rsid w:val="00D61B20"/>
    <w:rsid w:val="00D6323E"/>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0BE"/>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3C96"/>
    <w:rsid w:val="00E248C1"/>
    <w:rsid w:val="00E267D4"/>
    <w:rsid w:val="00E26830"/>
    <w:rsid w:val="00E31023"/>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00D2"/>
    <w:rsid w:val="00E84B46"/>
    <w:rsid w:val="00E901FD"/>
    <w:rsid w:val="00E91AEF"/>
    <w:rsid w:val="00E932C8"/>
    <w:rsid w:val="00E95B73"/>
    <w:rsid w:val="00E9600A"/>
    <w:rsid w:val="00E96E51"/>
    <w:rsid w:val="00EA7B9C"/>
    <w:rsid w:val="00EB04B0"/>
    <w:rsid w:val="00EB0AC0"/>
    <w:rsid w:val="00EB0DA9"/>
    <w:rsid w:val="00EB1062"/>
    <w:rsid w:val="00EB20FF"/>
    <w:rsid w:val="00EC1370"/>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107E"/>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45D43"/>
    <w:rsid w:val="00F505B8"/>
    <w:rsid w:val="00F51F53"/>
    <w:rsid w:val="00F52A52"/>
    <w:rsid w:val="00F53019"/>
    <w:rsid w:val="00F53B19"/>
    <w:rsid w:val="00F5538B"/>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6C2B3A5"/>
    <w:rsid w:val="08BFEEC8"/>
    <w:rsid w:val="09823223"/>
    <w:rsid w:val="09F4091C"/>
    <w:rsid w:val="0C467B47"/>
    <w:rsid w:val="0D2BA9DE"/>
    <w:rsid w:val="0D3095DF"/>
    <w:rsid w:val="0D35B6FD"/>
    <w:rsid w:val="100B4645"/>
    <w:rsid w:val="11E2867F"/>
    <w:rsid w:val="139AEB62"/>
    <w:rsid w:val="15321589"/>
    <w:rsid w:val="1666E278"/>
    <w:rsid w:val="16B963C7"/>
    <w:rsid w:val="17828718"/>
    <w:rsid w:val="1AB8F755"/>
    <w:rsid w:val="1E078CCF"/>
    <w:rsid w:val="1F46CC7C"/>
    <w:rsid w:val="1F97D9E7"/>
    <w:rsid w:val="21964B8F"/>
    <w:rsid w:val="230DFE11"/>
    <w:rsid w:val="25817DAA"/>
    <w:rsid w:val="26127479"/>
    <w:rsid w:val="294A153B"/>
    <w:rsid w:val="2F2568BF"/>
    <w:rsid w:val="3003EAB2"/>
    <w:rsid w:val="303D1D7F"/>
    <w:rsid w:val="30E1ECF4"/>
    <w:rsid w:val="313DB4CA"/>
    <w:rsid w:val="361FA87F"/>
    <w:rsid w:val="381023E5"/>
    <w:rsid w:val="3A0C1146"/>
    <w:rsid w:val="3A10FD47"/>
    <w:rsid w:val="3CD3B8AD"/>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8BAA15"/>
    <w:rsid w:val="5CBD582D"/>
    <w:rsid w:val="5E58CD03"/>
    <w:rsid w:val="5F64A212"/>
    <w:rsid w:val="60AC23BA"/>
    <w:rsid w:val="661967C0"/>
    <w:rsid w:val="665FB5A9"/>
    <w:rsid w:val="66880FFF"/>
    <w:rsid w:val="67E686EC"/>
    <w:rsid w:val="6919EC5B"/>
    <w:rsid w:val="696C94BD"/>
    <w:rsid w:val="6E77931C"/>
    <w:rsid w:val="6F8082BF"/>
    <w:rsid w:val="709283FD"/>
    <w:rsid w:val="70CF5881"/>
    <w:rsid w:val="75AD3808"/>
    <w:rsid w:val="75B1DDF7"/>
    <w:rsid w:val="79FECFBD"/>
    <w:rsid w:val="7D747610"/>
    <w:rsid w:val="7F4686D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paragraph" w:customStyle="1" w:styleId="Default">
    <w:name w:val="Default"/>
    <w:rsid w:val="00F45D43"/>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C4ECC5-5720-42ED-A06E-ED0CCE46D34C}">
  <ds:schemaRefs>
    <ds:schemaRef ds:uri="6a4cc071-bd85-44c5-acc7-68a9b922d49c"/>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2d71791d-4b08-4651-a8aa-c7bfc8b3429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3F8CF04-0A43-4D01-8A9C-786306BDC9F3}"/>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2F15BD99-3821-4E40-B984-D0C64C73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51</TotalTime>
  <Pages>6</Pages>
  <Words>2412</Words>
  <Characters>14445</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56</cp:revision>
  <cp:lastPrinted>2024-05-06T07:33:00Z</cp:lastPrinted>
  <dcterms:created xsi:type="dcterms:W3CDTF">2022-05-12T12:08:00Z</dcterms:created>
  <dcterms:modified xsi:type="dcterms:W3CDTF">2025-11-20T12:36:00Z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