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07DE" w14:textId="26F0CF8E" w:rsidR="006D1220" w:rsidRDefault="006D1220" w:rsidP="70AE14CD">
      <w:pPr>
        <w:tabs>
          <w:tab w:val="left" w:pos="993"/>
          <w:tab w:val="left" w:pos="1134"/>
        </w:tabs>
        <w:rPr>
          <w:rFonts w:cs="Arial"/>
        </w:rPr>
      </w:pPr>
      <w:r w:rsidRPr="14DBB3A2">
        <w:rPr>
          <w:rFonts w:cs="Arial"/>
        </w:rPr>
        <w:t xml:space="preserve">Številka: </w:t>
      </w:r>
      <w:r w:rsidR="00BA5EBE">
        <w:rPr>
          <w:rFonts w:eastAsia="Calibri" w:cs="Arial"/>
          <w:bCs/>
          <w:color w:val="000000"/>
          <w:kern w:val="2"/>
        </w:rPr>
        <w:t>47.2026</w:t>
      </w:r>
    </w:p>
    <w:p w14:paraId="20E5919D" w14:textId="77777777" w:rsidR="00151EC7" w:rsidRDefault="00151EC7" w:rsidP="70AE14CD">
      <w:pPr>
        <w:widowControl w:val="0"/>
        <w:jc w:val="center"/>
        <w:rPr>
          <w:rFonts w:cs="Arial"/>
          <w:b/>
          <w:bCs/>
        </w:rPr>
      </w:pPr>
    </w:p>
    <w:p w14:paraId="5D7A74D9" w14:textId="1D09ED69" w:rsidR="00933473" w:rsidRPr="00160AF7" w:rsidRDefault="00933473" w:rsidP="70AE14CD">
      <w:pPr>
        <w:widowControl w:val="0"/>
        <w:jc w:val="center"/>
        <w:rPr>
          <w:rFonts w:cs="Arial"/>
          <w:b/>
          <w:bCs/>
        </w:rPr>
      </w:pPr>
      <w:r w:rsidRPr="70AE14CD">
        <w:rPr>
          <w:rFonts w:cs="Arial"/>
          <w:b/>
          <w:bCs/>
        </w:rPr>
        <w:t>POGOJI ZA UGOTAVLJANJE SPOSOBNOSTI IN USPOSOBL</w:t>
      </w:r>
      <w:r w:rsidR="00357542" w:rsidRPr="70AE14CD">
        <w:rPr>
          <w:rFonts w:cs="Arial"/>
          <w:b/>
          <w:bCs/>
        </w:rPr>
        <w:t>J</w:t>
      </w:r>
      <w:r w:rsidRPr="70AE14CD">
        <w:rPr>
          <w:rFonts w:cs="Arial"/>
          <w:b/>
          <w:bCs/>
        </w:rPr>
        <w:t>ENOSTI PONUDNIKA</w:t>
      </w:r>
    </w:p>
    <w:p w14:paraId="3DE18E49" w14:textId="77777777" w:rsidR="00933473" w:rsidRDefault="00933473" w:rsidP="70AE14CD">
      <w:pPr>
        <w:pStyle w:val="Telobesedila"/>
        <w:spacing w:after="0"/>
        <w:jc w:val="both"/>
        <w:rPr>
          <w:rFonts w:cs="Arial"/>
        </w:rPr>
      </w:pPr>
    </w:p>
    <w:p w14:paraId="111C5E1D" w14:textId="77777777" w:rsidR="00933473" w:rsidRDefault="00933473" w:rsidP="70AE14CD">
      <w:pPr>
        <w:pStyle w:val="Telobesedila"/>
        <w:spacing w:after="0"/>
        <w:jc w:val="both"/>
        <w:rPr>
          <w:rFonts w:cs="Arial"/>
        </w:rPr>
      </w:pPr>
    </w:p>
    <w:p w14:paraId="0BACEFE2" w14:textId="29A2608A" w:rsidR="00566A28" w:rsidRPr="001248E5" w:rsidRDefault="00566A28" w:rsidP="70AE14CD">
      <w:pPr>
        <w:pStyle w:val="Telobesedila"/>
        <w:spacing w:after="0"/>
        <w:jc w:val="both"/>
        <w:rPr>
          <w:rFonts w:cs="Arial"/>
        </w:rPr>
      </w:pPr>
      <w:r w:rsidRPr="70AE14CD">
        <w:rPr>
          <w:rFonts w:cs="Arial"/>
        </w:rPr>
        <w:t>Ponudnik mora izpolnjevati vse v tem obrazcu navedene pogoje.</w:t>
      </w:r>
      <w:r w:rsidR="00731BE0">
        <w:rPr>
          <w:rFonts w:cs="Arial"/>
        </w:rPr>
        <w:t xml:space="preserve"> </w:t>
      </w:r>
    </w:p>
    <w:p w14:paraId="047B67E1" w14:textId="10CA700F" w:rsidR="00566A28" w:rsidRDefault="00566A28" w:rsidP="70AE14CD">
      <w:pPr>
        <w:pStyle w:val="Telobesedila"/>
        <w:spacing w:after="0"/>
        <w:jc w:val="both"/>
        <w:rPr>
          <w:rFonts w:cs="Arial"/>
        </w:rPr>
      </w:pPr>
    </w:p>
    <w:p w14:paraId="0D4CCDC0" w14:textId="77777777" w:rsidR="00566A28" w:rsidRPr="001248E5" w:rsidRDefault="00566A28" w:rsidP="70AE14CD">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70AE14CD">
      <w:pPr>
        <w:pStyle w:val="Telobesedila"/>
        <w:spacing w:after="0"/>
        <w:jc w:val="both"/>
        <w:rPr>
          <w:rFonts w:cs="Arial"/>
        </w:rPr>
      </w:pPr>
    </w:p>
    <w:p w14:paraId="3A439B6A" w14:textId="77777777" w:rsidR="00566A28" w:rsidRPr="001078F9" w:rsidRDefault="00566A28" w:rsidP="70AE14CD">
      <w:pPr>
        <w:jc w:val="both"/>
        <w:rPr>
          <w:rFonts w:cs="Arial"/>
        </w:rPr>
      </w:pPr>
      <w:r w:rsidRPr="70AE14CD">
        <w:rPr>
          <w:rFonts w:cs="Arial"/>
        </w:rPr>
        <w:t>Zaželeno je, da gospodarski subjekt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77777777" w:rsidR="00566A28" w:rsidRPr="001078F9" w:rsidRDefault="00566A28" w:rsidP="70AE14CD">
      <w:pPr>
        <w:pStyle w:val="Telobesedila"/>
        <w:spacing w:after="0"/>
        <w:jc w:val="both"/>
        <w:rPr>
          <w:rFonts w:cs="Arial"/>
        </w:rPr>
      </w:pPr>
    </w:p>
    <w:p w14:paraId="03A041E8" w14:textId="1737BE32" w:rsidR="00566A28" w:rsidRDefault="00566A28" w:rsidP="70AE14CD">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Default="00566A28" w:rsidP="70AE14CD">
      <w:pPr>
        <w:jc w:val="both"/>
        <w:rPr>
          <w:rFonts w:cs="Arial"/>
        </w:rPr>
      </w:pPr>
    </w:p>
    <w:p w14:paraId="6FED649B" w14:textId="44964B2B" w:rsidR="00566A28" w:rsidRDefault="00F27046" w:rsidP="70AE14CD">
      <w:pPr>
        <w:jc w:val="both"/>
        <w:rPr>
          <w:rFonts w:cs="Arial"/>
        </w:rPr>
      </w:pPr>
      <w:r w:rsidRPr="00F27046">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obrazcih ponudbene dokumentacije, izhajale pa bodo iz ESPD obrazca.</w:t>
      </w:r>
    </w:p>
    <w:p w14:paraId="115DD128" w14:textId="77777777" w:rsidR="00F27046" w:rsidRPr="001078F9" w:rsidRDefault="00F27046" w:rsidP="70AE14CD">
      <w:pPr>
        <w:jc w:val="both"/>
        <w:rPr>
          <w:rFonts w:cs="Arial"/>
        </w:rPr>
      </w:pPr>
    </w:p>
    <w:p w14:paraId="013975DD" w14:textId="391638A2" w:rsidR="00566A28" w:rsidRPr="00160AF7" w:rsidRDefault="00566A28" w:rsidP="70AE14CD">
      <w:pPr>
        <w:jc w:val="both"/>
        <w:rPr>
          <w:rFonts w:cs="Arial"/>
        </w:rPr>
      </w:pPr>
      <w:bookmarkStart w:id="0" w:name="_Hlk177040189"/>
      <w:r w:rsidRPr="70AE14CD">
        <w:rPr>
          <w:rFonts w:cs="Arial"/>
        </w:rPr>
        <w:t>Gospodarski subjekt</w:t>
      </w:r>
      <w:r w:rsidR="0031088A">
        <w:rPr>
          <w:rFonts w:cs="Arial"/>
        </w:rPr>
        <w:t xml:space="preserve"> </w:t>
      </w:r>
      <w:bookmarkEnd w:id="0"/>
      <w:r w:rsidRPr="70AE14CD">
        <w:rPr>
          <w:rFonts w:cs="Arial"/>
        </w:rPr>
        <w:t>lahko dokazila o neobstoju razlogov za izključitev in dokazila o izpolnjevanju pogojev za sodelovanje predloži tudi sam. Naročnik si pridržuje pravico da pri izdajatelju preveri verodostojnost predloženih dokazil.</w:t>
      </w:r>
    </w:p>
    <w:p w14:paraId="146B53F6" w14:textId="77777777" w:rsidR="00566A28" w:rsidRDefault="00566A28" w:rsidP="70AE14CD">
      <w:pPr>
        <w:jc w:val="both"/>
        <w:rPr>
          <w:rFonts w:cs="Arial"/>
        </w:rPr>
      </w:pPr>
    </w:p>
    <w:p w14:paraId="3064A697" w14:textId="77777777" w:rsidR="00F27046" w:rsidRPr="00F27046" w:rsidRDefault="00F27046" w:rsidP="00F27046">
      <w:pPr>
        <w:tabs>
          <w:tab w:val="num" w:pos="0"/>
        </w:tabs>
        <w:jc w:val="both"/>
        <w:rPr>
          <w:rFonts w:cs="Arial"/>
          <w:b/>
          <w:bCs/>
        </w:rPr>
      </w:pPr>
      <w:r w:rsidRPr="00F27046">
        <w:rPr>
          <w:rFonts w:cs="Arial"/>
          <w:b/>
          <w:bCs/>
        </w:rPr>
        <w:t>Gospodarski subjekt s sedežem izven Republike Slovenije - RS:</w:t>
      </w:r>
    </w:p>
    <w:p w14:paraId="2057B31E" w14:textId="77777777" w:rsidR="00F27046" w:rsidRPr="00F27046" w:rsidRDefault="00F27046" w:rsidP="00F27046">
      <w:pPr>
        <w:tabs>
          <w:tab w:val="num" w:pos="0"/>
        </w:tabs>
        <w:jc w:val="both"/>
        <w:rPr>
          <w:rFonts w:cs="Arial"/>
        </w:rPr>
      </w:pPr>
      <w:r w:rsidRPr="00F27046">
        <w:rPr>
          <w:rFonts w:cs="Arial"/>
        </w:rPr>
        <w:t xml:space="preserve">Ponudnik  s sedežem izven RS mora izpolnjevati enake pogoje kot ponudnik s sedežem v RS. Enako velja tudi v primeru, da ponudnik nastopa s sodelujočim podjetjem (soponudnik ali podizvajalec), ki ima sedež v tuji državi.  </w:t>
      </w:r>
    </w:p>
    <w:p w14:paraId="5F7F4B95" w14:textId="77777777" w:rsidR="00F27046" w:rsidRPr="00F27046" w:rsidRDefault="00F27046" w:rsidP="00F27046">
      <w:pPr>
        <w:tabs>
          <w:tab w:val="num" w:pos="0"/>
        </w:tabs>
        <w:jc w:val="both"/>
        <w:rPr>
          <w:rFonts w:cs="Arial"/>
        </w:rPr>
      </w:pPr>
      <w:r w:rsidRPr="00F27046">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31836A1F" w14:textId="77777777" w:rsidR="00F27046" w:rsidRPr="00F27046" w:rsidRDefault="00F27046" w:rsidP="00F27046">
      <w:pPr>
        <w:tabs>
          <w:tab w:val="num" w:pos="0"/>
        </w:tabs>
        <w:jc w:val="both"/>
        <w:rPr>
          <w:rFonts w:cs="Arial"/>
        </w:rPr>
      </w:pPr>
      <w:r w:rsidRPr="00F27046">
        <w:rPr>
          <w:rFonts w:cs="Arial"/>
        </w:rPr>
        <w:t xml:space="preserve">Gospodarski subjekt s sedežem izven RS mora sam predložiti vsa potrdila/dokazila pristojnih organov in drugih institucij, iz katerih izhaja, da za gospodarski subjekt ne obstajajo razlogi za izključitev in le-ta izpolnjuje pogoje za sodelovanje. V kolikor ta dokazila ne bodo že predložena </w:t>
      </w:r>
      <w:r w:rsidRPr="00F27046">
        <w:rPr>
          <w:rFonts w:cs="Arial"/>
        </w:rPr>
        <w:lastRenderedPageBreak/>
        <w:t>k ponudbi, bo naročnik ponudnika pozval na predložitev manjkajočih dokazil, upoštevajoč 89. člen ZJN-3.</w:t>
      </w:r>
    </w:p>
    <w:p w14:paraId="198AFCAF" w14:textId="77777777" w:rsidR="00F27046" w:rsidRPr="00F27046" w:rsidRDefault="00F27046" w:rsidP="00F27046">
      <w:pPr>
        <w:tabs>
          <w:tab w:val="num" w:pos="0"/>
        </w:tabs>
        <w:jc w:val="both"/>
        <w:rPr>
          <w:rFonts w:cs="Arial"/>
        </w:rPr>
      </w:pPr>
      <w:r w:rsidRPr="00F27046">
        <w:rPr>
          <w:rFonts w:cs="Arial"/>
        </w:rPr>
        <w:t>V kolikor tuj gospodarski subjekt ne more pridobiti in predložiti zahtevanih dokumentov, ker država, v kateri ima svoj sedež ne izdaja takšnih dokumentov, jih je mogoče nadomestiti z zapriseženo izjavo, dano pred pristojnim sodnim ali upravnim organom, notarjem ali pred pristojno poklicno ali trgovinsko organizacijo v matični državi osebe (velja za fizično osebo) ali v državi, v kateri ima gospodarski subjekt sedež.</w:t>
      </w:r>
    </w:p>
    <w:p w14:paraId="233FBF54" w14:textId="77777777" w:rsidR="00A95BB8" w:rsidRPr="00E2715F" w:rsidRDefault="00A95BB8" w:rsidP="70AE14CD">
      <w:pPr>
        <w:jc w:val="both"/>
        <w:rPr>
          <w:rFonts w:cs="Arial"/>
        </w:rPr>
      </w:pPr>
    </w:p>
    <w:p w14:paraId="2851AB9D" w14:textId="77777777" w:rsidR="00566A28" w:rsidRDefault="00566A28" w:rsidP="70AE14CD">
      <w:pPr>
        <w:widowControl w:val="0"/>
        <w:numPr>
          <w:ilvl w:val="0"/>
          <w:numId w:val="3"/>
        </w:numPr>
        <w:ind w:left="360"/>
        <w:rPr>
          <w:rFonts w:cs="Arial"/>
          <w:b/>
          <w:bCs/>
        </w:rPr>
      </w:pPr>
      <w:r w:rsidRPr="70AE14CD">
        <w:rPr>
          <w:rFonts w:cs="Arial"/>
          <w:b/>
          <w:bCs/>
        </w:rPr>
        <w:t>RAZLOGI ZA IZKLJUČITEV:</w:t>
      </w:r>
    </w:p>
    <w:p w14:paraId="60316712" w14:textId="1942EF39" w:rsidR="00566A28" w:rsidRPr="00160AF7" w:rsidRDefault="00566A28" w:rsidP="70AE14CD">
      <w:pPr>
        <w:jc w:val="both"/>
        <w:rPr>
          <w:rFonts w:cs="Arial"/>
        </w:rPr>
      </w:pPr>
      <w:r w:rsidRPr="70AE14CD">
        <w:rPr>
          <w:rFonts w:cs="Arial"/>
        </w:rPr>
        <w:t>Naročnik bo iz postopka javnega naročanja izključil gospodarski subjekt  v skladu s 77., 79. in 80. členom ZJN-3, in sicer če:</w:t>
      </w:r>
    </w:p>
    <w:p w14:paraId="624C10DA" w14:textId="77777777" w:rsidR="00566A28" w:rsidRPr="00E91AEF" w:rsidRDefault="00566A28" w:rsidP="70AE14CD">
      <w:pPr>
        <w:jc w:val="both"/>
        <w:rPr>
          <w:rFonts w:cs="Arial"/>
        </w:rPr>
      </w:pPr>
    </w:p>
    <w:p w14:paraId="1B2F69F1"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kazenskimi obsodbami</w:t>
      </w:r>
    </w:p>
    <w:p w14:paraId="050007DD" w14:textId="4FD7DDC5" w:rsidR="00566A28" w:rsidRPr="005526AA" w:rsidRDefault="00566A28" w:rsidP="70AE14CD">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00A95BB8" w:rsidRPr="70AE14CD">
        <w:rPr>
          <w:rFonts w:eastAsia="Calibri" w:cs="Arial"/>
        </w:rPr>
        <w:t xml:space="preserve">rnega organa tega subjekta ali </w:t>
      </w:r>
      <w:r w:rsidRPr="70AE14CD">
        <w:rPr>
          <w:rFonts w:eastAsia="Calibri" w:cs="Arial"/>
        </w:rPr>
        <w:t>ki ima pooblastila za njegovo zastopanje ali odločanje ali nadzor v njem, izrečena pravnomočna sodba, ki ima elemente kaznivih dejanj iz Kazenskega zakonika (Uradni list RS, št. 50/12 - uradno prečiščeno besedilo, 6/16 - popr., 54/15, 38/16, 27/17, 23/20, 91/20, 95/21, 186/21 in 105/22 - ZZNŠPP; v nadaljevanju: KZ-1) ali za primerljiva kazniva dejanja, ki so jih izrekla tuja sodišča:</w:t>
      </w:r>
    </w:p>
    <w:p w14:paraId="6D3A5D6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terorizem (108. člen KZ-1),</w:t>
      </w:r>
    </w:p>
    <w:p w14:paraId="731F555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14:paraId="141A121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14:paraId="4734152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14:paraId="341D5AF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14:paraId="65381DC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14:paraId="34DB70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14:paraId="616E24F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14:paraId="598DBA4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14:paraId="2D3105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14:paraId="4CA3239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14:paraId="299952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14:paraId="7A05126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14:paraId="2FA0FB8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14:paraId="4DDE1D5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14:paraId="5D19893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14:paraId="37B3178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14:paraId="6C9A16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14:paraId="6E693C8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14:paraId="56446F6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14:paraId="1A7259E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14:paraId="2FEE943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14:paraId="6EB97B9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14:paraId="5CC6453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14:paraId="3D5B0DC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14:paraId="692D46B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14:paraId="08FFB5A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14:paraId="54E783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14:paraId="50A717C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14:paraId="3548A98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14:paraId="3F9B7CC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14:paraId="4B0E99A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14:paraId="0A28D6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14:paraId="5BBFE01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lastRenderedPageBreak/>
        <w:t xml:space="preserve">davčna zatajitev (249. člen KZ-1), </w:t>
      </w:r>
    </w:p>
    <w:p w14:paraId="6B03E1B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tihotapstvo (250. člen KZ-1), </w:t>
      </w:r>
    </w:p>
    <w:p w14:paraId="0EF7E94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14:paraId="57BD058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oškodovanje javnih sredstev (257.a člen KZ-1),</w:t>
      </w:r>
    </w:p>
    <w:p w14:paraId="098B24B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tajnih podatkov (260. člen KZ-1), </w:t>
      </w:r>
    </w:p>
    <w:p w14:paraId="3A0BDA7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14:paraId="73C9EA1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14:paraId="242657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14:paraId="6E0295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14:paraId="7428AE01" w14:textId="77777777" w:rsidR="00566A28"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14:paraId="57A85692" w14:textId="77777777" w:rsidR="00566A28" w:rsidRDefault="00566A28" w:rsidP="70AE14CD">
      <w:pPr>
        <w:pStyle w:val="Telobesedila"/>
        <w:spacing w:after="0"/>
        <w:ind w:left="360"/>
        <w:jc w:val="both"/>
        <w:rPr>
          <w:rFonts w:eastAsia="Calibri" w:cs="Arial"/>
        </w:rPr>
      </w:pPr>
    </w:p>
    <w:p w14:paraId="700E02C4" w14:textId="77777777" w:rsidR="00566A28" w:rsidRDefault="00566A28" w:rsidP="70AE14CD">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70AE14CD">
      <w:pPr>
        <w:pStyle w:val="Telobesedila"/>
        <w:spacing w:after="0"/>
        <w:ind w:left="360"/>
        <w:jc w:val="both"/>
        <w:rPr>
          <w:rFonts w:eastAsia="Calibri" w:cs="Arial"/>
        </w:rPr>
      </w:pPr>
    </w:p>
    <w:p w14:paraId="12B8AC41" w14:textId="7D94146E"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A. Razlogi, povezani s kazenskimi obsodbami«) za vse gospodarske subjekte v ponudbi.</w:t>
      </w:r>
    </w:p>
    <w:p w14:paraId="51B4FA80" w14:textId="77777777" w:rsidR="00566A28" w:rsidRDefault="00566A28" w:rsidP="70AE14CD">
      <w:pPr>
        <w:ind w:left="360"/>
        <w:jc w:val="both"/>
        <w:rPr>
          <w:rFonts w:cs="Arial"/>
        </w:rPr>
      </w:pPr>
    </w:p>
    <w:p w14:paraId="26FAE5E1" w14:textId="5A8718E3" w:rsidR="00566A28" w:rsidRDefault="00566A28" w:rsidP="70AE14CD">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14:paraId="0251B95D" w14:textId="77777777" w:rsidR="00566A28" w:rsidRPr="00D64CBF" w:rsidRDefault="00566A28" w:rsidP="70AE14CD">
      <w:pPr>
        <w:ind w:left="360"/>
        <w:jc w:val="both"/>
        <w:rPr>
          <w:rFonts w:cs="Arial"/>
          <w:b/>
          <w:bCs/>
          <w:i/>
          <w:iCs/>
        </w:rPr>
      </w:pPr>
    </w:p>
    <w:p w14:paraId="1440E959" w14:textId="77777777" w:rsidR="00566A28" w:rsidRDefault="00566A28" w:rsidP="70AE14CD">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14:paraId="1944B688" w14:textId="77777777" w:rsidR="00566A28" w:rsidRDefault="00566A28" w:rsidP="70AE14CD">
      <w:pPr>
        <w:tabs>
          <w:tab w:val="left" w:pos="887"/>
        </w:tabs>
        <w:ind w:left="357"/>
        <w:jc w:val="both"/>
        <w:rPr>
          <w:rFonts w:cs="Arial"/>
        </w:rPr>
      </w:pPr>
    </w:p>
    <w:p w14:paraId="7C1B368D" w14:textId="3CE07513" w:rsidR="00566A28" w:rsidRPr="00A80EC5" w:rsidRDefault="00566A28" w:rsidP="70AE14CD">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w:t>
      </w:r>
      <w:bookmarkStart w:id="1" w:name="_Hlk177052337"/>
      <w:r w:rsidRPr="70AE14CD">
        <w:rPr>
          <w:rFonts w:cs="Arial"/>
        </w:rPr>
        <w:t xml:space="preserve">ki so članice upravnega, vodstvenega ali nadzornega organa </w:t>
      </w:r>
      <w:r w:rsidR="00F9549E">
        <w:rPr>
          <w:rFonts w:cs="Arial"/>
        </w:rPr>
        <w:t xml:space="preserve">sodelujočega </w:t>
      </w:r>
      <w:r w:rsidRPr="70AE14CD">
        <w:rPr>
          <w:rFonts w:cs="Arial"/>
        </w:rPr>
        <w:t xml:space="preserve">podjetja ali ki imajo pooblastila za njegovo zastopanje ali odločanje ali nadzor </w:t>
      </w:r>
      <w:bookmarkEnd w:id="1"/>
      <w:r w:rsidRPr="70AE14CD">
        <w:rPr>
          <w:rFonts w:cs="Arial"/>
        </w:rPr>
        <w:t xml:space="preserve">za pridobitev podatkov). Obrazcev ponudniku v ponudbi ni potrebno prilagati in jih bo ponudnik (če bo to le potrebno) predložil na poziv naročnika. </w:t>
      </w:r>
    </w:p>
    <w:p w14:paraId="3B08B370" w14:textId="77777777" w:rsidR="00566A28" w:rsidRPr="00160AF7" w:rsidRDefault="00566A28" w:rsidP="70AE14CD">
      <w:pPr>
        <w:tabs>
          <w:tab w:val="left" w:pos="887"/>
        </w:tabs>
        <w:jc w:val="both"/>
        <w:rPr>
          <w:rFonts w:cs="Arial"/>
        </w:rPr>
      </w:pPr>
    </w:p>
    <w:p w14:paraId="57D89F09"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14:paraId="2C5A03D2"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Default="00566A28" w:rsidP="70AE14CD">
      <w:pPr>
        <w:pStyle w:val="Telobesedila"/>
        <w:spacing w:after="0"/>
        <w:ind w:left="360"/>
        <w:jc w:val="both"/>
        <w:rPr>
          <w:rFonts w:eastAsia="Calibri" w:cs="Arial"/>
        </w:rPr>
      </w:pPr>
    </w:p>
    <w:p w14:paraId="126326DA" w14:textId="77777777" w:rsidR="00566A28" w:rsidRPr="003B7609" w:rsidRDefault="00566A28" w:rsidP="70AE14CD">
      <w:pPr>
        <w:pStyle w:val="Telobesedila"/>
        <w:spacing w:after="0"/>
        <w:ind w:left="360"/>
        <w:jc w:val="both"/>
        <w:rPr>
          <w:rFonts w:eastAsia="Calibri" w:cs="Arial"/>
        </w:rPr>
      </w:pPr>
      <w:r w:rsidRPr="70AE14CD">
        <w:rPr>
          <w:rFonts w:eastAsia="Calibri" w:cs="Arial"/>
        </w:rPr>
        <w:lastRenderedPageBreak/>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5F171FC3" w14:textId="77777777" w:rsidR="0031088A" w:rsidRDefault="0031088A" w:rsidP="70AE14CD">
      <w:pPr>
        <w:ind w:left="360"/>
        <w:jc w:val="both"/>
        <w:rPr>
          <w:rFonts w:cs="Arial"/>
        </w:rPr>
      </w:pPr>
    </w:p>
    <w:p w14:paraId="36457416" w14:textId="4E8F009B"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14:paraId="79755766" w14:textId="018BA4D6" w:rsidR="00E2715F" w:rsidRDefault="00E2715F" w:rsidP="70AE14CD">
      <w:pPr>
        <w:ind w:left="360"/>
        <w:jc w:val="both"/>
        <w:rPr>
          <w:rFonts w:cs="Arial"/>
          <w:b/>
          <w:bCs/>
          <w:i/>
          <w:iCs/>
        </w:rPr>
      </w:pPr>
    </w:p>
    <w:p w14:paraId="4D28AE9B" w14:textId="5FC78434" w:rsidR="00E2715F" w:rsidRDefault="00E2715F"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2CBF43A1" w14:textId="77777777" w:rsidR="00E2715F" w:rsidRDefault="00E2715F" w:rsidP="70AE14CD">
      <w:pPr>
        <w:ind w:left="360"/>
        <w:jc w:val="both"/>
        <w:rPr>
          <w:rFonts w:cs="Arial"/>
        </w:rPr>
      </w:pPr>
    </w:p>
    <w:p w14:paraId="409250BA" w14:textId="7B611016"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74306AD7" w14:textId="451CECFD" w:rsidR="00566A28" w:rsidRDefault="00566A28" w:rsidP="70AE14CD">
      <w:pPr>
        <w:tabs>
          <w:tab w:val="left" w:pos="887"/>
        </w:tabs>
        <w:jc w:val="both"/>
        <w:rPr>
          <w:rFonts w:cs="Arial"/>
        </w:rPr>
      </w:pPr>
    </w:p>
    <w:p w14:paraId="007FBA50"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14:paraId="3F1B3A72" w14:textId="3077491D" w:rsidR="00566A28" w:rsidRPr="00A95BB8" w:rsidRDefault="00566A28" w:rsidP="70AE14C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D74B7A" w:rsidRPr="70AE14CD">
        <w:rPr>
          <w:rFonts w:eastAsia="Calibri" w:cs="Arial"/>
        </w:rPr>
        <w:t xml:space="preserve"> z enakimi pravnimi posledicami.</w:t>
      </w:r>
    </w:p>
    <w:p w14:paraId="539D0C7F" w14:textId="77777777" w:rsidR="00566A28" w:rsidRPr="00A95BB8" w:rsidRDefault="00566A28" w:rsidP="70AE14CD">
      <w:pPr>
        <w:pStyle w:val="Telobesedila"/>
        <w:spacing w:after="0"/>
        <w:ind w:left="360"/>
        <w:jc w:val="both"/>
        <w:rPr>
          <w:rFonts w:eastAsia="Calibri" w:cs="Arial"/>
        </w:rPr>
      </w:pPr>
    </w:p>
    <w:p w14:paraId="4AF54E9C" w14:textId="3E9917D8" w:rsidR="00566A28" w:rsidRPr="00A95BB8" w:rsidRDefault="00566A28" w:rsidP="70AE14CD">
      <w:pPr>
        <w:pStyle w:val="Telobesedila2"/>
        <w:spacing w:after="0" w:line="240" w:lineRule="auto"/>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14:paraId="3FD594C8" w14:textId="77777777" w:rsidR="00566A28" w:rsidRDefault="00566A28" w:rsidP="70AE14CD">
      <w:pPr>
        <w:pStyle w:val="Telobesedila2"/>
        <w:spacing w:after="0" w:line="240" w:lineRule="auto"/>
        <w:ind w:left="357"/>
        <w:jc w:val="both"/>
        <w:rPr>
          <w:rFonts w:cs="Arial"/>
          <w:b/>
          <w:bCs/>
          <w:i/>
          <w:iCs/>
        </w:rPr>
      </w:pPr>
    </w:p>
    <w:p w14:paraId="7FB99BE3" w14:textId="376C3DFD"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4E92EE06" w14:textId="39A75523" w:rsidR="00E2715F" w:rsidRDefault="00E2715F" w:rsidP="70AE14CD">
      <w:pPr>
        <w:ind w:left="360"/>
        <w:jc w:val="both"/>
        <w:rPr>
          <w:rFonts w:cs="Arial"/>
        </w:rPr>
      </w:pPr>
    </w:p>
    <w:p w14:paraId="0FFEB50E" w14:textId="39C5D7C8"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0E9E4E80" w14:textId="3CA211A2" w:rsidR="00566A28" w:rsidRPr="005A340A" w:rsidRDefault="00566A28" w:rsidP="70AE14CD">
      <w:pPr>
        <w:pStyle w:val="Telobesedila2"/>
        <w:spacing w:after="0" w:line="240" w:lineRule="auto"/>
        <w:jc w:val="both"/>
        <w:rPr>
          <w:rFonts w:cs="Arial"/>
        </w:rPr>
      </w:pPr>
    </w:p>
    <w:p w14:paraId="6A3641DD" w14:textId="77777777" w:rsidR="00566A28" w:rsidRPr="001E17C1" w:rsidRDefault="00566A28" w:rsidP="70AE14CD">
      <w:pPr>
        <w:pStyle w:val="Telobesedila"/>
        <w:numPr>
          <w:ilvl w:val="0"/>
          <w:numId w:val="4"/>
        </w:numPr>
        <w:spacing w:after="0"/>
        <w:ind w:left="360"/>
        <w:jc w:val="both"/>
        <w:rPr>
          <w:rFonts w:cs="Arial"/>
          <w:b/>
          <w:bCs/>
        </w:rPr>
      </w:pPr>
      <w:r w:rsidRPr="70AE14CD">
        <w:rPr>
          <w:rFonts w:cs="Arial"/>
          <w:b/>
          <w:bCs/>
        </w:rPr>
        <w:t>Nacionalni razlogi za izključitev</w:t>
      </w:r>
    </w:p>
    <w:p w14:paraId="3E89B26C"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70AE14CD">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Default="00566A28" w:rsidP="70AE14CD">
      <w:pPr>
        <w:pStyle w:val="Telobesedila"/>
        <w:spacing w:after="0"/>
        <w:jc w:val="both"/>
        <w:rPr>
          <w:rFonts w:cs="Arial"/>
        </w:rPr>
      </w:pPr>
    </w:p>
    <w:p w14:paraId="7E4CA481" w14:textId="730D2076" w:rsidR="00566A28" w:rsidRDefault="00566A28" w:rsidP="70AE14CD">
      <w:pPr>
        <w:pStyle w:val="Telobesedila"/>
        <w:spacing w:after="0"/>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D. Nacionalni razlogi za izključitev«) za vse gospodarske subjekte v ponudbi.</w:t>
      </w:r>
    </w:p>
    <w:p w14:paraId="5D4FDF19" w14:textId="77777777" w:rsidR="00566A28" w:rsidRDefault="00566A28" w:rsidP="70AE14CD">
      <w:pPr>
        <w:pStyle w:val="Telobesedila"/>
        <w:spacing w:after="0"/>
        <w:ind w:left="357"/>
        <w:jc w:val="both"/>
        <w:rPr>
          <w:rFonts w:cs="Arial"/>
          <w:b/>
          <w:bCs/>
          <w:i/>
          <w:iCs/>
        </w:rPr>
      </w:pPr>
    </w:p>
    <w:p w14:paraId="5C2EB432" w14:textId="1B9245BC"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5589FFD6" w14:textId="3B6B94D9" w:rsidR="00E2715F" w:rsidRDefault="00E2715F" w:rsidP="70AE14CD">
      <w:pPr>
        <w:ind w:left="360"/>
        <w:jc w:val="both"/>
        <w:rPr>
          <w:rFonts w:cs="Arial"/>
        </w:rPr>
      </w:pPr>
    </w:p>
    <w:p w14:paraId="06C3D482" w14:textId="5FE7566E" w:rsidR="00566A28" w:rsidRDefault="00E2715F" w:rsidP="70AE14CD">
      <w:pPr>
        <w:tabs>
          <w:tab w:val="left" w:pos="887"/>
        </w:tabs>
        <w:ind w:left="357"/>
        <w:jc w:val="both"/>
        <w:rPr>
          <w:rFonts w:cs="Arial"/>
        </w:rPr>
      </w:pPr>
      <w:r w:rsidRPr="70AE14CD">
        <w:rPr>
          <w:rFonts w:cs="Arial"/>
        </w:rPr>
        <w:lastRenderedPageBreak/>
        <w:t xml:space="preserve">V primeru gospodarskega subjekta s sedežem izven RS pa bo le-ta predložil dokazila skladno z navodili pod zapisom »Gospodarski subjekt s sedežem izven Republike Slovenije – RS« tega obrazca. </w:t>
      </w:r>
    </w:p>
    <w:p w14:paraId="48EB9A18" w14:textId="77777777" w:rsidR="001C6FF1" w:rsidRDefault="001C6FF1" w:rsidP="70AE14CD">
      <w:pPr>
        <w:tabs>
          <w:tab w:val="left" w:pos="887"/>
        </w:tabs>
        <w:ind w:left="357"/>
        <w:jc w:val="both"/>
        <w:rPr>
          <w:rFonts w:cs="Arial"/>
        </w:rPr>
      </w:pPr>
    </w:p>
    <w:p w14:paraId="21BC39BF" w14:textId="77777777" w:rsidR="00566A28" w:rsidRPr="00EC15E5" w:rsidRDefault="00566A28" w:rsidP="70AE14CD">
      <w:pPr>
        <w:pStyle w:val="Odstavekseznama"/>
        <w:numPr>
          <w:ilvl w:val="0"/>
          <w:numId w:val="4"/>
        </w:numPr>
        <w:tabs>
          <w:tab w:val="left" w:pos="887"/>
        </w:tabs>
        <w:ind w:left="357" w:hanging="357"/>
        <w:rPr>
          <w:rFonts w:ascii="Arial" w:eastAsia="Times New Roman" w:hAnsi="Arial" w:cs="Arial"/>
          <w:b/>
          <w:bCs/>
        </w:rPr>
      </w:pPr>
      <w:r w:rsidRPr="70AE14CD">
        <w:rPr>
          <w:rFonts w:ascii="Arial" w:eastAsia="Times New Roman" w:hAnsi="Arial" w:cs="Arial"/>
          <w:b/>
          <w:bCs/>
        </w:rPr>
        <w:t>Razlog za izključitev iz 5k člena UREDBE SVETA (EU) 2022/576</w:t>
      </w:r>
    </w:p>
    <w:p w14:paraId="4D0028E8" w14:textId="77777777" w:rsidR="00566A28" w:rsidRDefault="00566A28" w:rsidP="70AE14CD">
      <w:pPr>
        <w:pStyle w:val="Odstavekseznama"/>
        <w:tabs>
          <w:tab w:val="left" w:pos="887"/>
        </w:tabs>
        <w:spacing w:line="240" w:lineRule="auto"/>
        <w:ind w:left="357"/>
        <w:rPr>
          <w:rFonts w:ascii="Arial" w:eastAsia="Times New Roman" w:hAnsi="Arial" w:cs="Arial"/>
        </w:rPr>
      </w:pPr>
      <w:bookmarkStart w:id="2" w:name="_Hlk133245018"/>
      <w:r w:rsidRPr="70AE14CD">
        <w:rPr>
          <w:rFonts w:ascii="Arial" w:eastAsia="Times New Roman" w:hAnsi="Arial" w:cs="Arial"/>
        </w:rPr>
        <w:t xml:space="preserve">V skladu z določilom prvega odstavka 5k člena UREDBE SVETA (EU) 2022/576 z dne </w:t>
      </w:r>
      <w:r>
        <w:br/>
      </w:r>
      <w:r w:rsidRPr="70AE14CD">
        <w:rPr>
          <w:rFonts w:ascii="Arial" w:eastAsia="Times New Roman" w:hAnsi="Arial" w:cs="Arial"/>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ruskim državljanom ali fizičnim ali pravnim osebam, subjektom ali organom s sedežem v Rusiji;</w:t>
      </w:r>
    </w:p>
    <w:p w14:paraId="76D84C2C"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pravnim osebam, subjektom ali organom, katerih več kot 50-odstotni delež je v neposredni ali posredni lasti subjekta iz točke (a) tega odstavka, ali</w:t>
      </w:r>
    </w:p>
    <w:p w14:paraId="62EF3456"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fizičnim ali pravnim osebam, subjektom ali organom, ki delujejo v imenu ali po navodilih subjekta iz točke (a) ali (b) tega odstavka,</w:t>
      </w:r>
    </w:p>
    <w:p w14:paraId="0DB7A6EE" w14:textId="77777777" w:rsidR="00566A28"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vključno s podizvajalci, dobavitelji ali subjekti, katerih zmogljivosti se uporabljajo v smislu direktiv o javnem naročanju, če predstavljajo več kot 10 % vrednosti naročila.</w:t>
      </w:r>
    </w:p>
    <w:bookmarkEnd w:id="2"/>
    <w:p w14:paraId="1CB99B6E" w14:textId="77777777" w:rsidR="00706D12" w:rsidRDefault="00706D12" w:rsidP="00706D12">
      <w:pPr>
        <w:tabs>
          <w:tab w:val="left" w:pos="887"/>
        </w:tabs>
        <w:jc w:val="both"/>
        <w:rPr>
          <w:rFonts w:cs="Arial"/>
        </w:rPr>
      </w:pPr>
    </w:p>
    <w:p w14:paraId="42F51C8B" w14:textId="217B92C0" w:rsidR="00706D12" w:rsidRPr="00706D12" w:rsidRDefault="00706D12" w:rsidP="00706D12">
      <w:pPr>
        <w:tabs>
          <w:tab w:val="left" w:pos="887"/>
        </w:tabs>
        <w:jc w:val="both"/>
        <w:rPr>
          <w:rFonts w:cs="Arial"/>
          <w:b/>
          <w:bCs/>
        </w:rPr>
      </w:pPr>
      <w:r w:rsidRPr="00706D12">
        <w:rPr>
          <w:rFonts w:cs="Arial"/>
        </w:rPr>
        <w:t xml:space="preserve">DOKAZILO: </w:t>
      </w:r>
      <w:r w:rsidRPr="00706D12">
        <w:rPr>
          <w:rFonts w:cs="Arial"/>
          <w:b/>
          <w:bCs/>
        </w:rPr>
        <w:t>Obrazec Izjava glavnega ponudnika (OBR – 2.10) in obrazec Izjava sodelujočega podjetja (OBR – 2.10a) oz. izjava na drugem obrazcu za vse gospodarske subjekte v ponudbi.</w:t>
      </w:r>
    </w:p>
    <w:p w14:paraId="5054DB15" w14:textId="77777777" w:rsidR="00706D12" w:rsidRPr="00706D12" w:rsidRDefault="00706D12" w:rsidP="00706D12">
      <w:pPr>
        <w:tabs>
          <w:tab w:val="left" w:pos="887"/>
        </w:tabs>
        <w:jc w:val="both"/>
        <w:rPr>
          <w:rFonts w:cs="Arial"/>
        </w:rPr>
      </w:pPr>
    </w:p>
    <w:p w14:paraId="5E0DCAD5" w14:textId="65085431" w:rsidR="00566A28" w:rsidRDefault="00566A28" w:rsidP="70AE14CD">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533184FC" w:rsidR="00933473" w:rsidRPr="004D32E0" w:rsidRDefault="00933473" w:rsidP="70AE14CD">
      <w:pPr>
        <w:tabs>
          <w:tab w:val="left" w:pos="887"/>
        </w:tabs>
        <w:jc w:val="both"/>
        <w:rPr>
          <w:rFonts w:cs="Arial"/>
        </w:rPr>
      </w:pPr>
    </w:p>
    <w:p w14:paraId="5655731B" w14:textId="77777777" w:rsidR="00E65B81" w:rsidRPr="00E65B81" w:rsidRDefault="00933473" w:rsidP="70AE14CD">
      <w:pPr>
        <w:widowControl w:val="0"/>
        <w:numPr>
          <w:ilvl w:val="0"/>
          <w:numId w:val="3"/>
        </w:numPr>
        <w:ind w:left="360"/>
        <w:jc w:val="both"/>
        <w:rPr>
          <w:rFonts w:cs="Arial"/>
          <w:b/>
          <w:bCs/>
        </w:rPr>
      </w:pPr>
      <w:r w:rsidRPr="70AE14CD">
        <w:rPr>
          <w:rFonts w:cs="Arial"/>
          <w:b/>
          <w:bCs/>
        </w:rPr>
        <w:t>P</w:t>
      </w:r>
      <w:r w:rsidR="001E102E" w:rsidRPr="70AE14CD">
        <w:rPr>
          <w:rFonts w:cs="Arial"/>
          <w:b/>
          <w:bCs/>
        </w:rPr>
        <w:t>OGOJI ZA SODELOVANJE</w:t>
      </w:r>
      <w:r w:rsidRPr="70AE14CD">
        <w:rPr>
          <w:rFonts w:cs="Arial"/>
          <w:b/>
          <w:bCs/>
        </w:rPr>
        <w:t>:</w:t>
      </w:r>
      <w:r w:rsidR="00BD37EA" w:rsidRPr="70AE14CD">
        <w:rPr>
          <w:rFonts w:cs="Arial"/>
          <w:i/>
          <w:iCs/>
          <w:color w:val="FF0000"/>
        </w:rPr>
        <w:t xml:space="preserve"> </w:t>
      </w:r>
      <w:bookmarkStart w:id="3" w:name="_Toc526152249"/>
      <w:bookmarkStart w:id="4" w:name="_Toc336851749"/>
      <w:bookmarkStart w:id="5" w:name="_Toc336851797"/>
      <w:bookmarkStart w:id="6" w:name="_Toc509692061"/>
    </w:p>
    <w:p w14:paraId="3241394D" w14:textId="77777777" w:rsidR="00E65B81" w:rsidRDefault="00E65B81" w:rsidP="70AE14CD">
      <w:pPr>
        <w:widowControl w:val="0"/>
        <w:ind w:left="360"/>
        <w:jc w:val="both"/>
        <w:rPr>
          <w:rFonts w:cs="Arial"/>
          <w:i/>
          <w:iCs/>
          <w:color w:val="FF0000"/>
        </w:rPr>
      </w:pPr>
    </w:p>
    <w:p w14:paraId="7F25E4D8" w14:textId="2C4A1CD7" w:rsidR="00566A28" w:rsidRPr="00856D7F" w:rsidRDefault="00566A28" w:rsidP="70AE14CD">
      <w:pPr>
        <w:pStyle w:val="Odstavekseznama"/>
        <w:widowControl w:val="0"/>
        <w:numPr>
          <w:ilvl w:val="0"/>
          <w:numId w:val="33"/>
        </w:numPr>
        <w:rPr>
          <w:rFonts w:ascii="Arial" w:hAnsi="Arial" w:cs="Arial"/>
          <w:b/>
          <w:bCs/>
        </w:rPr>
      </w:pPr>
      <w:r w:rsidRPr="70AE14CD">
        <w:rPr>
          <w:rFonts w:ascii="Arial" w:hAnsi="Arial" w:cs="Arial"/>
          <w:b/>
          <w:bCs/>
        </w:rPr>
        <w:t>Ustreznost</w:t>
      </w:r>
    </w:p>
    <w:p w14:paraId="5BFBA20C" w14:textId="77777777" w:rsidR="00706D12" w:rsidRDefault="00566A28" w:rsidP="00706D12">
      <w:pPr>
        <w:widowControl w:val="0"/>
        <w:ind w:left="36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14:paraId="7B30DF6F" w14:textId="77777777" w:rsidR="00706D12" w:rsidRDefault="00706D12" w:rsidP="00706D12">
      <w:pPr>
        <w:widowControl w:val="0"/>
        <w:ind w:left="360"/>
        <w:jc w:val="both"/>
        <w:rPr>
          <w:rFonts w:cs="Arial"/>
          <w:color w:val="000000"/>
        </w:rPr>
      </w:pPr>
    </w:p>
    <w:p w14:paraId="067C021A" w14:textId="5F848D62" w:rsidR="00706D12" w:rsidRPr="00706D12" w:rsidRDefault="00706D12" w:rsidP="00706D12">
      <w:pPr>
        <w:widowControl w:val="0"/>
        <w:ind w:left="360"/>
        <w:jc w:val="both"/>
        <w:rPr>
          <w:rFonts w:cs="Arial"/>
          <w:color w:val="000000"/>
        </w:rPr>
      </w:pPr>
      <w:r w:rsidRPr="00706D12">
        <w:rPr>
          <w:rFonts w:cs="Arial"/>
        </w:rPr>
        <w:t xml:space="preserve">Pogoj mora izpolnjevati ponudnik, v primeru da ponudnik nastopa s sodelujočim podjetjem (soponudnik ali podizvajalec), pa mora pogoj prav tako izpolnjevati sodelujoče podjetje (soponudnik ali podizvajalec). </w:t>
      </w:r>
    </w:p>
    <w:p w14:paraId="20E05FDA" w14:textId="77777777" w:rsidR="00566A28" w:rsidRDefault="00566A28" w:rsidP="70AE14CD">
      <w:pPr>
        <w:widowControl w:val="0"/>
        <w:jc w:val="both"/>
        <w:rPr>
          <w:rFonts w:cs="Arial"/>
          <w:color w:val="000000"/>
        </w:rPr>
      </w:pPr>
    </w:p>
    <w:p w14:paraId="5148E76D" w14:textId="049B7D86" w:rsidR="00566A28" w:rsidRPr="002700DE" w:rsidRDefault="00566A28" w:rsidP="70AE14CD">
      <w:pPr>
        <w:ind w:left="360"/>
        <w:jc w:val="both"/>
        <w:rPr>
          <w:rFonts w:eastAsia="Arial" w:cs="Arial"/>
          <w:b/>
          <w:bCs/>
        </w:rPr>
      </w:pPr>
      <w:r w:rsidRPr="70AE14CD">
        <w:rPr>
          <w:rFonts w:eastAsia="Arial" w:cs="Arial"/>
        </w:rPr>
        <w:t>DOKAZILO:</w:t>
      </w:r>
      <w:r w:rsidRPr="70AE14CD">
        <w:t xml:space="preserve"> </w:t>
      </w:r>
      <w:r w:rsidR="006318FA" w:rsidRPr="70AE14CD">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s strani vseh sodelujočih podjetij (ponudnik, soponudnik, podizvajalec)</w:t>
      </w:r>
      <w:r w:rsidRPr="70AE14CD">
        <w:rPr>
          <w:rFonts w:eastAsia="Arial" w:cs="Arial"/>
          <w:b/>
          <w:bCs/>
        </w:rPr>
        <w:t xml:space="preserve">. </w:t>
      </w:r>
    </w:p>
    <w:p w14:paraId="06003F54" w14:textId="08D60BD5" w:rsidR="0096041F" w:rsidRDefault="0096041F" w:rsidP="70AE14CD">
      <w:pPr>
        <w:ind w:left="360"/>
        <w:jc w:val="both"/>
        <w:rPr>
          <w:rFonts w:eastAsia="Arial" w:cs="Arial"/>
          <w:b/>
          <w:bCs/>
        </w:rPr>
      </w:pPr>
    </w:p>
    <w:p w14:paraId="20070FE5" w14:textId="77777777" w:rsidR="00706D12" w:rsidRPr="00706D12" w:rsidRDefault="00706D12" w:rsidP="00706D12">
      <w:pPr>
        <w:ind w:left="360"/>
        <w:jc w:val="both"/>
        <w:rPr>
          <w:rFonts w:cs="Arial"/>
        </w:rPr>
      </w:pPr>
      <w:r w:rsidRPr="00706D12">
        <w:rPr>
          <w:rFonts w:cs="Arial"/>
        </w:rPr>
        <w:t>Naročnik bo potrebne informacije za preveritev obstoja predmetnega izključitvenega razloga, skladno z 10. odstavkom 77. člena ZJN-3, za gospodarski subjekt s sedežem v RS pridobil sam, in sicer v ustreznem registru.</w:t>
      </w:r>
    </w:p>
    <w:p w14:paraId="49F97D83" w14:textId="77777777" w:rsidR="00706D12" w:rsidRPr="00706D12" w:rsidRDefault="00706D12" w:rsidP="00706D12">
      <w:pPr>
        <w:ind w:left="360"/>
        <w:jc w:val="both"/>
        <w:rPr>
          <w:rFonts w:cs="Arial"/>
        </w:rPr>
      </w:pPr>
    </w:p>
    <w:p w14:paraId="74E32466" w14:textId="0350E2B6" w:rsidR="00566A28" w:rsidRDefault="00706D12" w:rsidP="00706D12">
      <w:pPr>
        <w:ind w:left="360"/>
        <w:jc w:val="both"/>
        <w:rPr>
          <w:rFonts w:cs="Arial"/>
        </w:rPr>
      </w:pPr>
      <w:r w:rsidRPr="00706D12">
        <w:rPr>
          <w:rFonts w:cs="Arial"/>
        </w:rPr>
        <w:lastRenderedPageBreak/>
        <w:t>V primeru gospodarskega subjekta s sedežem izven RS pa bo le-ta predložil dokazila skladno z navodili pod zapisom »Gospodarski subjekt s sedežem izven Republike Slovenije – RS« tega obrazca.</w:t>
      </w:r>
    </w:p>
    <w:p w14:paraId="0E88B6AF" w14:textId="77777777" w:rsidR="00706D12" w:rsidRDefault="00706D12" w:rsidP="00706D12">
      <w:pPr>
        <w:ind w:left="360"/>
        <w:jc w:val="both"/>
        <w:rPr>
          <w:rFonts w:cs="Arial"/>
          <w:i/>
          <w:iCs/>
          <w:color w:val="A6A6A6" w:themeColor="background1" w:themeShade="A6"/>
          <w:sz w:val="18"/>
          <w:szCs w:val="18"/>
        </w:rPr>
      </w:pPr>
    </w:p>
    <w:p w14:paraId="7ACE0257" w14:textId="484DE059" w:rsidR="00566A28" w:rsidRPr="00856D7F" w:rsidRDefault="00566A28" w:rsidP="70AE14CD">
      <w:pPr>
        <w:pStyle w:val="Odstavekseznama"/>
        <w:numPr>
          <w:ilvl w:val="0"/>
          <w:numId w:val="33"/>
        </w:numPr>
        <w:rPr>
          <w:rFonts w:ascii="Arial" w:eastAsia="Arial" w:hAnsi="Arial" w:cs="Arial"/>
          <w:i/>
          <w:iCs/>
          <w:color w:val="A6A6A6" w:themeColor="background1" w:themeShade="A6"/>
          <w:sz w:val="18"/>
          <w:szCs w:val="18"/>
        </w:rPr>
      </w:pPr>
      <w:r w:rsidRPr="70AE14CD">
        <w:rPr>
          <w:rFonts w:ascii="Arial" w:hAnsi="Arial" w:cs="Arial"/>
          <w:b/>
          <w:bCs/>
        </w:rPr>
        <w:t xml:space="preserve">Ekonomski in finančni pogoj </w:t>
      </w:r>
    </w:p>
    <w:p w14:paraId="0C83FE46" w14:textId="77777777" w:rsidR="002700DE" w:rsidRPr="002700DE" w:rsidRDefault="002700DE" w:rsidP="70AE14CD">
      <w:pPr>
        <w:pStyle w:val="Odstavekseznama"/>
        <w:spacing w:line="240" w:lineRule="auto"/>
        <w:ind w:left="284"/>
        <w:rPr>
          <w:rFonts w:ascii="Arial" w:eastAsia="Arial" w:hAnsi="Arial" w:cs="Arial"/>
          <w:i/>
          <w:iCs/>
          <w:color w:val="A6A6A6" w:themeColor="background1" w:themeShade="A6"/>
          <w:sz w:val="18"/>
          <w:szCs w:val="18"/>
        </w:rPr>
      </w:pPr>
    </w:p>
    <w:p w14:paraId="4C3CCAA0" w14:textId="2D117ADE" w:rsidR="00566A28" w:rsidRPr="00A854CA" w:rsidRDefault="002700DE" w:rsidP="70AE14CD">
      <w:pPr>
        <w:pStyle w:val="Telobesedila"/>
        <w:numPr>
          <w:ilvl w:val="0"/>
          <w:numId w:val="7"/>
        </w:numPr>
        <w:spacing w:after="0"/>
        <w:jc w:val="both"/>
        <w:rPr>
          <w:rFonts w:cs="Arial"/>
          <w:b/>
          <w:bCs/>
          <w:u w:val="single"/>
        </w:rPr>
      </w:pPr>
      <w:r w:rsidRPr="70AE14CD">
        <w:rPr>
          <w:rFonts w:cs="Arial"/>
          <w:b/>
          <w:bCs/>
          <w:u w:val="single"/>
        </w:rPr>
        <w:t>Neporavnane obveznosti</w:t>
      </w:r>
    </w:p>
    <w:p w14:paraId="53364240" w14:textId="175583B1" w:rsidR="00566A28" w:rsidRPr="00861763" w:rsidRDefault="00881A7D" w:rsidP="70AE14CD">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63988131" w14:textId="77777777" w:rsidR="00566A28" w:rsidRDefault="00566A28" w:rsidP="70AE14CD">
      <w:pPr>
        <w:pStyle w:val="Telobesedila"/>
        <w:spacing w:after="0"/>
        <w:ind w:left="360"/>
        <w:jc w:val="both"/>
        <w:rPr>
          <w:rFonts w:cs="Arial"/>
          <w:i/>
          <w:iCs/>
          <w:color w:val="BFBFBF" w:themeColor="background1" w:themeShade="BF"/>
          <w:sz w:val="18"/>
          <w:szCs w:val="18"/>
        </w:rPr>
      </w:pPr>
    </w:p>
    <w:p w14:paraId="6CA11CE0" w14:textId="0086DD6C" w:rsidR="00566A28" w:rsidRPr="00706D12" w:rsidRDefault="00566A28" w:rsidP="70AE14CD">
      <w:pPr>
        <w:pStyle w:val="Telobesedila"/>
        <w:spacing w:after="0"/>
        <w:ind w:left="360"/>
        <w:jc w:val="both"/>
        <w:rPr>
          <w:rFonts w:cs="Arial"/>
        </w:rPr>
      </w:pPr>
      <w:r w:rsidRPr="00706D12">
        <w:rPr>
          <w:rFonts w:cs="Arial"/>
        </w:rPr>
        <w:t>V primeru skupne ponudbe morajo pogoj izpolniti glavni ponudnik in vsi soponudniki. Za podizvajalce izkazovanje pogoja ni potrebno.</w:t>
      </w:r>
    </w:p>
    <w:p w14:paraId="0E97F693" w14:textId="54B7A73C" w:rsidR="00566A28" w:rsidRDefault="00566A28" w:rsidP="70AE14CD">
      <w:pPr>
        <w:pStyle w:val="Telobesedila"/>
        <w:spacing w:after="0"/>
        <w:ind w:left="360"/>
        <w:jc w:val="both"/>
        <w:rPr>
          <w:rFonts w:cs="Arial"/>
          <w:i/>
          <w:iCs/>
          <w:color w:val="BFBFBF" w:themeColor="background1" w:themeShade="BF"/>
          <w:sz w:val="18"/>
          <w:szCs w:val="18"/>
        </w:rPr>
      </w:pPr>
    </w:p>
    <w:p w14:paraId="24979332" w14:textId="77777777" w:rsidR="00881A7D" w:rsidRDefault="00881A7D" w:rsidP="70AE14CD">
      <w:pPr>
        <w:pStyle w:val="Telobesedila"/>
        <w:spacing w:after="0"/>
        <w:ind w:left="360"/>
        <w:jc w:val="both"/>
        <w:rPr>
          <w:rFonts w:cs="Arial"/>
          <w:i/>
          <w:iCs/>
          <w:color w:val="BFBFBF" w:themeColor="background1" w:themeShade="BF"/>
          <w:sz w:val="18"/>
          <w:szCs w:val="18"/>
        </w:rPr>
      </w:pPr>
    </w:p>
    <w:p w14:paraId="75F0FC34" w14:textId="2CF955D0" w:rsidR="00881A7D" w:rsidRPr="00881A7D" w:rsidRDefault="00E2715F" w:rsidP="70AE14CD">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w:t>
      </w:r>
      <w:r w:rsidR="00F9549E">
        <w:rPr>
          <w:rFonts w:cs="Arial"/>
          <w:b/>
          <w:bCs/>
          <w:i/>
          <w:iCs/>
        </w:rPr>
        <w:t xml:space="preserve"> (Izjava glavnega ponudnika),</w:t>
      </w:r>
      <w:r w:rsidRPr="70AE14CD">
        <w:rPr>
          <w:rFonts w:cs="Arial"/>
          <w:b/>
          <w:bCs/>
          <w:i/>
          <w:iCs/>
        </w:rPr>
        <w:t xml:space="preserve"> OBR – 2.10a</w:t>
      </w:r>
      <w:r w:rsidR="00F9549E">
        <w:rPr>
          <w:rFonts w:cs="Arial"/>
          <w:b/>
          <w:bCs/>
          <w:i/>
          <w:iCs/>
        </w:rPr>
        <w:t xml:space="preserve"> (Izjava sodelujočega podjetja)</w:t>
      </w:r>
      <w:r w:rsidR="00881A7D" w:rsidRPr="70AE14CD">
        <w:rPr>
          <w:rFonts w:cs="Arial"/>
        </w:rPr>
        <w:t xml:space="preserve"> </w:t>
      </w:r>
      <w:r w:rsidR="00881A7D" w:rsidRPr="70AE14CD">
        <w:rPr>
          <w:rFonts w:cs="Arial"/>
          <w:b/>
          <w:bCs/>
          <w:i/>
          <w:iCs/>
        </w:rPr>
        <w:t>in obrazec AJPES BON – 2 oz. drugo ustrezno dokazilo iz katerega bo razvidno izpolnjevanje pogoje</w:t>
      </w:r>
      <w:r w:rsidR="00881A7D" w:rsidRPr="70AE14CD">
        <w:rPr>
          <w:rFonts w:cs="Arial"/>
        </w:rPr>
        <w:t xml:space="preserve">. </w:t>
      </w:r>
      <w:r w:rsidR="00881A7D" w:rsidRPr="70AE14CD">
        <w:rPr>
          <w:rFonts w:cs="Arial"/>
          <w:b/>
          <w:bCs/>
          <w:i/>
          <w:iCs/>
        </w:rPr>
        <w:t xml:space="preserve">Obrazec </w:t>
      </w:r>
      <w:r w:rsidR="00881A7D" w:rsidRPr="70AE14CD">
        <w:rPr>
          <w:rFonts w:cs="Arial"/>
          <w:b/>
          <w:bCs/>
          <w:i/>
          <w:iCs/>
          <w:u w:val="single"/>
        </w:rPr>
        <w:t>ne sme</w:t>
      </w:r>
      <w:r w:rsidR="008251A7" w:rsidRPr="70AE14CD">
        <w:rPr>
          <w:rFonts w:cs="Arial"/>
          <w:b/>
          <w:bCs/>
          <w:i/>
          <w:iCs/>
        </w:rPr>
        <w:t xml:space="preserve"> biti starejši več kot 30 dni, šteto od roka </w:t>
      </w:r>
      <w:r w:rsidR="00881A7D" w:rsidRPr="70AE14CD">
        <w:rPr>
          <w:rFonts w:cs="Arial"/>
          <w:b/>
          <w:bCs/>
          <w:i/>
          <w:iCs/>
        </w:rPr>
        <w:t xml:space="preserve">za oddajo ponudb. </w:t>
      </w:r>
    </w:p>
    <w:p w14:paraId="1B0E59FB" w14:textId="77777777" w:rsidR="00881A7D" w:rsidRDefault="00881A7D" w:rsidP="70AE14CD">
      <w:pPr>
        <w:tabs>
          <w:tab w:val="left" w:pos="887"/>
        </w:tabs>
        <w:ind w:left="360"/>
        <w:jc w:val="both"/>
        <w:rPr>
          <w:rFonts w:cs="Arial"/>
          <w:b/>
          <w:bCs/>
          <w:i/>
          <w:iCs/>
          <w:color w:val="A6A6A6" w:themeColor="background1" w:themeShade="A6"/>
          <w:sz w:val="18"/>
          <w:szCs w:val="18"/>
        </w:rPr>
      </w:pPr>
    </w:p>
    <w:p w14:paraId="5E78E482" w14:textId="77B7BB48" w:rsidR="000F2A79" w:rsidRDefault="00706D12" w:rsidP="70AE14CD">
      <w:pPr>
        <w:tabs>
          <w:tab w:val="left" w:pos="887"/>
        </w:tabs>
        <w:ind w:left="360"/>
        <w:jc w:val="both"/>
        <w:rPr>
          <w:rFonts w:cs="Arial"/>
        </w:rPr>
      </w:pPr>
      <w:r w:rsidRPr="00706D12">
        <w:rPr>
          <w:rFonts w:cs="Arial"/>
        </w:rPr>
        <w:t>V primeru gospodarskega subjekta s sedežem izven RS pa bo le-ta predložil dokazila skladno z navodili pod zapisom »Gospodarski subjekt s sedežem izven Republike Slovenije – RS« tega obrazca.</w:t>
      </w:r>
    </w:p>
    <w:p w14:paraId="230EDB8D" w14:textId="77777777" w:rsidR="00706D12" w:rsidRDefault="00706D12" w:rsidP="70AE14CD">
      <w:pPr>
        <w:tabs>
          <w:tab w:val="left" w:pos="887"/>
        </w:tabs>
        <w:ind w:left="360"/>
        <w:jc w:val="both"/>
        <w:rPr>
          <w:rFonts w:cs="Arial"/>
        </w:rPr>
      </w:pPr>
    </w:p>
    <w:p w14:paraId="5B43866A" w14:textId="5DCA0F13" w:rsidR="000C6BCC" w:rsidRDefault="000F2A79" w:rsidP="000F2A79">
      <w:pPr>
        <w:tabs>
          <w:tab w:val="left" w:pos="887"/>
        </w:tabs>
        <w:jc w:val="both"/>
        <w:rPr>
          <w:rFonts w:cs="Arial"/>
          <w:b/>
          <w:u w:val="single"/>
        </w:rPr>
      </w:pPr>
      <w:r w:rsidRPr="000F2A79">
        <w:rPr>
          <w:rFonts w:cs="Arial"/>
          <w:b/>
        </w:rPr>
        <w:t>b)</w:t>
      </w:r>
      <w:r>
        <w:rPr>
          <w:rFonts w:cs="Arial"/>
        </w:rPr>
        <w:t xml:space="preserve"> </w:t>
      </w:r>
      <w:r w:rsidR="0006359A">
        <w:rPr>
          <w:rFonts w:cs="Arial"/>
        </w:rPr>
        <w:t xml:space="preserve">  </w:t>
      </w:r>
      <w:r w:rsidRPr="000F2A79">
        <w:rPr>
          <w:rFonts w:cs="Arial"/>
          <w:b/>
          <w:u w:val="single"/>
        </w:rPr>
        <w:t>Transakcijski račun</w:t>
      </w:r>
    </w:p>
    <w:p w14:paraId="09CC7379" w14:textId="2BB13FD1" w:rsidR="000F2A79" w:rsidRDefault="000F2A79" w:rsidP="000F2A79">
      <w:pPr>
        <w:tabs>
          <w:tab w:val="left" w:pos="887"/>
        </w:tabs>
        <w:jc w:val="both"/>
        <w:rPr>
          <w:rFonts w:cs="Arial"/>
        </w:rPr>
      </w:pPr>
      <w:r w:rsidRPr="000F2A79">
        <w:rPr>
          <w:rFonts w:cs="Arial"/>
          <w:b/>
        </w:rPr>
        <w:t xml:space="preserve">    </w:t>
      </w:r>
      <w:r w:rsidR="0006359A">
        <w:rPr>
          <w:rFonts w:cs="Arial"/>
          <w:b/>
        </w:rPr>
        <w:t xml:space="preserve">  </w:t>
      </w:r>
      <w:r w:rsidRPr="000F2A79">
        <w:rPr>
          <w:rFonts w:cs="Arial"/>
        </w:rPr>
        <w:t xml:space="preserve">Ponudnik na dan oddaje ponudbe nima blokiranega nobenega transakcijskega računa, v </w:t>
      </w:r>
    </w:p>
    <w:p w14:paraId="33426701" w14:textId="77777777" w:rsidR="0006359A" w:rsidRDefault="000F2A79" w:rsidP="000F2A79">
      <w:pPr>
        <w:tabs>
          <w:tab w:val="left" w:pos="887"/>
        </w:tabs>
        <w:jc w:val="both"/>
        <w:rPr>
          <w:rFonts w:cs="Arial"/>
        </w:rPr>
      </w:pPr>
      <w:r>
        <w:rPr>
          <w:rFonts w:cs="Arial"/>
        </w:rPr>
        <w:t xml:space="preserve">    </w:t>
      </w:r>
      <w:r w:rsidR="0006359A">
        <w:rPr>
          <w:rFonts w:cs="Arial"/>
        </w:rPr>
        <w:t xml:space="preserve">  </w:t>
      </w:r>
      <w:r w:rsidRPr="000F2A79">
        <w:rPr>
          <w:rFonts w:cs="Arial"/>
        </w:rPr>
        <w:t>obdobju 12 mesecev pred rokom, ki je določen za oddajo ponudb</w:t>
      </w:r>
      <w:r>
        <w:rPr>
          <w:rFonts w:cs="Arial"/>
        </w:rPr>
        <w:t xml:space="preserve">, in sicer za več kot tri </w:t>
      </w:r>
    </w:p>
    <w:p w14:paraId="4DD609E3" w14:textId="7C2F0657" w:rsidR="000F2A79" w:rsidRDefault="0006359A" w:rsidP="000F2A79">
      <w:pPr>
        <w:tabs>
          <w:tab w:val="left" w:pos="887"/>
        </w:tabs>
        <w:jc w:val="both"/>
        <w:rPr>
          <w:rFonts w:cs="Arial"/>
        </w:rPr>
      </w:pPr>
      <w:r>
        <w:rPr>
          <w:rFonts w:cs="Arial"/>
        </w:rPr>
        <w:t xml:space="preserve">      </w:t>
      </w:r>
      <w:r w:rsidR="000F2A79">
        <w:rPr>
          <w:rFonts w:cs="Arial"/>
        </w:rPr>
        <w:t>dni</w:t>
      </w:r>
      <w:r w:rsidR="006C5DFB">
        <w:rPr>
          <w:rFonts w:cs="Arial"/>
        </w:rPr>
        <w:t>.</w:t>
      </w:r>
    </w:p>
    <w:p w14:paraId="025A7E38" w14:textId="64A8E05D" w:rsidR="00EF61E5" w:rsidRDefault="00EF61E5" w:rsidP="000F2A79">
      <w:pPr>
        <w:tabs>
          <w:tab w:val="left" w:pos="887"/>
        </w:tabs>
        <w:jc w:val="both"/>
        <w:rPr>
          <w:rFonts w:cs="Arial"/>
        </w:rPr>
      </w:pPr>
    </w:p>
    <w:p w14:paraId="327E7C20" w14:textId="77777777" w:rsidR="00EF61E5" w:rsidRPr="00706D12" w:rsidRDefault="00EF61E5" w:rsidP="00EF61E5">
      <w:pPr>
        <w:pStyle w:val="Telobesedila"/>
        <w:spacing w:after="0"/>
        <w:ind w:left="360"/>
        <w:jc w:val="both"/>
        <w:rPr>
          <w:rFonts w:cs="Arial"/>
        </w:rPr>
      </w:pPr>
      <w:r w:rsidRPr="00706D12">
        <w:rPr>
          <w:rFonts w:cs="Arial"/>
        </w:rPr>
        <w:t>V primeru skupne ponudbe morajo pogoj izpolniti glavni ponudnik in vsi soponudniki. Za podizvajalce izkazovanje pogoja ni potrebno.</w:t>
      </w:r>
    </w:p>
    <w:p w14:paraId="51DA5F94" w14:textId="11864DC7" w:rsidR="000F2A79" w:rsidRPr="006C5DFB" w:rsidRDefault="000F2A79" w:rsidP="00EF61E5">
      <w:pPr>
        <w:pStyle w:val="Telobesedila"/>
        <w:spacing w:after="0"/>
        <w:jc w:val="both"/>
        <w:rPr>
          <w:rFonts w:cs="Arial"/>
          <w:b/>
          <w:bCs/>
          <w:i/>
          <w:iCs/>
        </w:rPr>
      </w:pPr>
      <w:r w:rsidRPr="006C5DFB">
        <w:rPr>
          <w:rFonts w:cs="Arial"/>
          <w:b/>
          <w:bCs/>
          <w:i/>
          <w:iCs/>
        </w:rPr>
        <w:t xml:space="preserve"> </w:t>
      </w:r>
    </w:p>
    <w:p w14:paraId="593E99E0" w14:textId="5463C41C" w:rsidR="005B3395" w:rsidRDefault="000F2A79" w:rsidP="70AE14CD">
      <w:pPr>
        <w:tabs>
          <w:tab w:val="left" w:pos="887"/>
        </w:tabs>
        <w:ind w:left="360"/>
        <w:jc w:val="both"/>
        <w:rPr>
          <w:rFonts w:cs="Arial"/>
          <w:b/>
          <w:bCs/>
          <w:i/>
          <w:iCs/>
        </w:rPr>
      </w:pPr>
      <w:r w:rsidRPr="006C5DFB">
        <w:rPr>
          <w:rFonts w:cs="Arial"/>
        </w:rPr>
        <w:t xml:space="preserve">DOKAZILO: </w:t>
      </w:r>
      <w:r w:rsidRPr="006C5DFB">
        <w:rPr>
          <w:rFonts w:cs="Arial"/>
          <w:b/>
          <w:bCs/>
          <w:i/>
          <w:iCs/>
        </w:rPr>
        <w:t>Obrazec OBR – 2.10</w:t>
      </w:r>
      <w:r w:rsidR="00F9549E">
        <w:rPr>
          <w:rFonts w:cs="Arial"/>
          <w:b/>
          <w:bCs/>
          <w:i/>
          <w:iCs/>
        </w:rPr>
        <w:t xml:space="preserve"> (Izjava glavnega ponudnika),</w:t>
      </w:r>
      <w:r w:rsidRPr="006C5DFB">
        <w:rPr>
          <w:rFonts w:cs="Arial"/>
          <w:b/>
          <w:bCs/>
          <w:i/>
          <w:iCs/>
        </w:rPr>
        <w:t xml:space="preserve"> OBR – 2.10a</w:t>
      </w:r>
      <w:r w:rsidR="00F9549E">
        <w:rPr>
          <w:rFonts w:cs="Arial"/>
          <w:b/>
          <w:bCs/>
          <w:i/>
          <w:iCs/>
        </w:rPr>
        <w:t xml:space="preserve"> (Izjava sodelujočega podjetja)</w:t>
      </w:r>
      <w:r w:rsidR="006C5DFB" w:rsidRPr="006C5DFB">
        <w:rPr>
          <w:rFonts w:cs="Arial"/>
          <w:b/>
          <w:bCs/>
          <w:i/>
          <w:iCs/>
        </w:rPr>
        <w:t xml:space="preserve"> </w:t>
      </w:r>
      <w:r w:rsidR="006C5DFB" w:rsidRPr="70AE14CD">
        <w:rPr>
          <w:rFonts w:cs="Arial"/>
          <w:b/>
          <w:bCs/>
          <w:i/>
          <w:iCs/>
        </w:rPr>
        <w:t>in obrazec AJPES BON – 2 oz. drugo ustrezno dokazilo iz katerega bo razvidno izpolnjevanje pogoje</w:t>
      </w:r>
      <w:r w:rsidR="006C5DFB" w:rsidRPr="70AE14CD">
        <w:rPr>
          <w:rFonts w:cs="Arial"/>
        </w:rPr>
        <w:t xml:space="preserve">. </w:t>
      </w:r>
      <w:r w:rsidR="006C5DFB" w:rsidRPr="70AE14CD">
        <w:rPr>
          <w:rFonts w:cs="Arial"/>
          <w:b/>
          <w:bCs/>
          <w:i/>
          <w:iCs/>
        </w:rPr>
        <w:t xml:space="preserve">Obrazec </w:t>
      </w:r>
      <w:r w:rsidR="006C5DFB" w:rsidRPr="70AE14CD">
        <w:rPr>
          <w:rFonts w:cs="Arial"/>
          <w:b/>
          <w:bCs/>
          <w:i/>
          <w:iCs/>
          <w:u w:val="single"/>
        </w:rPr>
        <w:t>ne sme</w:t>
      </w:r>
      <w:r w:rsidR="006C5DFB" w:rsidRPr="70AE14CD">
        <w:rPr>
          <w:rFonts w:cs="Arial"/>
          <w:b/>
          <w:bCs/>
          <w:i/>
          <w:iCs/>
        </w:rPr>
        <w:t xml:space="preserve"> biti starejši več kot 30 dni, šteto od roka za oddajo ponudb.</w:t>
      </w:r>
    </w:p>
    <w:p w14:paraId="6644CAEF" w14:textId="77777777" w:rsidR="006C5DFB" w:rsidRDefault="006C5DFB" w:rsidP="006C5DFB">
      <w:pPr>
        <w:tabs>
          <w:tab w:val="left" w:pos="887"/>
        </w:tabs>
        <w:ind w:left="360"/>
        <w:jc w:val="both"/>
        <w:rPr>
          <w:rFonts w:cs="Arial"/>
        </w:rPr>
      </w:pPr>
    </w:p>
    <w:p w14:paraId="322B42F7" w14:textId="5A070C29" w:rsidR="000F2A79" w:rsidRDefault="00706D12" w:rsidP="70AE14CD">
      <w:pPr>
        <w:tabs>
          <w:tab w:val="left" w:pos="887"/>
        </w:tabs>
        <w:ind w:left="360"/>
        <w:jc w:val="both"/>
        <w:rPr>
          <w:rFonts w:cs="Arial"/>
        </w:rPr>
      </w:pPr>
      <w:r w:rsidRPr="00706D12">
        <w:rPr>
          <w:rFonts w:cs="Arial"/>
        </w:rPr>
        <w:t>V primeru gospodarskega subjekta s sedežem izven RS pa bo le-ta predložil dokazila skladno z navodili pod zapisom »Gospodarski subjekt s sedežem izven Republike Slovenije – RS« tega obrazca.</w:t>
      </w:r>
    </w:p>
    <w:p w14:paraId="21C3AE28" w14:textId="77777777" w:rsidR="00706D12" w:rsidRDefault="00706D12" w:rsidP="70AE14CD">
      <w:pPr>
        <w:tabs>
          <w:tab w:val="left" w:pos="887"/>
        </w:tabs>
        <w:ind w:left="360"/>
        <w:jc w:val="both"/>
        <w:rPr>
          <w:rFonts w:cs="Arial"/>
          <w:color w:val="A6A6A6" w:themeColor="background1" w:themeShade="A6"/>
        </w:rPr>
      </w:pPr>
    </w:p>
    <w:p w14:paraId="58AF9CBC" w14:textId="70FF6199" w:rsidR="005B3395" w:rsidRPr="005B3395" w:rsidRDefault="00321098" w:rsidP="005B3395">
      <w:pPr>
        <w:rPr>
          <w:rFonts w:cs="Arial"/>
          <w:b/>
          <w:u w:val="single"/>
        </w:rPr>
      </w:pPr>
      <w:r>
        <w:rPr>
          <w:rFonts w:cs="Arial"/>
          <w:b/>
          <w:bCs/>
        </w:rPr>
        <w:t>c</w:t>
      </w:r>
      <w:r w:rsidR="005B3395" w:rsidRPr="005B3395">
        <w:rPr>
          <w:rFonts w:cs="Arial"/>
          <w:b/>
          <w:bCs/>
        </w:rPr>
        <w:t xml:space="preserve">)  </w:t>
      </w:r>
      <w:r w:rsidR="0006359A">
        <w:rPr>
          <w:rFonts w:cs="Arial"/>
          <w:b/>
          <w:bCs/>
        </w:rPr>
        <w:t xml:space="preserve"> </w:t>
      </w:r>
      <w:r w:rsidR="005B3395" w:rsidRPr="005B3395">
        <w:rPr>
          <w:rFonts w:cs="Arial"/>
          <w:b/>
          <w:bCs/>
          <w:u w:val="single"/>
        </w:rPr>
        <w:t>Zavarovalna dokumentacija</w:t>
      </w:r>
      <w:r w:rsidR="005B3395" w:rsidRPr="005B3395">
        <w:rPr>
          <w:rFonts w:cs="Arial"/>
          <w:u w:val="single"/>
        </w:rPr>
        <w:t> </w:t>
      </w:r>
    </w:p>
    <w:p w14:paraId="03C5AD1F" w14:textId="24484338" w:rsidR="000F2A79" w:rsidRDefault="000F2A79" w:rsidP="000F2A79">
      <w:pPr>
        <w:jc w:val="both"/>
        <w:textAlignment w:val="baseline"/>
        <w:rPr>
          <w:rFonts w:cs="Arial"/>
        </w:rPr>
      </w:pPr>
      <w:r>
        <w:rPr>
          <w:rFonts w:cs="Arial"/>
        </w:rPr>
        <w:t xml:space="preserve">    </w:t>
      </w:r>
      <w:r w:rsidR="0006359A">
        <w:rPr>
          <w:rFonts w:cs="Arial"/>
        </w:rPr>
        <w:t xml:space="preserve"> </w:t>
      </w:r>
      <w:r>
        <w:rPr>
          <w:rFonts w:cs="Arial"/>
        </w:rPr>
        <w:t xml:space="preserve"> </w:t>
      </w:r>
      <w:r w:rsidR="005B3395" w:rsidRPr="005B3395">
        <w:rPr>
          <w:rFonts w:cs="Arial"/>
        </w:rPr>
        <w:t xml:space="preserve">Izbrani ponudnik – izvajalec bo moral, predložiti zavarovalno dokumentacijo, določeno v </w:t>
      </w:r>
      <w:r>
        <w:rPr>
          <w:rFonts w:cs="Arial"/>
        </w:rPr>
        <w:t xml:space="preserve">  </w:t>
      </w:r>
    </w:p>
    <w:p w14:paraId="641CD055" w14:textId="03478B12" w:rsidR="005B3395" w:rsidRPr="005B3395" w:rsidRDefault="000F2A79" w:rsidP="000F2A79">
      <w:pPr>
        <w:jc w:val="both"/>
        <w:textAlignment w:val="baseline"/>
        <w:rPr>
          <w:rFonts w:ascii="Segoe UI" w:hAnsi="Segoe UI" w:cs="Segoe UI"/>
          <w:sz w:val="18"/>
          <w:szCs w:val="18"/>
        </w:rPr>
      </w:pPr>
      <w:r>
        <w:rPr>
          <w:rFonts w:cs="Arial"/>
        </w:rPr>
        <w:t xml:space="preserve">     </w:t>
      </w:r>
      <w:r w:rsidR="0006359A">
        <w:rPr>
          <w:rFonts w:cs="Arial"/>
        </w:rPr>
        <w:t xml:space="preserve"> </w:t>
      </w:r>
      <w:r w:rsidR="005B3395" w:rsidRPr="005B3395">
        <w:rPr>
          <w:rFonts w:cs="Arial"/>
        </w:rPr>
        <w:t>obrazcu OBR – 2.1</w:t>
      </w:r>
      <w:r w:rsidR="00EF61E5">
        <w:rPr>
          <w:rFonts w:cs="Arial"/>
        </w:rPr>
        <w:t>1</w:t>
      </w:r>
      <w:r w:rsidR="005B3395" w:rsidRPr="005B3395">
        <w:rPr>
          <w:rFonts w:cs="Arial"/>
        </w:rPr>
        <w:t xml:space="preserve"> (Osnutek pogodbe), ki je del razpisne dokumentacije.  </w:t>
      </w:r>
    </w:p>
    <w:p w14:paraId="7AC137E5" w14:textId="77777777" w:rsidR="0031088A" w:rsidRDefault="005B3395" w:rsidP="0031088A">
      <w:pPr>
        <w:pStyle w:val="Telobesedila"/>
        <w:spacing w:after="0"/>
        <w:jc w:val="both"/>
        <w:rPr>
          <w:rFonts w:cs="Arial"/>
          <w:b/>
          <w:bCs/>
          <w:i/>
          <w:iCs/>
        </w:rPr>
      </w:pPr>
      <w:r w:rsidRPr="005B3395">
        <w:rPr>
          <w:rFonts w:cs="Arial"/>
        </w:rPr>
        <w:t> </w:t>
      </w:r>
      <w:r w:rsidR="0031088A">
        <w:rPr>
          <w:rFonts w:cs="Arial"/>
          <w:b/>
          <w:bCs/>
          <w:i/>
          <w:iCs/>
        </w:rPr>
        <w:t xml:space="preserve">    </w:t>
      </w:r>
    </w:p>
    <w:p w14:paraId="1003A310" w14:textId="1ED31E90" w:rsidR="0031088A" w:rsidRPr="00706D12" w:rsidRDefault="0031088A" w:rsidP="00EF61E5">
      <w:pPr>
        <w:pStyle w:val="Telobesedila"/>
        <w:spacing w:after="0"/>
        <w:jc w:val="both"/>
        <w:rPr>
          <w:rFonts w:cs="Arial"/>
        </w:rPr>
      </w:pPr>
      <w:r w:rsidRPr="006C5DFB">
        <w:rPr>
          <w:rFonts w:cs="Arial"/>
          <w:b/>
          <w:bCs/>
          <w:i/>
          <w:iCs/>
        </w:rPr>
        <w:t xml:space="preserve">    </w:t>
      </w:r>
      <w:r w:rsidR="0006359A">
        <w:rPr>
          <w:rFonts w:cs="Arial"/>
          <w:b/>
          <w:bCs/>
          <w:i/>
          <w:iCs/>
        </w:rPr>
        <w:t xml:space="preserve">  </w:t>
      </w:r>
      <w:r w:rsidR="00EF61E5" w:rsidRPr="00706D12">
        <w:rPr>
          <w:rFonts w:cs="Arial"/>
        </w:rPr>
        <w:t>Pogoj lahko ponudnik izpolni skupaj s soponudnikom.</w:t>
      </w:r>
    </w:p>
    <w:p w14:paraId="064406B0" w14:textId="77777777" w:rsidR="0031088A" w:rsidRDefault="0031088A" w:rsidP="005B3395">
      <w:pPr>
        <w:ind w:left="555" w:hanging="135"/>
        <w:jc w:val="both"/>
        <w:textAlignment w:val="baseline"/>
        <w:rPr>
          <w:rFonts w:cs="Arial"/>
        </w:rPr>
      </w:pPr>
    </w:p>
    <w:p w14:paraId="448950A1" w14:textId="0FE5F419" w:rsidR="00566A28" w:rsidRPr="002570BF" w:rsidRDefault="00566A28" w:rsidP="00CB7513">
      <w:pPr>
        <w:pStyle w:val="Odstavekseznama"/>
        <w:numPr>
          <w:ilvl w:val="0"/>
          <w:numId w:val="33"/>
        </w:numPr>
        <w:rPr>
          <w:rFonts w:cs="Arial"/>
          <w:b/>
          <w:bCs/>
        </w:rPr>
      </w:pPr>
      <w:r w:rsidRPr="002570BF">
        <w:rPr>
          <w:rFonts w:ascii="Arial" w:hAnsi="Arial" w:cs="Arial"/>
          <w:b/>
          <w:bCs/>
        </w:rPr>
        <w:t>Tehnična in strokovna sposobnost</w:t>
      </w:r>
      <w:r w:rsidRPr="00CB7513">
        <w:rPr>
          <w:rFonts w:ascii="Arial" w:hAnsi="Arial" w:cs="Arial"/>
          <w:b/>
          <w:bCs/>
        </w:rPr>
        <w:t xml:space="preserve"> </w:t>
      </w:r>
    </w:p>
    <w:p w14:paraId="52E82245" w14:textId="5FE4D1EC" w:rsidR="00D74B7A" w:rsidRDefault="00D74B7A" w:rsidP="70AE14CD">
      <w:pPr>
        <w:pStyle w:val="Telobesedila"/>
        <w:spacing w:after="0"/>
        <w:jc w:val="both"/>
        <w:rPr>
          <w:rFonts w:cs="Arial"/>
          <w:b/>
          <w:bCs/>
          <w:color w:val="A6A6A6" w:themeColor="background1" w:themeShade="A6"/>
        </w:rPr>
      </w:pPr>
    </w:p>
    <w:p w14:paraId="639763D4" w14:textId="66ECA09F" w:rsidR="00D74B7A" w:rsidRPr="00143043" w:rsidRDefault="00D74B7A" w:rsidP="70AE14CD">
      <w:pPr>
        <w:pStyle w:val="Odstavekseznama"/>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14:paraId="7F179D2D" w14:textId="43702B2C" w:rsidR="005B3395" w:rsidRPr="00871ABF" w:rsidRDefault="00706D12" w:rsidP="005B3395">
      <w:pPr>
        <w:pStyle w:val="Odstavekseznama"/>
        <w:widowControl w:val="0"/>
        <w:numPr>
          <w:ilvl w:val="0"/>
          <w:numId w:val="36"/>
        </w:numPr>
        <w:spacing w:line="240" w:lineRule="auto"/>
        <w:rPr>
          <w:rFonts w:ascii="Arial" w:hAnsi="Arial" w:cs="Arial"/>
          <w:b/>
        </w:rPr>
      </w:pPr>
      <w:r>
        <w:rPr>
          <w:rFonts w:ascii="Arial" w:hAnsi="Arial" w:cs="Arial"/>
        </w:rPr>
        <w:t>d</w:t>
      </w:r>
      <w:r w:rsidR="005B3395" w:rsidRPr="00871ABF">
        <w:rPr>
          <w:rFonts w:ascii="Arial" w:hAnsi="Arial" w:cs="Arial"/>
        </w:rPr>
        <w:t>a</w:t>
      </w:r>
      <w:r w:rsidR="00036A96">
        <w:rPr>
          <w:rFonts w:ascii="Arial" w:hAnsi="Arial" w:cs="Arial"/>
        </w:rPr>
        <w:t xml:space="preserve"> je</w:t>
      </w:r>
      <w:r w:rsidR="005B3395" w:rsidRPr="00871ABF">
        <w:rPr>
          <w:rFonts w:ascii="Arial" w:hAnsi="Arial" w:cs="Arial"/>
        </w:rPr>
        <w:t xml:space="preserve"> ponudnik v zadnjih </w:t>
      </w:r>
      <w:r w:rsidR="00BC2C50">
        <w:rPr>
          <w:rFonts w:ascii="Arial" w:hAnsi="Arial" w:cs="Arial"/>
        </w:rPr>
        <w:t>treh</w:t>
      </w:r>
      <w:r w:rsidR="005B3395" w:rsidRPr="00871ABF">
        <w:rPr>
          <w:rFonts w:ascii="Arial" w:hAnsi="Arial" w:cs="Arial"/>
        </w:rPr>
        <w:t xml:space="preserve"> (</w:t>
      </w:r>
      <w:r w:rsidR="00BC2C50">
        <w:rPr>
          <w:rFonts w:ascii="Arial" w:hAnsi="Arial" w:cs="Arial"/>
        </w:rPr>
        <w:t>3</w:t>
      </w:r>
      <w:r w:rsidR="005B3395" w:rsidRPr="00871ABF">
        <w:rPr>
          <w:rFonts w:ascii="Arial" w:hAnsi="Arial" w:cs="Arial"/>
        </w:rPr>
        <w:t xml:space="preserve">) letih, </w:t>
      </w:r>
      <w:r w:rsidR="006C5DFB">
        <w:rPr>
          <w:rFonts w:ascii="Arial" w:hAnsi="Arial" w:cs="Arial"/>
        </w:rPr>
        <w:t>šteto od roka za oddajo ponudbe</w:t>
      </w:r>
      <w:r w:rsidR="00791CE1">
        <w:rPr>
          <w:rFonts w:ascii="Arial" w:hAnsi="Arial" w:cs="Arial"/>
        </w:rPr>
        <w:t xml:space="preserve"> neprekinjeno </w:t>
      </w:r>
      <w:r w:rsidR="006C5DFB">
        <w:rPr>
          <w:rFonts w:ascii="Arial" w:hAnsi="Arial" w:cs="Arial"/>
        </w:rPr>
        <w:t>izvajal</w:t>
      </w:r>
      <w:r w:rsidR="00036A96">
        <w:rPr>
          <w:rFonts w:ascii="Arial" w:hAnsi="Arial" w:cs="Arial"/>
        </w:rPr>
        <w:t xml:space="preserve"> ali še izvaja</w:t>
      </w:r>
      <w:r w:rsidR="006C5DFB">
        <w:rPr>
          <w:rFonts w:ascii="Arial" w:hAnsi="Arial" w:cs="Arial"/>
        </w:rPr>
        <w:t xml:space="preserve"> najmanj </w:t>
      </w:r>
      <w:r w:rsidR="00791CE1">
        <w:rPr>
          <w:rFonts w:ascii="Arial" w:hAnsi="Arial" w:cs="Arial"/>
        </w:rPr>
        <w:t>eno</w:t>
      </w:r>
      <w:r w:rsidR="006C5DFB">
        <w:rPr>
          <w:rFonts w:ascii="Arial" w:hAnsi="Arial" w:cs="Arial"/>
        </w:rPr>
        <w:t xml:space="preserve"> primerljiv</w:t>
      </w:r>
      <w:r w:rsidR="00791CE1">
        <w:rPr>
          <w:rFonts w:ascii="Arial" w:hAnsi="Arial" w:cs="Arial"/>
        </w:rPr>
        <w:t>o</w:t>
      </w:r>
      <w:r w:rsidR="006C5DFB">
        <w:rPr>
          <w:rFonts w:ascii="Arial" w:hAnsi="Arial" w:cs="Arial"/>
        </w:rPr>
        <w:t xml:space="preserve"> referenčn</w:t>
      </w:r>
      <w:r w:rsidR="00791CE1">
        <w:rPr>
          <w:rFonts w:ascii="Arial" w:hAnsi="Arial" w:cs="Arial"/>
        </w:rPr>
        <w:t>o</w:t>
      </w:r>
      <w:r w:rsidR="006C5DFB">
        <w:rPr>
          <w:rFonts w:ascii="Arial" w:hAnsi="Arial" w:cs="Arial"/>
        </w:rPr>
        <w:t xml:space="preserve"> storit</w:t>
      </w:r>
      <w:r w:rsidR="00791CE1">
        <w:rPr>
          <w:rFonts w:ascii="Arial" w:hAnsi="Arial" w:cs="Arial"/>
        </w:rPr>
        <w:t>ev</w:t>
      </w:r>
      <w:r w:rsidR="005B3395" w:rsidRPr="00871ABF">
        <w:rPr>
          <w:rFonts w:ascii="Arial" w:hAnsi="Arial" w:cs="Arial"/>
        </w:rPr>
        <w:t>,</w:t>
      </w:r>
      <w:r w:rsidR="006C5DFB">
        <w:rPr>
          <w:rFonts w:ascii="Arial" w:hAnsi="Arial" w:cs="Arial"/>
        </w:rPr>
        <w:t xml:space="preserve"> kot j</w:t>
      </w:r>
      <w:r w:rsidR="00791CE1">
        <w:rPr>
          <w:rFonts w:ascii="Arial" w:hAnsi="Arial" w:cs="Arial"/>
        </w:rPr>
        <w:t>o</w:t>
      </w:r>
      <w:r w:rsidR="006C5DFB">
        <w:rPr>
          <w:rFonts w:ascii="Arial" w:hAnsi="Arial" w:cs="Arial"/>
        </w:rPr>
        <w:t xml:space="preserve"> naročnik zahteva s tem javnim naročilom,</w:t>
      </w:r>
      <w:r w:rsidR="005B3395" w:rsidRPr="00871ABF">
        <w:rPr>
          <w:rFonts w:ascii="Arial" w:hAnsi="Arial" w:cs="Arial"/>
        </w:rPr>
        <w:t xml:space="preserve"> in sicer v </w:t>
      </w:r>
      <w:r w:rsidR="005B3395">
        <w:rPr>
          <w:rFonts w:ascii="Arial" w:hAnsi="Arial" w:cs="Arial"/>
        </w:rPr>
        <w:t>vrednosti</w:t>
      </w:r>
      <w:r w:rsidR="005B3395" w:rsidRPr="00871ABF">
        <w:rPr>
          <w:rFonts w:ascii="Arial" w:hAnsi="Arial" w:cs="Arial"/>
        </w:rPr>
        <w:t xml:space="preserve"> najmanj</w:t>
      </w:r>
      <w:r w:rsidR="00036A96">
        <w:rPr>
          <w:rFonts w:ascii="Arial" w:hAnsi="Arial" w:cs="Arial"/>
        </w:rPr>
        <w:t xml:space="preserve"> </w:t>
      </w:r>
      <w:r w:rsidR="007546AF">
        <w:rPr>
          <w:rFonts w:ascii="Arial" w:hAnsi="Arial" w:cs="Arial"/>
        </w:rPr>
        <w:t>15</w:t>
      </w:r>
      <w:r w:rsidR="00BA5EBE">
        <w:rPr>
          <w:rFonts w:ascii="Arial" w:hAnsi="Arial" w:cs="Arial"/>
        </w:rPr>
        <w:t>.000</w:t>
      </w:r>
      <w:r w:rsidR="005B3395">
        <w:rPr>
          <w:rFonts w:ascii="Arial" w:hAnsi="Arial" w:cs="Arial"/>
        </w:rPr>
        <w:t xml:space="preserve"> </w:t>
      </w:r>
      <w:r w:rsidR="005B3395" w:rsidRPr="00871ABF">
        <w:rPr>
          <w:rFonts w:ascii="Arial" w:hAnsi="Arial" w:cs="Arial"/>
        </w:rPr>
        <w:t>EUR brez DDV.</w:t>
      </w:r>
    </w:p>
    <w:p w14:paraId="701B1024" w14:textId="77777777" w:rsidR="00D74B7A" w:rsidRDefault="00D74B7A" w:rsidP="70AE14CD">
      <w:pPr>
        <w:ind w:left="357"/>
        <w:jc w:val="both"/>
        <w:rPr>
          <w:rFonts w:cs="Arial"/>
        </w:rPr>
      </w:pPr>
    </w:p>
    <w:p w14:paraId="13006D1D" w14:textId="5C513515" w:rsidR="00D74B7A" w:rsidRPr="00861763" w:rsidRDefault="00D74B7A" w:rsidP="70AE14CD">
      <w:pPr>
        <w:ind w:left="357"/>
        <w:jc w:val="both"/>
        <w:rPr>
          <w:rFonts w:cs="Arial"/>
          <w:color w:val="A6A6A6" w:themeColor="background1" w:themeShade="A6"/>
        </w:rPr>
      </w:pPr>
      <w:r w:rsidRPr="70AE14CD">
        <w:rPr>
          <w:rFonts w:cs="Arial"/>
        </w:rPr>
        <w:t>Referenčno storitev ponudnik ustrezno navede v seznamu na obrazcu OBR – 2.15</w:t>
      </w:r>
      <w:r w:rsidR="00F9549E">
        <w:rPr>
          <w:rFonts w:cs="Arial"/>
        </w:rPr>
        <w:t xml:space="preserve"> (Spisek referen</w:t>
      </w:r>
      <w:r w:rsidR="00D457A0">
        <w:rPr>
          <w:rFonts w:cs="Arial"/>
        </w:rPr>
        <w:t>c</w:t>
      </w:r>
      <w:r w:rsidR="00F9549E">
        <w:rPr>
          <w:rFonts w:cs="Arial"/>
        </w:rPr>
        <w:t xml:space="preserve"> sodelujočega podjetja)</w:t>
      </w:r>
      <w:r w:rsidRPr="70AE14CD">
        <w:rPr>
          <w:rFonts w:cs="Arial"/>
        </w:rPr>
        <w:t xml:space="preserve"> ter za njega predloži podpisano referenčno izjavo s strani </w:t>
      </w:r>
      <w:r w:rsidRPr="70AE14CD">
        <w:rPr>
          <w:rFonts w:cs="Arial"/>
        </w:rPr>
        <w:lastRenderedPageBreak/>
        <w:t>referenčnega naročnika na obrazcu OBR – 2.15a</w:t>
      </w:r>
      <w:r w:rsidR="00F9549E">
        <w:rPr>
          <w:rFonts w:cs="Arial"/>
        </w:rPr>
        <w:t xml:space="preserve"> (</w:t>
      </w:r>
      <w:r w:rsidR="00B76390">
        <w:rPr>
          <w:rFonts w:cs="Arial"/>
        </w:rPr>
        <w:t>R</w:t>
      </w:r>
      <w:r w:rsidR="00F9549E">
        <w:rPr>
          <w:rFonts w:cs="Arial"/>
        </w:rPr>
        <w:t>eferenčna izjava)</w:t>
      </w:r>
      <w:r w:rsidRPr="70AE14CD">
        <w:rPr>
          <w:rFonts w:cs="Arial"/>
        </w:rPr>
        <w:t>. V primeru, da je referenčni naročnik Andragoški center Republike Slovenije, ponudniku ni potrebno prilagati podpisane referenčne izjave na obrazcu OBR – 2.15a</w:t>
      </w:r>
      <w:r w:rsidR="00D457A0">
        <w:rPr>
          <w:rFonts w:cs="Arial"/>
        </w:rPr>
        <w:t xml:space="preserve"> (Referenčna izjava)</w:t>
      </w:r>
      <w:r w:rsidRPr="70AE14CD">
        <w:rPr>
          <w:rFonts w:cs="Arial"/>
        </w:rPr>
        <w:t>,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p>
    <w:p w14:paraId="1266A7C9" w14:textId="77777777" w:rsidR="00D74B7A" w:rsidRPr="00745829" w:rsidRDefault="00D74B7A" w:rsidP="70AE14CD">
      <w:pPr>
        <w:widowControl w:val="0"/>
        <w:ind w:left="360"/>
        <w:jc w:val="both"/>
        <w:rPr>
          <w:rFonts w:cs="Arial"/>
        </w:rPr>
      </w:pPr>
    </w:p>
    <w:p w14:paraId="7C26701C" w14:textId="4DE8233F" w:rsidR="00D74B7A" w:rsidRDefault="00706D12" w:rsidP="70AE14CD">
      <w:pPr>
        <w:pStyle w:val="Pripombabesedilo"/>
        <w:ind w:left="357"/>
        <w:jc w:val="both"/>
        <w:rPr>
          <w:rFonts w:cs="Arial"/>
          <w:sz w:val="22"/>
          <w:szCs w:val="22"/>
        </w:rPr>
      </w:pPr>
      <w:r>
        <w:rPr>
          <w:rFonts w:cs="Arial"/>
          <w:sz w:val="22"/>
          <w:szCs w:val="22"/>
        </w:rPr>
        <w:t>R</w:t>
      </w:r>
      <w:r w:rsidR="00D74B7A" w:rsidRPr="70AE14CD">
        <w:rPr>
          <w:rFonts w:cs="Arial"/>
          <w:sz w:val="22"/>
          <w:szCs w:val="22"/>
        </w:rPr>
        <w:t xml:space="preserve">eferenčna storitev </w:t>
      </w:r>
      <w:r>
        <w:rPr>
          <w:rFonts w:cs="Arial"/>
          <w:sz w:val="22"/>
          <w:szCs w:val="22"/>
        </w:rPr>
        <w:t>je lahko</w:t>
      </w:r>
      <w:r w:rsidR="00D74B7A" w:rsidRPr="70AE14CD">
        <w:rPr>
          <w:rFonts w:cs="Arial"/>
          <w:sz w:val="22"/>
          <w:szCs w:val="22"/>
        </w:rPr>
        <w:t xml:space="preserve"> izvedena na podlagi ene </w:t>
      </w:r>
      <w:r>
        <w:rPr>
          <w:rFonts w:cs="Arial"/>
          <w:sz w:val="22"/>
          <w:szCs w:val="22"/>
        </w:rPr>
        <w:t>ali več</w:t>
      </w:r>
      <w:r w:rsidR="00D74B7A" w:rsidRPr="70AE14CD">
        <w:rPr>
          <w:rFonts w:cs="Arial"/>
          <w:sz w:val="22"/>
          <w:szCs w:val="22"/>
        </w:rPr>
        <w:t xml:space="preserve"> sklenjen</w:t>
      </w:r>
      <w:r>
        <w:rPr>
          <w:rFonts w:cs="Arial"/>
          <w:sz w:val="22"/>
          <w:szCs w:val="22"/>
        </w:rPr>
        <w:t>ih</w:t>
      </w:r>
      <w:r w:rsidR="00D74B7A" w:rsidRPr="70AE14CD">
        <w:rPr>
          <w:rFonts w:cs="Arial"/>
          <w:sz w:val="22"/>
          <w:szCs w:val="22"/>
        </w:rPr>
        <w:t xml:space="preserve"> pogodbe, naročilnic ipd.. </w:t>
      </w:r>
    </w:p>
    <w:p w14:paraId="2CA9A12F" w14:textId="77777777" w:rsidR="00D74B7A" w:rsidRPr="00745829" w:rsidRDefault="00D74B7A" w:rsidP="70AE14CD">
      <w:pPr>
        <w:pStyle w:val="Pripombabesedilo"/>
        <w:ind w:left="357"/>
        <w:jc w:val="both"/>
        <w:rPr>
          <w:rFonts w:cs="Arial"/>
          <w:sz w:val="22"/>
          <w:szCs w:val="22"/>
        </w:rPr>
      </w:pPr>
    </w:p>
    <w:p w14:paraId="0299642A" w14:textId="77777777" w:rsidR="00D74B7A" w:rsidRPr="00745829" w:rsidRDefault="00D74B7A" w:rsidP="70AE14CD">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51A45BCD" w14:textId="77777777" w:rsidR="00D74B7A" w:rsidRDefault="00D74B7A" w:rsidP="70AE14CD">
      <w:pPr>
        <w:pStyle w:val="Pripombabesedilo"/>
        <w:ind w:left="357"/>
        <w:jc w:val="both"/>
        <w:rPr>
          <w:rFonts w:cs="Arial"/>
          <w:sz w:val="22"/>
          <w:szCs w:val="22"/>
        </w:rPr>
      </w:pPr>
    </w:p>
    <w:p w14:paraId="29629853" w14:textId="279CB45D" w:rsidR="00D74B7A" w:rsidRPr="00940213" w:rsidRDefault="00D74B7A" w:rsidP="70AE14CD">
      <w:pPr>
        <w:pStyle w:val="Pripombabesedilo"/>
        <w:ind w:left="357"/>
        <w:jc w:val="both"/>
        <w:rPr>
          <w:rFonts w:cs="Arial"/>
          <w:i/>
          <w:iCs/>
          <w:color w:val="A6A6A6" w:themeColor="background1" w:themeShade="A6"/>
          <w:sz w:val="18"/>
          <w:szCs w:val="18"/>
        </w:rPr>
      </w:pPr>
      <w:r w:rsidRPr="70AE14CD">
        <w:rPr>
          <w:rFonts w:cs="Arial"/>
          <w:sz w:val="22"/>
          <w:szCs w:val="22"/>
        </w:rPr>
        <w:t xml:space="preserve">Pogoj lahko ponudnik izpolni s sodelujočim podjetjem (soponudnikom in/ali podizvajalcem). </w:t>
      </w:r>
      <w:r w:rsidR="00FE2D55" w:rsidRPr="70AE14CD">
        <w:rPr>
          <w:rFonts w:cs="Arial"/>
          <w:sz w:val="22"/>
          <w:szCs w:val="22"/>
        </w:rPr>
        <w:t xml:space="preserve">Tisto sodelujoče podjetje (ponudnik in/ali soponudnik in/ali podizvajalec), ki bo izpolnjevalo referenčni pogoj mora tudi dejansko (tj. v izvedbeni fazi – po sklenjeni pogodbi) izvajati storitev. </w:t>
      </w:r>
    </w:p>
    <w:p w14:paraId="467A7242" w14:textId="77777777" w:rsidR="00D74B7A" w:rsidRDefault="00D74B7A" w:rsidP="70AE14CD">
      <w:pPr>
        <w:pStyle w:val="Pripombabesedilo"/>
        <w:ind w:left="357"/>
        <w:jc w:val="both"/>
        <w:rPr>
          <w:rFonts w:cs="Arial"/>
          <w:sz w:val="22"/>
          <w:szCs w:val="22"/>
        </w:rPr>
      </w:pPr>
      <w:r w:rsidRPr="70AE14CD">
        <w:rPr>
          <w:rFonts w:cs="Arial"/>
          <w:sz w:val="22"/>
          <w:szCs w:val="22"/>
        </w:rPr>
        <w:t xml:space="preserve"> </w:t>
      </w:r>
    </w:p>
    <w:p w14:paraId="627E1A1A" w14:textId="43F67F96" w:rsidR="00D74B7A" w:rsidRPr="00745829" w:rsidRDefault="00D74B7A" w:rsidP="70AE14CD">
      <w:pPr>
        <w:widowControl w:val="0"/>
        <w:ind w:left="357"/>
        <w:jc w:val="both"/>
        <w:rPr>
          <w:rFonts w:cs="Arial"/>
          <w:b/>
          <w:bCs/>
          <w:i/>
          <w:iCs/>
        </w:rPr>
      </w:pPr>
      <w:r w:rsidRPr="70AE14CD">
        <w:rPr>
          <w:rFonts w:cs="Arial"/>
        </w:rPr>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0077726B" w:rsidRPr="70AE14CD">
        <w:rPr>
          <w:rFonts w:cs="Arial"/>
          <w:b/>
          <w:bCs/>
          <w:i/>
          <w:iCs/>
        </w:rPr>
        <w:t>5</w:t>
      </w:r>
      <w:r w:rsidR="00D457A0">
        <w:rPr>
          <w:rFonts w:cs="Arial"/>
          <w:b/>
          <w:bCs/>
          <w:i/>
          <w:iCs/>
        </w:rPr>
        <w:t xml:space="preserve"> (Spisek referenc sodelujočega podjetja),</w:t>
      </w:r>
      <w:r w:rsidRPr="70AE14CD">
        <w:rPr>
          <w:rFonts w:cs="Arial"/>
          <w:b/>
          <w:bCs/>
          <w:i/>
          <w:iCs/>
        </w:rPr>
        <w:t xml:space="preserve"> OBR – 2.1</w:t>
      </w:r>
      <w:r w:rsidR="0077726B" w:rsidRPr="70AE14CD">
        <w:rPr>
          <w:rFonts w:cs="Arial"/>
          <w:b/>
          <w:bCs/>
          <w:i/>
          <w:iCs/>
        </w:rPr>
        <w:t>5</w:t>
      </w:r>
      <w:r w:rsidRPr="70AE14CD">
        <w:rPr>
          <w:rFonts w:cs="Arial"/>
          <w:b/>
          <w:bCs/>
          <w:i/>
          <w:iCs/>
        </w:rPr>
        <w:t>a</w:t>
      </w:r>
      <w:r w:rsidR="00D457A0">
        <w:rPr>
          <w:rFonts w:cs="Arial"/>
          <w:b/>
          <w:bCs/>
          <w:i/>
          <w:iCs/>
        </w:rPr>
        <w:t xml:space="preserve"> (Referenčna izjava)</w:t>
      </w:r>
      <w:r w:rsidRPr="70AE14CD">
        <w:rPr>
          <w:rFonts w:cs="Arial"/>
          <w:b/>
          <w:bCs/>
          <w:i/>
          <w:iCs/>
        </w:rPr>
        <w:t xml:space="preserve"> </w:t>
      </w:r>
      <w:r w:rsidR="00D457A0">
        <w:rPr>
          <w:rFonts w:cs="Arial"/>
          <w:b/>
          <w:bCs/>
          <w:i/>
          <w:iCs/>
        </w:rPr>
        <w:t>in</w:t>
      </w:r>
      <w:r w:rsidRPr="70AE14CD">
        <w:rPr>
          <w:rFonts w:cs="Arial"/>
          <w:b/>
          <w:bCs/>
          <w:i/>
          <w:iCs/>
        </w:rPr>
        <w:t xml:space="preserve"> obrazec ESPD (v »Del IV: Pogoji za sodelovanje, Oddelek C: Tehnična in strokovna sposobnost, Za naročilo storitev: izvedba storitev določene vrste«).</w:t>
      </w:r>
    </w:p>
    <w:p w14:paraId="362506CE" w14:textId="5B2A45BB" w:rsidR="00E2715F" w:rsidRDefault="00E2715F" w:rsidP="70AE14CD">
      <w:pPr>
        <w:widowControl w:val="0"/>
        <w:jc w:val="both"/>
        <w:rPr>
          <w:rFonts w:cs="Arial"/>
          <w:b/>
          <w:bCs/>
        </w:rPr>
      </w:pPr>
    </w:p>
    <w:p w14:paraId="53FE63F9" w14:textId="6E2DE1D0" w:rsidR="00E2715F" w:rsidRPr="005A0751" w:rsidRDefault="00E2715F" w:rsidP="70AE14CD">
      <w:pPr>
        <w:pStyle w:val="Odstavekseznama"/>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t xml:space="preserve">Tehnična sposobnost - splošno: </w:t>
      </w:r>
    </w:p>
    <w:p w14:paraId="7D204553" w14:textId="5DEB1589" w:rsidR="00E2715F" w:rsidRDefault="00F20E64" w:rsidP="00F20E64">
      <w:pPr>
        <w:ind w:left="357"/>
        <w:jc w:val="both"/>
      </w:pPr>
      <w:r>
        <w:t>Ponudnik</w:t>
      </w:r>
      <w:r w:rsidR="00EF61E5">
        <w:t xml:space="preserve"> </w:t>
      </w:r>
      <w:r>
        <w:t>izpolnjuje formalne delovne, kadrovske in tehnične pogoje, ima ustrezna pooblastila, profesionalne in tehnične zmožnosti, finančne vire, ustrezno in sodobno opremo ter druge pripomočke, sposobnost upravljanja, zanesljivost, izkušnje, ugled ter zaposlene, ki bodo sposobni izvesti storitev javnega naročila.</w:t>
      </w:r>
    </w:p>
    <w:p w14:paraId="46B03AE6" w14:textId="2152A8A7" w:rsidR="0006359A" w:rsidRDefault="0006359A" w:rsidP="0006359A">
      <w:pPr>
        <w:pStyle w:val="Telobesedila"/>
        <w:spacing w:after="0"/>
        <w:jc w:val="both"/>
      </w:pPr>
      <w:r>
        <w:rPr>
          <w:rFonts w:cs="Arial"/>
          <w:b/>
          <w:bCs/>
          <w:i/>
          <w:iCs/>
        </w:rPr>
        <w:t xml:space="preserve">      </w:t>
      </w:r>
    </w:p>
    <w:p w14:paraId="707E455B" w14:textId="1F40C102" w:rsidR="00F20E64" w:rsidRDefault="0006359A" w:rsidP="00F20E64">
      <w:pPr>
        <w:ind w:left="357"/>
        <w:jc w:val="both"/>
      </w:pPr>
      <w:r>
        <w:t>Ponudnik</w:t>
      </w:r>
      <w:r w:rsidR="00F20E64">
        <w:t xml:space="preserve"> mora imeti vzpostavljen sistem spremljanja kakovosti in stalnega odpravljanja oziroma obvladovanja pomanjkljivosti.</w:t>
      </w:r>
    </w:p>
    <w:p w14:paraId="22408C64" w14:textId="2156934D" w:rsidR="0006359A" w:rsidRDefault="0006359A" w:rsidP="00F20E64">
      <w:pPr>
        <w:ind w:left="357"/>
        <w:jc w:val="both"/>
      </w:pPr>
    </w:p>
    <w:p w14:paraId="6C4815D8" w14:textId="13468AB7" w:rsidR="00F20E64" w:rsidRPr="00706D12" w:rsidRDefault="0006359A" w:rsidP="00F20E64">
      <w:pPr>
        <w:ind w:left="357"/>
        <w:jc w:val="both"/>
        <w:rPr>
          <w:rFonts w:cs="Arial"/>
        </w:rPr>
      </w:pPr>
      <w:r w:rsidRPr="00706D12">
        <w:rPr>
          <w:rFonts w:cs="Arial"/>
        </w:rPr>
        <w:t>V primeru skupne ponudbe morajo pogoj izpoln</w:t>
      </w:r>
      <w:r w:rsidR="008E5106" w:rsidRPr="00706D12">
        <w:rPr>
          <w:rFonts w:cs="Arial"/>
        </w:rPr>
        <w:t>jevati</w:t>
      </w:r>
      <w:r w:rsidRPr="00706D12">
        <w:rPr>
          <w:rFonts w:cs="Arial"/>
        </w:rPr>
        <w:t xml:space="preserve"> glavni ponudnik in vsi soponudniki.</w:t>
      </w:r>
    </w:p>
    <w:p w14:paraId="36861DB9" w14:textId="77777777" w:rsidR="0006359A" w:rsidRPr="00745829" w:rsidRDefault="0006359A" w:rsidP="00F20E64">
      <w:pPr>
        <w:ind w:left="357"/>
        <w:jc w:val="both"/>
      </w:pPr>
    </w:p>
    <w:p w14:paraId="2A644AFF" w14:textId="6D7C01D8" w:rsidR="00DF5224" w:rsidRPr="00502C77" w:rsidRDefault="00E2715F" w:rsidP="00502C77">
      <w:pPr>
        <w:widowControl w:val="0"/>
        <w:ind w:left="357"/>
        <w:jc w:val="both"/>
        <w:rPr>
          <w:rFonts w:cs="Arial"/>
          <w:b/>
          <w:bCs/>
          <w:i/>
          <w:iCs/>
        </w:rPr>
      </w:pPr>
      <w:r w:rsidRPr="70AE14CD">
        <w:rPr>
          <w:rFonts w:cs="Arial"/>
        </w:rPr>
        <w:t xml:space="preserve">DOKAZILO: </w:t>
      </w:r>
      <w:bookmarkStart w:id="7" w:name="_Hlk177053138"/>
      <w:r w:rsidR="00F20E64" w:rsidRPr="005B3395">
        <w:rPr>
          <w:rFonts w:cs="Arial"/>
          <w:b/>
          <w:bCs/>
          <w:i/>
          <w:iCs/>
        </w:rPr>
        <w:t>Obrazec OBR – 2.10</w:t>
      </w:r>
      <w:r w:rsidR="00D457A0">
        <w:rPr>
          <w:rFonts w:cs="Arial"/>
          <w:b/>
          <w:bCs/>
          <w:i/>
          <w:iCs/>
        </w:rPr>
        <w:t xml:space="preserve"> (Izjava glavnega ponudnika)</w:t>
      </w:r>
      <w:r w:rsidR="00D457A0">
        <w:rPr>
          <w:rFonts w:cs="Arial"/>
        </w:rPr>
        <w:t>,</w:t>
      </w:r>
      <w:r w:rsidR="00F20E64" w:rsidRPr="006C5DFB">
        <w:rPr>
          <w:rFonts w:cs="Arial"/>
          <w:b/>
          <w:bCs/>
          <w:i/>
          <w:iCs/>
        </w:rPr>
        <w:t xml:space="preserve"> OBR – 2.10a</w:t>
      </w:r>
      <w:r w:rsidR="00D457A0">
        <w:rPr>
          <w:rFonts w:cs="Arial"/>
          <w:b/>
          <w:bCs/>
          <w:i/>
          <w:iCs/>
        </w:rPr>
        <w:t xml:space="preserve"> (Izjava sodelujočega podjetja)</w:t>
      </w:r>
      <w:r w:rsidR="00F20E64">
        <w:rPr>
          <w:rFonts w:ascii="Segoe UI" w:hAnsi="Segoe UI" w:cs="Segoe UI"/>
          <w:sz w:val="18"/>
          <w:szCs w:val="18"/>
        </w:rPr>
        <w:t xml:space="preserve"> </w:t>
      </w:r>
      <w:r w:rsidR="00502C77">
        <w:rPr>
          <w:rFonts w:ascii="Segoe UI" w:hAnsi="Segoe UI" w:cs="Segoe UI"/>
          <w:sz w:val="18"/>
          <w:szCs w:val="18"/>
        </w:rPr>
        <w:t xml:space="preserve"> </w:t>
      </w:r>
      <w:bookmarkEnd w:id="7"/>
      <w:r w:rsidR="00D457A0">
        <w:rPr>
          <w:rFonts w:cs="Arial"/>
          <w:b/>
          <w:bCs/>
          <w:i/>
          <w:iCs/>
        </w:rPr>
        <w:t>in</w:t>
      </w:r>
      <w:r w:rsidR="00502C77" w:rsidRPr="70AE14CD">
        <w:rPr>
          <w:rFonts w:cs="Arial"/>
          <w:b/>
          <w:bCs/>
          <w:i/>
          <w:iCs/>
        </w:rPr>
        <w:t xml:space="preserve"> obrazec ESPD (v »Del IV: Pogoji za sodelovanje, Oddelek C: Tehnična in strokovna sposobnost, Za naročilo storitev: izvedba storitev določene vrste«)</w:t>
      </w:r>
      <w:r w:rsidR="00502C77">
        <w:rPr>
          <w:rFonts w:cs="Arial"/>
          <w:b/>
          <w:bCs/>
          <w:i/>
          <w:iCs/>
        </w:rPr>
        <w:t xml:space="preserve"> </w:t>
      </w:r>
      <w:r w:rsidR="00AC5CE1" w:rsidRPr="70AE14CD">
        <w:rPr>
          <w:rFonts w:cs="Arial"/>
          <w:b/>
          <w:bCs/>
          <w:i/>
          <w:iCs/>
        </w:rPr>
        <w:t>skladno z obrazcem OBR – 2.12</w:t>
      </w:r>
      <w:r w:rsidR="00F20E64">
        <w:rPr>
          <w:rFonts w:cs="Arial"/>
          <w:b/>
          <w:bCs/>
          <w:i/>
          <w:iCs/>
        </w:rPr>
        <w:t xml:space="preserve"> </w:t>
      </w:r>
      <w:r w:rsidR="00AC5CE1" w:rsidRPr="70AE14CD">
        <w:rPr>
          <w:rFonts w:cs="Arial"/>
          <w:b/>
          <w:bCs/>
          <w:i/>
          <w:iCs/>
        </w:rPr>
        <w:t xml:space="preserve">(Vrsta in opis predmeta ali </w:t>
      </w:r>
      <w:r w:rsidR="004575A5">
        <w:rPr>
          <w:rFonts w:cs="Arial"/>
          <w:b/>
          <w:bCs/>
          <w:i/>
          <w:iCs/>
        </w:rPr>
        <w:t>t</w:t>
      </w:r>
      <w:r w:rsidR="00AC5CE1" w:rsidRPr="70AE14CD">
        <w:rPr>
          <w:rFonts w:cs="Arial"/>
          <w:b/>
          <w:bCs/>
          <w:i/>
          <w:iCs/>
        </w:rPr>
        <w:t>ehnična specifikacija«</w:t>
      </w:r>
      <w:r w:rsidR="004575A5">
        <w:rPr>
          <w:rFonts w:cs="Arial"/>
          <w:b/>
          <w:bCs/>
          <w:i/>
          <w:iCs/>
        </w:rPr>
        <w:t>).</w:t>
      </w:r>
      <w:r w:rsidR="001E2989" w:rsidRPr="70AE14CD">
        <w:rPr>
          <w:rFonts w:cs="Arial"/>
          <w:b/>
          <w:bCs/>
          <w:i/>
          <w:iCs/>
        </w:rPr>
        <w:t xml:space="preserve"> </w:t>
      </w:r>
    </w:p>
    <w:p w14:paraId="5B9BD203" w14:textId="77777777" w:rsidR="00DF5224" w:rsidRPr="008A693A" w:rsidRDefault="00DF5224" w:rsidP="70AE14CD">
      <w:pPr>
        <w:widowControl w:val="0"/>
        <w:rPr>
          <w:rFonts w:cs="Arial"/>
          <w:color w:val="BFBFBF" w:themeColor="background1" w:themeShade="BF"/>
        </w:rPr>
      </w:pPr>
    </w:p>
    <w:bookmarkEnd w:id="3"/>
    <w:bookmarkEnd w:id="4"/>
    <w:bookmarkEnd w:id="5"/>
    <w:bookmarkEnd w:id="6"/>
    <w:p w14:paraId="35455264" w14:textId="1788A2C5" w:rsidR="00566A28" w:rsidRDefault="00566A28" w:rsidP="70AE14CD">
      <w:pPr>
        <w:widowControl w:val="0"/>
        <w:numPr>
          <w:ilvl w:val="0"/>
          <w:numId w:val="3"/>
        </w:numPr>
        <w:ind w:left="360"/>
        <w:rPr>
          <w:rFonts w:cs="Arial"/>
          <w:b/>
          <w:bCs/>
        </w:rPr>
      </w:pPr>
      <w:r w:rsidRPr="70AE14CD">
        <w:rPr>
          <w:rFonts w:cs="Arial"/>
          <w:b/>
          <w:bCs/>
        </w:rPr>
        <w:t xml:space="preserve">DRUGI POGOJI </w:t>
      </w:r>
    </w:p>
    <w:p w14:paraId="14AE5BDF" w14:textId="7D15A2B8" w:rsidR="00E2715F" w:rsidRPr="001E2989" w:rsidRDefault="00EF61E5" w:rsidP="0099080C">
      <w:pPr>
        <w:widowControl w:val="0"/>
        <w:ind w:left="360"/>
        <w:jc w:val="both"/>
        <w:rPr>
          <w:rFonts w:cs="Arial"/>
        </w:rPr>
      </w:pPr>
      <w:r>
        <w:rPr>
          <w:rFonts w:cs="Arial"/>
        </w:rPr>
        <w:t xml:space="preserve">Ponudnik ni </w:t>
      </w:r>
      <w:r w:rsidR="00E2715F" w:rsidRPr="70AE14CD">
        <w:rPr>
          <w:rFonts w:cs="Arial"/>
        </w:rPr>
        <w:t xml:space="preserve">uvrščen v evidenco poslovnih subjektov iz 35. člena Zakona o integriteti in preprečevanju korupcije </w:t>
      </w:r>
      <w:r w:rsidR="001E2989" w:rsidRPr="70AE14CD">
        <w:rPr>
          <w:rFonts w:cs="Arial"/>
        </w:rPr>
        <w:t xml:space="preserve">(Uradni list RS, št. 69/11 - UPB, 158/20, 3/22 – ZDeb, 16/23 – ZZPri; v nadaljevanju: ZIntPK) </w:t>
      </w:r>
      <w:r w:rsidR="00E2715F" w:rsidRPr="70AE14CD">
        <w:rPr>
          <w:rFonts w:cs="Arial"/>
        </w:rPr>
        <w:t>in mu ni na podlagi tega člena prepovedano poslovanje z naročnikom.</w:t>
      </w:r>
    </w:p>
    <w:p w14:paraId="3D9CFBEE" w14:textId="77777777" w:rsidR="0006359A" w:rsidRDefault="0006359A" w:rsidP="0006359A">
      <w:pPr>
        <w:ind w:left="357"/>
        <w:jc w:val="both"/>
        <w:rPr>
          <w:b/>
          <w:i/>
        </w:rPr>
      </w:pPr>
      <w:bookmarkStart w:id="8" w:name="_Hlk152526065"/>
    </w:p>
    <w:p w14:paraId="2A5B7B6E" w14:textId="67D23DFE" w:rsidR="007603AF" w:rsidRPr="00706D12" w:rsidRDefault="0006359A" w:rsidP="70AE14CD">
      <w:pPr>
        <w:pStyle w:val="Odstavekseznama"/>
        <w:tabs>
          <w:tab w:val="left" w:pos="142"/>
        </w:tabs>
        <w:spacing w:line="240" w:lineRule="auto"/>
        <w:ind w:left="360"/>
        <w:rPr>
          <w:rFonts w:ascii="Arial" w:eastAsia="Times New Roman" w:hAnsi="Arial"/>
          <w:bCs/>
          <w:iCs/>
          <w:lang w:eastAsia="sl-SI"/>
        </w:rPr>
      </w:pPr>
      <w:r w:rsidRPr="00706D12">
        <w:rPr>
          <w:rFonts w:ascii="Arial" w:eastAsia="Times New Roman" w:hAnsi="Arial"/>
          <w:bCs/>
          <w:iCs/>
          <w:lang w:eastAsia="sl-SI"/>
        </w:rPr>
        <w:t>V primeru skupne ponudbe morajo pogoj izpoln</w:t>
      </w:r>
      <w:r w:rsidR="008E5106" w:rsidRPr="00706D12">
        <w:rPr>
          <w:rFonts w:ascii="Arial" w:eastAsia="Times New Roman" w:hAnsi="Arial"/>
          <w:bCs/>
          <w:iCs/>
          <w:lang w:eastAsia="sl-SI"/>
        </w:rPr>
        <w:t>jevati</w:t>
      </w:r>
      <w:r w:rsidRPr="00706D12">
        <w:rPr>
          <w:rFonts w:ascii="Arial" w:eastAsia="Times New Roman" w:hAnsi="Arial"/>
          <w:bCs/>
          <w:iCs/>
          <w:lang w:eastAsia="sl-SI"/>
        </w:rPr>
        <w:t xml:space="preserve"> glavni ponudnik in vsi soponudniki.</w:t>
      </w:r>
    </w:p>
    <w:p w14:paraId="774F379B" w14:textId="77777777" w:rsidR="0006359A" w:rsidRDefault="0006359A" w:rsidP="70AE14CD">
      <w:pPr>
        <w:pStyle w:val="Odstavekseznama"/>
        <w:tabs>
          <w:tab w:val="left" w:pos="142"/>
        </w:tabs>
        <w:spacing w:line="240" w:lineRule="auto"/>
        <w:ind w:left="360"/>
        <w:rPr>
          <w:rFonts w:ascii="Arial" w:hAnsi="Arial" w:cs="Arial"/>
        </w:rPr>
      </w:pPr>
    </w:p>
    <w:p w14:paraId="32205B47" w14:textId="061DAA80" w:rsidR="00E2715F" w:rsidRDefault="00E2715F" w:rsidP="70AE14CD">
      <w:pPr>
        <w:pStyle w:val="Odstavekseznama"/>
        <w:tabs>
          <w:tab w:val="left" w:pos="142"/>
        </w:tabs>
        <w:spacing w:line="240" w:lineRule="auto"/>
        <w:ind w:left="360"/>
        <w:rPr>
          <w:rFonts w:ascii="Arial" w:hAnsi="Arial" w:cs="Arial"/>
          <w:b/>
          <w:bCs/>
          <w:i/>
          <w:iCs/>
        </w:rPr>
      </w:pPr>
      <w:r w:rsidRPr="70AE14CD">
        <w:rPr>
          <w:rFonts w:ascii="Arial" w:hAnsi="Arial" w:cs="Arial"/>
        </w:rPr>
        <w:t xml:space="preserve">DOKAZILO: </w:t>
      </w:r>
      <w:bookmarkEnd w:id="8"/>
      <w:r w:rsidR="00D457A0" w:rsidRPr="00D457A0">
        <w:rPr>
          <w:rFonts w:ascii="Arial" w:hAnsi="Arial" w:cs="Arial"/>
          <w:b/>
          <w:bCs/>
          <w:i/>
          <w:iCs/>
        </w:rPr>
        <w:t>Obrazec OBR – 2.10 (Izjava glavnega ponudnika)</w:t>
      </w:r>
      <w:r w:rsidR="00D457A0">
        <w:rPr>
          <w:rFonts w:ascii="Arial" w:hAnsi="Arial" w:cs="Arial"/>
          <w:b/>
          <w:bCs/>
          <w:i/>
          <w:iCs/>
        </w:rPr>
        <w:t>in</w:t>
      </w:r>
      <w:r w:rsidR="00D457A0" w:rsidRPr="00D457A0">
        <w:rPr>
          <w:rFonts w:ascii="Arial" w:hAnsi="Arial" w:cs="Arial"/>
          <w:b/>
          <w:bCs/>
          <w:i/>
          <w:iCs/>
        </w:rPr>
        <w:t xml:space="preserve"> OBR – 2.10a (Izjava sodelujočega podjetja)  </w:t>
      </w:r>
    </w:p>
    <w:p w14:paraId="546EADB9" w14:textId="77777777" w:rsidR="00D457A0" w:rsidRDefault="00D457A0" w:rsidP="70AE14CD">
      <w:pPr>
        <w:pStyle w:val="Odstavekseznama"/>
        <w:tabs>
          <w:tab w:val="left" w:pos="142"/>
        </w:tabs>
        <w:spacing w:line="240" w:lineRule="auto"/>
        <w:ind w:left="360"/>
        <w:rPr>
          <w:rFonts w:ascii="Arial" w:hAnsi="Arial" w:cs="Arial"/>
          <w:color w:val="FF0000"/>
        </w:rPr>
      </w:pPr>
    </w:p>
    <w:p w14:paraId="18AE2E5E" w14:textId="77777777" w:rsidR="00E2715F" w:rsidRPr="00916EBB" w:rsidRDefault="00E2715F" w:rsidP="70AE14CD">
      <w:pPr>
        <w:widowControl w:val="0"/>
        <w:jc w:val="both"/>
        <w:rPr>
          <w:rFonts w:cs="Arial"/>
          <w:b/>
          <w:bCs/>
        </w:rPr>
      </w:pPr>
      <w:r w:rsidRPr="70AE14CD">
        <w:rPr>
          <w:rFonts w:cs="Arial"/>
          <w:b/>
          <w:bCs/>
        </w:rPr>
        <w:t xml:space="preserve">OBRAZEC »ESPD« </w:t>
      </w:r>
    </w:p>
    <w:p w14:paraId="6D358817" w14:textId="77777777" w:rsidR="00E2715F" w:rsidRDefault="00E2715F" w:rsidP="70AE14CD">
      <w:pPr>
        <w:widowControl w:val="0"/>
        <w:jc w:val="both"/>
        <w:rPr>
          <w:rFonts w:cs="Arial"/>
        </w:rPr>
      </w:pPr>
      <w:r w:rsidRPr="70AE14CD">
        <w:rPr>
          <w:rFonts w:cs="Arial"/>
        </w:rPr>
        <w:lastRenderedPageBreak/>
        <w:t xml:space="preserve">Na spletni povezavi </w:t>
      </w:r>
      <w:hyperlink r:id="rId11">
        <w:r w:rsidRPr="70AE14CD">
          <w:rPr>
            <w:rStyle w:val="Hiperpovezava"/>
            <w:rFonts w:cs="Arial"/>
          </w:rPr>
          <w:t>https://ejn.gov.si/espd</w:t>
        </w:r>
      </w:hyperlink>
      <w:r w:rsidRPr="70AE14CD">
        <w:rPr>
          <w:rFonts w:cs="Arial"/>
        </w:rPr>
        <w:t xml:space="preserve"> je dostopna aplikacija za eESDP,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70AE14CD">
      <w:pPr>
        <w:jc w:val="both"/>
        <w:rPr>
          <w:rFonts w:cs="Arial"/>
        </w:rPr>
      </w:pPr>
    </w:p>
    <w:p w14:paraId="19839F39" w14:textId="77777777" w:rsidR="00E2715F" w:rsidRPr="00C56DAE" w:rsidRDefault="00E2715F" w:rsidP="70AE14CD">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70AE14CD">
      <w:pPr>
        <w:jc w:val="both"/>
        <w:rPr>
          <w:rFonts w:cs="Arial"/>
        </w:rPr>
      </w:pPr>
    </w:p>
    <w:p w14:paraId="6EA05AE8" w14:textId="77777777" w:rsidR="00E2715F" w:rsidRPr="00C56DAE" w:rsidRDefault="00E2715F" w:rsidP="70AE14CD">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C079CC0" w14:textId="77777777" w:rsidR="00E2715F" w:rsidRPr="008976D2" w:rsidRDefault="00E2715F" w:rsidP="70AE14CD">
      <w:pPr>
        <w:ind w:left="720"/>
        <w:jc w:val="both"/>
        <w:rPr>
          <w:rFonts w:cs="Arial"/>
        </w:rPr>
      </w:pPr>
    </w:p>
    <w:p w14:paraId="3B153782" w14:textId="77777777" w:rsidR="00E2715F" w:rsidRPr="00C56DAE" w:rsidRDefault="00E2715F" w:rsidP="70AE14CD">
      <w:pPr>
        <w:jc w:val="both"/>
        <w:rPr>
          <w:rFonts w:cs="Arial"/>
        </w:rPr>
      </w:pPr>
      <w:r w:rsidRPr="70AE14CD">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Sprotnaopomba-sklic"/>
          <w:rFonts w:cs="Arial"/>
          <w:i w:val="0"/>
          <w:sz w:val="22"/>
        </w:rPr>
        <w:footnoteReference w:id="1"/>
      </w:r>
      <w:r w:rsidRPr="70AE14CD">
        <w:rPr>
          <w:rFonts w:cs="Arial"/>
        </w:rPr>
        <w:t>.</w:t>
      </w:r>
    </w:p>
    <w:p w14:paraId="37FF5430" w14:textId="77777777" w:rsidR="00E2715F" w:rsidRDefault="00E2715F" w:rsidP="70AE14CD">
      <w:pPr>
        <w:jc w:val="both"/>
        <w:rPr>
          <w:rFonts w:cs="Arial"/>
        </w:rPr>
      </w:pPr>
    </w:p>
    <w:p w14:paraId="594D86BC" w14:textId="77777777" w:rsidR="00E2715F" w:rsidRPr="005F166A" w:rsidRDefault="00E2715F" w:rsidP="70AE14CD">
      <w:pPr>
        <w:jc w:val="both"/>
        <w:rPr>
          <w:rFonts w:cs="Arial"/>
        </w:rPr>
      </w:pPr>
      <w:r w:rsidRPr="70AE14CD">
        <w:rPr>
          <w:rFonts w:cs="Arial"/>
        </w:rPr>
        <w:t xml:space="preserve">Navodila za uporabo ESPD so tudi dostopna na spletni strani </w:t>
      </w:r>
      <w:hyperlink r:id="rId12">
        <w:r w:rsidRPr="70AE14CD">
          <w:rPr>
            <w:rStyle w:val="Hiperpovezava"/>
            <w:rFonts w:cs="Arial"/>
            <w:color w:val="0070C0"/>
          </w:rPr>
          <w:t>https://ejn.gov.si/sistem/usmeritve-in-navodila/navodila-in-obrazci.html</w:t>
        </w:r>
      </w:hyperlink>
      <w:r w:rsidRPr="70AE14CD">
        <w:rPr>
          <w:rFonts w:cs="Arial"/>
        </w:rPr>
        <w:t xml:space="preserve">. </w:t>
      </w:r>
    </w:p>
    <w:p w14:paraId="4DE9F6F9" w14:textId="3B13FCCB" w:rsidR="00210A1A" w:rsidRPr="00E2715F" w:rsidRDefault="00210A1A" w:rsidP="70AE14CD">
      <w:pPr>
        <w:tabs>
          <w:tab w:val="left" w:pos="142"/>
        </w:tabs>
        <w:rPr>
          <w:rFonts w:cs="Arial"/>
        </w:rPr>
      </w:pPr>
    </w:p>
    <w:sectPr w:rsidR="00210A1A" w:rsidRPr="00E2715F" w:rsidSect="006D1220">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E77F" w14:textId="77777777" w:rsidR="001C728C" w:rsidRDefault="001C728C">
      <w:r>
        <w:separator/>
      </w:r>
    </w:p>
  </w:endnote>
  <w:endnote w:type="continuationSeparator" w:id="0">
    <w:p w14:paraId="2ABBEA5F" w14:textId="77777777" w:rsidR="001C728C" w:rsidRDefault="001C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B182" w14:textId="77777777" w:rsidR="00F3162E" w:rsidRDefault="00F3162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5DE9" w14:textId="12CCACFF" w:rsidR="00370866" w:rsidRPr="00EA2AC5" w:rsidRDefault="00370866" w:rsidP="70AE14CD">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cs="Arial"/>
        <w:sz w:val="20"/>
        <w:szCs w:val="20"/>
      </w:rPr>
      <w:fldChar w:fldCharType="begin"/>
    </w:r>
    <w:r w:rsidRPr="00EA2AC5">
      <w:rPr>
        <w:rStyle w:val="tevilkastrani"/>
        <w:rFonts w:cs="Arial"/>
        <w:sz w:val="20"/>
        <w:szCs w:val="20"/>
      </w:rPr>
      <w:instrText xml:space="preserve"> PAGE </w:instrText>
    </w:r>
    <w:r w:rsidRPr="00EA2AC5">
      <w:rPr>
        <w:rStyle w:val="tevilkastrani"/>
        <w:rFonts w:cs="Arial"/>
        <w:sz w:val="20"/>
        <w:szCs w:val="20"/>
      </w:rPr>
      <w:fldChar w:fldCharType="separate"/>
    </w:r>
    <w:r w:rsidR="0099080C">
      <w:rPr>
        <w:rStyle w:val="tevilkastrani"/>
        <w:rFonts w:cs="Arial"/>
        <w:noProof/>
        <w:sz w:val="20"/>
        <w:szCs w:val="20"/>
      </w:rPr>
      <w:t>8</w:t>
    </w:r>
    <w:r w:rsidRPr="00EA2AC5">
      <w:rPr>
        <w:rStyle w:val="tevilkastrani"/>
        <w:rFonts w:cs="Arial"/>
        <w:sz w:val="20"/>
        <w:szCs w:val="20"/>
      </w:rPr>
      <w:fldChar w:fldCharType="end"/>
    </w:r>
    <w:r w:rsidR="70AE14CD" w:rsidRPr="00EA2AC5">
      <w:rPr>
        <w:rStyle w:val="tevilkastrani"/>
        <w:rFonts w:cs="Arial"/>
        <w:sz w:val="20"/>
        <w:szCs w:val="20"/>
      </w:rPr>
      <w:t xml:space="preserve"> / </w:t>
    </w:r>
    <w:r w:rsidRPr="00EA2AC5">
      <w:rPr>
        <w:rStyle w:val="tevilkastrani"/>
        <w:rFonts w:cs="Arial"/>
        <w:sz w:val="20"/>
        <w:szCs w:val="20"/>
      </w:rPr>
      <w:fldChar w:fldCharType="begin"/>
    </w:r>
    <w:r w:rsidRPr="00EA2AC5">
      <w:rPr>
        <w:rStyle w:val="tevilkastrani"/>
        <w:rFonts w:cs="Arial"/>
        <w:sz w:val="20"/>
        <w:szCs w:val="20"/>
      </w:rPr>
      <w:instrText xml:space="preserve"> NUMPAGES </w:instrText>
    </w:r>
    <w:r w:rsidRPr="00EA2AC5">
      <w:rPr>
        <w:rStyle w:val="tevilkastrani"/>
        <w:rFonts w:cs="Arial"/>
        <w:sz w:val="20"/>
        <w:szCs w:val="20"/>
      </w:rPr>
      <w:fldChar w:fldCharType="separate"/>
    </w:r>
    <w:r w:rsidR="0099080C">
      <w:rPr>
        <w:rStyle w:val="tevilkastrani"/>
        <w:rFonts w:cs="Arial"/>
        <w:noProof/>
        <w:sz w:val="20"/>
        <w:szCs w:val="20"/>
      </w:rPr>
      <w:t>8</w:t>
    </w:r>
    <w:r w:rsidRPr="00EA2AC5">
      <w:rPr>
        <w:rStyle w:val="tevilkastrani"/>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0122FE">
      <w:tc>
        <w:tcPr>
          <w:tcW w:w="4515" w:type="dxa"/>
        </w:tcPr>
        <w:p w14:paraId="22A7C1C5" w14:textId="515E5427" w:rsidR="005A785E" w:rsidRPr="005A785E" w:rsidRDefault="005A785E" w:rsidP="70AE14CD">
          <w:pPr>
            <w:rPr>
              <w:noProof/>
            </w:rPr>
          </w:pPr>
        </w:p>
      </w:tc>
      <w:tc>
        <w:tcPr>
          <w:tcW w:w="4517" w:type="dxa"/>
        </w:tcPr>
        <w:p w14:paraId="18C17A89" w14:textId="2157673B" w:rsidR="00370866" w:rsidRPr="00A1445A" w:rsidRDefault="00370866" w:rsidP="00A1445A">
          <w:pPr>
            <w:jc w:val="right"/>
            <w:rPr>
              <w:rFonts w:cs="Arial"/>
              <w:color w:val="000000"/>
            </w:rPr>
          </w:pPr>
          <w:r w:rsidRPr="70AE14CD">
            <w:rPr>
              <w:rStyle w:val="tevilkastrani"/>
              <w:rFonts w:cs="Arial"/>
            </w:rPr>
            <w:fldChar w:fldCharType="begin"/>
          </w:r>
          <w:r w:rsidRPr="70AE14CD">
            <w:rPr>
              <w:rStyle w:val="tevilkastrani"/>
              <w:rFonts w:cs="Arial"/>
            </w:rPr>
            <w:instrText xml:space="preserve"> PAGE </w:instrText>
          </w:r>
          <w:r w:rsidRPr="70AE14CD">
            <w:rPr>
              <w:rStyle w:val="tevilkastrani"/>
              <w:rFonts w:cs="Arial"/>
            </w:rPr>
            <w:fldChar w:fldCharType="separate"/>
          </w:r>
          <w:r w:rsidR="0099080C">
            <w:rPr>
              <w:rStyle w:val="tevilkastrani"/>
              <w:rFonts w:cs="Arial"/>
              <w:noProof/>
            </w:rPr>
            <w:t>1</w:t>
          </w:r>
          <w:r w:rsidRPr="70AE14CD">
            <w:rPr>
              <w:rStyle w:val="tevilkastrani"/>
              <w:rFonts w:cs="Arial"/>
            </w:rPr>
            <w:fldChar w:fldCharType="end"/>
          </w:r>
          <w:r w:rsidR="70AE14CD" w:rsidRPr="70AE14CD">
            <w:rPr>
              <w:rStyle w:val="tevilkastrani"/>
              <w:rFonts w:cs="Arial"/>
            </w:rPr>
            <w:t xml:space="preserve"> / </w:t>
          </w:r>
          <w:r w:rsidRPr="70AE14CD">
            <w:rPr>
              <w:rStyle w:val="tevilkastrani"/>
              <w:rFonts w:cs="Arial"/>
            </w:rPr>
            <w:fldChar w:fldCharType="begin"/>
          </w:r>
          <w:r w:rsidRPr="70AE14CD">
            <w:rPr>
              <w:rStyle w:val="tevilkastrani"/>
              <w:rFonts w:cs="Arial"/>
            </w:rPr>
            <w:instrText xml:space="preserve"> NUMPAGES </w:instrText>
          </w:r>
          <w:r w:rsidRPr="70AE14CD">
            <w:rPr>
              <w:rStyle w:val="tevilkastrani"/>
              <w:rFonts w:cs="Arial"/>
            </w:rPr>
            <w:fldChar w:fldCharType="separate"/>
          </w:r>
          <w:r w:rsidR="0099080C">
            <w:rPr>
              <w:rStyle w:val="tevilkastrani"/>
              <w:rFonts w:cs="Arial"/>
              <w:noProof/>
            </w:rPr>
            <w:t>8</w:t>
          </w:r>
          <w:r w:rsidRPr="70AE14CD">
            <w:rPr>
              <w:rStyle w:val="tevilkastrani"/>
              <w:rFonts w:cs="Arial"/>
            </w:rPr>
            <w:fldChar w:fldCharType="end"/>
          </w:r>
        </w:p>
      </w:tc>
    </w:tr>
    <w:tr w:rsidR="000122FE" w:rsidRPr="00A1445A" w14:paraId="4F0C2DE0" w14:textId="77777777" w:rsidTr="000122FE">
      <w:tc>
        <w:tcPr>
          <w:tcW w:w="4515" w:type="dxa"/>
        </w:tcPr>
        <w:p w14:paraId="080B38F2" w14:textId="722E3379" w:rsidR="000122FE" w:rsidRDefault="004C4105" w:rsidP="70AE14CD">
          <w:pPr>
            <w:rPr>
              <w:noProof/>
            </w:rPr>
          </w:pPr>
          <w:r>
            <w:rPr>
              <w:noProof/>
            </w:rPr>
            <w:drawing>
              <wp:anchor distT="0" distB="0" distL="114300" distR="114300" simplePos="0" relativeHeight="251658240" behindDoc="0" locked="0" layoutInCell="1" allowOverlap="1" wp14:anchorId="2024131C" wp14:editId="244DF77D">
                <wp:simplePos x="0" y="0"/>
                <wp:positionH relativeFrom="column">
                  <wp:posOffset>2131060</wp:posOffset>
                </wp:positionH>
                <wp:positionV relativeFrom="paragraph">
                  <wp:posOffset>-47625</wp:posOffset>
                </wp:positionV>
                <wp:extent cx="1303020" cy="457200"/>
                <wp:effectExtent l="0" t="0" r="0" b="0"/>
                <wp:wrapNone/>
                <wp:docPr id="16431946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77351"/>
                        <a:stretch>
                          <a:fillRect/>
                        </a:stretch>
                      </pic:blipFill>
                      <pic:spPr bwMode="auto">
                        <a:xfrm>
                          <a:off x="0" y="0"/>
                          <a:ext cx="130302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D36953" w14:textId="3C1E51A0" w:rsidR="004C4105" w:rsidRPr="005A785E" w:rsidRDefault="004C4105" w:rsidP="004C4105">
          <w:pPr>
            <w:jc w:val="center"/>
            <w:rPr>
              <w:noProof/>
            </w:rPr>
          </w:pPr>
        </w:p>
      </w:tc>
      <w:tc>
        <w:tcPr>
          <w:tcW w:w="4517" w:type="dxa"/>
        </w:tcPr>
        <w:p w14:paraId="2F7C4FBF" w14:textId="69576E8E" w:rsidR="000122FE" w:rsidRPr="70AE14CD" w:rsidRDefault="000122FE" w:rsidP="00A1445A">
          <w:pPr>
            <w:jc w:val="right"/>
            <w:rPr>
              <w:rStyle w:val="tevilkastrani"/>
              <w:rFonts w:cs="Arial"/>
            </w:rPr>
          </w:pPr>
        </w:p>
      </w:tc>
    </w:tr>
  </w:tbl>
  <w:p w14:paraId="334FAB44"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0683E" w14:textId="77777777" w:rsidR="001C728C" w:rsidRDefault="001C728C">
      <w:r>
        <w:separator/>
      </w:r>
    </w:p>
  </w:footnote>
  <w:footnote w:type="continuationSeparator" w:id="0">
    <w:p w14:paraId="505DB994" w14:textId="77777777" w:rsidR="001C728C" w:rsidRDefault="001C728C">
      <w:r>
        <w:continuationSeparator/>
      </w:r>
    </w:p>
  </w:footnote>
  <w:footnote w:id="1">
    <w:p w14:paraId="0E36B736" w14:textId="77777777" w:rsidR="00E2715F" w:rsidRPr="008976D2" w:rsidRDefault="00E2715F" w:rsidP="00E2715F">
      <w:pPr>
        <w:pStyle w:val="Sprotnaopomba-besedilo"/>
        <w:jc w:val="both"/>
        <w:rPr>
          <w:rFonts w:cs="Arial"/>
        </w:rPr>
      </w:pPr>
      <w:r w:rsidRPr="70AE14CD">
        <w:rPr>
          <w:rStyle w:val="Sprotnaopomba-sklic"/>
          <w:rFonts w:cs="Arial"/>
          <w:i w:val="0"/>
        </w:rPr>
        <w:footnoteRef/>
      </w:r>
      <w:r w:rsidR="70AE14CD"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947E" w14:textId="77777777" w:rsidR="00F3162E" w:rsidRDefault="00F3162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CC4A690" w14:paraId="5E68B0D9" w14:textId="77777777" w:rsidTr="70AE14CD">
      <w:trPr>
        <w:trHeight w:val="300"/>
      </w:trPr>
      <w:tc>
        <w:tcPr>
          <w:tcW w:w="3020" w:type="dxa"/>
        </w:tcPr>
        <w:p w14:paraId="79CFF9B3" w14:textId="0EE5072E" w:rsidR="3CC4A690" w:rsidRDefault="3CC4A690" w:rsidP="3CC4A690">
          <w:pPr>
            <w:pStyle w:val="Glava"/>
            <w:ind w:left="-115"/>
          </w:pPr>
        </w:p>
      </w:tc>
      <w:tc>
        <w:tcPr>
          <w:tcW w:w="3020" w:type="dxa"/>
        </w:tcPr>
        <w:p w14:paraId="63CCAE3C" w14:textId="0ACC4615" w:rsidR="3CC4A690" w:rsidRDefault="3CC4A690" w:rsidP="3CC4A690">
          <w:pPr>
            <w:pStyle w:val="Glava"/>
            <w:jc w:val="center"/>
          </w:pPr>
        </w:p>
      </w:tc>
      <w:tc>
        <w:tcPr>
          <w:tcW w:w="3020" w:type="dxa"/>
        </w:tcPr>
        <w:p w14:paraId="71D54D8D" w14:textId="1B9F9711" w:rsidR="3CC4A690" w:rsidRDefault="3CC4A690" w:rsidP="3CC4A690">
          <w:pPr>
            <w:pStyle w:val="Glava"/>
            <w:ind w:right="-115"/>
            <w:jc w:val="right"/>
          </w:pPr>
        </w:p>
      </w:tc>
    </w:tr>
  </w:tbl>
  <w:p w14:paraId="6DCC01CF" w14:textId="679FB4C8" w:rsidR="3CC4A690" w:rsidRDefault="3CC4A690" w:rsidP="3CC4A69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C3622" w14:textId="614E1244" w:rsidR="00A95BB8" w:rsidRPr="00A95BB8" w:rsidRDefault="00F3162E" w:rsidP="00A95BB8">
    <w:r w:rsidRPr="0003629B">
      <w:rPr>
        <w:noProof/>
      </w:rPr>
      <w:drawing>
        <wp:inline distT="0" distB="0" distL="0" distR="0" wp14:anchorId="0B1F9692" wp14:editId="55E006AD">
          <wp:extent cx="5753100" cy="708660"/>
          <wp:effectExtent l="0" t="0" r="0" b="0"/>
          <wp:docPr id="45806040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08660"/>
                  </a:xfrm>
                  <a:prstGeom prst="rect">
                    <a:avLst/>
                  </a:prstGeom>
                  <a:noFill/>
                  <a:ln>
                    <a:noFill/>
                  </a:ln>
                </pic:spPr>
              </pic:pic>
            </a:graphicData>
          </a:graphic>
        </wp:inline>
      </w:drawing>
    </w:r>
  </w:p>
  <w:p w14:paraId="7465736A" w14:textId="77777777" w:rsidR="00A95BB8" w:rsidRPr="00A95BB8" w:rsidRDefault="00A95BB8" w:rsidP="00A95BB8"/>
  <w:tbl>
    <w:tblPr>
      <w:tblW w:w="9232" w:type="dxa"/>
      <w:tblInd w:w="38" w:type="dxa"/>
      <w:tblLayout w:type="fixed"/>
      <w:tblLook w:val="01E0" w:firstRow="1" w:lastRow="1" w:firstColumn="1" w:lastColumn="1" w:noHBand="0" w:noVBand="0"/>
    </w:tblPr>
    <w:tblGrid>
      <w:gridCol w:w="4039"/>
      <w:gridCol w:w="1418"/>
      <w:gridCol w:w="3775"/>
    </w:tblGrid>
    <w:tr w:rsidR="00A95BB8" w:rsidRPr="00A95BB8" w14:paraId="030F1C98" w14:textId="77777777" w:rsidTr="70AE14CD">
      <w:tc>
        <w:tcPr>
          <w:tcW w:w="4039" w:type="dxa"/>
          <w:tcBorders>
            <w:bottom w:val="single" w:sz="4" w:space="0" w:color="auto"/>
          </w:tcBorders>
        </w:tcPr>
        <w:p w14:paraId="54F71A7B" w14:textId="77777777" w:rsidR="00A95BB8" w:rsidRPr="00A95BB8" w:rsidRDefault="00A95BB8" w:rsidP="00A95BB8">
          <w:pPr>
            <w:jc w:val="both"/>
            <w:rPr>
              <w:rFonts w:cs="Arial"/>
              <w:color w:val="000000"/>
              <w:spacing w:val="-2"/>
              <w:sz w:val="20"/>
              <w:szCs w:val="20"/>
            </w:rPr>
          </w:pPr>
        </w:p>
      </w:tc>
      <w:tc>
        <w:tcPr>
          <w:tcW w:w="1418" w:type="dxa"/>
          <w:tcBorders>
            <w:bottom w:val="single" w:sz="4" w:space="0" w:color="auto"/>
          </w:tcBorders>
        </w:tcPr>
        <w:p w14:paraId="26BFC683" w14:textId="77777777" w:rsidR="00A95BB8" w:rsidRPr="00A95BB8" w:rsidRDefault="00A95BB8" w:rsidP="00A95BB8">
          <w:pPr>
            <w:jc w:val="center"/>
            <w:rPr>
              <w:rFonts w:cs="Arial"/>
              <w:color w:val="000000"/>
            </w:rPr>
          </w:pPr>
        </w:p>
      </w:tc>
      <w:tc>
        <w:tcPr>
          <w:tcW w:w="3775" w:type="dxa"/>
          <w:tcBorders>
            <w:bottom w:val="single" w:sz="4" w:space="0" w:color="auto"/>
          </w:tcBorders>
          <w:vAlign w:val="bottom"/>
        </w:tcPr>
        <w:p w14:paraId="262F63A9" w14:textId="77777777" w:rsidR="00A95BB8" w:rsidRPr="00A95BB8" w:rsidRDefault="00A95BB8" w:rsidP="00A95BB8">
          <w:pPr>
            <w:tabs>
              <w:tab w:val="left" w:pos="1309"/>
            </w:tabs>
            <w:rPr>
              <w:rFonts w:cs="Arial"/>
              <w:color w:val="000000"/>
              <w:sz w:val="20"/>
              <w:szCs w:val="20"/>
            </w:rPr>
          </w:pPr>
        </w:p>
      </w:tc>
    </w:tr>
    <w:tr w:rsidR="00A95BB8" w:rsidRPr="00A95BB8" w14:paraId="5C21B057" w14:textId="77777777" w:rsidTr="70AE14CD">
      <w:tc>
        <w:tcPr>
          <w:tcW w:w="4039" w:type="dxa"/>
          <w:tcBorders>
            <w:top w:val="single" w:sz="4" w:space="0" w:color="auto"/>
          </w:tcBorders>
        </w:tcPr>
        <w:p w14:paraId="75C8B0A8" w14:textId="77777777" w:rsidR="00A95BB8" w:rsidRPr="00A95BB8" w:rsidRDefault="70AE14CD" w:rsidP="00A95BB8">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tcBorders>
            <w:top w:val="single" w:sz="4" w:space="0" w:color="auto"/>
          </w:tcBorders>
        </w:tcPr>
        <w:p w14:paraId="2F2E1B24" w14:textId="77777777" w:rsidR="00A95BB8" w:rsidRPr="00A95BB8" w:rsidRDefault="00A95BB8" w:rsidP="00A95BB8">
          <w:pPr>
            <w:rPr>
              <w:rFonts w:cs="Arial"/>
              <w:color w:val="000000"/>
            </w:rPr>
          </w:pPr>
        </w:p>
      </w:tc>
      <w:tc>
        <w:tcPr>
          <w:tcW w:w="3775" w:type="dxa"/>
          <w:tcBorders>
            <w:top w:val="single" w:sz="4" w:space="0" w:color="auto"/>
          </w:tcBorders>
        </w:tcPr>
        <w:p w14:paraId="16D3F318" w14:textId="4E108812" w:rsidR="00A95BB8" w:rsidRPr="00A95BB8" w:rsidRDefault="70AE14CD" w:rsidP="00A95BB8">
          <w:pPr>
            <w:jc w:val="right"/>
            <w:rPr>
              <w:rFonts w:cs="Arial"/>
              <w:sz w:val="16"/>
              <w:szCs w:val="16"/>
            </w:rPr>
          </w:pPr>
          <w:r w:rsidRPr="70AE14CD">
            <w:rPr>
              <w:rFonts w:cs="Arial"/>
              <w:sz w:val="16"/>
              <w:szCs w:val="16"/>
            </w:rPr>
            <w:t>OBR – 2.04</w:t>
          </w:r>
        </w:p>
      </w:tc>
    </w:tr>
  </w:tbl>
  <w:p w14:paraId="71CDB986" w14:textId="75E8D7B5" w:rsidR="00E2715F" w:rsidRDefault="00E2715F"/>
  <w:p w14:paraId="3C4F4DC2" w14:textId="77777777" w:rsidR="00370866" w:rsidRPr="00FC6CF0" w:rsidRDefault="00370866" w:rsidP="00001218">
    <w:pPr>
      <w:pStyle w:val="Glava"/>
      <w:rPr>
        <w:rFonts w:cs="Arial"/>
        <w:sz w:val="2"/>
        <w:szCs w:val="2"/>
      </w:rPr>
    </w:pPr>
  </w:p>
  <w:p w14:paraId="4966F247"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64B15D8"/>
    <w:multiLevelType w:val="hybridMultilevel"/>
    <w:tmpl w:val="8B409628"/>
    <w:lvl w:ilvl="0" w:tplc="4254033A">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B6A0023"/>
    <w:multiLevelType w:val="hybridMultilevel"/>
    <w:tmpl w:val="CA8299E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5DE73"/>
    <w:multiLevelType w:val="hybridMultilevel"/>
    <w:tmpl w:val="FDD45A00"/>
    <w:lvl w:ilvl="0" w:tplc="4254033A">
      <w:start w:val="1"/>
      <w:numFmt w:val="bullet"/>
      <w:lvlText w:val="-"/>
      <w:lvlJc w:val="left"/>
      <w:pPr>
        <w:ind w:left="720" w:hanging="360"/>
      </w:pPr>
      <w:rPr>
        <w:rFonts w:ascii="Calibri" w:hAnsi="Calibri" w:hint="default"/>
      </w:rPr>
    </w:lvl>
    <w:lvl w:ilvl="1" w:tplc="4950E080">
      <w:start w:val="1"/>
      <w:numFmt w:val="bullet"/>
      <w:lvlText w:val="o"/>
      <w:lvlJc w:val="left"/>
      <w:pPr>
        <w:ind w:left="1440" w:hanging="360"/>
      </w:pPr>
      <w:rPr>
        <w:rFonts w:ascii="Courier New" w:hAnsi="Courier New" w:hint="default"/>
      </w:rPr>
    </w:lvl>
    <w:lvl w:ilvl="2" w:tplc="17A67922">
      <w:start w:val="1"/>
      <w:numFmt w:val="bullet"/>
      <w:lvlText w:val=""/>
      <w:lvlJc w:val="left"/>
      <w:pPr>
        <w:ind w:left="2160" w:hanging="360"/>
      </w:pPr>
      <w:rPr>
        <w:rFonts w:ascii="Wingdings" w:hAnsi="Wingdings" w:hint="default"/>
      </w:rPr>
    </w:lvl>
    <w:lvl w:ilvl="3" w:tplc="9D56887C">
      <w:start w:val="1"/>
      <w:numFmt w:val="bullet"/>
      <w:lvlText w:val=""/>
      <w:lvlJc w:val="left"/>
      <w:pPr>
        <w:ind w:left="2880" w:hanging="360"/>
      </w:pPr>
      <w:rPr>
        <w:rFonts w:ascii="Symbol" w:hAnsi="Symbol" w:hint="default"/>
      </w:rPr>
    </w:lvl>
    <w:lvl w:ilvl="4" w:tplc="889A2740">
      <w:start w:val="1"/>
      <w:numFmt w:val="bullet"/>
      <w:lvlText w:val="o"/>
      <w:lvlJc w:val="left"/>
      <w:pPr>
        <w:ind w:left="3600" w:hanging="360"/>
      </w:pPr>
      <w:rPr>
        <w:rFonts w:ascii="Courier New" w:hAnsi="Courier New" w:hint="default"/>
      </w:rPr>
    </w:lvl>
    <w:lvl w:ilvl="5" w:tplc="04FA300A">
      <w:start w:val="1"/>
      <w:numFmt w:val="bullet"/>
      <w:lvlText w:val=""/>
      <w:lvlJc w:val="left"/>
      <w:pPr>
        <w:ind w:left="4320" w:hanging="360"/>
      </w:pPr>
      <w:rPr>
        <w:rFonts w:ascii="Wingdings" w:hAnsi="Wingdings" w:hint="default"/>
      </w:rPr>
    </w:lvl>
    <w:lvl w:ilvl="6" w:tplc="6DCA6FD8">
      <w:start w:val="1"/>
      <w:numFmt w:val="bullet"/>
      <w:lvlText w:val=""/>
      <w:lvlJc w:val="left"/>
      <w:pPr>
        <w:ind w:left="5040" w:hanging="360"/>
      </w:pPr>
      <w:rPr>
        <w:rFonts w:ascii="Symbol" w:hAnsi="Symbol" w:hint="default"/>
      </w:rPr>
    </w:lvl>
    <w:lvl w:ilvl="7" w:tplc="54548A4E">
      <w:start w:val="1"/>
      <w:numFmt w:val="bullet"/>
      <w:lvlText w:val="o"/>
      <w:lvlJc w:val="left"/>
      <w:pPr>
        <w:ind w:left="5760" w:hanging="360"/>
      </w:pPr>
      <w:rPr>
        <w:rFonts w:ascii="Courier New" w:hAnsi="Courier New" w:hint="default"/>
      </w:rPr>
    </w:lvl>
    <w:lvl w:ilvl="8" w:tplc="6720AE92">
      <w:start w:val="1"/>
      <w:numFmt w:val="bullet"/>
      <w:lvlText w:val=""/>
      <w:lvlJc w:val="left"/>
      <w:pPr>
        <w:ind w:left="6480" w:hanging="360"/>
      </w:pPr>
      <w:rPr>
        <w:rFonts w:ascii="Wingdings" w:hAnsi="Wingdings" w:hint="default"/>
      </w:rPr>
    </w:lvl>
  </w:abstractNum>
  <w:abstractNum w:abstractNumId="9"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354C708D"/>
    <w:multiLevelType w:val="hybridMultilevel"/>
    <w:tmpl w:val="39E0A832"/>
    <w:lvl w:ilvl="0" w:tplc="DE82CACC">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3C52B0"/>
    <w:multiLevelType w:val="hybridMultilevel"/>
    <w:tmpl w:val="E13A1F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079A0CAE"/>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240360938">
    <w:abstractNumId w:val="8"/>
  </w:num>
  <w:num w:numId="2" w16cid:durableId="547497635">
    <w:abstractNumId w:val="17"/>
  </w:num>
  <w:num w:numId="3" w16cid:durableId="220797198">
    <w:abstractNumId w:val="18"/>
  </w:num>
  <w:num w:numId="4" w16cid:durableId="1152723061">
    <w:abstractNumId w:val="10"/>
  </w:num>
  <w:num w:numId="5" w16cid:durableId="284387801">
    <w:abstractNumId w:val="28"/>
  </w:num>
  <w:num w:numId="6" w16cid:durableId="1232931910">
    <w:abstractNumId w:val="2"/>
  </w:num>
  <w:num w:numId="7" w16cid:durableId="1743676547">
    <w:abstractNumId w:val="23"/>
  </w:num>
  <w:num w:numId="8" w16cid:durableId="22177310">
    <w:abstractNumId w:val="11"/>
  </w:num>
  <w:num w:numId="9" w16cid:durableId="1079904063">
    <w:abstractNumId w:val="26"/>
  </w:num>
  <w:num w:numId="10" w16cid:durableId="2143498059">
    <w:abstractNumId w:val="16"/>
  </w:num>
  <w:num w:numId="11" w16cid:durableId="28343421">
    <w:abstractNumId w:val="32"/>
  </w:num>
  <w:num w:numId="12" w16cid:durableId="2008243979">
    <w:abstractNumId w:val="31"/>
  </w:num>
  <w:num w:numId="13" w16cid:durableId="662272855">
    <w:abstractNumId w:val="9"/>
  </w:num>
  <w:num w:numId="14" w16cid:durableId="728963248">
    <w:abstractNumId w:val="7"/>
  </w:num>
  <w:num w:numId="15" w16cid:durableId="603805264">
    <w:abstractNumId w:val="19"/>
  </w:num>
  <w:num w:numId="16" w16cid:durableId="818035015">
    <w:abstractNumId w:val="20"/>
  </w:num>
  <w:num w:numId="17" w16cid:durableId="791288680">
    <w:abstractNumId w:val="25"/>
  </w:num>
  <w:num w:numId="18" w16cid:durableId="362249993">
    <w:abstractNumId w:val="30"/>
  </w:num>
  <w:num w:numId="19" w16cid:durableId="1093016618">
    <w:abstractNumId w:val="34"/>
  </w:num>
  <w:num w:numId="20" w16cid:durableId="1578789079">
    <w:abstractNumId w:val="1"/>
  </w:num>
  <w:num w:numId="21" w16cid:durableId="1313413979">
    <w:abstractNumId w:val="15"/>
  </w:num>
  <w:num w:numId="22" w16cid:durableId="1920287797">
    <w:abstractNumId w:val="22"/>
  </w:num>
  <w:num w:numId="23" w16cid:durableId="63576779">
    <w:abstractNumId w:val="33"/>
  </w:num>
  <w:num w:numId="24" w16cid:durableId="1903756466">
    <w:abstractNumId w:val="14"/>
  </w:num>
  <w:num w:numId="25" w16cid:durableId="395006529">
    <w:abstractNumId w:val="12"/>
  </w:num>
  <w:num w:numId="26" w16cid:durableId="554389805">
    <w:abstractNumId w:val="3"/>
  </w:num>
  <w:num w:numId="27" w16cid:durableId="603653065">
    <w:abstractNumId w:val="35"/>
  </w:num>
  <w:num w:numId="28" w16cid:durableId="1582106013">
    <w:abstractNumId w:val="6"/>
  </w:num>
  <w:num w:numId="29" w16cid:durableId="3751701">
    <w:abstractNumId w:val="24"/>
  </w:num>
  <w:num w:numId="30" w16cid:durableId="2057123874">
    <w:abstractNumId w:val="29"/>
  </w:num>
  <w:num w:numId="31" w16cid:durableId="94831911">
    <w:abstractNumId w:val="5"/>
  </w:num>
  <w:num w:numId="32" w16cid:durableId="720396758">
    <w:abstractNumId w:val="27"/>
  </w:num>
  <w:num w:numId="33" w16cid:durableId="124470191">
    <w:abstractNumId w:val="0"/>
  </w:num>
  <w:num w:numId="34" w16cid:durableId="1577275808">
    <w:abstractNumId w:val="21"/>
  </w:num>
  <w:num w:numId="35" w16cid:durableId="697656062">
    <w:abstractNumId w:val="13"/>
  </w:num>
  <w:num w:numId="36" w16cid:durableId="10664901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252"/>
    <w:rsid w:val="00005413"/>
    <w:rsid w:val="00010466"/>
    <w:rsid w:val="000122FE"/>
    <w:rsid w:val="00013B00"/>
    <w:rsid w:val="00015B5A"/>
    <w:rsid w:val="00020A4E"/>
    <w:rsid w:val="000239B7"/>
    <w:rsid w:val="000274F8"/>
    <w:rsid w:val="00036A6D"/>
    <w:rsid w:val="00036A96"/>
    <w:rsid w:val="000412BC"/>
    <w:rsid w:val="00041EB9"/>
    <w:rsid w:val="00042D0E"/>
    <w:rsid w:val="00046CE2"/>
    <w:rsid w:val="0005065F"/>
    <w:rsid w:val="000521E1"/>
    <w:rsid w:val="000568FB"/>
    <w:rsid w:val="000576FB"/>
    <w:rsid w:val="000610E5"/>
    <w:rsid w:val="0006359A"/>
    <w:rsid w:val="00065231"/>
    <w:rsid w:val="0006563A"/>
    <w:rsid w:val="00065EB5"/>
    <w:rsid w:val="00065F83"/>
    <w:rsid w:val="000705A3"/>
    <w:rsid w:val="00085DE3"/>
    <w:rsid w:val="00096243"/>
    <w:rsid w:val="00096765"/>
    <w:rsid w:val="00096BE4"/>
    <w:rsid w:val="00096C44"/>
    <w:rsid w:val="000A0142"/>
    <w:rsid w:val="000B08F7"/>
    <w:rsid w:val="000B6C55"/>
    <w:rsid w:val="000C23A5"/>
    <w:rsid w:val="000C4583"/>
    <w:rsid w:val="000C6BCC"/>
    <w:rsid w:val="000D43CB"/>
    <w:rsid w:val="000D76C2"/>
    <w:rsid w:val="000D7FF5"/>
    <w:rsid w:val="000E1875"/>
    <w:rsid w:val="000E41E1"/>
    <w:rsid w:val="000E7050"/>
    <w:rsid w:val="000F1CB5"/>
    <w:rsid w:val="000F2A79"/>
    <w:rsid w:val="000F4574"/>
    <w:rsid w:val="001017CB"/>
    <w:rsid w:val="00101B68"/>
    <w:rsid w:val="00101BAF"/>
    <w:rsid w:val="001078F9"/>
    <w:rsid w:val="0011436A"/>
    <w:rsid w:val="00114401"/>
    <w:rsid w:val="0012533E"/>
    <w:rsid w:val="001314C1"/>
    <w:rsid w:val="001352C1"/>
    <w:rsid w:val="001362B0"/>
    <w:rsid w:val="0013649C"/>
    <w:rsid w:val="0014021F"/>
    <w:rsid w:val="00147E08"/>
    <w:rsid w:val="00151EC7"/>
    <w:rsid w:val="00166414"/>
    <w:rsid w:val="0017296F"/>
    <w:rsid w:val="00174BEB"/>
    <w:rsid w:val="00174BFE"/>
    <w:rsid w:val="0017791C"/>
    <w:rsid w:val="00177B36"/>
    <w:rsid w:val="00180F34"/>
    <w:rsid w:val="00183318"/>
    <w:rsid w:val="00183F71"/>
    <w:rsid w:val="001906F9"/>
    <w:rsid w:val="00192CF8"/>
    <w:rsid w:val="001A192F"/>
    <w:rsid w:val="001A7BD0"/>
    <w:rsid w:val="001B5CB0"/>
    <w:rsid w:val="001C1E9C"/>
    <w:rsid w:val="001C3750"/>
    <w:rsid w:val="001C6FF1"/>
    <w:rsid w:val="001C728C"/>
    <w:rsid w:val="001D16E0"/>
    <w:rsid w:val="001D5773"/>
    <w:rsid w:val="001D694D"/>
    <w:rsid w:val="001E102E"/>
    <w:rsid w:val="001E2989"/>
    <w:rsid w:val="001F346C"/>
    <w:rsid w:val="001F6F0F"/>
    <w:rsid w:val="0020233B"/>
    <w:rsid w:val="00203EA8"/>
    <w:rsid w:val="00210A1A"/>
    <w:rsid w:val="0021272F"/>
    <w:rsid w:val="002130D3"/>
    <w:rsid w:val="00222995"/>
    <w:rsid w:val="002232A5"/>
    <w:rsid w:val="00227FB0"/>
    <w:rsid w:val="002301B4"/>
    <w:rsid w:val="00231CFA"/>
    <w:rsid w:val="00235E41"/>
    <w:rsid w:val="002375A0"/>
    <w:rsid w:val="002413BB"/>
    <w:rsid w:val="00241698"/>
    <w:rsid w:val="00246870"/>
    <w:rsid w:val="00251D3F"/>
    <w:rsid w:val="002553D8"/>
    <w:rsid w:val="002570BF"/>
    <w:rsid w:val="002618E0"/>
    <w:rsid w:val="002700DE"/>
    <w:rsid w:val="002711AE"/>
    <w:rsid w:val="0027357C"/>
    <w:rsid w:val="00273761"/>
    <w:rsid w:val="00273F3C"/>
    <w:rsid w:val="00277706"/>
    <w:rsid w:val="00283EE6"/>
    <w:rsid w:val="00284FA7"/>
    <w:rsid w:val="00285B81"/>
    <w:rsid w:val="002909BF"/>
    <w:rsid w:val="002A0B4E"/>
    <w:rsid w:val="002A513D"/>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088A"/>
    <w:rsid w:val="00315EE6"/>
    <w:rsid w:val="00316255"/>
    <w:rsid w:val="00321098"/>
    <w:rsid w:val="00324315"/>
    <w:rsid w:val="00325D8B"/>
    <w:rsid w:val="00326834"/>
    <w:rsid w:val="00336016"/>
    <w:rsid w:val="00347C6F"/>
    <w:rsid w:val="0035043A"/>
    <w:rsid w:val="00357542"/>
    <w:rsid w:val="00360E14"/>
    <w:rsid w:val="00364F00"/>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3F7A55"/>
    <w:rsid w:val="00406373"/>
    <w:rsid w:val="00412B3B"/>
    <w:rsid w:val="00423E58"/>
    <w:rsid w:val="0043532D"/>
    <w:rsid w:val="00445049"/>
    <w:rsid w:val="00447F5A"/>
    <w:rsid w:val="00450ADE"/>
    <w:rsid w:val="004527D6"/>
    <w:rsid w:val="00455EB9"/>
    <w:rsid w:val="00456D1B"/>
    <w:rsid w:val="004575A5"/>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4105"/>
    <w:rsid w:val="004C5B23"/>
    <w:rsid w:val="004C6E1C"/>
    <w:rsid w:val="004D6B75"/>
    <w:rsid w:val="004E451E"/>
    <w:rsid w:val="004F04B1"/>
    <w:rsid w:val="004F7C1C"/>
    <w:rsid w:val="00501E60"/>
    <w:rsid w:val="00502C77"/>
    <w:rsid w:val="00515CFA"/>
    <w:rsid w:val="005164CC"/>
    <w:rsid w:val="0051745B"/>
    <w:rsid w:val="005255EB"/>
    <w:rsid w:val="00527213"/>
    <w:rsid w:val="005316C0"/>
    <w:rsid w:val="00537622"/>
    <w:rsid w:val="00552B64"/>
    <w:rsid w:val="005608A6"/>
    <w:rsid w:val="0056499C"/>
    <w:rsid w:val="00566A28"/>
    <w:rsid w:val="005724B4"/>
    <w:rsid w:val="005739FE"/>
    <w:rsid w:val="005753D9"/>
    <w:rsid w:val="0058399F"/>
    <w:rsid w:val="00592F55"/>
    <w:rsid w:val="005966A4"/>
    <w:rsid w:val="005A06B7"/>
    <w:rsid w:val="005A785E"/>
    <w:rsid w:val="005B13BF"/>
    <w:rsid w:val="005B253B"/>
    <w:rsid w:val="005B3395"/>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4B8B"/>
    <w:rsid w:val="006156AB"/>
    <w:rsid w:val="006163B7"/>
    <w:rsid w:val="006315C1"/>
    <w:rsid w:val="006318FA"/>
    <w:rsid w:val="00636077"/>
    <w:rsid w:val="0065152F"/>
    <w:rsid w:val="00657C07"/>
    <w:rsid w:val="00657D12"/>
    <w:rsid w:val="00662784"/>
    <w:rsid w:val="00662B06"/>
    <w:rsid w:val="00662D8F"/>
    <w:rsid w:val="0066332D"/>
    <w:rsid w:val="00664DD2"/>
    <w:rsid w:val="00666D21"/>
    <w:rsid w:val="00670A28"/>
    <w:rsid w:val="00670D1D"/>
    <w:rsid w:val="00674BE5"/>
    <w:rsid w:val="006A3C13"/>
    <w:rsid w:val="006A5FEC"/>
    <w:rsid w:val="006C1FA9"/>
    <w:rsid w:val="006C5DFB"/>
    <w:rsid w:val="006D1220"/>
    <w:rsid w:val="006D1619"/>
    <w:rsid w:val="006D349E"/>
    <w:rsid w:val="006D59F7"/>
    <w:rsid w:val="006E31E0"/>
    <w:rsid w:val="006E377F"/>
    <w:rsid w:val="006E5CFF"/>
    <w:rsid w:val="006F44F5"/>
    <w:rsid w:val="006F4EB7"/>
    <w:rsid w:val="006F6769"/>
    <w:rsid w:val="006F758E"/>
    <w:rsid w:val="007023A3"/>
    <w:rsid w:val="007033C0"/>
    <w:rsid w:val="00706D12"/>
    <w:rsid w:val="00706E2E"/>
    <w:rsid w:val="00713038"/>
    <w:rsid w:val="00716B4B"/>
    <w:rsid w:val="00722803"/>
    <w:rsid w:val="00724A1A"/>
    <w:rsid w:val="00731BE0"/>
    <w:rsid w:val="007345D8"/>
    <w:rsid w:val="00741DF3"/>
    <w:rsid w:val="00743912"/>
    <w:rsid w:val="00747AB8"/>
    <w:rsid w:val="00753E27"/>
    <w:rsid w:val="007546AF"/>
    <w:rsid w:val="007603AF"/>
    <w:rsid w:val="00764F24"/>
    <w:rsid w:val="00767A5A"/>
    <w:rsid w:val="007705C7"/>
    <w:rsid w:val="007756E8"/>
    <w:rsid w:val="0077726B"/>
    <w:rsid w:val="00780396"/>
    <w:rsid w:val="00781A06"/>
    <w:rsid w:val="0078319E"/>
    <w:rsid w:val="00783525"/>
    <w:rsid w:val="00784A9F"/>
    <w:rsid w:val="00785ADB"/>
    <w:rsid w:val="0078798E"/>
    <w:rsid w:val="00791C2A"/>
    <w:rsid w:val="00791CE1"/>
    <w:rsid w:val="00793BBC"/>
    <w:rsid w:val="00793D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1A7"/>
    <w:rsid w:val="0082553A"/>
    <w:rsid w:val="00833AC6"/>
    <w:rsid w:val="00833D5E"/>
    <w:rsid w:val="0084082F"/>
    <w:rsid w:val="00843739"/>
    <w:rsid w:val="00847017"/>
    <w:rsid w:val="0084712A"/>
    <w:rsid w:val="00853DF7"/>
    <w:rsid w:val="00856D7F"/>
    <w:rsid w:val="00875E43"/>
    <w:rsid w:val="00881A7D"/>
    <w:rsid w:val="00882006"/>
    <w:rsid w:val="00895F3B"/>
    <w:rsid w:val="008A10EF"/>
    <w:rsid w:val="008A693A"/>
    <w:rsid w:val="008A757F"/>
    <w:rsid w:val="008A7FFD"/>
    <w:rsid w:val="008B25C9"/>
    <w:rsid w:val="008C2AC2"/>
    <w:rsid w:val="008C3061"/>
    <w:rsid w:val="008C3485"/>
    <w:rsid w:val="008C678D"/>
    <w:rsid w:val="008C701A"/>
    <w:rsid w:val="008D0E57"/>
    <w:rsid w:val="008D6DCE"/>
    <w:rsid w:val="008E0345"/>
    <w:rsid w:val="008E4F93"/>
    <w:rsid w:val="008E5106"/>
    <w:rsid w:val="008E64FA"/>
    <w:rsid w:val="008F227E"/>
    <w:rsid w:val="008F2DEE"/>
    <w:rsid w:val="008F3E2F"/>
    <w:rsid w:val="00904A45"/>
    <w:rsid w:val="00913CF8"/>
    <w:rsid w:val="00914D19"/>
    <w:rsid w:val="00916EBB"/>
    <w:rsid w:val="00917350"/>
    <w:rsid w:val="00926DBC"/>
    <w:rsid w:val="00933473"/>
    <w:rsid w:val="009410F7"/>
    <w:rsid w:val="00945B2B"/>
    <w:rsid w:val="00946104"/>
    <w:rsid w:val="00946E4B"/>
    <w:rsid w:val="009514DD"/>
    <w:rsid w:val="0095198A"/>
    <w:rsid w:val="00953938"/>
    <w:rsid w:val="009541B4"/>
    <w:rsid w:val="0096041F"/>
    <w:rsid w:val="009621F5"/>
    <w:rsid w:val="00964024"/>
    <w:rsid w:val="00965967"/>
    <w:rsid w:val="00965BB4"/>
    <w:rsid w:val="00966BA4"/>
    <w:rsid w:val="009716E2"/>
    <w:rsid w:val="00983C5D"/>
    <w:rsid w:val="00983FC3"/>
    <w:rsid w:val="0098401B"/>
    <w:rsid w:val="00986964"/>
    <w:rsid w:val="0099080C"/>
    <w:rsid w:val="00991F05"/>
    <w:rsid w:val="009962A9"/>
    <w:rsid w:val="009A3D19"/>
    <w:rsid w:val="009A46DA"/>
    <w:rsid w:val="009B0FC7"/>
    <w:rsid w:val="009B3A0B"/>
    <w:rsid w:val="009B3DB1"/>
    <w:rsid w:val="009B4B00"/>
    <w:rsid w:val="009B70DE"/>
    <w:rsid w:val="009B7404"/>
    <w:rsid w:val="009C29C7"/>
    <w:rsid w:val="009C5AA6"/>
    <w:rsid w:val="009C6284"/>
    <w:rsid w:val="009D132C"/>
    <w:rsid w:val="009D21DD"/>
    <w:rsid w:val="009D40B0"/>
    <w:rsid w:val="009D6C16"/>
    <w:rsid w:val="009E053F"/>
    <w:rsid w:val="009E2ED4"/>
    <w:rsid w:val="009E340A"/>
    <w:rsid w:val="009E3E28"/>
    <w:rsid w:val="009E4FE5"/>
    <w:rsid w:val="009F0952"/>
    <w:rsid w:val="009F27B3"/>
    <w:rsid w:val="009F600A"/>
    <w:rsid w:val="009F7784"/>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95BB8"/>
    <w:rsid w:val="00AA2F1C"/>
    <w:rsid w:val="00AB1522"/>
    <w:rsid w:val="00AB3346"/>
    <w:rsid w:val="00AB40ED"/>
    <w:rsid w:val="00AB4674"/>
    <w:rsid w:val="00AB4727"/>
    <w:rsid w:val="00AC2AA3"/>
    <w:rsid w:val="00AC5CE1"/>
    <w:rsid w:val="00AC72E5"/>
    <w:rsid w:val="00AD3618"/>
    <w:rsid w:val="00AD427F"/>
    <w:rsid w:val="00AE493E"/>
    <w:rsid w:val="00AF0AD6"/>
    <w:rsid w:val="00AF4CD9"/>
    <w:rsid w:val="00AF5191"/>
    <w:rsid w:val="00AF7809"/>
    <w:rsid w:val="00AF7E5D"/>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76390"/>
    <w:rsid w:val="00B834AA"/>
    <w:rsid w:val="00B85E69"/>
    <w:rsid w:val="00B86392"/>
    <w:rsid w:val="00B8726E"/>
    <w:rsid w:val="00B90102"/>
    <w:rsid w:val="00B9309E"/>
    <w:rsid w:val="00B930C3"/>
    <w:rsid w:val="00B9665A"/>
    <w:rsid w:val="00BA2C4A"/>
    <w:rsid w:val="00BA4AA0"/>
    <w:rsid w:val="00BA5EBE"/>
    <w:rsid w:val="00BB3939"/>
    <w:rsid w:val="00BC00ED"/>
    <w:rsid w:val="00BC2412"/>
    <w:rsid w:val="00BC29DD"/>
    <w:rsid w:val="00BC2C50"/>
    <w:rsid w:val="00BC2FEF"/>
    <w:rsid w:val="00BC6378"/>
    <w:rsid w:val="00BD0103"/>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1414"/>
    <w:rsid w:val="00C52D3D"/>
    <w:rsid w:val="00C56115"/>
    <w:rsid w:val="00C565DD"/>
    <w:rsid w:val="00C64A95"/>
    <w:rsid w:val="00C70C27"/>
    <w:rsid w:val="00C70D07"/>
    <w:rsid w:val="00C746D7"/>
    <w:rsid w:val="00C76D66"/>
    <w:rsid w:val="00C80055"/>
    <w:rsid w:val="00C81211"/>
    <w:rsid w:val="00C82B34"/>
    <w:rsid w:val="00C873BC"/>
    <w:rsid w:val="00C9531D"/>
    <w:rsid w:val="00C9598F"/>
    <w:rsid w:val="00C97729"/>
    <w:rsid w:val="00CA0FA3"/>
    <w:rsid w:val="00CA6711"/>
    <w:rsid w:val="00CB008E"/>
    <w:rsid w:val="00CB0388"/>
    <w:rsid w:val="00CB0D95"/>
    <w:rsid w:val="00CB73C7"/>
    <w:rsid w:val="00CB7513"/>
    <w:rsid w:val="00CBA1F5"/>
    <w:rsid w:val="00CC58ED"/>
    <w:rsid w:val="00CC76F3"/>
    <w:rsid w:val="00CD55B8"/>
    <w:rsid w:val="00CD61B2"/>
    <w:rsid w:val="00CD652A"/>
    <w:rsid w:val="00CD7808"/>
    <w:rsid w:val="00CE3180"/>
    <w:rsid w:val="00CF12FC"/>
    <w:rsid w:val="00CF26D5"/>
    <w:rsid w:val="00D043A0"/>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57A0"/>
    <w:rsid w:val="00D46A2E"/>
    <w:rsid w:val="00D579F3"/>
    <w:rsid w:val="00D62DDF"/>
    <w:rsid w:val="00D647BF"/>
    <w:rsid w:val="00D707B4"/>
    <w:rsid w:val="00D7309B"/>
    <w:rsid w:val="00D7388B"/>
    <w:rsid w:val="00D74B7A"/>
    <w:rsid w:val="00D77C8B"/>
    <w:rsid w:val="00D8275B"/>
    <w:rsid w:val="00D83E17"/>
    <w:rsid w:val="00D84490"/>
    <w:rsid w:val="00D87E0D"/>
    <w:rsid w:val="00D90D4C"/>
    <w:rsid w:val="00D91137"/>
    <w:rsid w:val="00D92C6A"/>
    <w:rsid w:val="00DA0B86"/>
    <w:rsid w:val="00DA4D30"/>
    <w:rsid w:val="00DA4DDD"/>
    <w:rsid w:val="00DB38C6"/>
    <w:rsid w:val="00DB3E61"/>
    <w:rsid w:val="00DC0402"/>
    <w:rsid w:val="00DC374C"/>
    <w:rsid w:val="00DF116B"/>
    <w:rsid w:val="00DF3D50"/>
    <w:rsid w:val="00DF5224"/>
    <w:rsid w:val="00DF5865"/>
    <w:rsid w:val="00E029F3"/>
    <w:rsid w:val="00E02C2C"/>
    <w:rsid w:val="00E0340C"/>
    <w:rsid w:val="00E15607"/>
    <w:rsid w:val="00E201BB"/>
    <w:rsid w:val="00E23A3F"/>
    <w:rsid w:val="00E2715F"/>
    <w:rsid w:val="00E3278A"/>
    <w:rsid w:val="00E3300C"/>
    <w:rsid w:val="00E374A8"/>
    <w:rsid w:val="00E43C3D"/>
    <w:rsid w:val="00E43C9B"/>
    <w:rsid w:val="00E550C0"/>
    <w:rsid w:val="00E57AA1"/>
    <w:rsid w:val="00E61921"/>
    <w:rsid w:val="00E65B81"/>
    <w:rsid w:val="00E6720A"/>
    <w:rsid w:val="00E676C3"/>
    <w:rsid w:val="00E74752"/>
    <w:rsid w:val="00E749F2"/>
    <w:rsid w:val="00E86FC3"/>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EF61E5"/>
    <w:rsid w:val="00F02565"/>
    <w:rsid w:val="00F0300D"/>
    <w:rsid w:val="00F0401D"/>
    <w:rsid w:val="00F04994"/>
    <w:rsid w:val="00F069C4"/>
    <w:rsid w:val="00F13757"/>
    <w:rsid w:val="00F1607B"/>
    <w:rsid w:val="00F20E64"/>
    <w:rsid w:val="00F21B47"/>
    <w:rsid w:val="00F267C9"/>
    <w:rsid w:val="00F268D6"/>
    <w:rsid w:val="00F27046"/>
    <w:rsid w:val="00F27435"/>
    <w:rsid w:val="00F27FEA"/>
    <w:rsid w:val="00F3162E"/>
    <w:rsid w:val="00F31AC8"/>
    <w:rsid w:val="00F34389"/>
    <w:rsid w:val="00F375BF"/>
    <w:rsid w:val="00F41606"/>
    <w:rsid w:val="00F42EA0"/>
    <w:rsid w:val="00F51D16"/>
    <w:rsid w:val="00F51F53"/>
    <w:rsid w:val="00F52A52"/>
    <w:rsid w:val="00F5319B"/>
    <w:rsid w:val="00F60526"/>
    <w:rsid w:val="00F62792"/>
    <w:rsid w:val="00F65355"/>
    <w:rsid w:val="00F70BB8"/>
    <w:rsid w:val="00F718D9"/>
    <w:rsid w:val="00F71C13"/>
    <w:rsid w:val="00F724BD"/>
    <w:rsid w:val="00F738BF"/>
    <w:rsid w:val="00F758D0"/>
    <w:rsid w:val="00F925DF"/>
    <w:rsid w:val="00F92A41"/>
    <w:rsid w:val="00F92D1D"/>
    <w:rsid w:val="00F94B26"/>
    <w:rsid w:val="00F9549E"/>
    <w:rsid w:val="00FA1E8A"/>
    <w:rsid w:val="00FA340B"/>
    <w:rsid w:val="00FA493D"/>
    <w:rsid w:val="00FB174F"/>
    <w:rsid w:val="00FB3416"/>
    <w:rsid w:val="00FB4D34"/>
    <w:rsid w:val="00FC2645"/>
    <w:rsid w:val="00FC38CB"/>
    <w:rsid w:val="00FC47F6"/>
    <w:rsid w:val="00FC4EB7"/>
    <w:rsid w:val="00FC6CF0"/>
    <w:rsid w:val="00FD2793"/>
    <w:rsid w:val="00FD6770"/>
    <w:rsid w:val="00FE2D55"/>
    <w:rsid w:val="00FE34E9"/>
    <w:rsid w:val="00FE6A48"/>
    <w:rsid w:val="00FF1B9E"/>
    <w:rsid w:val="00FF1C9D"/>
    <w:rsid w:val="011B41F1"/>
    <w:rsid w:val="016F7B68"/>
    <w:rsid w:val="01925EF2"/>
    <w:rsid w:val="01A0CE93"/>
    <w:rsid w:val="02760CC6"/>
    <w:rsid w:val="02958DA5"/>
    <w:rsid w:val="04B0D757"/>
    <w:rsid w:val="064CA7B8"/>
    <w:rsid w:val="06AF05C7"/>
    <w:rsid w:val="071DD711"/>
    <w:rsid w:val="07E87819"/>
    <w:rsid w:val="0B2018DB"/>
    <w:rsid w:val="0B2EA703"/>
    <w:rsid w:val="0D846D75"/>
    <w:rsid w:val="0DE45F7A"/>
    <w:rsid w:val="12372DBA"/>
    <w:rsid w:val="12808AAF"/>
    <w:rsid w:val="12C4BA42"/>
    <w:rsid w:val="13DA7A46"/>
    <w:rsid w:val="1442CF12"/>
    <w:rsid w:val="1489813B"/>
    <w:rsid w:val="14C0EEE6"/>
    <w:rsid w:val="14DBB3A2"/>
    <w:rsid w:val="151A304D"/>
    <w:rsid w:val="17037BA0"/>
    <w:rsid w:val="18BF4DF5"/>
    <w:rsid w:val="18C073BE"/>
    <w:rsid w:val="18CE249A"/>
    <w:rsid w:val="1C00B0B5"/>
    <w:rsid w:val="1EAD1F9E"/>
    <w:rsid w:val="201AB927"/>
    <w:rsid w:val="2187A038"/>
    <w:rsid w:val="21920CE7"/>
    <w:rsid w:val="21E2125E"/>
    <w:rsid w:val="2286045D"/>
    <w:rsid w:val="22E6DCA4"/>
    <w:rsid w:val="230D251C"/>
    <w:rsid w:val="240E935A"/>
    <w:rsid w:val="244284FF"/>
    <w:rsid w:val="25201F85"/>
    <w:rsid w:val="28909133"/>
    <w:rsid w:val="2BA99346"/>
    <w:rsid w:val="2C6BF2C8"/>
    <w:rsid w:val="2C70857B"/>
    <w:rsid w:val="2D9CFD7A"/>
    <w:rsid w:val="2F35CB55"/>
    <w:rsid w:val="31EA85A6"/>
    <w:rsid w:val="3298271C"/>
    <w:rsid w:val="33278C80"/>
    <w:rsid w:val="334F30BF"/>
    <w:rsid w:val="347B9760"/>
    <w:rsid w:val="34E4027A"/>
    <w:rsid w:val="35CFB9D1"/>
    <w:rsid w:val="35E43A72"/>
    <w:rsid w:val="366A69AA"/>
    <w:rsid w:val="385C9DA7"/>
    <w:rsid w:val="391BDB34"/>
    <w:rsid w:val="39AB58B8"/>
    <w:rsid w:val="3A28BDAB"/>
    <w:rsid w:val="3BA284E3"/>
    <w:rsid w:val="3CC4A690"/>
    <w:rsid w:val="3D826750"/>
    <w:rsid w:val="3DE50A9B"/>
    <w:rsid w:val="3E654044"/>
    <w:rsid w:val="3EC7287C"/>
    <w:rsid w:val="3FAEF533"/>
    <w:rsid w:val="3FC6378D"/>
    <w:rsid w:val="417E8BAD"/>
    <w:rsid w:val="423478B7"/>
    <w:rsid w:val="423D47A9"/>
    <w:rsid w:val="4281FDE8"/>
    <w:rsid w:val="4291A55A"/>
    <w:rsid w:val="46357911"/>
    <w:rsid w:val="4782C8B7"/>
    <w:rsid w:val="49EE3909"/>
    <w:rsid w:val="4A68BD7B"/>
    <w:rsid w:val="4ABA6979"/>
    <w:rsid w:val="4B9F6AA2"/>
    <w:rsid w:val="4BADE45D"/>
    <w:rsid w:val="4CABDEC0"/>
    <w:rsid w:val="4DAB3A6E"/>
    <w:rsid w:val="4DC95DC5"/>
    <w:rsid w:val="4EE8D9A3"/>
    <w:rsid w:val="4F385EFB"/>
    <w:rsid w:val="4FB243A9"/>
    <w:rsid w:val="511082A0"/>
    <w:rsid w:val="513ABCAD"/>
    <w:rsid w:val="5151194B"/>
    <w:rsid w:val="51D18834"/>
    <w:rsid w:val="524AD8C8"/>
    <w:rsid w:val="52ECE9AC"/>
    <w:rsid w:val="53EE96AF"/>
    <w:rsid w:val="54321896"/>
    <w:rsid w:val="545699A3"/>
    <w:rsid w:val="54ADFD89"/>
    <w:rsid w:val="55000049"/>
    <w:rsid w:val="553C08ED"/>
    <w:rsid w:val="5540DC9A"/>
    <w:rsid w:val="5A0110FE"/>
    <w:rsid w:val="5B1493ED"/>
    <w:rsid w:val="5D019B33"/>
    <w:rsid w:val="5D364002"/>
    <w:rsid w:val="5D556E0D"/>
    <w:rsid w:val="5F8749E6"/>
    <w:rsid w:val="616F2A9B"/>
    <w:rsid w:val="61A644A9"/>
    <w:rsid w:val="62D44A2A"/>
    <w:rsid w:val="630AFAFC"/>
    <w:rsid w:val="639EE60F"/>
    <w:rsid w:val="63B03E7B"/>
    <w:rsid w:val="6404BA79"/>
    <w:rsid w:val="640815DB"/>
    <w:rsid w:val="64AEF2F6"/>
    <w:rsid w:val="658A7FC7"/>
    <w:rsid w:val="65A08ADA"/>
    <w:rsid w:val="661B9AC6"/>
    <w:rsid w:val="67406626"/>
    <w:rsid w:val="67D16F94"/>
    <w:rsid w:val="6A057C73"/>
    <w:rsid w:val="6A0F7B83"/>
    <w:rsid w:val="6A615F33"/>
    <w:rsid w:val="6BA55714"/>
    <w:rsid w:val="6BAB4BE4"/>
    <w:rsid w:val="6BBE43D5"/>
    <w:rsid w:val="6C0A278A"/>
    <w:rsid w:val="6C40CA25"/>
    <w:rsid w:val="6C5F0F1B"/>
    <w:rsid w:val="6CB1DD42"/>
    <w:rsid w:val="6D56C310"/>
    <w:rsid w:val="6E08C97C"/>
    <w:rsid w:val="6E863755"/>
    <w:rsid w:val="6E953EE0"/>
    <w:rsid w:val="6F205AB3"/>
    <w:rsid w:val="6F3553BE"/>
    <w:rsid w:val="6F720CC2"/>
    <w:rsid w:val="70887834"/>
    <w:rsid w:val="70AE14CD"/>
    <w:rsid w:val="71266559"/>
    <w:rsid w:val="71C1E929"/>
    <w:rsid w:val="71C640E3"/>
    <w:rsid w:val="7219643C"/>
    <w:rsid w:val="72E25732"/>
    <w:rsid w:val="73AB9AD1"/>
    <w:rsid w:val="73BD14C8"/>
    <w:rsid w:val="73D96183"/>
    <w:rsid w:val="73F2383F"/>
    <w:rsid w:val="745AB4CB"/>
    <w:rsid w:val="74D9BE9F"/>
    <w:rsid w:val="751F8F59"/>
    <w:rsid w:val="7596FC6B"/>
    <w:rsid w:val="75B9C397"/>
    <w:rsid w:val="7642C87F"/>
    <w:rsid w:val="76BBA2C4"/>
    <w:rsid w:val="770BEBD0"/>
    <w:rsid w:val="77335A1E"/>
    <w:rsid w:val="77EB7CAB"/>
    <w:rsid w:val="78120339"/>
    <w:rsid w:val="789584B5"/>
    <w:rsid w:val="78FD6117"/>
    <w:rsid w:val="79F1E094"/>
    <w:rsid w:val="7ACFFA0B"/>
    <w:rsid w:val="7B393EEA"/>
    <w:rsid w:val="7C360255"/>
    <w:rsid w:val="7C9A85E8"/>
    <w:rsid w:val="7DA29BA2"/>
    <w:rsid w:val="7E1E85DD"/>
    <w:rsid w:val="7E59B088"/>
    <w:rsid w:val="7E692DD0"/>
    <w:rsid w:val="7EA6D9BE"/>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eastAsiaTheme="majorEastAsia" w:hAnsiTheme="majorHAnsi"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eastAsiaTheme="majorEastAsia" w:hAnsiTheme="majorHAnsi"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eastAsiaTheme="majorEastAsia" w:hAnsiTheme="majorHAnsi"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eastAsiaTheme="majorEastAsia" w:hAnsiTheme="majorHAnsi"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eastAsiaTheme="majorEastAsia" w:hAnsiTheme="majorHAnsi" w:cstheme="majorBidi"/>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70AE14CD"/>
    <w:pPr>
      <w:tabs>
        <w:tab w:val="center" w:pos="4536"/>
        <w:tab w:val="right" w:pos="9072"/>
      </w:tabs>
    </w:pPr>
    <w:rPr>
      <w:sz w:val="24"/>
      <w:szCs w:val="24"/>
    </w:rPr>
  </w:style>
  <w:style w:type="paragraph" w:styleId="Noga">
    <w:name w:val="footer"/>
    <w:basedOn w:val="Navaden"/>
    <w:uiPriority w:val="1"/>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customStyle="1" w:styleId="GlavaZnak">
    <w:name w:val="Glava Znak"/>
    <w:link w:val="Glava"/>
    <w:uiPriority w:val="1"/>
    <w:rsid w:val="70AE14CD"/>
    <w:rPr>
      <w:noProof w:val="0"/>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70AE14CD"/>
    <w:pPr>
      <w:spacing w:after="120"/>
    </w:pPr>
  </w:style>
  <w:style w:type="character" w:customStyle="1" w:styleId="TelobesedilaZnak">
    <w:name w:val="Telo besedila Znak"/>
    <w:basedOn w:val="Privzetapisavaodstavka"/>
    <w:link w:val="Telobesedila"/>
    <w:uiPriority w:val="1"/>
    <w:rsid w:val="70AE14CD"/>
    <w:rPr>
      <w:rFonts w:ascii="Arial" w:eastAsia="Times New Roman" w:hAnsi="Arial" w:cs="Times New Roman"/>
      <w:noProof w:val="0"/>
      <w:sz w:val="22"/>
      <w:szCs w:val="22"/>
      <w:lang w:val="sl-SI"/>
    </w:rPr>
  </w:style>
  <w:style w:type="paragraph" w:customStyle="1" w:styleId="a">
    <w:name w:val="a"/>
    <w:basedOn w:val="Navaden"/>
    <w:next w:val="Pripombabesedilo"/>
    <w:link w:val="Komentar-besediloZnak"/>
    <w:uiPriority w:val="1"/>
    <w:rsid w:val="70AE14CD"/>
    <w:pPr>
      <w:widowControl w:val="0"/>
      <w:jc w:val="both"/>
    </w:pPr>
    <w:rPr>
      <w:i/>
      <w:iCs/>
      <w:color w:val="000000" w:themeColor="text1"/>
      <w:sz w:val="20"/>
      <w:szCs w:val="20"/>
    </w:rPr>
  </w:style>
  <w:style w:type="character" w:customStyle="1" w:styleId="Komentar-besediloZnak">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uiPriority w:val="1"/>
    <w:rsid w:val="70AE14CD"/>
    <w:rPr>
      <w:sz w:val="20"/>
      <w:szCs w:val="20"/>
    </w:rPr>
  </w:style>
  <w:style w:type="character" w:customStyle="1" w:styleId="PripombabesediloZnak">
    <w:name w:val="Pripomba – besedilo Znak"/>
    <w:basedOn w:val="Privzetapisavaodstavka"/>
    <w:link w:val="Pripombabesedilo"/>
    <w:uiPriority w:val="1"/>
    <w:rsid w:val="70AE14CD"/>
    <w:rPr>
      <w:rFonts w:ascii="Arial" w:eastAsia="Times New Roman" w:hAnsi="Arial" w:cs="Times New Roman"/>
      <w:noProof w:val="0"/>
      <w:lang w:val="sl-SI"/>
    </w:rPr>
  </w:style>
  <w:style w:type="character" w:customStyle="1" w:styleId="Naslov1Znak">
    <w:name w:val="Naslov 1 Znak"/>
    <w:link w:val="Naslov1"/>
    <w:uiPriority w:val="1"/>
    <w:rsid w:val="70AE14CD"/>
    <w:rPr>
      <w:rFonts w:ascii="Arial" w:hAnsi="Arial"/>
      <w:b/>
      <w:bCs/>
      <w:noProof w:val="0"/>
      <w:sz w:val="32"/>
      <w:szCs w:val="32"/>
    </w:rPr>
  </w:style>
  <w:style w:type="paragraph" w:customStyle="1" w:styleId="alineazaodstavkom1">
    <w:name w:val="alineazaodstavkom1"/>
    <w:basedOn w:val="Navaden"/>
    <w:uiPriority w:val="1"/>
    <w:rsid w:val="70AE14CD"/>
    <w:pPr>
      <w:ind w:left="425" w:hanging="425"/>
      <w:jc w:val="both"/>
    </w:pPr>
    <w:rPr>
      <w:rFonts w:cs="Arial"/>
    </w:rPr>
  </w:style>
  <w:style w:type="paragraph" w:customStyle="1" w:styleId="a0">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customStyle="1" w:styleId="Telobesedila2Znak">
    <w:name w:val="Telo besedila 2 Znak"/>
    <w:basedOn w:val="Privzetapisavaodstavka"/>
    <w:link w:val="Telobesedila2"/>
    <w:uiPriority w:val="1"/>
    <w:rsid w:val="70AE14CD"/>
    <w:rPr>
      <w:rFonts w:ascii="Arial" w:eastAsia="Times New Roman" w:hAnsi="Arial"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uiPriority w:val="1"/>
    <w:qFormat/>
    <w:rsid w:val="70AE14CD"/>
    <w:pPr>
      <w:numPr>
        <w:numId w:val="6"/>
      </w:numPr>
      <w:jc w:val="both"/>
    </w:pPr>
    <w:rPr>
      <w:rFonts w:cs="Arial"/>
      <w:color w:val="FF0000"/>
    </w:rPr>
  </w:style>
  <w:style w:type="character" w:customStyle="1" w:styleId="odstavek1Znak">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customStyle="1" w:styleId="ZadevapripombeZnak">
    <w:name w:val="Zadeva pripombe Znak"/>
    <w:basedOn w:val="PripombabesediloZnak"/>
    <w:link w:val="Zadevapripombe"/>
    <w:uiPriority w:val="1"/>
    <w:semiHidden/>
    <w:rsid w:val="70AE14CD"/>
    <w:rPr>
      <w:rFonts w:ascii="Arial" w:eastAsia="Times New Roman" w:hAnsi="Arial"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customStyle="1" w:styleId="Sprotnaopomba-besediloZnak">
    <w:name w:val="Sprotna opomba - besedilo Znak"/>
    <w:basedOn w:val="Privzetapisavaodstavka"/>
    <w:link w:val="Sprotnaopomba-besedilo"/>
    <w:uiPriority w:val="99"/>
    <w:rsid w:val="70AE14CD"/>
    <w:rPr>
      <w:rFonts w:ascii="Arial" w:eastAsia="Times New Roman" w:hAnsi="Arial"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uiPriority w:val="1"/>
    <w:rsid w:val="70AE14CD"/>
    <w:pPr>
      <w:spacing w:beforeAutospacing="1" w:afterAutospacing="1"/>
    </w:pPr>
    <w:rPr>
      <w:sz w:val="24"/>
      <w:szCs w:val="24"/>
    </w:rPr>
  </w:style>
  <w:style w:type="character" w:customStyle="1" w:styleId="OdstavekseznamaZnak">
    <w:name w:val="Odstavek seznama Znak"/>
    <w:link w:val="Odstavekseznama"/>
    <w:uiPriority w:val="34"/>
    <w:rsid w:val="70AE14CD"/>
    <w:rPr>
      <w:rFonts w:ascii="Calibri" w:eastAsia="Calibri" w:hAnsi="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uiPriority w:val="1"/>
    <w:rsid w:val="70AE14CD"/>
    <w:pPr>
      <w:spacing w:beforeAutospacing="1" w:afterAutospacing="1"/>
    </w:pPr>
    <w:rPr>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eastAsiaTheme="majorEastAsia" w:hAnsiTheme="majorHAnsi"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customStyle="1" w:styleId="Naslov2Znak">
    <w:name w:val="Naslov 2 Znak"/>
    <w:basedOn w:val="Privzetapisavaodstavka"/>
    <w:link w:val="Naslov2"/>
    <w:uiPriority w:val="9"/>
    <w:rsid w:val="70AE14CD"/>
    <w:rPr>
      <w:rFonts w:asciiTheme="majorHAnsi" w:eastAsiaTheme="majorEastAsia" w:hAnsiTheme="majorHAnsi" w:cstheme="majorBidi"/>
      <w:noProof w:val="0"/>
      <w:color w:val="2E74B5" w:themeColor="accent1" w:themeShade="BF"/>
      <w:sz w:val="26"/>
      <w:szCs w:val="26"/>
      <w:lang w:val="sl-SI"/>
    </w:rPr>
  </w:style>
  <w:style w:type="character" w:customStyle="1" w:styleId="Naslov3Znak">
    <w:name w:val="Naslov 3 Znak"/>
    <w:basedOn w:val="Privzetapisavaodstavka"/>
    <w:link w:val="Naslov3"/>
    <w:uiPriority w:val="9"/>
    <w:rsid w:val="70AE14CD"/>
    <w:rPr>
      <w:rFonts w:asciiTheme="majorHAnsi" w:eastAsiaTheme="majorEastAsia" w:hAnsiTheme="majorHAnsi" w:cstheme="majorBidi"/>
      <w:noProof w:val="0"/>
      <w:color w:val="1F4D78"/>
      <w:sz w:val="24"/>
      <w:szCs w:val="24"/>
      <w:lang w:val="sl-SI"/>
    </w:rPr>
  </w:style>
  <w:style w:type="character" w:customStyle="1" w:styleId="Naslov4Znak">
    <w:name w:val="Naslov 4 Znak"/>
    <w:basedOn w:val="Privzetapisavaodstavka"/>
    <w:link w:val="Naslov4"/>
    <w:uiPriority w:val="9"/>
    <w:rsid w:val="70AE14CD"/>
    <w:rPr>
      <w:rFonts w:asciiTheme="majorHAnsi" w:eastAsiaTheme="majorEastAsia" w:hAnsiTheme="majorHAnsi" w:cstheme="majorBidi"/>
      <w:i/>
      <w:iCs/>
      <w:noProof w:val="0"/>
      <w:color w:val="2E74B5" w:themeColor="accent1" w:themeShade="BF"/>
      <w:lang w:val="sl-SI"/>
    </w:rPr>
  </w:style>
  <w:style w:type="character" w:customStyle="1" w:styleId="Naslov5Znak">
    <w:name w:val="Naslov 5 Znak"/>
    <w:basedOn w:val="Privzetapisavaodstavka"/>
    <w:link w:val="Naslov5"/>
    <w:uiPriority w:val="9"/>
    <w:rsid w:val="70AE14CD"/>
    <w:rPr>
      <w:rFonts w:asciiTheme="majorHAnsi" w:eastAsiaTheme="majorEastAsia" w:hAnsiTheme="majorHAnsi" w:cstheme="majorBidi"/>
      <w:noProof w:val="0"/>
      <w:color w:val="2E74B5" w:themeColor="accent1" w:themeShade="BF"/>
      <w:lang w:val="sl-SI"/>
    </w:rPr>
  </w:style>
  <w:style w:type="character" w:customStyle="1" w:styleId="Naslov6Znak">
    <w:name w:val="Naslov 6 Znak"/>
    <w:basedOn w:val="Privzetapisavaodstavka"/>
    <w:link w:val="Naslov6"/>
    <w:uiPriority w:val="9"/>
    <w:rsid w:val="70AE14CD"/>
    <w:rPr>
      <w:rFonts w:asciiTheme="majorHAnsi" w:eastAsiaTheme="majorEastAsia" w:hAnsiTheme="majorHAnsi" w:cstheme="majorBidi"/>
      <w:noProof w:val="0"/>
      <w:color w:val="1F4D78"/>
      <w:lang w:val="sl-SI"/>
    </w:rPr>
  </w:style>
  <w:style w:type="character" w:customStyle="1" w:styleId="Naslov7Znak">
    <w:name w:val="Naslov 7 Znak"/>
    <w:basedOn w:val="Privzetapisavaodstavka"/>
    <w:link w:val="Naslov7"/>
    <w:uiPriority w:val="9"/>
    <w:rsid w:val="70AE14CD"/>
    <w:rPr>
      <w:rFonts w:asciiTheme="majorHAnsi" w:eastAsiaTheme="majorEastAsia" w:hAnsiTheme="majorHAnsi" w:cstheme="majorBidi"/>
      <w:i/>
      <w:iCs/>
      <w:noProof w:val="0"/>
      <w:color w:val="1F4D78"/>
      <w:lang w:val="sl-SI"/>
    </w:rPr>
  </w:style>
  <w:style w:type="character" w:customStyle="1" w:styleId="Naslov8Znak">
    <w:name w:val="Naslov 8 Znak"/>
    <w:basedOn w:val="Privzetapisavaodstavka"/>
    <w:link w:val="Naslov8"/>
    <w:uiPriority w:val="9"/>
    <w:rsid w:val="70AE14CD"/>
    <w:rPr>
      <w:rFonts w:asciiTheme="majorHAnsi" w:eastAsiaTheme="majorEastAsia" w:hAnsiTheme="majorHAnsi" w:cstheme="majorBidi"/>
      <w:noProof w:val="0"/>
      <w:color w:val="272727"/>
      <w:sz w:val="21"/>
      <w:szCs w:val="21"/>
      <w:lang w:val="sl-SI"/>
    </w:rPr>
  </w:style>
  <w:style w:type="character" w:customStyle="1" w:styleId="Naslov9Znak">
    <w:name w:val="Naslov 9 Znak"/>
    <w:basedOn w:val="Privzetapisavaodstavka"/>
    <w:link w:val="Naslov9"/>
    <w:uiPriority w:val="9"/>
    <w:rsid w:val="70AE14CD"/>
    <w:rPr>
      <w:rFonts w:asciiTheme="majorHAnsi" w:eastAsiaTheme="majorEastAsia" w:hAnsiTheme="majorHAnsi" w:cstheme="majorBidi"/>
      <w:i/>
      <w:iCs/>
      <w:noProof w:val="0"/>
      <w:color w:val="272727"/>
      <w:sz w:val="21"/>
      <w:szCs w:val="21"/>
      <w:lang w:val="sl-SI"/>
    </w:rPr>
  </w:style>
  <w:style w:type="character" w:customStyle="1" w:styleId="NaslovZnak">
    <w:name w:val="Naslov Znak"/>
    <w:basedOn w:val="Privzetapisavaodstavka"/>
    <w:link w:val="Naslov"/>
    <w:uiPriority w:val="10"/>
    <w:rsid w:val="70AE14CD"/>
    <w:rPr>
      <w:rFonts w:asciiTheme="majorHAnsi" w:eastAsiaTheme="majorEastAsia" w:hAnsiTheme="majorHAnsi" w:cstheme="majorBidi"/>
      <w:noProof w:val="0"/>
      <w:sz w:val="56"/>
      <w:szCs w:val="56"/>
      <w:lang w:val="sl-SI"/>
    </w:rPr>
  </w:style>
  <w:style w:type="character" w:customStyle="1" w:styleId="PodnaslovZnak">
    <w:name w:val="Podnaslov Znak"/>
    <w:basedOn w:val="Privzetapisavaodstavka"/>
    <w:link w:val="Podnaslov"/>
    <w:uiPriority w:val="11"/>
    <w:rsid w:val="70AE14CD"/>
    <w:rPr>
      <w:rFonts w:ascii="Times New Roman" w:eastAsiaTheme="minorEastAsia" w:hAnsi="Times New Roman" w:cs="Times New Roman"/>
      <w:noProof w:val="0"/>
      <w:color w:val="5A5A5A"/>
      <w:lang w:val="sl-SI"/>
    </w:rPr>
  </w:style>
  <w:style w:type="character" w:customStyle="1" w:styleId="CitatZnak">
    <w:name w:val="Citat Znak"/>
    <w:basedOn w:val="Privzetapisavaodstavka"/>
    <w:link w:val="Citat"/>
    <w:uiPriority w:val="29"/>
    <w:rsid w:val="70AE14CD"/>
    <w:rPr>
      <w:i/>
      <w:iCs/>
      <w:noProof w:val="0"/>
      <w:color w:val="404040" w:themeColor="text1" w:themeTint="BF"/>
      <w:lang w:val="sl-SI"/>
    </w:rPr>
  </w:style>
  <w:style w:type="character" w:customStyle="1" w:styleId="IntenzivencitatZnak">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customStyle="1" w:styleId="Konnaopomba-besediloZnak">
    <w:name w:val="Končna opomba - besedilo Znak"/>
    <w:basedOn w:val="Privzetapisavaodstavka"/>
    <w:link w:val="Konnaopomba-besedilo"/>
    <w:uiPriority w:val="99"/>
    <w:semiHidden/>
    <w:rsid w:val="70AE14CD"/>
    <w:rPr>
      <w:noProof w:val="0"/>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238F9-1A64-42FC-AB87-F610FFC11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561F664A-2370-4AB4-A7C5-46F1F188E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259</TotalTime>
  <Pages>8</Pages>
  <Words>3563</Words>
  <Characters>20314</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79</cp:revision>
  <cp:lastPrinted>2024-09-12T12:22:00Z</cp:lastPrinted>
  <dcterms:created xsi:type="dcterms:W3CDTF">2022-05-12T12:26:00Z</dcterms:created>
  <dcterms:modified xsi:type="dcterms:W3CDTF">2026-02-19T12:18:00Z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