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B329B7" w14:textId="77777777" w:rsidR="009072B5" w:rsidRDefault="009072B5" w:rsidP="009072B5">
      <w:pPr>
        <w:pStyle w:val="datumtevilka"/>
      </w:pPr>
    </w:p>
    <w:p w14:paraId="195437D6" w14:textId="77777777" w:rsidR="00352E4D" w:rsidRDefault="00C63AD1" w:rsidP="009072B5">
      <w:pPr>
        <w:pStyle w:val="datumtevilka"/>
      </w:pPr>
      <w:r w:rsidRPr="00BC2517">
        <w:t xml:space="preserve">Številka: </w:t>
      </w:r>
      <w:r w:rsidRPr="00BC2517">
        <w:tab/>
      </w:r>
      <w:bookmarkStart w:id="0" w:name="Klasifikacija"/>
      <w:r w:rsidRPr="00BC2517">
        <w:t>430-72/2026-4</w:t>
      </w:r>
      <w:bookmarkEnd w:id="0"/>
    </w:p>
    <w:p w14:paraId="4EEEC4DD" w14:textId="77777777" w:rsidR="009072B5" w:rsidRDefault="00C63AD1" w:rsidP="009072B5">
      <w:pPr>
        <w:pStyle w:val="datumtevilka"/>
      </w:pPr>
      <w:r w:rsidRPr="00BC2517">
        <w:t xml:space="preserve">Datum: </w:t>
      </w:r>
      <w:r w:rsidRPr="00BC2517">
        <w:tab/>
      </w:r>
      <w:bookmarkStart w:id="1" w:name="DatumDokumenta"/>
      <w:r w:rsidRPr="00BC2517">
        <w:t>01. 03. 2026</w:t>
      </w:r>
      <w:bookmarkEnd w:id="1"/>
    </w:p>
    <w:p w14:paraId="39032E00" w14:textId="77777777" w:rsidR="007D75CF" w:rsidRPr="000666B9" w:rsidRDefault="007D75CF" w:rsidP="007D75CF"/>
    <w:p w14:paraId="4A087610" w14:textId="77777777" w:rsidR="000666B9" w:rsidRPr="000666B9" w:rsidRDefault="000666B9" w:rsidP="007D75CF"/>
    <w:p w14:paraId="41A62944" w14:textId="77777777" w:rsidR="000666B9" w:rsidRPr="000666B9" w:rsidRDefault="000666B9" w:rsidP="007D75CF"/>
    <w:p w14:paraId="1E89ED4C" w14:textId="77777777" w:rsidR="000666B9" w:rsidRPr="000666B9" w:rsidRDefault="000666B9" w:rsidP="007D75CF"/>
    <w:p w14:paraId="2C613D0D" w14:textId="77777777" w:rsidR="000666B9" w:rsidRPr="000666B9" w:rsidRDefault="000666B9" w:rsidP="007D75CF"/>
    <w:p w14:paraId="296FD74B" w14:textId="77777777" w:rsidR="000666B9" w:rsidRPr="000666B9" w:rsidRDefault="000666B9" w:rsidP="007D75CF"/>
    <w:p w14:paraId="42A31B3B" w14:textId="77777777" w:rsidR="007D75CF" w:rsidRPr="000666B9" w:rsidRDefault="007D75CF" w:rsidP="003E1C74">
      <w:pPr>
        <w:pStyle w:val="podpisi"/>
        <w:rPr>
          <w:lang w:val="sl-SI"/>
        </w:rPr>
      </w:pPr>
    </w:p>
    <w:p w14:paraId="06588F1D" w14:textId="77777777" w:rsidR="000666B9" w:rsidRPr="000666B9" w:rsidRDefault="000666B9" w:rsidP="003E1C74">
      <w:pPr>
        <w:pStyle w:val="podpisi"/>
        <w:rPr>
          <w:lang w:val="sl-SI"/>
        </w:rPr>
      </w:pPr>
    </w:p>
    <w:p w14:paraId="0E76F580" w14:textId="77777777" w:rsidR="000666B9" w:rsidRPr="000666B9" w:rsidRDefault="000666B9" w:rsidP="003E1C74">
      <w:pPr>
        <w:pStyle w:val="podpisi"/>
        <w:rPr>
          <w:lang w:val="sl-SI"/>
        </w:rPr>
      </w:pPr>
    </w:p>
    <w:p w14:paraId="04B4D831" w14:textId="77777777" w:rsidR="000666B9" w:rsidRPr="000666B9" w:rsidRDefault="000666B9" w:rsidP="003E1C74">
      <w:pPr>
        <w:pStyle w:val="podpisi"/>
        <w:rPr>
          <w:lang w:val="sl-SI"/>
        </w:rPr>
      </w:pPr>
    </w:p>
    <w:p w14:paraId="28D6751E" w14:textId="77777777" w:rsidR="000666B9" w:rsidRPr="000666B9" w:rsidRDefault="000666B9" w:rsidP="003E1C74">
      <w:pPr>
        <w:pStyle w:val="podpisi"/>
        <w:rPr>
          <w:lang w:val="sl-SI"/>
        </w:rPr>
      </w:pPr>
    </w:p>
    <w:p w14:paraId="4657C4E8" w14:textId="77777777" w:rsidR="000666B9" w:rsidRPr="000666B9" w:rsidRDefault="000666B9" w:rsidP="003E1C74">
      <w:pPr>
        <w:pStyle w:val="podpisi"/>
        <w:rPr>
          <w:lang w:val="sl-SI"/>
        </w:rPr>
      </w:pPr>
    </w:p>
    <w:p w14:paraId="3029DD49" w14:textId="77777777" w:rsidR="000666B9" w:rsidRPr="000666B9" w:rsidRDefault="000666B9" w:rsidP="003E1C74">
      <w:pPr>
        <w:pStyle w:val="podpisi"/>
        <w:rPr>
          <w:lang w:val="sl-SI"/>
        </w:rPr>
      </w:pPr>
    </w:p>
    <w:p w14:paraId="511B0DAA" w14:textId="77777777" w:rsidR="000666B9" w:rsidRDefault="00C63AD1" w:rsidP="000666B9">
      <w:pPr>
        <w:pStyle w:val="podpisi"/>
        <w:jc w:val="center"/>
        <w:rPr>
          <w:color w:val="009999"/>
          <w:sz w:val="28"/>
          <w:szCs w:val="28"/>
          <w:lang w:val="sl-SI"/>
        </w:rPr>
      </w:pPr>
      <w:r w:rsidRPr="000666B9">
        <w:rPr>
          <w:color w:val="009999"/>
          <w:sz w:val="28"/>
          <w:szCs w:val="28"/>
          <w:lang w:val="sl-SI"/>
        </w:rPr>
        <w:t xml:space="preserve">RAZPISNA DOKUMENTACIJA ZA </w:t>
      </w:r>
      <w:r w:rsidRPr="00957EE1">
        <w:rPr>
          <w:color w:val="009999"/>
          <w:sz w:val="28"/>
          <w:szCs w:val="28"/>
          <w:lang w:val="sl-SI"/>
        </w:rPr>
        <w:t>ODDAJO</w:t>
      </w:r>
      <w:r w:rsidRPr="000666B9">
        <w:rPr>
          <w:color w:val="009999"/>
          <w:sz w:val="28"/>
          <w:szCs w:val="28"/>
          <w:lang w:val="sl-SI"/>
        </w:rPr>
        <w:t xml:space="preserve"> JAVNEGA NAROČILA </w:t>
      </w:r>
    </w:p>
    <w:p w14:paraId="15E80BED" w14:textId="77777777" w:rsidR="00957EE1" w:rsidRDefault="00957EE1" w:rsidP="000666B9">
      <w:pPr>
        <w:pStyle w:val="podpisi"/>
        <w:jc w:val="center"/>
        <w:rPr>
          <w:color w:val="009999"/>
          <w:sz w:val="28"/>
          <w:szCs w:val="28"/>
          <w:lang w:val="sl-SI"/>
        </w:rPr>
      </w:pPr>
    </w:p>
    <w:p w14:paraId="021E3C6C" w14:textId="77777777" w:rsidR="00957EE1" w:rsidRPr="00957EE1" w:rsidRDefault="00C63AD1" w:rsidP="000666B9">
      <w:pPr>
        <w:pStyle w:val="podpisi"/>
        <w:jc w:val="center"/>
        <w:rPr>
          <w:sz w:val="28"/>
          <w:szCs w:val="28"/>
          <w:lang w:val="sl-SI"/>
        </w:rPr>
      </w:pPr>
      <w:r w:rsidRPr="00957EE1">
        <w:rPr>
          <w:color w:val="009999"/>
          <w:sz w:val="28"/>
          <w:szCs w:val="28"/>
          <w:lang w:val="sl-SI"/>
        </w:rPr>
        <w:t xml:space="preserve">PO </w:t>
      </w:r>
      <w:r>
        <w:rPr>
          <w:color w:val="009999"/>
          <w:sz w:val="28"/>
          <w:szCs w:val="28"/>
          <w:lang w:val="sl-SI"/>
        </w:rPr>
        <w:t xml:space="preserve">ODPRTEM </w:t>
      </w:r>
      <w:r w:rsidRPr="00957EE1">
        <w:rPr>
          <w:color w:val="009999"/>
          <w:sz w:val="28"/>
          <w:szCs w:val="28"/>
          <w:lang w:val="sl-SI"/>
        </w:rPr>
        <w:t>POSTOPKU</w:t>
      </w:r>
      <w:r w:rsidR="00313ED8" w:rsidRPr="00957EE1">
        <w:rPr>
          <w:color w:val="009999"/>
          <w:sz w:val="28"/>
          <w:szCs w:val="28"/>
          <w:lang w:val="sl-SI"/>
        </w:rPr>
        <w:t xml:space="preserve"> </w:t>
      </w:r>
    </w:p>
    <w:p w14:paraId="5D00ACFC" w14:textId="77777777" w:rsidR="000666B9" w:rsidRPr="000666B9" w:rsidRDefault="000666B9" w:rsidP="000666B9">
      <w:pPr>
        <w:pStyle w:val="podpisi"/>
        <w:jc w:val="center"/>
        <w:rPr>
          <w:szCs w:val="20"/>
          <w:lang w:val="sl-SI"/>
        </w:rPr>
      </w:pPr>
    </w:p>
    <w:p w14:paraId="7DF930C3" w14:textId="77777777" w:rsidR="000666B9" w:rsidRPr="000666B9" w:rsidRDefault="000666B9" w:rsidP="000666B9">
      <w:pPr>
        <w:pStyle w:val="podpisi"/>
        <w:jc w:val="center"/>
        <w:rPr>
          <w:szCs w:val="20"/>
          <w:lang w:val="sl-SI"/>
        </w:rPr>
      </w:pPr>
    </w:p>
    <w:p w14:paraId="5BD0AB4A" w14:textId="77777777" w:rsidR="000666B9" w:rsidRPr="000666B9" w:rsidRDefault="000666B9" w:rsidP="000666B9">
      <w:pPr>
        <w:pStyle w:val="podpisi"/>
        <w:jc w:val="center"/>
        <w:rPr>
          <w:szCs w:val="20"/>
          <w:lang w:val="sl-SI"/>
        </w:rPr>
      </w:pPr>
    </w:p>
    <w:p w14:paraId="6F4818DC" w14:textId="77777777" w:rsidR="000666B9" w:rsidRPr="000666B9" w:rsidRDefault="000666B9" w:rsidP="000666B9">
      <w:pPr>
        <w:pStyle w:val="podpisi"/>
        <w:jc w:val="center"/>
        <w:rPr>
          <w:szCs w:val="20"/>
          <w:lang w:val="sl-SI"/>
        </w:rPr>
      </w:pPr>
    </w:p>
    <w:p w14:paraId="3BEEAE1A" w14:textId="77777777" w:rsidR="000666B9" w:rsidRPr="000666B9" w:rsidRDefault="000666B9" w:rsidP="000666B9">
      <w:pPr>
        <w:pStyle w:val="podpisi"/>
        <w:jc w:val="center"/>
        <w:rPr>
          <w:szCs w:val="20"/>
          <w:lang w:val="sl-SI"/>
        </w:rPr>
      </w:pPr>
    </w:p>
    <w:p w14:paraId="4E99F0CA" w14:textId="77777777" w:rsidR="000666B9" w:rsidRPr="000666B9" w:rsidRDefault="000666B9" w:rsidP="000666B9">
      <w:pPr>
        <w:pStyle w:val="podpisi"/>
        <w:jc w:val="center"/>
        <w:rPr>
          <w:szCs w:val="20"/>
          <w:lang w:val="sl-SI"/>
        </w:rPr>
      </w:pPr>
    </w:p>
    <w:p w14:paraId="02B74AF4" w14:textId="77777777" w:rsidR="000666B9" w:rsidRPr="000666B9" w:rsidRDefault="000666B9" w:rsidP="000666B9">
      <w:pPr>
        <w:pStyle w:val="podpisi"/>
        <w:jc w:val="center"/>
        <w:rPr>
          <w:szCs w:val="20"/>
          <w:lang w:val="sl-SI"/>
        </w:rPr>
      </w:pPr>
    </w:p>
    <w:p w14:paraId="4CC336C0" w14:textId="77777777" w:rsidR="000666B9" w:rsidRPr="000666B9" w:rsidRDefault="000666B9" w:rsidP="000666B9">
      <w:pPr>
        <w:pStyle w:val="podpisi"/>
        <w:jc w:val="center"/>
        <w:rPr>
          <w:szCs w:val="20"/>
          <w:lang w:val="sl-SI"/>
        </w:rPr>
      </w:pPr>
    </w:p>
    <w:p w14:paraId="781841DC" w14:textId="77777777" w:rsidR="000666B9" w:rsidRPr="000666B9" w:rsidRDefault="000666B9" w:rsidP="000666B9">
      <w:pPr>
        <w:pStyle w:val="podpisi"/>
        <w:jc w:val="center"/>
        <w:rPr>
          <w:szCs w:val="20"/>
          <w:lang w:val="sl-SI"/>
        </w:rPr>
      </w:pPr>
    </w:p>
    <w:p w14:paraId="55A38B28" w14:textId="77777777" w:rsidR="000666B9" w:rsidRPr="000666B9" w:rsidRDefault="000666B9" w:rsidP="000666B9">
      <w:pPr>
        <w:pStyle w:val="podpisi"/>
        <w:jc w:val="center"/>
        <w:rPr>
          <w:szCs w:val="20"/>
          <w:lang w:val="sl-SI"/>
        </w:rPr>
      </w:pPr>
    </w:p>
    <w:p w14:paraId="7E1E6FA5" w14:textId="77777777" w:rsidR="000666B9" w:rsidRPr="000666B9" w:rsidRDefault="000666B9" w:rsidP="000666B9">
      <w:pPr>
        <w:pStyle w:val="podpisi"/>
        <w:jc w:val="center"/>
        <w:rPr>
          <w:szCs w:val="20"/>
          <w:lang w:val="sl-SI"/>
        </w:rPr>
      </w:pPr>
    </w:p>
    <w:p w14:paraId="70ADFF48" w14:textId="77777777" w:rsidR="000666B9" w:rsidRPr="000666B9" w:rsidRDefault="000666B9" w:rsidP="000666B9">
      <w:pPr>
        <w:pStyle w:val="podpisi"/>
        <w:jc w:val="center"/>
        <w:rPr>
          <w:szCs w:val="20"/>
          <w:lang w:val="sl-SI"/>
        </w:rPr>
      </w:pPr>
    </w:p>
    <w:p w14:paraId="5E274E30" w14:textId="77777777" w:rsidR="000666B9" w:rsidRPr="000666B9" w:rsidRDefault="000666B9" w:rsidP="000666B9">
      <w:pPr>
        <w:pStyle w:val="podpisi"/>
        <w:jc w:val="center"/>
        <w:rPr>
          <w:szCs w:val="20"/>
          <w:lang w:val="sl-SI"/>
        </w:rPr>
      </w:pPr>
    </w:p>
    <w:p w14:paraId="24EF69F8" w14:textId="77777777" w:rsidR="000666B9" w:rsidRDefault="000666B9" w:rsidP="000666B9">
      <w:pPr>
        <w:pStyle w:val="podpisi"/>
        <w:jc w:val="center"/>
        <w:rPr>
          <w:szCs w:val="20"/>
          <w:lang w:val="sl-SI"/>
        </w:rPr>
      </w:pPr>
    </w:p>
    <w:p w14:paraId="0FC12377" w14:textId="77777777" w:rsidR="001B205B" w:rsidRDefault="001B205B" w:rsidP="000666B9">
      <w:pPr>
        <w:pStyle w:val="podpisi"/>
        <w:jc w:val="center"/>
        <w:rPr>
          <w:szCs w:val="20"/>
          <w:lang w:val="sl-SI"/>
        </w:rPr>
      </w:pPr>
    </w:p>
    <w:p w14:paraId="7F7A53EF" w14:textId="77777777" w:rsidR="001B205B" w:rsidRDefault="001B205B" w:rsidP="000666B9">
      <w:pPr>
        <w:pStyle w:val="podpisi"/>
        <w:jc w:val="center"/>
        <w:rPr>
          <w:szCs w:val="20"/>
          <w:lang w:val="sl-SI"/>
        </w:rPr>
      </w:pPr>
    </w:p>
    <w:p w14:paraId="12F2F183" w14:textId="77777777" w:rsidR="001B205B" w:rsidRPr="000666B9" w:rsidRDefault="001B205B" w:rsidP="000666B9">
      <w:pPr>
        <w:pStyle w:val="podpisi"/>
        <w:jc w:val="center"/>
        <w:rPr>
          <w:szCs w:val="20"/>
          <w:lang w:val="sl-SI"/>
        </w:rPr>
      </w:pPr>
    </w:p>
    <w:p w14:paraId="0D27E178" w14:textId="77777777" w:rsidR="000666B9" w:rsidRPr="000666B9" w:rsidRDefault="000666B9" w:rsidP="000666B9">
      <w:pPr>
        <w:pStyle w:val="podpisi"/>
        <w:jc w:val="center"/>
        <w:rPr>
          <w:szCs w:val="20"/>
          <w:lang w:val="sl-SI"/>
        </w:rPr>
      </w:pPr>
    </w:p>
    <w:p w14:paraId="4E0178E2" w14:textId="77777777" w:rsidR="000666B9" w:rsidRPr="000666B9" w:rsidRDefault="000666B9" w:rsidP="000666B9">
      <w:pPr>
        <w:pStyle w:val="podpisi"/>
        <w:jc w:val="center"/>
        <w:rPr>
          <w:szCs w:val="20"/>
          <w:lang w:val="sl-SI"/>
        </w:rPr>
      </w:pPr>
    </w:p>
    <w:p w14:paraId="29874A19" w14:textId="77777777" w:rsidR="000666B9" w:rsidRPr="000666B9" w:rsidRDefault="000666B9" w:rsidP="000666B9">
      <w:pPr>
        <w:pStyle w:val="podpisi"/>
        <w:jc w:val="both"/>
        <w:rPr>
          <w:szCs w:val="20"/>
          <w:lang w:val="sl-SI"/>
        </w:rPr>
      </w:pPr>
    </w:p>
    <w:p w14:paraId="46326C4F" w14:textId="77777777" w:rsidR="00472DC4" w:rsidRPr="000666B9" w:rsidRDefault="00C63AD1" w:rsidP="00472DC4">
      <w:pPr>
        <w:pStyle w:val="podpisi"/>
        <w:jc w:val="both"/>
        <w:rPr>
          <w:szCs w:val="20"/>
          <w:lang w:val="sl-SI"/>
        </w:rPr>
      </w:pPr>
      <w:r w:rsidRPr="000666B9">
        <w:rPr>
          <w:szCs w:val="20"/>
          <w:lang w:val="sl-SI"/>
        </w:rPr>
        <w:t>Zaporedna števil</w:t>
      </w:r>
      <w:r>
        <w:rPr>
          <w:szCs w:val="20"/>
          <w:lang w:val="sl-SI"/>
        </w:rPr>
        <w:t xml:space="preserve">ka naročila: </w:t>
      </w:r>
      <w:r w:rsidR="00374C95">
        <w:rPr>
          <w:szCs w:val="20"/>
          <w:lang w:val="sl-SI"/>
        </w:rPr>
        <w:tab/>
      </w:r>
      <w:r w:rsidR="00A43524">
        <w:rPr>
          <w:szCs w:val="20"/>
          <w:lang w:val="sl-SI"/>
        </w:rPr>
        <w:t>JN 3/2026 SPEC VOZILA</w:t>
      </w:r>
    </w:p>
    <w:p w14:paraId="1771FAA1" w14:textId="77777777" w:rsidR="00472DC4" w:rsidRPr="000666B9" w:rsidRDefault="00472DC4" w:rsidP="00472DC4">
      <w:pPr>
        <w:pStyle w:val="podpisi"/>
        <w:jc w:val="both"/>
        <w:rPr>
          <w:szCs w:val="20"/>
          <w:lang w:val="sl-SI"/>
        </w:rPr>
      </w:pPr>
    </w:p>
    <w:p w14:paraId="0AA8A37F" w14:textId="77777777" w:rsidR="00A32A8D" w:rsidRDefault="00C63AD1" w:rsidP="00472DC4">
      <w:pPr>
        <w:pStyle w:val="podpisi"/>
        <w:jc w:val="both"/>
        <w:rPr>
          <w:szCs w:val="20"/>
          <w:lang w:val="sl-SI"/>
        </w:rPr>
      </w:pPr>
      <w:r w:rsidRPr="000666B9">
        <w:rPr>
          <w:szCs w:val="20"/>
          <w:lang w:val="sl-SI"/>
        </w:rPr>
        <w:t xml:space="preserve">Predmet javnega naročila: </w:t>
      </w:r>
      <w:r w:rsidR="00374C95">
        <w:rPr>
          <w:szCs w:val="20"/>
          <w:lang w:val="sl-SI"/>
        </w:rPr>
        <w:tab/>
        <w:t>Na</w:t>
      </w:r>
      <w:r w:rsidR="00714CF0">
        <w:rPr>
          <w:szCs w:val="20"/>
          <w:lang w:val="sl-SI"/>
        </w:rPr>
        <w:t xml:space="preserve">kup </w:t>
      </w:r>
      <w:r w:rsidR="009072B5">
        <w:rPr>
          <w:szCs w:val="20"/>
          <w:lang w:val="sl-SI"/>
        </w:rPr>
        <w:t>specialnih</w:t>
      </w:r>
      <w:r w:rsidR="00714CF0">
        <w:rPr>
          <w:szCs w:val="20"/>
          <w:lang w:val="sl-SI"/>
        </w:rPr>
        <w:t xml:space="preserve"> vozil</w:t>
      </w:r>
    </w:p>
    <w:p w14:paraId="0294EAAD" w14:textId="77777777" w:rsidR="00A32A8D" w:rsidRDefault="00C63AD1">
      <w:pPr>
        <w:spacing w:line="240" w:lineRule="auto"/>
        <w:rPr>
          <w:szCs w:val="20"/>
        </w:rPr>
      </w:pPr>
      <w:r>
        <w:rPr>
          <w:szCs w:val="20"/>
        </w:rPr>
        <w:br w:type="page"/>
      </w:r>
    </w:p>
    <w:p w14:paraId="25FB906B" w14:textId="77777777" w:rsidR="000666B9" w:rsidRPr="00553AF9" w:rsidRDefault="00C63AD1" w:rsidP="00A32A8D">
      <w:pPr>
        <w:pStyle w:val="podpisi"/>
        <w:rPr>
          <w:rFonts w:cs="Arial"/>
          <w:szCs w:val="20"/>
          <w:lang w:val="sl-SI"/>
        </w:rPr>
      </w:pPr>
      <w:r>
        <w:rPr>
          <w:rFonts w:cs="Arial"/>
          <w:b/>
          <w:bCs/>
          <w:szCs w:val="20"/>
          <w:lang w:val="sl-SI"/>
        </w:rPr>
        <w:lastRenderedPageBreak/>
        <w:t>V</w:t>
      </w:r>
      <w:r w:rsidR="002F69E9" w:rsidRPr="00553AF9">
        <w:rPr>
          <w:rFonts w:cs="Arial"/>
          <w:b/>
          <w:bCs/>
          <w:szCs w:val="20"/>
          <w:lang w:val="sl-SI"/>
        </w:rPr>
        <w:t>SEBINA RAZPISNE DOKUMENTACIJE</w:t>
      </w:r>
    </w:p>
    <w:p w14:paraId="3EE01ABC" w14:textId="77777777" w:rsidR="000666B9" w:rsidRDefault="000666B9" w:rsidP="00553AF9">
      <w:pPr>
        <w:pStyle w:val="podpisi"/>
        <w:jc w:val="both"/>
        <w:rPr>
          <w:rFonts w:cs="Arial"/>
          <w:szCs w:val="20"/>
          <w:lang w:val="sl-SI"/>
        </w:rPr>
      </w:pPr>
    </w:p>
    <w:p w14:paraId="366E822D" w14:textId="77777777" w:rsidR="007A4A56" w:rsidRPr="00553AF9" w:rsidRDefault="007A4A56" w:rsidP="00553AF9">
      <w:pPr>
        <w:pStyle w:val="podpisi"/>
        <w:jc w:val="both"/>
        <w:rPr>
          <w:rFonts w:cs="Arial"/>
          <w:szCs w:val="20"/>
          <w:lang w:val="sl-SI"/>
        </w:rPr>
      </w:pPr>
    </w:p>
    <w:p w14:paraId="4884D70F" w14:textId="77777777" w:rsidR="00B54FFB" w:rsidRDefault="00C63AD1">
      <w:pPr>
        <w:pStyle w:val="Kazalovsebine1"/>
        <w:rPr>
          <w:rFonts w:eastAsiaTheme="minorEastAsia" w:cstheme="minorBidi"/>
          <w:b w:val="0"/>
          <w:bCs w:val="0"/>
          <w:caps w:val="0"/>
          <w:noProof/>
          <w:kern w:val="2"/>
          <w:sz w:val="24"/>
          <w:szCs w:val="24"/>
          <w:lang w:eastAsia="sl-SI"/>
          <w14:ligatures w14:val="standardContextual"/>
        </w:rPr>
      </w:pPr>
      <w:r>
        <w:rPr>
          <w:rFonts w:ascii="Arial" w:hAnsi="Arial" w:cs="Arial"/>
        </w:rPr>
        <w:fldChar w:fldCharType="begin"/>
      </w:r>
      <w:r>
        <w:rPr>
          <w:rFonts w:ascii="Arial" w:hAnsi="Arial" w:cs="Arial"/>
        </w:rPr>
        <w:instrText xml:space="preserve"> TOC \o "1-2" \u </w:instrText>
      </w:r>
      <w:r>
        <w:rPr>
          <w:rFonts w:ascii="Arial" w:hAnsi="Arial" w:cs="Arial"/>
        </w:rPr>
        <w:fldChar w:fldCharType="separate"/>
      </w:r>
      <w:r>
        <w:rPr>
          <w:noProof/>
        </w:rPr>
        <w:t>1.</w:t>
      </w:r>
      <w:r>
        <w:rPr>
          <w:rFonts w:eastAsiaTheme="minorEastAsia" w:cstheme="minorBidi"/>
          <w:b w:val="0"/>
          <w:bCs w:val="0"/>
          <w:caps w:val="0"/>
          <w:noProof/>
          <w:kern w:val="2"/>
          <w:sz w:val="24"/>
          <w:szCs w:val="24"/>
          <w:lang w:eastAsia="sl-SI"/>
          <w14:ligatures w14:val="standardContextual"/>
        </w:rPr>
        <w:tab/>
      </w:r>
      <w:r>
        <w:rPr>
          <w:noProof/>
        </w:rPr>
        <w:t>POVABILO K ODDAJI PONUDBE</w:t>
      </w:r>
      <w:r>
        <w:rPr>
          <w:noProof/>
        </w:rPr>
        <w:tab/>
      </w:r>
      <w:r>
        <w:rPr>
          <w:noProof/>
        </w:rPr>
        <w:fldChar w:fldCharType="begin"/>
      </w:r>
      <w:r>
        <w:rPr>
          <w:noProof/>
        </w:rPr>
        <w:instrText xml:space="preserve"> PAGEREF _Toc222988473 \h </w:instrText>
      </w:r>
      <w:r>
        <w:rPr>
          <w:noProof/>
        </w:rPr>
      </w:r>
      <w:r>
        <w:rPr>
          <w:noProof/>
        </w:rPr>
        <w:fldChar w:fldCharType="separate"/>
      </w:r>
      <w:r>
        <w:rPr>
          <w:noProof/>
        </w:rPr>
        <w:t>3</w:t>
      </w:r>
      <w:r>
        <w:rPr>
          <w:noProof/>
        </w:rPr>
        <w:fldChar w:fldCharType="end"/>
      </w:r>
    </w:p>
    <w:p w14:paraId="2B3B24B4" w14:textId="77777777" w:rsidR="00B54FFB" w:rsidRDefault="00C63AD1">
      <w:pPr>
        <w:pStyle w:val="Kazalovsebine1"/>
        <w:rPr>
          <w:rFonts w:eastAsiaTheme="minorEastAsia" w:cstheme="minorBidi"/>
          <w:b w:val="0"/>
          <w:bCs w:val="0"/>
          <w:caps w:val="0"/>
          <w:noProof/>
          <w:kern w:val="2"/>
          <w:sz w:val="24"/>
          <w:szCs w:val="24"/>
          <w:lang w:eastAsia="sl-SI"/>
          <w14:ligatures w14:val="standardContextual"/>
        </w:rPr>
      </w:pPr>
      <w:r>
        <w:rPr>
          <w:noProof/>
        </w:rPr>
        <w:t>1.1.</w:t>
      </w:r>
      <w:r>
        <w:rPr>
          <w:rFonts w:eastAsiaTheme="minorEastAsia" w:cstheme="minorBidi"/>
          <w:b w:val="0"/>
          <w:bCs w:val="0"/>
          <w:caps w:val="0"/>
          <w:noProof/>
          <w:kern w:val="2"/>
          <w:sz w:val="24"/>
          <w:szCs w:val="24"/>
          <w:lang w:eastAsia="sl-SI"/>
          <w14:ligatures w14:val="standardContextual"/>
        </w:rPr>
        <w:tab/>
      </w:r>
      <w:r>
        <w:rPr>
          <w:noProof/>
        </w:rPr>
        <w:t>Naročnik</w:t>
      </w:r>
      <w:r>
        <w:rPr>
          <w:noProof/>
        </w:rPr>
        <w:tab/>
      </w:r>
      <w:r>
        <w:rPr>
          <w:noProof/>
        </w:rPr>
        <w:fldChar w:fldCharType="begin"/>
      </w:r>
      <w:r>
        <w:rPr>
          <w:noProof/>
        </w:rPr>
        <w:instrText xml:space="preserve"> PAGEREF _Toc222988474 \h </w:instrText>
      </w:r>
      <w:r>
        <w:rPr>
          <w:noProof/>
        </w:rPr>
      </w:r>
      <w:r>
        <w:rPr>
          <w:noProof/>
        </w:rPr>
        <w:fldChar w:fldCharType="separate"/>
      </w:r>
      <w:r>
        <w:rPr>
          <w:noProof/>
        </w:rPr>
        <w:t>3</w:t>
      </w:r>
      <w:r>
        <w:rPr>
          <w:noProof/>
        </w:rPr>
        <w:fldChar w:fldCharType="end"/>
      </w:r>
    </w:p>
    <w:p w14:paraId="16FBE775" w14:textId="77777777" w:rsidR="00B54FFB" w:rsidRDefault="00C63AD1">
      <w:pPr>
        <w:pStyle w:val="Kazalovsebine1"/>
        <w:rPr>
          <w:rFonts w:eastAsiaTheme="minorEastAsia" w:cstheme="minorBidi"/>
          <w:b w:val="0"/>
          <w:bCs w:val="0"/>
          <w:caps w:val="0"/>
          <w:noProof/>
          <w:kern w:val="2"/>
          <w:sz w:val="24"/>
          <w:szCs w:val="24"/>
          <w:lang w:eastAsia="sl-SI"/>
          <w14:ligatures w14:val="standardContextual"/>
        </w:rPr>
      </w:pPr>
      <w:r>
        <w:rPr>
          <w:noProof/>
        </w:rPr>
        <w:t>1.2.</w:t>
      </w:r>
      <w:r>
        <w:rPr>
          <w:rFonts w:eastAsiaTheme="minorEastAsia" w:cstheme="minorBidi"/>
          <w:b w:val="0"/>
          <w:bCs w:val="0"/>
          <w:caps w:val="0"/>
          <w:noProof/>
          <w:kern w:val="2"/>
          <w:sz w:val="24"/>
          <w:szCs w:val="24"/>
          <w:lang w:eastAsia="sl-SI"/>
          <w14:ligatures w14:val="standardContextual"/>
        </w:rPr>
        <w:tab/>
      </w:r>
      <w:r>
        <w:rPr>
          <w:noProof/>
        </w:rPr>
        <w:t>Predmet in ocenjena vrednost javnega naročila</w:t>
      </w:r>
      <w:r>
        <w:rPr>
          <w:noProof/>
        </w:rPr>
        <w:tab/>
      </w:r>
      <w:r>
        <w:rPr>
          <w:noProof/>
        </w:rPr>
        <w:fldChar w:fldCharType="begin"/>
      </w:r>
      <w:r>
        <w:rPr>
          <w:noProof/>
        </w:rPr>
        <w:instrText xml:space="preserve"> PAGEREF _Toc222988475 \h </w:instrText>
      </w:r>
      <w:r>
        <w:rPr>
          <w:noProof/>
        </w:rPr>
      </w:r>
      <w:r>
        <w:rPr>
          <w:noProof/>
        </w:rPr>
        <w:fldChar w:fldCharType="separate"/>
      </w:r>
      <w:r>
        <w:rPr>
          <w:noProof/>
        </w:rPr>
        <w:t>3</w:t>
      </w:r>
      <w:r>
        <w:rPr>
          <w:noProof/>
        </w:rPr>
        <w:fldChar w:fldCharType="end"/>
      </w:r>
    </w:p>
    <w:p w14:paraId="58EB33B7" w14:textId="77777777" w:rsidR="00B54FFB" w:rsidRDefault="00C63AD1">
      <w:pPr>
        <w:pStyle w:val="Kazalovsebine1"/>
        <w:rPr>
          <w:rFonts w:eastAsiaTheme="minorEastAsia" w:cstheme="minorBidi"/>
          <w:b w:val="0"/>
          <w:bCs w:val="0"/>
          <w:caps w:val="0"/>
          <w:noProof/>
          <w:kern w:val="2"/>
          <w:sz w:val="24"/>
          <w:szCs w:val="24"/>
          <w:lang w:eastAsia="sl-SI"/>
          <w14:ligatures w14:val="standardContextual"/>
        </w:rPr>
      </w:pPr>
      <w:r>
        <w:rPr>
          <w:noProof/>
        </w:rPr>
        <w:t>1.3.</w:t>
      </w:r>
      <w:r>
        <w:rPr>
          <w:rFonts w:eastAsiaTheme="minorEastAsia" w:cstheme="minorBidi"/>
          <w:b w:val="0"/>
          <w:bCs w:val="0"/>
          <w:caps w:val="0"/>
          <w:noProof/>
          <w:kern w:val="2"/>
          <w:sz w:val="24"/>
          <w:szCs w:val="24"/>
          <w:lang w:eastAsia="sl-SI"/>
          <w14:ligatures w14:val="standardContextual"/>
        </w:rPr>
        <w:tab/>
      </w:r>
      <w:r>
        <w:rPr>
          <w:noProof/>
        </w:rPr>
        <w:t>Dajanje pojasnil o razpisni dokumentaciji, dopolnitve in spremembe razpisne dokumentacije</w:t>
      </w:r>
      <w:r>
        <w:rPr>
          <w:noProof/>
        </w:rPr>
        <w:tab/>
      </w:r>
      <w:r>
        <w:rPr>
          <w:noProof/>
        </w:rPr>
        <w:fldChar w:fldCharType="begin"/>
      </w:r>
      <w:r>
        <w:rPr>
          <w:noProof/>
        </w:rPr>
        <w:instrText xml:space="preserve"> PAGEREF _Toc222988476 \h </w:instrText>
      </w:r>
      <w:r>
        <w:rPr>
          <w:noProof/>
        </w:rPr>
      </w:r>
      <w:r>
        <w:rPr>
          <w:noProof/>
        </w:rPr>
        <w:fldChar w:fldCharType="separate"/>
      </w:r>
      <w:r>
        <w:rPr>
          <w:noProof/>
        </w:rPr>
        <w:t>3</w:t>
      </w:r>
      <w:r>
        <w:rPr>
          <w:noProof/>
        </w:rPr>
        <w:fldChar w:fldCharType="end"/>
      </w:r>
    </w:p>
    <w:p w14:paraId="522BE6DF" w14:textId="77777777" w:rsidR="00B54FFB" w:rsidRDefault="00C63AD1">
      <w:pPr>
        <w:pStyle w:val="Kazalovsebine1"/>
        <w:rPr>
          <w:rFonts w:eastAsiaTheme="minorEastAsia" w:cstheme="minorBidi"/>
          <w:b w:val="0"/>
          <w:bCs w:val="0"/>
          <w:caps w:val="0"/>
          <w:noProof/>
          <w:kern w:val="2"/>
          <w:sz w:val="24"/>
          <w:szCs w:val="24"/>
          <w:lang w:eastAsia="sl-SI"/>
          <w14:ligatures w14:val="standardContextual"/>
        </w:rPr>
      </w:pPr>
      <w:r>
        <w:rPr>
          <w:noProof/>
        </w:rPr>
        <w:t>1.4.</w:t>
      </w:r>
      <w:r>
        <w:rPr>
          <w:rFonts w:eastAsiaTheme="minorEastAsia" w:cstheme="minorBidi"/>
          <w:b w:val="0"/>
          <w:bCs w:val="0"/>
          <w:caps w:val="0"/>
          <w:noProof/>
          <w:kern w:val="2"/>
          <w:sz w:val="24"/>
          <w:szCs w:val="24"/>
          <w:lang w:eastAsia="sl-SI"/>
          <w14:ligatures w14:val="standardContextual"/>
        </w:rPr>
        <w:tab/>
      </w:r>
      <w:r>
        <w:rPr>
          <w:noProof/>
        </w:rPr>
        <w:t>Obseg, skladnost in veljavnost ponudbe</w:t>
      </w:r>
      <w:r>
        <w:rPr>
          <w:noProof/>
        </w:rPr>
        <w:tab/>
      </w:r>
      <w:r>
        <w:rPr>
          <w:noProof/>
        </w:rPr>
        <w:fldChar w:fldCharType="begin"/>
      </w:r>
      <w:r>
        <w:rPr>
          <w:noProof/>
        </w:rPr>
        <w:instrText xml:space="preserve"> PAGEREF _Toc222988477 \h </w:instrText>
      </w:r>
      <w:r>
        <w:rPr>
          <w:noProof/>
        </w:rPr>
      </w:r>
      <w:r>
        <w:rPr>
          <w:noProof/>
        </w:rPr>
        <w:fldChar w:fldCharType="separate"/>
      </w:r>
      <w:r>
        <w:rPr>
          <w:noProof/>
        </w:rPr>
        <w:t>4</w:t>
      </w:r>
      <w:r>
        <w:rPr>
          <w:noProof/>
        </w:rPr>
        <w:fldChar w:fldCharType="end"/>
      </w:r>
    </w:p>
    <w:p w14:paraId="7944C85C" w14:textId="77777777" w:rsidR="00B54FFB" w:rsidRDefault="00C63AD1">
      <w:pPr>
        <w:pStyle w:val="Kazalovsebine1"/>
        <w:rPr>
          <w:rFonts w:eastAsiaTheme="minorEastAsia" w:cstheme="minorBidi"/>
          <w:b w:val="0"/>
          <w:bCs w:val="0"/>
          <w:caps w:val="0"/>
          <w:noProof/>
          <w:kern w:val="2"/>
          <w:sz w:val="24"/>
          <w:szCs w:val="24"/>
          <w:lang w:eastAsia="sl-SI"/>
          <w14:ligatures w14:val="standardContextual"/>
        </w:rPr>
      </w:pPr>
      <w:r>
        <w:rPr>
          <w:noProof/>
        </w:rPr>
        <w:t>1.5.</w:t>
      </w:r>
      <w:r>
        <w:rPr>
          <w:rFonts w:eastAsiaTheme="minorEastAsia" w:cstheme="minorBidi"/>
          <w:b w:val="0"/>
          <w:bCs w:val="0"/>
          <w:caps w:val="0"/>
          <w:noProof/>
          <w:kern w:val="2"/>
          <w:sz w:val="24"/>
          <w:szCs w:val="24"/>
          <w:lang w:eastAsia="sl-SI"/>
          <w14:ligatures w14:val="standardContextual"/>
        </w:rPr>
        <w:tab/>
      </w:r>
      <w:r>
        <w:rPr>
          <w:noProof/>
        </w:rPr>
        <w:t>Finančno zavarovanje za dobro izvedbo pogodbenih obveznosti</w:t>
      </w:r>
      <w:r>
        <w:rPr>
          <w:noProof/>
        </w:rPr>
        <w:tab/>
      </w:r>
      <w:r>
        <w:rPr>
          <w:noProof/>
        </w:rPr>
        <w:fldChar w:fldCharType="begin"/>
      </w:r>
      <w:r>
        <w:rPr>
          <w:noProof/>
        </w:rPr>
        <w:instrText xml:space="preserve"> PAGEREF _Toc222988478 \h </w:instrText>
      </w:r>
      <w:r>
        <w:rPr>
          <w:noProof/>
        </w:rPr>
      </w:r>
      <w:r>
        <w:rPr>
          <w:noProof/>
        </w:rPr>
        <w:fldChar w:fldCharType="separate"/>
      </w:r>
      <w:r>
        <w:rPr>
          <w:noProof/>
        </w:rPr>
        <w:t>4</w:t>
      </w:r>
      <w:r>
        <w:rPr>
          <w:noProof/>
        </w:rPr>
        <w:fldChar w:fldCharType="end"/>
      </w:r>
    </w:p>
    <w:p w14:paraId="5EC758F9" w14:textId="77777777" w:rsidR="00B54FFB" w:rsidRDefault="00C63AD1">
      <w:pPr>
        <w:pStyle w:val="Kazalovsebine1"/>
        <w:rPr>
          <w:rFonts w:eastAsiaTheme="minorEastAsia" w:cstheme="minorBidi"/>
          <w:b w:val="0"/>
          <w:bCs w:val="0"/>
          <w:caps w:val="0"/>
          <w:noProof/>
          <w:kern w:val="2"/>
          <w:sz w:val="24"/>
          <w:szCs w:val="24"/>
          <w:lang w:eastAsia="sl-SI"/>
          <w14:ligatures w14:val="standardContextual"/>
        </w:rPr>
      </w:pPr>
      <w:r>
        <w:rPr>
          <w:noProof/>
        </w:rPr>
        <w:t>1.6.</w:t>
      </w:r>
      <w:r>
        <w:rPr>
          <w:rFonts w:eastAsiaTheme="minorEastAsia" w:cstheme="minorBidi"/>
          <w:b w:val="0"/>
          <w:bCs w:val="0"/>
          <w:caps w:val="0"/>
          <w:noProof/>
          <w:kern w:val="2"/>
          <w:sz w:val="24"/>
          <w:szCs w:val="24"/>
          <w:lang w:eastAsia="sl-SI"/>
          <w14:ligatures w14:val="standardContextual"/>
        </w:rPr>
        <w:tab/>
      </w:r>
      <w:r>
        <w:rPr>
          <w:noProof/>
        </w:rPr>
        <w:t>Način, mesto in čas oddaje ponudbe</w:t>
      </w:r>
      <w:r>
        <w:rPr>
          <w:noProof/>
        </w:rPr>
        <w:tab/>
      </w:r>
      <w:r>
        <w:rPr>
          <w:noProof/>
        </w:rPr>
        <w:fldChar w:fldCharType="begin"/>
      </w:r>
      <w:r>
        <w:rPr>
          <w:noProof/>
        </w:rPr>
        <w:instrText xml:space="preserve"> PAGEREF _Toc222988479 \h </w:instrText>
      </w:r>
      <w:r>
        <w:rPr>
          <w:noProof/>
        </w:rPr>
      </w:r>
      <w:r>
        <w:rPr>
          <w:noProof/>
        </w:rPr>
        <w:fldChar w:fldCharType="separate"/>
      </w:r>
      <w:r>
        <w:rPr>
          <w:noProof/>
        </w:rPr>
        <w:t>5</w:t>
      </w:r>
      <w:r>
        <w:rPr>
          <w:noProof/>
        </w:rPr>
        <w:fldChar w:fldCharType="end"/>
      </w:r>
    </w:p>
    <w:p w14:paraId="20AD237F" w14:textId="77777777" w:rsidR="00B54FFB" w:rsidRDefault="00C63AD1">
      <w:pPr>
        <w:pStyle w:val="Kazalovsebine1"/>
        <w:rPr>
          <w:rFonts w:eastAsiaTheme="minorEastAsia" w:cstheme="minorBidi"/>
          <w:b w:val="0"/>
          <w:bCs w:val="0"/>
          <w:caps w:val="0"/>
          <w:noProof/>
          <w:kern w:val="2"/>
          <w:sz w:val="24"/>
          <w:szCs w:val="24"/>
          <w:lang w:eastAsia="sl-SI"/>
          <w14:ligatures w14:val="standardContextual"/>
        </w:rPr>
      </w:pPr>
      <w:r>
        <w:rPr>
          <w:noProof/>
        </w:rPr>
        <w:t>1.7.</w:t>
      </w:r>
      <w:r>
        <w:rPr>
          <w:rFonts w:eastAsiaTheme="minorEastAsia" w:cstheme="minorBidi"/>
          <w:b w:val="0"/>
          <w:bCs w:val="0"/>
          <w:caps w:val="0"/>
          <w:noProof/>
          <w:kern w:val="2"/>
          <w:sz w:val="24"/>
          <w:szCs w:val="24"/>
          <w:lang w:eastAsia="sl-SI"/>
          <w14:ligatures w14:val="standardContextual"/>
        </w:rPr>
        <w:tab/>
      </w:r>
      <w:r>
        <w:rPr>
          <w:noProof/>
        </w:rPr>
        <w:t>Odpiranje ponudb</w:t>
      </w:r>
      <w:r>
        <w:rPr>
          <w:noProof/>
        </w:rPr>
        <w:tab/>
      </w:r>
      <w:r>
        <w:rPr>
          <w:noProof/>
        </w:rPr>
        <w:fldChar w:fldCharType="begin"/>
      </w:r>
      <w:r>
        <w:rPr>
          <w:noProof/>
        </w:rPr>
        <w:instrText xml:space="preserve"> PAGEREF _Toc222988480 \h </w:instrText>
      </w:r>
      <w:r>
        <w:rPr>
          <w:noProof/>
        </w:rPr>
      </w:r>
      <w:r>
        <w:rPr>
          <w:noProof/>
        </w:rPr>
        <w:fldChar w:fldCharType="separate"/>
      </w:r>
      <w:r>
        <w:rPr>
          <w:noProof/>
        </w:rPr>
        <w:t>5</w:t>
      </w:r>
      <w:r>
        <w:rPr>
          <w:noProof/>
        </w:rPr>
        <w:fldChar w:fldCharType="end"/>
      </w:r>
    </w:p>
    <w:p w14:paraId="2D378D37" w14:textId="77777777" w:rsidR="00B54FFB" w:rsidRDefault="00C63AD1">
      <w:pPr>
        <w:pStyle w:val="Kazalovsebine1"/>
        <w:rPr>
          <w:rFonts w:eastAsiaTheme="minorEastAsia" w:cstheme="minorBidi"/>
          <w:b w:val="0"/>
          <w:bCs w:val="0"/>
          <w:caps w:val="0"/>
          <w:noProof/>
          <w:kern w:val="2"/>
          <w:sz w:val="24"/>
          <w:szCs w:val="24"/>
          <w:lang w:eastAsia="sl-SI"/>
          <w14:ligatures w14:val="standardContextual"/>
        </w:rPr>
      </w:pPr>
      <w:r>
        <w:rPr>
          <w:noProof/>
        </w:rPr>
        <w:t>1.8.</w:t>
      </w:r>
      <w:r>
        <w:rPr>
          <w:rFonts w:eastAsiaTheme="minorEastAsia" w:cstheme="minorBidi"/>
          <w:b w:val="0"/>
          <w:bCs w:val="0"/>
          <w:caps w:val="0"/>
          <w:noProof/>
          <w:kern w:val="2"/>
          <w:sz w:val="24"/>
          <w:szCs w:val="24"/>
          <w:lang w:eastAsia="sl-SI"/>
          <w14:ligatures w14:val="standardContextual"/>
        </w:rPr>
        <w:tab/>
      </w:r>
      <w:r>
        <w:rPr>
          <w:noProof/>
        </w:rPr>
        <w:t>Merilo za oddajo javnega naročila</w:t>
      </w:r>
      <w:r>
        <w:rPr>
          <w:noProof/>
        </w:rPr>
        <w:tab/>
      </w:r>
      <w:r>
        <w:rPr>
          <w:noProof/>
        </w:rPr>
        <w:fldChar w:fldCharType="begin"/>
      </w:r>
      <w:r>
        <w:rPr>
          <w:noProof/>
        </w:rPr>
        <w:instrText xml:space="preserve"> PAGEREF _Toc222988481 \h </w:instrText>
      </w:r>
      <w:r>
        <w:rPr>
          <w:noProof/>
        </w:rPr>
      </w:r>
      <w:r>
        <w:rPr>
          <w:noProof/>
        </w:rPr>
        <w:fldChar w:fldCharType="separate"/>
      </w:r>
      <w:r>
        <w:rPr>
          <w:noProof/>
        </w:rPr>
        <w:t>6</w:t>
      </w:r>
      <w:r>
        <w:rPr>
          <w:noProof/>
        </w:rPr>
        <w:fldChar w:fldCharType="end"/>
      </w:r>
    </w:p>
    <w:p w14:paraId="473134CC" w14:textId="77777777" w:rsidR="00B54FFB" w:rsidRDefault="00C63AD1">
      <w:pPr>
        <w:pStyle w:val="Kazalovsebine1"/>
        <w:rPr>
          <w:rFonts w:eastAsiaTheme="minorEastAsia" w:cstheme="minorBidi"/>
          <w:b w:val="0"/>
          <w:bCs w:val="0"/>
          <w:caps w:val="0"/>
          <w:noProof/>
          <w:kern w:val="2"/>
          <w:sz w:val="24"/>
          <w:szCs w:val="24"/>
          <w:lang w:eastAsia="sl-SI"/>
          <w14:ligatures w14:val="standardContextual"/>
        </w:rPr>
      </w:pPr>
      <w:r>
        <w:rPr>
          <w:noProof/>
        </w:rPr>
        <w:t>1.9.</w:t>
      </w:r>
      <w:r>
        <w:rPr>
          <w:rFonts w:eastAsiaTheme="minorEastAsia" w:cstheme="minorBidi"/>
          <w:b w:val="0"/>
          <w:bCs w:val="0"/>
          <w:caps w:val="0"/>
          <w:noProof/>
          <w:kern w:val="2"/>
          <w:sz w:val="24"/>
          <w:szCs w:val="24"/>
          <w:lang w:eastAsia="sl-SI"/>
          <w14:ligatures w14:val="standardContextual"/>
        </w:rPr>
        <w:tab/>
      </w:r>
      <w:r>
        <w:rPr>
          <w:noProof/>
        </w:rPr>
        <w:t>Odločitev o oddaji javnega naročila</w:t>
      </w:r>
      <w:r>
        <w:rPr>
          <w:noProof/>
        </w:rPr>
        <w:tab/>
      </w:r>
      <w:r>
        <w:rPr>
          <w:noProof/>
        </w:rPr>
        <w:fldChar w:fldCharType="begin"/>
      </w:r>
      <w:r>
        <w:rPr>
          <w:noProof/>
        </w:rPr>
        <w:instrText xml:space="preserve"> PAGEREF _Toc222988482 \h </w:instrText>
      </w:r>
      <w:r>
        <w:rPr>
          <w:noProof/>
        </w:rPr>
      </w:r>
      <w:r>
        <w:rPr>
          <w:noProof/>
        </w:rPr>
        <w:fldChar w:fldCharType="separate"/>
      </w:r>
      <w:r>
        <w:rPr>
          <w:noProof/>
        </w:rPr>
        <w:t>6</w:t>
      </w:r>
      <w:r>
        <w:rPr>
          <w:noProof/>
        </w:rPr>
        <w:fldChar w:fldCharType="end"/>
      </w:r>
    </w:p>
    <w:p w14:paraId="45C34A54" w14:textId="77777777" w:rsidR="00B54FFB" w:rsidRDefault="00C63AD1">
      <w:pPr>
        <w:pStyle w:val="Kazalovsebine1"/>
        <w:rPr>
          <w:rFonts w:eastAsiaTheme="minorEastAsia" w:cstheme="minorBidi"/>
          <w:b w:val="0"/>
          <w:bCs w:val="0"/>
          <w:caps w:val="0"/>
          <w:noProof/>
          <w:kern w:val="2"/>
          <w:sz w:val="24"/>
          <w:szCs w:val="24"/>
          <w:lang w:eastAsia="sl-SI"/>
          <w14:ligatures w14:val="standardContextual"/>
        </w:rPr>
      </w:pPr>
      <w:r>
        <w:rPr>
          <w:noProof/>
        </w:rPr>
        <w:t>1.10.</w:t>
      </w:r>
      <w:r>
        <w:rPr>
          <w:rFonts w:eastAsiaTheme="minorEastAsia" w:cstheme="minorBidi"/>
          <w:b w:val="0"/>
          <w:bCs w:val="0"/>
          <w:caps w:val="0"/>
          <w:noProof/>
          <w:kern w:val="2"/>
          <w:sz w:val="24"/>
          <w:szCs w:val="24"/>
          <w:lang w:eastAsia="sl-SI"/>
          <w14:ligatures w14:val="standardContextual"/>
        </w:rPr>
        <w:tab/>
      </w:r>
      <w:r>
        <w:rPr>
          <w:noProof/>
        </w:rPr>
        <w:t>Pravica do revizije</w:t>
      </w:r>
      <w:r>
        <w:rPr>
          <w:noProof/>
        </w:rPr>
        <w:tab/>
      </w:r>
      <w:r>
        <w:rPr>
          <w:noProof/>
        </w:rPr>
        <w:fldChar w:fldCharType="begin"/>
      </w:r>
      <w:r>
        <w:rPr>
          <w:noProof/>
        </w:rPr>
        <w:instrText xml:space="preserve"> PAGEREF _Toc222988483 \h </w:instrText>
      </w:r>
      <w:r>
        <w:rPr>
          <w:noProof/>
        </w:rPr>
      </w:r>
      <w:r>
        <w:rPr>
          <w:noProof/>
        </w:rPr>
        <w:fldChar w:fldCharType="separate"/>
      </w:r>
      <w:r>
        <w:rPr>
          <w:noProof/>
        </w:rPr>
        <w:t>6</w:t>
      </w:r>
      <w:r>
        <w:rPr>
          <w:noProof/>
        </w:rPr>
        <w:fldChar w:fldCharType="end"/>
      </w:r>
    </w:p>
    <w:p w14:paraId="700758A5" w14:textId="77777777" w:rsidR="00B54FFB" w:rsidRDefault="00C63AD1">
      <w:pPr>
        <w:pStyle w:val="Kazalovsebine1"/>
        <w:rPr>
          <w:rFonts w:eastAsiaTheme="minorEastAsia" w:cstheme="minorBidi"/>
          <w:b w:val="0"/>
          <w:bCs w:val="0"/>
          <w:caps w:val="0"/>
          <w:noProof/>
          <w:kern w:val="2"/>
          <w:sz w:val="24"/>
          <w:szCs w:val="24"/>
          <w:lang w:eastAsia="sl-SI"/>
          <w14:ligatures w14:val="standardContextual"/>
        </w:rPr>
      </w:pPr>
      <w:r>
        <w:rPr>
          <w:noProof/>
        </w:rPr>
        <w:t>1.11.</w:t>
      </w:r>
      <w:r>
        <w:rPr>
          <w:rFonts w:eastAsiaTheme="minorEastAsia" w:cstheme="minorBidi"/>
          <w:b w:val="0"/>
          <w:bCs w:val="0"/>
          <w:caps w:val="0"/>
          <w:noProof/>
          <w:kern w:val="2"/>
          <w:sz w:val="24"/>
          <w:szCs w:val="24"/>
          <w:lang w:eastAsia="sl-SI"/>
          <w14:ligatures w14:val="standardContextual"/>
        </w:rPr>
        <w:tab/>
      </w:r>
      <w:r>
        <w:rPr>
          <w:noProof/>
        </w:rPr>
        <w:t>Sklenitev pogodbe</w:t>
      </w:r>
      <w:r>
        <w:rPr>
          <w:noProof/>
        </w:rPr>
        <w:tab/>
      </w:r>
      <w:r>
        <w:rPr>
          <w:noProof/>
        </w:rPr>
        <w:fldChar w:fldCharType="begin"/>
      </w:r>
      <w:r>
        <w:rPr>
          <w:noProof/>
        </w:rPr>
        <w:instrText xml:space="preserve"> PAGEREF _Toc222988484 \h </w:instrText>
      </w:r>
      <w:r>
        <w:rPr>
          <w:noProof/>
        </w:rPr>
      </w:r>
      <w:r>
        <w:rPr>
          <w:noProof/>
        </w:rPr>
        <w:fldChar w:fldCharType="separate"/>
      </w:r>
      <w:r>
        <w:rPr>
          <w:noProof/>
        </w:rPr>
        <w:t>7</w:t>
      </w:r>
      <w:r>
        <w:rPr>
          <w:noProof/>
        </w:rPr>
        <w:fldChar w:fldCharType="end"/>
      </w:r>
    </w:p>
    <w:p w14:paraId="64E0B3DD" w14:textId="77777777" w:rsidR="00B54FFB" w:rsidRDefault="00C63AD1">
      <w:pPr>
        <w:pStyle w:val="Kazalovsebine1"/>
        <w:rPr>
          <w:rFonts w:eastAsiaTheme="minorEastAsia" w:cstheme="minorBidi"/>
          <w:b w:val="0"/>
          <w:bCs w:val="0"/>
          <w:caps w:val="0"/>
          <w:noProof/>
          <w:kern w:val="2"/>
          <w:sz w:val="24"/>
          <w:szCs w:val="24"/>
          <w:lang w:eastAsia="sl-SI"/>
          <w14:ligatures w14:val="standardContextual"/>
        </w:rPr>
      </w:pPr>
      <w:r>
        <w:rPr>
          <w:noProof/>
        </w:rPr>
        <w:t>1.12.</w:t>
      </w:r>
      <w:r>
        <w:rPr>
          <w:rFonts w:eastAsiaTheme="minorEastAsia" w:cstheme="minorBidi"/>
          <w:b w:val="0"/>
          <w:bCs w:val="0"/>
          <w:caps w:val="0"/>
          <w:noProof/>
          <w:kern w:val="2"/>
          <w:sz w:val="24"/>
          <w:szCs w:val="24"/>
          <w:lang w:eastAsia="sl-SI"/>
          <w14:ligatures w14:val="standardContextual"/>
        </w:rPr>
        <w:tab/>
      </w:r>
      <w:r>
        <w:rPr>
          <w:noProof/>
        </w:rPr>
        <w:t>Dajanje neresničnih ali zavajajočih dokazil</w:t>
      </w:r>
      <w:r>
        <w:rPr>
          <w:noProof/>
        </w:rPr>
        <w:tab/>
      </w:r>
      <w:r>
        <w:rPr>
          <w:noProof/>
        </w:rPr>
        <w:fldChar w:fldCharType="begin"/>
      </w:r>
      <w:r>
        <w:rPr>
          <w:noProof/>
        </w:rPr>
        <w:instrText xml:space="preserve"> PAGEREF _Toc222988485 \h </w:instrText>
      </w:r>
      <w:r>
        <w:rPr>
          <w:noProof/>
        </w:rPr>
      </w:r>
      <w:r>
        <w:rPr>
          <w:noProof/>
        </w:rPr>
        <w:fldChar w:fldCharType="separate"/>
      </w:r>
      <w:r>
        <w:rPr>
          <w:noProof/>
        </w:rPr>
        <w:t>8</w:t>
      </w:r>
      <w:r>
        <w:rPr>
          <w:noProof/>
        </w:rPr>
        <w:fldChar w:fldCharType="end"/>
      </w:r>
    </w:p>
    <w:p w14:paraId="1B61244B" w14:textId="77777777" w:rsidR="00B54FFB" w:rsidRDefault="00C63AD1">
      <w:pPr>
        <w:pStyle w:val="Kazalovsebine1"/>
        <w:rPr>
          <w:rFonts w:eastAsiaTheme="minorEastAsia" w:cstheme="minorBidi"/>
          <w:b w:val="0"/>
          <w:bCs w:val="0"/>
          <w:caps w:val="0"/>
          <w:noProof/>
          <w:kern w:val="2"/>
          <w:sz w:val="24"/>
          <w:szCs w:val="24"/>
          <w:lang w:eastAsia="sl-SI"/>
          <w14:ligatures w14:val="standardContextual"/>
        </w:rPr>
      </w:pPr>
      <w:r>
        <w:rPr>
          <w:noProof/>
        </w:rPr>
        <w:t>1.13.</w:t>
      </w:r>
      <w:r>
        <w:rPr>
          <w:rFonts w:eastAsiaTheme="minorEastAsia" w:cstheme="minorBidi"/>
          <w:b w:val="0"/>
          <w:bCs w:val="0"/>
          <w:caps w:val="0"/>
          <w:noProof/>
          <w:kern w:val="2"/>
          <w:sz w:val="24"/>
          <w:szCs w:val="24"/>
          <w:lang w:eastAsia="sl-SI"/>
          <w14:ligatures w14:val="standardContextual"/>
        </w:rPr>
        <w:tab/>
      </w:r>
      <w:r>
        <w:rPr>
          <w:noProof/>
        </w:rPr>
        <w:t>Varovanje zaupnosti</w:t>
      </w:r>
      <w:r>
        <w:rPr>
          <w:noProof/>
        </w:rPr>
        <w:tab/>
      </w:r>
      <w:r>
        <w:rPr>
          <w:noProof/>
        </w:rPr>
        <w:fldChar w:fldCharType="begin"/>
      </w:r>
      <w:r>
        <w:rPr>
          <w:noProof/>
        </w:rPr>
        <w:instrText xml:space="preserve"> PAGEREF _Toc222988486 \h </w:instrText>
      </w:r>
      <w:r>
        <w:rPr>
          <w:noProof/>
        </w:rPr>
      </w:r>
      <w:r>
        <w:rPr>
          <w:noProof/>
        </w:rPr>
        <w:fldChar w:fldCharType="separate"/>
      </w:r>
      <w:r>
        <w:rPr>
          <w:noProof/>
        </w:rPr>
        <w:t>8</w:t>
      </w:r>
      <w:r>
        <w:rPr>
          <w:noProof/>
        </w:rPr>
        <w:fldChar w:fldCharType="end"/>
      </w:r>
    </w:p>
    <w:p w14:paraId="78BA0026" w14:textId="77777777" w:rsidR="00B54FFB" w:rsidRDefault="00C63AD1">
      <w:pPr>
        <w:pStyle w:val="Kazalovsebine1"/>
        <w:rPr>
          <w:rFonts w:eastAsiaTheme="minorEastAsia" w:cstheme="minorBidi"/>
          <w:b w:val="0"/>
          <w:bCs w:val="0"/>
          <w:caps w:val="0"/>
          <w:noProof/>
          <w:kern w:val="2"/>
          <w:sz w:val="24"/>
          <w:szCs w:val="24"/>
          <w:lang w:eastAsia="sl-SI"/>
          <w14:ligatures w14:val="standardContextual"/>
        </w:rPr>
      </w:pPr>
      <w:r>
        <w:rPr>
          <w:noProof/>
        </w:rPr>
        <w:t>1.14.</w:t>
      </w:r>
      <w:r>
        <w:rPr>
          <w:rFonts w:eastAsiaTheme="minorEastAsia" w:cstheme="minorBidi"/>
          <w:b w:val="0"/>
          <w:bCs w:val="0"/>
          <w:caps w:val="0"/>
          <w:noProof/>
          <w:kern w:val="2"/>
          <w:sz w:val="24"/>
          <w:szCs w:val="24"/>
          <w:lang w:eastAsia="sl-SI"/>
          <w14:ligatures w14:val="standardContextual"/>
        </w:rPr>
        <w:tab/>
      </w:r>
      <w:r>
        <w:rPr>
          <w:noProof/>
        </w:rPr>
        <w:t>Ustavitev postopka javnega naročanja, zavrnitev ponudb, odstop od izvedbe javnega naročila</w:t>
      </w:r>
      <w:r>
        <w:rPr>
          <w:noProof/>
        </w:rPr>
        <w:tab/>
      </w:r>
      <w:r>
        <w:rPr>
          <w:noProof/>
        </w:rPr>
        <w:fldChar w:fldCharType="begin"/>
      </w:r>
      <w:r>
        <w:rPr>
          <w:noProof/>
        </w:rPr>
        <w:instrText xml:space="preserve"> PAGEREF _Toc222988487 \h </w:instrText>
      </w:r>
      <w:r>
        <w:rPr>
          <w:noProof/>
        </w:rPr>
      </w:r>
      <w:r>
        <w:rPr>
          <w:noProof/>
        </w:rPr>
        <w:fldChar w:fldCharType="separate"/>
      </w:r>
      <w:r>
        <w:rPr>
          <w:noProof/>
        </w:rPr>
        <w:t>8</w:t>
      </w:r>
      <w:r>
        <w:rPr>
          <w:noProof/>
        </w:rPr>
        <w:fldChar w:fldCharType="end"/>
      </w:r>
    </w:p>
    <w:p w14:paraId="12A4A6C5" w14:textId="77777777" w:rsidR="00B54FFB" w:rsidRDefault="00C63AD1">
      <w:pPr>
        <w:pStyle w:val="Kazalovsebine1"/>
        <w:rPr>
          <w:rFonts w:eastAsiaTheme="minorEastAsia" w:cstheme="minorBidi"/>
          <w:b w:val="0"/>
          <w:bCs w:val="0"/>
          <w:caps w:val="0"/>
          <w:noProof/>
          <w:kern w:val="2"/>
          <w:sz w:val="24"/>
          <w:szCs w:val="24"/>
          <w:lang w:eastAsia="sl-SI"/>
          <w14:ligatures w14:val="standardContextual"/>
        </w:rPr>
      </w:pPr>
      <w:r>
        <w:rPr>
          <w:noProof/>
        </w:rPr>
        <w:t>2.</w:t>
      </w:r>
      <w:r>
        <w:rPr>
          <w:rFonts w:eastAsiaTheme="minorEastAsia" w:cstheme="minorBidi"/>
          <w:b w:val="0"/>
          <w:bCs w:val="0"/>
          <w:caps w:val="0"/>
          <w:noProof/>
          <w:kern w:val="2"/>
          <w:sz w:val="24"/>
          <w:szCs w:val="24"/>
          <w:lang w:eastAsia="sl-SI"/>
          <w14:ligatures w14:val="standardContextual"/>
        </w:rPr>
        <w:tab/>
      </w:r>
      <w:r>
        <w:rPr>
          <w:noProof/>
        </w:rPr>
        <w:t>NAVODILA ZA IZDELAVO PONUDBE</w:t>
      </w:r>
      <w:r>
        <w:rPr>
          <w:noProof/>
        </w:rPr>
        <w:tab/>
      </w:r>
      <w:r>
        <w:rPr>
          <w:noProof/>
        </w:rPr>
        <w:fldChar w:fldCharType="begin"/>
      </w:r>
      <w:r>
        <w:rPr>
          <w:noProof/>
        </w:rPr>
        <w:instrText xml:space="preserve"> PAGEREF _Toc222988488 \h </w:instrText>
      </w:r>
      <w:r>
        <w:rPr>
          <w:noProof/>
        </w:rPr>
      </w:r>
      <w:r>
        <w:rPr>
          <w:noProof/>
        </w:rPr>
        <w:fldChar w:fldCharType="separate"/>
      </w:r>
      <w:r>
        <w:rPr>
          <w:noProof/>
        </w:rPr>
        <w:t>9</w:t>
      </w:r>
      <w:r>
        <w:rPr>
          <w:noProof/>
        </w:rPr>
        <w:fldChar w:fldCharType="end"/>
      </w:r>
    </w:p>
    <w:p w14:paraId="519E9BDF" w14:textId="77777777" w:rsidR="00B54FFB" w:rsidRDefault="00C63AD1">
      <w:pPr>
        <w:pStyle w:val="Kazalovsebine1"/>
        <w:rPr>
          <w:rFonts w:eastAsiaTheme="minorEastAsia" w:cstheme="minorBidi"/>
          <w:b w:val="0"/>
          <w:bCs w:val="0"/>
          <w:caps w:val="0"/>
          <w:noProof/>
          <w:kern w:val="2"/>
          <w:sz w:val="24"/>
          <w:szCs w:val="24"/>
          <w:lang w:eastAsia="sl-SI"/>
          <w14:ligatures w14:val="standardContextual"/>
        </w:rPr>
      </w:pPr>
      <w:r>
        <w:rPr>
          <w:noProof/>
        </w:rPr>
        <w:t>2.1.</w:t>
      </w:r>
      <w:r>
        <w:rPr>
          <w:rFonts w:eastAsiaTheme="minorEastAsia" w:cstheme="minorBidi"/>
          <w:b w:val="0"/>
          <w:bCs w:val="0"/>
          <w:caps w:val="0"/>
          <w:noProof/>
          <w:kern w:val="2"/>
          <w:sz w:val="24"/>
          <w:szCs w:val="24"/>
          <w:lang w:eastAsia="sl-SI"/>
          <w14:ligatures w14:val="standardContextual"/>
        </w:rPr>
        <w:tab/>
      </w:r>
      <w:r>
        <w:rPr>
          <w:noProof/>
        </w:rPr>
        <w:t>Ugotavljanje sposobnosti za sodelovanje v postopku oddaje javnega naročila</w:t>
      </w:r>
      <w:r>
        <w:rPr>
          <w:noProof/>
        </w:rPr>
        <w:tab/>
      </w:r>
      <w:r>
        <w:rPr>
          <w:noProof/>
        </w:rPr>
        <w:fldChar w:fldCharType="begin"/>
      </w:r>
      <w:r>
        <w:rPr>
          <w:noProof/>
        </w:rPr>
        <w:instrText xml:space="preserve"> PAGEREF _Toc222988489 \h </w:instrText>
      </w:r>
      <w:r>
        <w:rPr>
          <w:noProof/>
        </w:rPr>
      </w:r>
      <w:r>
        <w:rPr>
          <w:noProof/>
        </w:rPr>
        <w:fldChar w:fldCharType="separate"/>
      </w:r>
      <w:r>
        <w:rPr>
          <w:noProof/>
        </w:rPr>
        <w:t>9</w:t>
      </w:r>
      <w:r>
        <w:rPr>
          <w:noProof/>
        </w:rPr>
        <w:fldChar w:fldCharType="end"/>
      </w:r>
    </w:p>
    <w:p w14:paraId="4CCE9EB7" w14:textId="77777777" w:rsidR="00B54FFB" w:rsidRDefault="00C63AD1">
      <w:pPr>
        <w:pStyle w:val="Kazalovsebine1"/>
        <w:rPr>
          <w:rFonts w:eastAsiaTheme="minorEastAsia" w:cstheme="minorBidi"/>
          <w:b w:val="0"/>
          <w:bCs w:val="0"/>
          <w:caps w:val="0"/>
          <w:noProof/>
          <w:kern w:val="2"/>
          <w:sz w:val="24"/>
          <w:szCs w:val="24"/>
          <w:lang w:eastAsia="sl-SI"/>
          <w14:ligatures w14:val="standardContextual"/>
        </w:rPr>
      </w:pPr>
      <w:r>
        <w:rPr>
          <w:noProof/>
        </w:rPr>
        <w:t>2.2.</w:t>
      </w:r>
      <w:r>
        <w:rPr>
          <w:rFonts w:eastAsiaTheme="minorEastAsia" w:cstheme="minorBidi"/>
          <w:b w:val="0"/>
          <w:bCs w:val="0"/>
          <w:caps w:val="0"/>
          <w:noProof/>
          <w:kern w:val="2"/>
          <w:sz w:val="24"/>
          <w:szCs w:val="24"/>
          <w:lang w:eastAsia="sl-SI"/>
          <w14:ligatures w14:val="standardContextual"/>
        </w:rPr>
        <w:tab/>
      </w:r>
      <w:r>
        <w:rPr>
          <w:noProof/>
        </w:rPr>
        <w:t>Obrazec ESPD</w:t>
      </w:r>
      <w:r>
        <w:rPr>
          <w:noProof/>
        </w:rPr>
        <w:tab/>
      </w:r>
      <w:r>
        <w:rPr>
          <w:noProof/>
        </w:rPr>
        <w:fldChar w:fldCharType="begin"/>
      </w:r>
      <w:r>
        <w:rPr>
          <w:noProof/>
        </w:rPr>
        <w:instrText xml:space="preserve"> PAGEREF _Toc222988490 \h </w:instrText>
      </w:r>
      <w:r>
        <w:rPr>
          <w:noProof/>
        </w:rPr>
      </w:r>
      <w:r>
        <w:rPr>
          <w:noProof/>
        </w:rPr>
        <w:fldChar w:fldCharType="separate"/>
      </w:r>
      <w:r>
        <w:rPr>
          <w:noProof/>
        </w:rPr>
        <w:t>9</w:t>
      </w:r>
      <w:r>
        <w:rPr>
          <w:noProof/>
        </w:rPr>
        <w:fldChar w:fldCharType="end"/>
      </w:r>
    </w:p>
    <w:p w14:paraId="2DABB11E" w14:textId="77777777" w:rsidR="00B54FFB" w:rsidRDefault="00C63AD1">
      <w:pPr>
        <w:pStyle w:val="Kazalovsebine1"/>
        <w:rPr>
          <w:rFonts w:eastAsiaTheme="minorEastAsia" w:cstheme="minorBidi"/>
          <w:b w:val="0"/>
          <w:bCs w:val="0"/>
          <w:caps w:val="0"/>
          <w:noProof/>
          <w:kern w:val="2"/>
          <w:sz w:val="24"/>
          <w:szCs w:val="24"/>
          <w:lang w:eastAsia="sl-SI"/>
          <w14:ligatures w14:val="standardContextual"/>
        </w:rPr>
      </w:pPr>
      <w:r>
        <w:rPr>
          <w:noProof/>
        </w:rPr>
        <w:t>2.3.</w:t>
      </w:r>
      <w:r>
        <w:rPr>
          <w:rFonts w:eastAsiaTheme="minorEastAsia" w:cstheme="minorBidi"/>
          <w:b w:val="0"/>
          <w:bCs w:val="0"/>
          <w:caps w:val="0"/>
          <w:noProof/>
          <w:kern w:val="2"/>
          <w:sz w:val="24"/>
          <w:szCs w:val="24"/>
          <w:lang w:eastAsia="sl-SI"/>
          <w14:ligatures w14:val="standardContextual"/>
        </w:rPr>
        <w:tab/>
      </w:r>
      <w:r>
        <w:rPr>
          <w:noProof/>
        </w:rPr>
        <w:t>Obrazec »Predračun – JN 3/2026 SPEC VOZILA«</w:t>
      </w:r>
      <w:r>
        <w:rPr>
          <w:noProof/>
        </w:rPr>
        <w:tab/>
      </w:r>
      <w:r>
        <w:rPr>
          <w:noProof/>
        </w:rPr>
        <w:fldChar w:fldCharType="begin"/>
      </w:r>
      <w:r>
        <w:rPr>
          <w:noProof/>
        </w:rPr>
        <w:instrText xml:space="preserve"> PAGEREF _Toc222988491 \h </w:instrText>
      </w:r>
      <w:r>
        <w:rPr>
          <w:noProof/>
        </w:rPr>
      </w:r>
      <w:r>
        <w:rPr>
          <w:noProof/>
        </w:rPr>
        <w:fldChar w:fldCharType="separate"/>
      </w:r>
      <w:r>
        <w:rPr>
          <w:noProof/>
        </w:rPr>
        <w:t>10</w:t>
      </w:r>
      <w:r>
        <w:rPr>
          <w:noProof/>
        </w:rPr>
        <w:fldChar w:fldCharType="end"/>
      </w:r>
    </w:p>
    <w:p w14:paraId="2EB68F2F" w14:textId="77777777" w:rsidR="00B54FFB" w:rsidRDefault="00C63AD1">
      <w:pPr>
        <w:pStyle w:val="Kazalovsebine1"/>
        <w:rPr>
          <w:rFonts w:eastAsiaTheme="minorEastAsia" w:cstheme="minorBidi"/>
          <w:b w:val="0"/>
          <w:bCs w:val="0"/>
          <w:caps w:val="0"/>
          <w:noProof/>
          <w:kern w:val="2"/>
          <w:sz w:val="24"/>
          <w:szCs w:val="24"/>
          <w:lang w:eastAsia="sl-SI"/>
          <w14:ligatures w14:val="standardContextual"/>
        </w:rPr>
      </w:pPr>
      <w:r>
        <w:rPr>
          <w:noProof/>
        </w:rPr>
        <w:t>2.4.</w:t>
      </w:r>
      <w:r>
        <w:rPr>
          <w:rFonts w:eastAsiaTheme="minorEastAsia" w:cstheme="minorBidi"/>
          <w:b w:val="0"/>
          <w:bCs w:val="0"/>
          <w:caps w:val="0"/>
          <w:noProof/>
          <w:kern w:val="2"/>
          <w:sz w:val="24"/>
          <w:szCs w:val="24"/>
          <w:lang w:eastAsia="sl-SI"/>
          <w14:ligatures w14:val="standardContextual"/>
        </w:rPr>
        <w:tab/>
      </w:r>
      <w:r>
        <w:rPr>
          <w:noProof/>
        </w:rPr>
        <w:t>Dokazila o neobstoju razlogov za izključitev</w:t>
      </w:r>
      <w:r>
        <w:rPr>
          <w:noProof/>
        </w:rPr>
        <w:tab/>
      </w:r>
      <w:r>
        <w:rPr>
          <w:noProof/>
        </w:rPr>
        <w:fldChar w:fldCharType="begin"/>
      </w:r>
      <w:r>
        <w:rPr>
          <w:noProof/>
        </w:rPr>
        <w:instrText xml:space="preserve"> PAGEREF _Toc222988492 \h </w:instrText>
      </w:r>
      <w:r>
        <w:rPr>
          <w:noProof/>
        </w:rPr>
      </w:r>
      <w:r>
        <w:rPr>
          <w:noProof/>
        </w:rPr>
        <w:fldChar w:fldCharType="separate"/>
      </w:r>
      <w:r>
        <w:rPr>
          <w:noProof/>
        </w:rPr>
        <w:t>12</w:t>
      </w:r>
      <w:r>
        <w:rPr>
          <w:noProof/>
        </w:rPr>
        <w:fldChar w:fldCharType="end"/>
      </w:r>
    </w:p>
    <w:p w14:paraId="2C9FDC43" w14:textId="77777777" w:rsidR="00B54FFB" w:rsidRDefault="00C63AD1">
      <w:pPr>
        <w:pStyle w:val="Kazalovsebine1"/>
        <w:rPr>
          <w:rFonts w:eastAsiaTheme="minorEastAsia" w:cstheme="minorBidi"/>
          <w:b w:val="0"/>
          <w:bCs w:val="0"/>
          <w:caps w:val="0"/>
          <w:noProof/>
          <w:kern w:val="2"/>
          <w:sz w:val="24"/>
          <w:szCs w:val="24"/>
          <w:lang w:eastAsia="sl-SI"/>
          <w14:ligatures w14:val="standardContextual"/>
        </w:rPr>
      </w:pPr>
      <w:r>
        <w:rPr>
          <w:noProof/>
        </w:rPr>
        <w:t>2.5.</w:t>
      </w:r>
      <w:r>
        <w:rPr>
          <w:rFonts w:eastAsiaTheme="minorEastAsia" w:cstheme="minorBidi"/>
          <w:b w:val="0"/>
          <w:bCs w:val="0"/>
          <w:caps w:val="0"/>
          <w:noProof/>
          <w:kern w:val="2"/>
          <w:sz w:val="24"/>
          <w:szCs w:val="24"/>
          <w:lang w:eastAsia="sl-SI"/>
          <w14:ligatures w14:val="standardContextual"/>
        </w:rPr>
        <w:tab/>
      </w:r>
      <w:r>
        <w:rPr>
          <w:noProof/>
        </w:rPr>
        <w:t>Dokazilo za ugotavljanje tehnične sposobnosti</w:t>
      </w:r>
      <w:r>
        <w:rPr>
          <w:noProof/>
        </w:rPr>
        <w:tab/>
      </w:r>
      <w:r>
        <w:rPr>
          <w:noProof/>
        </w:rPr>
        <w:fldChar w:fldCharType="begin"/>
      </w:r>
      <w:r>
        <w:rPr>
          <w:noProof/>
        </w:rPr>
        <w:instrText xml:space="preserve"> PAGEREF _Toc222988493 \h </w:instrText>
      </w:r>
      <w:r>
        <w:rPr>
          <w:noProof/>
        </w:rPr>
      </w:r>
      <w:r>
        <w:rPr>
          <w:noProof/>
        </w:rPr>
        <w:fldChar w:fldCharType="separate"/>
      </w:r>
      <w:r>
        <w:rPr>
          <w:noProof/>
        </w:rPr>
        <w:t>14</w:t>
      </w:r>
      <w:r>
        <w:rPr>
          <w:noProof/>
        </w:rPr>
        <w:fldChar w:fldCharType="end"/>
      </w:r>
    </w:p>
    <w:p w14:paraId="0BD1B62F" w14:textId="77777777" w:rsidR="00B54FFB" w:rsidRDefault="00C63AD1">
      <w:pPr>
        <w:pStyle w:val="Kazalovsebine1"/>
        <w:rPr>
          <w:rFonts w:eastAsiaTheme="minorEastAsia" w:cstheme="minorBidi"/>
          <w:b w:val="0"/>
          <w:bCs w:val="0"/>
          <w:caps w:val="0"/>
          <w:noProof/>
          <w:kern w:val="2"/>
          <w:sz w:val="24"/>
          <w:szCs w:val="24"/>
          <w:lang w:eastAsia="sl-SI"/>
          <w14:ligatures w14:val="standardContextual"/>
        </w:rPr>
      </w:pPr>
      <w:r>
        <w:rPr>
          <w:noProof/>
        </w:rPr>
        <w:t>2.6.</w:t>
      </w:r>
      <w:r>
        <w:rPr>
          <w:rFonts w:eastAsiaTheme="minorEastAsia" w:cstheme="minorBidi"/>
          <w:b w:val="0"/>
          <w:bCs w:val="0"/>
          <w:caps w:val="0"/>
          <w:noProof/>
          <w:kern w:val="2"/>
          <w:sz w:val="24"/>
          <w:szCs w:val="24"/>
          <w:lang w:eastAsia="sl-SI"/>
          <w14:ligatures w14:val="standardContextual"/>
        </w:rPr>
        <w:tab/>
      </w:r>
      <w:r>
        <w:rPr>
          <w:noProof/>
        </w:rPr>
        <w:t>Ponudbena dokumentacija</w:t>
      </w:r>
      <w:r>
        <w:rPr>
          <w:noProof/>
        </w:rPr>
        <w:tab/>
      </w:r>
      <w:r>
        <w:rPr>
          <w:noProof/>
        </w:rPr>
        <w:fldChar w:fldCharType="begin"/>
      </w:r>
      <w:r>
        <w:rPr>
          <w:noProof/>
        </w:rPr>
        <w:instrText xml:space="preserve"> PAGEREF _Toc222988494 \h </w:instrText>
      </w:r>
      <w:r>
        <w:rPr>
          <w:noProof/>
        </w:rPr>
      </w:r>
      <w:r>
        <w:rPr>
          <w:noProof/>
        </w:rPr>
        <w:fldChar w:fldCharType="separate"/>
      </w:r>
      <w:r>
        <w:rPr>
          <w:noProof/>
        </w:rPr>
        <w:t>15</w:t>
      </w:r>
      <w:r>
        <w:rPr>
          <w:noProof/>
        </w:rPr>
        <w:fldChar w:fldCharType="end"/>
      </w:r>
    </w:p>
    <w:p w14:paraId="0746D343" w14:textId="77777777" w:rsidR="00B54FFB" w:rsidRDefault="00C63AD1">
      <w:pPr>
        <w:pStyle w:val="Kazalovsebine1"/>
        <w:rPr>
          <w:rFonts w:eastAsiaTheme="minorEastAsia" w:cstheme="minorBidi"/>
          <w:b w:val="0"/>
          <w:bCs w:val="0"/>
          <w:caps w:val="0"/>
          <w:noProof/>
          <w:kern w:val="2"/>
          <w:sz w:val="24"/>
          <w:szCs w:val="24"/>
          <w:lang w:eastAsia="sl-SI"/>
          <w14:ligatures w14:val="standardContextual"/>
        </w:rPr>
      </w:pPr>
      <w:r>
        <w:rPr>
          <w:noProof/>
        </w:rPr>
        <w:t>2.7.</w:t>
      </w:r>
      <w:r>
        <w:rPr>
          <w:rFonts w:eastAsiaTheme="minorEastAsia" w:cstheme="minorBidi"/>
          <w:b w:val="0"/>
          <w:bCs w:val="0"/>
          <w:caps w:val="0"/>
          <w:noProof/>
          <w:kern w:val="2"/>
          <w:sz w:val="24"/>
          <w:szCs w:val="24"/>
          <w:lang w:eastAsia="sl-SI"/>
          <w14:ligatures w14:val="standardContextual"/>
        </w:rPr>
        <w:tab/>
      </w:r>
      <w:r>
        <w:rPr>
          <w:noProof/>
        </w:rPr>
        <w:t>Oddaja skupne ponudbe</w:t>
      </w:r>
      <w:r>
        <w:rPr>
          <w:noProof/>
        </w:rPr>
        <w:tab/>
      </w:r>
      <w:r>
        <w:rPr>
          <w:noProof/>
        </w:rPr>
        <w:fldChar w:fldCharType="begin"/>
      </w:r>
      <w:r>
        <w:rPr>
          <w:noProof/>
        </w:rPr>
        <w:instrText xml:space="preserve"> PAGEREF _Toc222988495 \h </w:instrText>
      </w:r>
      <w:r>
        <w:rPr>
          <w:noProof/>
        </w:rPr>
      </w:r>
      <w:r>
        <w:rPr>
          <w:noProof/>
        </w:rPr>
        <w:fldChar w:fldCharType="separate"/>
      </w:r>
      <w:r>
        <w:rPr>
          <w:noProof/>
        </w:rPr>
        <w:t>15</w:t>
      </w:r>
      <w:r>
        <w:rPr>
          <w:noProof/>
        </w:rPr>
        <w:fldChar w:fldCharType="end"/>
      </w:r>
    </w:p>
    <w:p w14:paraId="43236EEE" w14:textId="77777777" w:rsidR="00B54FFB" w:rsidRDefault="00C63AD1">
      <w:pPr>
        <w:pStyle w:val="Kazalovsebine1"/>
        <w:rPr>
          <w:rFonts w:eastAsiaTheme="minorEastAsia" w:cstheme="minorBidi"/>
          <w:b w:val="0"/>
          <w:bCs w:val="0"/>
          <w:caps w:val="0"/>
          <w:noProof/>
          <w:kern w:val="2"/>
          <w:sz w:val="24"/>
          <w:szCs w:val="24"/>
          <w:lang w:eastAsia="sl-SI"/>
          <w14:ligatures w14:val="standardContextual"/>
        </w:rPr>
      </w:pPr>
      <w:r>
        <w:rPr>
          <w:noProof/>
        </w:rPr>
        <w:t>2.8.</w:t>
      </w:r>
      <w:r>
        <w:rPr>
          <w:rFonts w:eastAsiaTheme="minorEastAsia" w:cstheme="minorBidi"/>
          <w:b w:val="0"/>
          <w:bCs w:val="0"/>
          <w:caps w:val="0"/>
          <w:noProof/>
          <w:kern w:val="2"/>
          <w:sz w:val="24"/>
          <w:szCs w:val="24"/>
          <w:lang w:eastAsia="sl-SI"/>
          <w14:ligatures w14:val="standardContextual"/>
        </w:rPr>
        <w:tab/>
      </w:r>
      <w:r>
        <w:rPr>
          <w:noProof/>
        </w:rPr>
        <w:t>Oddaja ponudbe, pri kateri sodelujejo podizvajalci</w:t>
      </w:r>
      <w:r>
        <w:rPr>
          <w:noProof/>
        </w:rPr>
        <w:tab/>
      </w:r>
      <w:r>
        <w:rPr>
          <w:noProof/>
        </w:rPr>
        <w:fldChar w:fldCharType="begin"/>
      </w:r>
      <w:r>
        <w:rPr>
          <w:noProof/>
        </w:rPr>
        <w:instrText xml:space="preserve"> PAGEREF _Toc222988496 \h </w:instrText>
      </w:r>
      <w:r>
        <w:rPr>
          <w:noProof/>
        </w:rPr>
      </w:r>
      <w:r>
        <w:rPr>
          <w:noProof/>
        </w:rPr>
        <w:fldChar w:fldCharType="separate"/>
      </w:r>
      <w:r>
        <w:rPr>
          <w:noProof/>
        </w:rPr>
        <w:t>16</w:t>
      </w:r>
      <w:r>
        <w:rPr>
          <w:noProof/>
        </w:rPr>
        <w:fldChar w:fldCharType="end"/>
      </w:r>
    </w:p>
    <w:p w14:paraId="41638624" w14:textId="77777777" w:rsidR="00B54FFB" w:rsidRDefault="00C63AD1">
      <w:pPr>
        <w:pStyle w:val="Kazalovsebine1"/>
        <w:rPr>
          <w:rFonts w:eastAsiaTheme="minorEastAsia" w:cstheme="minorBidi"/>
          <w:b w:val="0"/>
          <w:bCs w:val="0"/>
          <w:caps w:val="0"/>
          <w:noProof/>
          <w:kern w:val="2"/>
          <w:sz w:val="24"/>
          <w:szCs w:val="24"/>
          <w:lang w:eastAsia="sl-SI"/>
          <w14:ligatures w14:val="standardContextual"/>
        </w:rPr>
      </w:pPr>
      <w:r>
        <w:rPr>
          <w:noProof/>
        </w:rPr>
        <w:t>3.</w:t>
      </w:r>
      <w:r>
        <w:rPr>
          <w:rFonts w:eastAsiaTheme="minorEastAsia" w:cstheme="minorBidi"/>
          <w:b w:val="0"/>
          <w:bCs w:val="0"/>
          <w:caps w:val="0"/>
          <w:noProof/>
          <w:kern w:val="2"/>
          <w:sz w:val="24"/>
          <w:szCs w:val="24"/>
          <w:lang w:eastAsia="sl-SI"/>
          <w14:ligatures w14:val="standardContextual"/>
        </w:rPr>
        <w:tab/>
      </w:r>
      <w:r>
        <w:rPr>
          <w:noProof/>
        </w:rPr>
        <w:t>VSEBINSKO TEHNIČNI OPIS PREDMETA JAVNEGA NAROČILA</w:t>
      </w:r>
      <w:r>
        <w:rPr>
          <w:noProof/>
        </w:rPr>
        <w:tab/>
      </w:r>
      <w:r>
        <w:rPr>
          <w:noProof/>
        </w:rPr>
        <w:fldChar w:fldCharType="begin"/>
      </w:r>
      <w:r>
        <w:rPr>
          <w:noProof/>
        </w:rPr>
        <w:instrText xml:space="preserve"> PAGEREF _Toc222988497 \h </w:instrText>
      </w:r>
      <w:r>
        <w:rPr>
          <w:noProof/>
        </w:rPr>
      </w:r>
      <w:r>
        <w:rPr>
          <w:noProof/>
        </w:rPr>
        <w:fldChar w:fldCharType="separate"/>
      </w:r>
      <w:r>
        <w:rPr>
          <w:noProof/>
        </w:rPr>
        <w:t>18</w:t>
      </w:r>
      <w:r>
        <w:rPr>
          <w:noProof/>
        </w:rPr>
        <w:fldChar w:fldCharType="end"/>
      </w:r>
    </w:p>
    <w:p w14:paraId="221DD937" w14:textId="77777777" w:rsidR="00B54FFB" w:rsidRDefault="00C63AD1">
      <w:pPr>
        <w:pStyle w:val="Kazalovsebine1"/>
        <w:rPr>
          <w:rFonts w:eastAsiaTheme="minorEastAsia" w:cstheme="minorBidi"/>
          <w:b w:val="0"/>
          <w:bCs w:val="0"/>
          <w:caps w:val="0"/>
          <w:noProof/>
          <w:kern w:val="2"/>
          <w:sz w:val="24"/>
          <w:szCs w:val="24"/>
          <w:lang w:eastAsia="sl-SI"/>
          <w14:ligatures w14:val="standardContextual"/>
        </w:rPr>
      </w:pPr>
      <w:r>
        <w:rPr>
          <w:noProof/>
        </w:rPr>
        <w:t>4.</w:t>
      </w:r>
      <w:r>
        <w:rPr>
          <w:rFonts w:eastAsiaTheme="minorEastAsia" w:cstheme="minorBidi"/>
          <w:b w:val="0"/>
          <w:bCs w:val="0"/>
          <w:caps w:val="0"/>
          <w:noProof/>
          <w:kern w:val="2"/>
          <w:sz w:val="24"/>
          <w:szCs w:val="24"/>
          <w:lang w:eastAsia="sl-SI"/>
          <w14:ligatures w14:val="standardContextual"/>
        </w:rPr>
        <w:tab/>
      </w:r>
      <w:r>
        <w:rPr>
          <w:noProof/>
        </w:rPr>
        <w:t>OBRAZEC »PREDRAČUN – JN 3/2026 SPEC VOZILA«</w:t>
      </w:r>
      <w:r>
        <w:rPr>
          <w:noProof/>
        </w:rPr>
        <w:tab/>
      </w:r>
      <w:r>
        <w:rPr>
          <w:noProof/>
        </w:rPr>
        <w:fldChar w:fldCharType="begin"/>
      </w:r>
      <w:r>
        <w:rPr>
          <w:noProof/>
        </w:rPr>
        <w:instrText xml:space="preserve"> PAGEREF _Toc222988498 \h </w:instrText>
      </w:r>
      <w:r>
        <w:rPr>
          <w:noProof/>
        </w:rPr>
      </w:r>
      <w:r>
        <w:rPr>
          <w:noProof/>
        </w:rPr>
        <w:fldChar w:fldCharType="separate"/>
      </w:r>
      <w:r>
        <w:rPr>
          <w:noProof/>
        </w:rPr>
        <w:t>22</w:t>
      </w:r>
      <w:r>
        <w:rPr>
          <w:noProof/>
        </w:rPr>
        <w:fldChar w:fldCharType="end"/>
      </w:r>
    </w:p>
    <w:p w14:paraId="6E22C70E" w14:textId="77777777" w:rsidR="00B54FFB" w:rsidRDefault="00C63AD1">
      <w:pPr>
        <w:pStyle w:val="Kazalovsebine1"/>
        <w:rPr>
          <w:rFonts w:eastAsiaTheme="minorEastAsia" w:cstheme="minorBidi"/>
          <w:b w:val="0"/>
          <w:bCs w:val="0"/>
          <w:caps w:val="0"/>
          <w:noProof/>
          <w:kern w:val="2"/>
          <w:sz w:val="24"/>
          <w:szCs w:val="24"/>
          <w:lang w:eastAsia="sl-SI"/>
          <w14:ligatures w14:val="standardContextual"/>
        </w:rPr>
      </w:pPr>
      <w:r>
        <w:rPr>
          <w:noProof/>
        </w:rPr>
        <w:t>5.</w:t>
      </w:r>
      <w:r>
        <w:rPr>
          <w:rFonts w:eastAsiaTheme="minorEastAsia" w:cstheme="minorBidi"/>
          <w:b w:val="0"/>
          <w:bCs w:val="0"/>
          <w:caps w:val="0"/>
          <w:noProof/>
          <w:kern w:val="2"/>
          <w:sz w:val="24"/>
          <w:szCs w:val="24"/>
          <w:lang w:eastAsia="sl-SI"/>
          <w14:ligatures w14:val="standardContextual"/>
        </w:rPr>
        <w:tab/>
      </w:r>
      <w:r>
        <w:rPr>
          <w:noProof/>
        </w:rPr>
        <w:t>PODATKI O SODELUJOČEM PODIZVAJALCU</w:t>
      </w:r>
      <w:r>
        <w:rPr>
          <w:noProof/>
        </w:rPr>
        <w:tab/>
      </w:r>
      <w:r>
        <w:rPr>
          <w:noProof/>
        </w:rPr>
        <w:fldChar w:fldCharType="begin"/>
      </w:r>
      <w:r>
        <w:rPr>
          <w:noProof/>
        </w:rPr>
        <w:instrText xml:space="preserve"> PAGEREF _Toc222988499 \h </w:instrText>
      </w:r>
      <w:r>
        <w:rPr>
          <w:noProof/>
        </w:rPr>
      </w:r>
      <w:r>
        <w:rPr>
          <w:noProof/>
        </w:rPr>
        <w:fldChar w:fldCharType="separate"/>
      </w:r>
      <w:r>
        <w:rPr>
          <w:noProof/>
        </w:rPr>
        <w:t>33</w:t>
      </w:r>
      <w:r>
        <w:rPr>
          <w:noProof/>
        </w:rPr>
        <w:fldChar w:fldCharType="end"/>
      </w:r>
    </w:p>
    <w:p w14:paraId="473B4724" w14:textId="77777777" w:rsidR="00B54FFB" w:rsidRDefault="00C63AD1">
      <w:pPr>
        <w:pStyle w:val="Kazalovsebine1"/>
        <w:rPr>
          <w:rFonts w:eastAsiaTheme="minorEastAsia" w:cstheme="minorBidi"/>
          <w:b w:val="0"/>
          <w:bCs w:val="0"/>
          <w:caps w:val="0"/>
          <w:noProof/>
          <w:kern w:val="2"/>
          <w:sz w:val="24"/>
          <w:szCs w:val="24"/>
          <w:lang w:eastAsia="sl-SI"/>
          <w14:ligatures w14:val="standardContextual"/>
        </w:rPr>
      </w:pPr>
      <w:r>
        <w:rPr>
          <w:noProof/>
        </w:rPr>
        <w:t>6.</w:t>
      </w:r>
      <w:r>
        <w:rPr>
          <w:rFonts w:eastAsiaTheme="minorEastAsia" w:cstheme="minorBidi"/>
          <w:b w:val="0"/>
          <w:bCs w:val="0"/>
          <w:caps w:val="0"/>
          <w:noProof/>
          <w:kern w:val="2"/>
          <w:sz w:val="24"/>
          <w:szCs w:val="24"/>
          <w:lang w:eastAsia="sl-SI"/>
          <w14:ligatures w14:val="standardContextual"/>
        </w:rPr>
        <w:tab/>
      </w:r>
      <w:r>
        <w:rPr>
          <w:noProof/>
        </w:rPr>
        <w:t>OBRAZEC: IZJAVA REFERENČNEGA NAROČNIKA – POGOJ ŠT. 2.5.2.</w:t>
      </w:r>
      <w:r>
        <w:rPr>
          <w:noProof/>
        </w:rPr>
        <w:tab/>
      </w:r>
      <w:r>
        <w:rPr>
          <w:noProof/>
        </w:rPr>
        <w:fldChar w:fldCharType="begin"/>
      </w:r>
      <w:r>
        <w:rPr>
          <w:noProof/>
        </w:rPr>
        <w:instrText xml:space="preserve"> PAGEREF _Toc222988500 \h </w:instrText>
      </w:r>
      <w:r>
        <w:rPr>
          <w:noProof/>
        </w:rPr>
      </w:r>
      <w:r>
        <w:rPr>
          <w:noProof/>
        </w:rPr>
        <w:fldChar w:fldCharType="separate"/>
      </w:r>
      <w:r>
        <w:rPr>
          <w:noProof/>
        </w:rPr>
        <w:t>35</w:t>
      </w:r>
      <w:r>
        <w:rPr>
          <w:noProof/>
        </w:rPr>
        <w:fldChar w:fldCharType="end"/>
      </w:r>
    </w:p>
    <w:p w14:paraId="48250F03" w14:textId="77777777" w:rsidR="00B54FFB" w:rsidRDefault="00C63AD1">
      <w:pPr>
        <w:pStyle w:val="Kazalovsebine1"/>
        <w:rPr>
          <w:rFonts w:eastAsiaTheme="minorEastAsia" w:cstheme="minorBidi"/>
          <w:b w:val="0"/>
          <w:bCs w:val="0"/>
          <w:caps w:val="0"/>
          <w:noProof/>
          <w:kern w:val="2"/>
          <w:sz w:val="24"/>
          <w:szCs w:val="24"/>
          <w:lang w:eastAsia="sl-SI"/>
          <w14:ligatures w14:val="standardContextual"/>
        </w:rPr>
      </w:pPr>
      <w:r>
        <w:rPr>
          <w:noProof/>
        </w:rPr>
        <w:t>7.</w:t>
      </w:r>
      <w:r>
        <w:rPr>
          <w:rFonts w:eastAsiaTheme="minorEastAsia" w:cstheme="minorBidi"/>
          <w:b w:val="0"/>
          <w:bCs w:val="0"/>
          <w:caps w:val="0"/>
          <w:noProof/>
          <w:kern w:val="2"/>
          <w:sz w:val="24"/>
          <w:szCs w:val="24"/>
          <w:lang w:eastAsia="sl-SI"/>
          <w14:ligatures w14:val="standardContextual"/>
        </w:rPr>
        <w:tab/>
      </w:r>
      <w:r>
        <w:rPr>
          <w:noProof/>
        </w:rPr>
        <w:t>OSNUTEK POGODBE</w:t>
      </w:r>
      <w:r>
        <w:rPr>
          <w:noProof/>
        </w:rPr>
        <w:tab/>
      </w:r>
      <w:r>
        <w:rPr>
          <w:noProof/>
        </w:rPr>
        <w:fldChar w:fldCharType="begin"/>
      </w:r>
      <w:r>
        <w:rPr>
          <w:noProof/>
        </w:rPr>
        <w:instrText xml:space="preserve"> PAGEREF _Toc222988501 \h </w:instrText>
      </w:r>
      <w:r>
        <w:rPr>
          <w:noProof/>
        </w:rPr>
      </w:r>
      <w:r>
        <w:rPr>
          <w:noProof/>
        </w:rPr>
        <w:fldChar w:fldCharType="separate"/>
      </w:r>
      <w:r>
        <w:rPr>
          <w:noProof/>
        </w:rPr>
        <w:t>36</w:t>
      </w:r>
      <w:r>
        <w:rPr>
          <w:noProof/>
        </w:rPr>
        <w:fldChar w:fldCharType="end"/>
      </w:r>
    </w:p>
    <w:p w14:paraId="50BDC540" w14:textId="77777777" w:rsidR="00B54FFB" w:rsidRDefault="00C63AD1">
      <w:pPr>
        <w:pStyle w:val="Kazalovsebine1"/>
        <w:rPr>
          <w:rFonts w:eastAsiaTheme="minorEastAsia" w:cstheme="minorBidi"/>
          <w:b w:val="0"/>
          <w:bCs w:val="0"/>
          <w:caps w:val="0"/>
          <w:noProof/>
          <w:kern w:val="2"/>
          <w:sz w:val="24"/>
          <w:szCs w:val="24"/>
          <w:lang w:eastAsia="sl-SI"/>
          <w14:ligatures w14:val="standardContextual"/>
        </w:rPr>
      </w:pPr>
      <w:r>
        <w:rPr>
          <w:noProof/>
        </w:rPr>
        <w:t>8.</w:t>
      </w:r>
      <w:r>
        <w:rPr>
          <w:rFonts w:eastAsiaTheme="minorEastAsia" w:cstheme="minorBidi"/>
          <w:b w:val="0"/>
          <w:bCs w:val="0"/>
          <w:caps w:val="0"/>
          <w:noProof/>
          <w:kern w:val="2"/>
          <w:sz w:val="24"/>
          <w:szCs w:val="24"/>
          <w:lang w:eastAsia="sl-SI"/>
          <w14:ligatures w14:val="standardContextual"/>
        </w:rPr>
        <w:tab/>
      </w:r>
      <w:r>
        <w:rPr>
          <w:noProof/>
        </w:rPr>
        <w:t>FINANČNO ZAVAROVANJE ZA DOBRO IZVEDBO POGODBENIH OBVEZNOSTI</w:t>
      </w:r>
      <w:r>
        <w:rPr>
          <w:noProof/>
        </w:rPr>
        <w:tab/>
      </w:r>
      <w:r>
        <w:rPr>
          <w:noProof/>
        </w:rPr>
        <w:fldChar w:fldCharType="begin"/>
      </w:r>
      <w:r>
        <w:rPr>
          <w:noProof/>
        </w:rPr>
        <w:instrText xml:space="preserve"> PAGEREF _Toc222988502 \h </w:instrText>
      </w:r>
      <w:r>
        <w:rPr>
          <w:noProof/>
        </w:rPr>
      </w:r>
      <w:r>
        <w:rPr>
          <w:noProof/>
        </w:rPr>
        <w:fldChar w:fldCharType="separate"/>
      </w:r>
      <w:r>
        <w:rPr>
          <w:noProof/>
        </w:rPr>
        <w:t>45</w:t>
      </w:r>
      <w:r>
        <w:rPr>
          <w:noProof/>
        </w:rPr>
        <w:fldChar w:fldCharType="end"/>
      </w:r>
    </w:p>
    <w:p w14:paraId="1B44F5F4" w14:textId="77777777" w:rsidR="00C23271" w:rsidRPr="001275CA" w:rsidRDefault="00C63AD1" w:rsidP="00700CED">
      <w:pPr>
        <w:pStyle w:val="Kazalovsebine1"/>
        <w:rPr>
          <w:rFonts w:cs="Arial"/>
        </w:rPr>
      </w:pPr>
      <w:r>
        <w:rPr>
          <w:rFonts w:ascii="Arial" w:hAnsi="Arial" w:cs="Arial"/>
        </w:rPr>
        <w:fldChar w:fldCharType="end"/>
      </w:r>
    </w:p>
    <w:p w14:paraId="3F9C52FA" w14:textId="77777777" w:rsidR="00602B76" w:rsidRPr="001275CA" w:rsidRDefault="00602B76" w:rsidP="001275CA">
      <w:pPr>
        <w:pStyle w:val="podpisi"/>
        <w:jc w:val="both"/>
        <w:rPr>
          <w:rFonts w:cs="Arial"/>
          <w:szCs w:val="20"/>
          <w:lang w:val="sl-SI"/>
        </w:rPr>
      </w:pPr>
    </w:p>
    <w:p w14:paraId="6B2829A5" w14:textId="77777777" w:rsidR="00553AF9" w:rsidRDefault="00553AF9" w:rsidP="001275CA">
      <w:pPr>
        <w:pStyle w:val="podpisi"/>
        <w:jc w:val="both"/>
        <w:rPr>
          <w:rFonts w:cs="Arial"/>
          <w:szCs w:val="20"/>
          <w:lang w:val="sl-SI"/>
        </w:rPr>
      </w:pPr>
    </w:p>
    <w:p w14:paraId="7ED27D33" w14:textId="77777777" w:rsidR="001A3D9A" w:rsidRDefault="001A3D9A" w:rsidP="001275CA">
      <w:pPr>
        <w:pStyle w:val="podpisi"/>
        <w:jc w:val="both"/>
        <w:rPr>
          <w:rFonts w:cs="Arial"/>
          <w:szCs w:val="20"/>
          <w:lang w:val="sl-SI"/>
        </w:rPr>
      </w:pPr>
    </w:p>
    <w:p w14:paraId="6C19FAD8" w14:textId="77777777" w:rsidR="00354CEB" w:rsidRDefault="00354CEB" w:rsidP="001275CA">
      <w:pPr>
        <w:pStyle w:val="podpisi"/>
        <w:jc w:val="both"/>
        <w:rPr>
          <w:rFonts w:cs="Arial"/>
          <w:szCs w:val="20"/>
          <w:lang w:val="sl-SI"/>
        </w:rPr>
      </w:pPr>
    </w:p>
    <w:p w14:paraId="3BB93145" w14:textId="77777777" w:rsidR="00354CEB" w:rsidRDefault="00354CEB" w:rsidP="001275CA">
      <w:pPr>
        <w:pStyle w:val="podpisi"/>
        <w:jc w:val="both"/>
        <w:rPr>
          <w:rFonts w:cs="Arial"/>
          <w:szCs w:val="20"/>
          <w:lang w:val="sl-SI"/>
        </w:rPr>
      </w:pPr>
    </w:p>
    <w:p w14:paraId="4AA40732" w14:textId="77777777" w:rsidR="00354CEB" w:rsidRDefault="00354CEB" w:rsidP="001275CA">
      <w:pPr>
        <w:pStyle w:val="podpisi"/>
        <w:jc w:val="both"/>
        <w:rPr>
          <w:rFonts w:cs="Arial"/>
          <w:szCs w:val="20"/>
          <w:lang w:val="sl-SI"/>
        </w:rPr>
      </w:pPr>
    </w:p>
    <w:p w14:paraId="11B4EEEB" w14:textId="77777777" w:rsidR="00354CEB" w:rsidRDefault="00354CEB" w:rsidP="001275CA">
      <w:pPr>
        <w:pStyle w:val="podpisi"/>
        <w:jc w:val="both"/>
        <w:rPr>
          <w:rFonts w:cs="Arial"/>
          <w:szCs w:val="20"/>
          <w:lang w:val="sl-SI"/>
        </w:rPr>
      </w:pPr>
    </w:p>
    <w:p w14:paraId="653E7A78" w14:textId="77777777" w:rsidR="00354CEB" w:rsidRDefault="00354CEB" w:rsidP="001275CA">
      <w:pPr>
        <w:pStyle w:val="podpisi"/>
        <w:jc w:val="both"/>
        <w:rPr>
          <w:rFonts w:cs="Arial"/>
          <w:szCs w:val="20"/>
          <w:lang w:val="sl-SI"/>
        </w:rPr>
      </w:pPr>
    </w:p>
    <w:p w14:paraId="28ED4A47" w14:textId="77777777" w:rsidR="00354CEB" w:rsidRDefault="00354CEB" w:rsidP="001275CA">
      <w:pPr>
        <w:pStyle w:val="podpisi"/>
        <w:jc w:val="both"/>
        <w:rPr>
          <w:rFonts w:cs="Arial"/>
          <w:szCs w:val="20"/>
          <w:lang w:val="sl-SI"/>
        </w:rPr>
      </w:pPr>
    </w:p>
    <w:p w14:paraId="324742DC" w14:textId="77777777" w:rsidR="00354CEB" w:rsidRDefault="00354CEB" w:rsidP="001275CA">
      <w:pPr>
        <w:pStyle w:val="podpisi"/>
        <w:jc w:val="both"/>
        <w:rPr>
          <w:rFonts w:cs="Arial"/>
          <w:szCs w:val="20"/>
          <w:lang w:val="sl-SI"/>
        </w:rPr>
      </w:pPr>
    </w:p>
    <w:p w14:paraId="72DCCD2F" w14:textId="77777777" w:rsidR="00354CEB" w:rsidRDefault="00354CEB" w:rsidP="001275CA">
      <w:pPr>
        <w:pStyle w:val="podpisi"/>
        <w:jc w:val="both"/>
        <w:rPr>
          <w:rFonts w:cs="Arial"/>
          <w:szCs w:val="20"/>
          <w:lang w:val="sl-SI"/>
        </w:rPr>
      </w:pPr>
    </w:p>
    <w:p w14:paraId="1BB8670F" w14:textId="77777777" w:rsidR="00354CEB" w:rsidRDefault="00354CEB" w:rsidP="001275CA">
      <w:pPr>
        <w:pStyle w:val="podpisi"/>
        <w:jc w:val="both"/>
        <w:rPr>
          <w:rFonts w:cs="Arial"/>
          <w:szCs w:val="20"/>
          <w:lang w:val="sl-SI"/>
        </w:rPr>
      </w:pPr>
    </w:p>
    <w:p w14:paraId="0C565BFB" w14:textId="77777777" w:rsidR="007A4A56" w:rsidRDefault="007A4A56" w:rsidP="001275CA">
      <w:pPr>
        <w:pStyle w:val="podpisi"/>
        <w:jc w:val="both"/>
        <w:rPr>
          <w:rFonts w:cs="Arial"/>
          <w:szCs w:val="20"/>
          <w:lang w:val="sl-SI"/>
        </w:rPr>
      </w:pPr>
    </w:p>
    <w:p w14:paraId="68136221" w14:textId="77777777" w:rsidR="007A4A56" w:rsidRDefault="007A4A56" w:rsidP="001275CA">
      <w:pPr>
        <w:pStyle w:val="podpisi"/>
        <w:jc w:val="both"/>
        <w:rPr>
          <w:rFonts w:cs="Arial"/>
          <w:szCs w:val="20"/>
          <w:lang w:val="sl-SI"/>
        </w:rPr>
      </w:pPr>
    </w:p>
    <w:p w14:paraId="4AA883CC" w14:textId="77777777" w:rsidR="009E7793" w:rsidRDefault="009E7793" w:rsidP="001275CA">
      <w:pPr>
        <w:pStyle w:val="podpisi"/>
        <w:jc w:val="both"/>
        <w:rPr>
          <w:rFonts w:cs="Arial"/>
          <w:szCs w:val="20"/>
          <w:lang w:val="sl-SI"/>
        </w:rPr>
      </w:pPr>
    </w:p>
    <w:p w14:paraId="3DD513F5" w14:textId="77777777" w:rsidR="009E7793" w:rsidRDefault="009E7793" w:rsidP="001275CA">
      <w:pPr>
        <w:pStyle w:val="podpisi"/>
        <w:jc w:val="both"/>
        <w:rPr>
          <w:rFonts w:cs="Arial"/>
          <w:szCs w:val="20"/>
          <w:lang w:val="sl-SI"/>
        </w:rPr>
      </w:pPr>
    </w:p>
    <w:p w14:paraId="326B7898" w14:textId="77777777" w:rsidR="00FF2DDC" w:rsidRPr="00FF2DDC" w:rsidRDefault="00C63AD1" w:rsidP="00FD7A0B">
      <w:pPr>
        <w:pStyle w:val="Slog1"/>
      </w:pPr>
      <w:bookmarkStart w:id="2" w:name="_Toc45098772"/>
      <w:bookmarkStart w:id="3" w:name="_Toc46078959"/>
      <w:bookmarkStart w:id="4" w:name="_Toc222988473"/>
      <w:r w:rsidRPr="00FF2DDC">
        <w:lastRenderedPageBreak/>
        <w:t>POVABILO K ODDAJI PONUDBE</w:t>
      </w:r>
      <w:bookmarkEnd w:id="2"/>
      <w:bookmarkEnd w:id="3"/>
      <w:bookmarkEnd w:id="4"/>
    </w:p>
    <w:p w14:paraId="5FFE29D9" w14:textId="77777777" w:rsidR="000666B9" w:rsidRPr="00AD5C4D" w:rsidRDefault="000666B9" w:rsidP="0002322E">
      <w:pPr>
        <w:pStyle w:val="podpisi"/>
        <w:jc w:val="both"/>
        <w:rPr>
          <w:szCs w:val="20"/>
          <w:lang w:val="sl-SI"/>
        </w:rPr>
      </w:pPr>
    </w:p>
    <w:p w14:paraId="34984060" w14:textId="77777777" w:rsidR="004C00CC" w:rsidRPr="00691483" w:rsidRDefault="00C63AD1" w:rsidP="004C00CC">
      <w:pPr>
        <w:jc w:val="both"/>
      </w:pPr>
      <w:r w:rsidRPr="00691483">
        <w:t xml:space="preserve">Naročnik vabi ponudnike, da predložijo svoje ponudbe skladno z zahtevami razpisne dokumentacije in določili Zakona o javnem naročanju – ZJN-3 (Uradni list RS, št. 91/15), njegovimi spremembami in </w:t>
      </w:r>
      <w:r w:rsidRPr="00691483">
        <w:t>dopolnitvami.</w:t>
      </w:r>
    </w:p>
    <w:p w14:paraId="4FEA74D9" w14:textId="77777777" w:rsidR="004C00CC" w:rsidRDefault="004C00CC" w:rsidP="0002322E">
      <w:pPr>
        <w:jc w:val="both"/>
      </w:pPr>
    </w:p>
    <w:p w14:paraId="709177BB" w14:textId="77777777" w:rsidR="0030016F" w:rsidRPr="00EF7CAB" w:rsidRDefault="00C63AD1" w:rsidP="00FD7A0B">
      <w:pPr>
        <w:pStyle w:val="Naslov1"/>
      </w:pPr>
      <w:bookmarkStart w:id="5" w:name="_Toc222988474"/>
      <w:bookmarkStart w:id="6" w:name="_Toc45098773"/>
      <w:bookmarkStart w:id="7" w:name="_Toc46078960"/>
      <w:r>
        <w:t>Naročnik</w:t>
      </w:r>
      <w:bookmarkEnd w:id="5"/>
    </w:p>
    <w:bookmarkEnd w:id="6"/>
    <w:bookmarkEnd w:id="7"/>
    <w:p w14:paraId="17AB250A" w14:textId="77777777" w:rsidR="001E1F74" w:rsidRPr="00AD5C4D" w:rsidRDefault="001E1F74" w:rsidP="0002322E">
      <w:pPr>
        <w:pStyle w:val="podpisi"/>
        <w:jc w:val="both"/>
        <w:rPr>
          <w:szCs w:val="20"/>
          <w:lang w:val="sl-SI"/>
        </w:rPr>
      </w:pPr>
    </w:p>
    <w:p w14:paraId="1BB8BDE3" w14:textId="77777777" w:rsidR="003A1ACD" w:rsidRDefault="00C63AD1" w:rsidP="003A1ACD">
      <w:pPr>
        <w:jc w:val="both"/>
      </w:pPr>
      <w:r w:rsidRPr="00AD5C4D">
        <w:t>Republika Slovenija, Ministrstvo za finance, Finančna uprava Republike Slovenije, Šmartinska cesta 55, 1000 Ljubljana</w:t>
      </w:r>
      <w:r>
        <w:t xml:space="preserve"> (v nadaljevanju: naročnik ali FURS)</w:t>
      </w:r>
      <w:r w:rsidR="00374C95">
        <w:t>.</w:t>
      </w:r>
    </w:p>
    <w:p w14:paraId="19596B5C" w14:textId="77777777" w:rsidR="0002322E" w:rsidRPr="00AD5C4D" w:rsidRDefault="0002322E" w:rsidP="0002322E">
      <w:pPr>
        <w:jc w:val="both"/>
      </w:pPr>
    </w:p>
    <w:p w14:paraId="16785D40" w14:textId="77777777" w:rsidR="00AD5C4D" w:rsidRPr="00EF7CAB" w:rsidRDefault="00C63AD1" w:rsidP="00FD7A0B">
      <w:pPr>
        <w:pStyle w:val="Naslov1"/>
      </w:pPr>
      <w:bookmarkStart w:id="8" w:name="_Toc45098774"/>
      <w:bookmarkStart w:id="9" w:name="_Toc46078961"/>
      <w:bookmarkStart w:id="10" w:name="_Toc222988475"/>
      <w:r w:rsidRPr="00EF7CAB">
        <w:t xml:space="preserve">Predmet </w:t>
      </w:r>
      <w:bookmarkEnd w:id="8"/>
      <w:bookmarkEnd w:id="9"/>
      <w:r w:rsidR="001A3D9A">
        <w:t xml:space="preserve">in ocenjena vrednost </w:t>
      </w:r>
      <w:r w:rsidR="001A3D9A" w:rsidRPr="00EF7CAB">
        <w:t>javnega naročila</w:t>
      </w:r>
      <w:bookmarkEnd w:id="10"/>
    </w:p>
    <w:p w14:paraId="229E15E7" w14:textId="77777777" w:rsidR="00AD5C4D" w:rsidRPr="00AD5C4D" w:rsidRDefault="00AD5C4D" w:rsidP="0002322E">
      <w:pPr>
        <w:pStyle w:val="podpisi"/>
        <w:jc w:val="both"/>
        <w:rPr>
          <w:szCs w:val="20"/>
          <w:lang w:val="sl-SI"/>
        </w:rPr>
      </w:pPr>
    </w:p>
    <w:p w14:paraId="25BAF47E" w14:textId="77777777" w:rsidR="00EB385E" w:rsidRDefault="00C63AD1" w:rsidP="00957EE1">
      <w:pPr>
        <w:jc w:val="both"/>
        <w:rPr>
          <w:szCs w:val="20"/>
        </w:rPr>
      </w:pPr>
      <w:r w:rsidRPr="001F6A19">
        <w:rPr>
          <w:szCs w:val="20"/>
        </w:rPr>
        <w:t xml:space="preserve">Predmet javnega naročila je </w:t>
      </w:r>
      <w:r w:rsidR="00374C95">
        <w:rPr>
          <w:szCs w:val="20"/>
        </w:rPr>
        <w:t xml:space="preserve">nakup </w:t>
      </w:r>
      <w:r w:rsidR="009072B5">
        <w:rPr>
          <w:szCs w:val="20"/>
        </w:rPr>
        <w:t>specialnih vozil</w:t>
      </w:r>
      <w:r w:rsidRPr="001F6A19">
        <w:rPr>
          <w:szCs w:val="20"/>
        </w:rPr>
        <w:t xml:space="preserve">. </w:t>
      </w:r>
      <w:bookmarkStart w:id="11" w:name="_Hlk111787286"/>
      <w:r w:rsidR="009072B5">
        <w:rPr>
          <w:szCs w:val="20"/>
        </w:rPr>
        <w:t xml:space="preserve">Predmet javnega naročila je razdeljen na </w:t>
      </w:r>
      <w:r w:rsidR="006E0871">
        <w:rPr>
          <w:szCs w:val="20"/>
        </w:rPr>
        <w:t>dva</w:t>
      </w:r>
      <w:r w:rsidR="009072B5">
        <w:rPr>
          <w:szCs w:val="20"/>
        </w:rPr>
        <w:t xml:space="preserve"> sklop</w:t>
      </w:r>
      <w:r w:rsidR="006E0871">
        <w:rPr>
          <w:szCs w:val="20"/>
        </w:rPr>
        <w:t>a</w:t>
      </w:r>
      <w:r w:rsidR="009072B5">
        <w:rPr>
          <w:szCs w:val="20"/>
        </w:rPr>
        <w:t xml:space="preserve">. </w:t>
      </w:r>
      <w:r w:rsidR="006E0871" w:rsidRPr="006E0871">
        <w:rPr>
          <w:szCs w:val="20"/>
        </w:rPr>
        <w:t>Ponudnik lahko odda ponudbo za enega ali oba sklopa.</w:t>
      </w:r>
    </w:p>
    <w:p w14:paraId="10425ABF" w14:textId="77777777" w:rsidR="006E0871" w:rsidRDefault="006E0871" w:rsidP="00957EE1">
      <w:pPr>
        <w:jc w:val="both"/>
        <w:rPr>
          <w:szCs w:val="20"/>
        </w:rPr>
      </w:pPr>
    </w:p>
    <w:p w14:paraId="5CA0041D" w14:textId="77777777" w:rsidR="00EB385E" w:rsidRPr="00DC7C8D" w:rsidRDefault="00C63AD1" w:rsidP="00EB385E">
      <w:pPr>
        <w:jc w:val="both"/>
        <w:rPr>
          <w:b/>
          <w:szCs w:val="20"/>
        </w:rPr>
      </w:pPr>
      <w:r w:rsidRPr="00DC7C8D">
        <w:rPr>
          <w:b/>
          <w:szCs w:val="20"/>
        </w:rPr>
        <w:t xml:space="preserve">Utemeljitev oddaje javnega naročila brez upoštevanja ciljev iz 3. točke Priloge 2 Uredbe o </w:t>
      </w:r>
      <w:r w:rsidRPr="00DC7C8D">
        <w:rPr>
          <w:b/>
          <w:szCs w:val="20"/>
        </w:rPr>
        <w:t>zelenem javnem naročanju – Uredbe o ZeJN (</w:t>
      </w:r>
      <w:r w:rsidR="008D7A30" w:rsidRPr="008D7A30">
        <w:rPr>
          <w:b/>
          <w:szCs w:val="20"/>
        </w:rPr>
        <w:t>Uradni list RS, št. 51/17, 64/19, 121/21</w:t>
      </w:r>
      <w:r w:rsidR="00A545BB">
        <w:rPr>
          <w:b/>
          <w:szCs w:val="20"/>
        </w:rPr>
        <w:t>,</w:t>
      </w:r>
      <w:r w:rsidR="008D7A30" w:rsidRPr="008D7A30">
        <w:rPr>
          <w:b/>
          <w:szCs w:val="20"/>
        </w:rPr>
        <w:t xml:space="preserve"> 132/23</w:t>
      </w:r>
      <w:r w:rsidR="00A545BB">
        <w:rPr>
          <w:b/>
          <w:szCs w:val="20"/>
        </w:rPr>
        <w:t xml:space="preserve"> in 43/25</w:t>
      </w:r>
      <w:r w:rsidRPr="00DC7C8D">
        <w:rPr>
          <w:b/>
          <w:szCs w:val="20"/>
        </w:rPr>
        <w:t>)</w:t>
      </w:r>
    </w:p>
    <w:p w14:paraId="01CAA541" w14:textId="77777777" w:rsidR="00EB385E" w:rsidRPr="00DC7C8D" w:rsidRDefault="00EB385E" w:rsidP="00EB385E">
      <w:pPr>
        <w:jc w:val="both"/>
        <w:rPr>
          <w:szCs w:val="20"/>
        </w:rPr>
      </w:pPr>
    </w:p>
    <w:p w14:paraId="5632647C" w14:textId="77777777" w:rsidR="00FB48AC" w:rsidRDefault="00C63AD1" w:rsidP="00EB385E">
      <w:pPr>
        <w:jc w:val="both"/>
      </w:pPr>
      <w:r w:rsidRPr="00DC7C8D">
        <w:rPr>
          <w:szCs w:val="20"/>
        </w:rPr>
        <w:t xml:space="preserve">Na podlagi 60. točke Priloge 1 Uredbe o ZeJN uporaba zelenega javnega naročanja ni obvezna  za vozila, </w:t>
      </w:r>
      <w:r w:rsidR="00CE5F67" w:rsidRPr="00CE5F67">
        <w:rPr>
          <w:szCs w:val="20"/>
        </w:rPr>
        <w:t>za opravljanje nalog davčnega in carinskega nadzora ter za izvajanje inšpekcijskega nadzora na terenu.</w:t>
      </w:r>
      <w:r w:rsidRPr="00DC7C8D">
        <w:rPr>
          <w:szCs w:val="20"/>
        </w:rPr>
        <w:t xml:space="preserve"> </w:t>
      </w:r>
      <w:r w:rsidRPr="00FB48AC">
        <w:rPr>
          <w:szCs w:val="20"/>
        </w:rPr>
        <w:t>Označena vozila s prednostjo,</w:t>
      </w:r>
      <w:r w:rsidRPr="00DC7C8D">
        <w:rPr>
          <w:szCs w:val="20"/>
        </w:rPr>
        <w:t xml:space="preserve"> ki jih v tem javnem naročilu kupuje naročnik</w:t>
      </w:r>
      <w:r>
        <w:t>, bodo dobavljena predelana/dodelana in homologirana ter registrirana kot vozila za posebne namene (označena službena vozila</w:t>
      </w:r>
      <w:r w:rsidR="00F661A6">
        <w:t xml:space="preserve"> </w:t>
      </w:r>
      <w:r>
        <w:t>-</w:t>
      </w:r>
      <w:r w:rsidR="00F661A6">
        <w:t xml:space="preserve"> </w:t>
      </w:r>
      <w:r>
        <w:t>vozila s prednostjo</w:t>
      </w:r>
      <w:r w:rsidR="00F661A6">
        <w:t>)</w:t>
      </w:r>
      <w:r w:rsidRPr="00A23C71">
        <w:t xml:space="preserve"> </w:t>
      </w:r>
      <w:r>
        <w:t xml:space="preserve">skladno s </w:t>
      </w:r>
      <w:r w:rsidRPr="00273BC6">
        <w:t>Pravilnik</w:t>
      </w:r>
      <w:r>
        <w:t>om</w:t>
      </w:r>
      <w:r w:rsidRPr="00273BC6">
        <w:t xml:space="preserve"> o vozilih s prednostjo in vozilih za spremstvo (Uradni list RS, št. 48/11</w:t>
      </w:r>
      <w:r w:rsidR="000772A9">
        <w:t xml:space="preserve">, </w:t>
      </w:r>
      <w:r w:rsidR="000772A9" w:rsidRPr="000772A9">
        <w:t>s kasnejšimi spremembami in dopolnitvami</w:t>
      </w:r>
      <w:r>
        <w:t>) in označena s predpisanimi oznakami FURS. Namenj</w:t>
      </w:r>
      <w:r>
        <w:t>ena bodo uporabi pri izvajanju finančnega nadzora na terenu (le ta zajema tako prometno, varstveno</w:t>
      </w:r>
      <w:r w:rsidR="00B96D00">
        <w:t>,</w:t>
      </w:r>
      <w:r>
        <w:t xml:space="preserve"> varnostno, carinsko, davčno, trošarinsko, okoljsko in socialno zakonodajo)</w:t>
      </w:r>
      <w:r w:rsidR="00F661A6">
        <w:t>,</w:t>
      </w:r>
      <w:r>
        <w:t xml:space="preserve"> pri čemer je skupna bistvena lastnost vozil, da bodo opremljena z</w:t>
      </w:r>
      <w:r w:rsidRPr="00A23C71">
        <w:t xml:space="preserve"> </w:t>
      </w:r>
      <w:r w:rsidRPr="00273BC6">
        <w:t>naprav</w:t>
      </w:r>
      <w:r>
        <w:t>ami</w:t>
      </w:r>
      <w:r w:rsidRPr="00273BC6">
        <w:t xml:space="preserve"> za dajanje posebnih svetlobnih in zvočnih znakov</w:t>
      </w:r>
      <w:r>
        <w:t xml:space="preserve"> (modre utripajoče luči, sirena ter svetlobna tabla za namen izločanja in ustavljanja vozil v prometu). </w:t>
      </w:r>
      <w:r w:rsidRPr="00FB48AC">
        <w:t xml:space="preserve">Od </w:t>
      </w:r>
      <w:r w:rsidR="000772A9">
        <w:t>treh vozil</w:t>
      </w:r>
      <w:r w:rsidRPr="00FB48AC">
        <w:t>, ki jih kupuje naročnik, bosta dve vozili opremljeni s pisarno in priročnim laboratorijem za i</w:t>
      </w:r>
      <w:r w:rsidRPr="00FB48AC">
        <w:t xml:space="preserve">zvajanje hitrih preliminarnih testov in jemanje ter shranjevanje odvzetih vzorcev, </w:t>
      </w:r>
      <w:r w:rsidR="000772A9">
        <w:t>eno</w:t>
      </w:r>
      <w:r w:rsidRPr="00FB48AC">
        <w:t xml:space="preserve"> vozil</w:t>
      </w:r>
      <w:r w:rsidR="000772A9">
        <w:t>o</w:t>
      </w:r>
      <w:r w:rsidRPr="00FB48AC">
        <w:t xml:space="preserve"> pa bo predelan</w:t>
      </w:r>
      <w:r w:rsidR="000772A9">
        <w:t>o</w:t>
      </w:r>
      <w:r w:rsidRPr="00FB48AC">
        <w:t>/dodelan</w:t>
      </w:r>
      <w:r w:rsidR="000772A9">
        <w:t>o</w:t>
      </w:r>
      <w:r w:rsidRPr="00FB48AC">
        <w:t xml:space="preserve"> in homologiran</w:t>
      </w:r>
      <w:r w:rsidR="000772A9">
        <w:t>o</w:t>
      </w:r>
      <w:r w:rsidRPr="00FB48AC">
        <w:t xml:space="preserve"> ter registriran</w:t>
      </w:r>
      <w:r w:rsidR="000772A9">
        <w:t>o</w:t>
      </w:r>
      <w:r w:rsidRPr="00FB48AC">
        <w:t xml:space="preserve"> kot vozil</w:t>
      </w:r>
      <w:r w:rsidR="000772A9">
        <w:t>o</w:t>
      </w:r>
      <w:r w:rsidRPr="00FB48AC">
        <w:t xml:space="preserve"> za posebne namene in namenjen</w:t>
      </w:r>
      <w:r w:rsidR="000772A9">
        <w:t>o</w:t>
      </w:r>
      <w:r w:rsidRPr="00FB48AC">
        <w:t xml:space="preserve"> za operativno izvajanje nalog finančnih preiskav in finančnih nadzorov na terenu za odkrivanje in preprečevanje goljufij predvsem s področja trošarin, carin in posledično tudi ostalih dajatev.</w:t>
      </w:r>
    </w:p>
    <w:bookmarkEnd w:id="11"/>
    <w:p w14:paraId="6645D9E4" w14:textId="77777777" w:rsidR="001C0AF9" w:rsidRDefault="001C0AF9" w:rsidP="00472DC4">
      <w:pPr>
        <w:jc w:val="both"/>
        <w:rPr>
          <w:szCs w:val="20"/>
        </w:rPr>
      </w:pPr>
    </w:p>
    <w:p w14:paraId="20C4DF70" w14:textId="77777777" w:rsidR="00AD5C4D" w:rsidRPr="00AD5C4D" w:rsidRDefault="00C63AD1" w:rsidP="00FD7A0B">
      <w:pPr>
        <w:pStyle w:val="Naslov1"/>
      </w:pPr>
      <w:bookmarkStart w:id="12" w:name="_Toc45098775"/>
      <w:bookmarkStart w:id="13" w:name="_Toc46078962"/>
      <w:bookmarkStart w:id="14" w:name="_Toc222988476"/>
      <w:r w:rsidRPr="00AD5C4D">
        <w:t>Dajanje pojasnil o razpisni dokumentaciji, dopolnitve in spremembe razpisne dokumentacije</w:t>
      </w:r>
      <w:bookmarkEnd w:id="12"/>
      <w:bookmarkEnd w:id="13"/>
      <w:bookmarkEnd w:id="14"/>
    </w:p>
    <w:p w14:paraId="3BBC9CD6" w14:textId="77777777" w:rsidR="00FD7A0B" w:rsidRDefault="00FD7A0B" w:rsidP="000272B1">
      <w:pPr>
        <w:jc w:val="both"/>
        <w:rPr>
          <w:rFonts w:cs="Arial"/>
          <w:szCs w:val="20"/>
          <w:lang w:eastAsia="sl-SI"/>
        </w:rPr>
      </w:pPr>
    </w:p>
    <w:p w14:paraId="4DD98CB7" w14:textId="77777777" w:rsidR="00A43524" w:rsidRPr="00A43524" w:rsidRDefault="00C63AD1" w:rsidP="00A43524">
      <w:pPr>
        <w:jc w:val="both"/>
        <w:rPr>
          <w:rFonts w:cs="Arial"/>
          <w:szCs w:val="20"/>
          <w:lang w:eastAsia="sl-SI"/>
        </w:rPr>
      </w:pPr>
      <w:r w:rsidRPr="00A43524">
        <w:rPr>
          <w:rFonts w:cs="Arial"/>
          <w:szCs w:val="20"/>
          <w:lang w:eastAsia="sl-SI"/>
        </w:rPr>
        <w:t>Ponudniki morajo vprašanja oziroma (v nadaljevanju: oz.) zahteve za pojasnila v zvezi z razpisno dokumentacijo posredovati izključno preko portala javnih naročil (</w:t>
      </w:r>
      <w:hyperlink r:id="rId11" w:history="1">
        <w:r w:rsidR="00A43524" w:rsidRPr="00A43524">
          <w:rPr>
            <w:rStyle w:val="Hiperpovezava"/>
            <w:rFonts w:cs="Arial"/>
            <w:szCs w:val="20"/>
            <w:lang w:eastAsia="sl-SI"/>
          </w:rPr>
          <w:t>https://www.enarocanje.si/</w:t>
        </w:r>
      </w:hyperlink>
      <w:r w:rsidRPr="00A43524">
        <w:rPr>
          <w:rFonts w:cs="Arial"/>
          <w:szCs w:val="20"/>
          <w:lang w:eastAsia="sl-SI"/>
        </w:rPr>
        <w:t>).</w:t>
      </w:r>
    </w:p>
    <w:p w14:paraId="2DF8338E" w14:textId="77777777" w:rsidR="00A43524" w:rsidRPr="00A43524" w:rsidRDefault="00A43524" w:rsidP="00A43524">
      <w:pPr>
        <w:jc w:val="both"/>
        <w:rPr>
          <w:rFonts w:cs="Arial"/>
          <w:szCs w:val="20"/>
          <w:lang w:eastAsia="sl-SI"/>
        </w:rPr>
      </w:pPr>
    </w:p>
    <w:p w14:paraId="25DE97B8" w14:textId="77777777" w:rsidR="00A43524" w:rsidRPr="00A43524" w:rsidRDefault="00C63AD1" w:rsidP="00A43524">
      <w:pPr>
        <w:jc w:val="both"/>
        <w:rPr>
          <w:rFonts w:cs="Arial"/>
          <w:szCs w:val="20"/>
          <w:lang w:eastAsia="sl-SI"/>
        </w:rPr>
      </w:pPr>
      <w:r w:rsidRPr="00A43524">
        <w:rPr>
          <w:rFonts w:cs="Arial"/>
          <w:szCs w:val="20"/>
          <w:lang w:eastAsia="sl-SI"/>
        </w:rPr>
        <w:t xml:space="preserve">Naročnik bo zahtevo za pojasnilo razpisne dokumentacije oz. kakršnokoli drugo vprašanje v zvezi z naročilom štel kot pravočasno, če bo na portalu javnih naročil zastavljeno najkasneje do vključno </w:t>
      </w:r>
      <w:r w:rsidR="00171EA1">
        <w:rPr>
          <w:rFonts w:cs="Arial"/>
          <w:szCs w:val="20"/>
          <w:lang w:eastAsia="sl-SI"/>
        </w:rPr>
        <w:t>1</w:t>
      </w:r>
      <w:r w:rsidR="00867DEA">
        <w:rPr>
          <w:rFonts w:cs="Arial"/>
          <w:szCs w:val="20"/>
          <w:lang w:eastAsia="sl-SI"/>
        </w:rPr>
        <w:t>6</w:t>
      </w:r>
      <w:r w:rsidRPr="00A43524">
        <w:rPr>
          <w:rFonts w:cs="Arial"/>
          <w:szCs w:val="20"/>
          <w:lang w:eastAsia="sl-SI"/>
        </w:rPr>
        <w:t xml:space="preserve">. </w:t>
      </w:r>
      <w:r w:rsidR="008B4103">
        <w:rPr>
          <w:rFonts w:cs="Arial"/>
          <w:szCs w:val="20"/>
          <w:lang w:eastAsia="sl-SI"/>
        </w:rPr>
        <w:t>3</w:t>
      </w:r>
      <w:r w:rsidRPr="00A43524">
        <w:rPr>
          <w:rFonts w:cs="Arial"/>
          <w:szCs w:val="20"/>
          <w:lang w:eastAsia="sl-SI"/>
        </w:rPr>
        <w:t>. 2026 do 10. ure.</w:t>
      </w:r>
    </w:p>
    <w:p w14:paraId="676F2C1B" w14:textId="77777777" w:rsidR="00A43524" w:rsidRPr="00A43524" w:rsidRDefault="00C63AD1" w:rsidP="00A43524">
      <w:pPr>
        <w:jc w:val="both"/>
        <w:rPr>
          <w:rFonts w:cs="Arial"/>
          <w:szCs w:val="20"/>
          <w:lang w:eastAsia="sl-SI"/>
        </w:rPr>
      </w:pPr>
      <w:r w:rsidRPr="00A43524">
        <w:rPr>
          <w:rFonts w:cs="Arial"/>
          <w:szCs w:val="20"/>
          <w:lang w:eastAsia="sl-SI"/>
        </w:rPr>
        <w:t xml:space="preserve"> </w:t>
      </w:r>
    </w:p>
    <w:p w14:paraId="2EFC05D7" w14:textId="77777777" w:rsidR="00A43524" w:rsidRPr="00A43524" w:rsidRDefault="00C63AD1" w:rsidP="00A43524">
      <w:pPr>
        <w:jc w:val="both"/>
        <w:rPr>
          <w:rFonts w:cs="Arial"/>
          <w:szCs w:val="20"/>
          <w:lang w:eastAsia="sl-SI"/>
        </w:rPr>
      </w:pPr>
      <w:r w:rsidRPr="00A43524">
        <w:rPr>
          <w:rFonts w:cs="Arial"/>
          <w:szCs w:val="20"/>
          <w:lang w:eastAsia="sl-SI"/>
        </w:rPr>
        <w:t>Na zahteve za pojasnila oz. druga vprašanja v zvezi z naročilom, zastavljena po tem roku, naročnik ne bo odgovarjal.</w:t>
      </w:r>
    </w:p>
    <w:p w14:paraId="1578D084" w14:textId="77777777" w:rsidR="00A43524" w:rsidRPr="00A43524" w:rsidRDefault="00A43524" w:rsidP="00A43524">
      <w:pPr>
        <w:jc w:val="both"/>
        <w:rPr>
          <w:rFonts w:cs="Arial"/>
          <w:szCs w:val="20"/>
          <w:lang w:eastAsia="sl-SI"/>
        </w:rPr>
      </w:pPr>
    </w:p>
    <w:p w14:paraId="56E40F66" w14:textId="77777777" w:rsidR="00A43524" w:rsidRPr="00A43524" w:rsidRDefault="00C63AD1" w:rsidP="00A43524">
      <w:pPr>
        <w:jc w:val="both"/>
        <w:rPr>
          <w:rFonts w:cs="Arial"/>
          <w:szCs w:val="20"/>
          <w:lang w:eastAsia="sl-SI"/>
        </w:rPr>
      </w:pPr>
      <w:r w:rsidRPr="00A43524">
        <w:rPr>
          <w:rFonts w:cs="Arial"/>
          <w:szCs w:val="20"/>
          <w:lang w:eastAsia="sl-SI"/>
        </w:rPr>
        <w:t xml:space="preserve">Vprašanja, odgovori in dodatna pojasnila bodo objavljeni na portalu javnih naročil. </w:t>
      </w:r>
    </w:p>
    <w:p w14:paraId="062FA5C8" w14:textId="77777777" w:rsidR="00A43524" w:rsidRPr="00A43524" w:rsidRDefault="00A43524" w:rsidP="00A43524">
      <w:pPr>
        <w:jc w:val="both"/>
        <w:rPr>
          <w:rFonts w:cs="Arial"/>
          <w:szCs w:val="20"/>
          <w:lang w:eastAsia="sl-SI"/>
        </w:rPr>
      </w:pPr>
    </w:p>
    <w:p w14:paraId="6CF7A872" w14:textId="77777777" w:rsidR="00A43524" w:rsidRPr="00A43524" w:rsidRDefault="00C63AD1" w:rsidP="00A43524">
      <w:pPr>
        <w:jc w:val="both"/>
        <w:rPr>
          <w:rFonts w:cs="Arial"/>
          <w:szCs w:val="20"/>
          <w:lang w:eastAsia="sl-SI"/>
        </w:rPr>
      </w:pPr>
      <w:r w:rsidRPr="00A43524">
        <w:rPr>
          <w:rFonts w:cs="Arial"/>
          <w:szCs w:val="20"/>
          <w:lang w:eastAsia="sl-SI"/>
        </w:rPr>
        <w:lastRenderedPageBreak/>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7405FF7E" w14:textId="77777777" w:rsidR="00A43524" w:rsidRPr="00A43524" w:rsidRDefault="00A43524" w:rsidP="00A43524">
      <w:pPr>
        <w:jc w:val="both"/>
        <w:rPr>
          <w:rFonts w:cs="Arial"/>
          <w:szCs w:val="20"/>
          <w:lang w:eastAsia="sl-SI"/>
        </w:rPr>
      </w:pPr>
    </w:p>
    <w:p w14:paraId="25277C23" w14:textId="77777777" w:rsidR="00A43524" w:rsidRPr="00A43524" w:rsidRDefault="00C63AD1" w:rsidP="00A43524">
      <w:pPr>
        <w:jc w:val="both"/>
        <w:rPr>
          <w:rFonts w:cs="Arial"/>
          <w:szCs w:val="20"/>
          <w:lang w:eastAsia="sl-SI"/>
        </w:rPr>
      </w:pPr>
      <w:r w:rsidRPr="00A43524">
        <w:rPr>
          <w:rFonts w:cs="Arial"/>
          <w:szCs w:val="20"/>
          <w:lang w:eastAsia="sl-SI"/>
        </w:rPr>
        <w:t>Naročnik ponudnike opozarja, da morajo sami spremljati morebitne spremembe in dopolnitve razpisne dokumentacije in objavljena vprašanja ter odgovore.</w:t>
      </w:r>
    </w:p>
    <w:p w14:paraId="76D20BD3" w14:textId="77777777" w:rsidR="00A43524" w:rsidRDefault="00A43524" w:rsidP="000272B1">
      <w:pPr>
        <w:jc w:val="both"/>
        <w:rPr>
          <w:rFonts w:cs="Arial"/>
          <w:szCs w:val="20"/>
          <w:lang w:eastAsia="sl-SI"/>
        </w:rPr>
      </w:pPr>
    </w:p>
    <w:p w14:paraId="731C97EF" w14:textId="77777777" w:rsidR="00AD5C4D" w:rsidRPr="00AD5C4D" w:rsidRDefault="00C63AD1" w:rsidP="00FD7A0B">
      <w:pPr>
        <w:pStyle w:val="Naslov1"/>
      </w:pPr>
      <w:bookmarkStart w:id="15" w:name="_Toc45098776"/>
      <w:bookmarkStart w:id="16" w:name="_Toc46078963"/>
      <w:bookmarkStart w:id="17" w:name="_Toc222988477"/>
      <w:r w:rsidRPr="00AD5C4D">
        <w:t>Obseg, skladnost in veljavnost ponudbe</w:t>
      </w:r>
      <w:bookmarkEnd w:id="15"/>
      <w:bookmarkEnd w:id="16"/>
      <w:bookmarkEnd w:id="17"/>
    </w:p>
    <w:p w14:paraId="2AFD9673" w14:textId="77777777" w:rsidR="00AD5C4D" w:rsidRPr="00AD5C4D" w:rsidRDefault="00AD5C4D" w:rsidP="0002322E">
      <w:pPr>
        <w:pStyle w:val="podpisi"/>
        <w:jc w:val="both"/>
        <w:rPr>
          <w:szCs w:val="20"/>
          <w:lang w:val="sl-SI"/>
        </w:rPr>
      </w:pPr>
    </w:p>
    <w:p w14:paraId="5D817F89" w14:textId="77777777" w:rsidR="00472DC4" w:rsidRDefault="00C63AD1" w:rsidP="00472DC4">
      <w:pPr>
        <w:jc w:val="both"/>
        <w:rPr>
          <w:szCs w:val="20"/>
        </w:rPr>
      </w:pPr>
      <w:r w:rsidRPr="007A2362">
        <w:rPr>
          <w:szCs w:val="20"/>
        </w:rPr>
        <w:t>Ponudba mora obsegati celoten predmet javnega naročila</w:t>
      </w:r>
      <w:r>
        <w:rPr>
          <w:szCs w:val="20"/>
        </w:rPr>
        <w:t xml:space="preserve"> znotraj posameznega sklopa javnega naročila</w:t>
      </w:r>
      <w:r w:rsidR="00FD7A0B">
        <w:rPr>
          <w:szCs w:val="20"/>
        </w:rPr>
        <w:t>,</w:t>
      </w:r>
      <w:r>
        <w:rPr>
          <w:szCs w:val="20"/>
        </w:rPr>
        <w:t xml:space="preserve"> skladno z zahtevami razpisne dokumentacije.</w:t>
      </w:r>
      <w:r w:rsidR="00052289">
        <w:rPr>
          <w:szCs w:val="20"/>
        </w:rPr>
        <w:t xml:space="preserve"> Predmet javnega naročila</w:t>
      </w:r>
      <w:r w:rsidR="00E40462" w:rsidRPr="007A2362">
        <w:rPr>
          <w:szCs w:val="20"/>
        </w:rPr>
        <w:t xml:space="preserve"> je opredeljen v </w:t>
      </w:r>
      <w:r w:rsidR="00E40462">
        <w:rPr>
          <w:szCs w:val="20"/>
        </w:rPr>
        <w:t>3. poglavju razpisne dokumentacije »Vsebinsko tehnični opis predmeta javnega naročila«</w:t>
      </w:r>
      <w:r w:rsidR="00E40462" w:rsidRPr="007A2362">
        <w:rPr>
          <w:szCs w:val="20"/>
        </w:rPr>
        <w:t>, obrazcu »</w:t>
      </w:r>
      <w:r w:rsidR="00E40462">
        <w:rPr>
          <w:szCs w:val="20"/>
        </w:rPr>
        <w:t>Predračun</w:t>
      </w:r>
      <w:r w:rsidR="00E40462" w:rsidRPr="007A2362">
        <w:rPr>
          <w:szCs w:val="20"/>
        </w:rPr>
        <w:t xml:space="preserve"> – </w:t>
      </w:r>
      <w:r w:rsidR="00A43524">
        <w:rPr>
          <w:szCs w:val="20"/>
        </w:rPr>
        <w:t>JN 3/2026 SPEC VOZILA</w:t>
      </w:r>
      <w:r w:rsidR="00E40462" w:rsidRPr="007A2362">
        <w:rPr>
          <w:szCs w:val="20"/>
        </w:rPr>
        <w:t>« in osnutku pogodbe. Variantne ponudbe niso dovoljene.</w:t>
      </w:r>
    </w:p>
    <w:p w14:paraId="4C0688BB" w14:textId="77777777" w:rsidR="00CC3A0C" w:rsidRDefault="00CC3A0C" w:rsidP="00472DC4">
      <w:pPr>
        <w:jc w:val="both"/>
        <w:rPr>
          <w:szCs w:val="20"/>
        </w:rPr>
      </w:pPr>
    </w:p>
    <w:p w14:paraId="31B83F3B" w14:textId="77777777" w:rsidR="00CC3A0C" w:rsidRPr="007A2362" w:rsidRDefault="00C63AD1" w:rsidP="00472DC4">
      <w:pPr>
        <w:jc w:val="both"/>
        <w:rPr>
          <w:szCs w:val="20"/>
        </w:rPr>
      </w:pPr>
      <w:r w:rsidRPr="00CC3A0C">
        <w:rPr>
          <w:szCs w:val="20"/>
        </w:rPr>
        <w:t>Ponudnik mora oddati ponudbo skladno z zahtevami razpisne dokumentacije.</w:t>
      </w:r>
    </w:p>
    <w:p w14:paraId="045E9759" w14:textId="77777777" w:rsidR="00472DC4" w:rsidRPr="007A2362" w:rsidRDefault="00472DC4" w:rsidP="00472DC4">
      <w:pPr>
        <w:jc w:val="both"/>
        <w:rPr>
          <w:szCs w:val="20"/>
        </w:rPr>
      </w:pPr>
    </w:p>
    <w:p w14:paraId="3BE0EDCD" w14:textId="77777777" w:rsidR="00FD7A0B" w:rsidRDefault="00C63AD1" w:rsidP="00FD7A0B">
      <w:pPr>
        <w:jc w:val="both"/>
        <w:rPr>
          <w:szCs w:val="20"/>
        </w:rPr>
      </w:pPr>
      <w:r w:rsidRPr="007A2362">
        <w:rPr>
          <w:szCs w:val="20"/>
        </w:rPr>
        <w:t xml:space="preserve">Ponudba mora veljati vsaj do </w:t>
      </w:r>
      <w:r w:rsidR="008C283B">
        <w:rPr>
          <w:szCs w:val="20"/>
        </w:rPr>
        <w:t>31</w:t>
      </w:r>
      <w:r>
        <w:rPr>
          <w:szCs w:val="20"/>
        </w:rPr>
        <w:t xml:space="preserve">. </w:t>
      </w:r>
      <w:r w:rsidR="00F32E63">
        <w:rPr>
          <w:szCs w:val="20"/>
        </w:rPr>
        <w:t>8</w:t>
      </w:r>
      <w:r>
        <w:rPr>
          <w:szCs w:val="20"/>
        </w:rPr>
        <w:t>. 202</w:t>
      </w:r>
      <w:r w:rsidR="00CC3A0C">
        <w:rPr>
          <w:szCs w:val="20"/>
        </w:rPr>
        <w:t>6</w:t>
      </w:r>
      <w:r w:rsidRPr="007A2362">
        <w:rPr>
          <w:szCs w:val="20"/>
        </w:rPr>
        <w:t>. Vse stroške, ki so povezani s pripravo in oddajo ponudbe, nosi v celoti ponudnik.</w:t>
      </w:r>
    </w:p>
    <w:p w14:paraId="3F0F9B5A" w14:textId="77777777" w:rsidR="00CC3A0C" w:rsidRDefault="00CC3A0C" w:rsidP="00CC3A0C">
      <w:pPr>
        <w:jc w:val="both"/>
        <w:rPr>
          <w:szCs w:val="20"/>
        </w:rPr>
      </w:pPr>
    </w:p>
    <w:p w14:paraId="54C7A948" w14:textId="77777777" w:rsidR="001F59BF" w:rsidRDefault="00C63AD1" w:rsidP="00FD7A0B">
      <w:pPr>
        <w:pStyle w:val="Naslov1"/>
      </w:pPr>
      <w:bookmarkStart w:id="18" w:name="_Toc120607441"/>
      <w:bookmarkStart w:id="19" w:name="_Toc222988478"/>
      <w:r w:rsidRPr="00CA62B0">
        <w:t>Finančno zavarovanje za dobro izvedbo pogodbenih obvezno</w:t>
      </w:r>
      <w:r>
        <w:t>sti</w:t>
      </w:r>
      <w:bookmarkEnd w:id="18"/>
      <w:bookmarkEnd w:id="19"/>
    </w:p>
    <w:p w14:paraId="0AB603FB" w14:textId="77777777" w:rsidR="001F59BF" w:rsidRDefault="001F59BF" w:rsidP="001F59BF">
      <w:pPr>
        <w:rPr>
          <w:lang w:eastAsia="sl-SI"/>
        </w:rPr>
      </w:pPr>
    </w:p>
    <w:p w14:paraId="03C358FA" w14:textId="77777777" w:rsidR="001F59BF" w:rsidRDefault="00C63AD1" w:rsidP="001F59BF">
      <w:pPr>
        <w:jc w:val="both"/>
        <w:rPr>
          <w:szCs w:val="20"/>
        </w:rPr>
      </w:pPr>
      <w:r>
        <w:rPr>
          <w:szCs w:val="20"/>
        </w:rPr>
        <w:t xml:space="preserve">Izbrani ponudnik bo moral v desetih (10) delovnih dneh od podpisa pogodbe izročiti naročniku bančno garancijo ali kavcijsko zavarovanje zavarovalnice za dobro izvedbo pogodbenih obveznosti v vrednosti 10 % od skupne pogodbene vrednosti v EUR z </w:t>
      </w:r>
      <w:r w:rsidR="009A20A5">
        <w:rPr>
          <w:szCs w:val="20"/>
        </w:rPr>
        <w:t xml:space="preserve">DDV in veljavnostjo najmanj </w:t>
      </w:r>
      <w:r w:rsidR="00B96D00">
        <w:rPr>
          <w:szCs w:val="20"/>
        </w:rPr>
        <w:t>12</w:t>
      </w:r>
      <w:r>
        <w:rPr>
          <w:szCs w:val="20"/>
        </w:rPr>
        <w:t xml:space="preserve"> mesece</w:t>
      </w:r>
      <w:r w:rsidR="00B96D00">
        <w:rPr>
          <w:szCs w:val="20"/>
        </w:rPr>
        <w:t>v, šteto od dneva podpisa pogodbe</w:t>
      </w:r>
      <w:r>
        <w:rPr>
          <w:szCs w:val="20"/>
        </w:rPr>
        <w:t>.</w:t>
      </w:r>
    </w:p>
    <w:p w14:paraId="78392969" w14:textId="77777777" w:rsidR="00A115F7" w:rsidRDefault="00A115F7" w:rsidP="001F59BF">
      <w:pPr>
        <w:jc w:val="both"/>
        <w:rPr>
          <w:szCs w:val="20"/>
        </w:rPr>
      </w:pPr>
    </w:p>
    <w:p w14:paraId="43F6A2FF" w14:textId="77777777" w:rsidR="00A115F7" w:rsidRDefault="00C63AD1" w:rsidP="001F59BF">
      <w:pPr>
        <w:jc w:val="both"/>
        <w:rPr>
          <w:szCs w:val="20"/>
        </w:rPr>
      </w:pPr>
      <w:r w:rsidRPr="00A115F7">
        <w:rPr>
          <w:szCs w:val="20"/>
        </w:rPr>
        <w:t>Finančno zavarovanje za dobro izvedbo pogodbenih obveznosti se lahko unovči, če izbrani ponudnik ne izpolni svojih pogodbenih obveznosti, jih izpolni napačno ali pomanjkljivo oz. jih izpolni nepravočasno ter v drugih primerih, ki jih določa pogodba.</w:t>
      </w:r>
    </w:p>
    <w:p w14:paraId="67D7E23B" w14:textId="77777777" w:rsidR="00A115F7" w:rsidRDefault="00A115F7" w:rsidP="001F59BF">
      <w:pPr>
        <w:jc w:val="both"/>
        <w:rPr>
          <w:szCs w:val="20"/>
        </w:rPr>
      </w:pPr>
    </w:p>
    <w:p w14:paraId="600EEA37" w14:textId="77777777" w:rsidR="0004585A" w:rsidRDefault="00C63AD1" w:rsidP="0004585A">
      <w:pPr>
        <w:jc w:val="both"/>
        <w:rPr>
          <w:szCs w:val="20"/>
        </w:rPr>
      </w:pPr>
      <w:r>
        <w:rPr>
          <w:szCs w:val="20"/>
        </w:rPr>
        <w:t>Dodatne informacije v zvezi s finančnim zavarovanjem za dobro izvedbo pogodbenih obveznosti določa osnutek pogodbe, ki je sestavni del razpisne dokumentacije.</w:t>
      </w:r>
    </w:p>
    <w:p w14:paraId="373C38B1" w14:textId="77777777" w:rsidR="00A115F7" w:rsidRPr="00A115F7" w:rsidRDefault="00A115F7" w:rsidP="00A115F7">
      <w:pPr>
        <w:jc w:val="both"/>
        <w:rPr>
          <w:rFonts w:cs="Arial"/>
          <w:szCs w:val="20"/>
        </w:rPr>
      </w:pPr>
    </w:p>
    <w:p w14:paraId="1C57A9AE" w14:textId="77777777" w:rsidR="00A115F7" w:rsidRPr="00A115F7" w:rsidRDefault="00C63AD1" w:rsidP="00A115F7">
      <w:pPr>
        <w:jc w:val="both"/>
        <w:rPr>
          <w:rFonts w:cs="Arial"/>
          <w:szCs w:val="20"/>
        </w:rPr>
      </w:pPr>
      <w:r w:rsidRPr="00A115F7">
        <w:rPr>
          <w:rFonts w:cs="Arial"/>
          <w:szCs w:val="20"/>
        </w:rPr>
        <w:t>Za bančne garancije veljajo Enotna pravila za garancije na poziv (EPGP) revizija iz leta 2010, izdana pri MTZ pod št. 758, za kavcijska zavarovanja zavarovalnice pa veljajo, da mora biti ta nepogojna in plačljiva na prvi poziv, za unovčitev navedenih finančnih inštrumentov zadostuje le navedba številke izdanega finančnega zavarovanja na pozivu k njegovi unovčitvi.</w:t>
      </w:r>
    </w:p>
    <w:p w14:paraId="6A1547B5" w14:textId="77777777" w:rsidR="00A115F7" w:rsidRPr="00A115F7" w:rsidRDefault="00A115F7" w:rsidP="00A115F7">
      <w:pPr>
        <w:jc w:val="both"/>
        <w:rPr>
          <w:rFonts w:cs="Arial"/>
          <w:szCs w:val="20"/>
        </w:rPr>
      </w:pPr>
    </w:p>
    <w:p w14:paraId="4D6CE03E" w14:textId="77777777" w:rsidR="00A7467F" w:rsidRDefault="00C63AD1" w:rsidP="001F59BF">
      <w:pPr>
        <w:jc w:val="both"/>
        <w:rPr>
          <w:rFonts w:cs="Arial"/>
          <w:szCs w:val="20"/>
        </w:rPr>
      </w:pPr>
      <w:r w:rsidRPr="00A115F7">
        <w:rPr>
          <w:rFonts w:cs="Arial"/>
          <w:szCs w:val="20"/>
        </w:rPr>
        <w:t xml:space="preserve">Besedilo zavarovanj v </w:t>
      </w:r>
      <w:r w:rsidRPr="00A115F7">
        <w:rPr>
          <w:rFonts w:cs="Arial"/>
          <w:szCs w:val="20"/>
        </w:rPr>
        <w:t>bistvenih elementih ne sme odstopati od vzorca besedila iz razpisne dokumentacije.</w:t>
      </w:r>
    </w:p>
    <w:p w14:paraId="64E37D2B" w14:textId="77777777" w:rsidR="00A7467F" w:rsidRDefault="00C63AD1">
      <w:pPr>
        <w:spacing w:line="240" w:lineRule="auto"/>
        <w:rPr>
          <w:rFonts w:cs="Arial"/>
          <w:szCs w:val="20"/>
        </w:rPr>
      </w:pPr>
      <w:r>
        <w:rPr>
          <w:rFonts w:cs="Arial"/>
          <w:szCs w:val="20"/>
        </w:rPr>
        <w:br w:type="page"/>
      </w:r>
    </w:p>
    <w:p w14:paraId="0645C1E0" w14:textId="77777777" w:rsidR="00AD5C4D" w:rsidRPr="00EF7CAB" w:rsidRDefault="00C63AD1" w:rsidP="00FD7A0B">
      <w:pPr>
        <w:pStyle w:val="Naslov1"/>
      </w:pPr>
      <w:bookmarkStart w:id="20" w:name="_Toc45098779"/>
      <w:bookmarkStart w:id="21" w:name="_Toc46078966"/>
      <w:bookmarkStart w:id="22" w:name="_Toc222988479"/>
      <w:r w:rsidRPr="00EF7CAB">
        <w:lastRenderedPageBreak/>
        <w:t>Način, mesto in čas oddaje ponudbe</w:t>
      </w:r>
      <w:bookmarkEnd w:id="20"/>
      <w:bookmarkEnd w:id="21"/>
      <w:bookmarkEnd w:id="22"/>
    </w:p>
    <w:p w14:paraId="3D2B6D64" w14:textId="77777777" w:rsidR="00AD5C4D" w:rsidRDefault="00AD5C4D" w:rsidP="0002322E">
      <w:pPr>
        <w:jc w:val="both"/>
      </w:pPr>
    </w:p>
    <w:p w14:paraId="461065F3" w14:textId="77777777" w:rsidR="00827C18" w:rsidRPr="00827C18" w:rsidRDefault="00C63AD1" w:rsidP="00827C18">
      <w:pPr>
        <w:jc w:val="both"/>
        <w:rPr>
          <w:rFonts w:eastAsia="Calibri" w:cs="Arial"/>
          <w:szCs w:val="20"/>
        </w:rPr>
      </w:pPr>
      <w:r w:rsidRPr="00827C18">
        <w:rPr>
          <w:rFonts w:eastAsia="Calibri" w:cs="Arial"/>
          <w:szCs w:val="20"/>
        </w:rPr>
        <w:t xml:space="preserve">Ponudniki morajo predložiti ponudbe v IS e-JN na spletnem naslovu </w:t>
      </w:r>
      <w:hyperlink r:id="rId12" w:history="1">
        <w:r w:rsidR="00827C18" w:rsidRPr="00827C18">
          <w:rPr>
            <w:rFonts w:eastAsia="Calibri" w:cs="Arial"/>
            <w:color w:val="0000FF"/>
            <w:szCs w:val="20"/>
            <w:u w:val="single"/>
          </w:rPr>
          <w:t>https://ejn.gov.si</w:t>
        </w:r>
      </w:hyperlink>
      <w:r w:rsidRPr="00827C18">
        <w:rPr>
          <w:rFonts w:eastAsia="Calibri" w:cs="Arial"/>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00827C18" w:rsidRPr="00827C18">
          <w:rPr>
            <w:rFonts w:eastAsia="Calibri" w:cs="Arial"/>
            <w:color w:val="0000FF"/>
            <w:szCs w:val="20"/>
            <w:u w:val="single"/>
          </w:rPr>
          <w:t>https://ejn.gov.si</w:t>
        </w:r>
      </w:hyperlink>
      <w:r w:rsidRPr="00827C18">
        <w:rPr>
          <w:rFonts w:eastAsia="Calibri" w:cs="Arial"/>
          <w:szCs w:val="20"/>
        </w:rPr>
        <w:t xml:space="preserve">. </w:t>
      </w:r>
    </w:p>
    <w:p w14:paraId="7E240632" w14:textId="77777777" w:rsidR="00827C18" w:rsidRPr="00827C18" w:rsidRDefault="00827C18" w:rsidP="00827C18">
      <w:pPr>
        <w:jc w:val="both"/>
        <w:rPr>
          <w:rFonts w:eastAsia="Calibri" w:cs="Arial"/>
          <w:szCs w:val="20"/>
        </w:rPr>
      </w:pPr>
    </w:p>
    <w:p w14:paraId="470EB415" w14:textId="77777777" w:rsidR="00827C18" w:rsidRPr="00827C18" w:rsidRDefault="00C63AD1" w:rsidP="00827C18">
      <w:pPr>
        <w:jc w:val="both"/>
        <w:rPr>
          <w:rFonts w:eastAsia="Calibri" w:cs="Arial"/>
          <w:szCs w:val="20"/>
        </w:rPr>
      </w:pPr>
      <w:r w:rsidRPr="00827C18">
        <w:rPr>
          <w:rFonts w:eastAsia="Calibri" w:cs="Arial"/>
          <w:szCs w:val="20"/>
        </w:rPr>
        <w:t xml:space="preserve">Ponudnik se mora pred oddajo ponudbe registrirati na spletnem naslovu </w:t>
      </w:r>
      <w:hyperlink r:id="rId14" w:history="1">
        <w:r w:rsidR="00827C18" w:rsidRPr="00827C18">
          <w:rPr>
            <w:rFonts w:eastAsia="Calibri" w:cs="Arial"/>
            <w:color w:val="0000FF"/>
            <w:szCs w:val="20"/>
            <w:u w:val="single"/>
          </w:rPr>
          <w:t>https://ejn.gov.si</w:t>
        </w:r>
      </w:hyperlink>
      <w:r w:rsidRPr="00827C18">
        <w:rPr>
          <w:rFonts w:eastAsia="Calibri" w:cs="Arial"/>
          <w:szCs w:val="20"/>
        </w:rPr>
        <w:t xml:space="preserve"> v skladu z Navodili za uporabo e-JN. Če je ponudnik že registriran v IS e-JN, se v IS e-JN prijavi na istem naslovu.</w:t>
      </w:r>
    </w:p>
    <w:p w14:paraId="1A1F76A7" w14:textId="77777777" w:rsidR="00827C18" w:rsidRPr="00827C18" w:rsidRDefault="00827C18" w:rsidP="00827C18">
      <w:pPr>
        <w:jc w:val="both"/>
        <w:rPr>
          <w:rFonts w:eastAsia="Calibri" w:cs="Arial"/>
          <w:szCs w:val="20"/>
        </w:rPr>
      </w:pPr>
    </w:p>
    <w:p w14:paraId="4417A329" w14:textId="77777777" w:rsidR="00827C18" w:rsidRPr="00827C18" w:rsidRDefault="00C63AD1" w:rsidP="00827C18">
      <w:pPr>
        <w:jc w:val="both"/>
        <w:rPr>
          <w:rFonts w:eastAsia="Calibri" w:cs="Arial"/>
          <w:szCs w:val="20"/>
        </w:rPr>
      </w:pPr>
      <w:r w:rsidRPr="00827C18">
        <w:rPr>
          <w:rFonts w:eastAsia="Calibri" w:cs="Arial"/>
          <w:szCs w:val="20"/>
        </w:rPr>
        <w:t>Uporabnik ponudnika, ki je v IS e-JN pooblaščen za oddajanje ponudb, ponudbo odda s klikom na gumb »Oddaj«. IS e-JN ob oddaji ponudb zabeleži identiteto uporabnika in čas oddaje ponudbe. Uporabnik z dejanjem oddaje ponudbe izkaže in izjavi voljo v imenu ponudnika oddati zavezujočo ponudbo, upoštevajoč 18. člen Obligacijskega zakonika – OZ (Uradni list RS, št. 97/07 – uradno prečiščeno besedilo), njegove spremembe in dopolnitve. Z oddajo ponudbe je le-ta zavezujoča za čas, ki je naveden v ponudbi, razen če j</w:t>
      </w:r>
      <w:r w:rsidRPr="00827C18">
        <w:rPr>
          <w:rFonts w:eastAsia="Calibri" w:cs="Arial"/>
          <w:szCs w:val="20"/>
        </w:rPr>
        <w:t>o uporabnik ponudnika umakne ali spremeni pred potekom roka za oddajo ponudb.</w:t>
      </w:r>
    </w:p>
    <w:p w14:paraId="59DB221A" w14:textId="77777777" w:rsidR="00827C18" w:rsidRPr="00827C18" w:rsidRDefault="00827C18" w:rsidP="00827C18">
      <w:pPr>
        <w:jc w:val="both"/>
        <w:rPr>
          <w:rFonts w:eastAsia="Calibri" w:cs="Arial"/>
          <w:szCs w:val="20"/>
        </w:rPr>
      </w:pPr>
    </w:p>
    <w:p w14:paraId="46B820DA" w14:textId="77777777" w:rsidR="00827C18" w:rsidRPr="00827C18" w:rsidRDefault="00C63AD1" w:rsidP="00827C18">
      <w:pPr>
        <w:jc w:val="both"/>
        <w:rPr>
          <w:rFonts w:eastAsia="Calibri" w:cs="Arial"/>
          <w:szCs w:val="20"/>
        </w:rPr>
      </w:pPr>
      <w:r w:rsidRPr="00827C18">
        <w:rPr>
          <w:rFonts w:eastAsia="Calibri" w:cs="Arial"/>
          <w:szCs w:val="20"/>
        </w:rPr>
        <w:t xml:space="preserve">Ponudba se šteje za pravočasno oddano, če jo naročnik prejme preko IS e-JN </w:t>
      </w:r>
      <w:hyperlink r:id="rId15" w:history="1">
        <w:r w:rsidR="00827C18" w:rsidRPr="00827C18">
          <w:rPr>
            <w:rFonts w:eastAsia="Calibri" w:cs="Arial"/>
            <w:color w:val="0000FF"/>
            <w:szCs w:val="20"/>
            <w:u w:val="single"/>
          </w:rPr>
          <w:t>https://ejn.gov.si</w:t>
        </w:r>
      </w:hyperlink>
      <w:r w:rsidRPr="00827C18">
        <w:rPr>
          <w:rFonts w:eastAsia="Calibri" w:cs="Arial"/>
          <w:szCs w:val="20"/>
        </w:rPr>
        <w:t xml:space="preserve"> najkasneje do </w:t>
      </w:r>
      <w:r w:rsidR="00B04A32">
        <w:rPr>
          <w:rFonts w:eastAsia="Calibri" w:cs="Arial"/>
          <w:b/>
          <w:szCs w:val="20"/>
        </w:rPr>
        <w:t>1</w:t>
      </w:r>
      <w:r w:rsidRPr="00827C18">
        <w:rPr>
          <w:rFonts w:eastAsia="Calibri" w:cs="Arial"/>
          <w:b/>
          <w:szCs w:val="20"/>
        </w:rPr>
        <w:t xml:space="preserve">. </w:t>
      </w:r>
      <w:r w:rsidR="00B04A32">
        <w:rPr>
          <w:rFonts w:eastAsia="Calibri" w:cs="Arial"/>
          <w:b/>
          <w:szCs w:val="20"/>
        </w:rPr>
        <w:t>4</w:t>
      </w:r>
      <w:r w:rsidRPr="00827C18">
        <w:rPr>
          <w:rFonts w:eastAsia="Calibri" w:cs="Arial"/>
          <w:b/>
          <w:szCs w:val="20"/>
        </w:rPr>
        <w:t>. 2026 do 11. ure</w:t>
      </w:r>
      <w:r w:rsidRPr="00827C18">
        <w:rPr>
          <w:rFonts w:eastAsia="Calibri" w:cs="Arial"/>
          <w:szCs w:val="20"/>
        </w:rPr>
        <w:t xml:space="preserve">. Za oddano ponudbo se šteje ponudba, ki je v IS e-JN označena s statusom </w:t>
      </w:r>
      <w:r w:rsidRPr="00827C18">
        <w:rPr>
          <w:rFonts w:eastAsia="Calibri" w:cs="Arial"/>
          <w:szCs w:val="20"/>
        </w:rPr>
        <w:t>»ODDANO«.</w:t>
      </w:r>
    </w:p>
    <w:p w14:paraId="20D12A22" w14:textId="77777777" w:rsidR="00827C18" w:rsidRPr="00827C18" w:rsidRDefault="00827C18" w:rsidP="00827C18">
      <w:pPr>
        <w:jc w:val="both"/>
        <w:rPr>
          <w:rFonts w:eastAsia="Calibri" w:cs="Arial"/>
          <w:szCs w:val="20"/>
        </w:rPr>
      </w:pPr>
    </w:p>
    <w:p w14:paraId="134A1326" w14:textId="77777777" w:rsidR="00827C18" w:rsidRPr="00827C18" w:rsidRDefault="00C63AD1" w:rsidP="00827C18">
      <w:pPr>
        <w:jc w:val="both"/>
        <w:rPr>
          <w:rFonts w:eastAsia="Calibri" w:cs="Arial"/>
          <w:szCs w:val="20"/>
        </w:rPr>
      </w:pPr>
      <w:r w:rsidRPr="00827C18">
        <w:rPr>
          <w:rFonts w:eastAsia="Calibri" w:cs="Arial"/>
          <w:szCs w:val="20"/>
        </w:rPr>
        <w:t>Zaradi morebitnih težav v delovanju IS e-JN naročnik poziva ponudnike, da ne oddajo ponudb tik pred iztekom roka za oddajo ponudb. Naročnik namreč ne more biti odgovoren za težave pri oddaji ponudbe, če tem ni vzrok nedelovanje ali nepravilno delovanje IS e-JN. Če IS e-JN ne bi deloval v zadnjih 60 minutah pred iztekom roka za oddajo ponudb, bo naročnik podaljšal rok za oddajo in odpiranje ponudb, če bo ponudnik naročnika o tem nemudoma obvestil, vendar najpozneje 30 minut po roku za oddajo ponudb in če bod</w:t>
      </w:r>
      <w:r w:rsidRPr="00827C18">
        <w:rPr>
          <w:rFonts w:eastAsia="Calibri" w:cs="Arial"/>
          <w:szCs w:val="20"/>
        </w:rPr>
        <w:t>o izpolnjeni ostali pogoji iz osmega odstavka 88. člena ZJN-3. Ponudniku ob telefonskem klicu ni treba razkrivati svoje identitete, bo pa naročnik ponudnikove navedbe preveril pri Ministrstvu za javno upravo - MJU.</w:t>
      </w:r>
    </w:p>
    <w:p w14:paraId="1BCD6682" w14:textId="77777777" w:rsidR="00827C18" w:rsidRPr="00827C18" w:rsidRDefault="00827C18" w:rsidP="00827C18">
      <w:pPr>
        <w:jc w:val="both"/>
        <w:rPr>
          <w:rFonts w:eastAsia="Calibri" w:cs="Arial"/>
          <w:color w:val="FF0000"/>
          <w:szCs w:val="20"/>
        </w:rPr>
      </w:pPr>
    </w:p>
    <w:p w14:paraId="31E24A91" w14:textId="77777777" w:rsidR="00827C18" w:rsidRPr="00827C18" w:rsidRDefault="00C63AD1" w:rsidP="00827C18">
      <w:pPr>
        <w:jc w:val="both"/>
        <w:rPr>
          <w:rFonts w:eastAsia="Calibri" w:cs="Arial"/>
          <w:szCs w:val="20"/>
        </w:rPr>
      </w:pPr>
      <w:r w:rsidRPr="00827C18">
        <w:rPr>
          <w:rFonts w:eastAsia="Calibri" w:cs="Arial"/>
          <w:szCs w:val="20"/>
        </w:rPr>
        <w:t xml:space="preserve">Ponudnik lahko do roka za oddajo ponudb svojo ponudbo umakne ali spremeni. Če ponudnik v IS e-JN svojo ponudbo umakne, se šteje, da ponudba ni bila oddana in je naročnik v IS e-JN tudi ne bo videl. Če ponudnik svojo ponudbo v IS e-JN spremeni, je naročniku v IS e-JN odprta zadnja oddana ponudba. </w:t>
      </w:r>
    </w:p>
    <w:p w14:paraId="51535F23" w14:textId="77777777" w:rsidR="00827C18" w:rsidRPr="00827C18" w:rsidRDefault="00827C18" w:rsidP="00827C18">
      <w:pPr>
        <w:jc w:val="both"/>
        <w:rPr>
          <w:rFonts w:eastAsia="Calibri" w:cs="Arial"/>
          <w:szCs w:val="20"/>
        </w:rPr>
      </w:pPr>
    </w:p>
    <w:p w14:paraId="06759FFA" w14:textId="77777777" w:rsidR="00827C18" w:rsidRPr="00827C18" w:rsidRDefault="00C63AD1" w:rsidP="00827C18">
      <w:pPr>
        <w:jc w:val="both"/>
        <w:rPr>
          <w:rFonts w:cs="Arial"/>
          <w:szCs w:val="20"/>
        </w:rPr>
      </w:pPr>
      <w:r w:rsidRPr="00827C18">
        <w:rPr>
          <w:rFonts w:eastAsia="Calibri" w:cs="Arial"/>
          <w:szCs w:val="20"/>
        </w:rPr>
        <w:t>Po preteku roka za predložitev ponudb ponudbe ne bo več mogoče oddati.</w:t>
      </w:r>
      <w:r w:rsidRPr="00827C18">
        <w:rPr>
          <w:rFonts w:cs="Arial"/>
          <w:szCs w:val="20"/>
        </w:rPr>
        <w:t xml:space="preserve">  </w:t>
      </w:r>
    </w:p>
    <w:p w14:paraId="698700A0" w14:textId="77777777" w:rsidR="00F95191" w:rsidRPr="00BF3587" w:rsidRDefault="00F95191" w:rsidP="0002322E">
      <w:pPr>
        <w:jc w:val="both"/>
      </w:pPr>
    </w:p>
    <w:p w14:paraId="7B2FECE9" w14:textId="77777777" w:rsidR="00166278" w:rsidRPr="00EF7CAB" w:rsidRDefault="00C63AD1" w:rsidP="00FD7A0B">
      <w:pPr>
        <w:pStyle w:val="Naslov1"/>
      </w:pPr>
      <w:bookmarkStart w:id="23" w:name="_Toc45098780"/>
      <w:bookmarkStart w:id="24" w:name="_Toc46078967"/>
      <w:bookmarkStart w:id="25" w:name="_Toc222988480"/>
      <w:r w:rsidRPr="00EF7CAB">
        <w:t>Odpiranje ponudb</w:t>
      </w:r>
      <w:bookmarkEnd w:id="23"/>
      <w:bookmarkEnd w:id="24"/>
      <w:bookmarkEnd w:id="25"/>
      <w:r w:rsidR="00957EE1">
        <w:t xml:space="preserve"> </w:t>
      </w:r>
    </w:p>
    <w:p w14:paraId="78A0B155" w14:textId="77777777" w:rsidR="00957EE1" w:rsidRDefault="00957EE1" w:rsidP="00957EE1">
      <w:pPr>
        <w:jc w:val="both"/>
      </w:pPr>
      <w:bookmarkStart w:id="26" w:name="_Toc45098781"/>
      <w:bookmarkStart w:id="27" w:name="_Toc46078968"/>
    </w:p>
    <w:p w14:paraId="47C01279" w14:textId="77777777" w:rsidR="00912211" w:rsidRPr="00F73D40" w:rsidRDefault="00C63AD1" w:rsidP="00912211">
      <w:pPr>
        <w:jc w:val="both"/>
        <w:rPr>
          <w:szCs w:val="20"/>
        </w:rPr>
      </w:pPr>
      <w:r w:rsidRPr="00F73D40">
        <w:rPr>
          <w:szCs w:val="20"/>
        </w:rPr>
        <w:t xml:space="preserve">Odpiranje ponudb bo potekalo avtomatično v IS e-JN </w:t>
      </w:r>
      <w:r w:rsidR="00B04A32">
        <w:rPr>
          <w:rFonts w:eastAsia="Calibri"/>
          <w:b/>
          <w:szCs w:val="20"/>
        </w:rPr>
        <w:t>1</w:t>
      </w:r>
      <w:r w:rsidRPr="00F73D40">
        <w:rPr>
          <w:rFonts w:eastAsia="Calibri"/>
          <w:b/>
          <w:szCs w:val="20"/>
        </w:rPr>
        <w:t xml:space="preserve">. </w:t>
      </w:r>
      <w:r w:rsidR="00B04A32">
        <w:rPr>
          <w:rFonts w:eastAsia="Calibri"/>
          <w:b/>
          <w:szCs w:val="20"/>
        </w:rPr>
        <w:t>4</w:t>
      </w:r>
      <w:r w:rsidRPr="00F73D40">
        <w:rPr>
          <w:rFonts w:eastAsia="Calibri"/>
          <w:b/>
          <w:szCs w:val="20"/>
        </w:rPr>
        <w:t>. 202</w:t>
      </w:r>
      <w:r>
        <w:rPr>
          <w:rFonts w:eastAsia="Calibri"/>
          <w:b/>
          <w:szCs w:val="20"/>
        </w:rPr>
        <w:t>6</w:t>
      </w:r>
      <w:r w:rsidRPr="00F73D40">
        <w:rPr>
          <w:rFonts w:eastAsia="Calibri"/>
          <w:b/>
          <w:szCs w:val="20"/>
        </w:rPr>
        <w:t xml:space="preserve"> </w:t>
      </w:r>
      <w:r w:rsidRPr="00F73D40">
        <w:rPr>
          <w:szCs w:val="20"/>
        </w:rPr>
        <w:t xml:space="preserve">in se bo začelo </w:t>
      </w:r>
      <w:r w:rsidRPr="00F73D40">
        <w:rPr>
          <w:b/>
          <w:szCs w:val="20"/>
        </w:rPr>
        <w:t>ob 13. uri</w:t>
      </w:r>
      <w:r w:rsidRPr="00F73D40">
        <w:rPr>
          <w:szCs w:val="20"/>
        </w:rPr>
        <w:t xml:space="preserve"> na spletnem naslovu </w:t>
      </w:r>
      <w:hyperlink r:id="rId16" w:history="1">
        <w:r w:rsidR="00912211" w:rsidRPr="00F73D40">
          <w:rPr>
            <w:rStyle w:val="Hiperpovezava"/>
            <w:szCs w:val="20"/>
          </w:rPr>
          <w:t>https://ejn.gov.si</w:t>
        </w:r>
      </w:hyperlink>
      <w:r w:rsidRPr="00F73D40">
        <w:rPr>
          <w:szCs w:val="20"/>
        </w:rPr>
        <w:t xml:space="preserve">. </w:t>
      </w:r>
    </w:p>
    <w:p w14:paraId="2E918AE4" w14:textId="77777777" w:rsidR="00912211" w:rsidRPr="00F73D40" w:rsidRDefault="00912211" w:rsidP="00912211">
      <w:pPr>
        <w:jc w:val="both"/>
        <w:rPr>
          <w:szCs w:val="20"/>
        </w:rPr>
      </w:pPr>
    </w:p>
    <w:p w14:paraId="208A2BFD" w14:textId="77777777" w:rsidR="00876C2A" w:rsidRDefault="00C63AD1" w:rsidP="00912211">
      <w:pPr>
        <w:jc w:val="both"/>
        <w:rPr>
          <w:szCs w:val="20"/>
        </w:rPr>
      </w:pPr>
      <w:r w:rsidRPr="00F73D40">
        <w:rPr>
          <w:szCs w:val="20"/>
        </w:rPr>
        <w:t xml:space="preserve">Odpiranje ponudb poteka tako, da IS e-JN samodejno ob uri, ki je določena za javno odpiranje ponudb, prikaže podatke o ponudniku, o variantah, če so bile zahtevane oz. dovoljene, skupni ponudbeni </w:t>
      </w:r>
      <w:r w:rsidRPr="00F73D40">
        <w:rPr>
          <w:szCs w:val="20"/>
        </w:rPr>
        <w:t>vrednosti ter omogoči dostop do dokumenta, ki ga ponudnik naloži v IS e-JN pod razdelek »Skupna ponudbena vrednost«, del »Predračun«. Ponudniki, ki so oddali ponudbe, imajo na razpolago navedene podatke v IS e-JN v razdelku »Zapisnik o odpiranju ponudb«.</w:t>
      </w:r>
    </w:p>
    <w:p w14:paraId="6FC6569C" w14:textId="77777777" w:rsidR="00876C2A" w:rsidRDefault="00C63AD1">
      <w:pPr>
        <w:spacing w:line="240" w:lineRule="auto"/>
        <w:rPr>
          <w:szCs w:val="20"/>
        </w:rPr>
      </w:pPr>
      <w:r>
        <w:rPr>
          <w:szCs w:val="20"/>
        </w:rPr>
        <w:br w:type="page"/>
      </w:r>
    </w:p>
    <w:p w14:paraId="26F58660" w14:textId="77777777" w:rsidR="00166278" w:rsidRPr="00EF7CAB" w:rsidRDefault="00C63AD1" w:rsidP="00FD7A0B">
      <w:pPr>
        <w:pStyle w:val="Naslov1"/>
      </w:pPr>
      <w:bookmarkStart w:id="28" w:name="_Toc222988481"/>
      <w:r w:rsidRPr="00EF7CAB">
        <w:lastRenderedPageBreak/>
        <w:t>Merilo za oddajo javnega naročila</w:t>
      </w:r>
      <w:bookmarkEnd w:id="26"/>
      <w:bookmarkEnd w:id="27"/>
      <w:bookmarkEnd w:id="28"/>
    </w:p>
    <w:p w14:paraId="3430D356" w14:textId="77777777" w:rsidR="00166278" w:rsidRDefault="00166278" w:rsidP="0002322E">
      <w:pPr>
        <w:jc w:val="both"/>
      </w:pPr>
    </w:p>
    <w:p w14:paraId="50286880" w14:textId="77777777" w:rsidR="00BE550A" w:rsidRDefault="00C63AD1" w:rsidP="00BE550A">
      <w:pPr>
        <w:rPr>
          <w:szCs w:val="20"/>
        </w:rPr>
      </w:pPr>
      <w:r w:rsidRPr="006928B7">
        <w:rPr>
          <w:szCs w:val="20"/>
        </w:rPr>
        <w:t>Merilo je ekonomsko najugodnejša ponudba</w:t>
      </w:r>
      <w:r>
        <w:rPr>
          <w:szCs w:val="20"/>
        </w:rPr>
        <w:t xml:space="preserve"> v posameznem sklopu</w:t>
      </w:r>
      <w:r w:rsidRPr="006928B7">
        <w:rPr>
          <w:szCs w:val="20"/>
        </w:rPr>
        <w:t>, ki se izračuna na naslednji način:</w:t>
      </w:r>
    </w:p>
    <w:p w14:paraId="393DE3AC" w14:textId="77777777" w:rsidR="00BE550A" w:rsidRPr="00C95B46" w:rsidRDefault="00C63AD1" w:rsidP="00BE550A">
      <w:pPr>
        <w:jc w:val="center"/>
      </w:pPr>
      <m:oMathPara>
        <m:oMath>
          <m:r>
            <w:rPr>
              <w:rFonts w:ascii="Cambria Math" w:hAnsi="Cambria Math"/>
              <w:sz w:val="24"/>
            </w:rPr>
            <m:t>M</m:t>
          </m:r>
          <m:r>
            <w:rPr>
              <w:rFonts w:ascii="Cambria Math" w:hAnsi="Cambria Math"/>
              <w:sz w:val="24"/>
            </w:rPr>
            <m:t>=</m:t>
          </m:r>
          <m:r>
            <w:rPr>
              <w:rFonts w:ascii="Cambria Math" w:hAnsi="Cambria Math"/>
              <w:sz w:val="24"/>
            </w:rPr>
            <m:t>PC</m:t>
          </m:r>
          <m:r>
            <w:rPr>
              <w:rFonts w:ascii="Cambria Math" w:hAnsi="Cambria Math"/>
              <w:sz w:val="24"/>
            </w:rPr>
            <m:t>*(1-</m:t>
          </m:r>
          <m:d>
            <m:dPr>
              <m:ctrlPr>
                <w:rPr>
                  <w:rFonts w:ascii="Cambria Math" w:hAnsi="Cambria Math"/>
                  <w:i/>
                  <w:sz w:val="24"/>
                </w:rPr>
              </m:ctrlPr>
            </m:dPr>
            <m:e>
              <m:f>
                <m:fPr>
                  <m:ctrlPr>
                    <w:rPr>
                      <w:rFonts w:ascii="Cambria Math" w:hAnsi="Cambria Math"/>
                      <w:i/>
                      <w:sz w:val="24"/>
                    </w:rPr>
                  </m:ctrlPr>
                </m:fPr>
                <m:num>
                  <m:r>
                    <w:rPr>
                      <w:rFonts w:ascii="Cambria Math" w:hAnsi="Cambria Math"/>
                      <w:sz w:val="24"/>
                    </w:rPr>
                    <m:t>Gar</m:t>
                  </m:r>
                </m:num>
                <m:den>
                  <m:r>
                    <w:rPr>
                      <w:rFonts w:ascii="Cambria Math" w:hAnsi="Cambria Math"/>
                      <w:sz w:val="24"/>
                    </w:rPr>
                    <m:t>100</m:t>
                  </m:r>
                </m:den>
              </m:f>
            </m:e>
          </m:d>
          <m:r>
            <w:rPr>
              <w:rFonts w:ascii="Cambria Math" w:hAnsi="Cambria Math"/>
              <w:sz w:val="24"/>
            </w:rPr>
            <m:t>)</m:t>
          </m:r>
        </m:oMath>
      </m:oMathPara>
    </w:p>
    <w:p w14:paraId="165409EA" w14:textId="77777777" w:rsidR="00BE550A" w:rsidRDefault="00BE550A" w:rsidP="00BE550A">
      <w:pPr>
        <w:jc w:val="center"/>
      </w:pPr>
    </w:p>
    <w:p w14:paraId="310D13FA" w14:textId="77777777" w:rsidR="00BE550A" w:rsidRPr="00FE1FEE" w:rsidRDefault="00C63AD1" w:rsidP="00BE550A">
      <w:pPr>
        <w:rPr>
          <w:szCs w:val="20"/>
        </w:rPr>
      </w:pPr>
      <w:r w:rsidRPr="00FE1FEE">
        <w:rPr>
          <w:szCs w:val="20"/>
        </w:rPr>
        <w:t>- pomeni odštevanje, * pomeni množenje, () pomenita oklepaj in zaklepaj</w:t>
      </w:r>
    </w:p>
    <w:p w14:paraId="5DC4199D" w14:textId="77777777" w:rsidR="00BE550A" w:rsidRPr="00FE1FEE" w:rsidRDefault="00BE550A" w:rsidP="00BE550A">
      <w:pPr>
        <w:rPr>
          <w:szCs w:val="20"/>
        </w:rPr>
      </w:pPr>
    </w:p>
    <w:p w14:paraId="471773ED" w14:textId="77777777" w:rsidR="00586824" w:rsidRDefault="00C63AD1" w:rsidP="00BE550A">
      <w:pPr>
        <w:rPr>
          <w:szCs w:val="20"/>
        </w:rPr>
      </w:pPr>
      <w:r w:rsidRPr="00FE1FEE">
        <w:rPr>
          <w:szCs w:val="20"/>
        </w:rPr>
        <w:t xml:space="preserve">PC = </w:t>
      </w:r>
      <w:r w:rsidR="00843DD7">
        <w:rPr>
          <w:szCs w:val="20"/>
        </w:rPr>
        <w:t>ponujena cena v EUR brez DDV za 1 vozilo v posameznem sklopu javnega naročila</w:t>
      </w:r>
      <w:r w:rsidR="00AC6077">
        <w:rPr>
          <w:szCs w:val="20"/>
        </w:rPr>
        <w:t xml:space="preserve"> </w:t>
      </w:r>
    </w:p>
    <w:p w14:paraId="69C72768" w14:textId="77777777" w:rsidR="00BE550A" w:rsidRDefault="00C63AD1" w:rsidP="00BE550A">
      <w:pPr>
        <w:rPr>
          <w:szCs w:val="20"/>
        </w:rPr>
      </w:pPr>
      <w:r w:rsidRPr="00FE1FEE">
        <w:rPr>
          <w:szCs w:val="20"/>
        </w:rPr>
        <w:t xml:space="preserve">Gar = </w:t>
      </w:r>
      <w:r w:rsidR="003720DF">
        <w:rPr>
          <w:szCs w:val="20"/>
        </w:rPr>
        <w:t xml:space="preserve">število točk dodeljenih za ponujeno </w:t>
      </w:r>
      <w:r w:rsidRPr="00FE1FEE">
        <w:rPr>
          <w:szCs w:val="20"/>
        </w:rPr>
        <w:t>splošn</w:t>
      </w:r>
      <w:r w:rsidR="003720DF">
        <w:rPr>
          <w:szCs w:val="20"/>
        </w:rPr>
        <w:t>o</w:t>
      </w:r>
      <w:r w:rsidRPr="00FE1FEE">
        <w:rPr>
          <w:szCs w:val="20"/>
        </w:rPr>
        <w:t xml:space="preserve"> garancijsk</w:t>
      </w:r>
      <w:r w:rsidR="003720DF">
        <w:rPr>
          <w:szCs w:val="20"/>
        </w:rPr>
        <w:t>o</w:t>
      </w:r>
      <w:r w:rsidRPr="00FE1FEE">
        <w:rPr>
          <w:szCs w:val="20"/>
        </w:rPr>
        <w:t xml:space="preserve"> dob</w:t>
      </w:r>
      <w:r w:rsidR="003720DF">
        <w:rPr>
          <w:szCs w:val="20"/>
        </w:rPr>
        <w:t>o</w:t>
      </w:r>
      <w:r w:rsidRPr="00FE1FEE">
        <w:rPr>
          <w:szCs w:val="20"/>
        </w:rPr>
        <w:t xml:space="preserve"> za vozilo</w:t>
      </w:r>
    </w:p>
    <w:p w14:paraId="183FB898" w14:textId="77777777" w:rsidR="00BE550A" w:rsidRPr="00FE1FEE" w:rsidRDefault="00BE550A" w:rsidP="00BE550A">
      <w:pPr>
        <w:rPr>
          <w:szCs w:val="20"/>
        </w:rPr>
      </w:pPr>
    </w:p>
    <w:p w14:paraId="5F9963B4" w14:textId="77777777" w:rsidR="00BE550A" w:rsidRPr="00FE1FEE" w:rsidRDefault="00C63AD1" w:rsidP="00BE550A">
      <w:pPr>
        <w:pStyle w:val="Odstavekseznama"/>
        <w:ind w:left="0"/>
        <w:rPr>
          <w:szCs w:val="20"/>
        </w:rPr>
      </w:pPr>
      <w:r w:rsidRPr="00FE1FEE">
        <w:rPr>
          <w:szCs w:val="20"/>
        </w:rPr>
        <w:t>Splošna garancijska doba za ponujena vozila v posameznem sklop</w:t>
      </w:r>
      <w:r>
        <w:rPr>
          <w:szCs w:val="20"/>
        </w:rPr>
        <w:t>u</w:t>
      </w:r>
      <w:r w:rsidRPr="00FE1FEE">
        <w:rPr>
          <w:szCs w:val="20"/>
        </w:rPr>
        <w:t xml:space="preserve"> (Gar) se točkuje:</w:t>
      </w:r>
    </w:p>
    <w:p w14:paraId="1A92CAFB" w14:textId="77777777" w:rsidR="00BE550A" w:rsidRDefault="00BE550A" w:rsidP="00BE550A">
      <w:pPr>
        <w:rPr>
          <w:rFonts w:ascii="Calibri" w:hAnsi="Calibri"/>
          <w:szCs w:val="22"/>
        </w:rPr>
      </w:pPr>
    </w:p>
    <w:tbl>
      <w:tblPr>
        <w:tblW w:w="0" w:type="auto"/>
        <w:tblCellMar>
          <w:left w:w="0" w:type="dxa"/>
          <w:right w:w="0" w:type="dxa"/>
        </w:tblCellMar>
        <w:tblLook w:val="04A0" w:firstRow="1" w:lastRow="0" w:firstColumn="1" w:lastColumn="0" w:noHBand="0" w:noVBand="1"/>
      </w:tblPr>
      <w:tblGrid>
        <w:gridCol w:w="7063"/>
        <w:gridCol w:w="1415"/>
      </w:tblGrid>
      <w:tr w:rsidR="00FD455B" w14:paraId="1CA568C8" w14:textId="77777777" w:rsidTr="00BE550A">
        <w:tc>
          <w:tcPr>
            <w:tcW w:w="70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81C9D1" w14:textId="77777777" w:rsidR="00BE550A" w:rsidRPr="00BE550A" w:rsidRDefault="00C63AD1">
            <w:pPr>
              <w:rPr>
                <w:b/>
              </w:rPr>
            </w:pPr>
            <w:r w:rsidRPr="00BE550A">
              <w:rPr>
                <w:b/>
              </w:rPr>
              <w:t>Opis</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28071A" w14:textId="77777777" w:rsidR="00BE550A" w:rsidRDefault="00C63AD1">
            <w:pPr>
              <w:jc w:val="center"/>
              <w:rPr>
                <w:b/>
                <w:bCs/>
              </w:rPr>
            </w:pPr>
            <w:r>
              <w:rPr>
                <w:b/>
                <w:bCs/>
              </w:rPr>
              <w:t>Št. točk</w:t>
            </w:r>
          </w:p>
        </w:tc>
      </w:tr>
      <w:tr w:rsidR="00FD455B" w14:paraId="6BEF398D" w14:textId="77777777" w:rsidTr="00BE550A">
        <w:tc>
          <w:tcPr>
            <w:tcW w:w="70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B18F8F" w14:textId="77777777" w:rsidR="00BE550A" w:rsidRDefault="00C63AD1">
            <w:r>
              <w:t xml:space="preserve">Ponujena splošna garancijska doba </w:t>
            </w:r>
            <w:r w:rsidR="009D71F5">
              <w:t>24</w:t>
            </w:r>
            <w:r>
              <w:t xml:space="preserve"> mesecev </w:t>
            </w:r>
            <w:r w:rsidR="0072487D">
              <w:t>brez omejitve kilometrov</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06DD1EB2" w14:textId="77777777" w:rsidR="00BE550A" w:rsidRDefault="00C63AD1">
            <w:pPr>
              <w:jc w:val="center"/>
            </w:pPr>
            <w:r>
              <w:t>0 – pogoj</w:t>
            </w:r>
          </w:p>
        </w:tc>
      </w:tr>
      <w:tr w:rsidR="00FD455B" w14:paraId="3642D7FB" w14:textId="77777777" w:rsidTr="00BE550A">
        <w:tc>
          <w:tcPr>
            <w:tcW w:w="708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37FBA7A" w14:textId="77777777" w:rsidR="0072487D" w:rsidRDefault="00C63AD1">
            <w:r>
              <w:t>Ponujena splošna garancijska doba 36 mesecev oz. do 150.000 km</w:t>
            </w:r>
          </w:p>
        </w:tc>
        <w:tc>
          <w:tcPr>
            <w:tcW w:w="1417" w:type="dxa"/>
            <w:tcBorders>
              <w:top w:val="nil"/>
              <w:left w:val="nil"/>
              <w:bottom w:val="single" w:sz="8" w:space="0" w:color="auto"/>
              <w:right w:val="single" w:sz="8" w:space="0" w:color="auto"/>
            </w:tcBorders>
            <w:tcMar>
              <w:top w:w="0" w:type="dxa"/>
              <w:left w:w="108" w:type="dxa"/>
              <w:bottom w:w="0" w:type="dxa"/>
              <w:right w:w="108" w:type="dxa"/>
            </w:tcMar>
          </w:tcPr>
          <w:p w14:paraId="6621B5A8" w14:textId="77777777" w:rsidR="0072487D" w:rsidRDefault="00C63AD1">
            <w:pPr>
              <w:jc w:val="center"/>
            </w:pPr>
            <w:r>
              <w:t>7</w:t>
            </w:r>
          </w:p>
        </w:tc>
      </w:tr>
      <w:tr w:rsidR="00FD455B" w14:paraId="0785B68E" w14:textId="77777777" w:rsidTr="00BE550A">
        <w:tc>
          <w:tcPr>
            <w:tcW w:w="70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648BE1" w14:textId="77777777" w:rsidR="00BE550A" w:rsidRDefault="00C63AD1">
            <w:r>
              <w:t>Ponujena splošna garancijska doba 48 mesecev oz. do 175.000 km</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55570C75" w14:textId="77777777" w:rsidR="00BE550A" w:rsidRDefault="00C63AD1">
            <w:pPr>
              <w:jc w:val="center"/>
            </w:pPr>
            <w:r>
              <w:t>15</w:t>
            </w:r>
          </w:p>
        </w:tc>
      </w:tr>
      <w:tr w:rsidR="00FD455B" w14:paraId="24061E3C" w14:textId="77777777" w:rsidTr="00BE550A">
        <w:tc>
          <w:tcPr>
            <w:tcW w:w="70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B91518" w14:textId="77777777" w:rsidR="00BE550A" w:rsidRDefault="00C63AD1">
            <w:r>
              <w:t xml:space="preserve">Ponujena splošna garancijska doba 60 </w:t>
            </w:r>
            <w:r>
              <w:t>mesecev oz. do 200.000 km</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6A6AF356" w14:textId="77777777" w:rsidR="00BE550A" w:rsidRDefault="00C63AD1">
            <w:pPr>
              <w:jc w:val="center"/>
            </w:pPr>
            <w:r>
              <w:t>30</w:t>
            </w:r>
          </w:p>
        </w:tc>
      </w:tr>
    </w:tbl>
    <w:p w14:paraId="19C29E2B" w14:textId="77777777" w:rsidR="00BE550A" w:rsidRDefault="00BE550A" w:rsidP="00BE550A">
      <w:pPr>
        <w:rPr>
          <w:rFonts w:ascii="Calibri" w:eastAsiaTheme="minorHAnsi" w:hAnsi="Calibri" w:cs="Calibri"/>
          <w:sz w:val="22"/>
          <w:szCs w:val="22"/>
        </w:rPr>
      </w:pPr>
    </w:p>
    <w:p w14:paraId="5A3A9E34" w14:textId="77777777" w:rsidR="00D57F0A" w:rsidRDefault="00C63AD1" w:rsidP="00BE550A">
      <w:pPr>
        <w:jc w:val="both"/>
        <w:rPr>
          <w:szCs w:val="20"/>
        </w:rPr>
      </w:pPr>
      <w:r w:rsidRPr="00BE550A">
        <w:rPr>
          <w:szCs w:val="20"/>
        </w:rPr>
        <w:t xml:space="preserve">Najugodnejši ponudnik za posamezni sklop je tisti z </w:t>
      </w:r>
      <w:r w:rsidR="00E40462" w:rsidRPr="00BE550A">
        <w:rPr>
          <w:szCs w:val="20"/>
        </w:rPr>
        <w:t xml:space="preserve">najmanjšim številom točk (M). Če dva ali več ponudnikov dosežejo enako število točk (M), bo naročnik izbral ponudnika z nižjo skupno ponudbeno vrednostjo v EUR </w:t>
      </w:r>
      <w:r w:rsidR="00D4755B">
        <w:rPr>
          <w:szCs w:val="20"/>
        </w:rPr>
        <w:t>bre</w:t>
      </w:r>
      <w:r w:rsidR="00E40462" w:rsidRPr="00BE550A">
        <w:rPr>
          <w:szCs w:val="20"/>
        </w:rPr>
        <w:t>z DDV</w:t>
      </w:r>
      <w:r w:rsidRPr="00BE550A">
        <w:rPr>
          <w:szCs w:val="20"/>
        </w:rPr>
        <w:t xml:space="preserve"> v posameznem sklopu javnega naročila</w:t>
      </w:r>
      <w:r w:rsidR="00E40462" w:rsidRPr="00BE550A">
        <w:rPr>
          <w:szCs w:val="20"/>
        </w:rPr>
        <w:t xml:space="preserve">. Če več ponudnikov ponudi enako najnižjo skupno ponudbeno vrednost v EUR </w:t>
      </w:r>
      <w:r w:rsidR="0045560D">
        <w:rPr>
          <w:szCs w:val="20"/>
        </w:rPr>
        <w:t>bre</w:t>
      </w:r>
      <w:r w:rsidR="00E40462" w:rsidRPr="00BE550A">
        <w:rPr>
          <w:szCs w:val="20"/>
        </w:rPr>
        <w:t>z DDV</w:t>
      </w:r>
      <w:r w:rsidRPr="00BE550A">
        <w:rPr>
          <w:szCs w:val="20"/>
        </w:rPr>
        <w:t xml:space="preserve"> v posameznem sklopu javnega naročila</w:t>
      </w:r>
      <w:r w:rsidR="00E40462" w:rsidRPr="00BE550A">
        <w:rPr>
          <w:szCs w:val="20"/>
        </w:rPr>
        <w:t xml:space="preserve">, bo naročnik izbral ponudnika, ki bo </w:t>
      </w:r>
      <w:r w:rsidR="00BE550A" w:rsidRPr="00BE550A">
        <w:rPr>
          <w:szCs w:val="20"/>
        </w:rPr>
        <w:t xml:space="preserve">v posameznem sklopu </w:t>
      </w:r>
      <w:r w:rsidR="00E40462" w:rsidRPr="00BE550A">
        <w:rPr>
          <w:szCs w:val="20"/>
        </w:rPr>
        <w:t xml:space="preserve">ponudil </w:t>
      </w:r>
      <w:r w:rsidR="00C97C04">
        <w:rPr>
          <w:szCs w:val="20"/>
        </w:rPr>
        <w:t>daljšo splošno garancijo.</w:t>
      </w:r>
      <w:r w:rsidR="00BE550A" w:rsidRPr="00BE550A">
        <w:rPr>
          <w:szCs w:val="20"/>
        </w:rPr>
        <w:t xml:space="preserve"> Če bo tudi slednja enaka, </w:t>
      </w:r>
      <w:r w:rsidR="00E40462" w:rsidRPr="00BE550A">
        <w:rPr>
          <w:szCs w:val="20"/>
        </w:rPr>
        <w:t>pa bo naročnik oddal naročilo tistemu ponudniku, ki bo prvi oddal ponudbo v IS e-JN.</w:t>
      </w:r>
    </w:p>
    <w:p w14:paraId="15D40EC7" w14:textId="77777777" w:rsidR="00CA62B0" w:rsidRDefault="00CA62B0" w:rsidP="00BF2012">
      <w:pPr>
        <w:jc w:val="both"/>
        <w:rPr>
          <w:szCs w:val="20"/>
        </w:rPr>
      </w:pPr>
    </w:p>
    <w:p w14:paraId="0347B2A0" w14:textId="77777777" w:rsidR="00166278" w:rsidRPr="00EF7CAB" w:rsidRDefault="00C63AD1" w:rsidP="00FD7A0B">
      <w:pPr>
        <w:pStyle w:val="Naslov1"/>
      </w:pPr>
      <w:r>
        <w:t xml:space="preserve"> </w:t>
      </w:r>
      <w:bookmarkStart w:id="29" w:name="_Toc45098782"/>
      <w:bookmarkStart w:id="30" w:name="_Toc46078969"/>
      <w:bookmarkStart w:id="31" w:name="_Toc222988482"/>
      <w:r w:rsidRPr="00EF7CAB">
        <w:t>Odločitev o oddaji javnega naročila</w:t>
      </w:r>
      <w:bookmarkEnd w:id="29"/>
      <w:bookmarkEnd w:id="30"/>
      <w:bookmarkEnd w:id="31"/>
    </w:p>
    <w:p w14:paraId="709C5ECB" w14:textId="77777777" w:rsidR="00166278" w:rsidRDefault="00166278" w:rsidP="0002322E">
      <w:pPr>
        <w:jc w:val="both"/>
      </w:pPr>
    </w:p>
    <w:p w14:paraId="39ED7434" w14:textId="77777777" w:rsidR="002C1366" w:rsidRPr="002C1366" w:rsidRDefault="00C63AD1" w:rsidP="002C1366">
      <w:pPr>
        <w:jc w:val="both"/>
        <w:rPr>
          <w:rFonts w:cs="Arial"/>
          <w:szCs w:val="20"/>
        </w:rPr>
      </w:pPr>
      <w:r w:rsidRPr="002C1366">
        <w:rPr>
          <w:rFonts w:cs="Arial"/>
          <w:szCs w:val="20"/>
        </w:rPr>
        <w:t>Odločitev o oddaji javnega naročila bo objavljena na portalu javnih naročil skladno z desetim odstavkom 90. člena ZJN-3.</w:t>
      </w:r>
    </w:p>
    <w:p w14:paraId="658FD35E" w14:textId="77777777" w:rsidR="0044038C" w:rsidRDefault="0044038C" w:rsidP="0002322E">
      <w:pPr>
        <w:jc w:val="both"/>
      </w:pPr>
    </w:p>
    <w:p w14:paraId="59ACAD3D" w14:textId="77777777" w:rsidR="00166278" w:rsidRPr="00EF7CAB" w:rsidRDefault="00C63AD1" w:rsidP="00FD7A0B">
      <w:pPr>
        <w:pStyle w:val="Naslov1"/>
      </w:pPr>
      <w:bookmarkStart w:id="32" w:name="_Toc45098783"/>
      <w:bookmarkStart w:id="33" w:name="_Toc46078970"/>
      <w:bookmarkStart w:id="34" w:name="_Toc222988483"/>
      <w:r w:rsidRPr="00EF7CAB">
        <w:t>Pravica do revizije</w:t>
      </w:r>
      <w:bookmarkEnd w:id="32"/>
      <w:bookmarkEnd w:id="33"/>
      <w:bookmarkEnd w:id="34"/>
    </w:p>
    <w:p w14:paraId="507EF32C" w14:textId="77777777" w:rsidR="00166278" w:rsidRDefault="00166278" w:rsidP="0002322E">
      <w:pPr>
        <w:jc w:val="both"/>
      </w:pPr>
    </w:p>
    <w:p w14:paraId="3143BC0C" w14:textId="77777777" w:rsidR="002607F3" w:rsidRPr="002607F3" w:rsidRDefault="00C63AD1" w:rsidP="002607F3">
      <w:pPr>
        <w:jc w:val="both"/>
        <w:rPr>
          <w:szCs w:val="20"/>
        </w:rPr>
      </w:pPr>
      <w:r w:rsidRPr="002607F3">
        <w:rPr>
          <w:szCs w:val="20"/>
        </w:rPr>
        <w:t xml:space="preserve">Na podlagi Zakona o pravnem varstvu v postopkih javnega naročanja – ZPVPJN (Uradni list RS, št. 43/11), njegovih sprememb in dopolnitev, lahko vloži zahtevek za revizijo vsaka oseba, ki ima ali je imela interes za dodelitev javnega naročila in ji je ali bi ji lahko z domnevno kršitvijo nastala škoda oz. je zagovornik javnega interesa. </w:t>
      </w:r>
    </w:p>
    <w:p w14:paraId="0E91E2C4" w14:textId="77777777" w:rsidR="002607F3" w:rsidRPr="002607F3" w:rsidRDefault="002607F3" w:rsidP="002607F3">
      <w:pPr>
        <w:jc w:val="both"/>
        <w:rPr>
          <w:szCs w:val="20"/>
        </w:rPr>
      </w:pPr>
    </w:p>
    <w:p w14:paraId="0DB53AD8" w14:textId="77777777" w:rsidR="002607F3" w:rsidRPr="002607F3" w:rsidRDefault="00C63AD1" w:rsidP="002607F3">
      <w:pPr>
        <w:jc w:val="both"/>
        <w:rPr>
          <w:szCs w:val="20"/>
        </w:rPr>
      </w:pPr>
      <w:r w:rsidRPr="002607F3">
        <w:rPr>
          <w:szCs w:val="20"/>
        </w:rPr>
        <w:t xml:space="preserve">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razpisni dokumentaciji, se lahko zahtevek za revizijo, ki se nanaša na spremenjeno, dopolnjeno ali pojasnjeno vsebino objave, povabila ali razpisne dokumentacije ali z njim neposredno povezano navedbo v prvotni </w:t>
      </w:r>
      <w:r w:rsidRPr="002607F3">
        <w:rPr>
          <w:szCs w:val="20"/>
        </w:rPr>
        <w:t xml:space="preserve">objavi, povabilu ali razpisni dokumentaciji, vloži v desetih delovnih dneh od dneva objave obvestila o dodatnih informacijah, informacijah o nedokončanem postopku ali popravku, če se s tem obvestilom spreminjajo ali dopolnjujejo zahteve ali merila za izbiro najugodnejšega ponudnika. </w:t>
      </w:r>
    </w:p>
    <w:p w14:paraId="7C9F2870" w14:textId="77777777" w:rsidR="002607F3" w:rsidRPr="002607F3" w:rsidRDefault="002607F3" w:rsidP="002607F3">
      <w:pPr>
        <w:jc w:val="both"/>
        <w:rPr>
          <w:szCs w:val="20"/>
        </w:rPr>
      </w:pPr>
    </w:p>
    <w:p w14:paraId="00DF44D5" w14:textId="77777777" w:rsidR="002607F3" w:rsidRPr="002607F3" w:rsidRDefault="00C63AD1" w:rsidP="002607F3">
      <w:pPr>
        <w:jc w:val="both"/>
        <w:rPr>
          <w:szCs w:val="20"/>
        </w:rPr>
      </w:pPr>
      <w:r w:rsidRPr="002607F3">
        <w:rPr>
          <w:szCs w:val="20"/>
        </w:rPr>
        <w:t>Takso v višini 4.000,00 EUR mora vlagatelj plačati na transakcijski račun Ministrstva za finance, odprt pri Banki Slovenije, Slovenska 35, 1505 Ljubljana, Slovenija, SWIFT koda: BSLJSI2X; IBAN: SI56 0110 0100 0358 802 - taksa za postopek revizije javnega naročanja.</w:t>
      </w:r>
    </w:p>
    <w:p w14:paraId="10604179" w14:textId="77777777" w:rsidR="002607F3" w:rsidRPr="002607F3" w:rsidRDefault="002607F3" w:rsidP="002607F3">
      <w:pPr>
        <w:jc w:val="both"/>
        <w:rPr>
          <w:szCs w:val="20"/>
        </w:rPr>
      </w:pPr>
    </w:p>
    <w:p w14:paraId="57BC8B3C" w14:textId="77777777" w:rsidR="002607F3" w:rsidRPr="002607F3" w:rsidRDefault="00C63AD1" w:rsidP="002607F3">
      <w:pPr>
        <w:jc w:val="both"/>
        <w:rPr>
          <w:szCs w:val="20"/>
        </w:rPr>
      </w:pPr>
      <w:r w:rsidRPr="002607F3">
        <w:rPr>
          <w:szCs w:val="20"/>
        </w:rPr>
        <w:t>Pri tem mora na plačilnem nalogu vpisati naslednje podatke v predpolje in polje sklicevanja na številko odobritve:</w:t>
      </w:r>
    </w:p>
    <w:p w14:paraId="77365EB0" w14:textId="77777777" w:rsidR="002607F3" w:rsidRPr="002607F3" w:rsidRDefault="00C63AD1" w:rsidP="002607F3">
      <w:pPr>
        <w:jc w:val="both"/>
        <w:rPr>
          <w:szCs w:val="20"/>
        </w:rPr>
      </w:pPr>
      <w:r w:rsidRPr="002607F3">
        <w:rPr>
          <w:szCs w:val="20"/>
        </w:rPr>
        <w:tab/>
        <w:t>1. model:</w:t>
      </w:r>
      <w:r w:rsidRPr="002607F3">
        <w:rPr>
          <w:szCs w:val="20"/>
        </w:rPr>
        <w:tab/>
        <w:t>11</w:t>
      </w:r>
    </w:p>
    <w:p w14:paraId="7BDB7F05" w14:textId="77777777" w:rsidR="002607F3" w:rsidRPr="002607F3" w:rsidRDefault="00C63AD1" w:rsidP="002607F3">
      <w:pPr>
        <w:jc w:val="both"/>
        <w:rPr>
          <w:szCs w:val="20"/>
        </w:rPr>
      </w:pPr>
      <w:r w:rsidRPr="002607F3">
        <w:rPr>
          <w:szCs w:val="20"/>
        </w:rPr>
        <w:tab/>
        <w:t>2. P1:</w:t>
      </w:r>
      <w:r w:rsidRPr="002607F3">
        <w:rPr>
          <w:szCs w:val="20"/>
        </w:rPr>
        <w:tab/>
      </w:r>
      <w:r w:rsidRPr="002607F3">
        <w:rPr>
          <w:szCs w:val="20"/>
        </w:rPr>
        <w:tab/>
        <w:t>16110</w:t>
      </w:r>
    </w:p>
    <w:p w14:paraId="2EA4D10A" w14:textId="77777777" w:rsidR="002607F3" w:rsidRPr="002607F3" w:rsidRDefault="00C63AD1" w:rsidP="002607F3">
      <w:pPr>
        <w:jc w:val="both"/>
        <w:rPr>
          <w:szCs w:val="20"/>
        </w:rPr>
      </w:pPr>
      <w:r w:rsidRPr="002607F3">
        <w:rPr>
          <w:szCs w:val="20"/>
        </w:rPr>
        <w:tab/>
        <w:t>3. P2:</w:t>
      </w:r>
      <w:r w:rsidRPr="002607F3">
        <w:rPr>
          <w:szCs w:val="20"/>
        </w:rPr>
        <w:tab/>
      </w:r>
      <w:r w:rsidRPr="002607F3">
        <w:rPr>
          <w:szCs w:val="20"/>
        </w:rPr>
        <w:tab/>
        <w:t>7111290</w:t>
      </w:r>
    </w:p>
    <w:p w14:paraId="03F4279B" w14:textId="77777777" w:rsidR="002607F3" w:rsidRPr="002607F3" w:rsidRDefault="00C63AD1" w:rsidP="002607F3">
      <w:pPr>
        <w:jc w:val="both"/>
        <w:rPr>
          <w:szCs w:val="20"/>
        </w:rPr>
      </w:pPr>
      <w:r w:rsidRPr="002607F3">
        <w:rPr>
          <w:szCs w:val="20"/>
        </w:rPr>
        <w:tab/>
        <w:t>4. P3:</w:t>
      </w:r>
      <w:r w:rsidRPr="002607F3">
        <w:rPr>
          <w:szCs w:val="20"/>
        </w:rPr>
        <w:tab/>
      </w:r>
      <w:r w:rsidRPr="002607F3">
        <w:rPr>
          <w:szCs w:val="20"/>
        </w:rPr>
        <w:tab/>
        <w:t>XXXXXX26 (zadnji dve številki pomenita oznako leta).</w:t>
      </w:r>
    </w:p>
    <w:p w14:paraId="48A016E9" w14:textId="77777777" w:rsidR="002607F3" w:rsidRPr="002607F3" w:rsidRDefault="002607F3" w:rsidP="002607F3">
      <w:pPr>
        <w:jc w:val="both"/>
        <w:rPr>
          <w:szCs w:val="20"/>
        </w:rPr>
      </w:pPr>
    </w:p>
    <w:p w14:paraId="409BCBED" w14:textId="77777777" w:rsidR="002607F3" w:rsidRPr="002607F3" w:rsidRDefault="00C63AD1" w:rsidP="002607F3">
      <w:pPr>
        <w:jc w:val="both"/>
        <w:rPr>
          <w:szCs w:val="20"/>
        </w:rPr>
      </w:pPr>
      <w:r w:rsidRPr="002607F3">
        <w:rPr>
          <w:szCs w:val="20"/>
        </w:rPr>
        <w:t>Med P1 in P2 ter med P2 in P3 se obvezno vpiše vezaj. Sklic v polju P3 je sestavljen iz 8 znakov, od katerih predstavljata zadnji dve oznako leta, pred njo se navede številko obvestila o naročilu s Portala javnih naročil, preostali znaki v polju P3 pa se zapolnijo s številko 0. Primer sklica v primeru javnega naročila po odprtem postopku z oznako JN000385/2026-EUe16/01 je: 11 16110-7111290-00038526.</w:t>
      </w:r>
    </w:p>
    <w:p w14:paraId="33EB106D" w14:textId="77777777" w:rsidR="002607F3" w:rsidRPr="002607F3" w:rsidRDefault="002607F3" w:rsidP="002607F3">
      <w:pPr>
        <w:jc w:val="both"/>
        <w:rPr>
          <w:szCs w:val="20"/>
        </w:rPr>
      </w:pPr>
    </w:p>
    <w:p w14:paraId="5BE1EA75" w14:textId="77777777" w:rsidR="002607F3" w:rsidRPr="002607F3" w:rsidRDefault="00C63AD1" w:rsidP="002607F3">
      <w:pPr>
        <w:jc w:val="both"/>
        <w:rPr>
          <w:noProof/>
          <w:szCs w:val="20"/>
        </w:rPr>
      </w:pPr>
      <w:r w:rsidRPr="002607F3">
        <w:rPr>
          <w:noProof/>
          <w:szCs w:val="20"/>
        </w:rPr>
        <w:t>Skladno s 24. členom ZPVPJN mora biti zahtevek za revizijo vložen preko portala eRevizija (</w:t>
      </w:r>
      <w:hyperlink r:id="rId17" w:history="1">
        <w:r w:rsidR="002607F3" w:rsidRPr="002607F3">
          <w:rPr>
            <w:noProof/>
            <w:color w:val="0000FF"/>
            <w:szCs w:val="20"/>
            <w:u w:val="single"/>
          </w:rPr>
          <w:t>https://www.portalerevizija.si</w:t>
        </w:r>
      </w:hyperlink>
      <w:r w:rsidRPr="002607F3">
        <w:rPr>
          <w:noProof/>
          <w:szCs w:val="20"/>
        </w:rPr>
        <w:t xml:space="preserve">), pri čemer se mora vlagatelj ali njegov pooblaščenec predhodno registrirati v skladu z navodili, ki so objavljeni na portalu eRevizija. </w:t>
      </w:r>
    </w:p>
    <w:p w14:paraId="04EC6193" w14:textId="77777777" w:rsidR="002607F3" w:rsidRPr="002607F3" w:rsidRDefault="002607F3" w:rsidP="002607F3">
      <w:pPr>
        <w:jc w:val="both"/>
        <w:rPr>
          <w:noProof/>
          <w:szCs w:val="20"/>
        </w:rPr>
      </w:pPr>
    </w:p>
    <w:p w14:paraId="7B67FA6C" w14:textId="77777777" w:rsidR="002607F3" w:rsidRPr="002607F3" w:rsidRDefault="00C63AD1" w:rsidP="002607F3">
      <w:pPr>
        <w:jc w:val="both"/>
        <w:rPr>
          <w:noProof/>
          <w:szCs w:val="20"/>
        </w:rPr>
      </w:pPr>
      <w:r w:rsidRPr="002607F3">
        <w:rPr>
          <w:noProof/>
          <w:szCs w:val="20"/>
        </w:rPr>
        <w:t>Informacija ali dokument se šteje za vloženega na portal eRevizija z dnem, ko informacijski sistem samodejno potrdi prejem vložniku, razen če ZPVPJN določa drugače. Listine, ki se predložijo zahtevku za revizijo, njegovi dopolnitvi, in drugo procesno gradivo se mora pretvoriti v elektronsko obliko. Če to ni mogoče, se listina vloži neposredno na naslovu Ministrstvo za finance, Finančna uprava Republike Slovenije, Šmartinska cesta 55, 1000 Ljubljana ali priporočeno po pošti na prej navedenem naslovu, na port</w:t>
      </w:r>
      <w:r w:rsidRPr="002607F3">
        <w:rPr>
          <w:noProof/>
          <w:szCs w:val="20"/>
        </w:rPr>
        <w:t xml:space="preserve">alu eRevizija pa mora pošiljatelj navesti, katere listine vroča neposredno na prej navedenem naslovu ali priporočeno po pošti. Informacija ali dokument se šteje za vročenega z dnem objave na portalu eRevizija. </w:t>
      </w:r>
    </w:p>
    <w:p w14:paraId="5EFF0003" w14:textId="77777777" w:rsidR="002607F3" w:rsidRPr="002607F3" w:rsidRDefault="002607F3" w:rsidP="002607F3">
      <w:pPr>
        <w:jc w:val="both"/>
        <w:rPr>
          <w:noProof/>
          <w:szCs w:val="20"/>
        </w:rPr>
      </w:pPr>
    </w:p>
    <w:p w14:paraId="77B059D0" w14:textId="77777777" w:rsidR="002607F3" w:rsidRPr="002607F3" w:rsidRDefault="00C63AD1" w:rsidP="002607F3">
      <w:pPr>
        <w:jc w:val="both"/>
        <w:rPr>
          <w:noProof/>
          <w:szCs w:val="20"/>
        </w:rPr>
      </w:pPr>
      <w:r w:rsidRPr="002607F3">
        <w:rPr>
          <w:noProof/>
          <w:szCs w:val="20"/>
        </w:rPr>
        <w:t>Če zaradi tehničnih težav portal eRevizija pred iztekom roka za vložitev zahtevka za revizijo ali drugega procesnega roka ne deluje, se lahko informacije ali dokumenti vložijo pisno neposredno na naslovu Ministrstvo za finance, Finančna uprava Republike Slovenije, Šmartinska cesta 55, 1000 Ljubljana ali po pošti priporočeno s povratnico najpozneje do konca naslednjega delovnega dne po izteku roka. Čas nedelovanja portala eRevizija se objavi na tem portalu. Pošiljatelj po ponovni vzpostavitvi delovanja infor</w:t>
      </w:r>
      <w:r w:rsidRPr="002607F3">
        <w:rPr>
          <w:noProof/>
          <w:szCs w:val="20"/>
        </w:rPr>
        <w:t>macije ali dokumente naknadno pošlje še prek portala eRevizija, kjer se postopek nadaljuje.</w:t>
      </w:r>
    </w:p>
    <w:p w14:paraId="437281E4" w14:textId="77777777" w:rsidR="002216BC" w:rsidRDefault="002216BC" w:rsidP="002216BC">
      <w:pPr>
        <w:jc w:val="both"/>
        <w:rPr>
          <w:szCs w:val="20"/>
        </w:rPr>
      </w:pPr>
    </w:p>
    <w:p w14:paraId="1AEDCF16" w14:textId="77777777" w:rsidR="00166278" w:rsidRPr="00EF7CAB" w:rsidRDefault="00C63AD1" w:rsidP="00FD7A0B">
      <w:pPr>
        <w:pStyle w:val="Naslov1"/>
      </w:pPr>
      <w:bookmarkStart w:id="35" w:name="_Toc45098784"/>
      <w:bookmarkStart w:id="36" w:name="_Toc46078971"/>
      <w:bookmarkStart w:id="37" w:name="_Toc222988484"/>
      <w:r w:rsidRPr="00EF7CAB">
        <w:t>Sklenitev pogodbe</w:t>
      </w:r>
      <w:bookmarkEnd w:id="35"/>
      <w:bookmarkEnd w:id="36"/>
      <w:bookmarkEnd w:id="37"/>
    </w:p>
    <w:p w14:paraId="302E4EDE" w14:textId="77777777" w:rsidR="00166278" w:rsidRDefault="00166278" w:rsidP="0002322E">
      <w:pPr>
        <w:jc w:val="both"/>
      </w:pPr>
    </w:p>
    <w:p w14:paraId="7B94663F" w14:textId="77777777" w:rsidR="0002045F" w:rsidRPr="0002045F" w:rsidRDefault="00C63AD1" w:rsidP="0002045F">
      <w:pPr>
        <w:jc w:val="both"/>
      </w:pPr>
      <w:bookmarkStart w:id="38" w:name="_Hlk97910220"/>
      <w:r w:rsidRPr="0002045F">
        <w:rPr>
          <w:szCs w:val="20"/>
        </w:rPr>
        <w:t>Pogodba o izvedbi javnega naročila v bistvenih sestavinah ne bo odstopala od osnutka pogodbe iz razpisne dokumentacije. Izbrani ponudnik mora naročniku vrniti podpisano pogodbo v desetih dneh od dneva, ko je od naročnika prejel pogodbo v podpis, k podpisani pogodbi mora izbrani ponudnik predložiti še izjavo oz. podatke o udeležbi fizičnih in pravnih oseb v lastništvu ponudnika, kot to določa šesti odstavek 14. člena Zakona o integriteti in preprečevanju korupcije – ZIntPK (Uradni list RS, št. 69/11 – uradno</w:t>
      </w:r>
      <w:r w:rsidRPr="0002045F">
        <w:rPr>
          <w:szCs w:val="20"/>
        </w:rPr>
        <w:t xml:space="preserve"> prečiščeno besedilo) s spremembami ter dopolnitvami. Izjava oz. podatki o udeležbi fizičnih in pravnih oseb v lastništvu ponudnika morajo biti predloženi preden naročnik podpiše pogodbo.</w:t>
      </w:r>
      <w:bookmarkEnd w:id="38"/>
    </w:p>
    <w:p w14:paraId="072389A8" w14:textId="77777777" w:rsidR="0002045F" w:rsidRPr="0002045F" w:rsidRDefault="0002045F" w:rsidP="0002045F">
      <w:pPr>
        <w:jc w:val="both"/>
      </w:pPr>
    </w:p>
    <w:p w14:paraId="7964B4CA" w14:textId="77777777" w:rsidR="0002045F" w:rsidRPr="0002045F" w:rsidRDefault="00C63AD1" w:rsidP="0002045F">
      <w:pPr>
        <w:jc w:val="both"/>
      </w:pPr>
      <w:r w:rsidRPr="0002045F">
        <w:t xml:space="preserve">Naročnik ne bo sklenil pogodbe, če bodo izpolnjeni pogoji iz šestega odstavka 100. člena Zakona o javnih uslužbencih - ZJU (Uradni list RS, št. 63/07 – uradno prečiščeno besedilo), </w:t>
      </w:r>
      <w:r w:rsidRPr="0002045F">
        <w:rPr>
          <w:szCs w:val="20"/>
        </w:rPr>
        <w:t>njegovimi spremembami in dopolnitvami</w:t>
      </w:r>
      <w:r w:rsidRPr="0002045F">
        <w:t>. Pravne osebe, v kateri ima uradnik na položaju ali njegov zakonec, sorodnik v ravni vrsti oz. sorodnik v stranski vrsti do tretjega kolena več kot 20 % delež, ne smejo poslovati z naročnikom, v katerem uradnik dela. Pogodba, ki je sklenjena v nasprotju z navedenim, je nična.</w:t>
      </w:r>
    </w:p>
    <w:p w14:paraId="2778A385" w14:textId="77777777" w:rsidR="0002045F" w:rsidRPr="0002045F" w:rsidRDefault="0002045F" w:rsidP="0002045F">
      <w:pPr>
        <w:jc w:val="both"/>
      </w:pPr>
    </w:p>
    <w:p w14:paraId="5A25DBCA" w14:textId="77777777" w:rsidR="0002045F" w:rsidRPr="0002045F" w:rsidRDefault="00C63AD1" w:rsidP="0002045F">
      <w:pPr>
        <w:jc w:val="both"/>
        <w:rPr>
          <w:rFonts w:cs="Arial"/>
          <w:szCs w:val="20"/>
        </w:rPr>
      </w:pPr>
      <w:r w:rsidRPr="0002045F">
        <w:rPr>
          <w:rFonts w:cs="Arial"/>
          <w:szCs w:val="20"/>
        </w:rPr>
        <w:lastRenderedPageBreak/>
        <w:t>Pogodba o izvedbi javnega naročila se bo izvajala skladno z Aktom o varstvu osebnih podatkov v Finančni upravi Republike Slovenije št. 007-108/2021-1 z dne 19. 11. 2021 s spremembami</w:t>
      </w:r>
      <w:r w:rsidR="002D3B9C">
        <w:rPr>
          <w:rFonts w:cs="Arial"/>
          <w:szCs w:val="20"/>
        </w:rPr>
        <w:t xml:space="preserve"> </w:t>
      </w:r>
      <w:r w:rsidRPr="0002045F">
        <w:rPr>
          <w:rFonts w:cs="Arial"/>
          <w:szCs w:val="20"/>
        </w:rPr>
        <w:t xml:space="preserve">in dopolnitvami. </w:t>
      </w:r>
      <w:r w:rsidRPr="0002045F">
        <w:rPr>
          <w:rFonts w:cs="Arial"/>
          <w:szCs w:val="20"/>
          <w:shd w:val="clear" w:color="auto" w:fill="FFFFFF"/>
        </w:rPr>
        <w:t>V naveden</w:t>
      </w:r>
      <w:r w:rsidR="002D3B9C">
        <w:rPr>
          <w:rFonts w:cs="Arial"/>
          <w:szCs w:val="20"/>
          <w:shd w:val="clear" w:color="auto" w:fill="FFFFFF"/>
        </w:rPr>
        <w:t>i</w:t>
      </w:r>
      <w:r w:rsidRPr="0002045F">
        <w:rPr>
          <w:rFonts w:cs="Arial"/>
          <w:szCs w:val="20"/>
          <w:shd w:val="clear" w:color="auto" w:fill="FFFFFF"/>
        </w:rPr>
        <w:t xml:space="preserve"> akt lahko ponudnik vpogleda kadarkoli do konca postopka oddaje javnega naročila, pri čemer prošnjo za pridobitev </w:t>
      </w:r>
      <w:r w:rsidR="002D3B9C">
        <w:rPr>
          <w:rFonts w:cs="Arial"/>
          <w:szCs w:val="20"/>
          <w:shd w:val="clear" w:color="auto" w:fill="FFFFFF"/>
        </w:rPr>
        <w:t>imenovanega akta</w:t>
      </w:r>
      <w:r w:rsidRPr="0002045F">
        <w:rPr>
          <w:rFonts w:cs="Arial"/>
          <w:szCs w:val="20"/>
          <w:shd w:val="clear" w:color="auto" w:fill="FFFFFF"/>
        </w:rPr>
        <w:t xml:space="preserve"> pošlje na e-naslov: </w:t>
      </w:r>
      <w:hyperlink r:id="rId18" w:history="1">
        <w:r w:rsidR="0002045F" w:rsidRPr="0002045F">
          <w:rPr>
            <w:rFonts w:cs="Arial"/>
            <w:color w:val="0000FF"/>
            <w:szCs w:val="20"/>
            <w:u w:val="single"/>
            <w:shd w:val="clear" w:color="auto" w:fill="FFFFFF"/>
          </w:rPr>
          <w:t>gfu.fu@gov.si</w:t>
        </w:r>
      </w:hyperlink>
      <w:r w:rsidRPr="0002045F">
        <w:rPr>
          <w:rFonts w:cs="Arial"/>
          <w:szCs w:val="20"/>
        </w:rPr>
        <w:t xml:space="preserve"> Pred podpisom pogodbe o izvedbi javnega naročila se je izbrani ponudnik dolžan seznaniti z vsebino naveden</w:t>
      </w:r>
      <w:r w:rsidR="002D3B9C">
        <w:rPr>
          <w:rFonts w:cs="Arial"/>
          <w:szCs w:val="20"/>
        </w:rPr>
        <w:t>ega akta.</w:t>
      </w:r>
    </w:p>
    <w:p w14:paraId="796DB03E" w14:textId="77777777" w:rsidR="0002045F" w:rsidRDefault="0002045F" w:rsidP="0002322E">
      <w:pPr>
        <w:jc w:val="both"/>
      </w:pPr>
    </w:p>
    <w:p w14:paraId="000F2EE4" w14:textId="77777777" w:rsidR="00166278" w:rsidRPr="00EF7CAB" w:rsidRDefault="00C63AD1" w:rsidP="00FD7A0B">
      <w:pPr>
        <w:pStyle w:val="Naslov1"/>
      </w:pPr>
      <w:bookmarkStart w:id="39" w:name="_Toc45098785"/>
      <w:bookmarkStart w:id="40" w:name="_Toc46078972"/>
      <w:bookmarkStart w:id="41" w:name="_Toc222988485"/>
      <w:r w:rsidRPr="00EF7CAB">
        <w:t>Dajanje neresničnih ali zavajajočih dokazil</w:t>
      </w:r>
      <w:bookmarkEnd w:id="39"/>
      <w:bookmarkEnd w:id="40"/>
      <w:bookmarkEnd w:id="41"/>
    </w:p>
    <w:p w14:paraId="618697C0" w14:textId="77777777" w:rsidR="00166278" w:rsidRPr="00166278" w:rsidRDefault="00166278" w:rsidP="0002322E">
      <w:pPr>
        <w:jc w:val="both"/>
      </w:pPr>
    </w:p>
    <w:p w14:paraId="03788010" w14:textId="77777777" w:rsidR="0037036E" w:rsidRDefault="00C63AD1" w:rsidP="0002322E">
      <w:pPr>
        <w:jc w:val="both"/>
        <w:rPr>
          <w:lang w:eastAsia="sl-SI"/>
        </w:rPr>
      </w:pPr>
      <w:r w:rsidRPr="003F536F">
        <w:rPr>
          <w:lang w:eastAsia="sl-SI"/>
        </w:rPr>
        <w:t>Če se pri naročniku v postopku javnega naročanja pojavi utemeljen sum, da je ponudnik predložil neresnično izjavo ali ponarejeno ali spremenjeno listino kot pravo, bo Državni revizijski komisiji podal predlog za uvedbo postopka o prekršku, kot to določa enajsti odstavek 89. člena ZJN-3.</w:t>
      </w:r>
    </w:p>
    <w:p w14:paraId="40D5A8B9" w14:textId="77777777" w:rsidR="003F536F" w:rsidRDefault="003F536F" w:rsidP="0002322E">
      <w:pPr>
        <w:jc w:val="both"/>
      </w:pPr>
    </w:p>
    <w:p w14:paraId="5FB6A2E9" w14:textId="77777777" w:rsidR="00166278" w:rsidRPr="00EF7CAB" w:rsidRDefault="00C63AD1" w:rsidP="00FD7A0B">
      <w:pPr>
        <w:pStyle w:val="Naslov1"/>
      </w:pPr>
      <w:bookmarkStart w:id="42" w:name="_Toc45098786"/>
      <w:bookmarkStart w:id="43" w:name="_Toc46078973"/>
      <w:bookmarkStart w:id="44" w:name="_Toc222988486"/>
      <w:r w:rsidRPr="00EF7CAB">
        <w:t>Varovanje zaupnosti</w:t>
      </w:r>
      <w:bookmarkEnd w:id="42"/>
      <w:bookmarkEnd w:id="43"/>
      <w:bookmarkEnd w:id="44"/>
    </w:p>
    <w:p w14:paraId="7C94BF73" w14:textId="77777777" w:rsidR="00166278" w:rsidRPr="00166278" w:rsidRDefault="00166278" w:rsidP="0002322E">
      <w:pPr>
        <w:jc w:val="both"/>
      </w:pPr>
    </w:p>
    <w:p w14:paraId="718193D0" w14:textId="77777777" w:rsidR="003F536F" w:rsidRPr="003F536F" w:rsidRDefault="00C63AD1" w:rsidP="003F536F">
      <w:pPr>
        <w:jc w:val="both"/>
        <w:rPr>
          <w:rFonts w:cs="Arial"/>
          <w:szCs w:val="20"/>
        </w:rPr>
      </w:pPr>
      <w:r w:rsidRPr="003F536F">
        <w:rPr>
          <w:rFonts w:cs="Arial"/>
          <w:szCs w:val="20"/>
        </w:rPr>
        <w:t>Če ponudnik ne dovoli razkritja podatkov, ki predstavljajo poslovno skrivnost, jih mora v predloženih dokumentih ustrezno označiti, kot to določa Zakon o poslovni skrivnosti – ZPosS (Uradni list RS, št. 22/19). Ponudnik mora naročniku predložiti pisni sklep, v katerem je natančno opredeljeno, kateri podatki se štejejo za poslovno skrivnost. Ponudnik podatkov iz drugega odstavka 35. člena ZJN-3 ne more opredeliti za poslovno skrivnost.</w:t>
      </w:r>
    </w:p>
    <w:p w14:paraId="13108847" w14:textId="77777777" w:rsidR="003F536F" w:rsidRPr="003F536F" w:rsidRDefault="003F536F" w:rsidP="003F536F">
      <w:pPr>
        <w:jc w:val="both"/>
        <w:rPr>
          <w:rFonts w:cs="Arial"/>
          <w:szCs w:val="20"/>
        </w:rPr>
      </w:pPr>
    </w:p>
    <w:p w14:paraId="7C48CD0D" w14:textId="77777777" w:rsidR="003F536F" w:rsidRPr="003F536F" w:rsidRDefault="00C63AD1" w:rsidP="003F536F">
      <w:pPr>
        <w:jc w:val="both"/>
        <w:rPr>
          <w:rFonts w:cs="Arial"/>
          <w:szCs w:val="20"/>
        </w:rPr>
      </w:pPr>
      <w:r w:rsidRPr="003F536F">
        <w:rPr>
          <w:rFonts w:cs="Arial"/>
          <w:szCs w:val="20"/>
        </w:rPr>
        <w:t>Naročnik ne bo dovolil razkritja podatkov, ki se štejejo za tajni podatek po Zakonu o tajnih podatkih - ZTP (Uradni list RS, št. 50/06) in njegovimi spremembami ter dopolnitvami ali za osebni podatek po Zakonu o varstvu osebnih podatkov – ZVOP-2 (Uradni list RS, št. 163/22) oz. Uredbi (EU) 2016/679 Evropskega parlamenta in Sveta z dne 27. aprila 2016 o varstvu posameznikov pri obdelavi osebnih podatkov in o prostem pretoku takih podatkov ter o razveljavitvi Direktive 95/46/ES (Splošna uredba o varstvu podat</w:t>
      </w:r>
      <w:r w:rsidRPr="003F536F">
        <w:rPr>
          <w:rFonts w:cs="Arial"/>
          <w:szCs w:val="20"/>
        </w:rPr>
        <w:t>kov) (UL EU, št. L 119).</w:t>
      </w:r>
    </w:p>
    <w:p w14:paraId="0FEF73F2" w14:textId="77777777" w:rsidR="00B52666" w:rsidRDefault="00B52666" w:rsidP="00B52666">
      <w:pPr>
        <w:jc w:val="both"/>
        <w:rPr>
          <w:szCs w:val="20"/>
        </w:rPr>
      </w:pPr>
    </w:p>
    <w:p w14:paraId="703FC714" w14:textId="77777777" w:rsidR="00166278" w:rsidRPr="00EF7CAB" w:rsidRDefault="00C63AD1" w:rsidP="00FD7A0B">
      <w:pPr>
        <w:pStyle w:val="Naslov1"/>
      </w:pPr>
      <w:bookmarkStart w:id="45" w:name="_Toc45098787"/>
      <w:bookmarkStart w:id="46" w:name="_Toc46078974"/>
      <w:bookmarkStart w:id="47" w:name="_Toc222988487"/>
      <w:r w:rsidRPr="00EF7CAB">
        <w:t>Ustavitev postopka javnega naročanja, zavrnitev ponudb</w:t>
      </w:r>
      <w:r w:rsidR="007125AC" w:rsidRPr="00EF7CAB">
        <w:t>, odstop od izvedbe javnega naročila</w:t>
      </w:r>
      <w:bookmarkEnd w:id="45"/>
      <w:bookmarkEnd w:id="46"/>
      <w:bookmarkEnd w:id="47"/>
    </w:p>
    <w:p w14:paraId="59C544FF" w14:textId="77777777" w:rsidR="007125AC" w:rsidRDefault="007125AC" w:rsidP="0002322E">
      <w:pPr>
        <w:jc w:val="both"/>
      </w:pPr>
    </w:p>
    <w:p w14:paraId="7FF4D8DA" w14:textId="77777777" w:rsidR="003F536F" w:rsidRPr="003F536F" w:rsidRDefault="00C63AD1" w:rsidP="003F536F">
      <w:pPr>
        <w:jc w:val="both"/>
        <w:rPr>
          <w:rFonts w:cs="Arial"/>
          <w:szCs w:val="20"/>
        </w:rPr>
      </w:pPr>
      <w:r w:rsidRPr="003F536F">
        <w:rPr>
          <w:rFonts w:cs="Arial"/>
          <w:szCs w:val="20"/>
        </w:rPr>
        <w:t>Naročnik lahko v skladu z 90. členom ZJN-3 kadar koli pred iztekom roka za oddajo ponudb ustavi postopek javnega naročanja, po izteku roka za oddajo ponudb zavrne vse ponudbe, po sprejemu odločitve o oddaji javnega naročila in pred sklenitvijo pogodbe pa tudi odstopi od izvedbe javnega naročila.</w:t>
      </w:r>
    </w:p>
    <w:p w14:paraId="6F302AD0" w14:textId="77777777" w:rsidR="00761640" w:rsidRPr="007125AC" w:rsidRDefault="00761640" w:rsidP="0002322E">
      <w:pPr>
        <w:jc w:val="both"/>
      </w:pPr>
    </w:p>
    <w:p w14:paraId="25E76513" w14:textId="77777777" w:rsidR="00096BB2" w:rsidRPr="007125AC" w:rsidRDefault="00096BB2" w:rsidP="007125AC">
      <w:pPr>
        <w:jc w:val="both"/>
      </w:pPr>
    </w:p>
    <w:p w14:paraId="391D58F4" w14:textId="77777777" w:rsidR="00A66A6B" w:rsidRDefault="00C63AD1" w:rsidP="00374C95">
      <w:pPr>
        <w:ind w:left="4962"/>
        <w:jc w:val="center"/>
        <w:rPr>
          <w:szCs w:val="20"/>
        </w:rPr>
      </w:pPr>
      <w:r>
        <w:rPr>
          <w:szCs w:val="20"/>
        </w:rPr>
        <w:t xml:space="preserve">Peter </w:t>
      </w:r>
      <w:r w:rsidR="0091571D">
        <w:rPr>
          <w:szCs w:val="20"/>
        </w:rPr>
        <w:t>Grum</w:t>
      </w:r>
      <w:r w:rsidR="000C75A2">
        <w:rPr>
          <w:szCs w:val="20"/>
        </w:rPr>
        <w:t>,</w:t>
      </w:r>
    </w:p>
    <w:p w14:paraId="35EA5452" w14:textId="77777777" w:rsidR="00E426C0" w:rsidRDefault="00C63AD1" w:rsidP="001365C9">
      <w:pPr>
        <w:ind w:left="4962"/>
        <w:jc w:val="center"/>
        <w:rPr>
          <w:szCs w:val="20"/>
        </w:rPr>
      </w:pPr>
      <w:r>
        <w:rPr>
          <w:szCs w:val="20"/>
        </w:rPr>
        <w:t xml:space="preserve"> </w:t>
      </w:r>
      <w:r w:rsidR="0091571D">
        <w:rPr>
          <w:szCs w:val="20"/>
        </w:rPr>
        <w:t>g</w:t>
      </w:r>
      <w:r>
        <w:rPr>
          <w:szCs w:val="20"/>
        </w:rPr>
        <w:t>eneraln</w:t>
      </w:r>
      <w:r w:rsidR="0091571D">
        <w:rPr>
          <w:szCs w:val="20"/>
        </w:rPr>
        <w:t>i direktor</w:t>
      </w:r>
      <w:r w:rsidR="00E15533">
        <w:rPr>
          <w:szCs w:val="20"/>
        </w:rPr>
        <w:t xml:space="preserve"> </w:t>
      </w:r>
    </w:p>
    <w:p w14:paraId="79B192CB" w14:textId="77777777" w:rsidR="000272B1" w:rsidRDefault="000272B1" w:rsidP="001365C9">
      <w:pPr>
        <w:ind w:left="4962"/>
        <w:jc w:val="center"/>
        <w:rPr>
          <w:szCs w:val="20"/>
        </w:rPr>
      </w:pPr>
    </w:p>
    <w:p w14:paraId="2C59811D" w14:textId="77777777" w:rsidR="000272B1" w:rsidRDefault="000272B1" w:rsidP="001365C9">
      <w:pPr>
        <w:ind w:left="4962"/>
        <w:jc w:val="center"/>
        <w:rPr>
          <w:szCs w:val="20"/>
        </w:rPr>
      </w:pPr>
    </w:p>
    <w:p w14:paraId="00BB09AF" w14:textId="77777777" w:rsidR="000272B1" w:rsidRDefault="000272B1" w:rsidP="001365C9">
      <w:pPr>
        <w:ind w:left="4962"/>
        <w:jc w:val="center"/>
        <w:rPr>
          <w:szCs w:val="20"/>
        </w:rPr>
      </w:pPr>
    </w:p>
    <w:p w14:paraId="226F3161" w14:textId="77777777" w:rsidR="000272B1" w:rsidRDefault="000272B1" w:rsidP="001365C9">
      <w:pPr>
        <w:ind w:left="4962"/>
        <w:jc w:val="center"/>
        <w:rPr>
          <w:szCs w:val="20"/>
        </w:rPr>
      </w:pPr>
    </w:p>
    <w:p w14:paraId="1EC60F90" w14:textId="77777777" w:rsidR="00586824" w:rsidRDefault="00586824" w:rsidP="001365C9">
      <w:pPr>
        <w:ind w:left="4962"/>
        <w:jc w:val="center"/>
        <w:rPr>
          <w:szCs w:val="20"/>
        </w:rPr>
      </w:pPr>
    </w:p>
    <w:p w14:paraId="2F4FC491" w14:textId="77777777" w:rsidR="002772D9" w:rsidRDefault="00C63AD1">
      <w:pPr>
        <w:spacing w:line="240" w:lineRule="auto"/>
        <w:rPr>
          <w:szCs w:val="20"/>
        </w:rPr>
      </w:pPr>
      <w:r>
        <w:rPr>
          <w:szCs w:val="20"/>
        </w:rPr>
        <w:br w:type="page"/>
      </w:r>
    </w:p>
    <w:p w14:paraId="2234C82E" w14:textId="77777777" w:rsidR="007125AC" w:rsidRPr="00EF6DFF" w:rsidRDefault="00C63AD1" w:rsidP="00FD7A0B">
      <w:pPr>
        <w:pStyle w:val="Slog1"/>
      </w:pPr>
      <w:bookmarkStart w:id="48" w:name="_Toc45098788"/>
      <w:bookmarkStart w:id="49" w:name="_Toc46078975"/>
      <w:bookmarkStart w:id="50" w:name="_Toc222988488"/>
      <w:r w:rsidRPr="00EF6DFF">
        <w:lastRenderedPageBreak/>
        <w:t>NAVODILA ZA IZDELAVO PONUDBE</w:t>
      </w:r>
      <w:bookmarkEnd w:id="48"/>
      <w:bookmarkEnd w:id="49"/>
      <w:bookmarkEnd w:id="50"/>
    </w:p>
    <w:p w14:paraId="5DF05235" w14:textId="77777777" w:rsidR="009C0A8C" w:rsidRPr="009C0A8C" w:rsidRDefault="009C0A8C" w:rsidP="0002322E">
      <w:pPr>
        <w:jc w:val="both"/>
      </w:pPr>
    </w:p>
    <w:p w14:paraId="678E9401" w14:textId="77777777" w:rsidR="000C57B5" w:rsidRPr="000C57B5" w:rsidRDefault="00C63AD1" w:rsidP="000C57B5">
      <w:pPr>
        <w:jc w:val="both"/>
        <w:rPr>
          <w:rFonts w:cs="Arial"/>
          <w:szCs w:val="20"/>
        </w:rPr>
      </w:pPr>
      <w:r w:rsidRPr="000C57B5">
        <w:rPr>
          <w:rFonts w:cs="Arial"/>
          <w:szCs w:val="20"/>
        </w:rPr>
        <w:t xml:space="preserve">Navodila določajo naročnikove zahteve za izdelavo ponudbe. Ponudbena dokumentacija mora biti sestavljena v skladu s temi navodili. </w:t>
      </w:r>
    </w:p>
    <w:p w14:paraId="63D0DD4D" w14:textId="77777777" w:rsidR="00592CF3" w:rsidRPr="00691483" w:rsidRDefault="00592CF3" w:rsidP="00592CF3">
      <w:pPr>
        <w:jc w:val="both"/>
      </w:pPr>
    </w:p>
    <w:p w14:paraId="5EC6C53D" w14:textId="77777777" w:rsidR="009C0A8C" w:rsidRDefault="00C63AD1" w:rsidP="00FD7A0B">
      <w:pPr>
        <w:pStyle w:val="Naslov1"/>
      </w:pPr>
      <w:bookmarkStart w:id="51" w:name="_Toc45098789"/>
      <w:bookmarkStart w:id="52" w:name="_Toc46078976"/>
      <w:bookmarkStart w:id="53" w:name="_Toc222988489"/>
      <w:r w:rsidRPr="004066F4">
        <w:t>Ugotavljanje sposobnosti za sodelovanje v postopku oddaje javnega naročila</w:t>
      </w:r>
      <w:bookmarkEnd w:id="51"/>
      <w:bookmarkEnd w:id="52"/>
      <w:bookmarkEnd w:id="53"/>
    </w:p>
    <w:p w14:paraId="0A898F14" w14:textId="77777777" w:rsidR="009C0A8C" w:rsidRPr="009C0A8C" w:rsidRDefault="009C0A8C" w:rsidP="0002322E">
      <w:pPr>
        <w:jc w:val="both"/>
      </w:pPr>
    </w:p>
    <w:p w14:paraId="5A42A48B" w14:textId="77777777" w:rsidR="000C57B5" w:rsidRPr="009E3767" w:rsidRDefault="00C63AD1" w:rsidP="00120393">
      <w:pPr>
        <w:jc w:val="both"/>
        <w:rPr>
          <w:szCs w:val="20"/>
        </w:rPr>
      </w:pPr>
      <w:bookmarkStart w:id="54" w:name="_Toc45098790"/>
      <w:bookmarkStart w:id="55" w:name="_Toc46078977"/>
      <w:r w:rsidRPr="009E3767">
        <w:rPr>
          <w:szCs w:val="20"/>
        </w:rPr>
        <w:t>Gospodarski subjekt mora izpolnjevati vse pogoje, ki so navedeni v nadaljnjih točkah razpisne dokumentacije.</w:t>
      </w:r>
    </w:p>
    <w:p w14:paraId="49AF3DC4" w14:textId="77777777" w:rsidR="000C57B5" w:rsidRPr="009E3767" w:rsidRDefault="000C57B5" w:rsidP="00120393">
      <w:pPr>
        <w:jc w:val="both"/>
        <w:rPr>
          <w:szCs w:val="20"/>
        </w:rPr>
      </w:pPr>
    </w:p>
    <w:p w14:paraId="62E156CD" w14:textId="77777777" w:rsidR="000C57B5" w:rsidRPr="009E3767" w:rsidRDefault="00C63AD1" w:rsidP="00120393">
      <w:pPr>
        <w:jc w:val="both"/>
        <w:rPr>
          <w:szCs w:val="20"/>
        </w:rPr>
      </w:pPr>
      <w:r w:rsidRPr="009E3767">
        <w:rPr>
          <w:szCs w:val="20"/>
        </w:rPr>
        <w:t xml:space="preserve">Če gospodarski subjekt nima sedeža v Republiki Sloveniji in ne more pridobiti in predložiti zahtevanih dokumentov, ker država, v kateri ima gospodarski subjekt svoj sedež, ne izdaja takšnih dokumentov, jih je mogoče nadomestiti z zapriseženo izjavo, če pa ta v državi, v kateri ima gospodarski subjekt svoj sedež, ni predvidena, pa z izjavo določene osebe, dano pred pristojnim sodnim ali upravnim organom, notarjem ali pred pristojno poklicno ali trgovinsko organizacijo v matični državi te osebe ali v državi, </w:t>
      </w:r>
      <w:r w:rsidRPr="009E3767">
        <w:rPr>
          <w:szCs w:val="20"/>
        </w:rPr>
        <w:t xml:space="preserve">v kateri ima gospodarski subjekt sedež. </w:t>
      </w:r>
    </w:p>
    <w:p w14:paraId="79CBE510" w14:textId="77777777" w:rsidR="000C57B5" w:rsidRPr="009E3767" w:rsidRDefault="000C57B5" w:rsidP="00120393">
      <w:pPr>
        <w:jc w:val="both"/>
        <w:rPr>
          <w:szCs w:val="20"/>
        </w:rPr>
      </w:pPr>
    </w:p>
    <w:p w14:paraId="1E1F9AEA" w14:textId="77777777" w:rsidR="000C57B5" w:rsidRPr="009E3767" w:rsidRDefault="00C63AD1" w:rsidP="00120393">
      <w:pPr>
        <w:jc w:val="both"/>
        <w:rPr>
          <w:szCs w:val="20"/>
        </w:rPr>
      </w:pPr>
      <w:r w:rsidRPr="009E3767">
        <w:rPr>
          <w:szCs w:val="20"/>
        </w:rPr>
        <w:t>Gospodarski subjekt, ki odda ponudbo, lahko glede tehnične in kadrovske sposobnosti za predmetno javno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Če želi gospodarski subjekt uporabiti zmogljivosti drugih subjektov, mora v ponudbi dokazati, da bo imel n</w:t>
      </w:r>
      <w:r w:rsidRPr="009E3767">
        <w:rPr>
          <w:szCs w:val="20"/>
        </w:rPr>
        <w:t>a voljo sredstva, na primer s predložitvijo zagotovil teh subjektov za ta namen (pisni dogovor ali podobno). Naročnik bo v tem primeru ravnal v skladu z drugim odstavkom 81. člena ZJN-3.</w:t>
      </w:r>
    </w:p>
    <w:p w14:paraId="3D86BF7A" w14:textId="77777777" w:rsidR="000C57B5" w:rsidRPr="009E3767" w:rsidRDefault="000C57B5" w:rsidP="00120393">
      <w:pPr>
        <w:jc w:val="both"/>
        <w:rPr>
          <w:szCs w:val="20"/>
        </w:rPr>
      </w:pPr>
    </w:p>
    <w:p w14:paraId="756C7532" w14:textId="77777777" w:rsidR="000C57B5" w:rsidRDefault="00C63AD1" w:rsidP="00120393">
      <w:pPr>
        <w:jc w:val="both"/>
        <w:rPr>
          <w:szCs w:val="20"/>
        </w:rPr>
      </w:pPr>
      <w:r w:rsidRPr="009E3767">
        <w:rPr>
          <w:szCs w:val="20"/>
        </w:rPr>
        <w:t>Za skupne ponudbe in ponudbe s podizvajalci je treba upoštevati še točki 2.</w:t>
      </w:r>
      <w:r>
        <w:rPr>
          <w:szCs w:val="20"/>
        </w:rPr>
        <w:t>7</w:t>
      </w:r>
      <w:r w:rsidRPr="009E3767">
        <w:rPr>
          <w:szCs w:val="20"/>
        </w:rPr>
        <w:t xml:space="preserve"> in 2.</w:t>
      </w:r>
      <w:r>
        <w:rPr>
          <w:szCs w:val="20"/>
        </w:rPr>
        <w:t>8</w:t>
      </w:r>
      <w:r w:rsidRPr="009E3767">
        <w:rPr>
          <w:szCs w:val="20"/>
        </w:rPr>
        <w:t xml:space="preserve"> razpisne dokumentacije.</w:t>
      </w:r>
    </w:p>
    <w:p w14:paraId="5CD9031D" w14:textId="77777777" w:rsidR="000C57B5" w:rsidRPr="009E3767" w:rsidRDefault="000C57B5" w:rsidP="000C57B5">
      <w:pPr>
        <w:rPr>
          <w:szCs w:val="20"/>
        </w:rPr>
      </w:pPr>
    </w:p>
    <w:p w14:paraId="0C59446F" w14:textId="77777777" w:rsidR="009C0A8C" w:rsidRDefault="00C63AD1" w:rsidP="00FD7A0B">
      <w:pPr>
        <w:pStyle w:val="Naslov1"/>
      </w:pPr>
      <w:bookmarkStart w:id="56" w:name="_Toc222988490"/>
      <w:r w:rsidRPr="004066F4">
        <w:t xml:space="preserve">Obrazec </w:t>
      </w:r>
      <w:r w:rsidR="00DB0F4A">
        <w:t>ESPD</w:t>
      </w:r>
      <w:bookmarkEnd w:id="54"/>
      <w:bookmarkEnd w:id="55"/>
      <w:bookmarkEnd w:id="56"/>
    </w:p>
    <w:p w14:paraId="57A30215" w14:textId="77777777" w:rsidR="00A43D5C" w:rsidRDefault="00A43D5C" w:rsidP="00A43D5C">
      <w:pPr>
        <w:jc w:val="both"/>
        <w:rPr>
          <w:noProof/>
          <w:szCs w:val="20"/>
          <w:lang w:val="x-none"/>
        </w:rPr>
      </w:pPr>
    </w:p>
    <w:p w14:paraId="2393BC78" w14:textId="77777777" w:rsidR="000C57B5" w:rsidRPr="000C57B5" w:rsidRDefault="00C63AD1" w:rsidP="000C57B5">
      <w:pPr>
        <w:jc w:val="both"/>
        <w:rPr>
          <w:rFonts w:cs="Arial"/>
          <w:szCs w:val="20"/>
        </w:rPr>
      </w:pPr>
      <w:r w:rsidRPr="000C57B5">
        <w:rPr>
          <w:rFonts w:cs="Arial"/>
          <w:szCs w:val="20"/>
        </w:rPr>
        <w:t xml:space="preserve">Obrazec »Enotni evropski dokument v zvezi z oddajo javnega naročila« (v </w:t>
      </w:r>
      <w:r w:rsidRPr="000C57B5">
        <w:rPr>
          <w:rFonts w:cs="Arial"/>
          <w:szCs w:val="20"/>
        </w:rPr>
        <w:t>nadaljevanju: 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 izpolnjevanje pogojev za sodelovanje.</w:t>
      </w:r>
    </w:p>
    <w:p w14:paraId="75B1FD17" w14:textId="77777777" w:rsidR="000C57B5" w:rsidRPr="000C57B5" w:rsidRDefault="000C57B5" w:rsidP="000C57B5">
      <w:pPr>
        <w:jc w:val="both"/>
        <w:rPr>
          <w:rFonts w:cs="Arial"/>
          <w:szCs w:val="20"/>
        </w:rPr>
      </w:pPr>
    </w:p>
    <w:p w14:paraId="48474FB8" w14:textId="77777777" w:rsidR="000C57B5" w:rsidRPr="000C57B5" w:rsidRDefault="00C63AD1" w:rsidP="000C57B5">
      <w:pPr>
        <w:jc w:val="both"/>
        <w:rPr>
          <w:rFonts w:cs="Arial"/>
          <w:b/>
          <w:bCs/>
          <w:szCs w:val="20"/>
        </w:rPr>
      </w:pPr>
      <w:r w:rsidRPr="000C57B5">
        <w:rPr>
          <w:rFonts w:cs="Arial"/>
          <w:szCs w:val="20"/>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r w:rsidRPr="000C57B5">
        <w:rPr>
          <w:rFonts w:cs="Arial"/>
          <w:b/>
          <w:bCs/>
          <w:szCs w:val="20"/>
        </w:rPr>
        <w:t>Naročnik izpostavlja, da morajo gospodarski subjekti v obrazcu ESPD v Delu II, v točki B. navesti imena in naslove vseh oseb, ki so ob izteku roka za oddajo ponudb člani upravnega, vodstvenega ali nadzornega organa gospodarskega subjekta ali imajo pooblastila za njegovo zastopanje ali odločanje ali nadzor v njem, v polju »Če je potrebno, navedite podrobne informacije o zastopstvu (njegove oblike, obseg, namen, zastopnikov EMŠO« mora biti za vsako prej navedeno osebo zapisana EMŠO – enotna matična številka o</w:t>
      </w:r>
      <w:r w:rsidRPr="000C57B5">
        <w:rPr>
          <w:rFonts w:cs="Arial"/>
          <w:b/>
          <w:bCs/>
          <w:szCs w:val="20"/>
        </w:rPr>
        <w:t>bčana.</w:t>
      </w:r>
    </w:p>
    <w:p w14:paraId="72CA2320" w14:textId="77777777" w:rsidR="000C57B5" w:rsidRPr="000C57B5" w:rsidRDefault="000C57B5" w:rsidP="000C57B5">
      <w:pPr>
        <w:jc w:val="both"/>
        <w:rPr>
          <w:rFonts w:cs="Arial"/>
          <w:szCs w:val="20"/>
        </w:rPr>
      </w:pPr>
    </w:p>
    <w:p w14:paraId="4FB2884C" w14:textId="77777777" w:rsidR="000C57B5" w:rsidRPr="000C57B5" w:rsidRDefault="00C63AD1" w:rsidP="000C57B5">
      <w:pPr>
        <w:jc w:val="both"/>
        <w:rPr>
          <w:rFonts w:cs="Arial"/>
          <w:szCs w:val="20"/>
        </w:rPr>
      </w:pPr>
      <w:r w:rsidRPr="000C57B5">
        <w:rPr>
          <w:rFonts w:cs="Arial"/>
          <w:szCs w:val="20"/>
        </w:rPr>
        <w:t xml:space="preserve">Gospodarski subjekt naročnikov obrazec ESPD (datoteka XML) uvozi na spletni povezavi: </w:t>
      </w:r>
      <w:hyperlink r:id="rId19" w:history="1">
        <w:r w:rsidR="000C57B5" w:rsidRPr="000C57B5">
          <w:rPr>
            <w:rFonts w:cs="Arial"/>
            <w:color w:val="0000FF"/>
            <w:szCs w:val="20"/>
            <w:u w:val="single"/>
          </w:rPr>
          <w:t>https://ejn.gov.si/espd</w:t>
        </w:r>
      </w:hyperlink>
      <w:r w:rsidRPr="000C57B5">
        <w:rPr>
          <w:rFonts w:cs="Arial"/>
          <w:szCs w:val="20"/>
        </w:rPr>
        <w:t xml:space="preserve"> in v njega neposredno vnese zahtevane podatke.</w:t>
      </w:r>
    </w:p>
    <w:p w14:paraId="0F23A740" w14:textId="77777777" w:rsidR="000C57B5" w:rsidRPr="000C57B5" w:rsidRDefault="000C57B5" w:rsidP="000C57B5">
      <w:pPr>
        <w:jc w:val="both"/>
        <w:rPr>
          <w:rFonts w:cs="Arial"/>
          <w:szCs w:val="20"/>
        </w:rPr>
      </w:pPr>
    </w:p>
    <w:p w14:paraId="65D3FB58" w14:textId="77777777" w:rsidR="000C57B5" w:rsidRPr="000C57B5" w:rsidRDefault="00C63AD1" w:rsidP="000C57B5">
      <w:pPr>
        <w:jc w:val="both"/>
        <w:rPr>
          <w:rFonts w:cs="Arial"/>
          <w:szCs w:val="20"/>
        </w:rPr>
      </w:pPr>
      <w:r w:rsidRPr="000C57B5">
        <w:rPr>
          <w:rFonts w:cs="Arial"/>
          <w:szCs w:val="20"/>
        </w:rPr>
        <w:t xml:space="preserve">Ponudnik, ki v IS e-JN oddaja ponudbo, naloži svoj izpolnjen obrazec ESPD v IS e-JN v razdelek »Dokumenti«, del »ESPD – ponudnik«, obrazce ESPD ostalih sodelujočih pa naloži v IS e-JN v </w:t>
      </w:r>
      <w:r w:rsidRPr="000C57B5">
        <w:rPr>
          <w:rFonts w:cs="Arial"/>
          <w:szCs w:val="20"/>
        </w:rPr>
        <w:lastRenderedPageBreak/>
        <w:t xml:space="preserve">razdelek »Sodelujoči«, del »ESPD – ostali sodelujoči«. Ponudnik, ki v IS e-JN oddaja ponudbo, naloži elektronsko podpisan obrazec ESPD v .xml obliki ali nepodpisan obrazec ESPD v .xml obliki, pri čemer se v slednjem primeru v skladu Splošnimi pogoji uporabe sistema e-JN šteje, da je oddan pravno zavezujoč dokument, ki ima enako veljavnost kot podpisan. </w:t>
      </w:r>
    </w:p>
    <w:p w14:paraId="105E488C" w14:textId="77777777" w:rsidR="000C57B5" w:rsidRPr="000C57B5" w:rsidRDefault="000C57B5" w:rsidP="000C57B5">
      <w:pPr>
        <w:jc w:val="both"/>
        <w:rPr>
          <w:rFonts w:cs="Arial"/>
          <w:szCs w:val="20"/>
        </w:rPr>
      </w:pPr>
    </w:p>
    <w:p w14:paraId="0C11D3B7" w14:textId="77777777" w:rsidR="000C57B5" w:rsidRPr="000C57B5" w:rsidRDefault="00C63AD1" w:rsidP="000C57B5">
      <w:pPr>
        <w:jc w:val="both"/>
        <w:rPr>
          <w:rFonts w:cs="Arial"/>
          <w:szCs w:val="20"/>
        </w:rPr>
      </w:pPr>
      <w:r w:rsidRPr="000C57B5">
        <w:rPr>
          <w:rFonts w:cs="Arial"/>
          <w:szCs w:val="20"/>
        </w:rPr>
        <w:t>Za ostale sodelujoče ponudnik v IS e-JN v razdelek »Sodelujoči«, del »ESPD – ostali sodelujoči« priloži izpolnjene in podpisane obrazce ESPD v pdf. obliki, ali v elektronski obliki podpisan xml.</w:t>
      </w:r>
    </w:p>
    <w:p w14:paraId="22F3D771" w14:textId="77777777" w:rsidR="00026ED3" w:rsidRPr="00026ED3" w:rsidRDefault="00026ED3" w:rsidP="00A43D5C">
      <w:pPr>
        <w:jc w:val="both"/>
        <w:rPr>
          <w:noProof/>
          <w:szCs w:val="20"/>
        </w:rPr>
      </w:pPr>
    </w:p>
    <w:p w14:paraId="7F9CDA38" w14:textId="77777777" w:rsidR="00DB0F4A" w:rsidRDefault="00C63AD1" w:rsidP="00FD7A0B">
      <w:pPr>
        <w:pStyle w:val="Naslov1"/>
        <w:rPr>
          <w:noProof/>
        </w:rPr>
      </w:pPr>
      <w:bookmarkStart w:id="57" w:name="_Toc46078978"/>
      <w:bookmarkStart w:id="58" w:name="_Toc222988491"/>
      <w:r w:rsidRPr="004066F4">
        <w:rPr>
          <w:noProof/>
        </w:rPr>
        <w:t>Obrazec »</w:t>
      </w:r>
      <w:r w:rsidR="00FE3246">
        <w:rPr>
          <w:noProof/>
        </w:rPr>
        <w:t xml:space="preserve">Predračun – </w:t>
      </w:r>
      <w:r w:rsidR="00A43524">
        <w:rPr>
          <w:noProof/>
        </w:rPr>
        <w:t>JN 3/2026 SPEC VOZILA</w:t>
      </w:r>
      <w:r w:rsidRPr="004066F4">
        <w:rPr>
          <w:noProof/>
        </w:rPr>
        <w:t>«</w:t>
      </w:r>
      <w:bookmarkEnd w:id="57"/>
      <w:bookmarkEnd w:id="58"/>
    </w:p>
    <w:p w14:paraId="3F6CA42F" w14:textId="77777777" w:rsidR="00DB0F4A" w:rsidRDefault="00DB0F4A" w:rsidP="003D1800">
      <w:pPr>
        <w:jc w:val="both"/>
        <w:rPr>
          <w:noProof/>
        </w:rPr>
      </w:pPr>
    </w:p>
    <w:p w14:paraId="45E37312" w14:textId="77777777" w:rsidR="00503924" w:rsidRDefault="00C63AD1" w:rsidP="008B4469">
      <w:pPr>
        <w:jc w:val="both"/>
        <w:rPr>
          <w:szCs w:val="20"/>
        </w:rPr>
      </w:pPr>
      <w:r w:rsidRPr="008B4469">
        <w:rPr>
          <w:szCs w:val="20"/>
        </w:rPr>
        <w:t>Ponudnik obraz</w:t>
      </w:r>
      <w:r w:rsidR="00B96D00">
        <w:rPr>
          <w:szCs w:val="20"/>
        </w:rPr>
        <w:t>e</w:t>
      </w:r>
      <w:r w:rsidRPr="008B4469">
        <w:rPr>
          <w:szCs w:val="20"/>
        </w:rPr>
        <w:t xml:space="preserve">c »Predračun – </w:t>
      </w:r>
      <w:r w:rsidR="00A43524">
        <w:rPr>
          <w:szCs w:val="20"/>
        </w:rPr>
        <w:t>JN 3/2026 SPEC VOZILA</w:t>
      </w:r>
      <w:r w:rsidRPr="008B4469">
        <w:rPr>
          <w:szCs w:val="20"/>
        </w:rPr>
        <w:t>«, ki je sestavni del razpisne dokumentacije izpolni na predvidenih mestih skla</w:t>
      </w:r>
      <w:r w:rsidR="00CF4E3F">
        <w:rPr>
          <w:szCs w:val="20"/>
        </w:rPr>
        <w:t>dno z zahtevami obrazc</w:t>
      </w:r>
      <w:r w:rsidRPr="008B4469">
        <w:rPr>
          <w:szCs w:val="20"/>
        </w:rPr>
        <w:t xml:space="preserve">a. </w:t>
      </w:r>
      <w:r w:rsidR="009072B5" w:rsidRPr="008B4469">
        <w:rPr>
          <w:szCs w:val="20"/>
        </w:rPr>
        <w:t>Če ponudnik za določen sklop javnega naročila ne oddaja ponudbe, pusti tabele v tem sklopu prazne ali pa jih prečrta in vpiše »NE PONUJAMO«.</w:t>
      </w:r>
      <w:r w:rsidR="00F60BB0">
        <w:rPr>
          <w:szCs w:val="20"/>
        </w:rPr>
        <w:t xml:space="preserve"> </w:t>
      </w:r>
    </w:p>
    <w:p w14:paraId="41C244C4" w14:textId="77777777" w:rsidR="00B67657" w:rsidRDefault="00B67657" w:rsidP="008B4469">
      <w:pPr>
        <w:jc w:val="both"/>
        <w:rPr>
          <w:szCs w:val="20"/>
        </w:rPr>
      </w:pPr>
    </w:p>
    <w:p w14:paraId="54D4FB21" w14:textId="77777777" w:rsidR="00B67657" w:rsidRDefault="00C63AD1" w:rsidP="00B67657">
      <w:pPr>
        <w:jc w:val="both"/>
        <w:rPr>
          <w:szCs w:val="20"/>
        </w:rPr>
      </w:pPr>
      <w:r w:rsidRPr="00963356">
        <w:rPr>
          <w:szCs w:val="20"/>
        </w:rPr>
        <w:t>Ponudnik v IS e-JN v razdelek »Skupna ponudbena vrednost« v zato namenjen prostor vpiše skupno ponudbeno vrednost v EUR brez DDV sklopa javnega naročila, za katerega ponudnik oddaja ponudbo, in znesek davka (DDV) v EUR, upoštevajoč prej navedeno skupno ponudbeno vrednost v EUR brez DDV. Skupna ponudbena vrednost sklopa javnega naročila v EUR z DDV, za katerega ponudnik oddaja ponudbo, se izračuna samodejno. Ponudnik postopa na navedeni način v vsakem sklopu, za katerega namerava oddati ponudbo. Prav tako mo</w:t>
      </w:r>
      <w:r w:rsidRPr="00963356">
        <w:rPr>
          <w:szCs w:val="20"/>
        </w:rPr>
        <w:t xml:space="preserve">ra ponudnik v IS e-JN v razdelek »Skupna ponudbena vrednost«, del »Predračun« naložiti datoteko v obliki .doc (Word) ali .pdf, tj. izpolnjen obrazec »Predračun – </w:t>
      </w:r>
      <w:r w:rsidR="00A43524">
        <w:rPr>
          <w:szCs w:val="20"/>
        </w:rPr>
        <w:t>JN 3/2026 SPEC VOZILA</w:t>
      </w:r>
      <w:r w:rsidRPr="00963356">
        <w:rPr>
          <w:szCs w:val="20"/>
        </w:rPr>
        <w:t xml:space="preserve">«. Skupna ponudbena vrednost, ki bo vpisana v razdelek »Skupna ponudbena </w:t>
      </w:r>
      <w:r w:rsidRPr="00963356">
        <w:rPr>
          <w:szCs w:val="20"/>
        </w:rPr>
        <w:t>vrednost«, in dokument, ki bo naložen kot predračun v razdelek »Skupna ponudbena vrednost«, del »Predračun«, bosta razvidna in dostopna na javnem odpiranju ponudb. V primeru razhajanj med podatki, navedenimi v razdelku »Skupna ponudbena vrednost« in dokumentu, ki je predložen v razdelku »Skupna ponudbena vrednost«, del »Predračun«, se kot veljavne štejejo podatki v dokumentu, ki je bil predložen v razdelku »Skupna ponudbena vrednost«, del »Predračun«. Naročnik izpostavlja, da ostali dokumenti, ki bodo nalož</w:t>
      </w:r>
      <w:r w:rsidRPr="00963356">
        <w:rPr>
          <w:szCs w:val="20"/>
        </w:rPr>
        <w:t>eni v drugih razdelkih v IS e-JN, drugim ponudnikom ob odpiranju ponudb ne bodo razvidni.</w:t>
      </w:r>
      <w:r w:rsidR="00F60BB0">
        <w:rPr>
          <w:szCs w:val="20"/>
        </w:rPr>
        <w:t xml:space="preserve"> </w:t>
      </w:r>
    </w:p>
    <w:p w14:paraId="09B2F85C" w14:textId="77777777" w:rsidR="00503924" w:rsidRPr="008B4469" w:rsidRDefault="00503924" w:rsidP="008B4469">
      <w:pPr>
        <w:jc w:val="both"/>
        <w:rPr>
          <w:szCs w:val="20"/>
        </w:rPr>
      </w:pPr>
    </w:p>
    <w:p w14:paraId="31EE8CF5" w14:textId="77777777" w:rsidR="008C68DE" w:rsidRPr="008B4469" w:rsidRDefault="00C63AD1" w:rsidP="008B4469">
      <w:pPr>
        <w:jc w:val="both"/>
        <w:rPr>
          <w:szCs w:val="20"/>
        </w:rPr>
      </w:pPr>
      <w:bookmarkStart w:id="59" w:name="_Hlk120620754"/>
      <w:r w:rsidRPr="008B4469">
        <w:rPr>
          <w:szCs w:val="20"/>
        </w:rPr>
        <w:t xml:space="preserve">Zahtevane tehnične lastnosti in oprema vozil so opredeljene v obrazcu »Predračun – </w:t>
      </w:r>
      <w:r w:rsidR="00A43524">
        <w:rPr>
          <w:szCs w:val="20"/>
        </w:rPr>
        <w:t>JN 3/2026 SPEC VOZILA</w:t>
      </w:r>
      <w:r w:rsidRPr="008B4469">
        <w:rPr>
          <w:szCs w:val="20"/>
        </w:rPr>
        <w:t>«, ki ga mora ponudnik izpolniti s podatki oziroma potrditi izpolnjevanje posamezne tehnične</w:t>
      </w:r>
      <w:r w:rsidR="0074201B">
        <w:rPr>
          <w:szCs w:val="20"/>
        </w:rPr>
        <w:t xml:space="preserve"> lastnosti oz. opreme ponujenih vozil</w:t>
      </w:r>
      <w:r w:rsidRPr="008B4469">
        <w:rPr>
          <w:szCs w:val="20"/>
        </w:rPr>
        <w:t xml:space="preserve">. </w:t>
      </w:r>
      <w:r w:rsidRPr="00F60BB0">
        <w:rPr>
          <w:b/>
          <w:bCs/>
          <w:szCs w:val="20"/>
          <w:u w:val="single"/>
        </w:rPr>
        <w:t>Ta obrazec mora ponudnik naložiti v IS e-JN v razdelek »Skupna ponudbena vrednost«, del »Predračun«.</w:t>
      </w:r>
      <w:r w:rsidR="00F60BB0">
        <w:rPr>
          <w:szCs w:val="20"/>
        </w:rPr>
        <w:t xml:space="preserve"> </w:t>
      </w:r>
      <w:r w:rsidRPr="008B4469">
        <w:rPr>
          <w:szCs w:val="20"/>
        </w:rPr>
        <w:t>Ponudnik mora v IS e-JN v razdelek »Dokumenti«, del »Ostale priloge« naložiti tudi tehnično dokumentacijo, iz katere bodo razvi</w:t>
      </w:r>
      <w:r w:rsidR="009D6693">
        <w:rPr>
          <w:szCs w:val="20"/>
        </w:rPr>
        <w:t>dne tehnične lastnosti ponujen</w:t>
      </w:r>
      <w:r w:rsidR="0074201B">
        <w:rPr>
          <w:szCs w:val="20"/>
        </w:rPr>
        <w:t>ih</w:t>
      </w:r>
      <w:r w:rsidRPr="008B4469">
        <w:rPr>
          <w:szCs w:val="20"/>
        </w:rPr>
        <w:t xml:space="preserve"> vozil (</w:t>
      </w:r>
      <w:r w:rsidR="00EF08EE">
        <w:rPr>
          <w:szCs w:val="20"/>
        </w:rPr>
        <w:t xml:space="preserve">npr. </w:t>
      </w:r>
      <w:r w:rsidRPr="008B4469">
        <w:rPr>
          <w:szCs w:val="20"/>
        </w:rPr>
        <w:t xml:space="preserve">kopija Potrdila o skladnosti za vozilo homologiranega tipa – homologacije, </w:t>
      </w:r>
      <w:r w:rsidR="00EF08EE">
        <w:rPr>
          <w:szCs w:val="20"/>
        </w:rPr>
        <w:t xml:space="preserve">WVTA dokumentacija, </w:t>
      </w:r>
      <w:r w:rsidRPr="008B4469">
        <w:rPr>
          <w:szCs w:val="20"/>
        </w:rPr>
        <w:t xml:space="preserve">izpis vgrajene opreme in tehničnih lastnosti za konkretno vozilo,….). </w:t>
      </w:r>
    </w:p>
    <w:p w14:paraId="27A25AF0" w14:textId="77777777" w:rsidR="008C68DE" w:rsidRPr="008B4469" w:rsidRDefault="008C68DE" w:rsidP="008B4469">
      <w:pPr>
        <w:jc w:val="both"/>
        <w:rPr>
          <w:szCs w:val="20"/>
        </w:rPr>
      </w:pPr>
    </w:p>
    <w:p w14:paraId="1A876B0D" w14:textId="77777777" w:rsidR="00642089" w:rsidRDefault="00C63AD1" w:rsidP="00642089">
      <w:pPr>
        <w:jc w:val="both"/>
        <w:rPr>
          <w:szCs w:val="20"/>
        </w:rPr>
      </w:pPr>
      <w:bookmarkStart w:id="60" w:name="_Hlk120617256"/>
      <w:r w:rsidRPr="008B4469">
        <w:rPr>
          <w:szCs w:val="20"/>
        </w:rPr>
        <w:t xml:space="preserve">Če ponudnik ne bo predložil izpolnjenega obrazca »Predračun – </w:t>
      </w:r>
      <w:r w:rsidR="00A43524">
        <w:rPr>
          <w:szCs w:val="20"/>
        </w:rPr>
        <w:t>JN 3/2026 SPEC VOZILA</w:t>
      </w:r>
      <w:r w:rsidRPr="008B4469">
        <w:rPr>
          <w:szCs w:val="20"/>
        </w:rPr>
        <w:t>«</w:t>
      </w:r>
      <w:r>
        <w:rPr>
          <w:szCs w:val="20"/>
        </w:rPr>
        <w:t xml:space="preserve">, </w:t>
      </w:r>
      <w:r w:rsidRPr="008B4469">
        <w:rPr>
          <w:szCs w:val="20"/>
        </w:rPr>
        <w:t xml:space="preserve">bo naročnik </w:t>
      </w:r>
      <w:r>
        <w:rPr>
          <w:szCs w:val="20"/>
        </w:rPr>
        <w:t xml:space="preserve">tako </w:t>
      </w:r>
      <w:r w:rsidRPr="008B4469">
        <w:rPr>
          <w:szCs w:val="20"/>
        </w:rPr>
        <w:t>ponudbo</w:t>
      </w:r>
      <w:r>
        <w:rPr>
          <w:szCs w:val="20"/>
        </w:rPr>
        <w:t xml:space="preserve"> izločil</w:t>
      </w:r>
      <w:r w:rsidRPr="008B4469">
        <w:rPr>
          <w:szCs w:val="20"/>
        </w:rPr>
        <w:t xml:space="preserve"> kot nedopustno</w:t>
      </w:r>
      <w:r>
        <w:rPr>
          <w:szCs w:val="20"/>
        </w:rPr>
        <w:t xml:space="preserve">. </w:t>
      </w:r>
    </w:p>
    <w:p w14:paraId="58229E99" w14:textId="77777777" w:rsidR="0090073E" w:rsidRDefault="0090073E" w:rsidP="00642089">
      <w:pPr>
        <w:jc w:val="both"/>
        <w:rPr>
          <w:szCs w:val="20"/>
        </w:rPr>
      </w:pPr>
      <w:bookmarkStart w:id="61" w:name="_Hlk219793670"/>
    </w:p>
    <w:p w14:paraId="432B3B5C" w14:textId="77777777" w:rsidR="0090073E" w:rsidRDefault="00C63AD1" w:rsidP="0090073E">
      <w:pPr>
        <w:jc w:val="both"/>
        <w:rPr>
          <w:rFonts w:eastAsia="Aptos" w:cs="Arial"/>
          <w:kern w:val="2"/>
          <w:szCs w:val="20"/>
          <w14:ligatures w14:val="standardContextual"/>
        </w:rPr>
      </w:pPr>
      <w:r w:rsidRPr="0090073E">
        <w:rPr>
          <w:rFonts w:eastAsia="Aptos" w:cs="Arial"/>
          <w:kern w:val="2"/>
          <w:szCs w:val="20"/>
          <w14:ligatures w14:val="standardContextual"/>
        </w:rPr>
        <w:t>Tehnične lastnosti in oprema ponujenih vozil morajo biti jasno in nedvoumno razvidne iz zahtevane dokumentacije (zlasti iz predračuna oz. drugih delov ponudbe/tehnične dokumentacije, kjer ponudnik opredeli ponujeno vozilo in njegove tehnične karakteristike).</w:t>
      </w:r>
    </w:p>
    <w:p w14:paraId="6C9101D9" w14:textId="77777777" w:rsidR="0090073E" w:rsidRPr="0090073E" w:rsidRDefault="0090073E" w:rsidP="0090073E">
      <w:pPr>
        <w:jc w:val="both"/>
        <w:rPr>
          <w:rFonts w:eastAsia="Aptos" w:cs="Arial"/>
          <w:kern w:val="2"/>
          <w:szCs w:val="20"/>
          <w14:ligatures w14:val="standardContextual"/>
        </w:rPr>
      </w:pPr>
    </w:p>
    <w:p w14:paraId="1200E256" w14:textId="77777777" w:rsidR="0090073E" w:rsidRDefault="00C63AD1" w:rsidP="0090073E">
      <w:pPr>
        <w:jc w:val="both"/>
        <w:rPr>
          <w:rFonts w:eastAsia="Aptos" w:cs="Arial"/>
          <w:kern w:val="2"/>
          <w:szCs w:val="20"/>
          <w14:ligatures w14:val="standardContextual"/>
        </w:rPr>
      </w:pPr>
      <w:r w:rsidRPr="0090073E">
        <w:rPr>
          <w:rFonts w:eastAsia="Aptos" w:cs="Arial"/>
          <w:kern w:val="2"/>
          <w:szCs w:val="20"/>
          <w14:ligatures w14:val="standardContextual"/>
        </w:rPr>
        <w:t xml:space="preserve">Če ponudnik v ponudbi navede posamezno tehnično lastnost ali zahtevo, vendar k ponudbi ne predloži </w:t>
      </w:r>
      <w:r w:rsidRPr="0090073E">
        <w:rPr>
          <w:rFonts w:eastAsia="Aptos" w:cs="Arial"/>
          <w:kern w:val="2"/>
          <w:szCs w:val="20"/>
          <w14:ligatures w14:val="standardContextual"/>
        </w:rPr>
        <w:t>ustreznega dokazila, s katerim bi bilo mogoče preveriti resničnost navedenega podatka, si naročnik pridržuje pravico, da skladno s petim odstavkom 89. člena ZJN-3 ponudnika pozove k predložitvi manjkajočega dokazila ali pojasnila.</w:t>
      </w:r>
      <w:r w:rsidR="00155DF2">
        <w:rPr>
          <w:rFonts w:eastAsia="Aptos" w:cs="Arial"/>
          <w:kern w:val="2"/>
          <w:szCs w:val="20"/>
          <w14:ligatures w14:val="standardContextual"/>
        </w:rPr>
        <w:t xml:space="preserve"> </w:t>
      </w:r>
    </w:p>
    <w:p w14:paraId="46F7C480" w14:textId="77777777" w:rsidR="0090073E" w:rsidRPr="0090073E" w:rsidRDefault="0090073E" w:rsidP="0090073E">
      <w:pPr>
        <w:jc w:val="both"/>
        <w:rPr>
          <w:rFonts w:eastAsia="Aptos" w:cs="Arial"/>
          <w:kern w:val="2"/>
          <w:szCs w:val="20"/>
          <w14:ligatures w14:val="standardContextual"/>
        </w:rPr>
      </w:pPr>
    </w:p>
    <w:p w14:paraId="2A3A3260" w14:textId="77777777" w:rsidR="0090073E" w:rsidRDefault="00C63AD1" w:rsidP="0090073E">
      <w:pPr>
        <w:jc w:val="both"/>
        <w:rPr>
          <w:rFonts w:eastAsia="Aptos" w:cs="Arial"/>
          <w:kern w:val="2"/>
          <w:szCs w:val="20"/>
          <w14:ligatures w14:val="standardContextual"/>
        </w:rPr>
      </w:pPr>
      <w:r w:rsidRPr="0090073E">
        <w:rPr>
          <w:rFonts w:eastAsia="Aptos" w:cs="Arial"/>
          <w:kern w:val="2"/>
          <w:szCs w:val="20"/>
          <w14:ligatures w14:val="standardContextual"/>
        </w:rPr>
        <w:lastRenderedPageBreak/>
        <w:t>Takšna dopolnitev se lahko nanaša izključno na dokazovanje tehničnih lastnosti, ki so bile v ponudbi že navedene in katerih obstoj je mogoče objektivno preveriti na dan poteka roka za oddajo ponudb, pri čemer dopolnitev ne sme pomeniti spremembe, nadomestitve ali izboljšave ponujenega vozila ali njegovih tehničnih lastnosti.</w:t>
      </w:r>
      <w:r w:rsidR="0075127D">
        <w:rPr>
          <w:rFonts w:eastAsia="Aptos" w:cs="Arial"/>
          <w:kern w:val="2"/>
          <w:szCs w:val="20"/>
          <w14:ligatures w14:val="standardContextual"/>
        </w:rPr>
        <w:t xml:space="preserve"> V nasprotnem primeru bo naročnik takšno ponudbo izločil kot nedopustno.</w:t>
      </w:r>
    </w:p>
    <w:p w14:paraId="15AB587B" w14:textId="77777777" w:rsidR="0090073E" w:rsidRPr="0090073E" w:rsidRDefault="0090073E" w:rsidP="0090073E">
      <w:pPr>
        <w:jc w:val="both"/>
        <w:rPr>
          <w:rFonts w:eastAsia="Aptos" w:cs="Arial"/>
          <w:kern w:val="2"/>
          <w:szCs w:val="20"/>
          <w14:ligatures w14:val="standardContextual"/>
        </w:rPr>
      </w:pPr>
    </w:p>
    <w:p w14:paraId="696E24B9" w14:textId="77777777" w:rsidR="0090073E" w:rsidRDefault="00C63AD1" w:rsidP="0090073E">
      <w:pPr>
        <w:jc w:val="both"/>
        <w:rPr>
          <w:rFonts w:eastAsia="Aptos" w:cs="Arial"/>
          <w:kern w:val="2"/>
          <w:szCs w:val="20"/>
          <w14:ligatures w14:val="standardContextual"/>
        </w:rPr>
      </w:pPr>
      <w:r w:rsidRPr="0090073E">
        <w:rPr>
          <w:rFonts w:eastAsia="Aptos" w:cs="Arial"/>
          <w:kern w:val="2"/>
          <w:szCs w:val="20"/>
          <w14:ligatures w14:val="standardContextual"/>
        </w:rPr>
        <w:t xml:space="preserve">Če ponudnik manjkajočega dokazila ne predloži ali če iz predloženega dokazila izhaja, da ponujeno vozilo ne izpolnjuje </w:t>
      </w:r>
      <w:r w:rsidRPr="0090073E">
        <w:rPr>
          <w:rFonts w:eastAsia="Aptos" w:cs="Arial"/>
          <w:kern w:val="2"/>
          <w:szCs w:val="20"/>
          <w14:ligatures w14:val="standardContextual"/>
        </w:rPr>
        <w:t>zahtevanih oz</w:t>
      </w:r>
      <w:r w:rsidR="0075127D">
        <w:rPr>
          <w:rFonts w:eastAsia="Aptos" w:cs="Arial"/>
          <w:kern w:val="2"/>
          <w:szCs w:val="20"/>
          <w14:ligatures w14:val="standardContextual"/>
        </w:rPr>
        <w:t>.</w:t>
      </w:r>
      <w:r w:rsidRPr="0090073E">
        <w:rPr>
          <w:rFonts w:eastAsia="Aptos" w:cs="Arial"/>
          <w:kern w:val="2"/>
          <w:szCs w:val="20"/>
          <w14:ligatures w14:val="standardContextual"/>
        </w:rPr>
        <w:t xml:space="preserve"> navedenih tehničnih lastnosti, bo naročnik ponudbo izločil kot nedopustno.</w:t>
      </w:r>
    </w:p>
    <w:p w14:paraId="4183B655" w14:textId="77777777" w:rsidR="0091748E" w:rsidRDefault="0091748E" w:rsidP="0090073E">
      <w:pPr>
        <w:jc w:val="both"/>
        <w:rPr>
          <w:rFonts w:eastAsia="Aptos" w:cs="Arial"/>
          <w:kern w:val="2"/>
          <w:szCs w:val="20"/>
          <w14:ligatures w14:val="standardContextual"/>
        </w:rPr>
      </w:pPr>
    </w:p>
    <w:p w14:paraId="74F6AEA5" w14:textId="77777777" w:rsidR="0090073E" w:rsidRDefault="00C63AD1" w:rsidP="0090073E">
      <w:pPr>
        <w:jc w:val="both"/>
      </w:pPr>
      <w:r w:rsidRPr="0091748E">
        <w:t>V primerih, ko tehnična lastnost v ponudbi ni navedena, bodisi v predračunu bodisi v drugih delih ponudbe (</w:t>
      </w:r>
      <w:r>
        <w:t xml:space="preserve">npr. </w:t>
      </w:r>
      <w:r w:rsidRPr="0091748E">
        <w:t>dokument WVTA ali druge tehnične dokumentacije</w:t>
      </w:r>
      <w:r>
        <w:t>)</w:t>
      </w:r>
      <w:r w:rsidRPr="0091748E">
        <w:t>, naročnik dopolnitve ne bo zahteval, temveč bo takšno ponudbo izločil kot nedopustno.</w:t>
      </w:r>
      <w:r>
        <w:t xml:space="preserve"> </w:t>
      </w:r>
    </w:p>
    <w:p w14:paraId="3696F2FE" w14:textId="77777777" w:rsidR="0091748E" w:rsidRPr="0090073E" w:rsidRDefault="0091748E" w:rsidP="0090073E">
      <w:pPr>
        <w:jc w:val="both"/>
        <w:rPr>
          <w:rFonts w:eastAsia="Aptos" w:cs="Arial"/>
          <w:kern w:val="2"/>
          <w:szCs w:val="20"/>
          <w14:ligatures w14:val="standardContextual"/>
        </w:rPr>
      </w:pPr>
    </w:p>
    <w:p w14:paraId="57F4C846" w14:textId="77777777" w:rsidR="0090073E" w:rsidRDefault="00C63AD1" w:rsidP="0090073E">
      <w:pPr>
        <w:jc w:val="both"/>
        <w:rPr>
          <w:rFonts w:eastAsia="Aptos" w:cs="Arial"/>
          <w:kern w:val="2"/>
          <w:szCs w:val="20"/>
          <w14:ligatures w14:val="standardContextual"/>
        </w:rPr>
      </w:pPr>
      <w:r w:rsidRPr="0090073E">
        <w:rPr>
          <w:rFonts w:eastAsia="Aptos" w:cs="Arial"/>
          <w:kern w:val="2"/>
          <w:szCs w:val="20"/>
          <w14:ligatures w14:val="standardContextual"/>
        </w:rPr>
        <w:t>Tehnična dokumentacija o ponujenem vozilu je lahko predložena v slovenskem, angleškem, nemškem ali francoskem jeziku.</w:t>
      </w:r>
    </w:p>
    <w:p w14:paraId="64B402A3" w14:textId="77777777" w:rsidR="0090073E" w:rsidRDefault="0090073E" w:rsidP="00642089">
      <w:pPr>
        <w:jc w:val="both"/>
        <w:rPr>
          <w:szCs w:val="20"/>
        </w:rPr>
      </w:pPr>
    </w:p>
    <w:bookmarkEnd w:id="61"/>
    <w:bookmarkEnd w:id="60"/>
    <w:p w14:paraId="68D625EB" w14:textId="77777777" w:rsidR="00503924" w:rsidRPr="008B4469" w:rsidRDefault="00C63AD1" w:rsidP="008B4469">
      <w:pPr>
        <w:jc w:val="both"/>
        <w:rPr>
          <w:szCs w:val="20"/>
        </w:rPr>
      </w:pPr>
      <w:r w:rsidRPr="008B4469">
        <w:rPr>
          <w:szCs w:val="20"/>
        </w:rPr>
        <w:t xml:space="preserve">Ponudnik mora ponuditi </w:t>
      </w:r>
      <w:r w:rsidR="008C68DE" w:rsidRPr="008B4469">
        <w:rPr>
          <w:szCs w:val="20"/>
        </w:rPr>
        <w:t>vozilo</w:t>
      </w:r>
      <w:r w:rsidRPr="008B4469">
        <w:rPr>
          <w:szCs w:val="20"/>
        </w:rPr>
        <w:t xml:space="preserve">, ki izpolnjuje vse naročnikove zahteve, kot je opredeljeno v razpisni dokumentaciji. V nasprotnem primeru bo ponudba izločena kot nedopustna. </w:t>
      </w:r>
    </w:p>
    <w:p w14:paraId="7A798820" w14:textId="77777777" w:rsidR="00503924" w:rsidRPr="008B4469" w:rsidRDefault="00503924" w:rsidP="008B4469">
      <w:pPr>
        <w:jc w:val="both"/>
        <w:rPr>
          <w:szCs w:val="20"/>
        </w:rPr>
      </w:pPr>
    </w:p>
    <w:p w14:paraId="23683913" w14:textId="77777777" w:rsidR="00503924" w:rsidRPr="008B4469" w:rsidRDefault="00C63AD1" w:rsidP="008B4469">
      <w:pPr>
        <w:jc w:val="both"/>
        <w:rPr>
          <w:szCs w:val="20"/>
        </w:rPr>
      </w:pPr>
      <w:r w:rsidRPr="008B4469">
        <w:rPr>
          <w:szCs w:val="20"/>
        </w:rPr>
        <w:t xml:space="preserve">Ponudnik ne sme spreminjati predpisane vsebine </w:t>
      </w:r>
      <w:r w:rsidR="008C68DE" w:rsidRPr="008B4469">
        <w:rPr>
          <w:szCs w:val="20"/>
        </w:rPr>
        <w:t>obrazcev</w:t>
      </w:r>
      <w:r w:rsidRPr="008B4469">
        <w:rPr>
          <w:szCs w:val="20"/>
        </w:rPr>
        <w:t>, v nasprotnem primeru bo njegova ponudba izločena kot nedopustna.</w:t>
      </w:r>
    </w:p>
    <w:p w14:paraId="706254B5" w14:textId="77777777" w:rsidR="00503924" w:rsidRPr="008B4469" w:rsidRDefault="00503924" w:rsidP="008B4469">
      <w:pPr>
        <w:jc w:val="both"/>
        <w:rPr>
          <w:szCs w:val="20"/>
        </w:rPr>
      </w:pPr>
    </w:p>
    <w:p w14:paraId="0758968C" w14:textId="77777777" w:rsidR="00503924" w:rsidRPr="008B4469" w:rsidRDefault="00C63AD1" w:rsidP="008B4469">
      <w:pPr>
        <w:jc w:val="both"/>
        <w:rPr>
          <w:szCs w:val="20"/>
        </w:rPr>
      </w:pPr>
      <w:r w:rsidRPr="008B4469">
        <w:rPr>
          <w:szCs w:val="20"/>
        </w:rPr>
        <w:t xml:space="preserve">Ponudnik določi cene in vrednosti na največ dve decimalki, kot na primer 1,50 EUR. Če ponudnik cene in vrednosti ne vpiše, se šteje, </w:t>
      </w:r>
      <w:r w:rsidR="002C3D25" w:rsidRPr="008B4469">
        <w:rPr>
          <w:szCs w:val="20"/>
        </w:rPr>
        <w:t>da ne ponuja celotnega predmeta posameznega sklopa javnega naročila</w:t>
      </w:r>
      <w:r w:rsidRPr="008B4469">
        <w:rPr>
          <w:szCs w:val="20"/>
        </w:rPr>
        <w:t>. Če ponudnik vpiše ceno 0,00 EUR, se šteje, da ponuja postavko brezplačno.</w:t>
      </w:r>
    </w:p>
    <w:p w14:paraId="6C9436D3" w14:textId="77777777" w:rsidR="00503924" w:rsidRPr="008B4469" w:rsidRDefault="00503924" w:rsidP="008B4469">
      <w:pPr>
        <w:jc w:val="both"/>
        <w:rPr>
          <w:szCs w:val="20"/>
        </w:rPr>
      </w:pPr>
    </w:p>
    <w:p w14:paraId="0D081ED0" w14:textId="77777777" w:rsidR="00503924" w:rsidRDefault="00C63AD1" w:rsidP="008B4469">
      <w:pPr>
        <w:jc w:val="both"/>
        <w:rPr>
          <w:szCs w:val="20"/>
        </w:rPr>
      </w:pPr>
      <w:r w:rsidRPr="008B4469">
        <w:rPr>
          <w:szCs w:val="20"/>
        </w:rPr>
        <w:t>Ponudnik obračuna DDV v skladu z veljavno zakonodajo. Morebitno povišanje stopnje DDV gre v celoti v breme naročnika. V tem primeru bo naročnik postopal v skladu s 3. točko prvega odstavka 95. člena ZJN-3.</w:t>
      </w:r>
    </w:p>
    <w:p w14:paraId="0B92C33E" w14:textId="77777777" w:rsidR="00B67657" w:rsidRDefault="00B67657" w:rsidP="008B4469">
      <w:pPr>
        <w:jc w:val="both"/>
        <w:rPr>
          <w:szCs w:val="20"/>
        </w:rPr>
      </w:pPr>
    </w:p>
    <w:p w14:paraId="1858E569" w14:textId="77777777" w:rsidR="00B67657" w:rsidRPr="00691483" w:rsidRDefault="00C63AD1" w:rsidP="00B67657">
      <w:pPr>
        <w:jc w:val="both"/>
        <w:rPr>
          <w:szCs w:val="20"/>
        </w:rPr>
      </w:pPr>
      <w:r w:rsidRPr="00691483">
        <w:rPr>
          <w:szCs w:val="20"/>
        </w:rPr>
        <w:t>Če bo naročnik pri pregledu in ocenjevanju ponudb odkril računske napake, bo ravnal v skladu s sedmim odstavkom 89. člena ZJN-3. Naročnik bo dovolil odpravo napak, ki so posledica napačnega zaokroževanja. Pri odpravi napak pri zaokroževanju se bodo upoštevale določbe Zakona o uvedbi eura – ZUE (Uradni list RS, št. 114/06) in matematična pravila.</w:t>
      </w:r>
    </w:p>
    <w:p w14:paraId="2565B65A" w14:textId="77777777" w:rsidR="00B67657" w:rsidRPr="00691483" w:rsidRDefault="00B67657" w:rsidP="00B67657">
      <w:pPr>
        <w:jc w:val="both"/>
      </w:pPr>
    </w:p>
    <w:p w14:paraId="4A115FEE" w14:textId="77777777" w:rsidR="00CB4E53" w:rsidRDefault="00C63AD1" w:rsidP="00D04C16">
      <w:pPr>
        <w:jc w:val="both"/>
        <w:rPr>
          <w:noProof/>
          <w:szCs w:val="20"/>
        </w:rPr>
      </w:pPr>
      <w:r w:rsidRPr="008B4469">
        <w:rPr>
          <w:noProof/>
          <w:szCs w:val="20"/>
        </w:rPr>
        <w:t xml:space="preserve">Osnutka pogodbe </w:t>
      </w:r>
      <w:r w:rsidR="00437A99">
        <w:rPr>
          <w:noProof/>
          <w:szCs w:val="20"/>
        </w:rPr>
        <w:t>NI</w:t>
      </w:r>
      <w:r w:rsidRPr="008B4469">
        <w:rPr>
          <w:noProof/>
          <w:szCs w:val="20"/>
        </w:rPr>
        <w:t xml:space="preserve"> treba izpolnjevati in prilagati k ponudbi.</w:t>
      </w:r>
    </w:p>
    <w:p w14:paraId="179A0102" w14:textId="77777777" w:rsidR="00CB4E53" w:rsidRDefault="00C63AD1">
      <w:pPr>
        <w:spacing w:line="240" w:lineRule="auto"/>
        <w:rPr>
          <w:noProof/>
          <w:szCs w:val="20"/>
        </w:rPr>
      </w:pPr>
      <w:r>
        <w:rPr>
          <w:noProof/>
          <w:szCs w:val="20"/>
        </w:rPr>
        <w:br w:type="page"/>
      </w:r>
    </w:p>
    <w:p w14:paraId="0A257183" w14:textId="77777777" w:rsidR="007B2B15" w:rsidRDefault="00C63AD1" w:rsidP="00D33755">
      <w:pPr>
        <w:pStyle w:val="Naslov1"/>
      </w:pPr>
      <w:bookmarkStart w:id="62" w:name="_Toc45098791"/>
      <w:bookmarkStart w:id="63" w:name="_Toc46078979"/>
      <w:bookmarkStart w:id="64" w:name="_Toc222988492"/>
      <w:bookmarkEnd w:id="59"/>
      <w:r w:rsidRPr="00D33755">
        <w:lastRenderedPageBreak/>
        <w:t>Dokazila o neobstoju razlogov za izključitev</w:t>
      </w:r>
      <w:bookmarkEnd w:id="62"/>
      <w:bookmarkEnd w:id="63"/>
      <w:bookmarkEnd w:id="64"/>
    </w:p>
    <w:p w14:paraId="59806284" w14:textId="77777777" w:rsidR="00FB0DA4" w:rsidRPr="00FB0DA4" w:rsidRDefault="00FB0DA4" w:rsidP="00FB0DA4">
      <w:pPr>
        <w:rPr>
          <w:lang w:eastAsia="sl-SI"/>
        </w:rPr>
      </w:pPr>
    </w:p>
    <w:p w14:paraId="2D503713" w14:textId="77777777" w:rsidR="001E332E" w:rsidRPr="001C2C8B" w:rsidRDefault="00C63AD1" w:rsidP="00F53298">
      <w:pPr>
        <w:pStyle w:val="Slog3"/>
        <w:ind w:hanging="929"/>
      </w:pPr>
      <w:bookmarkStart w:id="65" w:name="_Toc45098792"/>
      <w:bookmarkStart w:id="66" w:name="_Toc46078980"/>
      <w:bookmarkStart w:id="67" w:name="_Toc46081276"/>
      <w:bookmarkStart w:id="68" w:name="_Toc63095933"/>
      <w:bookmarkStart w:id="69" w:name="_Toc64367796"/>
      <w:bookmarkStart w:id="70" w:name="_Toc78118403"/>
      <w:bookmarkStart w:id="71" w:name="_Toc78136901"/>
      <w:bookmarkStart w:id="72" w:name="_Toc78198544"/>
      <w:bookmarkStart w:id="73" w:name="_Toc80811651"/>
      <w:bookmarkStart w:id="74" w:name="_Toc86052390"/>
      <w:bookmarkStart w:id="75" w:name="_Toc95140033"/>
      <w:bookmarkStart w:id="76" w:name="_Toc95495576"/>
      <w:bookmarkStart w:id="77" w:name="_Toc96421098"/>
      <w:bookmarkStart w:id="78" w:name="_Toc106121245"/>
      <w:bookmarkStart w:id="79" w:name="_Toc108444454"/>
      <w:bookmarkStart w:id="80" w:name="_Toc108444690"/>
      <w:bookmarkStart w:id="81" w:name="_Toc109030964"/>
      <w:bookmarkStart w:id="82" w:name="_Toc111801940"/>
      <w:bookmarkStart w:id="83" w:name="_Toc112050899"/>
      <w:bookmarkStart w:id="84" w:name="_Toc120607457"/>
      <w:bookmarkStart w:id="85" w:name="_Toc126137171"/>
      <w:bookmarkStart w:id="86" w:name="_Toc126260765"/>
      <w:bookmarkStart w:id="87" w:name="_Toc129946248"/>
      <w:bookmarkStart w:id="88" w:name="_Toc130891303"/>
      <w:bookmarkStart w:id="89" w:name="_Toc131072890"/>
      <w:bookmarkStart w:id="90" w:name="_Toc131424946"/>
      <w:bookmarkStart w:id="91" w:name="_Toc150251030"/>
      <w:r w:rsidRPr="001C2C8B">
        <w:t xml:space="preserve">Gospodarski </w:t>
      </w:r>
      <w:r w:rsidR="000D0EA8" w:rsidRPr="001C2C8B">
        <w:t xml:space="preserve">subjekt in osebe, ki so člani upravnega, vodstvenega ter nadzornega organa </w:t>
      </w:r>
      <w:r w:rsidR="000D0EA8">
        <w:t>gospodarskega subjekta</w:t>
      </w:r>
      <w:r w:rsidR="000D0EA8" w:rsidRPr="001C2C8B">
        <w:t xml:space="preserve">, ter osebe, ki imajo pooblastila za zastopanje, odločanje in nadzor pri gospodarskem subjektu, niso pravnomočno obsojene zaradi </w:t>
      </w:r>
      <w:r w:rsidR="000D0EA8">
        <w:t xml:space="preserve">kaznivih dejanj, določenih v prvem </w:t>
      </w:r>
      <w:r w:rsidR="000D0EA8" w:rsidRPr="001C2C8B">
        <w:t>odstavku 75. člena</w:t>
      </w:r>
      <w:r w:rsidRPr="001C2C8B">
        <w:t xml:space="preserve"> ZJN-3;</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795D9490" w14:textId="77777777" w:rsidR="00C15D8E" w:rsidRPr="00644DD2" w:rsidRDefault="00C15D8E" w:rsidP="006948E0"/>
    <w:p w14:paraId="16194F27" w14:textId="77777777" w:rsidR="001E332E" w:rsidRPr="00644DD2" w:rsidRDefault="00C63AD1" w:rsidP="00F53298">
      <w:pPr>
        <w:pStyle w:val="Slog3"/>
        <w:ind w:hanging="929"/>
      </w:pPr>
      <w:bookmarkStart w:id="92" w:name="_Toc45098793"/>
      <w:bookmarkStart w:id="93" w:name="_Toc46078981"/>
      <w:bookmarkStart w:id="94" w:name="_Toc46081277"/>
      <w:bookmarkStart w:id="95" w:name="_Toc63095934"/>
      <w:bookmarkStart w:id="96" w:name="_Toc64367797"/>
      <w:bookmarkStart w:id="97" w:name="_Toc78118404"/>
      <w:bookmarkStart w:id="98" w:name="_Toc78136902"/>
      <w:bookmarkStart w:id="99" w:name="_Toc78198545"/>
      <w:bookmarkStart w:id="100" w:name="_Toc80811652"/>
      <w:bookmarkStart w:id="101" w:name="_Toc86052391"/>
      <w:bookmarkStart w:id="102" w:name="_Toc95140034"/>
      <w:bookmarkStart w:id="103" w:name="_Toc95495577"/>
      <w:bookmarkStart w:id="104" w:name="_Toc96421099"/>
      <w:bookmarkStart w:id="105" w:name="_Toc106121246"/>
      <w:bookmarkStart w:id="106" w:name="_Toc108444455"/>
      <w:bookmarkStart w:id="107" w:name="_Toc108444691"/>
      <w:bookmarkStart w:id="108" w:name="_Toc109030965"/>
      <w:bookmarkStart w:id="109" w:name="_Toc111801941"/>
      <w:bookmarkStart w:id="110" w:name="_Toc112050900"/>
      <w:bookmarkStart w:id="111" w:name="_Toc120607458"/>
      <w:bookmarkStart w:id="112" w:name="_Toc126137172"/>
      <w:bookmarkStart w:id="113" w:name="_Toc126260766"/>
      <w:bookmarkStart w:id="114" w:name="_Toc129946249"/>
      <w:bookmarkStart w:id="115" w:name="_Toc130891304"/>
      <w:bookmarkStart w:id="116" w:name="_Toc131072891"/>
      <w:bookmarkStart w:id="117" w:name="_Toc131424947"/>
      <w:bookmarkStart w:id="118" w:name="_Toc150251031"/>
      <w:r w:rsidRPr="00644DD2">
        <w:t xml:space="preserve">Gospodarski </w:t>
      </w:r>
      <w:r w:rsidR="000D0EA8" w:rsidRPr="00644DD2">
        <w:t xml:space="preserve">subjekt </w:t>
      </w:r>
      <w:r w:rsidR="000D0EA8">
        <w:t>mora do izteka roka za oddajo ponudb plačati</w:t>
      </w:r>
      <w:r w:rsidR="000D0EA8" w:rsidRPr="00644DD2">
        <w:t xml:space="preserve"> zapadle obveznosti iz naslova obveznih dajatev in drugih denarnih nedavčnih obveznosti v skladu z zakonom, ki ureja finančno upravo, ki jih pobira davčni organ v skladu s predpisi države, v kateri ima sedež, ali predpisi države naročnika, oz. te zapadle obveznosti ne </w:t>
      </w:r>
      <w:r w:rsidR="000D0EA8">
        <w:t>smejo dosegati</w:t>
      </w:r>
      <w:r w:rsidR="000D0EA8" w:rsidRPr="00644DD2">
        <w:t xml:space="preserve"> vrednosti 50,00 EUR ali več, hkrati pa </w:t>
      </w:r>
      <w:r w:rsidR="000D0EA8">
        <w:t>mora imeti</w:t>
      </w:r>
      <w:r w:rsidR="000D0EA8" w:rsidRPr="00644DD2">
        <w:t xml:space="preserve"> predložene vse obračune davčnih odtegljajev za dohodke iz delovnega razmerja za pre</w:t>
      </w:r>
      <w:r w:rsidR="000D0EA8">
        <w:t>teklih pet let, kot to določa drugi</w:t>
      </w:r>
      <w:r w:rsidR="000D0EA8" w:rsidRPr="00644DD2">
        <w:t xml:space="preserve"> odstavek 75. člena</w:t>
      </w:r>
      <w:r w:rsidRPr="00644DD2">
        <w:t xml:space="preserve"> ZJN-3;</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r w:rsidRPr="00644DD2">
        <w:t xml:space="preserve"> </w:t>
      </w:r>
    </w:p>
    <w:p w14:paraId="63FE41F0" w14:textId="77777777" w:rsidR="001E332E" w:rsidRDefault="001E332E" w:rsidP="006948E0"/>
    <w:p w14:paraId="2C348BED" w14:textId="77777777" w:rsidR="00627B73" w:rsidRPr="00627B73" w:rsidRDefault="00C63AD1" w:rsidP="00627B73">
      <w:pPr>
        <w:pStyle w:val="Slog3"/>
        <w:ind w:hanging="929"/>
      </w:pPr>
      <w:bookmarkStart w:id="119" w:name="_Toc45098794"/>
      <w:bookmarkStart w:id="120" w:name="_Toc46078982"/>
      <w:bookmarkStart w:id="121" w:name="_Toc46081278"/>
      <w:bookmarkStart w:id="122" w:name="_Toc63095935"/>
      <w:bookmarkStart w:id="123" w:name="_Toc64367798"/>
      <w:bookmarkStart w:id="124" w:name="_Toc78118405"/>
      <w:bookmarkStart w:id="125" w:name="_Toc78136903"/>
      <w:bookmarkStart w:id="126" w:name="_Toc78198546"/>
      <w:bookmarkStart w:id="127" w:name="_Toc80811653"/>
      <w:bookmarkStart w:id="128" w:name="_Toc86052392"/>
      <w:bookmarkStart w:id="129" w:name="_Toc95140035"/>
      <w:bookmarkStart w:id="130" w:name="_Toc95495578"/>
      <w:bookmarkStart w:id="131" w:name="_Toc96421100"/>
      <w:bookmarkStart w:id="132" w:name="_Toc106121247"/>
      <w:bookmarkStart w:id="133" w:name="_Toc108444456"/>
      <w:bookmarkStart w:id="134" w:name="_Toc108444692"/>
      <w:bookmarkStart w:id="135" w:name="_Toc109030966"/>
      <w:bookmarkStart w:id="136" w:name="_Toc111801942"/>
      <w:bookmarkStart w:id="137" w:name="_Toc112050901"/>
      <w:bookmarkStart w:id="138" w:name="_Toc120607459"/>
      <w:bookmarkStart w:id="139" w:name="_Toc126137173"/>
      <w:bookmarkStart w:id="140" w:name="_Toc126260767"/>
      <w:bookmarkStart w:id="141" w:name="_Toc129946250"/>
      <w:bookmarkStart w:id="142" w:name="_Toc130891305"/>
      <w:bookmarkStart w:id="143" w:name="_Toc131072892"/>
      <w:bookmarkStart w:id="144" w:name="_Toc131424948"/>
      <w:bookmarkStart w:id="145" w:name="_Toc150251032"/>
      <w:r w:rsidRPr="00644DD2">
        <w:t xml:space="preserve">Gospodarski </w:t>
      </w:r>
      <w:r w:rsidR="000D0EA8" w:rsidRPr="00644DD2">
        <w:t xml:space="preserve">subjekt na dan izteka roka za oddajo ponudb ni uvrščen v evidenco gospodarskih subjektov z </w:t>
      </w:r>
      <w:r w:rsidR="000D0EA8">
        <w:t xml:space="preserve">izrečenimi stranskimi sankcijami izločitve iz postopkov javnega naročanja, kot to določa točka a) četrtega </w:t>
      </w:r>
      <w:r w:rsidR="000D0EA8" w:rsidRPr="00644DD2">
        <w:t>odstavka 75. člena</w:t>
      </w:r>
      <w:r w:rsidRPr="00644DD2">
        <w:t xml:space="preserve"> ZJN-3;</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76E8C09C" w14:textId="77777777" w:rsidR="001E332E" w:rsidRDefault="001E332E" w:rsidP="006948E0"/>
    <w:p w14:paraId="5A3225BE" w14:textId="77777777" w:rsidR="00C502C3" w:rsidRDefault="00C63AD1" w:rsidP="00C502C3">
      <w:pPr>
        <w:pStyle w:val="Slog3"/>
        <w:ind w:hanging="930"/>
      </w:pPr>
      <w:bookmarkStart w:id="146" w:name="_Toc45098795"/>
      <w:bookmarkStart w:id="147" w:name="_Toc46078983"/>
      <w:bookmarkStart w:id="148" w:name="_Toc46081279"/>
      <w:bookmarkStart w:id="149" w:name="_Toc63095936"/>
      <w:bookmarkStart w:id="150" w:name="_Toc64367799"/>
      <w:bookmarkStart w:id="151" w:name="_Toc78118406"/>
      <w:bookmarkStart w:id="152" w:name="_Toc78136904"/>
      <w:bookmarkStart w:id="153" w:name="_Toc78198547"/>
      <w:bookmarkStart w:id="154" w:name="_Toc80811654"/>
      <w:bookmarkStart w:id="155" w:name="_Toc86052393"/>
      <w:bookmarkStart w:id="156" w:name="_Toc95140036"/>
      <w:bookmarkStart w:id="157" w:name="_Toc95495579"/>
      <w:bookmarkStart w:id="158" w:name="_Toc96421101"/>
      <w:bookmarkStart w:id="159" w:name="_Toc106121248"/>
      <w:bookmarkStart w:id="160" w:name="_Toc108444457"/>
      <w:bookmarkStart w:id="161" w:name="_Toc108444693"/>
      <w:bookmarkStart w:id="162" w:name="_Toc109030967"/>
      <w:bookmarkStart w:id="163" w:name="_Toc111801943"/>
      <w:bookmarkStart w:id="164" w:name="_Toc112050902"/>
      <w:bookmarkStart w:id="165" w:name="_Toc120607460"/>
      <w:bookmarkStart w:id="166" w:name="_Toc126137174"/>
      <w:bookmarkStart w:id="167" w:name="_Toc126260768"/>
      <w:bookmarkStart w:id="168" w:name="_Toc129946251"/>
      <w:bookmarkStart w:id="169" w:name="_Toc130891306"/>
      <w:bookmarkStart w:id="170" w:name="_Toc131072893"/>
      <w:bookmarkStart w:id="171" w:name="_Toc131424949"/>
      <w:bookmarkStart w:id="172" w:name="_Toc150251033"/>
      <w:r>
        <w:t>Gospodarskemu subjektu v zadnjih treh letih pred iztekom roka za oddajo ponudb ni bila s pravnomočno odločitvijo ali več pravnomočnimi odločitvami pristojnega organa Republike Slovenije ali druge države članice ali tretje države izrečena globa za prekršek za ugotovljeni najmanj dve kršitvi v zvezi s plačilom za delo, delovnim časom, počitki, opravljanjem dela na podlagi pogodb civilnega prava kljub obstoju elementov delovnega razmerja ali v zvezi z zaposlovanjem na črno, kot to določa točka b) četrtega odst</w:t>
      </w:r>
      <w:r>
        <w:t>avka 75. člena ZJN-3;</w:t>
      </w:r>
    </w:p>
    <w:p w14:paraId="50DEDAA4" w14:textId="77777777" w:rsidR="00C502C3" w:rsidRDefault="00C502C3" w:rsidP="00C502C3">
      <w:pPr>
        <w:pStyle w:val="Slog3"/>
        <w:numPr>
          <w:ilvl w:val="0"/>
          <w:numId w:val="0"/>
        </w:numPr>
        <w:ind w:left="1355"/>
      </w:pPr>
    </w:p>
    <w:p w14:paraId="10769FA5" w14:textId="77777777" w:rsidR="00C502C3" w:rsidRDefault="00C63AD1" w:rsidP="00C502C3">
      <w:pPr>
        <w:pStyle w:val="Slog3"/>
        <w:numPr>
          <w:ilvl w:val="0"/>
          <w:numId w:val="0"/>
        </w:numPr>
        <w:ind w:left="1355"/>
      </w:pPr>
      <w:r>
        <w:t xml:space="preserve">Če je gospodarski subjekt v položaju iz točke 2.4.1 ali 2.4.4 razpisne dokumentacije, lahko naročniku v skladu z devetim odstavkom 75. člena ZJN-3 najkasneje do izteka roka za oddajo ponudbe predloži dokaze, da je sprejel zadostne ukrepe, s katerimi lahko dokaže svojo zanesljivost kljub obstoju v tem odstavku navedenih razlogov za izključitev. </w:t>
      </w:r>
    </w:p>
    <w:p w14:paraId="31D73D28" w14:textId="77777777" w:rsidR="00C502C3" w:rsidRDefault="00C502C3" w:rsidP="00C502C3">
      <w:pPr>
        <w:pStyle w:val="Slog3"/>
        <w:numPr>
          <w:ilvl w:val="0"/>
          <w:numId w:val="0"/>
        </w:numPr>
        <w:ind w:left="1355"/>
      </w:pPr>
    </w:p>
    <w:p w14:paraId="2951F48F" w14:textId="77777777" w:rsidR="00C502C3" w:rsidRPr="00C502C3" w:rsidRDefault="00C63AD1" w:rsidP="002151A5">
      <w:pPr>
        <w:pStyle w:val="Slog3"/>
        <w:ind w:left="1355" w:hanging="929"/>
      </w:pPr>
      <w:r>
        <w:t>Gospodarski subjekt (ponudnik)</w:t>
      </w:r>
      <w:r w:rsidR="00E31CC9">
        <w:t xml:space="preserve"> </w:t>
      </w:r>
      <w:r w:rsidRPr="00C502C3">
        <w:t>skladno s sklepom Sveta (SZVP) 2022/578 z dne 8. aprila 2022 o spremembi sklepa 2014/512/SZVP o omejevalnih ukrepih zaradi delovanja Rusije, ki povzroča destabilizacijo razmer v Ukrajini, se izloči iz postopka javnega naročanja, če se pri preverjanju ponudbe ugotovi, da je gospodarski subjekt;</w:t>
      </w:r>
    </w:p>
    <w:p w14:paraId="481FE14C" w14:textId="77777777" w:rsidR="00C502C3" w:rsidRPr="002151A5" w:rsidRDefault="00C63AD1" w:rsidP="002151A5">
      <w:pPr>
        <w:pStyle w:val="Slog3"/>
        <w:numPr>
          <w:ilvl w:val="0"/>
          <w:numId w:val="73"/>
        </w:numPr>
      </w:pPr>
      <w:r w:rsidRPr="002151A5">
        <w:t xml:space="preserve">ruski državljan ali </w:t>
      </w:r>
      <w:r w:rsidRPr="002151A5">
        <w:t>fizična ali pravna oseba, subjekt ali organ s sedežem v Rusiji,</w:t>
      </w:r>
    </w:p>
    <w:p w14:paraId="0A13082A" w14:textId="77777777" w:rsidR="00C502C3" w:rsidRPr="002151A5" w:rsidRDefault="00C63AD1" w:rsidP="002151A5">
      <w:pPr>
        <w:pStyle w:val="Slog3"/>
        <w:numPr>
          <w:ilvl w:val="0"/>
          <w:numId w:val="73"/>
        </w:numPr>
      </w:pPr>
      <w:r w:rsidRPr="002151A5">
        <w:t>pravna oseba, subjekt ali organ, katerih več kot 50-odstotni delež je v neposredni ali posredni lasti subjekta iz prejšnjega alineje, ali</w:t>
      </w:r>
    </w:p>
    <w:p w14:paraId="172CE7C9" w14:textId="77777777" w:rsidR="00C502C3" w:rsidRPr="002151A5" w:rsidRDefault="00C63AD1" w:rsidP="002151A5">
      <w:pPr>
        <w:pStyle w:val="Slog3"/>
        <w:numPr>
          <w:ilvl w:val="0"/>
          <w:numId w:val="73"/>
        </w:numPr>
      </w:pPr>
      <w:r w:rsidRPr="002151A5">
        <w:t>fizična ali pravna oseba, subjekt ali organ, ki deluje v imenu ali po navodilih subjektov iz prejšnjih dveh alinej.</w:t>
      </w:r>
    </w:p>
    <w:p w14:paraId="30C4CA29" w14:textId="77777777" w:rsidR="00C502C3" w:rsidRPr="00C502C3" w:rsidRDefault="00C502C3" w:rsidP="00C502C3">
      <w:pPr>
        <w:jc w:val="both"/>
        <w:rPr>
          <w:b/>
          <w:bCs/>
          <w:color w:val="008000"/>
        </w:rPr>
      </w:pPr>
    </w:p>
    <w:p w14:paraId="088C4CF5" w14:textId="77777777" w:rsidR="009373FB" w:rsidRPr="006C7A4E" w:rsidRDefault="00C63AD1" w:rsidP="006C7A4E">
      <w:pPr>
        <w:pStyle w:val="Slog3"/>
        <w:numPr>
          <w:ilvl w:val="0"/>
          <w:numId w:val="0"/>
        </w:numPr>
        <w:ind w:left="1715"/>
      </w:pPr>
      <w:r w:rsidRPr="006C7A4E">
        <w:t>Enako velja, če je gospodarski subjekt, ki sodeluje v postopku javnega naročila, podizvajalec ali subjekt, na katerega zmogljivosti se sklicuje ponudnik, če predstavlja več kot 10 % vrednosti javnega naročila.</w:t>
      </w:r>
    </w:p>
    <w:p w14:paraId="0971001D" w14:textId="77777777" w:rsidR="009373FB" w:rsidRDefault="009373FB" w:rsidP="009373FB">
      <w:pPr>
        <w:jc w:val="both"/>
        <w:rPr>
          <w:b/>
          <w:szCs w:val="20"/>
        </w:rPr>
      </w:pPr>
    </w:p>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14:paraId="4F1E1959" w14:textId="77777777" w:rsidR="0036299B" w:rsidRPr="0036299B" w:rsidRDefault="00C63AD1" w:rsidP="0036299B">
      <w:pPr>
        <w:jc w:val="both"/>
        <w:rPr>
          <w:szCs w:val="20"/>
        </w:rPr>
      </w:pPr>
      <w:r w:rsidRPr="0036299B">
        <w:rPr>
          <w:b/>
          <w:szCs w:val="20"/>
        </w:rPr>
        <w:lastRenderedPageBreak/>
        <w:t>DOKAZILO:</w:t>
      </w:r>
      <w:r w:rsidRPr="0036299B">
        <w:rPr>
          <w:szCs w:val="20"/>
        </w:rPr>
        <w:t xml:space="preserve"> Gospodarski subjekt dokazuje, da zoper njega ne obstajajo razlogi za izključitev iz točke 2.4 s predložitvijo izpolnjenega obrazca ESPD skladno s točko 2.2 razpisne dokumentacije. Razlogi za izključitev iz točk 2.4.1, 2.4.2, 2.4.3 in 2.4.4 razpisne dokumentacije se v obrazcu ESPD nahajajo v delu III. Razlogi za izključitev, neobstoj razloga za izključitev iz točke 2.4.5 razpisne dokumentacije pa gospodarski subjekt izkaže s tem, ko podpiše obrazec ESPD oz. ko odda ponudbo v IS e-JN.</w:t>
      </w:r>
    </w:p>
    <w:p w14:paraId="50BF49BE" w14:textId="77777777" w:rsidR="0036299B" w:rsidRPr="0036299B" w:rsidRDefault="0036299B" w:rsidP="0036299B">
      <w:pPr>
        <w:jc w:val="both"/>
        <w:rPr>
          <w:szCs w:val="20"/>
        </w:rPr>
      </w:pPr>
    </w:p>
    <w:p w14:paraId="557CD2C4" w14:textId="77777777" w:rsidR="0036299B" w:rsidRPr="0036299B" w:rsidRDefault="00C63AD1" w:rsidP="0036299B">
      <w:pPr>
        <w:jc w:val="both"/>
        <w:rPr>
          <w:szCs w:val="20"/>
        </w:rPr>
      </w:pPr>
      <w:r w:rsidRPr="0036299B">
        <w:rPr>
          <w:szCs w:val="20"/>
        </w:rPr>
        <w:t xml:space="preserve">Naročnik bo na podlagi v obrazcu ESPD vpisane matične številke gospodarskega subjekta in EMŠO številk oseb, navedenih v točki 2.4.1 razpisne dokumentacije, sam preveril obstoj razloga za izključitev iz navedene točke. Ne glede na navedeno lahko gospodarski subjekt k ponudbi predloži potrdila o nekaznovanosti. </w:t>
      </w:r>
    </w:p>
    <w:p w14:paraId="30AE93C1" w14:textId="77777777" w:rsidR="0036299B" w:rsidRPr="0036299B" w:rsidRDefault="0036299B" w:rsidP="0036299B">
      <w:pPr>
        <w:jc w:val="both"/>
        <w:rPr>
          <w:szCs w:val="20"/>
        </w:rPr>
      </w:pPr>
    </w:p>
    <w:p w14:paraId="346711D4" w14:textId="77777777" w:rsidR="0036299B" w:rsidRPr="0036299B" w:rsidRDefault="00C63AD1" w:rsidP="0036299B">
      <w:pPr>
        <w:jc w:val="both"/>
        <w:rPr>
          <w:szCs w:val="20"/>
        </w:rPr>
      </w:pPr>
      <w:r w:rsidRPr="0036299B">
        <w:rPr>
          <w:szCs w:val="20"/>
        </w:rPr>
        <w:t>Gospodarski subjekti, ki imajo sedež izven Republike Slovenije, bodo morali predložiti tudi potrdilo o nekaznovanosti, izdanem pri pristojnem organu v državi, kjer ima gospodarski subjekt sedež. Oseba, ki je član upravnega, vodstvenega ter nadzornega organa pri gospodarskem subjektu in tudi oseba, ki ima pooblastila za zastopanje, odločanje in nadzor pri gospodarskem subjektu in nima slovenskega državljanstva ali ima poleg slovenskega še drugo državljanstvo, bo morala predložiti tudi potrdilo o nekaznovanos</w:t>
      </w:r>
      <w:r w:rsidRPr="0036299B">
        <w:rPr>
          <w:szCs w:val="20"/>
        </w:rPr>
        <w:t>ti, izdanem pri pristojnem organu v državi, katere državljanstvo ima. Enako velja tudi za dokazila, ki se nanašajo na gospodarski subjekt s sedežem izven Republike Slovenije v zvezi z razlogi za izključitev iz točk 2.4.2, 2.4.3 in 2.4.4 razpisne dokumentacije.</w:t>
      </w:r>
    </w:p>
    <w:p w14:paraId="7123CD20" w14:textId="77777777" w:rsidR="0036299B" w:rsidRPr="0036299B" w:rsidRDefault="0036299B" w:rsidP="0036299B">
      <w:pPr>
        <w:jc w:val="both"/>
        <w:rPr>
          <w:color w:val="FF0000"/>
          <w:szCs w:val="20"/>
        </w:rPr>
      </w:pPr>
    </w:p>
    <w:p w14:paraId="05814009" w14:textId="77777777" w:rsidR="0036299B" w:rsidRPr="0036299B" w:rsidRDefault="00C63AD1" w:rsidP="0036299B">
      <w:pPr>
        <w:jc w:val="both"/>
        <w:rPr>
          <w:szCs w:val="20"/>
        </w:rPr>
      </w:pPr>
      <w:r w:rsidRPr="0036299B">
        <w:rPr>
          <w:szCs w:val="20"/>
        </w:rPr>
        <w:t xml:space="preserve">Naročnik bo upošteval potrdila o nekaznovanosti pristojnih organov le, če ta potrdila ne bodo starejša od 4 mesecev, šteto od izteka roka za oddajo ponudb, ali če bodo ta pridobljena najpozneje v 90 dneh od roka za oddajo ponudb, upoštevajoč točko a) tretjega odstavka 77. člena ZJN-3. </w:t>
      </w:r>
    </w:p>
    <w:p w14:paraId="4A82530A" w14:textId="77777777" w:rsidR="0036299B" w:rsidRPr="0036299B" w:rsidRDefault="0036299B" w:rsidP="0036299B">
      <w:pPr>
        <w:jc w:val="both"/>
        <w:rPr>
          <w:szCs w:val="20"/>
        </w:rPr>
      </w:pPr>
    </w:p>
    <w:p w14:paraId="04B88233" w14:textId="77777777" w:rsidR="0036299B" w:rsidRPr="0036299B" w:rsidRDefault="00C63AD1" w:rsidP="0036299B">
      <w:pPr>
        <w:jc w:val="both"/>
      </w:pPr>
      <w:r w:rsidRPr="0036299B">
        <w:t xml:space="preserve">Če gospodarski subjekt nima sedeža v Republiki Sloveniji in ne more pridobiti in predložiti zahtevanih dokumentov, ker država, v kateri ima gospodarski subjekt svoj sedež, ne izdaja takšnih dokumentov oz. </w:t>
      </w:r>
      <w:r w:rsidRPr="0036299B">
        <w:rPr>
          <w:shd w:val="clear" w:color="auto" w:fill="FFFFFF"/>
        </w:rPr>
        <w:t>če ti ne zajemajo vseh primerov iz točk 2.4.1, 2.4.2 in 2.4.4 razpisne dokumentacije</w:t>
      </w:r>
      <w:r w:rsidRPr="0036299B">
        <w:t>, jih je mogoče nadomestiti z zapriseženo izjavo, če pa ta v državi, v kateri ima gospodarski subjekt svoj sedež, ni predvidena, pa z izjavo določene osebe, dano pred pristojnim sodnim ali upravnim organom, notarjem ali pred pristojno poklicno ali trgovinsko organizacijo v matični državi te osebe ali v državi, v kateri ima gospodarski subjekt sedež. Enako velja tudi za osebe, omenjene v točki 2.4.1 razpisne dokumentacije, če</w:t>
      </w:r>
      <w:r w:rsidRPr="0036299B">
        <w:t xml:space="preserve"> država, katere državljanstvo imajo, ne izdaja zahtevanih dokumentov.</w:t>
      </w:r>
    </w:p>
    <w:p w14:paraId="356790A8" w14:textId="77777777" w:rsidR="0036299B" w:rsidRPr="0036299B" w:rsidRDefault="0036299B" w:rsidP="0036299B">
      <w:pPr>
        <w:jc w:val="both"/>
        <w:rPr>
          <w:szCs w:val="20"/>
        </w:rPr>
      </w:pPr>
    </w:p>
    <w:p w14:paraId="6125445C" w14:textId="77777777" w:rsidR="0036299B" w:rsidRPr="0036299B" w:rsidRDefault="00C63AD1" w:rsidP="0036299B">
      <w:pPr>
        <w:jc w:val="both"/>
        <w:rPr>
          <w:szCs w:val="20"/>
        </w:rPr>
      </w:pPr>
      <w:r w:rsidRPr="0036299B">
        <w:rPr>
          <w:szCs w:val="20"/>
        </w:rPr>
        <w:t xml:space="preserve">Potrdila o nekaznovanosti, ki jih je izdal pristojni organ izven Republike Slovenije, bo naročnik upošteval brez predloženega prevoda, če gre za potrdila, izdana v angleškem, nemškem, francoskem, italijanskem, madžarskem, hrvaškem, srbskem, bosanskem ali črnogorskem jeziku. </w:t>
      </w:r>
    </w:p>
    <w:p w14:paraId="6DBC7AA0" w14:textId="77777777" w:rsidR="0036299B" w:rsidRPr="0036299B" w:rsidRDefault="00C63AD1" w:rsidP="0036299B">
      <w:pPr>
        <w:jc w:val="both"/>
        <w:rPr>
          <w:szCs w:val="20"/>
        </w:rPr>
      </w:pPr>
      <w:r w:rsidRPr="0036299B">
        <w:rPr>
          <w:szCs w:val="20"/>
        </w:rPr>
        <w:t xml:space="preserve"> </w:t>
      </w:r>
    </w:p>
    <w:p w14:paraId="72B939F8" w14:textId="77777777" w:rsidR="0036299B" w:rsidRPr="0036299B" w:rsidRDefault="00C63AD1" w:rsidP="0036299B">
      <w:pPr>
        <w:jc w:val="both"/>
        <w:rPr>
          <w:szCs w:val="20"/>
        </w:rPr>
      </w:pPr>
      <w:r w:rsidRPr="0036299B">
        <w:rPr>
          <w:szCs w:val="20"/>
        </w:rPr>
        <w:t xml:space="preserve">Naročnik bo v skladu z osmim odstavkom 75. člena ZJN-3 iz postopka javnega naročanja kadar koli v postopku izključil gospodarski subjekt (ponudnika, skupnega ponudnika ali podizvajalca), če se izkaže, da je pred ali med postopkom javnega naročanja ta subjekt glede na storjena ali neizvedena dejanja v enem od položajev iz te točke navodil ponudnikom, razen če ZJN-3 za takšen položaj omogoča uveljavitev popravnega mehanizma in je gospodarski subjekt sprejel zadostne ukrepe kot dokaz svoje zanesljivosti kljub </w:t>
      </w:r>
      <w:r w:rsidRPr="0036299B">
        <w:rPr>
          <w:szCs w:val="20"/>
        </w:rPr>
        <w:t>obstoju razloga za izključitev.</w:t>
      </w:r>
    </w:p>
    <w:p w14:paraId="46F1C406" w14:textId="77777777" w:rsidR="0036299B" w:rsidRPr="0036299B" w:rsidRDefault="0036299B" w:rsidP="0036299B">
      <w:pPr>
        <w:jc w:val="both"/>
        <w:rPr>
          <w:szCs w:val="20"/>
        </w:rPr>
      </w:pPr>
    </w:p>
    <w:p w14:paraId="43F9E76E" w14:textId="77777777" w:rsidR="0036299B" w:rsidRPr="0036299B" w:rsidRDefault="00C63AD1" w:rsidP="0036299B">
      <w:pPr>
        <w:jc w:val="both"/>
        <w:rPr>
          <w:rFonts w:cs="Arial"/>
          <w:szCs w:val="20"/>
        </w:rPr>
      </w:pPr>
      <w:r w:rsidRPr="0036299B">
        <w:rPr>
          <w:szCs w:val="20"/>
        </w:rPr>
        <w:t>Vsa našteta dokazila iz točke 2.4 razpisne dokumentacije razen obrazcev ESPD, ki se nanašajo na ponudnika in morebitne ostale sodelujoče gospodarske subjekte, se naloži v IS e-JN, in sicer v razdelek »Dokumenti«, del »Ostale priloge«.</w:t>
      </w:r>
    </w:p>
    <w:p w14:paraId="65304B37" w14:textId="77777777" w:rsidR="001E332E" w:rsidRDefault="001E332E" w:rsidP="001E332E">
      <w:pPr>
        <w:jc w:val="both"/>
        <w:rPr>
          <w:b/>
          <w:szCs w:val="20"/>
        </w:rPr>
      </w:pPr>
    </w:p>
    <w:p w14:paraId="08C2582C" w14:textId="77777777" w:rsidR="00D04C16" w:rsidRDefault="00C63AD1" w:rsidP="00FD7A0B">
      <w:pPr>
        <w:pStyle w:val="Naslov1"/>
      </w:pPr>
      <w:bookmarkStart w:id="173" w:name="_Toc78136905"/>
      <w:bookmarkStart w:id="174" w:name="_Toc78198548"/>
      <w:bookmarkStart w:id="175" w:name="_Toc80811655"/>
      <w:bookmarkStart w:id="176" w:name="_Toc86052394"/>
      <w:bookmarkStart w:id="177" w:name="_Toc95495580"/>
      <w:bookmarkStart w:id="178" w:name="_Toc96421102"/>
      <w:bookmarkStart w:id="179" w:name="_Toc106121249"/>
      <w:bookmarkStart w:id="180" w:name="_Toc108444458"/>
      <w:bookmarkStart w:id="181" w:name="_Toc108444694"/>
      <w:bookmarkStart w:id="182" w:name="_Toc109030968"/>
      <w:bookmarkStart w:id="183" w:name="_Toc111801562"/>
      <w:bookmarkStart w:id="184" w:name="_Toc111801944"/>
      <w:bookmarkStart w:id="185" w:name="_Toc78136906"/>
      <w:bookmarkStart w:id="186" w:name="_Toc78198549"/>
      <w:bookmarkStart w:id="187" w:name="_Toc80811656"/>
      <w:bookmarkStart w:id="188" w:name="_Toc86052395"/>
      <w:bookmarkStart w:id="189" w:name="_Toc95495581"/>
      <w:bookmarkStart w:id="190" w:name="_Toc96421103"/>
      <w:bookmarkStart w:id="191" w:name="_Toc106121250"/>
      <w:bookmarkStart w:id="192" w:name="_Toc108444459"/>
      <w:bookmarkStart w:id="193" w:name="_Toc108444695"/>
      <w:bookmarkStart w:id="194" w:name="_Toc109030969"/>
      <w:bookmarkStart w:id="195" w:name="_Toc111801563"/>
      <w:bookmarkStart w:id="196" w:name="_Toc111801945"/>
      <w:bookmarkStart w:id="197" w:name="_Toc78136907"/>
      <w:bookmarkStart w:id="198" w:name="_Toc78198550"/>
      <w:bookmarkStart w:id="199" w:name="_Toc80811657"/>
      <w:bookmarkStart w:id="200" w:name="_Toc86052396"/>
      <w:bookmarkStart w:id="201" w:name="_Toc95495582"/>
      <w:bookmarkStart w:id="202" w:name="_Toc96421104"/>
      <w:bookmarkStart w:id="203" w:name="_Toc106121251"/>
      <w:bookmarkStart w:id="204" w:name="_Toc108444460"/>
      <w:bookmarkStart w:id="205" w:name="_Toc108444696"/>
      <w:bookmarkStart w:id="206" w:name="_Toc109030970"/>
      <w:bookmarkStart w:id="207" w:name="_Toc111801564"/>
      <w:bookmarkStart w:id="208" w:name="_Toc111801946"/>
      <w:bookmarkStart w:id="209" w:name="_Toc78136908"/>
      <w:bookmarkStart w:id="210" w:name="_Toc78198551"/>
      <w:bookmarkStart w:id="211" w:name="_Toc80811658"/>
      <w:bookmarkStart w:id="212" w:name="_Toc86052397"/>
      <w:bookmarkStart w:id="213" w:name="_Toc95495583"/>
      <w:bookmarkStart w:id="214" w:name="_Toc96421105"/>
      <w:bookmarkStart w:id="215" w:name="_Toc106121252"/>
      <w:bookmarkStart w:id="216" w:name="_Toc108444461"/>
      <w:bookmarkStart w:id="217" w:name="_Toc108444697"/>
      <w:bookmarkStart w:id="218" w:name="_Toc109030971"/>
      <w:bookmarkStart w:id="219" w:name="_Toc111801565"/>
      <w:bookmarkStart w:id="220" w:name="_Toc111801947"/>
      <w:bookmarkStart w:id="221" w:name="_Toc80116995"/>
      <w:bookmarkStart w:id="222" w:name="_Toc131072894"/>
      <w:bookmarkStart w:id="223" w:name="_Toc222988493"/>
      <w:bookmarkStart w:id="224" w:name="_Toc45098796"/>
      <w:bookmarkStart w:id="225" w:name="_Toc46078984"/>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r w:rsidRPr="00256C55">
        <w:lastRenderedPageBreak/>
        <w:t>Dokazil</w:t>
      </w:r>
      <w:r w:rsidR="004F4008">
        <w:t>o za ugotavljanje tehnične sposobnosti</w:t>
      </w:r>
      <w:bookmarkEnd w:id="221"/>
      <w:bookmarkEnd w:id="222"/>
      <w:bookmarkEnd w:id="223"/>
    </w:p>
    <w:p w14:paraId="22BD45A3" w14:textId="77777777" w:rsidR="00EC36EE" w:rsidRPr="00DC7C8D" w:rsidRDefault="00EC36EE" w:rsidP="00566BC3"/>
    <w:p w14:paraId="522533CA" w14:textId="77777777" w:rsidR="00EC36EE" w:rsidRPr="00DC7C8D" w:rsidRDefault="00C63AD1" w:rsidP="00F53298">
      <w:pPr>
        <w:pStyle w:val="Slog3"/>
        <w:ind w:hanging="929"/>
      </w:pPr>
      <w:bookmarkStart w:id="226" w:name="_Toc46078985"/>
      <w:bookmarkStart w:id="227" w:name="_Toc46081281"/>
      <w:bookmarkStart w:id="228" w:name="_Toc80116996"/>
      <w:bookmarkStart w:id="229" w:name="_Toc80811660"/>
      <w:bookmarkStart w:id="230" w:name="_Toc86052399"/>
      <w:bookmarkStart w:id="231" w:name="_Toc95817743"/>
      <w:bookmarkStart w:id="232" w:name="_Toc97103314"/>
      <w:bookmarkStart w:id="233" w:name="_Toc131072895"/>
      <w:bookmarkStart w:id="234" w:name="_Toc131424951"/>
      <w:bookmarkStart w:id="235" w:name="_Toc150251036"/>
      <w:r w:rsidRPr="00DC7C8D">
        <w:t>Ponudnik mora biti generalni uvoznik ali pooblaščeni prodajalec za blagovno znamko vozil, ki</w:t>
      </w:r>
      <w:r>
        <w:t xml:space="preserve"> </w:t>
      </w:r>
      <w:r w:rsidRPr="00DC7C8D">
        <w:t>j</w:t>
      </w:r>
      <w:r>
        <w:t>ih</w:t>
      </w:r>
      <w:r w:rsidRPr="00DC7C8D">
        <w:t xml:space="preserve"> ponuja</w:t>
      </w:r>
      <w:bookmarkEnd w:id="226"/>
      <w:bookmarkEnd w:id="227"/>
      <w:bookmarkEnd w:id="228"/>
      <w:bookmarkEnd w:id="229"/>
      <w:bookmarkEnd w:id="230"/>
      <w:bookmarkEnd w:id="231"/>
      <w:bookmarkEnd w:id="232"/>
      <w:bookmarkEnd w:id="233"/>
      <w:bookmarkEnd w:id="234"/>
      <w:bookmarkEnd w:id="235"/>
    </w:p>
    <w:p w14:paraId="7840A159" w14:textId="77777777" w:rsidR="00EC36EE" w:rsidRPr="00DC7C8D" w:rsidRDefault="00EC36EE" w:rsidP="00AD4129"/>
    <w:p w14:paraId="627AD2C9" w14:textId="77777777" w:rsidR="00EC36EE" w:rsidRPr="00DC7C8D" w:rsidRDefault="00C63AD1" w:rsidP="00EC36EE">
      <w:pPr>
        <w:jc w:val="both"/>
        <w:rPr>
          <w:szCs w:val="20"/>
        </w:rPr>
      </w:pPr>
      <w:r w:rsidRPr="00DC7C8D">
        <w:rPr>
          <w:b/>
          <w:szCs w:val="20"/>
        </w:rPr>
        <w:t>DOKAZILO:</w:t>
      </w:r>
      <w:r w:rsidRPr="00DC7C8D">
        <w:rPr>
          <w:szCs w:val="20"/>
        </w:rPr>
        <w:t xml:space="preserve"> Gospodarski subjekt dokazuje izpolnjevanje pogoja iz točke 2.5.1</w:t>
      </w:r>
      <w:r>
        <w:rPr>
          <w:szCs w:val="20"/>
        </w:rPr>
        <w:t>.</w:t>
      </w:r>
      <w:r w:rsidRPr="00DC7C8D">
        <w:rPr>
          <w:szCs w:val="20"/>
        </w:rPr>
        <w:t xml:space="preserve"> s predložitvijo ustreznega dokazila. Če je gospodarski subjekt generalni uvoznik, naj k ponudbi priloži izjavo proizvajalca ali kopijo veljavne pogodbe o generalnem zastopanju. Če je gospodarski subjekt pooblaščeni prodajalec, pa naj k ponudbi priloži izjavo proizvajalca ali generalnega uvoznika, iz katere izhaja, da je pooblaščeni prodajalec ponujenih vozil. Iz izjave ali kopije pogodbe mora biti razvidno, da je gospodarski subjekt generalni uvoznik ali pooblaščeni prodajalec za blagovno znamko vozil, ki </w:t>
      </w:r>
      <w:r w:rsidRPr="00DC7C8D">
        <w:rPr>
          <w:szCs w:val="20"/>
        </w:rPr>
        <w:t>jih ponuja. Priložena izjava je lahko v angleškem jeziku. Dokazilo se naloži v IS e-JN v razdelek »Dokumenti«, del »Ostale priloge«.</w:t>
      </w:r>
    </w:p>
    <w:p w14:paraId="1CF541D0" w14:textId="77777777" w:rsidR="00EC36EE" w:rsidRPr="00DC7C8D" w:rsidRDefault="00EC36EE" w:rsidP="00EC36EE">
      <w:pPr>
        <w:jc w:val="both"/>
        <w:rPr>
          <w:szCs w:val="20"/>
        </w:rPr>
      </w:pPr>
    </w:p>
    <w:p w14:paraId="07EA8568" w14:textId="77777777" w:rsidR="00EC36EE" w:rsidRPr="00DC7C8D" w:rsidRDefault="00C63AD1" w:rsidP="00EC36EE">
      <w:pPr>
        <w:jc w:val="both"/>
      </w:pPr>
      <w:r w:rsidRPr="00DC7C8D">
        <w:rPr>
          <w:szCs w:val="20"/>
        </w:rPr>
        <w:t>Če gospodarski subjekt k ponudbi ne bo priložil ustreznega dokazila za točko 2.5.1</w:t>
      </w:r>
      <w:r>
        <w:rPr>
          <w:szCs w:val="20"/>
        </w:rPr>
        <w:t>.</w:t>
      </w:r>
      <w:r w:rsidRPr="00DC7C8D">
        <w:rPr>
          <w:szCs w:val="20"/>
        </w:rPr>
        <w:t xml:space="preserve"> razpisne dokumentacije, bo naročnik pred oddajo javnega naročila od gospodarskega subjekta, kateremu se je odločil oddati javno naročilo, zahteval njegovo predložitev.</w:t>
      </w:r>
    </w:p>
    <w:p w14:paraId="4B0CAD23" w14:textId="77777777" w:rsidR="00EC36EE" w:rsidRPr="00DC7C8D" w:rsidRDefault="00EC36EE" w:rsidP="00566BC3"/>
    <w:p w14:paraId="405B070F" w14:textId="77777777" w:rsidR="00EC36EE" w:rsidRPr="00DC7C8D" w:rsidRDefault="00C63AD1" w:rsidP="00F53298">
      <w:pPr>
        <w:pStyle w:val="Slog3"/>
        <w:ind w:hanging="929"/>
      </w:pPr>
      <w:bookmarkStart w:id="236" w:name="_Toc46078990"/>
      <w:bookmarkStart w:id="237" w:name="_Toc46081286"/>
      <w:bookmarkStart w:id="238" w:name="_Toc80116999"/>
      <w:bookmarkStart w:id="239" w:name="_Toc80811663"/>
      <w:bookmarkStart w:id="240" w:name="_Toc86052402"/>
      <w:bookmarkStart w:id="241" w:name="_Toc95817745"/>
      <w:bookmarkStart w:id="242" w:name="_Toc97103316"/>
      <w:bookmarkStart w:id="243" w:name="_Toc131072897"/>
      <w:bookmarkStart w:id="244" w:name="_Toc131424953"/>
      <w:bookmarkStart w:id="245" w:name="_Toc150251038"/>
      <w:bookmarkStart w:id="246" w:name="_Hlk46079301"/>
      <w:r w:rsidRPr="00DC7C8D">
        <w:t>Ponudnik mora dokazati, da ima izkušnje s področja predelav vozil</w:t>
      </w:r>
      <w:bookmarkEnd w:id="236"/>
      <w:bookmarkEnd w:id="237"/>
      <w:bookmarkEnd w:id="238"/>
      <w:bookmarkEnd w:id="239"/>
      <w:bookmarkEnd w:id="240"/>
      <w:bookmarkEnd w:id="241"/>
      <w:bookmarkEnd w:id="242"/>
      <w:bookmarkEnd w:id="243"/>
      <w:bookmarkEnd w:id="244"/>
      <w:bookmarkEnd w:id="245"/>
    </w:p>
    <w:p w14:paraId="7F2AA123" w14:textId="77777777" w:rsidR="00EC36EE" w:rsidRPr="00DC7C8D" w:rsidRDefault="00EC36EE" w:rsidP="00566BC3"/>
    <w:p w14:paraId="2174C1FD" w14:textId="77777777" w:rsidR="00EC36EE" w:rsidRDefault="00C63AD1" w:rsidP="00EC36EE">
      <w:pPr>
        <w:jc w:val="both"/>
        <w:rPr>
          <w:szCs w:val="20"/>
        </w:rPr>
      </w:pPr>
      <w:r w:rsidRPr="00DC7C8D">
        <w:rPr>
          <w:b/>
          <w:szCs w:val="20"/>
        </w:rPr>
        <w:t xml:space="preserve">DOKAZILO: </w:t>
      </w:r>
      <w:r w:rsidRPr="00DC7C8D">
        <w:rPr>
          <w:szCs w:val="20"/>
        </w:rPr>
        <w:t xml:space="preserve">Gospodarski subjekt dokazuje </w:t>
      </w:r>
      <w:r w:rsidRPr="00DC7C8D">
        <w:rPr>
          <w:szCs w:val="20"/>
        </w:rPr>
        <w:t>izpolnjevanje pogoja iz točke 2.5.</w:t>
      </w:r>
      <w:r w:rsidR="002F61D0">
        <w:rPr>
          <w:szCs w:val="20"/>
        </w:rPr>
        <w:t>2</w:t>
      </w:r>
      <w:r>
        <w:rPr>
          <w:szCs w:val="20"/>
        </w:rPr>
        <w:t>.</w:t>
      </w:r>
      <w:r w:rsidRPr="00DC7C8D">
        <w:rPr>
          <w:szCs w:val="20"/>
        </w:rPr>
        <w:t xml:space="preserve"> s predložitvijo podpisanega in z žigom potrjenega obrazca </w:t>
      </w:r>
      <w:r w:rsidR="005E1A8B" w:rsidRPr="005E1A8B">
        <w:rPr>
          <w:szCs w:val="20"/>
        </w:rPr>
        <w:t>»IZJAVA REFERENČNEGA NAROČNIKA«</w:t>
      </w:r>
      <w:r w:rsidRPr="00DC7C8D">
        <w:rPr>
          <w:szCs w:val="20"/>
        </w:rPr>
        <w:t xml:space="preserve">, s katerim referenčni naročnik potrjuje, da je gospodarski subjekt zanj </w:t>
      </w:r>
      <w:r w:rsidR="00B96D00">
        <w:rPr>
          <w:szCs w:val="20"/>
        </w:rPr>
        <w:t>po 1. 1. 20</w:t>
      </w:r>
      <w:r w:rsidR="00F661A6">
        <w:rPr>
          <w:szCs w:val="20"/>
        </w:rPr>
        <w:t>2</w:t>
      </w:r>
      <w:r w:rsidR="0007795A">
        <w:rPr>
          <w:szCs w:val="20"/>
        </w:rPr>
        <w:t>2</w:t>
      </w:r>
      <w:r>
        <w:rPr>
          <w:szCs w:val="20"/>
        </w:rPr>
        <w:t xml:space="preserve"> </w:t>
      </w:r>
      <w:r w:rsidRPr="00DC7C8D">
        <w:rPr>
          <w:szCs w:val="20"/>
        </w:rPr>
        <w:t>kakovostno izvedel in dokončal dobavo predelanih vozil, pri čemer vrednost predelave vsakega vozila znaša vsaj 20 % vrednosti vozila, ki je bilo uporabljeno kot osnova za dobavljeno predelano vozilo in je bilo zanj treba na novo pridobiti »Potrdilo o skladnosti za vozilo homologiranega tipa – homol</w:t>
      </w:r>
      <w:r w:rsidRPr="00DC7C8D">
        <w:rPr>
          <w:szCs w:val="20"/>
        </w:rPr>
        <w:t xml:space="preserve">ogacijo« oz. vpisati opis predelave vozila. </w:t>
      </w:r>
    </w:p>
    <w:p w14:paraId="1742CD92" w14:textId="77777777" w:rsidR="00EC36EE" w:rsidRDefault="00EC36EE" w:rsidP="00EC36EE">
      <w:pPr>
        <w:jc w:val="both"/>
        <w:rPr>
          <w:szCs w:val="20"/>
        </w:rPr>
      </w:pPr>
    </w:p>
    <w:p w14:paraId="78D51887" w14:textId="77777777" w:rsidR="00EC36EE" w:rsidRDefault="00C63AD1" w:rsidP="00EC36EE">
      <w:pPr>
        <w:jc w:val="both"/>
        <w:rPr>
          <w:szCs w:val="20"/>
        </w:rPr>
      </w:pPr>
      <w:r w:rsidRPr="00DC7C8D">
        <w:rPr>
          <w:szCs w:val="20"/>
        </w:rPr>
        <w:t>Vrednost referenčnega posla mora znašati</w:t>
      </w:r>
      <w:r>
        <w:rPr>
          <w:szCs w:val="20"/>
        </w:rPr>
        <w:t>:</w:t>
      </w:r>
    </w:p>
    <w:p w14:paraId="221ADF9E" w14:textId="77777777" w:rsidR="00EC36EE" w:rsidRPr="0069186C" w:rsidRDefault="00C63AD1" w:rsidP="00F34FAA">
      <w:pPr>
        <w:pStyle w:val="Odstavekseznama"/>
        <w:numPr>
          <w:ilvl w:val="0"/>
          <w:numId w:val="55"/>
        </w:numPr>
        <w:jc w:val="both"/>
        <w:rPr>
          <w:szCs w:val="20"/>
        </w:rPr>
      </w:pPr>
      <w:r w:rsidRPr="0069186C">
        <w:rPr>
          <w:szCs w:val="20"/>
        </w:rPr>
        <w:t xml:space="preserve">najmanj </w:t>
      </w:r>
      <w:r w:rsidR="00F661A6">
        <w:rPr>
          <w:szCs w:val="20"/>
        </w:rPr>
        <w:t>8</w:t>
      </w:r>
      <w:r w:rsidRPr="0069186C">
        <w:rPr>
          <w:szCs w:val="20"/>
        </w:rPr>
        <w:t xml:space="preserve">0.000,00 EUR brez DDV, če ponudnik oddaja ponudbo za sklop 1 </w:t>
      </w:r>
    </w:p>
    <w:p w14:paraId="7C016B83" w14:textId="77777777" w:rsidR="00EC36EE" w:rsidRPr="0069186C" w:rsidRDefault="00C63AD1" w:rsidP="00F34FAA">
      <w:pPr>
        <w:pStyle w:val="Odstavekseznama"/>
        <w:numPr>
          <w:ilvl w:val="0"/>
          <w:numId w:val="55"/>
        </w:numPr>
        <w:jc w:val="both"/>
        <w:rPr>
          <w:szCs w:val="20"/>
        </w:rPr>
      </w:pPr>
      <w:r w:rsidRPr="0069186C">
        <w:rPr>
          <w:szCs w:val="20"/>
        </w:rPr>
        <w:t xml:space="preserve">najmanj </w:t>
      </w:r>
      <w:r w:rsidR="0007795A">
        <w:rPr>
          <w:szCs w:val="20"/>
        </w:rPr>
        <w:t>35</w:t>
      </w:r>
      <w:r w:rsidRPr="0069186C">
        <w:rPr>
          <w:szCs w:val="20"/>
        </w:rPr>
        <w:t>.000,00 EUR brez DDV, če ponudnik oddaja ponudbo za sklop</w:t>
      </w:r>
      <w:r w:rsidR="007F792A">
        <w:rPr>
          <w:szCs w:val="20"/>
        </w:rPr>
        <w:t xml:space="preserve"> 2</w:t>
      </w:r>
      <w:r w:rsidRPr="0069186C">
        <w:rPr>
          <w:szCs w:val="20"/>
        </w:rPr>
        <w:t>.</w:t>
      </w:r>
    </w:p>
    <w:p w14:paraId="5D868CDB" w14:textId="77777777" w:rsidR="00EC36EE" w:rsidRDefault="00EC36EE" w:rsidP="00EC36EE">
      <w:pPr>
        <w:jc w:val="both"/>
        <w:rPr>
          <w:szCs w:val="20"/>
        </w:rPr>
      </w:pPr>
    </w:p>
    <w:p w14:paraId="0DD6889A" w14:textId="77777777" w:rsidR="00EC36EE" w:rsidRDefault="00C63AD1" w:rsidP="00EC36EE">
      <w:pPr>
        <w:jc w:val="both"/>
        <w:rPr>
          <w:szCs w:val="20"/>
        </w:rPr>
      </w:pPr>
      <w:r w:rsidRPr="005E1A8B">
        <w:rPr>
          <w:szCs w:val="20"/>
        </w:rPr>
        <w:t xml:space="preserve">Če gospodarski subjekt oddaja ponudbo za </w:t>
      </w:r>
      <w:r w:rsidR="002F62E9">
        <w:rPr>
          <w:szCs w:val="20"/>
        </w:rPr>
        <w:t>oba sklopa</w:t>
      </w:r>
      <w:r w:rsidRPr="005E1A8B">
        <w:rPr>
          <w:szCs w:val="20"/>
        </w:rPr>
        <w:t>, mora vrednost referenčnega posla ustrezati seštevku vrednosti iz predhodnega odstavka</w:t>
      </w:r>
      <w:r w:rsidR="002F62E9">
        <w:rPr>
          <w:szCs w:val="20"/>
        </w:rPr>
        <w:t xml:space="preserve"> </w:t>
      </w:r>
      <w:r w:rsidR="0069186C" w:rsidRPr="005E1A8B">
        <w:rPr>
          <w:szCs w:val="20"/>
        </w:rPr>
        <w:t xml:space="preserve">(primer: če ponudnik ponudbo oddaja za </w:t>
      </w:r>
      <w:r w:rsidR="002F62E9">
        <w:rPr>
          <w:szCs w:val="20"/>
        </w:rPr>
        <w:t>sklop 1 in 2</w:t>
      </w:r>
      <w:r w:rsidR="0069186C" w:rsidRPr="005E1A8B">
        <w:rPr>
          <w:szCs w:val="20"/>
        </w:rPr>
        <w:t>, mora vrednost referenčnega posla znašati najmanj 1</w:t>
      </w:r>
      <w:r w:rsidR="00055AA2">
        <w:rPr>
          <w:szCs w:val="20"/>
        </w:rPr>
        <w:t>15</w:t>
      </w:r>
      <w:r w:rsidR="0069186C" w:rsidRPr="005E1A8B">
        <w:rPr>
          <w:szCs w:val="20"/>
        </w:rPr>
        <w:t>.000,00 EUR brez DDV)</w:t>
      </w:r>
      <w:r w:rsidRPr="005E1A8B">
        <w:rPr>
          <w:szCs w:val="20"/>
        </w:rPr>
        <w:t>.</w:t>
      </w:r>
    </w:p>
    <w:p w14:paraId="7A4323A7" w14:textId="77777777" w:rsidR="00EC36EE" w:rsidRPr="00DC7C8D" w:rsidRDefault="00EC36EE" w:rsidP="00EC36EE">
      <w:pPr>
        <w:jc w:val="both"/>
        <w:rPr>
          <w:szCs w:val="20"/>
        </w:rPr>
      </w:pPr>
    </w:p>
    <w:p w14:paraId="7CBBC835" w14:textId="77777777" w:rsidR="00EC36EE" w:rsidRDefault="00C63AD1" w:rsidP="00EC36EE">
      <w:pPr>
        <w:jc w:val="both"/>
        <w:rPr>
          <w:szCs w:val="20"/>
        </w:rPr>
      </w:pPr>
      <w:r w:rsidRPr="00DC7C8D">
        <w:rPr>
          <w:szCs w:val="20"/>
        </w:rPr>
        <w:t xml:space="preserve">Gospodarski subjekt mora z navedenim dokazilom izkazati prodajo predelanih vozil končnemu kupcu in ne koncesionarju. Dokazilo se mora nanašati na eno ali več pogodb za istega referenčnega naročnika, katere vrednost dobave in predelave vozil znaša toliko, kot je določeno </w:t>
      </w:r>
      <w:r w:rsidRPr="00AD4129">
        <w:rPr>
          <w:szCs w:val="20"/>
        </w:rPr>
        <w:t xml:space="preserve">v prejšnjem odstavku. </w:t>
      </w:r>
      <w:r w:rsidR="005E1A8B" w:rsidRPr="00AD4129">
        <w:rPr>
          <w:szCs w:val="20"/>
        </w:rPr>
        <w:t>Vrednosti referenčnih poslov, ki s</w:t>
      </w:r>
      <w:r w:rsidR="00164BEA">
        <w:rPr>
          <w:szCs w:val="20"/>
        </w:rPr>
        <w:t>ta</w:t>
      </w:r>
      <w:r w:rsidR="005E1A8B" w:rsidRPr="00AD4129">
        <w:rPr>
          <w:szCs w:val="20"/>
        </w:rPr>
        <w:t xml:space="preserve"> naveden</w:t>
      </w:r>
      <w:r w:rsidR="00164BEA">
        <w:rPr>
          <w:szCs w:val="20"/>
        </w:rPr>
        <w:t>i</w:t>
      </w:r>
      <w:r w:rsidR="005E1A8B" w:rsidRPr="00AD4129">
        <w:rPr>
          <w:szCs w:val="20"/>
        </w:rPr>
        <w:t xml:space="preserve"> v tej točki lahko gospodarski subjekt izkaže z enim ali dvema referenčnima naročnikoma. </w:t>
      </w:r>
      <w:r w:rsidRPr="00AD4129">
        <w:rPr>
          <w:szCs w:val="20"/>
        </w:rPr>
        <w:t xml:space="preserve">Naročnik bo upošteval tudi potrdilo leasing hiše, če se je končni kupec v postopku nabave </w:t>
      </w:r>
      <w:r w:rsidRPr="00AD4129">
        <w:rPr>
          <w:szCs w:val="20"/>
        </w:rPr>
        <w:t>odločil za najem vozil. Dokazilo se naloži v IS e-JN v razdelek »Dokumenti«, del »Ostale priloge«.</w:t>
      </w:r>
    </w:p>
    <w:p w14:paraId="4AFC93E9" w14:textId="77777777" w:rsidR="00BF59B4" w:rsidRDefault="00BF59B4" w:rsidP="00EC36EE">
      <w:pPr>
        <w:jc w:val="both"/>
        <w:rPr>
          <w:szCs w:val="20"/>
        </w:rPr>
      </w:pPr>
    </w:p>
    <w:p w14:paraId="56C338D2" w14:textId="77777777" w:rsidR="00EC36EE" w:rsidRPr="00AD4129" w:rsidRDefault="00C63AD1" w:rsidP="00EC36EE">
      <w:pPr>
        <w:jc w:val="both"/>
        <w:rPr>
          <w:szCs w:val="20"/>
        </w:rPr>
      </w:pPr>
      <w:r w:rsidRPr="00AD4129">
        <w:rPr>
          <w:szCs w:val="20"/>
        </w:rPr>
        <w:t>Če gospodarski subjekt k ponudbi ne bo priložil dokazila za točko 2.5.</w:t>
      </w:r>
      <w:r w:rsidR="002F61D0">
        <w:rPr>
          <w:szCs w:val="20"/>
        </w:rPr>
        <w:t>2</w:t>
      </w:r>
      <w:r w:rsidR="008F2720">
        <w:rPr>
          <w:szCs w:val="20"/>
        </w:rPr>
        <w:t>.</w:t>
      </w:r>
      <w:r w:rsidRPr="00AD4129">
        <w:rPr>
          <w:szCs w:val="20"/>
        </w:rPr>
        <w:t xml:space="preserve"> razpisne dokumentacije, bo naročnik pred oddajo javnega naročila od gospodarskega subjekta, kateremu se je odločil oddati javno naročilo, zahteval njegovo predložitev.</w:t>
      </w:r>
    </w:p>
    <w:p w14:paraId="1A67AEB4" w14:textId="77777777" w:rsidR="00BF59B4" w:rsidRDefault="00BF59B4" w:rsidP="0069186C">
      <w:pPr>
        <w:jc w:val="both"/>
        <w:rPr>
          <w:szCs w:val="20"/>
        </w:rPr>
      </w:pPr>
    </w:p>
    <w:p w14:paraId="16A5DDC6" w14:textId="77777777" w:rsidR="0069186C" w:rsidRPr="00AD4129" w:rsidRDefault="00C63AD1" w:rsidP="0069186C">
      <w:pPr>
        <w:jc w:val="both"/>
        <w:rPr>
          <w:szCs w:val="20"/>
        </w:rPr>
      </w:pPr>
      <w:r w:rsidRPr="00AD4129">
        <w:rPr>
          <w:szCs w:val="20"/>
        </w:rPr>
        <w:t>Naročnik ne bo upošteval predloženih obrazcev, pri katerih vrednost predloženega obrazca(ev) ne bo dosegala v tej točki navedenih vrednosti.</w:t>
      </w:r>
    </w:p>
    <w:p w14:paraId="7439B91D" w14:textId="77777777" w:rsidR="0069186C" w:rsidRPr="00AD4129" w:rsidRDefault="0069186C" w:rsidP="0069186C">
      <w:pPr>
        <w:jc w:val="both"/>
        <w:rPr>
          <w:szCs w:val="20"/>
        </w:rPr>
      </w:pPr>
    </w:p>
    <w:p w14:paraId="657F729D" w14:textId="77777777" w:rsidR="0069186C" w:rsidRPr="00AD4129" w:rsidRDefault="00C63AD1" w:rsidP="0069186C">
      <w:pPr>
        <w:jc w:val="both"/>
      </w:pPr>
      <w:r w:rsidRPr="00AD4129">
        <w:rPr>
          <w:szCs w:val="20"/>
        </w:rPr>
        <w:t xml:space="preserve">Naročnik si pridržuje pravico, da preveri resničnost podatkov iz obrazca(ev)»IZJAVA REFERENČNEGA NAROČNIKA«. Naročnik lahko tudi zahteva vpogled v pravne podlage </w:t>
      </w:r>
      <w:r w:rsidRPr="00AD4129">
        <w:rPr>
          <w:szCs w:val="20"/>
        </w:rPr>
        <w:lastRenderedPageBreak/>
        <w:t xml:space="preserve">(pogodbe), račune, prevzemne zapisnike in druge dokumente, </w:t>
      </w:r>
      <w:r w:rsidRPr="00AD4129">
        <w:t>ki se nanašajo na referenčni posel. Če gospodarski subjekt ne bo predložil zahtevanih dokumentov iz tega odstavka, bo naročnik njegovo ponudbo izločil kot nedopustno.</w:t>
      </w:r>
    </w:p>
    <w:p w14:paraId="655CCC39" w14:textId="77777777" w:rsidR="0069186C" w:rsidRPr="00AD4129" w:rsidRDefault="0069186C" w:rsidP="0069186C">
      <w:pPr>
        <w:jc w:val="both"/>
      </w:pPr>
    </w:p>
    <w:p w14:paraId="341382B8" w14:textId="77777777" w:rsidR="0069186C" w:rsidRDefault="00C63AD1" w:rsidP="0069186C">
      <w:pPr>
        <w:jc w:val="both"/>
        <w:rPr>
          <w:szCs w:val="20"/>
        </w:rPr>
      </w:pPr>
      <w:r w:rsidRPr="00AD4129">
        <w:t>Izpolnjeno, podpisano ter po želji žigosano »IZJAVA REFERENČNEGA NAROČNIKA« se naloži v IS e-JN v razdelek »Dokumenti«, del »Ostale priloge«.</w:t>
      </w:r>
    </w:p>
    <w:p w14:paraId="6B8AA8C7" w14:textId="77777777" w:rsidR="0069186C" w:rsidRDefault="0069186C" w:rsidP="00EC36EE">
      <w:pPr>
        <w:jc w:val="both"/>
        <w:rPr>
          <w:szCs w:val="20"/>
        </w:rPr>
      </w:pPr>
    </w:p>
    <w:p w14:paraId="4179D5A0" w14:textId="77777777" w:rsidR="00522CE4" w:rsidRPr="000A3E03" w:rsidRDefault="00C63AD1" w:rsidP="00FD7A0B">
      <w:pPr>
        <w:pStyle w:val="Naslov1"/>
      </w:pPr>
      <w:bookmarkStart w:id="247" w:name="_Toc45098807"/>
      <w:bookmarkStart w:id="248" w:name="_Toc46079014"/>
      <w:bookmarkStart w:id="249" w:name="_Toc222988494"/>
      <w:bookmarkEnd w:id="224"/>
      <w:bookmarkEnd w:id="225"/>
      <w:bookmarkEnd w:id="246"/>
      <w:r w:rsidRPr="000A3E03">
        <w:t>Ponudbena dokumentacija</w:t>
      </w:r>
      <w:bookmarkEnd w:id="247"/>
      <w:bookmarkEnd w:id="248"/>
      <w:bookmarkEnd w:id="249"/>
    </w:p>
    <w:p w14:paraId="7A05345D" w14:textId="77777777" w:rsidR="00522CE4" w:rsidRPr="000A3E03" w:rsidRDefault="00522CE4" w:rsidP="0002322E">
      <w:pPr>
        <w:jc w:val="both"/>
      </w:pPr>
    </w:p>
    <w:p w14:paraId="34B6BA70" w14:textId="77777777" w:rsidR="00522CE4" w:rsidRPr="00CF4E3F" w:rsidRDefault="00C63AD1" w:rsidP="0002322E">
      <w:pPr>
        <w:jc w:val="both"/>
      </w:pPr>
      <w:r w:rsidRPr="00CF4E3F">
        <w:t xml:space="preserve">Ponudbeno dokumentacijo sestavljajo dokumenti, ki so navedeni v </w:t>
      </w:r>
      <w:r w:rsidR="005077B5" w:rsidRPr="00CF4E3F">
        <w:t>2. poglavju</w:t>
      </w:r>
      <w:r w:rsidRPr="00CF4E3F">
        <w:t xml:space="preserve"> »Navodila ponudniku za izdelavo ponudbe«, in sicer:</w:t>
      </w:r>
    </w:p>
    <w:p w14:paraId="611B2ED5" w14:textId="77777777" w:rsidR="001555B4" w:rsidRDefault="00C63AD1" w:rsidP="001555B4">
      <w:pPr>
        <w:numPr>
          <w:ilvl w:val="0"/>
          <w:numId w:val="2"/>
        </w:numPr>
        <w:jc w:val="both"/>
        <w:rPr>
          <w:szCs w:val="20"/>
        </w:rPr>
      </w:pPr>
      <w:r w:rsidRPr="008D2EF2">
        <w:rPr>
          <w:szCs w:val="20"/>
        </w:rPr>
        <w:t xml:space="preserve">izpolnjeni in po potrebi podpisani obrazci ESPD za vse sodelujoče gospodarske subjekte (ponudnik, skupni </w:t>
      </w:r>
      <w:r w:rsidRPr="008D2EF2">
        <w:rPr>
          <w:szCs w:val="20"/>
        </w:rPr>
        <w:t>ponudnik, podizvajalec), ki bodo sodelovali pri izvedbi tega javnega naročila, pri čemer se te obrazce naloži v IS e-JN skladno s točko 2.2 razpisne dokumentacije,</w:t>
      </w:r>
    </w:p>
    <w:p w14:paraId="6AE07A8B" w14:textId="77777777" w:rsidR="00D842A1" w:rsidRDefault="00C63AD1" w:rsidP="00F34FAA">
      <w:pPr>
        <w:numPr>
          <w:ilvl w:val="0"/>
          <w:numId w:val="2"/>
        </w:numPr>
        <w:jc w:val="both"/>
        <w:rPr>
          <w:szCs w:val="20"/>
        </w:rPr>
      </w:pPr>
      <w:r w:rsidRPr="00AD4129">
        <w:rPr>
          <w:szCs w:val="20"/>
        </w:rPr>
        <w:t>izpolnjen obrazec »</w:t>
      </w:r>
      <w:r w:rsidR="00DD358B" w:rsidRPr="00AD4129">
        <w:rPr>
          <w:szCs w:val="20"/>
        </w:rPr>
        <w:t xml:space="preserve">Predračun – </w:t>
      </w:r>
      <w:r w:rsidR="00A43524">
        <w:rPr>
          <w:szCs w:val="20"/>
        </w:rPr>
        <w:t>JN 3/2026 SPEC VOZILA</w:t>
      </w:r>
      <w:r w:rsidRPr="00634C05">
        <w:rPr>
          <w:szCs w:val="20"/>
        </w:rPr>
        <w:t>«</w:t>
      </w:r>
      <w:r w:rsidR="00CF4E3F" w:rsidRPr="00634C05">
        <w:rPr>
          <w:szCs w:val="20"/>
        </w:rPr>
        <w:t xml:space="preserve"> </w:t>
      </w:r>
      <w:r w:rsidR="00CF4E3F" w:rsidRPr="007377E3">
        <w:rPr>
          <w:b/>
          <w:bCs/>
          <w:szCs w:val="20"/>
        </w:rPr>
        <w:t>(</w:t>
      </w:r>
      <w:r w:rsidR="00CF519A" w:rsidRPr="007377E3">
        <w:rPr>
          <w:b/>
          <w:bCs/>
          <w:szCs w:val="20"/>
        </w:rPr>
        <w:t>stran</w:t>
      </w:r>
      <w:r w:rsidR="0074110C">
        <w:rPr>
          <w:b/>
          <w:bCs/>
          <w:szCs w:val="20"/>
        </w:rPr>
        <w:t>i</w:t>
      </w:r>
      <w:r w:rsidR="00CF519A" w:rsidRPr="007377E3">
        <w:rPr>
          <w:b/>
          <w:bCs/>
          <w:szCs w:val="20"/>
        </w:rPr>
        <w:t xml:space="preserve"> </w:t>
      </w:r>
      <w:r w:rsidR="000351BE" w:rsidRPr="007377E3">
        <w:rPr>
          <w:b/>
          <w:bCs/>
          <w:szCs w:val="20"/>
        </w:rPr>
        <w:t>2</w:t>
      </w:r>
      <w:r w:rsidR="0074110C">
        <w:rPr>
          <w:b/>
          <w:bCs/>
          <w:szCs w:val="20"/>
        </w:rPr>
        <w:t>2</w:t>
      </w:r>
      <w:r w:rsidR="00CF519A" w:rsidRPr="007377E3">
        <w:rPr>
          <w:b/>
          <w:bCs/>
          <w:szCs w:val="20"/>
        </w:rPr>
        <w:t xml:space="preserve"> – </w:t>
      </w:r>
      <w:r w:rsidR="000351BE" w:rsidRPr="007377E3">
        <w:rPr>
          <w:b/>
          <w:bCs/>
          <w:szCs w:val="20"/>
        </w:rPr>
        <w:t>3</w:t>
      </w:r>
      <w:r w:rsidR="007377E3" w:rsidRPr="007377E3">
        <w:rPr>
          <w:b/>
          <w:bCs/>
          <w:szCs w:val="20"/>
        </w:rPr>
        <w:t>2</w:t>
      </w:r>
      <w:r w:rsidR="00CF4E3F" w:rsidRPr="007377E3">
        <w:rPr>
          <w:b/>
          <w:bCs/>
          <w:szCs w:val="20"/>
        </w:rPr>
        <w:t>)</w:t>
      </w:r>
      <w:r w:rsidR="006E32E2" w:rsidRPr="007377E3">
        <w:rPr>
          <w:b/>
          <w:bCs/>
          <w:szCs w:val="20"/>
        </w:rPr>
        <w:t>,</w:t>
      </w:r>
      <w:r w:rsidR="006E32E2" w:rsidRPr="00634C05">
        <w:rPr>
          <w:szCs w:val="20"/>
        </w:rPr>
        <w:t xml:space="preserve"> ki</w:t>
      </w:r>
      <w:r w:rsidR="007A5995" w:rsidRPr="00634C05">
        <w:rPr>
          <w:szCs w:val="20"/>
        </w:rPr>
        <w:t xml:space="preserve"> se</w:t>
      </w:r>
      <w:r w:rsidR="007A5995" w:rsidRPr="00AD4129">
        <w:rPr>
          <w:szCs w:val="20"/>
        </w:rPr>
        <w:t xml:space="preserve"> </w:t>
      </w:r>
      <w:r w:rsidR="00DD358B" w:rsidRPr="00AD4129">
        <w:rPr>
          <w:szCs w:val="20"/>
        </w:rPr>
        <w:t xml:space="preserve">ga </w:t>
      </w:r>
      <w:r w:rsidR="007A5995" w:rsidRPr="00AD4129">
        <w:rPr>
          <w:szCs w:val="20"/>
        </w:rPr>
        <w:t xml:space="preserve">naloži v IS e-JN </w:t>
      </w:r>
      <w:r w:rsidR="00DD358B" w:rsidRPr="00AD4129">
        <w:rPr>
          <w:szCs w:val="20"/>
        </w:rPr>
        <w:t>skladno s točko 2.3</w:t>
      </w:r>
      <w:r w:rsidR="00AD5914">
        <w:rPr>
          <w:szCs w:val="20"/>
        </w:rPr>
        <w:t>.</w:t>
      </w:r>
      <w:r w:rsidR="00DD358B" w:rsidRPr="00AD4129">
        <w:rPr>
          <w:szCs w:val="20"/>
        </w:rPr>
        <w:t xml:space="preserve"> razpisne dokumentacije,</w:t>
      </w:r>
    </w:p>
    <w:p w14:paraId="40CA062E" w14:textId="77777777" w:rsidR="001555B4" w:rsidRPr="00695CC0" w:rsidRDefault="00C63AD1" w:rsidP="001555B4">
      <w:pPr>
        <w:numPr>
          <w:ilvl w:val="0"/>
          <w:numId w:val="2"/>
        </w:numPr>
        <w:jc w:val="both"/>
        <w:rPr>
          <w:szCs w:val="20"/>
        </w:rPr>
      </w:pPr>
      <w:r w:rsidRPr="00695CC0">
        <w:rPr>
          <w:szCs w:val="20"/>
        </w:rPr>
        <w:t>po potrebi potrdila o nekaznovanosti in drugi dokumenti, navedeni v točki 2.4 razpisne dokumentacije, pri čemer se jih naloži skladno s točko 2.4 razpisne dokumentacije,</w:t>
      </w:r>
    </w:p>
    <w:p w14:paraId="215BEAE7" w14:textId="77777777" w:rsidR="001555B4" w:rsidRPr="00695CC0" w:rsidRDefault="00C63AD1" w:rsidP="001555B4">
      <w:pPr>
        <w:numPr>
          <w:ilvl w:val="0"/>
          <w:numId w:val="2"/>
        </w:numPr>
        <w:jc w:val="both"/>
        <w:rPr>
          <w:szCs w:val="20"/>
        </w:rPr>
      </w:pPr>
      <w:r w:rsidRPr="00695CC0">
        <w:rPr>
          <w:szCs w:val="20"/>
        </w:rPr>
        <w:t>izpolnjen in podpisan obrazec »Podatki o sodelujočem podizvajalcu«, če bo ponudnik sodeloval s podizvajalcem pri izvedbi javnega naročila, pri čemer se izpolnjen in podpisan obrazec predloži v IS e-JN skladno s točko 2.8 razpisne dokumentacije,</w:t>
      </w:r>
    </w:p>
    <w:p w14:paraId="5E4F71BD" w14:textId="77777777" w:rsidR="00AD4129" w:rsidRPr="00DC7C8D" w:rsidRDefault="00C63AD1" w:rsidP="00F34FAA">
      <w:pPr>
        <w:pStyle w:val="Odstavekseznama"/>
        <w:numPr>
          <w:ilvl w:val="0"/>
          <w:numId w:val="2"/>
        </w:numPr>
        <w:jc w:val="both"/>
        <w:rPr>
          <w:szCs w:val="20"/>
        </w:rPr>
      </w:pPr>
      <w:r>
        <w:rPr>
          <w:szCs w:val="20"/>
        </w:rPr>
        <w:t>t</w:t>
      </w:r>
      <w:r w:rsidR="00DE3E45" w:rsidRPr="00DC7C8D">
        <w:rPr>
          <w:szCs w:val="20"/>
        </w:rPr>
        <w:t>ehnična dokumentacija, ki je opredeljena v 3. poglavju razpisne dokumentacije »Vsebinsko tehnični opis predmeta javnega naročila« in jo ponudnik naloži v IS e-JN v razdelek »Dokumenti«, del »Ostale priloge«;</w:t>
      </w:r>
    </w:p>
    <w:p w14:paraId="28CB46FD" w14:textId="77777777" w:rsidR="00AD4129" w:rsidRDefault="00C63AD1" w:rsidP="00F34FAA">
      <w:pPr>
        <w:numPr>
          <w:ilvl w:val="0"/>
          <w:numId w:val="2"/>
        </w:numPr>
        <w:jc w:val="both"/>
        <w:rPr>
          <w:szCs w:val="20"/>
        </w:rPr>
      </w:pPr>
      <w:r w:rsidRPr="00DC7C8D">
        <w:rPr>
          <w:szCs w:val="20"/>
        </w:rPr>
        <w:t>dokazila v zvezi s pogoji iz točke 2.5</w:t>
      </w:r>
      <w:r>
        <w:rPr>
          <w:szCs w:val="20"/>
        </w:rPr>
        <w:t>.</w:t>
      </w:r>
      <w:r w:rsidRPr="00DC7C8D">
        <w:rPr>
          <w:szCs w:val="20"/>
        </w:rPr>
        <w:t xml:space="preserve"> razpisne dokumentacije, ki se jih naloži v IS e-JN skladno s točko 2.5</w:t>
      </w:r>
      <w:r>
        <w:rPr>
          <w:szCs w:val="20"/>
        </w:rPr>
        <w:t>.</w:t>
      </w:r>
      <w:r w:rsidRPr="00DC7C8D">
        <w:rPr>
          <w:szCs w:val="20"/>
        </w:rPr>
        <w:t xml:space="preserve"> razpisne dokumentacije.</w:t>
      </w:r>
    </w:p>
    <w:p w14:paraId="196F1DE5" w14:textId="77777777" w:rsidR="00BF59B4" w:rsidRDefault="00BF59B4" w:rsidP="00BF59B4">
      <w:pPr>
        <w:jc w:val="both"/>
        <w:rPr>
          <w:szCs w:val="20"/>
        </w:rPr>
      </w:pPr>
    </w:p>
    <w:p w14:paraId="56DAA6B1" w14:textId="77777777" w:rsidR="00C322EE" w:rsidRDefault="00C63AD1" w:rsidP="00C322EE">
      <w:pPr>
        <w:rPr>
          <w:szCs w:val="20"/>
        </w:rPr>
      </w:pPr>
      <w:bookmarkStart w:id="250" w:name="_Hlk136947237"/>
      <w:r w:rsidRPr="00320668">
        <w:rPr>
          <w:szCs w:val="20"/>
        </w:rPr>
        <w:t xml:space="preserve">Če se bo naročnik tako odločil, bodo morebitne pomanjkljivosti v prejšnjih odstavkih določenih ponudbenih dokumentih lahko odpravljene, upoštevajoč peti, šesti in sedmi odstavek 89. člena ZJN-3. </w:t>
      </w:r>
      <w:bookmarkEnd w:id="250"/>
    </w:p>
    <w:p w14:paraId="1D39BF9A" w14:textId="77777777" w:rsidR="00177DF4" w:rsidRDefault="00177DF4" w:rsidP="004E2A2D">
      <w:pPr>
        <w:jc w:val="both"/>
      </w:pPr>
    </w:p>
    <w:p w14:paraId="4B782E9E" w14:textId="77777777" w:rsidR="004E2A2D" w:rsidRDefault="00C63AD1" w:rsidP="004E2A2D">
      <w:pPr>
        <w:jc w:val="both"/>
      </w:pPr>
      <w:r>
        <w:t xml:space="preserve">Ponudbena dokumentacija mora biti oddana v slovenskem jeziku, če ni pri posameznih točkah drugače določeno. Če bo kateri od ponudbenih dokumentov predložen v tujem jeziku, pa zanj predložitev v tujem jeziku na podlagi te razpisne dokumentacije ni bila predvidena, ima naročnik pravico od ponudnika zahtevati, da del ponudbe, ki ni predložen v slovenskem jeziku, ponudnik na lastne stroške prevede v slovenski jezik, če bo </w:t>
      </w:r>
      <w:r w:rsidR="0074201B">
        <w:t xml:space="preserve">naročnik </w:t>
      </w:r>
      <w:r>
        <w:t>ob pregledovanju in ocenjevanju ponudb ocenil, da je to potrebno, ter mu za to določil ustrezen rok.</w:t>
      </w:r>
    </w:p>
    <w:p w14:paraId="5CA13BAA" w14:textId="77777777" w:rsidR="00177DF4" w:rsidRDefault="00177DF4" w:rsidP="00177DF4">
      <w:pPr>
        <w:jc w:val="both"/>
      </w:pPr>
    </w:p>
    <w:p w14:paraId="307AC18D" w14:textId="77777777" w:rsidR="00CA37C9" w:rsidRDefault="00C63AD1" w:rsidP="00CA37C9">
      <w:pPr>
        <w:jc w:val="both"/>
      </w:pPr>
      <w:r w:rsidRPr="00691483">
        <w:t>Ponudnik pod kazensko in materialno odgovornostjo zagotavlja, da so vsi podatki in dokumenti, podani v ponudbi, resnični in da priložene listine ustrezajo originalu. V nasprotnem primeru ponudnik naročniku odgovarja za vso škodo, ki mu je nastala.</w:t>
      </w:r>
    </w:p>
    <w:p w14:paraId="705FFB10" w14:textId="77777777" w:rsidR="00CA37C9" w:rsidRPr="00691483" w:rsidRDefault="00CA37C9" w:rsidP="00CA37C9">
      <w:pPr>
        <w:jc w:val="both"/>
      </w:pPr>
    </w:p>
    <w:p w14:paraId="2D2F8189" w14:textId="77777777" w:rsidR="00CA37C9" w:rsidRDefault="00C63AD1" w:rsidP="00CA37C9">
      <w:pPr>
        <w:jc w:val="both"/>
      </w:pPr>
      <w:r w:rsidRPr="00691483">
        <w:t>Naročnik si pridržuje pravico preveriti resničnost vsebine dokazil. V primeru dvoma mora resničnost podatkov iz listin dokazati ponudnik. Če ponudnik ne posreduje zahtevanih dokazil ali ne poda pojasnil, bo naročnik ponudnika izključil iz postopka javnega naročanja.</w:t>
      </w:r>
    </w:p>
    <w:p w14:paraId="12892DD4" w14:textId="77777777" w:rsidR="001E3AA0" w:rsidRDefault="001E3AA0" w:rsidP="00CA37C9">
      <w:pPr>
        <w:jc w:val="both"/>
      </w:pPr>
    </w:p>
    <w:p w14:paraId="33AFD550" w14:textId="77777777" w:rsidR="00040A18" w:rsidRDefault="00C63AD1" w:rsidP="00423DC5">
      <w:pPr>
        <w:spacing w:line="240" w:lineRule="atLeast"/>
        <w:jc w:val="both"/>
        <w:rPr>
          <w:rFonts w:cs="Arial"/>
          <w:szCs w:val="20"/>
        </w:rPr>
      </w:pPr>
      <w:r w:rsidRPr="001E3AA0">
        <w:rPr>
          <w:rFonts w:cs="Arial"/>
          <w:szCs w:val="20"/>
        </w:rPr>
        <w:t>Osnutka pogodbe NI treba izpolnjevati in prilagati k ponudbi.</w:t>
      </w:r>
    </w:p>
    <w:p w14:paraId="7B9739D9" w14:textId="77777777" w:rsidR="00040A18" w:rsidRDefault="00C63AD1">
      <w:pPr>
        <w:spacing w:line="240" w:lineRule="auto"/>
        <w:rPr>
          <w:rFonts w:cs="Arial"/>
          <w:szCs w:val="20"/>
        </w:rPr>
      </w:pPr>
      <w:r>
        <w:rPr>
          <w:rFonts w:cs="Arial"/>
          <w:szCs w:val="20"/>
        </w:rPr>
        <w:br w:type="page"/>
      </w:r>
    </w:p>
    <w:p w14:paraId="73932739" w14:textId="77777777" w:rsidR="00DD4FF0" w:rsidRPr="000A3E03" w:rsidRDefault="00C63AD1" w:rsidP="00FD7A0B">
      <w:pPr>
        <w:pStyle w:val="Naslov1"/>
      </w:pPr>
      <w:bookmarkStart w:id="251" w:name="_Toc45098808"/>
      <w:bookmarkStart w:id="252" w:name="_Toc46079015"/>
      <w:bookmarkStart w:id="253" w:name="_Toc222988495"/>
      <w:r>
        <w:lastRenderedPageBreak/>
        <w:t>Oddaja skupne ponudbe</w:t>
      </w:r>
      <w:bookmarkEnd w:id="251"/>
      <w:bookmarkEnd w:id="252"/>
      <w:bookmarkEnd w:id="253"/>
    </w:p>
    <w:p w14:paraId="6F54BD66" w14:textId="77777777" w:rsidR="00E7147B" w:rsidRDefault="00E7147B" w:rsidP="0002322E">
      <w:pPr>
        <w:jc w:val="both"/>
      </w:pPr>
    </w:p>
    <w:p w14:paraId="20F2F076" w14:textId="77777777" w:rsidR="00F4660E" w:rsidRPr="00F4660E" w:rsidRDefault="00C63AD1" w:rsidP="00F4660E">
      <w:pPr>
        <w:jc w:val="both"/>
        <w:rPr>
          <w:rFonts w:cs="Arial"/>
          <w:szCs w:val="20"/>
        </w:rPr>
      </w:pPr>
      <w:r w:rsidRPr="00F4660E">
        <w:rPr>
          <w:rFonts w:cs="Arial"/>
          <w:szCs w:val="20"/>
        </w:rPr>
        <w:t xml:space="preserve">Skupna ponudba je ponudba več gospodarskih subjektov, tj. pravnih in/ali fizičnih oseb, ki z naročnikom sklenejo pogodbo o izvedbi javnega naročila za dobavo blaga, izvedbo storitve oz. gradnje, pri </w:t>
      </w:r>
      <w:r w:rsidRPr="00F4660E">
        <w:rPr>
          <w:rFonts w:cs="Arial"/>
          <w:szCs w:val="20"/>
        </w:rPr>
        <w:t>čemer so skupni ponudniki solidarno odgovorni za izpolnitev obveznosti iz pogodbe o izvedbi javnega naročila.</w:t>
      </w:r>
    </w:p>
    <w:p w14:paraId="22FFA2D4" w14:textId="77777777" w:rsidR="00F4660E" w:rsidRPr="00F4660E" w:rsidRDefault="00F4660E" w:rsidP="00F4660E">
      <w:pPr>
        <w:jc w:val="both"/>
        <w:rPr>
          <w:rFonts w:cs="Arial"/>
          <w:szCs w:val="20"/>
        </w:rPr>
      </w:pPr>
    </w:p>
    <w:p w14:paraId="44166F30" w14:textId="77777777" w:rsidR="00F4660E" w:rsidRPr="00F4660E" w:rsidRDefault="00C63AD1" w:rsidP="00F4660E">
      <w:pPr>
        <w:jc w:val="both"/>
        <w:rPr>
          <w:rFonts w:cs="Arial"/>
          <w:szCs w:val="20"/>
        </w:rPr>
      </w:pPr>
      <w:r w:rsidRPr="00F4660E">
        <w:rPr>
          <w:rFonts w:cs="Arial"/>
          <w:szCs w:val="20"/>
        </w:rPr>
        <w:t>Naročnik ima pravico, da od gospodarskih subjektov, ki so oddali skupno ponudbo, zahteva predložitev akta o skupni izvedbi javnega naročila, v katerem bodo natančno opredeljene naloge in odgovornosti posameznih gospodarskih subjektov za izvedbo javnega naročila. Ne glede na navedeno pa so gospodarski subjekti, ki so oddali skupno ponudbo, solidarno odgovorni za izpolnitev obveznosti iz javnega naročila.</w:t>
      </w:r>
    </w:p>
    <w:p w14:paraId="2BB46BEA" w14:textId="77777777" w:rsidR="00F4660E" w:rsidRPr="00F4660E" w:rsidRDefault="00F4660E" w:rsidP="00F4660E">
      <w:pPr>
        <w:jc w:val="both"/>
        <w:rPr>
          <w:rFonts w:cs="Arial"/>
          <w:szCs w:val="20"/>
        </w:rPr>
      </w:pPr>
    </w:p>
    <w:p w14:paraId="439CC3ED" w14:textId="77777777" w:rsidR="00F4660E" w:rsidRPr="00F4660E" w:rsidRDefault="00C63AD1" w:rsidP="00F4660E">
      <w:pPr>
        <w:jc w:val="both"/>
        <w:rPr>
          <w:rFonts w:cs="Arial"/>
          <w:szCs w:val="20"/>
        </w:rPr>
      </w:pPr>
      <w:r w:rsidRPr="00F4660E">
        <w:rPr>
          <w:rFonts w:cs="Arial"/>
          <w:szCs w:val="20"/>
        </w:rPr>
        <w:t xml:space="preserve">Skupni ponudniki predložijo v ponudbi le en izpolnjen obrazec »Predračun – JN </w:t>
      </w:r>
      <w:r>
        <w:rPr>
          <w:rFonts w:cs="Arial"/>
          <w:szCs w:val="20"/>
        </w:rPr>
        <w:t>3</w:t>
      </w:r>
      <w:r w:rsidRPr="00F4660E">
        <w:rPr>
          <w:rFonts w:cs="Arial"/>
          <w:szCs w:val="20"/>
        </w:rPr>
        <w:t xml:space="preserve">/2026 </w:t>
      </w:r>
      <w:r>
        <w:rPr>
          <w:rFonts w:cs="Arial"/>
          <w:szCs w:val="20"/>
        </w:rPr>
        <w:t>SPEC VOZILA</w:t>
      </w:r>
      <w:r w:rsidRPr="00F4660E">
        <w:rPr>
          <w:rFonts w:cs="Arial"/>
          <w:szCs w:val="20"/>
        </w:rPr>
        <w:t>«, upoštevajoč navodila iz točke 2.3 razpisne dokumentacije.</w:t>
      </w:r>
    </w:p>
    <w:p w14:paraId="701545B8" w14:textId="77777777" w:rsidR="00F4660E" w:rsidRPr="00F4660E" w:rsidRDefault="00F4660E" w:rsidP="00F4660E">
      <w:pPr>
        <w:jc w:val="both"/>
        <w:rPr>
          <w:rFonts w:cs="Arial"/>
          <w:szCs w:val="20"/>
        </w:rPr>
      </w:pPr>
    </w:p>
    <w:p w14:paraId="7B208FE3" w14:textId="77777777" w:rsidR="00F4660E" w:rsidRPr="00F4660E" w:rsidRDefault="00C63AD1" w:rsidP="00F4660E">
      <w:pPr>
        <w:jc w:val="both"/>
        <w:rPr>
          <w:rFonts w:cs="Arial"/>
          <w:szCs w:val="20"/>
        </w:rPr>
      </w:pPr>
      <w:r w:rsidRPr="00F4660E">
        <w:rPr>
          <w:rFonts w:cs="Arial"/>
          <w:szCs w:val="20"/>
        </w:rPr>
        <w:t xml:space="preserve">Zoper posameznega skupnega ponudnika ne smejo obstajati razlogi za izključitev iz točke 2.4 razpisne dokumentacije. Vsak skupni ponudnik mora k ponudbi predložiti svoj izpolnjen obrazec ESPD z vsemi zahtevanimi podatki. </w:t>
      </w:r>
    </w:p>
    <w:p w14:paraId="2B3CF4F9" w14:textId="77777777" w:rsidR="00F4660E" w:rsidRPr="00F4660E" w:rsidRDefault="00F4660E" w:rsidP="00F4660E">
      <w:pPr>
        <w:jc w:val="both"/>
        <w:rPr>
          <w:rFonts w:cs="Arial"/>
          <w:szCs w:val="20"/>
        </w:rPr>
      </w:pPr>
    </w:p>
    <w:p w14:paraId="5C8EB186" w14:textId="77777777" w:rsidR="00F4660E" w:rsidRPr="00F4660E" w:rsidRDefault="00C63AD1" w:rsidP="00F4660E">
      <w:pPr>
        <w:jc w:val="both"/>
        <w:rPr>
          <w:rFonts w:cs="Arial"/>
          <w:szCs w:val="20"/>
        </w:rPr>
      </w:pPr>
      <w:r w:rsidRPr="00F4660E">
        <w:rPr>
          <w:rFonts w:cs="Arial"/>
          <w:szCs w:val="20"/>
        </w:rPr>
        <w:t>Če skupni ponudniki predložijo skupno ponudbo, bo naročnik le-to izločil iz postopka javnega naročanja, če se izkaže, da je kateri koli izmed skupnih ponudnikov pred ali med postopkom javnega naročanja glede na storjena ali neizvedena dejanja v enem izmed položajev iz točke 2.4 razpisne dokumentacije. Če bo kateri koli izmed skupnih ponudnikov v položaju iz točke 2.4 razpisne dokumentacije, bo naročnik ravnal v skladu z devetim, desetim in enajstim odstavkom 75. člena ZJN-3.</w:t>
      </w:r>
    </w:p>
    <w:p w14:paraId="693D3CF1" w14:textId="77777777" w:rsidR="00F4660E" w:rsidRPr="00F4660E" w:rsidRDefault="00F4660E" w:rsidP="00F4660E">
      <w:pPr>
        <w:jc w:val="both"/>
        <w:rPr>
          <w:rFonts w:cs="Arial"/>
          <w:szCs w:val="20"/>
        </w:rPr>
      </w:pPr>
    </w:p>
    <w:p w14:paraId="6D57CC87" w14:textId="77777777" w:rsidR="00F4660E" w:rsidRPr="00F4660E" w:rsidRDefault="00C63AD1" w:rsidP="00F4660E">
      <w:pPr>
        <w:jc w:val="both"/>
        <w:rPr>
          <w:rFonts w:cs="Arial"/>
          <w:szCs w:val="20"/>
        </w:rPr>
      </w:pPr>
      <w:r w:rsidRPr="00F4660E">
        <w:rPr>
          <w:rFonts w:cs="Arial"/>
          <w:szCs w:val="20"/>
        </w:rPr>
        <w:t>Če bo naročnik oddal javno naročilo skupnim ponudnikom, bodo skupni ponudniki v odnosu do naročnika solidarno odgovorni.</w:t>
      </w:r>
    </w:p>
    <w:p w14:paraId="5C4E5539" w14:textId="77777777" w:rsidR="00F4660E" w:rsidRPr="00F4660E" w:rsidRDefault="00F4660E" w:rsidP="00F4660E">
      <w:pPr>
        <w:jc w:val="both"/>
        <w:rPr>
          <w:rFonts w:cs="Arial"/>
          <w:szCs w:val="20"/>
        </w:rPr>
      </w:pPr>
    </w:p>
    <w:p w14:paraId="4428410D" w14:textId="77777777" w:rsidR="00F4660E" w:rsidRDefault="00C63AD1" w:rsidP="001119D3">
      <w:pPr>
        <w:jc w:val="both"/>
        <w:rPr>
          <w:szCs w:val="20"/>
        </w:rPr>
      </w:pPr>
      <w:r w:rsidRPr="00F4660E">
        <w:rPr>
          <w:rFonts w:cs="Arial"/>
          <w:szCs w:val="20"/>
        </w:rPr>
        <w:t>Pogoje iz točke 2.5. razpisne dokumentacije lahko izpolni kateri koli skupni ponudnik.</w:t>
      </w:r>
    </w:p>
    <w:p w14:paraId="5754654A" w14:textId="77777777" w:rsidR="000B0D2D" w:rsidRDefault="000B0D2D" w:rsidP="0002322E">
      <w:pPr>
        <w:jc w:val="both"/>
      </w:pPr>
    </w:p>
    <w:p w14:paraId="5BBEB25B" w14:textId="77777777" w:rsidR="009862E1" w:rsidRDefault="00C63AD1" w:rsidP="00FD7A0B">
      <w:pPr>
        <w:pStyle w:val="Naslov1"/>
      </w:pPr>
      <w:bookmarkStart w:id="254" w:name="_Toc45098809"/>
      <w:bookmarkStart w:id="255" w:name="_Toc46079016"/>
      <w:bookmarkStart w:id="256" w:name="_Toc222988496"/>
      <w:r>
        <w:t>Oddaja ponudbe, pri kateri sodelujejo podizvajalci</w:t>
      </w:r>
      <w:bookmarkEnd w:id="254"/>
      <w:bookmarkEnd w:id="255"/>
      <w:bookmarkEnd w:id="256"/>
    </w:p>
    <w:p w14:paraId="3DCD2B2B" w14:textId="77777777" w:rsidR="009862E1" w:rsidRPr="009E11B0" w:rsidRDefault="009862E1" w:rsidP="0002322E">
      <w:pPr>
        <w:jc w:val="both"/>
      </w:pPr>
    </w:p>
    <w:p w14:paraId="02FDEFDC" w14:textId="77777777" w:rsidR="00416C1F" w:rsidRPr="00416C1F" w:rsidRDefault="00C63AD1" w:rsidP="00416C1F">
      <w:pPr>
        <w:jc w:val="both"/>
        <w:rPr>
          <w:rFonts w:cs="Arial"/>
          <w:szCs w:val="20"/>
        </w:rPr>
      </w:pPr>
      <w:r w:rsidRPr="00416C1F">
        <w:rPr>
          <w:rFonts w:cs="Arial"/>
          <w:szCs w:val="20"/>
        </w:rPr>
        <w:t xml:space="preserve">Gospodarski subjekt, ki oddaja ponudbo, lahko pri izvedbi javnega naročila sodeluje s podizvajalcem. </w:t>
      </w:r>
    </w:p>
    <w:p w14:paraId="62E7793A" w14:textId="77777777" w:rsidR="00416C1F" w:rsidRPr="00416C1F" w:rsidRDefault="00416C1F" w:rsidP="00416C1F">
      <w:pPr>
        <w:jc w:val="both"/>
        <w:rPr>
          <w:rFonts w:cs="Arial"/>
          <w:szCs w:val="20"/>
        </w:rPr>
      </w:pPr>
    </w:p>
    <w:p w14:paraId="652289A7" w14:textId="77777777" w:rsidR="00416C1F" w:rsidRPr="00416C1F" w:rsidRDefault="00C63AD1" w:rsidP="00416C1F">
      <w:pPr>
        <w:jc w:val="both"/>
        <w:rPr>
          <w:rFonts w:cs="Arial"/>
          <w:szCs w:val="20"/>
        </w:rPr>
      </w:pPr>
      <w:r w:rsidRPr="00416C1F">
        <w:rPr>
          <w:rFonts w:cs="Arial"/>
          <w:szCs w:val="20"/>
        </w:rPr>
        <w:t xml:space="preserve">Podizvajalec je gospodarski subjekt, ki je </w:t>
      </w:r>
      <w:r w:rsidRPr="00416C1F">
        <w:rPr>
          <w:rFonts w:cs="Arial"/>
          <w:szCs w:val="20"/>
        </w:rPr>
        <w:t>pravna ali fizična oseba in za ponudnika, s katerim je naročnik sklenil pogodbo o izvedbi javnega naročila, dobavlja blago ali izvaja storitev oz. gradnjo, ki je neposredno povezana s predmetom javnega naročila. Ponudnik v odnosu do naročnika v celoti odgovarja za pravilno izvedbo pogodbenih obveznosti.</w:t>
      </w:r>
    </w:p>
    <w:p w14:paraId="7907A581" w14:textId="77777777" w:rsidR="00416C1F" w:rsidRPr="00416C1F" w:rsidRDefault="00416C1F" w:rsidP="00416C1F">
      <w:pPr>
        <w:jc w:val="both"/>
        <w:rPr>
          <w:rFonts w:cs="Arial"/>
          <w:szCs w:val="20"/>
        </w:rPr>
      </w:pPr>
    </w:p>
    <w:p w14:paraId="35653DE6" w14:textId="77777777" w:rsidR="00416C1F" w:rsidRPr="00416C1F" w:rsidRDefault="00C63AD1" w:rsidP="00416C1F">
      <w:pPr>
        <w:jc w:val="both"/>
        <w:rPr>
          <w:rFonts w:cs="Arial"/>
          <w:szCs w:val="20"/>
        </w:rPr>
      </w:pPr>
      <w:r w:rsidRPr="00416C1F">
        <w:rPr>
          <w:rFonts w:cs="Arial"/>
          <w:szCs w:val="20"/>
        </w:rPr>
        <w:t>Če ponudnik nastopa s podizvajalci, mora v ponudbi:</w:t>
      </w:r>
    </w:p>
    <w:p w14:paraId="08047A19" w14:textId="77777777" w:rsidR="00416C1F" w:rsidRPr="00416C1F" w:rsidRDefault="00C63AD1" w:rsidP="00416C1F">
      <w:pPr>
        <w:numPr>
          <w:ilvl w:val="0"/>
          <w:numId w:val="2"/>
        </w:numPr>
        <w:spacing w:after="60" w:line="240" w:lineRule="auto"/>
        <w:contextualSpacing/>
        <w:jc w:val="both"/>
        <w:rPr>
          <w:szCs w:val="20"/>
        </w:rPr>
      </w:pPr>
      <w:r w:rsidRPr="00416C1F">
        <w:rPr>
          <w:szCs w:val="20"/>
        </w:rPr>
        <w:t>navesti vse podizvajalce (naziv, polni naslov, matično in davčno število ter transakcijski račun) ter vsak del javnega naročila, ki ga namerava oddati v podizvajanje (vrsto in vrednost del, ki jih posamezni podizvajalec prevzema),</w:t>
      </w:r>
    </w:p>
    <w:p w14:paraId="2ECCC6E2" w14:textId="77777777" w:rsidR="00416C1F" w:rsidRPr="00416C1F" w:rsidRDefault="00C63AD1" w:rsidP="00416C1F">
      <w:pPr>
        <w:numPr>
          <w:ilvl w:val="0"/>
          <w:numId w:val="2"/>
        </w:numPr>
        <w:spacing w:after="60" w:line="240" w:lineRule="auto"/>
        <w:contextualSpacing/>
        <w:jc w:val="both"/>
        <w:rPr>
          <w:szCs w:val="20"/>
        </w:rPr>
      </w:pPr>
      <w:r w:rsidRPr="00416C1F">
        <w:rPr>
          <w:szCs w:val="20"/>
        </w:rPr>
        <w:t>navesti kontaktne podatke in zakonite zastopnike podizvajalcev,</w:t>
      </w:r>
    </w:p>
    <w:p w14:paraId="00F68F9E" w14:textId="77777777" w:rsidR="00416C1F" w:rsidRPr="00416C1F" w:rsidRDefault="00C63AD1" w:rsidP="00416C1F">
      <w:pPr>
        <w:numPr>
          <w:ilvl w:val="0"/>
          <w:numId w:val="2"/>
        </w:numPr>
        <w:spacing w:after="60" w:line="240" w:lineRule="auto"/>
        <w:contextualSpacing/>
        <w:jc w:val="both"/>
        <w:rPr>
          <w:szCs w:val="20"/>
        </w:rPr>
      </w:pPr>
      <w:r w:rsidRPr="00416C1F">
        <w:rPr>
          <w:szCs w:val="20"/>
        </w:rPr>
        <w:t>predložiti izpolnjene obrazce ESPD teh podizvajalcev v skladu z 79. členom ZJN-3 ter</w:t>
      </w:r>
    </w:p>
    <w:p w14:paraId="0DF046C4" w14:textId="77777777" w:rsidR="00416C1F" w:rsidRPr="00416C1F" w:rsidRDefault="00C63AD1" w:rsidP="00416C1F">
      <w:pPr>
        <w:numPr>
          <w:ilvl w:val="0"/>
          <w:numId w:val="2"/>
        </w:numPr>
        <w:spacing w:after="60" w:line="240" w:lineRule="auto"/>
        <w:contextualSpacing/>
        <w:jc w:val="both"/>
        <w:rPr>
          <w:szCs w:val="20"/>
        </w:rPr>
      </w:pPr>
      <w:r w:rsidRPr="00416C1F">
        <w:rPr>
          <w:szCs w:val="20"/>
        </w:rPr>
        <w:t xml:space="preserve">predložiti zahtevo oz. </w:t>
      </w:r>
      <w:r w:rsidRPr="00416C1F">
        <w:rPr>
          <w:szCs w:val="20"/>
        </w:rPr>
        <w:t>soglasje podizvajalca za neposredno plačilo, če podizvajalec to zahteva.</w:t>
      </w:r>
    </w:p>
    <w:p w14:paraId="55D780AE" w14:textId="77777777" w:rsidR="00416C1F" w:rsidRPr="00416C1F" w:rsidRDefault="00416C1F" w:rsidP="00416C1F">
      <w:pPr>
        <w:spacing w:line="240" w:lineRule="atLeast"/>
        <w:jc w:val="both"/>
        <w:rPr>
          <w:rFonts w:cs="Arial"/>
          <w:szCs w:val="20"/>
        </w:rPr>
      </w:pPr>
    </w:p>
    <w:p w14:paraId="47707062" w14:textId="77777777" w:rsidR="00416C1F" w:rsidRPr="00416C1F" w:rsidRDefault="00C63AD1" w:rsidP="00416C1F">
      <w:pPr>
        <w:jc w:val="both"/>
        <w:rPr>
          <w:rFonts w:cs="Arial"/>
          <w:szCs w:val="20"/>
        </w:rPr>
      </w:pPr>
      <w:r w:rsidRPr="00416C1F">
        <w:rPr>
          <w:rFonts w:cs="Arial"/>
          <w:szCs w:val="20"/>
        </w:rPr>
        <w:t xml:space="preserve">V prejšnjem odstavku navedene podatke iz prve in druge alineje vpiše podizvajalec v obrazec »Podatki o sodelujočem podizvajalcu, ki ga podpiše podizvajalec, k ponudbi pa ta obrazec predloži gospodarski subjekt, ki odda ponudbo. Če bo posamezen podizvajalec zahteval </w:t>
      </w:r>
      <w:r w:rsidRPr="00416C1F">
        <w:rPr>
          <w:rFonts w:cs="Arial"/>
          <w:szCs w:val="20"/>
        </w:rPr>
        <w:lastRenderedPageBreak/>
        <w:t xml:space="preserve">neposredna plačila od naročnika, kot je to opredeljeno v četrti alineji prejšnjega odstavka, izpolni podizvajalec v imenovanem obrazcu tudi soglasje, na podlagi katerega bo naročnik neposredno plačal podizvajalcu in ne izbranemu ponudniku. Izpolnjen in podpisan obrazec »Podatki o sodelujočem podizvajalcu« se naloži v IS e-JN v razdelek »Dokumenti«, del »Ostale priloge«. </w:t>
      </w:r>
    </w:p>
    <w:p w14:paraId="3F94479A" w14:textId="77777777" w:rsidR="00416C1F" w:rsidRPr="00416C1F" w:rsidRDefault="00416C1F" w:rsidP="00416C1F">
      <w:pPr>
        <w:jc w:val="both"/>
        <w:rPr>
          <w:rFonts w:cs="Arial"/>
          <w:szCs w:val="20"/>
        </w:rPr>
      </w:pPr>
    </w:p>
    <w:p w14:paraId="368BBD48" w14:textId="77777777" w:rsidR="00416C1F" w:rsidRPr="00416C1F" w:rsidRDefault="00C63AD1" w:rsidP="00416C1F">
      <w:pPr>
        <w:jc w:val="both"/>
        <w:rPr>
          <w:rFonts w:cs="Arial"/>
          <w:szCs w:val="20"/>
        </w:rPr>
      </w:pPr>
      <w:r w:rsidRPr="00416C1F">
        <w:rPr>
          <w:rFonts w:cs="Arial"/>
          <w:szCs w:val="20"/>
        </w:rPr>
        <w:t>K ponudbi morajo biti priloženi tudi od podizvajalcev izpolnjeni in podpisani obrazci ESPD, s čimer podizvajalec izjavi, da zoper njega in njegove osebe, ki so opredeljene v prvem odstavku 75. člena ZJN-3, ne obstajajo razlogi za izključitev iz točke 2.4 razpisne dokumentacije. Dokazila o neobstoju razlogov za izključitev, ki se nanašajo na podizvajalca, se predložijo v skladu s točko 2.4 razpisne dokumentacije. Če bi se izkazalo, da zoper podizvajalce obstaja razlog za izključitev ali da podizvajalec ne iz</w:t>
      </w:r>
      <w:r w:rsidRPr="00416C1F">
        <w:rPr>
          <w:rFonts w:cs="Arial"/>
          <w:szCs w:val="20"/>
        </w:rPr>
        <w:t>polnjuje pogojev za sodelovanje, bo naročnik takšne podizvajalce zavrnil skladno s četrtim odstavkom 94. člena ZJN-3.</w:t>
      </w:r>
    </w:p>
    <w:p w14:paraId="29E940EF" w14:textId="77777777" w:rsidR="00416C1F" w:rsidRPr="00416C1F" w:rsidRDefault="00416C1F" w:rsidP="00416C1F">
      <w:pPr>
        <w:spacing w:line="240" w:lineRule="atLeast"/>
        <w:jc w:val="both"/>
        <w:rPr>
          <w:rFonts w:cs="Arial"/>
          <w:szCs w:val="20"/>
        </w:rPr>
      </w:pPr>
    </w:p>
    <w:p w14:paraId="746CD921" w14:textId="77777777" w:rsidR="00416C1F" w:rsidRPr="00416C1F" w:rsidRDefault="00C63AD1" w:rsidP="00416C1F">
      <w:pPr>
        <w:jc w:val="both"/>
        <w:rPr>
          <w:rFonts w:cs="Arial"/>
          <w:szCs w:val="20"/>
        </w:rPr>
      </w:pPr>
      <w:r w:rsidRPr="00416C1F">
        <w:rPr>
          <w:rFonts w:cs="Arial"/>
          <w:szCs w:val="20"/>
        </w:rPr>
        <w:t>Kakršne koli spremembe podizvajalcev v času veljavnosti pogodbe o izvedbi javnega naročila bodo možne le na podlagi naročnikovega soglasja. Izbrani ponudnik bo moral obvestiti naročnika o spremembah informacij iz tretjega odstavka te točke in najkasneje v 5 dneh po spremembi poslati informacije o novih podizvajalcih, ki jih namerava naknadno vključiti. V primeru vključitve novih podizvajalcev bo moral izbrani ponudnik skupaj z obvestilom posredovati tudi podatke in dokumente iz druge, tretje in četrte aline</w:t>
      </w:r>
      <w:r w:rsidRPr="00416C1F">
        <w:rPr>
          <w:rFonts w:cs="Arial"/>
          <w:szCs w:val="20"/>
        </w:rPr>
        <w:t xml:space="preserve">je tretjega odstavka te točke. </w:t>
      </w:r>
    </w:p>
    <w:p w14:paraId="0ED2ABB2" w14:textId="77777777" w:rsidR="00416C1F" w:rsidRPr="00416C1F" w:rsidRDefault="00416C1F" w:rsidP="00416C1F">
      <w:pPr>
        <w:jc w:val="both"/>
        <w:rPr>
          <w:rFonts w:cs="Arial"/>
          <w:szCs w:val="20"/>
        </w:rPr>
      </w:pPr>
    </w:p>
    <w:p w14:paraId="431183EF" w14:textId="77777777" w:rsidR="00416C1F" w:rsidRPr="00416C1F" w:rsidRDefault="00C63AD1" w:rsidP="00416C1F">
      <w:pPr>
        <w:jc w:val="both"/>
        <w:rPr>
          <w:rFonts w:cs="Arial"/>
          <w:szCs w:val="20"/>
        </w:rPr>
      </w:pPr>
      <w:r w:rsidRPr="00416C1F">
        <w:rPr>
          <w:rFonts w:cs="Arial"/>
          <w:szCs w:val="20"/>
        </w:rPr>
        <w:t xml:space="preserve">Predlagani novi podizvajalec bo moral izkazati izpolnjevanje pogojev, ki jih mora izpolnjevati vsak podizvajalec, hkrati pa tudi tistih pogojev, ki jih je v ponudbi z dokazili izkazal podizvajalec, ki ga izbrani ponudnik namerava nadomestiti. Če bi se v času veljavnosti pogodbe izkazalo, da je dela izvajal gospodarski subjekt, ki bi moral biti prijavljen kot podizvajalec, pa izbrani ponudnik o tem ni obvestil naročnika oz. naročnik za njegovo vključitev ni podal soglasja, se to šteje kot prekršek. </w:t>
      </w:r>
    </w:p>
    <w:p w14:paraId="11FF517A" w14:textId="77777777" w:rsidR="00416C1F" w:rsidRPr="00416C1F" w:rsidRDefault="00416C1F" w:rsidP="00416C1F">
      <w:pPr>
        <w:jc w:val="both"/>
        <w:rPr>
          <w:rFonts w:cs="Arial"/>
          <w:szCs w:val="20"/>
        </w:rPr>
      </w:pPr>
    </w:p>
    <w:p w14:paraId="0AE56D25" w14:textId="77777777" w:rsidR="00416C1F" w:rsidRPr="00416C1F" w:rsidRDefault="00C63AD1" w:rsidP="00416C1F">
      <w:pPr>
        <w:jc w:val="both"/>
        <w:rPr>
          <w:rFonts w:cs="Arial"/>
          <w:szCs w:val="20"/>
        </w:rPr>
      </w:pPr>
      <w:r w:rsidRPr="00416C1F">
        <w:rPr>
          <w:rFonts w:cs="Arial"/>
          <w:szCs w:val="20"/>
        </w:rPr>
        <w:t xml:space="preserve">Če podizvajalec zahteva neposredno plačilo, mora izbrani ponudnik v pogodbi o izvedbi javnega naročila pooblastiti naročnika, da na podlagi potrjenega računa oz. situacije s strani izbranega ponudnika neposredno plačuje podizvajalcu, podizvajalec pa mora predložiti soglasje, na podlagi katerega naročnik namesto izbranega ponudnika poravna podizvajalčevo terjatev do izbranega ponudnika. Izbrani ponudnik svojemu računu oz. situaciji priloži račun ali situacijo podizvajalca, ki ga je predhodno potrdil. </w:t>
      </w:r>
    </w:p>
    <w:p w14:paraId="1E98E448" w14:textId="77777777" w:rsidR="00416C1F" w:rsidRPr="00416C1F" w:rsidRDefault="00416C1F" w:rsidP="00416C1F">
      <w:pPr>
        <w:jc w:val="both"/>
        <w:rPr>
          <w:rFonts w:cs="Arial"/>
          <w:szCs w:val="20"/>
        </w:rPr>
      </w:pPr>
    </w:p>
    <w:p w14:paraId="6A7A6EB4" w14:textId="77777777" w:rsidR="00416C1F" w:rsidRPr="00416C1F" w:rsidRDefault="00C63AD1" w:rsidP="00416C1F">
      <w:pPr>
        <w:jc w:val="both"/>
        <w:rPr>
          <w:rFonts w:cs="Arial"/>
          <w:szCs w:val="20"/>
        </w:rPr>
      </w:pPr>
      <w:r w:rsidRPr="00416C1F">
        <w:rPr>
          <w:rFonts w:cs="Arial"/>
          <w:szCs w:val="20"/>
        </w:rPr>
        <w:t>Če podizvajalec ni zahteval neposrednega plačila, mora izbrani ponudnik naročniku najpozneje v 60 dneh od plačila končnega računa oz. situacije poslati svojo in podizvajalčevo pisno izjavo, da je podizvajalec prejel plačilo za izvedene storitve, neposredno povezane s predmetom javnega naročila. Opustitev predložitve pisnih izjav predstavlja prekršek.</w:t>
      </w:r>
    </w:p>
    <w:p w14:paraId="75F5D358" w14:textId="77777777" w:rsidR="00416C1F" w:rsidRPr="00416C1F" w:rsidRDefault="00416C1F" w:rsidP="00416C1F">
      <w:pPr>
        <w:jc w:val="both"/>
        <w:rPr>
          <w:rFonts w:cs="Arial"/>
          <w:szCs w:val="20"/>
        </w:rPr>
      </w:pPr>
    </w:p>
    <w:p w14:paraId="72B9BCA5" w14:textId="77777777" w:rsidR="00416C1F" w:rsidRPr="00416C1F" w:rsidRDefault="00C63AD1" w:rsidP="00416C1F">
      <w:pPr>
        <w:jc w:val="both"/>
        <w:rPr>
          <w:rFonts w:cs="Arial"/>
          <w:szCs w:val="20"/>
        </w:rPr>
      </w:pPr>
      <w:r w:rsidRPr="00416C1F">
        <w:rPr>
          <w:rFonts w:cs="Arial"/>
          <w:szCs w:val="20"/>
        </w:rPr>
        <w:t xml:space="preserve">Če ni v razpisni dokumentaciji za določen ponudbeni dokument drugače določeno, se ponudbena dokumentacija v zvezi s sodelujočimi podizvajalci priloži v IS e-JN v razdelek »Dokumenti«, del »Ostale priloge«.  </w:t>
      </w:r>
    </w:p>
    <w:p w14:paraId="5A86F283" w14:textId="77777777" w:rsidR="001B2306" w:rsidRDefault="00C63AD1" w:rsidP="00DD206B">
      <w:pPr>
        <w:spacing w:line="240" w:lineRule="auto"/>
      </w:pPr>
      <w:r>
        <w:br w:type="page"/>
      </w:r>
    </w:p>
    <w:p w14:paraId="06126D13" w14:textId="77777777" w:rsidR="001D1BD8" w:rsidRDefault="00C63AD1" w:rsidP="00FD7A0B">
      <w:pPr>
        <w:pStyle w:val="Slog1"/>
      </w:pPr>
      <w:bookmarkStart w:id="257" w:name="_Toc45098810"/>
      <w:bookmarkStart w:id="258" w:name="_Toc46079017"/>
      <w:bookmarkStart w:id="259" w:name="_Toc222988497"/>
      <w:r w:rsidRPr="001D1BD8">
        <w:lastRenderedPageBreak/>
        <w:t>VSEBINSKO TEHNIČNI OPIS PREDMETA JAVNEGA NAROČILA</w:t>
      </w:r>
      <w:bookmarkEnd w:id="257"/>
      <w:bookmarkEnd w:id="258"/>
      <w:bookmarkEnd w:id="259"/>
    </w:p>
    <w:p w14:paraId="0BEF3172" w14:textId="77777777" w:rsidR="001D1BD8" w:rsidRPr="009A5EED" w:rsidRDefault="001D1BD8" w:rsidP="00C55436">
      <w:pPr>
        <w:jc w:val="both"/>
      </w:pPr>
    </w:p>
    <w:p w14:paraId="72489716" w14:textId="77777777" w:rsidR="0087636D" w:rsidRPr="00ED6D3A" w:rsidRDefault="00C63AD1" w:rsidP="0087636D">
      <w:pPr>
        <w:jc w:val="both"/>
        <w:rPr>
          <w:szCs w:val="20"/>
        </w:rPr>
      </w:pPr>
      <w:r w:rsidRPr="00ED6D3A">
        <w:rPr>
          <w:szCs w:val="20"/>
        </w:rPr>
        <w:t xml:space="preserve">Predmet javnega naročila je nakup specialnih vozil. Javno naročilo je ločeno na </w:t>
      </w:r>
      <w:r w:rsidR="00993613">
        <w:rPr>
          <w:szCs w:val="20"/>
        </w:rPr>
        <w:t>2</w:t>
      </w:r>
      <w:r w:rsidRPr="00ED6D3A">
        <w:rPr>
          <w:szCs w:val="20"/>
        </w:rPr>
        <w:t xml:space="preserve"> sklop</w:t>
      </w:r>
      <w:r w:rsidR="00993613">
        <w:rPr>
          <w:szCs w:val="20"/>
        </w:rPr>
        <w:t>a</w:t>
      </w:r>
      <w:r w:rsidRPr="00ED6D3A">
        <w:rPr>
          <w:szCs w:val="20"/>
        </w:rPr>
        <w:t>, in sicer:</w:t>
      </w:r>
    </w:p>
    <w:p w14:paraId="65D91B6E" w14:textId="77777777" w:rsidR="0087636D" w:rsidRDefault="0087636D" w:rsidP="0087636D">
      <w:pPr>
        <w:jc w:val="both"/>
        <w:rPr>
          <w:szCs w:val="20"/>
        </w:rPr>
      </w:pPr>
    </w:p>
    <w:p w14:paraId="54FE2F4A" w14:textId="77777777" w:rsidR="00806DDB" w:rsidRDefault="00C63AD1" w:rsidP="00806DDB">
      <w:pPr>
        <w:pStyle w:val="Telobesedila"/>
        <w:spacing w:before="0" w:after="0" w:line="260" w:lineRule="atLeast"/>
        <w:rPr>
          <w:rFonts w:cs="Arial"/>
          <w:noProof w:val="0"/>
          <w:color w:val="auto"/>
          <w:sz w:val="20"/>
          <w:szCs w:val="20"/>
          <w:lang w:val="sl-SI"/>
        </w:rPr>
      </w:pPr>
      <w:r w:rsidRPr="00DC7C8D">
        <w:rPr>
          <w:rFonts w:cs="Arial"/>
          <w:b/>
          <w:noProof w:val="0"/>
          <w:color w:val="auto"/>
          <w:sz w:val="20"/>
          <w:szCs w:val="20"/>
          <w:lang w:val="sl-SI"/>
        </w:rPr>
        <w:t xml:space="preserve">SKLOP </w:t>
      </w:r>
      <w:r>
        <w:rPr>
          <w:rFonts w:cs="Arial"/>
          <w:b/>
          <w:noProof w:val="0"/>
          <w:color w:val="auto"/>
          <w:sz w:val="20"/>
          <w:szCs w:val="20"/>
          <w:lang w:val="sl-SI"/>
        </w:rPr>
        <w:t>1</w:t>
      </w:r>
      <w:r w:rsidRPr="00DC7C8D">
        <w:rPr>
          <w:rFonts w:cs="Arial"/>
          <w:b/>
          <w:noProof w:val="0"/>
          <w:color w:val="auto"/>
          <w:sz w:val="20"/>
          <w:szCs w:val="20"/>
          <w:lang w:val="sl-SI"/>
        </w:rPr>
        <w:t xml:space="preserve">: </w:t>
      </w:r>
      <w:r w:rsidRPr="00BC5BE5">
        <w:rPr>
          <w:rFonts w:cs="Arial"/>
          <w:bCs/>
          <w:noProof w:val="0"/>
          <w:color w:val="auto"/>
          <w:sz w:val="20"/>
          <w:szCs w:val="20"/>
          <w:lang w:val="sl-SI"/>
        </w:rPr>
        <w:t>2 kombija z mobilno pisarno – označeno službeno vozilo s prednostjo</w:t>
      </w:r>
      <w:r w:rsidRPr="00DC7C8D">
        <w:rPr>
          <w:rFonts w:cs="Arial"/>
          <w:b/>
          <w:noProof w:val="0"/>
          <w:color w:val="auto"/>
          <w:sz w:val="20"/>
          <w:szCs w:val="20"/>
          <w:lang w:val="sl-SI"/>
        </w:rPr>
        <w:t xml:space="preserve"> </w:t>
      </w:r>
      <w:r w:rsidRPr="00DC7C8D">
        <w:rPr>
          <w:rFonts w:cs="Arial"/>
          <w:noProof w:val="0"/>
          <w:color w:val="auto"/>
          <w:sz w:val="20"/>
          <w:szCs w:val="20"/>
          <w:lang w:val="sl-SI"/>
        </w:rPr>
        <w:t xml:space="preserve">(kot npr. </w:t>
      </w:r>
      <w:r w:rsidRPr="00D051BE">
        <w:rPr>
          <w:rFonts w:cs="Arial"/>
          <w:noProof w:val="0"/>
          <w:color w:val="auto"/>
          <w:sz w:val="20"/>
          <w:szCs w:val="20"/>
          <w:lang w:val="sl-SI"/>
        </w:rPr>
        <w:t>Citroen Jumpy, Opel Vivaro, Peugeot Expert, Renault Trafic, Volkswagen Transporter</w:t>
      </w:r>
      <w:r w:rsidRPr="00DC7C8D">
        <w:rPr>
          <w:rFonts w:cs="Arial"/>
          <w:noProof w:val="0"/>
          <w:color w:val="auto"/>
          <w:sz w:val="20"/>
          <w:szCs w:val="20"/>
          <w:lang w:val="sl-SI"/>
        </w:rPr>
        <w:t>,…. ali enakovredni)</w:t>
      </w:r>
    </w:p>
    <w:p w14:paraId="36690C0A" w14:textId="77777777" w:rsidR="00806DDB" w:rsidRPr="00ED6D3A" w:rsidRDefault="00806DDB" w:rsidP="0087636D">
      <w:pPr>
        <w:jc w:val="both"/>
        <w:rPr>
          <w:szCs w:val="20"/>
        </w:rPr>
      </w:pPr>
    </w:p>
    <w:p w14:paraId="76FFB385" w14:textId="77777777" w:rsidR="00177FB2" w:rsidRPr="00ED6D3A" w:rsidRDefault="00C63AD1" w:rsidP="00177FB2">
      <w:pPr>
        <w:jc w:val="both"/>
        <w:rPr>
          <w:szCs w:val="20"/>
        </w:rPr>
      </w:pPr>
      <w:r w:rsidRPr="00ED6D3A">
        <w:rPr>
          <w:b/>
          <w:color w:val="000000"/>
          <w:szCs w:val="20"/>
        </w:rPr>
        <w:t xml:space="preserve">SKLOP </w:t>
      </w:r>
      <w:r>
        <w:rPr>
          <w:b/>
          <w:color w:val="000000"/>
          <w:szCs w:val="20"/>
        </w:rPr>
        <w:t>2</w:t>
      </w:r>
      <w:r w:rsidRPr="00ED6D3A">
        <w:rPr>
          <w:color w:val="000000"/>
          <w:szCs w:val="20"/>
        </w:rPr>
        <w:t xml:space="preserve">: </w:t>
      </w:r>
      <w:r w:rsidR="00B6620F">
        <w:rPr>
          <w:color w:val="000000"/>
          <w:szCs w:val="20"/>
        </w:rPr>
        <w:t xml:space="preserve">1 </w:t>
      </w:r>
      <w:r w:rsidR="00620C7D">
        <w:rPr>
          <w:color w:val="000000"/>
          <w:szCs w:val="20"/>
        </w:rPr>
        <w:t>Karavan</w:t>
      </w:r>
      <w:r w:rsidR="00FF1497">
        <w:rPr>
          <w:color w:val="000000"/>
          <w:szCs w:val="20"/>
        </w:rPr>
        <w:t xml:space="preserve"> </w:t>
      </w:r>
      <w:r w:rsidR="00B6620F">
        <w:rPr>
          <w:color w:val="000000"/>
          <w:szCs w:val="20"/>
        </w:rPr>
        <w:t>vozilo</w:t>
      </w:r>
      <w:r w:rsidR="007F633A">
        <w:rPr>
          <w:color w:val="000000"/>
          <w:szCs w:val="20"/>
        </w:rPr>
        <w:t xml:space="preserve"> </w:t>
      </w:r>
      <w:r w:rsidRPr="00ED6D3A">
        <w:rPr>
          <w:color w:val="000000"/>
          <w:szCs w:val="20"/>
        </w:rPr>
        <w:t>nižjega srednjega razreda</w:t>
      </w:r>
      <w:r w:rsidR="00B6620F" w:rsidRPr="007F633A">
        <w:rPr>
          <w:color w:val="000000"/>
          <w:szCs w:val="20"/>
        </w:rPr>
        <w:t>, zmogljivejše</w:t>
      </w:r>
      <w:r w:rsidRPr="007F633A">
        <w:rPr>
          <w:color w:val="000000"/>
          <w:szCs w:val="20"/>
        </w:rPr>
        <w:t xml:space="preserve"> – označeno</w:t>
      </w:r>
      <w:r w:rsidRPr="00ED6D3A">
        <w:rPr>
          <w:color w:val="000000"/>
          <w:szCs w:val="20"/>
        </w:rPr>
        <w:t xml:space="preserve"> službeno vozilo s prednostjo (kot npr. </w:t>
      </w:r>
      <w:r>
        <w:rPr>
          <w:color w:val="000000"/>
          <w:szCs w:val="20"/>
        </w:rPr>
        <w:t>Cupra Leon</w:t>
      </w:r>
      <w:r w:rsidR="007F633A">
        <w:rPr>
          <w:color w:val="000000"/>
          <w:szCs w:val="20"/>
        </w:rPr>
        <w:t xml:space="preserve"> ST</w:t>
      </w:r>
      <w:r>
        <w:rPr>
          <w:color w:val="000000"/>
          <w:szCs w:val="20"/>
        </w:rPr>
        <w:t xml:space="preserve">, </w:t>
      </w:r>
      <w:r w:rsidRPr="00ED6D3A">
        <w:rPr>
          <w:color w:val="000000"/>
          <w:szCs w:val="20"/>
        </w:rPr>
        <w:t>Škoda Octavia</w:t>
      </w:r>
      <w:r w:rsidR="007F633A">
        <w:rPr>
          <w:color w:val="000000"/>
          <w:szCs w:val="20"/>
        </w:rPr>
        <w:t xml:space="preserve"> Combi</w:t>
      </w:r>
      <w:r w:rsidRPr="00ED6D3A">
        <w:rPr>
          <w:color w:val="000000"/>
          <w:szCs w:val="20"/>
        </w:rPr>
        <w:t>, Volkswagen Golf</w:t>
      </w:r>
      <w:r w:rsidR="007F633A">
        <w:rPr>
          <w:color w:val="000000"/>
          <w:szCs w:val="20"/>
        </w:rPr>
        <w:t xml:space="preserve"> Variant</w:t>
      </w:r>
      <w:r w:rsidRPr="00ED6D3A">
        <w:rPr>
          <w:color w:val="000000"/>
          <w:szCs w:val="20"/>
        </w:rPr>
        <w:t>, … - ali enakovredni)</w:t>
      </w:r>
    </w:p>
    <w:p w14:paraId="4A96F7FE" w14:textId="77777777" w:rsidR="0087636D" w:rsidRPr="00ED6D3A" w:rsidRDefault="0087636D" w:rsidP="0087636D">
      <w:pPr>
        <w:jc w:val="both"/>
        <w:rPr>
          <w:szCs w:val="20"/>
        </w:rPr>
      </w:pPr>
    </w:p>
    <w:p w14:paraId="1CB49CB9" w14:textId="77777777" w:rsidR="0087636D" w:rsidRPr="00ED6D3A" w:rsidRDefault="00C63AD1" w:rsidP="0087636D">
      <w:pPr>
        <w:jc w:val="both"/>
        <w:rPr>
          <w:szCs w:val="20"/>
        </w:rPr>
      </w:pPr>
      <w:r w:rsidRPr="00B35B34">
        <w:rPr>
          <w:szCs w:val="20"/>
        </w:rPr>
        <w:t>Ponudnik lahko odda ponudbo za enega ali oba sklopa</w:t>
      </w:r>
      <w:r w:rsidR="00E15533" w:rsidRPr="00ED6D3A">
        <w:rPr>
          <w:szCs w:val="20"/>
        </w:rPr>
        <w:t xml:space="preserve">, vendar za celotno količino v posameznem sklopu javnega naročila. Ponudnik mora k ponudbi skladno s točko 2.3. razpisne dokumentacije poleg izpolnjenega obrazca »Predračun - </w:t>
      </w:r>
      <w:r w:rsidR="00A43524">
        <w:rPr>
          <w:szCs w:val="20"/>
        </w:rPr>
        <w:t>JN 3/2026 SPEC VOZILA</w:t>
      </w:r>
      <w:r w:rsidR="00E15533" w:rsidRPr="00466EEA">
        <w:rPr>
          <w:szCs w:val="20"/>
        </w:rPr>
        <w:t xml:space="preserve">« </w:t>
      </w:r>
      <w:r w:rsidR="00E15533" w:rsidRPr="00CC573F">
        <w:rPr>
          <w:szCs w:val="20"/>
          <w:highlight w:val="green"/>
        </w:rPr>
        <w:t xml:space="preserve">(stran </w:t>
      </w:r>
      <w:r w:rsidR="000351BE" w:rsidRPr="00CC573F">
        <w:rPr>
          <w:szCs w:val="20"/>
          <w:highlight w:val="green"/>
        </w:rPr>
        <w:t>2</w:t>
      </w:r>
      <w:r w:rsidR="0074110C">
        <w:rPr>
          <w:szCs w:val="20"/>
          <w:highlight w:val="green"/>
        </w:rPr>
        <w:t>2</w:t>
      </w:r>
      <w:r w:rsidR="00E15533" w:rsidRPr="00CC573F">
        <w:rPr>
          <w:szCs w:val="20"/>
          <w:highlight w:val="green"/>
        </w:rPr>
        <w:t xml:space="preserve"> do </w:t>
      </w:r>
      <w:r w:rsidR="006B40E9" w:rsidRPr="00CC573F">
        <w:rPr>
          <w:szCs w:val="20"/>
          <w:highlight w:val="green"/>
        </w:rPr>
        <w:t>3</w:t>
      </w:r>
      <w:r w:rsidR="0074110C">
        <w:rPr>
          <w:szCs w:val="20"/>
          <w:highlight w:val="green"/>
        </w:rPr>
        <w:t>2</w:t>
      </w:r>
      <w:r w:rsidR="00E15533" w:rsidRPr="00CC573F">
        <w:rPr>
          <w:szCs w:val="20"/>
          <w:highlight w:val="green"/>
        </w:rPr>
        <w:t xml:space="preserve"> razpisne dokumentacije)</w:t>
      </w:r>
      <w:r w:rsidR="00E15533" w:rsidRPr="00466EEA">
        <w:rPr>
          <w:szCs w:val="20"/>
        </w:rPr>
        <w:t xml:space="preserve"> priložiti še tehnično dokumentacijo ter ostala dokazila o ponujenih vozilih, s katerimi se izkazujejo tehnične lastnosti in oprem</w:t>
      </w:r>
      <w:r w:rsidR="00CC573F">
        <w:rPr>
          <w:szCs w:val="20"/>
        </w:rPr>
        <w:t>o</w:t>
      </w:r>
      <w:r w:rsidR="00E15533" w:rsidRPr="00466EEA">
        <w:rPr>
          <w:szCs w:val="20"/>
        </w:rPr>
        <w:t xml:space="preserve"> ponujenih vozil.</w:t>
      </w:r>
    </w:p>
    <w:p w14:paraId="57ED29B1" w14:textId="77777777" w:rsidR="0087636D" w:rsidRPr="00ED6D3A" w:rsidRDefault="0087636D" w:rsidP="0087636D">
      <w:pPr>
        <w:jc w:val="both"/>
        <w:rPr>
          <w:szCs w:val="20"/>
        </w:rPr>
      </w:pPr>
    </w:p>
    <w:p w14:paraId="406545E4" w14:textId="77777777" w:rsidR="0087636D" w:rsidRPr="00ED6D3A" w:rsidRDefault="00C63AD1" w:rsidP="0087636D">
      <w:pPr>
        <w:jc w:val="both"/>
        <w:rPr>
          <w:szCs w:val="20"/>
        </w:rPr>
      </w:pPr>
      <w:r w:rsidRPr="00ED6D3A">
        <w:rPr>
          <w:szCs w:val="20"/>
        </w:rPr>
        <w:t>Zahtevane lastnosti in oprema za vozila iz posameznega sklopa javnega naročila so razvidni iz obrazca »P</w:t>
      </w:r>
      <w:r w:rsidR="007C285A">
        <w:rPr>
          <w:szCs w:val="20"/>
        </w:rPr>
        <w:t>redračun -</w:t>
      </w:r>
      <w:r w:rsidRPr="00ED6D3A">
        <w:rPr>
          <w:szCs w:val="20"/>
        </w:rPr>
        <w:t xml:space="preserve"> </w:t>
      </w:r>
      <w:r w:rsidR="00A43524">
        <w:rPr>
          <w:szCs w:val="20"/>
        </w:rPr>
        <w:t>JN 3/2026 SPEC VOZILA</w:t>
      </w:r>
      <w:r w:rsidRPr="00ED6D3A">
        <w:rPr>
          <w:szCs w:val="20"/>
        </w:rPr>
        <w:t>«. Temu je potrebno priložiti še dokazila, s katerimi se izkazujejo lastnosti ponujenih vozil (</w:t>
      </w:r>
      <w:r w:rsidR="00EF08EE">
        <w:rPr>
          <w:szCs w:val="20"/>
        </w:rPr>
        <w:t xml:space="preserve">npr. </w:t>
      </w:r>
      <w:r w:rsidRPr="00ED6D3A">
        <w:rPr>
          <w:szCs w:val="20"/>
        </w:rPr>
        <w:t xml:space="preserve">kopija Potrdila o skladnosti za vozilo homologiranega tipa – homologacije, </w:t>
      </w:r>
      <w:r w:rsidR="00EF08EE">
        <w:rPr>
          <w:szCs w:val="20"/>
        </w:rPr>
        <w:t xml:space="preserve">WVTA dokumentacija, </w:t>
      </w:r>
      <w:r w:rsidRPr="00ED6D3A">
        <w:rPr>
          <w:szCs w:val="20"/>
        </w:rPr>
        <w:t>izpis vgrajene opr</w:t>
      </w:r>
      <w:r w:rsidR="00634C05">
        <w:rPr>
          <w:szCs w:val="20"/>
        </w:rPr>
        <w:t>e</w:t>
      </w:r>
      <w:r w:rsidRPr="00ED6D3A">
        <w:rPr>
          <w:szCs w:val="20"/>
        </w:rPr>
        <w:t>me in tehničnih lastnosti za konkretno vozilo,….). Iz priložene dokumentacije morajo biti razvidne vse zahtevane tehnične lastnosti ter (najmanj) zahtevana oprema ponujenih vozil.</w:t>
      </w:r>
      <w:r w:rsidR="00B96D00">
        <w:rPr>
          <w:szCs w:val="20"/>
        </w:rPr>
        <w:t xml:space="preserve"> </w:t>
      </w:r>
      <w:r w:rsidRPr="00ED6D3A">
        <w:rPr>
          <w:szCs w:val="20"/>
        </w:rPr>
        <w:t>Ponudnik v navedeni obrazec za sklop, za katerega oddaja ponudbo, vpiše tehnične lastn</w:t>
      </w:r>
      <w:r w:rsidRPr="00ED6D3A">
        <w:rPr>
          <w:szCs w:val="20"/>
        </w:rPr>
        <w:t xml:space="preserve">osti o ponujenem vozilu, ki bo uporabljen kot osnova za predelavo, oz. potrdi izpolnjevanje naročnikove zahteve oz. tehnične lastnosti. </w:t>
      </w:r>
    </w:p>
    <w:p w14:paraId="08370676" w14:textId="77777777" w:rsidR="0087636D" w:rsidRPr="00ED6D3A" w:rsidRDefault="0087636D" w:rsidP="0087636D">
      <w:pPr>
        <w:jc w:val="both"/>
        <w:rPr>
          <w:szCs w:val="20"/>
        </w:rPr>
      </w:pPr>
    </w:p>
    <w:p w14:paraId="41FF8D0C" w14:textId="77777777" w:rsidR="0087636D" w:rsidRPr="00ED6D3A" w:rsidRDefault="00C63AD1" w:rsidP="0087636D">
      <w:pPr>
        <w:jc w:val="both"/>
        <w:rPr>
          <w:szCs w:val="20"/>
        </w:rPr>
      </w:pPr>
      <w:r w:rsidRPr="00ED6D3A">
        <w:rPr>
          <w:szCs w:val="20"/>
        </w:rPr>
        <w:t xml:space="preserve">Ponudbena cena je nespremenljiva do konca dobave in mora vsebovati vse elemente, in sicer ponudbeno ceno vozil z vključenimi vsemi dajatvami, transportnimi stroški, stroški predelave in pridobitve nove homologacije zaradi predelave vozila, stroški priprave vozila ter morebitnimi drugimi stroški, ki bi lahko kakorkoli vplivali na končno ceno. Naročnik namreč ne bo priznal nobenih dodatnih stroškov, kot npr. stroški dobave in dostave itd. DDV se obračuna v skladu z veljavno zakonodajo, </w:t>
      </w:r>
      <w:r w:rsidR="007C285A">
        <w:rPr>
          <w:szCs w:val="20"/>
        </w:rPr>
        <w:t>m</w:t>
      </w:r>
      <w:r w:rsidR="007C285A" w:rsidRPr="007C285A">
        <w:rPr>
          <w:szCs w:val="20"/>
        </w:rPr>
        <w:t>orebitno povišanje stopnje DDV gre v celoti v breme naročnika. V tem primeru bo naročnik postopal v skladu s 3. točko prvega odstavka 95. člena ZJN-3.</w:t>
      </w:r>
    </w:p>
    <w:p w14:paraId="03D2D756" w14:textId="77777777" w:rsidR="0087636D" w:rsidRPr="00ED6D3A" w:rsidRDefault="0087636D" w:rsidP="0087636D">
      <w:pPr>
        <w:jc w:val="both"/>
        <w:rPr>
          <w:szCs w:val="20"/>
        </w:rPr>
      </w:pPr>
    </w:p>
    <w:p w14:paraId="4A9BA6C7" w14:textId="77777777" w:rsidR="0087636D" w:rsidRPr="00ED6D3A" w:rsidRDefault="00C63AD1" w:rsidP="0087636D">
      <w:pPr>
        <w:jc w:val="both"/>
        <w:rPr>
          <w:szCs w:val="20"/>
        </w:rPr>
      </w:pPr>
      <w:r w:rsidRPr="00ED6D3A">
        <w:rPr>
          <w:szCs w:val="20"/>
        </w:rPr>
        <w:t xml:space="preserve">Naročnik bo plačal dobavljena vozila na podlagi potrjenih </w:t>
      </w:r>
      <w:r w:rsidR="00B96D00">
        <w:rPr>
          <w:szCs w:val="20"/>
        </w:rPr>
        <w:t>e-</w:t>
      </w:r>
      <w:r w:rsidRPr="00ED6D3A">
        <w:rPr>
          <w:szCs w:val="20"/>
        </w:rPr>
        <w:t xml:space="preserve">računov, izdanih za vsako posamezno vozilo posebej, upoštevaje zakonodajo s področja plačil podizvajalcem, če bo ponudnik oddal ponudbo s podizvajalcem oz. podizvajalci, ki so zahtevali neposredno plačilo od naročnika. </w:t>
      </w:r>
    </w:p>
    <w:p w14:paraId="505A0466" w14:textId="77777777" w:rsidR="0087636D" w:rsidRPr="00ED6D3A" w:rsidRDefault="00C63AD1" w:rsidP="0087636D">
      <w:pPr>
        <w:jc w:val="both"/>
        <w:rPr>
          <w:szCs w:val="20"/>
        </w:rPr>
      </w:pPr>
      <w:r w:rsidRPr="00ED6D3A">
        <w:rPr>
          <w:szCs w:val="20"/>
        </w:rPr>
        <w:t xml:space="preserve"> </w:t>
      </w:r>
    </w:p>
    <w:p w14:paraId="28678A4F" w14:textId="77777777" w:rsidR="0087636D" w:rsidRPr="00ED6D3A" w:rsidRDefault="00C63AD1" w:rsidP="0087636D">
      <w:pPr>
        <w:jc w:val="both"/>
        <w:rPr>
          <w:szCs w:val="20"/>
        </w:rPr>
      </w:pPr>
      <w:r w:rsidRPr="00ED6D3A">
        <w:rPr>
          <w:szCs w:val="20"/>
        </w:rPr>
        <w:t>Ponudnik lahko za osnovo predelanih vozil za sklop 1 ponudi vozilo v</w:t>
      </w:r>
      <w:r w:rsidR="004D12A2">
        <w:rPr>
          <w:szCs w:val="20"/>
        </w:rPr>
        <w:t xml:space="preserve"> </w:t>
      </w:r>
      <w:r w:rsidRPr="00ED6D3A">
        <w:rPr>
          <w:szCs w:val="20"/>
        </w:rPr>
        <w:t xml:space="preserve">kombi izvedbi, pri čemer morajo biti boki vozila v vozniški kabini in t.i. mobilni pisarni stekleni, boki prtljažnega-tovornega prostora pa morajo biti pločevinasti (ali prekriti z neprosojno folijo v barvi vozila). </w:t>
      </w:r>
    </w:p>
    <w:p w14:paraId="2731B698" w14:textId="77777777" w:rsidR="0087636D" w:rsidRPr="00ED6D3A" w:rsidRDefault="0087636D" w:rsidP="0087636D">
      <w:pPr>
        <w:jc w:val="both"/>
        <w:rPr>
          <w:szCs w:val="20"/>
        </w:rPr>
      </w:pPr>
    </w:p>
    <w:p w14:paraId="39369A0B" w14:textId="77777777" w:rsidR="0087636D" w:rsidRDefault="00C63AD1" w:rsidP="0087636D">
      <w:pPr>
        <w:jc w:val="both"/>
        <w:rPr>
          <w:szCs w:val="20"/>
        </w:rPr>
      </w:pPr>
      <w:r w:rsidRPr="00ED6D3A">
        <w:rPr>
          <w:szCs w:val="20"/>
        </w:rPr>
        <w:t>Ponudnik bo najprej izdelal načrt predelave vozila in ga naročniku predstavil ter se z njim dogovoril za dokončno verzijo načrta. Ponudnik mora omogočiti naročniku v vsakem času možnost sodelovanja pri predelavi vozila oz. mu predložiti vse zahtevane podatke v zvezi z vozilom, ki je predmet tega javnega naročila.</w:t>
      </w:r>
    </w:p>
    <w:p w14:paraId="7EC07401" w14:textId="77777777" w:rsidR="00B35B34" w:rsidRDefault="00B35B34" w:rsidP="0087636D">
      <w:pPr>
        <w:jc w:val="both"/>
        <w:rPr>
          <w:szCs w:val="20"/>
        </w:rPr>
      </w:pPr>
    </w:p>
    <w:p w14:paraId="382F4CAA" w14:textId="77777777" w:rsidR="0087636D" w:rsidRPr="00ED6D3A" w:rsidRDefault="00C63AD1" w:rsidP="0087636D">
      <w:pPr>
        <w:jc w:val="both"/>
        <w:rPr>
          <w:szCs w:val="20"/>
        </w:rPr>
      </w:pPr>
      <w:r w:rsidRPr="006D2CD9">
        <w:rPr>
          <w:szCs w:val="20"/>
        </w:rPr>
        <w:t xml:space="preserve">Če ponudnik vozil iz enega izmed sklopov ne ponuja, obrazec z navedbo podatkov o ponujenih vozilih (točka </w:t>
      </w:r>
      <w:r w:rsidR="00F53298" w:rsidRPr="006D2CD9">
        <w:rPr>
          <w:szCs w:val="20"/>
        </w:rPr>
        <w:t>2</w:t>
      </w:r>
      <w:r w:rsidRPr="006D2CD9">
        <w:rPr>
          <w:szCs w:val="20"/>
        </w:rPr>
        <w:t xml:space="preserve">a ali </w:t>
      </w:r>
      <w:r w:rsidR="00F53298" w:rsidRPr="006D2CD9">
        <w:rPr>
          <w:szCs w:val="20"/>
        </w:rPr>
        <w:t>2</w:t>
      </w:r>
      <w:r w:rsidRPr="006D2CD9">
        <w:rPr>
          <w:szCs w:val="20"/>
        </w:rPr>
        <w:t>b ponudbenega obrazca) prečrta in zapiše »NE PONUJAMO« ali pa na kakšen drug način označi, če katerega sklopa ne ponuja</w:t>
      </w:r>
      <w:r w:rsidR="007C285A" w:rsidRPr="006D2CD9">
        <w:rPr>
          <w:szCs w:val="20"/>
        </w:rPr>
        <w:t xml:space="preserve"> oz. pusti tabele v tem sklopu prazne</w:t>
      </w:r>
      <w:r w:rsidRPr="006D2CD9">
        <w:rPr>
          <w:szCs w:val="20"/>
        </w:rPr>
        <w:t>.</w:t>
      </w:r>
      <w:r w:rsidRPr="00ED6D3A">
        <w:rPr>
          <w:szCs w:val="20"/>
        </w:rPr>
        <w:t xml:space="preserve"> </w:t>
      </w:r>
    </w:p>
    <w:p w14:paraId="099CEACE" w14:textId="77777777" w:rsidR="0087636D" w:rsidRPr="00ED6D3A" w:rsidRDefault="0087636D" w:rsidP="0087636D">
      <w:pPr>
        <w:jc w:val="both"/>
        <w:rPr>
          <w:szCs w:val="20"/>
        </w:rPr>
      </w:pPr>
    </w:p>
    <w:p w14:paraId="63E89A87" w14:textId="77777777" w:rsidR="0087636D" w:rsidRPr="00ED6D3A" w:rsidRDefault="00C63AD1" w:rsidP="0087636D">
      <w:pPr>
        <w:jc w:val="both"/>
        <w:rPr>
          <w:szCs w:val="20"/>
        </w:rPr>
      </w:pPr>
      <w:r w:rsidRPr="00ED6D3A">
        <w:rPr>
          <w:szCs w:val="20"/>
        </w:rPr>
        <w:lastRenderedPageBreak/>
        <w:t>Vozilo mora biti tehnično brezhibno, opremljeno z obvezno opremo in dokumentacijo za registracijo vozila. Vozilo, ki se uporabi kot osnova za predelavo, mora biti novo, zadnje modelno leto in izdelano v letu 202</w:t>
      </w:r>
      <w:r w:rsidR="00CC573F">
        <w:rPr>
          <w:szCs w:val="20"/>
        </w:rPr>
        <w:t>5</w:t>
      </w:r>
      <w:r w:rsidR="00975AB3">
        <w:rPr>
          <w:szCs w:val="20"/>
        </w:rPr>
        <w:t xml:space="preserve"> ali 202</w:t>
      </w:r>
      <w:r w:rsidR="00CC573F">
        <w:rPr>
          <w:szCs w:val="20"/>
        </w:rPr>
        <w:t>6</w:t>
      </w:r>
      <w:r w:rsidRPr="00ED6D3A">
        <w:rPr>
          <w:szCs w:val="20"/>
        </w:rPr>
        <w:t>.</w:t>
      </w:r>
    </w:p>
    <w:p w14:paraId="6D7D27FF" w14:textId="77777777" w:rsidR="0087636D" w:rsidRPr="00ED6D3A" w:rsidRDefault="0087636D" w:rsidP="0087636D">
      <w:pPr>
        <w:jc w:val="both"/>
        <w:rPr>
          <w:szCs w:val="20"/>
        </w:rPr>
      </w:pPr>
    </w:p>
    <w:p w14:paraId="7574649C" w14:textId="77777777" w:rsidR="0087636D" w:rsidRPr="00060426" w:rsidRDefault="00C63AD1" w:rsidP="0087636D">
      <w:pPr>
        <w:jc w:val="both"/>
        <w:rPr>
          <w:szCs w:val="20"/>
        </w:rPr>
      </w:pPr>
      <w:r w:rsidRPr="00ED6D3A">
        <w:rPr>
          <w:szCs w:val="20"/>
        </w:rPr>
        <w:t>Za dobavljena vozila je ponudnik dolžan:</w:t>
      </w:r>
    </w:p>
    <w:p w14:paraId="0D44A1FF" w14:textId="77777777" w:rsidR="0087636D" w:rsidRPr="00060426" w:rsidRDefault="00C63AD1" w:rsidP="00F34FAA">
      <w:pPr>
        <w:numPr>
          <w:ilvl w:val="0"/>
          <w:numId w:val="12"/>
        </w:numPr>
        <w:jc w:val="both"/>
        <w:rPr>
          <w:szCs w:val="20"/>
        </w:rPr>
      </w:pPr>
      <w:r w:rsidRPr="00060426">
        <w:rPr>
          <w:szCs w:val="20"/>
        </w:rPr>
        <w:t xml:space="preserve">zagotoviti splošni garancijski rok, ki znaša najmanj </w:t>
      </w:r>
      <w:r w:rsidR="00CC573F">
        <w:rPr>
          <w:szCs w:val="20"/>
        </w:rPr>
        <w:t>24</w:t>
      </w:r>
      <w:r w:rsidRPr="00060426">
        <w:rPr>
          <w:szCs w:val="20"/>
        </w:rPr>
        <w:t xml:space="preserve"> mesecev </w:t>
      </w:r>
      <w:r w:rsidR="00F44F36">
        <w:rPr>
          <w:szCs w:val="20"/>
        </w:rPr>
        <w:t>brez omejitve kilometrov</w:t>
      </w:r>
      <w:r w:rsidRPr="00060426">
        <w:rPr>
          <w:szCs w:val="20"/>
        </w:rPr>
        <w:t>;</w:t>
      </w:r>
    </w:p>
    <w:p w14:paraId="1D0767B7" w14:textId="77777777" w:rsidR="0087636D" w:rsidRDefault="00C63AD1" w:rsidP="00F34FAA">
      <w:pPr>
        <w:numPr>
          <w:ilvl w:val="0"/>
          <w:numId w:val="12"/>
        </w:numPr>
        <w:jc w:val="both"/>
        <w:rPr>
          <w:szCs w:val="20"/>
        </w:rPr>
      </w:pPr>
      <w:r w:rsidRPr="00060426">
        <w:rPr>
          <w:szCs w:val="20"/>
        </w:rPr>
        <w:t>zagotoviti najmanj 6 let garancijskega roka za protikorozijsko zaščito pločevine</w:t>
      </w:r>
      <w:r w:rsidR="00060426" w:rsidRPr="00060426">
        <w:rPr>
          <w:szCs w:val="20"/>
        </w:rPr>
        <w:t xml:space="preserve"> za vozila iz sklop</w:t>
      </w:r>
      <w:r w:rsidR="00B35B34">
        <w:rPr>
          <w:szCs w:val="20"/>
        </w:rPr>
        <w:t>a</w:t>
      </w:r>
      <w:r w:rsidR="00060426" w:rsidRPr="00060426">
        <w:rPr>
          <w:szCs w:val="20"/>
        </w:rPr>
        <w:t xml:space="preserve"> 1 oz. najmanj 12 let garancijskega roka za protikorozijsko zaščito pločevine za vozil</w:t>
      </w:r>
      <w:r w:rsidR="00D65F6A">
        <w:rPr>
          <w:szCs w:val="20"/>
        </w:rPr>
        <w:t>o</w:t>
      </w:r>
      <w:r w:rsidR="00B35B34">
        <w:rPr>
          <w:szCs w:val="20"/>
        </w:rPr>
        <w:t xml:space="preserve"> iz sklopa </w:t>
      </w:r>
      <w:r w:rsidR="00D65F6A">
        <w:rPr>
          <w:szCs w:val="20"/>
        </w:rPr>
        <w:t>2</w:t>
      </w:r>
      <w:r w:rsidRPr="00060426">
        <w:rPr>
          <w:szCs w:val="20"/>
        </w:rPr>
        <w:t>;</w:t>
      </w:r>
    </w:p>
    <w:p w14:paraId="4022942C" w14:textId="77777777" w:rsidR="00D65F6A" w:rsidRPr="00060426" w:rsidRDefault="00C63AD1" w:rsidP="006E7635">
      <w:pPr>
        <w:numPr>
          <w:ilvl w:val="0"/>
          <w:numId w:val="12"/>
        </w:numPr>
        <w:jc w:val="both"/>
        <w:rPr>
          <w:szCs w:val="20"/>
        </w:rPr>
      </w:pPr>
      <w:r>
        <w:rPr>
          <w:rFonts w:eastAsiaTheme="minorHAnsi"/>
          <w:szCs w:val="20"/>
        </w:rPr>
        <w:t>z</w:t>
      </w:r>
      <w:r w:rsidRPr="00C646C9">
        <w:rPr>
          <w:rFonts w:eastAsiaTheme="minorHAnsi"/>
          <w:szCs w:val="20"/>
        </w:rPr>
        <w:t>a vse dodelave in predelave vozil</w:t>
      </w:r>
      <w:r>
        <w:rPr>
          <w:rFonts w:eastAsiaTheme="minorHAnsi"/>
          <w:szCs w:val="20"/>
        </w:rPr>
        <w:t xml:space="preserve">, vključno z vgrajeno opremo v postopku predelave vozil zagotoviti enak garancijski rok kot za vozilo oziroma </w:t>
      </w:r>
      <w:r w:rsidRPr="00C646C9">
        <w:rPr>
          <w:rFonts w:eastAsiaTheme="minorHAnsi"/>
          <w:szCs w:val="20"/>
        </w:rPr>
        <w:t>najmanj 48 mesečni garancijski rok</w:t>
      </w:r>
      <w:r>
        <w:rPr>
          <w:rFonts w:eastAsiaTheme="minorHAnsi"/>
          <w:szCs w:val="20"/>
        </w:rPr>
        <w:t>, v primeru da je splošni garancijski rok za celotno vozilo krajši</w:t>
      </w:r>
      <w:r w:rsidR="006E7635">
        <w:rPr>
          <w:rFonts w:eastAsiaTheme="minorHAnsi"/>
          <w:szCs w:val="20"/>
        </w:rPr>
        <w:t>. Izjema od zapisanega je le zahtevana najmanj 24-mesečna garancija na multifunkcijsko napravo</w:t>
      </w:r>
      <w:r w:rsidR="008829E2">
        <w:rPr>
          <w:rFonts w:eastAsiaTheme="minorHAnsi"/>
          <w:szCs w:val="20"/>
        </w:rPr>
        <w:t xml:space="preserve"> v sklopu 1</w:t>
      </w:r>
      <w:r w:rsidR="006E7635">
        <w:rPr>
          <w:rFonts w:eastAsiaTheme="minorHAnsi"/>
          <w:szCs w:val="20"/>
        </w:rPr>
        <w:t xml:space="preserve"> in zahtevana najmanj 6-letna garancija</w:t>
      </w:r>
      <w:r w:rsidR="006E7635" w:rsidRPr="006E7635">
        <w:t xml:space="preserve"> </w:t>
      </w:r>
      <w:r w:rsidR="006E7635" w:rsidRPr="006E7635">
        <w:rPr>
          <w:rFonts w:eastAsiaTheme="minorHAnsi"/>
          <w:szCs w:val="20"/>
        </w:rPr>
        <w:t xml:space="preserve">proizvajalca na </w:t>
      </w:r>
      <w:r w:rsidR="006E7635">
        <w:rPr>
          <w:rFonts w:eastAsiaTheme="minorHAnsi"/>
          <w:szCs w:val="20"/>
        </w:rPr>
        <w:t>barvno obstojnost in odboj</w:t>
      </w:r>
      <w:r w:rsidR="006E7635" w:rsidRPr="006E7635">
        <w:rPr>
          <w:rFonts w:eastAsiaTheme="minorHAnsi"/>
          <w:szCs w:val="20"/>
        </w:rPr>
        <w:t xml:space="preserve"> </w:t>
      </w:r>
      <w:r w:rsidR="006E7635" w:rsidRPr="00DC7C8D">
        <w:rPr>
          <w:rFonts w:eastAsiaTheme="minorHAnsi"/>
          <w:szCs w:val="20"/>
        </w:rPr>
        <w:t>svetlobno odbojne oz. reflektivne folije</w:t>
      </w:r>
      <w:r w:rsidR="006E7635" w:rsidRPr="006E7635">
        <w:rPr>
          <w:rFonts w:eastAsiaTheme="minorHAnsi"/>
          <w:szCs w:val="20"/>
        </w:rPr>
        <w:t xml:space="preserve"> </w:t>
      </w:r>
      <w:r w:rsidR="006E7635">
        <w:rPr>
          <w:rFonts w:eastAsiaTheme="minorHAnsi"/>
          <w:szCs w:val="20"/>
        </w:rPr>
        <w:t>za napise</w:t>
      </w:r>
      <w:r w:rsidR="006E7635" w:rsidRPr="00DC7C8D">
        <w:rPr>
          <w:rFonts w:eastAsiaTheme="minorHAnsi"/>
          <w:szCs w:val="20"/>
        </w:rPr>
        <w:t xml:space="preserve"> in oznake </w:t>
      </w:r>
      <w:r w:rsidR="006E7635">
        <w:rPr>
          <w:rFonts w:eastAsiaTheme="minorHAnsi"/>
          <w:szCs w:val="20"/>
        </w:rPr>
        <w:t>na vozilih</w:t>
      </w:r>
      <w:r w:rsidR="008829E2">
        <w:rPr>
          <w:rFonts w:eastAsiaTheme="minorHAnsi"/>
          <w:szCs w:val="20"/>
        </w:rPr>
        <w:t xml:space="preserve"> iz sklopa 1 in 2</w:t>
      </w:r>
      <w:r>
        <w:rPr>
          <w:rFonts w:eastAsiaTheme="minorHAnsi"/>
          <w:szCs w:val="20"/>
        </w:rPr>
        <w:t>;</w:t>
      </w:r>
    </w:p>
    <w:p w14:paraId="099B3AC6" w14:textId="77777777" w:rsidR="0087636D" w:rsidRPr="00060426" w:rsidRDefault="00C63AD1" w:rsidP="00F34FAA">
      <w:pPr>
        <w:numPr>
          <w:ilvl w:val="0"/>
          <w:numId w:val="12"/>
        </w:numPr>
        <w:jc w:val="both"/>
        <w:rPr>
          <w:szCs w:val="20"/>
        </w:rPr>
      </w:pPr>
      <w:r w:rsidRPr="00060426">
        <w:rPr>
          <w:szCs w:val="20"/>
        </w:rPr>
        <w:t xml:space="preserve">zagotoviti oskrbo z originalnimi rezervnimi deli za dobavljena vozila najmanj 7 let po izteku </w:t>
      </w:r>
      <w:r w:rsidR="00060426" w:rsidRPr="00060426">
        <w:rPr>
          <w:szCs w:val="20"/>
        </w:rPr>
        <w:t xml:space="preserve">splošne </w:t>
      </w:r>
      <w:r w:rsidRPr="00060426">
        <w:rPr>
          <w:szCs w:val="20"/>
        </w:rPr>
        <w:t>garancijske dobe;</w:t>
      </w:r>
    </w:p>
    <w:p w14:paraId="232A68CA" w14:textId="77777777" w:rsidR="0087636D" w:rsidRPr="00060426" w:rsidRDefault="00C63AD1" w:rsidP="00F34FAA">
      <w:pPr>
        <w:numPr>
          <w:ilvl w:val="0"/>
          <w:numId w:val="12"/>
        </w:numPr>
        <w:jc w:val="both"/>
        <w:rPr>
          <w:szCs w:val="20"/>
        </w:rPr>
      </w:pPr>
      <w:r w:rsidRPr="00060426">
        <w:rPr>
          <w:szCs w:val="20"/>
        </w:rPr>
        <w:t>za vozilo v garanciji nuditi brezplačno pomoč na cesti (24 ur na dan, vse dni v letu) in brezplačno enakovredno nadomestno vozilo, če napake ni možno odpraviti v treh delovnih dneh, in sicer za celoten čas popravila vozila (enakovredno vozilo je vozilo, ki po značilnostih in dimenzijah ustreza vozilu, ki je uporabljen kot osnova za predelavo);</w:t>
      </w:r>
    </w:p>
    <w:p w14:paraId="2D02E354" w14:textId="77777777" w:rsidR="0087636D" w:rsidRPr="00060426" w:rsidRDefault="00C63AD1" w:rsidP="00F34FAA">
      <w:pPr>
        <w:numPr>
          <w:ilvl w:val="0"/>
          <w:numId w:val="12"/>
        </w:numPr>
        <w:jc w:val="both"/>
        <w:rPr>
          <w:szCs w:val="20"/>
        </w:rPr>
      </w:pPr>
      <w:r w:rsidRPr="00060426">
        <w:rPr>
          <w:szCs w:val="20"/>
        </w:rPr>
        <w:t xml:space="preserve">zagotoviti zamenjavo vozila v roku </w:t>
      </w:r>
      <w:r w:rsidR="00CC573F">
        <w:rPr>
          <w:szCs w:val="20"/>
        </w:rPr>
        <w:t>150</w:t>
      </w:r>
      <w:r w:rsidR="00F53298" w:rsidRPr="00060426">
        <w:rPr>
          <w:szCs w:val="20"/>
        </w:rPr>
        <w:t xml:space="preserve"> </w:t>
      </w:r>
      <w:r w:rsidRPr="00060426">
        <w:rPr>
          <w:szCs w:val="20"/>
        </w:rPr>
        <w:t>dni za novo enakovredno vozilo z vključeno predelavo, če sam ali njegov pooblaščen servis okvare ali napake na vozilu v splošnem garancijskem roku ne odpravi v roku 45 dni od dneva prevzema vozila v popravilo</w:t>
      </w:r>
      <w:r w:rsidRPr="00060426">
        <w:rPr>
          <w:rFonts w:cs="Arial"/>
        </w:rPr>
        <w:t>, pri čemer je naročnik do primopredaje novega vozila upravičen do brezplačnega enakovrednega nadomestnega vozila</w:t>
      </w:r>
      <w:r w:rsidRPr="00060426">
        <w:rPr>
          <w:szCs w:val="20"/>
        </w:rPr>
        <w:t>;</w:t>
      </w:r>
    </w:p>
    <w:p w14:paraId="62D7CE1A" w14:textId="77777777" w:rsidR="0087636D" w:rsidRPr="00060426" w:rsidRDefault="00C63AD1" w:rsidP="00F34FAA">
      <w:pPr>
        <w:numPr>
          <w:ilvl w:val="0"/>
          <w:numId w:val="12"/>
        </w:numPr>
        <w:jc w:val="both"/>
        <w:rPr>
          <w:szCs w:val="20"/>
        </w:rPr>
      </w:pPr>
      <w:r w:rsidRPr="00060426">
        <w:rPr>
          <w:szCs w:val="20"/>
        </w:rPr>
        <w:t>naročnika oskrbeti z garancijskim listom, navodilom za uporabo in vzdrževanje vozila in seznamom pooblaščenih servisov v Sloveniji, pri čemer morajo biti dokumenti v slovenskem jeziku;</w:t>
      </w:r>
    </w:p>
    <w:p w14:paraId="0C0AAB51" w14:textId="77777777" w:rsidR="0087636D" w:rsidRPr="00060426" w:rsidRDefault="00C63AD1" w:rsidP="00F34FAA">
      <w:pPr>
        <w:numPr>
          <w:ilvl w:val="0"/>
          <w:numId w:val="12"/>
        </w:numPr>
        <w:jc w:val="both"/>
        <w:rPr>
          <w:szCs w:val="20"/>
        </w:rPr>
      </w:pPr>
      <w:r w:rsidRPr="00060426">
        <w:rPr>
          <w:szCs w:val="20"/>
        </w:rPr>
        <w:t>naročniku ob prevzemu vozila predložiti ustrezno potrdilo o skladnosti za vozilo homologiranega tipa – homologacijo;</w:t>
      </w:r>
    </w:p>
    <w:p w14:paraId="105AFD2C" w14:textId="77777777" w:rsidR="0087636D" w:rsidRPr="00060426" w:rsidRDefault="00C63AD1" w:rsidP="00F34FAA">
      <w:pPr>
        <w:numPr>
          <w:ilvl w:val="0"/>
          <w:numId w:val="12"/>
        </w:numPr>
        <w:jc w:val="both"/>
        <w:rPr>
          <w:szCs w:val="20"/>
        </w:rPr>
      </w:pPr>
      <w:r w:rsidRPr="00060426">
        <w:rPr>
          <w:szCs w:val="20"/>
        </w:rPr>
        <w:t xml:space="preserve">naročniku ob </w:t>
      </w:r>
      <w:r w:rsidR="006A1D54">
        <w:rPr>
          <w:szCs w:val="20"/>
        </w:rPr>
        <w:t xml:space="preserve">prevzemu </w:t>
      </w:r>
      <w:r w:rsidRPr="00060426">
        <w:rPr>
          <w:szCs w:val="20"/>
        </w:rPr>
        <w:t xml:space="preserve">predati vozila s polnim rezervoarjem goriva. </w:t>
      </w:r>
    </w:p>
    <w:p w14:paraId="0DAF440C" w14:textId="77777777" w:rsidR="0087636D" w:rsidRPr="00060426" w:rsidRDefault="0087636D" w:rsidP="0087636D">
      <w:pPr>
        <w:ind w:left="360"/>
        <w:jc w:val="both"/>
        <w:rPr>
          <w:szCs w:val="20"/>
        </w:rPr>
      </w:pPr>
    </w:p>
    <w:p w14:paraId="17D249A4" w14:textId="77777777" w:rsidR="0087636D" w:rsidRPr="00060426" w:rsidRDefault="00C63AD1" w:rsidP="0087636D">
      <w:pPr>
        <w:jc w:val="both"/>
        <w:rPr>
          <w:szCs w:val="20"/>
        </w:rPr>
      </w:pPr>
      <w:r w:rsidRPr="00060426">
        <w:rPr>
          <w:szCs w:val="20"/>
        </w:rPr>
        <w:t xml:space="preserve">Splošni garancijski rok velja za celotno vozilo, torej tudi za opremo, ki je bila v okviru predelave vgrajena v in na posamezno vozilo. Protikorozijska garancija velja za celotno vozilo, torej je predmet reklamacije lahko tudi korozija, ki je nastala zaradi nestrokovne vgradnje dodatne opreme pri predelavi vozila. </w:t>
      </w:r>
    </w:p>
    <w:p w14:paraId="795FE4C7" w14:textId="77777777" w:rsidR="0087636D" w:rsidRPr="00060426" w:rsidRDefault="0087636D" w:rsidP="0087636D">
      <w:pPr>
        <w:jc w:val="both"/>
        <w:rPr>
          <w:szCs w:val="20"/>
        </w:rPr>
      </w:pPr>
    </w:p>
    <w:p w14:paraId="6ED89C14" w14:textId="77777777" w:rsidR="0087636D" w:rsidRPr="00060426" w:rsidRDefault="00C63AD1" w:rsidP="0087636D">
      <w:pPr>
        <w:jc w:val="both"/>
        <w:rPr>
          <w:szCs w:val="20"/>
        </w:rPr>
      </w:pPr>
      <w:r w:rsidRPr="00060426">
        <w:rPr>
          <w:szCs w:val="20"/>
        </w:rPr>
        <w:t>Ponudnik naročniku še vsaj 7 let po prevzemu vozila krije vso škodo, ki bi nastala na kateremkoli delu vozila zaradi napačne ali nestrokovno izvedene predelave vozila. Enako velja tudi za vso škodo, ki bi zaradi napačno ali nestrokovno izvedene predelave vozila nastala na drugih stvareh in objektih.</w:t>
      </w:r>
    </w:p>
    <w:p w14:paraId="06E899CA" w14:textId="77777777" w:rsidR="0087636D" w:rsidRPr="00060426" w:rsidRDefault="0087636D" w:rsidP="0087636D">
      <w:pPr>
        <w:jc w:val="both"/>
        <w:rPr>
          <w:szCs w:val="20"/>
        </w:rPr>
      </w:pPr>
    </w:p>
    <w:p w14:paraId="24608ADD" w14:textId="77777777" w:rsidR="0087636D" w:rsidRPr="00060426" w:rsidRDefault="00C63AD1" w:rsidP="0087636D">
      <w:pPr>
        <w:jc w:val="both"/>
        <w:rPr>
          <w:szCs w:val="20"/>
        </w:rPr>
      </w:pPr>
      <w:r w:rsidRPr="00060426">
        <w:rPr>
          <w:szCs w:val="20"/>
        </w:rPr>
        <w:t xml:space="preserve">Rok za prevzem vozil v uporabo je največ </w:t>
      </w:r>
      <w:r w:rsidR="00CC573F">
        <w:rPr>
          <w:szCs w:val="20"/>
        </w:rPr>
        <w:t>150</w:t>
      </w:r>
      <w:r w:rsidR="00987057" w:rsidRPr="006E7635">
        <w:rPr>
          <w:szCs w:val="20"/>
        </w:rPr>
        <w:t xml:space="preserve"> dni</w:t>
      </w:r>
      <w:r w:rsidRPr="006E7635">
        <w:rPr>
          <w:szCs w:val="20"/>
        </w:rPr>
        <w:t xml:space="preserve"> od dneva podpisa pogodbe</w:t>
      </w:r>
      <w:r w:rsidRPr="00060426">
        <w:rPr>
          <w:szCs w:val="20"/>
        </w:rPr>
        <w:t>. Prevzem vozil se bo opravil na medsebojno dogovorjenem mestu v Ljubljani. Ob prevzemu ponudnik naročniku preda tudi tehnični opis predelave, tehnične podatke o vgrajeni opremi in načrt predelave električne opreme za vsako posamezno vozilo. Priložiti je treba tudi kopijo potrdil o skladnosti svetlobne opreme s Pravilnikom UN/ECE R 65</w:t>
      </w:r>
      <w:r w:rsidR="00ED6D3A">
        <w:rPr>
          <w:szCs w:val="20"/>
        </w:rPr>
        <w:t>, veljavnim na dan prevzema vozila</w:t>
      </w:r>
      <w:r w:rsidRPr="00060426">
        <w:rPr>
          <w:szCs w:val="20"/>
        </w:rPr>
        <w:t>.</w:t>
      </w:r>
    </w:p>
    <w:p w14:paraId="26BC07C5" w14:textId="77777777" w:rsidR="0087636D" w:rsidRPr="00060426" w:rsidRDefault="0087636D" w:rsidP="0087636D">
      <w:pPr>
        <w:jc w:val="both"/>
        <w:rPr>
          <w:szCs w:val="20"/>
        </w:rPr>
      </w:pPr>
    </w:p>
    <w:p w14:paraId="1682CEFC" w14:textId="77777777" w:rsidR="0087636D" w:rsidRPr="00060426" w:rsidRDefault="00C63AD1" w:rsidP="0087636D">
      <w:pPr>
        <w:jc w:val="both"/>
      </w:pPr>
      <w:r w:rsidRPr="00060426">
        <w:t xml:space="preserve">Rok iz prejšnjega odstavka se lahko spremeni, če bi prišlo do nepredvidljivih okoliščin (npr. zamuda pri dobavi posameznih sestavnih delov, ki so potrebni za izdelavo vozila, itd.), zaradi česar del izbrani ponudnik ne bi mogel izvesti ali zaradi drugih objektivnih okoliščin, na katere pogodbeni stranki ne moreta vplivati. V tem primeru bo naročnik z izbranim ponudnikom sklenil </w:t>
      </w:r>
      <w:r w:rsidRPr="00060426">
        <w:lastRenderedPageBreak/>
        <w:t>aneks k pogodbi in spremenil rok izvedbe predmeta javnega naročila. V primeru spremembe roka se podaljša tudi veljavnost finančnega zavarovanja za dobro izvedbo pogodbenih obveznosti.</w:t>
      </w:r>
    </w:p>
    <w:p w14:paraId="334B58CA" w14:textId="77777777" w:rsidR="004E4AF5" w:rsidRDefault="004E4AF5" w:rsidP="0087636D">
      <w:pPr>
        <w:jc w:val="both"/>
        <w:rPr>
          <w:szCs w:val="20"/>
        </w:rPr>
      </w:pPr>
    </w:p>
    <w:p w14:paraId="6C99FC8C" w14:textId="77777777" w:rsidR="0087636D" w:rsidRDefault="00C63AD1" w:rsidP="0087636D">
      <w:pPr>
        <w:jc w:val="both"/>
        <w:rPr>
          <w:szCs w:val="20"/>
        </w:rPr>
      </w:pPr>
      <w:r w:rsidRPr="00060426">
        <w:rPr>
          <w:szCs w:val="20"/>
        </w:rPr>
        <w:t xml:space="preserve">Na dobavljena vozila brez predhodnega naročnikovega soglasja ni dovoljeno lepiti reklamnih nalepk predelovalca vozil, ponudnika vozil ali katerihkoli drugih fizičnih ali pravnih oseb. Izjema so le tovarniško nalepljene oznake oz. </w:t>
      </w:r>
      <w:r w:rsidRPr="00060426">
        <w:rPr>
          <w:szCs w:val="20"/>
        </w:rPr>
        <w:t>nalepke na vozilu (npr. podatki o proizvajalcu in modelu vozila, nalepka s telefonsko številko asistence na cesti in podobno).</w:t>
      </w:r>
    </w:p>
    <w:p w14:paraId="6A7A656B" w14:textId="77777777" w:rsidR="00CC573F" w:rsidRDefault="00CC573F" w:rsidP="0087636D">
      <w:pPr>
        <w:jc w:val="both"/>
        <w:rPr>
          <w:szCs w:val="20"/>
        </w:rPr>
      </w:pPr>
    </w:p>
    <w:p w14:paraId="74919CB3" w14:textId="77777777" w:rsidR="00CC573F" w:rsidRPr="00CC573F" w:rsidRDefault="00C63AD1" w:rsidP="00CC573F">
      <w:pPr>
        <w:jc w:val="both"/>
        <w:rPr>
          <w:szCs w:val="20"/>
        </w:rPr>
      </w:pPr>
      <w:r w:rsidRPr="00CC573F">
        <w:rPr>
          <w:szCs w:val="20"/>
        </w:rPr>
        <w:t xml:space="preserve">Za morebiten ogled vzorčnega vozila iz sklopa 1 se je treba vnaprej dogovoriti z g. Tomažem Gorencem na tel. št. 01/478-39-15 ali po elektronski pošti na naslov: </w:t>
      </w:r>
      <w:hyperlink r:id="rId20" w:history="1">
        <w:r w:rsidR="00CC573F" w:rsidRPr="00CC573F">
          <w:rPr>
            <w:rStyle w:val="Hiperpovezava"/>
            <w:szCs w:val="20"/>
          </w:rPr>
          <w:t>tomaz.gorenc@gov.si</w:t>
        </w:r>
      </w:hyperlink>
      <w:r w:rsidRPr="00CC573F">
        <w:rPr>
          <w:szCs w:val="20"/>
        </w:rPr>
        <w:t xml:space="preserve"> in </w:t>
      </w:r>
      <w:hyperlink r:id="rId21" w:history="1">
        <w:r w:rsidR="00CC573F" w:rsidRPr="00CC573F">
          <w:rPr>
            <w:rStyle w:val="Hiperpovezava"/>
            <w:szCs w:val="20"/>
          </w:rPr>
          <w:t>gfu.fu@gov.si</w:t>
        </w:r>
      </w:hyperlink>
      <w:r w:rsidRPr="00CC573F">
        <w:rPr>
          <w:szCs w:val="20"/>
        </w:rPr>
        <w:t xml:space="preserve">, za vozila iz sklopa 2 pa z </w:t>
      </w:r>
      <w:r w:rsidR="00D51D74">
        <w:rPr>
          <w:szCs w:val="20"/>
        </w:rPr>
        <w:t xml:space="preserve">g. </w:t>
      </w:r>
      <w:r w:rsidRPr="00CC573F">
        <w:rPr>
          <w:szCs w:val="20"/>
        </w:rPr>
        <w:t xml:space="preserve">Dušanom Pečnikom na tel. št. 01/478-30-52 ali po elektronski pošti na naslov </w:t>
      </w:r>
      <w:hyperlink r:id="rId22" w:history="1">
        <w:r w:rsidR="00CC573F" w:rsidRPr="00CC573F">
          <w:rPr>
            <w:rStyle w:val="Hiperpovezava"/>
            <w:szCs w:val="20"/>
          </w:rPr>
          <w:t>dusan.pecnik@gov.si</w:t>
        </w:r>
      </w:hyperlink>
      <w:r w:rsidRPr="00CC573F">
        <w:rPr>
          <w:szCs w:val="20"/>
        </w:rPr>
        <w:t xml:space="preserve"> in </w:t>
      </w:r>
      <w:hyperlink r:id="rId23" w:history="1">
        <w:r w:rsidR="00CC573F" w:rsidRPr="00CC573F">
          <w:rPr>
            <w:rStyle w:val="Hiperpovezava"/>
            <w:szCs w:val="20"/>
          </w:rPr>
          <w:t>gfu.fu@gov.si</w:t>
        </w:r>
      </w:hyperlink>
      <w:r w:rsidR="005D5EE6" w:rsidRPr="005D5EE6">
        <w:rPr>
          <w:szCs w:val="20"/>
        </w:rPr>
        <w:t xml:space="preserve">. </w:t>
      </w:r>
      <w:r w:rsidRPr="00CC573F">
        <w:rPr>
          <w:szCs w:val="20"/>
        </w:rPr>
        <w:t xml:space="preserve">Ogled vozil je možen najkasneje do </w:t>
      </w:r>
      <w:r w:rsidR="00C47952">
        <w:rPr>
          <w:szCs w:val="20"/>
        </w:rPr>
        <w:t>13</w:t>
      </w:r>
      <w:r w:rsidR="00290BBF">
        <w:rPr>
          <w:szCs w:val="20"/>
        </w:rPr>
        <w:t>. 3. 2026.</w:t>
      </w:r>
    </w:p>
    <w:p w14:paraId="11356F46" w14:textId="77777777" w:rsidR="00060426" w:rsidRPr="00060426" w:rsidRDefault="00060426" w:rsidP="0087636D">
      <w:pPr>
        <w:jc w:val="both"/>
        <w:rPr>
          <w:szCs w:val="20"/>
        </w:rPr>
      </w:pPr>
    </w:p>
    <w:p w14:paraId="49FA87CD" w14:textId="77777777" w:rsidR="0087636D" w:rsidRDefault="00C63AD1" w:rsidP="0087636D">
      <w:pPr>
        <w:pStyle w:val="Telobesedila"/>
        <w:spacing w:before="0" w:after="0" w:line="260" w:lineRule="atLeast"/>
        <w:rPr>
          <w:rFonts w:cs="Arial"/>
          <w:b/>
          <w:noProof w:val="0"/>
          <w:color w:val="auto"/>
          <w:sz w:val="20"/>
          <w:highlight w:val="green"/>
          <w:u w:val="single"/>
          <w:lang w:val="sl-SI"/>
        </w:rPr>
      </w:pPr>
      <w:r w:rsidRPr="0087636D">
        <w:rPr>
          <w:rFonts w:cs="Arial"/>
          <w:b/>
          <w:noProof w:val="0"/>
          <w:color w:val="auto"/>
          <w:sz w:val="20"/>
          <w:highlight w:val="green"/>
          <w:u w:val="single"/>
          <w:lang w:val="sl-SI"/>
        </w:rPr>
        <w:t>Opozorilo ponudnikom glede predložitve tehnične dokumentacije in navajanja tehničnih podatkov v ponudbi:</w:t>
      </w:r>
    </w:p>
    <w:p w14:paraId="2B38A63B" w14:textId="77777777" w:rsidR="00261608" w:rsidRDefault="00261608" w:rsidP="0087636D">
      <w:pPr>
        <w:pStyle w:val="Telobesedila"/>
        <w:spacing w:before="0" w:after="0" w:line="260" w:lineRule="atLeast"/>
        <w:rPr>
          <w:rFonts w:cs="Arial"/>
          <w:b/>
          <w:noProof w:val="0"/>
          <w:color w:val="auto"/>
          <w:sz w:val="20"/>
          <w:highlight w:val="green"/>
          <w:u w:val="single"/>
          <w:lang w:val="sl-SI"/>
        </w:rPr>
      </w:pPr>
    </w:p>
    <w:p w14:paraId="374DE858" w14:textId="77777777" w:rsidR="00261608" w:rsidRDefault="00C63AD1" w:rsidP="00261608">
      <w:pPr>
        <w:pStyle w:val="Telobesedila"/>
        <w:spacing w:before="0" w:after="0" w:line="260" w:lineRule="atLeast"/>
        <w:rPr>
          <w:rFonts w:cs="Arial"/>
          <w:noProof w:val="0"/>
          <w:color w:val="auto"/>
          <w:sz w:val="20"/>
          <w:szCs w:val="20"/>
          <w:lang w:val="sl-SI"/>
        </w:rPr>
      </w:pPr>
      <w:r>
        <w:rPr>
          <w:rFonts w:cs="Arial"/>
          <w:noProof w:val="0"/>
          <w:color w:val="auto"/>
          <w:sz w:val="20"/>
          <w:lang w:val="sl-SI"/>
        </w:rPr>
        <w:t xml:space="preserve">Če </w:t>
      </w:r>
      <w:r w:rsidRPr="00060426">
        <w:rPr>
          <w:rFonts w:cs="Arial"/>
          <w:noProof w:val="0"/>
          <w:color w:val="auto"/>
          <w:sz w:val="20"/>
          <w:lang w:val="sl-SI"/>
        </w:rPr>
        <w:t>je</w:t>
      </w:r>
      <w:r>
        <w:rPr>
          <w:rFonts w:cs="Arial"/>
          <w:noProof w:val="0"/>
          <w:color w:val="auto"/>
          <w:sz w:val="20"/>
          <w:lang w:val="sl-SI"/>
        </w:rPr>
        <w:t xml:space="preserve"> posamezen</w:t>
      </w:r>
      <w:r w:rsidRPr="00060426">
        <w:rPr>
          <w:rFonts w:cs="Arial"/>
          <w:noProof w:val="0"/>
          <w:color w:val="auto"/>
          <w:sz w:val="20"/>
          <w:lang w:val="sl-SI"/>
        </w:rPr>
        <w:t xml:space="preserve"> dokument </w:t>
      </w:r>
      <w:r w:rsidRPr="00D94BDD">
        <w:rPr>
          <w:rFonts w:cs="Arial"/>
          <w:noProof w:val="0"/>
          <w:color w:val="auto"/>
          <w:sz w:val="20"/>
          <w:lang w:val="sl-SI"/>
        </w:rPr>
        <w:t>kot npr. katalog,</w:t>
      </w:r>
      <w:r>
        <w:rPr>
          <w:rFonts w:cs="Arial"/>
          <w:noProof w:val="0"/>
          <w:color w:val="auto"/>
          <w:sz w:val="20"/>
          <w:lang w:val="sl-SI"/>
        </w:rPr>
        <w:t xml:space="preserve"> </w:t>
      </w:r>
      <w:r w:rsidRPr="00261608">
        <w:rPr>
          <w:rFonts w:cs="Arial"/>
          <w:noProof w:val="0"/>
          <w:color w:val="auto"/>
          <w:sz w:val="20"/>
          <w:szCs w:val="20"/>
          <w:lang w:val="sl-SI"/>
        </w:rPr>
        <w:t xml:space="preserve">izpisek iz Enotne evropske homologacije </w:t>
      </w:r>
      <w:r w:rsidRPr="00261608">
        <w:rPr>
          <w:rFonts w:cs="Arial"/>
          <w:noProof w:val="0"/>
          <w:color w:val="auto"/>
          <w:sz w:val="20"/>
          <w:szCs w:val="20"/>
          <w:lang w:val="sl-SI"/>
        </w:rPr>
        <w:t>(ES-homologacija motornih vozil/WVTA Whole Vehicle Type Approval)</w:t>
      </w:r>
      <w:r>
        <w:rPr>
          <w:rFonts w:cs="Arial"/>
          <w:noProof w:val="0"/>
          <w:color w:val="auto"/>
          <w:sz w:val="20"/>
          <w:szCs w:val="20"/>
          <w:lang w:val="sl-SI"/>
        </w:rPr>
        <w:t>,</w:t>
      </w:r>
      <w:r w:rsidRPr="00D94BDD">
        <w:rPr>
          <w:rFonts w:cs="Arial"/>
          <w:noProof w:val="0"/>
          <w:color w:val="auto"/>
          <w:sz w:val="20"/>
          <w:szCs w:val="20"/>
          <w:lang w:val="sl-SI"/>
        </w:rPr>
        <w:t xml:space="preserve"> </w:t>
      </w:r>
      <w:r w:rsidRPr="00D94BDD">
        <w:rPr>
          <w:rFonts w:cs="Arial"/>
          <w:noProof w:val="0"/>
          <w:color w:val="auto"/>
          <w:sz w:val="20"/>
          <w:lang w:val="sl-SI"/>
        </w:rPr>
        <w:t xml:space="preserve">prospekt, izjava proizvajalca vozil ali drug ustrezen dokument, iz katerega </w:t>
      </w:r>
      <w:r w:rsidRPr="00D94BDD">
        <w:rPr>
          <w:rFonts w:cs="Arial"/>
          <w:noProof w:val="0"/>
          <w:color w:val="auto"/>
          <w:sz w:val="20"/>
          <w:szCs w:val="20"/>
          <w:lang w:val="sl-SI"/>
        </w:rPr>
        <w:t xml:space="preserve">bo razvidna skladnost tehničnih lastnosti ponujenih vozil </w:t>
      </w:r>
      <w:r>
        <w:rPr>
          <w:rFonts w:cs="Arial"/>
          <w:noProof w:val="0"/>
          <w:color w:val="auto"/>
          <w:sz w:val="20"/>
          <w:szCs w:val="20"/>
          <w:lang w:val="sl-SI"/>
        </w:rPr>
        <w:t>z</w:t>
      </w:r>
      <w:r w:rsidRPr="00D94BDD">
        <w:rPr>
          <w:rFonts w:cs="Arial"/>
          <w:noProof w:val="0"/>
          <w:color w:val="auto"/>
          <w:sz w:val="20"/>
          <w:szCs w:val="20"/>
          <w:lang w:val="sl-SI"/>
        </w:rPr>
        <w:t xml:space="preserve"> naročnikovimi zahtevami,</w:t>
      </w:r>
      <w:r w:rsidRPr="00060426">
        <w:rPr>
          <w:rFonts w:cs="Arial"/>
          <w:noProof w:val="0"/>
          <w:color w:val="auto"/>
          <w:sz w:val="20"/>
          <w:lang w:val="sl-SI"/>
        </w:rPr>
        <w:t xml:space="preserve"> izdan za več serij avtomobilov, morajo ponudniki podatke na dokumentu, ki se nanašajo na ponujena vozila, ustrezno označiti (pobarvati, vendar tako da bodo kljub temu podatki vidni, ali jih podčrtati ali obkrožiti), te podatke pa morajo vpisati tudi v ustrezna polja tabel, ki se naha</w:t>
      </w:r>
      <w:r w:rsidRPr="00060426">
        <w:rPr>
          <w:rFonts w:cs="Arial"/>
          <w:noProof w:val="0"/>
          <w:color w:val="auto"/>
          <w:sz w:val="20"/>
          <w:lang w:val="sl-SI"/>
        </w:rPr>
        <w:t xml:space="preserve">jajo v obrazcu »Predračun – </w:t>
      </w:r>
      <w:r>
        <w:rPr>
          <w:rFonts w:cs="Arial"/>
          <w:noProof w:val="0"/>
          <w:color w:val="auto"/>
          <w:sz w:val="20"/>
          <w:lang w:val="sl-SI"/>
        </w:rPr>
        <w:t>JN 3/2026 SPEC VOZILA</w:t>
      </w:r>
      <w:r w:rsidRPr="00060426">
        <w:rPr>
          <w:rFonts w:cs="Arial"/>
          <w:noProof w:val="0"/>
          <w:color w:val="auto"/>
          <w:sz w:val="20"/>
          <w:lang w:val="sl-SI"/>
        </w:rPr>
        <w:t xml:space="preserve">«. </w:t>
      </w:r>
    </w:p>
    <w:p w14:paraId="42D759AD" w14:textId="77777777" w:rsidR="00261608" w:rsidRDefault="00261608" w:rsidP="00261608">
      <w:pPr>
        <w:pStyle w:val="Telobesedila"/>
        <w:spacing w:before="0" w:after="0" w:line="260" w:lineRule="atLeast"/>
        <w:rPr>
          <w:rFonts w:cs="Arial"/>
          <w:noProof w:val="0"/>
          <w:color w:val="auto"/>
          <w:sz w:val="20"/>
          <w:szCs w:val="20"/>
          <w:lang w:val="sl-SI"/>
        </w:rPr>
      </w:pPr>
    </w:p>
    <w:p w14:paraId="5A98164A" w14:textId="77777777" w:rsidR="00261608" w:rsidRPr="00A86FF8" w:rsidRDefault="00C63AD1" w:rsidP="00261608">
      <w:pPr>
        <w:pStyle w:val="Telobesedila"/>
        <w:spacing w:before="0" w:after="0" w:line="260" w:lineRule="atLeast"/>
        <w:rPr>
          <w:rFonts w:cs="Arial"/>
          <w:color w:val="auto"/>
          <w:sz w:val="20"/>
          <w:szCs w:val="20"/>
          <w:lang w:val="sl-SI"/>
        </w:rPr>
      </w:pPr>
      <w:r w:rsidRPr="00A86FF8">
        <w:rPr>
          <w:rFonts w:cs="Arial"/>
          <w:color w:val="auto"/>
          <w:sz w:val="20"/>
          <w:szCs w:val="20"/>
          <w:lang w:val="sl-SI"/>
        </w:rPr>
        <w:t>Prejšnj</w:t>
      </w:r>
      <w:r>
        <w:rPr>
          <w:rFonts w:cs="Arial"/>
          <w:color w:val="auto"/>
          <w:sz w:val="20"/>
          <w:szCs w:val="20"/>
          <w:lang w:val="sl-SI"/>
        </w:rPr>
        <w:t>i</w:t>
      </w:r>
      <w:r w:rsidRPr="00A86FF8">
        <w:rPr>
          <w:rFonts w:cs="Arial"/>
          <w:color w:val="auto"/>
          <w:sz w:val="20"/>
          <w:szCs w:val="20"/>
          <w:lang w:val="sl-SI"/>
        </w:rPr>
        <w:t xml:space="preserve"> </w:t>
      </w:r>
      <w:r>
        <w:rPr>
          <w:rFonts w:cs="Arial"/>
          <w:color w:val="auto"/>
          <w:sz w:val="20"/>
          <w:szCs w:val="20"/>
          <w:lang w:val="sl-SI"/>
        </w:rPr>
        <w:t>odstavek</w:t>
      </w:r>
      <w:r w:rsidRPr="00A86FF8">
        <w:rPr>
          <w:rFonts w:cs="Arial"/>
          <w:color w:val="auto"/>
          <w:sz w:val="20"/>
          <w:szCs w:val="20"/>
          <w:lang w:val="sl-SI"/>
        </w:rPr>
        <w:t xml:space="preserve"> pa ne velja za:</w:t>
      </w:r>
    </w:p>
    <w:p w14:paraId="179C09EC" w14:textId="77777777" w:rsidR="00261608" w:rsidRPr="00A86FF8" w:rsidRDefault="00C63AD1" w:rsidP="00261608">
      <w:pPr>
        <w:pStyle w:val="Telobesedila"/>
        <w:numPr>
          <w:ilvl w:val="0"/>
          <w:numId w:val="2"/>
        </w:numPr>
        <w:spacing w:before="0" w:after="0" w:line="260" w:lineRule="atLeast"/>
        <w:rPr>
          <w:rFonts w:cs="Arial"/>
          <w:color w:val="auto"/>
          <w:sz w:val="20"/>
          <w:szCs w:val="20"/>
          <w:lang w:val="sl-SI"/>
        </w:rPr>
      </w:pPr>
      <w:r w:rsidRPr="00A86FF8">
        <w:rPr>
          <w:rFonts w:cs="Arial"/>
          <w:color w:val="auto"/>
          <w:sz w:val="20"/>
          <w:szCs w:val="20"/>
          <w:lang w:val="sl-SI"/>
        </w:rPr>
        <w:t xml:space="preserve">naročnikove tehnične zahteve iz točke C. obrazca »Predračun – JN </w:t>
      </w:r>
      <w:r>
        <w:rPr>
          <w:rFonts w:cs="Arial"/>
          <w:color w:val="auto"/>
          <w:sz w:val="20"/>
          <w:szCs w:val="20"/>
          <w:lang w:val="sl-SI"/>
        </w:rPr>
        <w:t>3</w:t>
      </w:r>
      <w:r w:rsidRPr="00A86FF8">
        <w:rPr>
          <w:rFonts w:cs="Arial"/>
          <w:color w:val="auto"/>
          <w:sz w:val="20"/>
          <w:szCs w:val="20"/>
          <w:lang w:val="sl-SI"/>
        </w:rPr>
        <w:t>/202</w:t>
      </w:r>
      <w:r>
        <w:rPr>
          <w:rFonts w:cs="Arial"/>
          <w:color w:val="auto"/>
          <w:sz w:val="20"/>
          <w:szCs w:val="20"/>
          <w:lang w:val="sl-SI"/>
        </w:rPr>
        <w:t>6</w:t>
      </w:r>
      <w:r w:rsidRPr="00A86FF8">
        <w:rPr>
          <w:rFonts w:cs="Arial"/>
          <w:color w:val="auto"/>
          <w:sz w:val="20"/>
          <w:szCs w:val="20"/>
          <w:lang w:val="sl-SI"/>
        </w:rPr>
        <w:t xml:space="preserve"> </w:t>
      </w:r>
      <w:r>
        <w:rPr>
          <w:rFonts w:cs="Arial"/>
          <w:color w:val="auto"/>
          <w:sz w:val="20"/>
          <w:szCs w:val="20"/>
          <w:lang w:val="sl-SI"/>
        </w:rPr>
        <w:t>SPEC VOZILA</w:t>
      </w:r>
      <w:r w:rsidRPr="00A86FF8">
        <w:rPr>
          <w:rFonts w:cs="Arial"/>
          <w:color w:val="auto"/>
          <w:sz w:val="20"/>
          <w:szCs w:val="20"/>
          <w:lang w:val="sl-SI"/>
        </w:rPr>
        <w:t xml:space="preserve">«, za katere zadostuje, da jih ponudnik z obkrožitvijo ali odebelitvijo </w:t>
      </w:r>
      <w:r w:rsidRPr="00A86FF8">
        <w:rPr>
          <w:rFonts w:cs="Arial"/>
          <w:color w:val="auto"/>
          <w:sz w:val="20"/>
          <w:szCs w:val="20"/>
          <w:lang w:val="sl-SI"/>
        </w:rPr>
        <w:t>odgovora »DA« potrdi v samem obrazcu; neobkrožitev oz. odebelitev »DA« pomeni, da ponudnik te naročnikove zahteve ne izpolnjuje in bo naročnik tako ponudbo izločil kot nedopustno, razen če bi bilo izpolnjevanje naročnikove tehnične zahteve iz navedene točke razvidno bodisi v</w:t>
      </w:r>
      <w:r>
        <w:rPr>
          <w:rFonts w:cs="Arial"/>
          <w:color w:val="auto"/>
          <w:sz w:val="20"/>
          <w:szCs w:val="20"/>
          <w:lang w:val="sl-SI"/>
        </w:rPr>
        <w:t xml:space="preserve"> morebiti priloženem</w:t>
      </w:r>
      <w:r w:rsidRPr="00A86FF8">
        <w:rPr>
          <w:rFonts w:cs="Arial"/>
          <w:color w:val="auto"/>
          <w:sz w:val="20"/>
          <w:szCs w:val="20"/>
          <w:lang w:val="sl-SI"/>
        </w:rPr>
        <w:t xml:space="preserve"> dokumentu WVTA bodisi v drugi</w:t>
      </w:r>
      <w:r>
        <w:rPr>
          <w:rFonts w:cs="Arial"/>
          <w:color w:val="auto"/>
          <w:sz w:val="20"/>
          <w:szCs w:val="20"/>
          <w:lang w:val="sl-SI"/>
        </w:rPr>
        <w:t xml:space="preserve"> priloženi</w:t>
      </w:r>
      <w:r w:rsidRPr="00A86FF8">
        <w:rPr>
          <w:rFonts w:cs="Arial"/>
          <w:color w:val="auto"/>
          <w:sz w:val="20"/>
          <w:szCs w:val="20"/>
          <w:lang w:val="sl-SI"/>
        </w:rPr>
        <w:t xml:space="preserve"> tehnični dokumentaciji vozil, in</w:t>
      </w:r>
    </w:p>
    <w:p w14:paraId="583571EF" w14:textId="77777777" w:rsidR="00261608" w:rsidRPr="00A86FF8" w:rsidRDefault="00C63AD1" w:rsidP="00261608">
      <w:pPr>
        <w:pStyle w:val="Telobesedila"/>
        <w:numPr>
          <w:ilvl w:val="0"/>
          <w:numId w:val="2"/>
        </w:numPr>
        <w:spacing w:before="0" w:after="0" w:line="260" w:lineRule="atLeast"/>
        <w:rPr>
          <w:rFonts w:cs="Arial"/>
          <w:color w:val="auto"/>
          <w:sz w:val="20"/>
          <w:szCs w:val="20"/>
          <w:lang w:val="sl-SI"/>
        </w:rPr>
      </w:pPr>
      <w:r w:rsidRPr="00A86FF8">
        <w:rPr>
          <w:rFonts w:cs="Arial"/>
          <w:color w:val="auto"/>
          <w:sz w:val="20"/>
          <w:szCs w:val="20"/>
          <w:lang w:val="sl-SI"/>
        </w:rPr>
        <w:t xml:space="preserve">naročnikove zahteve iz točke D. obrazca »Predračun – JN </w:t>
      </w:r>
      <w:r>
        <w:rPr>
          <w:rFonts w:cs="Arial"/>
          <w:color w:val="auto"/>
          <w:sz w:val="20"/>
          <w:szCs w:val="20"/>
          <w:lang w:val="sl-SI"/>
        </w:rPr>
        <w:t>3</w:t>
      </w:r>
      <w:r w:rsidRPr="00A86FF8">
        <w:rPr>
          <w:rFonts w:cs="Arial"/>
          <w:color w:val="auto"/>
          <w:sz w:val="20"/>
          <w:szCs w:val="20"/>
          <w:lang w:val="sl-SI"/>
        </w:rPr>
        <w:t>/202</w:t>
      </w:r>
      <w:r>
        <w:rPr>
          <w:rFonts w:cs="Arial"/>
          <w:color w:val="auto"/>
          <w:sz w:val="20"/>
          <w:szCs w:val="20"/>
          <w:lang w:val="sl-SI"/>
        </w:rPr>
        <w:t>6 SPEC VOZILA</w:t>
      </w:r>
      <w:r w:rsidRPr="00A86FF8">
        <w:rPr>
          <w:rFonts w:cs="Arial"/>
          <w:color w:val="auto"/>
          <w:sz w:val="20"/>
          <w:szCs w:val="20"/>
          <w:lang w:val="sl-SI"/>
        </w:rPr>
        <w:t xml:space="preserve">«, za katere velja, da jih ponudnik sprejema </w:t>
      </w:r>
      <w:r>
        <w:rPr>
          <w:rFonts w:cs="Arial"/>
          <w:color w:val="auto"/>
          <w:sz w:val="20"/>
          <w:szCs w:val="20"/>
          <w:lang w:val="sl-SI"/>
        </w:rPr>
        <w:t>z oddajo ponudbe</w:t>
      </w:r>
      <w:r w:rsidRPr="00A86FF8">
        <w:rPr>
          <w:rFonts w:cs="Arial"/>
          <w:color w:val="auto"/>
          <w:sz w:val="20"/>
          <w:szCs w:val="20"/>
          <w:lang w:val="sl-SI"/>
        </w:rPr>
        <w:t xml:space="preserve">. </w:t>
      </w:r>
    </w:p>
    <w:p w14:paraId="1560B771" w14:textId="77777777" w:rsidR="00261608" w:rsidRPr="00A86FF8" w:rsidRDefault="00261608" w:rsidP="00261608">
      <w:pPr>
        <w:pStyle w:val="Telobesedila"/>
        <w:spacing w:before="0" w:after="0" w:line="260" w:lineRule="atLeast"/>
        <w:rPr>
          <w:rFonts w:cs="Arial"/>
          <w:color w:val="auto"/>
          <w:sz w:val="20"/>
          <w:szCs w:val="20"/>
          <w:lang w:val="sl-SI"/>
        </w:rPr>
      </w:pPr>
    </w:p>
    <w:p w14:paraId="3A6A26D1" w14:textId="77777777" w:rsidR="002E70CE" w:rsidRDefault="00C63AD1" w:rsidP="009D7F21">
      <w:pPr>
        <w:pStyle w:val="Telobesedila"/>
        <w:spacing w:before="0" w:after="0" w:line="260" w:lineRule="atLeast"/>
        <w:rPr>
          <w:szCs w:val="20"/>
        </w:rPr>
      </w:pPr>
      <w:r w:rsidRPr="00A86FF8">
        <w:rPr>
          <w:rFonts w:cs="Arial"/>
          <w:color w:val="auto"/>
          <w:sz w:val="20"/>
          <w:szCs w:val="20"/>
          <w:lang w:val="sl-SI"/>
        </w:rPr>
        <w:t>Naročnik bo sicer izpolnjevanje zahtev iz točk C. in D. obrazca »Predračun – JN</w:t>
      </w:r>
      <w:r>
        <w:rPr>
          <w:rFonts w:cs="Arial"/>
          <w:color w:val="auto"/>
          <w:sz w:val="20"/>
          <w:szCs w:val="20"/>
          <w:lang w:val="sl-SI"/>
        </w:rPr>
        <w:t xml:space="preserve"> 3</w:t>
      </w:r>
      <w:r w:rsidRPr="00A86FF8">
        <w:rPr>
          <w:rFonts w:cs="Arial"/>
          <w:color w:val="auto"/>
          <w:sz w:val="20"/>
          <w:szCs w:val="20"/>
          <w:lang w:val="sl-SI"/>
        </w:rPr>
        <w:t>/202</w:t>
      </w:r>
      <w:r>
        <w:rPr>
          <w:rFonts w:cs="Arial"/>
          <w:color w:val="auto"/>
          <w:sz w:val="20"/>
          <w:szCs w:val="20"/>
          <w:lang w:val="sl-SI"/>
        </w:rPr>
        <w:t>6 SPEC VOZILA</w:t>
      </w:r>
      <w:r w:rsidRPr="00A86FF8">
        <w:rPr>
          <w:rFonts w:cs="Arial"/>
          <w:color w:val="auto"/>
          <w:sz w:val="20"/>
          <w:szCs w:val="20"/>
          <w:lang w:val="sl-SI"/>
        </w:rPr>
        <w:t>« preveril pred prevzemom vozil. Če ne bodo izpolnjene, bo naročnik prevzem vozil zavrnil.</w:t>
      </w:r>
    </w:p>
    <w:p w14:paraId="156005AE" w14:textId="77777777" w:rsidR="00040A18" w:rsidRDefault="00040A18" w:rsidP="007C3971">
      <w:pPr>
        <w:jc w:val="both"/>
        <w:rPr>
          <w:rFonts w:cs="Arial"/>
          <w:szCs w:val="20"/>
          <w:lang w:eastAsia="sl-SI"/>
        </w:rPr>
      </w:pPr>
    </w:p>
    <w:p w14:paraId="1FC6B150" w14:textId="77777777" w:rsidR="007C3971" w:rsidRDefault="00C63AD1" w:rsidP="007C3971">
      <w:pPr>
        <w:jc w:val="both"/>
        <w:rPr>
          <w:rFonts w:cs="Arial"/>
          <w:szCs w:val="20"/>
          <w:lang w:eastAsia="sl-SI"/>
        </w:rPr>
      </w:pPr>
      <w:r w:rsidRPr="002E70CE">
        <w:rPr>
          <w:rFonts w:cs="Arial"/>
          <w:szCs w:val="20"/>
          <w:lang w:eastAsia="sl-SI"/>
        </w:rPr>
        <w:t>Če bo naročnik pri pregledu ponudbe ugotovil razlike med podatki, navedenimi v obrazcu »Predračun – JN 3/2026 SPEC VOZILA« in podatki iz dokumenta WVTA ali druge tehnične dokumentacije, ki je bila predložena že v ponudbi do roka za oddajo ponudb, bo naročnik kot verodostojne upošteval podatke iz dokumenta WVTA oz</w:t>
      </w:r>
      <w:r w:rsidR="00040A18">
        <w:rPr>
          <w:rFonts w:cs="Arial"/>
          <w:szCs w:val="20"/>
          <w:lang w:eastAsia="sl-SI"/>
        </w:rPr>
        <w:t>.</w:t>
      </w:r>
      <w:r w:rsidRPr="002E70CE">
        <w:rPr>
          <w:rFonts w:cs="Arial"/>
          <w:szCs w:val="20"/>
          <w:lang w:eastAsia="sl-SI"/>
        </w:rPr>
        <w:t xml:space="preserve"> druge predložene tehnične dokumentacije.</w:t>
      </w:r>
    </w:p>
    <w:p w14:paraId="248D2062" w14:textId="77777777" w:rsidR="007C3971" w:rsidRPr="002E70CE" w:rsidRDefault="007C3971" w:rsidP="007C3971">
      <w:pPr>
        <w:jc w:val="both"/>
        <w:rPr>
          <w:rFonts w:cs="Arial"/>
          <w:szCs w:val="20"/>
          <w:lang w:eastAsia="sl-SI"/>
        </w:rPr>
      </w:pPr>
    </w:p>
    <w:p w14:paraId="55200CAB" w14:textId="77777777" w:rsidR="007C3971" w:rsidRPr="00D94BDD" w:rsidRDefault="00C63AD1" w:rsidP="007C3971">
      <w:pPr>
        <w:jc w:val="both"/>
        <w:rPr>
          <w:szCs w:val="20"/>
        </w:rPr>
      </w:pPr>
      <w:r w:rsidRPr="002E70CE">
        <w:rPr>
          <w:rFonts w:cs="Arial"/>
          <w:szCs w:val="20"/>
          <w:lang w:eastAsia="sl-SI"/>
        </w:rPr>
        <w:t>Navedeno velja izključno v primeru, ko je dokument WVTA oz</w:t>
      </w:r>
      <w:r w:rsidR="00040A18">
        <w:rPr>
          <w:rFonts w:cs="Arial"/>
          <w:szCs w:val="20"/>
          <w:lang w:eastAsia="sl-SI"/>
        </w:rPr>
        <w:t xml:space="preserve">. </w:t>
      </w:r>
      <w:r w:rsidRPr="002E70CE">
        <w:rPr>
          <w:rFonts w:cs="Arial"/>
          <w:szCs w:val="20"/>
          <w:lang w:eastAsia="sl-SI"/>
        </w:rPr>
        <w:t>druga tehnična dokumentacija predložena že v okviru ponudbe.</w:t>
      </w:r>
    </w:p>
    <w:p w14:paraId="4992D762" w14:textId="77777777" w:rsidR="002E70CE" w:rsidRDefault="002E70CE" w:rsidP="00261608">
      <w:pPr>
        <w:jc w:val="both"/>
        <w:rPr>
          <w:szCs w:val="20"/>
        </w:rPr>
      </w:pPr>
    </w:p>
    <w:p w14:paraId="215DAD96" w14:textId="77777777" w:rsidR="009D7F21" w:rsidRDefault="00C63AD1" w:rsidP="00261608">
      <w:pPr>
        <w:jc w:val="both"/>
        <w:rPr>
          <w:szCs w:val="20"/>
        </w:rPr>
      </w:pPr>
      <w:r>
        <w:rPr>
          <w:szCs w:val="20"/>
        </w:rPr>
        <w:t xml:space="preserve">Ponudnik predloži tehnično dokumentacijo za vse navedene tehnične podatke o ponujenih vozilih, na podlagi katerih bo naročnik lahko preveril podatke, ki jih bo ponudnik vpisal v </w:t>
      </w:r>
      <w:r w:rsidRPr="00D94BDD">
        <w:rPr>
          <w:szCs w:val="20"/>
        </w:rPr>
        <w:t>obraz</w:t>
      </w:r>
      <w:r>
        <w:rPr>
          <w:szCs w:val="20"/>
        </w:rPr>
        <w:t>e</w:t>
      </w:r>
      <w:r w:rsidRPr="00D94BDD">
        <w:rPr>
          <w:szCs w:val="20"/>
        </w:rPr>
        <w:t xml:space="preserve">c »Predračun – </w:t>
      </w:r>
      <w:r>
        <w:rPr>
          <w:szCs w:val="20"/>
        </w:rPr>
        <w:t>JN 3/2026 SPEC VOZILA</w:t>
      </w:r>
      <w:r w:rsidRPr="00D94BDD">
        <w:rPr>
          <w:szCs w:val="20"/>
        </w:rPr>
        <w:t>«</w:t>
      </w:r>
      <w:r>
        <w:rPr>
          <w:szCs w:val="20"/>
        </w:rPr>
        <w:t xml:space="preserve">. Vpisan podatek o </w:t>
      </w:r>
      <w:r w:rsidRPr="00ED6D3A">
        <w:rPr>
          <w:szCs w:val="20"/>
        </w:rPr>
        <w:t>ocen</w:t>
      </w:r>
      <w:r>
        <w:rPr>
          <w:szCs w:val="20"/>
        </w:rPr>
        <w:t>i</w:t>
      </w:r>
      <w:r w:rsidRPr="00ED6D3A">
        <w:rPr>
          <w:szCs w:val="20"/>
        </w:rPr>
        <w:t xml:space="preserve"> testa EURONCAP</w:t>
      </w:r>
      <w:r>
        <w:rPr>
          <w:szCs w:val="20"/>
        </w:rPr>
        <w:t xml:space="preserve"> za vozilo iz sklopa 2, bo naročnik preveril sam na spletni strani </w:t>
      </w:r>
      <w:hyperlink r:id="rId24" w:history="1">
        <w:r w:rsidR="009D7F21" w:rsidRPr="00650DE9">
          <w:rPr>
            <w:rStyle w:val="Hiperpovezava"/>
            <w:szCs w:val="20"/>
          </w:rPr>
          <w:t>https://www.euroncap.com/en</w:t>
        </w:r>
      </w:hyperlink>
      <w:r>
        <w:rPr>
          <w:szCs w:val="20"/>
        </w:rPr>
        <w:t>.</w:t>
      </w:r>
      <w:r w:rsidRPr="00ED6D3A">
        <w:rPr>
          <w:szCs w:val="20"/>
        </w:rPr>
        <w:t xml:space="preserve"> </w:t>
      </w:r>
      <w:r w:rsidRPr="00D94BDD">
        <w:rPr>
          <w:szCs w:val="20"/>
        </w:rPr>
        <w:t xml:space="preserve">Če ponudnik </w:t>
      </w:r>
      <w:r w:rsidRPr="00D94BDD">
        <w:rPr>
          <w:szCs w:val="20"/>
        </w:rPr>
        <w:lastRenderedPageBreak/>
        <w:t>ne bo predložil tehnične dokumentacije ali bo ta pomanjkljiva, izvzemši izrecno opredeljene izjeme, bo naročnik tako ponudbo izločil kot nedopustno.</w:t>
      </w:r>
    </w:p>
    <w:p w14:paraId="21D904F2" w14:textId="77777777" w:rsidR="009D7F21" w:rsidRDefault="00C63AD1">
      <w:pPr>
        <w:spacing w:line="240" w:lineRule="auto"/>
        <w:rPr>
          <w:szCs w:val="20"/>
        </w:rPr>
      </w:pPr>
      <w:r>
        <w:rPr>
          <w:szCs w:val="20"/>
        </w:rPr>
        <w:br w:type="page"/>
      </w:r>
    </w:p>
    <w:p w14:paraId="1D9F8D43" w14:textId="77777777" w:rsidR="00EC5243" w:rsidRDefault="00C63AD1" w:rsidP="00FD7A0B">
      <w:pPr>
        <w:pStyle w:val="Slog1"/>
      </w:pPr>
      <w:bookmarkStart w:id="260" w:name="_Toc45098811"/>
      <w:bookmarkStart w:id="261" w:name="_Toc46079021"/>
      <w:bookmarkStart w:id="262" w:name="_Toc222988498"/>
      <w:r>
        <w:lastRenderedPageBreak/>
        <w:t>OBRAZEC »</w:t>
      </w:r>
      <w:r w:rsidR="005A4744">
        <w:t xml:space="preserve">PREDRAČUN – </w:t>
      </w:r>
      <w:r w:rsidR="00A43524">
        <w:t>JN 3/2026 SPEC VOZILA</w:t>
      </w:r>
      <w:r>
        <w:t>«</w:t>
      </w:r>
      <w:bookmarkEnd w:id="260"/>
      <w:bookmarkEnd w:id="261"/>
      <w:bookmarkEnd w:id="262"/>
    </w:p>
    <w:p w14:paraId="0CFAF28C" w14:textId="77777777" w:rsidR="00EC5243" w:rsidRPr="00EC5243" w:rsidRDefault="00EC5243" w:rsidP="00EC5243">
      <w:pPr>
        <w:jc w:val="both"/>
        <w:rPr>
          <w:bCs/>
        </w:rPr>
      </w:pPr>
    </w:p>
    <w:p w14:paraId="1237A8F9" w14:textId="77777777" w:rsidR="00CB3BE5" w:rsidRDefault="00CB3BE5" w:rsidP="00CB3BE5">
      <w:pPr>
        <w:pStyle w:val="osnovno"/>
        <w:spacing w:line="260" w:lineRule="atLeast"/>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3"/>
        <w:gridCol w:w="5165"/>
      </w:tblGrid>
      <w:tr w:rsidR="00FD455B" w14:paraId="1355F25F" w14:textId="77777777" w:rsidTr="003B2D59">
        <w:trPr>
          <w:trHeight w:val="397"/>
        </w:trPr>
        <w:tc>
          <w:tcPr>
            <w:tcW w:w="3369" w:type="dxa"/>
            <w:tcBorders>
              <w:top w:val="single" w:sz="4" w:space="0" w:color="auto"/>
              <w:left w:val="single" w:sz="4" w:space="0" w:color="auto"/>
              <w:bottom w:val="single" w:sz="4" w:space="0" w:color="auto"/>
              <w:right w:val="single" w:sz="4" w:space="0" w:color="auto"/>
            </w:tcBorders>
            <w:vAlign w:val="center"/>
            <w:hideMark/>
          </w:tcPr>
          <w:p w14:paraId="7C5A1033" w14:textId="77777777" w:rsidR="00CB3BE5" w:rsidRDefault="00C63AD1">
            <w:pPr>
              <w:pStyle w:val="osnovno"/>
              <w:spacing w:line="260" w:lineRule="atLeast"/>
              <w:jc w:val="left"/>
              <w:rPr>
                <w:rFonts w:ascii="Arial" w:hAnsi="Arial" w:cs="Arial"/>
                <w:sz w:val="20"/>
              </w:rPr>
            </w:pPr>
            <w:r>
              <w:rPr>
                <w:rFonts w:ascii="Arial" w:hAnsi="Arial" w:cs="Arial"/>
                <w:sz w:val="20"/>
              </w:rPr>
              <w:t>Št. ponudbe:</w:t>
            </w:r>
          </w:p>
        </w:tc>
        <w:tc>
          <w:tcPr>
            <w:tcW w:w="5269"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262C7A20" w14:textId="77777777" w:rsidR="00CB3BE5" w:rsidRDefault="00CB3BE5">
            <w:pPr>
              <w:pStyle w:val="osnovno"/>
              <w:spacing w:line="260" w:lineRule="atLeast"/>
              <w:jc w:val="left"/>
              <w:rPr>
                <w:rFonts w:ascii="Arial" w:hAnsi="Arial" w:cs="Arial"/>
                <w:b/>
                <w:sz w:val="20"/>
              </w:rPr>
            </w:pPr>
          </w:p>
        </w:tc>
      </w:tr>
      <w:tr w:rsidR="00FD455B" w14:paraId="0FBB02C3" w14:textId="77777777" w:rsidTr="003B2D59">
        <w:trPr>
          <w:trHeight w:val="397"/>
        </w:trPr>
        <w:tc>
          <w:tcPr>
            <w:tcW w:w="3369" w:type="dxa"/>
            <w:tcBorders>
              <w:top w:val="single" w:sz="4" w:space="0" w:color="auto"/>
              <w:left w:val="single" w:sz="4" w:space="0" w:color="auto"/>
              <w:bottom w:val="single" w:sz="4" w:space="0" w:color="auto"/>
              <w:right w:val="single" w:sz="4" w:space="0" w:color="auto"/>
            </w:tcBorders>
            <w:vAlign w:val="center"/>
            <w:hideMark/>
          </w:tcPr>
          <w:p w14:paraId="633FEAB2" w14:textId="77777777" w:rsidR="00CB3BE5" w:rsidRDefault="00C63AD1">
            <w:pPr>
              <w:pStyle w:val="osnovno"/>
              <w:spacing w:line="260" w:lineRule="atLeast"/>
              <w:jc w:val="left"/>
              <w:rPr>
                <w:rFonts w:ascii="Arial" w:hAnsi="Arial" w:cs="Arial"/>
                <w:sz w:val="20"/>
              </w:rPr>
            </w:pPr>
            <w:r>
              <w:rPr>
                <w:rFonts w:ascii="Arial" w:hAnsi="Arial" w:cs="Arial"/>
                <w:sz w:val="20"/>
              </w:rPr>
              <w:t>Registrirano ime ponudnika:</w:t>
            </w:r>
          </w:p>
        </w:tc>
        <w:tc>
          <w:tcPr>
            <w:tcW w:w="5269"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261B93BF" w14:textId="77777777" w:rsidR="00CB3BE5" w:rsidRDefault="00CB3BE5">
            <w:pPr>
              <w:pStyle w:val="osnovno"/>
              <w:spacing w:line="260" w:lineRule="atLeast"/>
              <w:jc w:val="left"/>
              <w:rPr>
                <w:rFonts w:ascii="Arial" w:hAnsi="Arial" w:cs="Arial"/>
                <w:b/>
                <w:sz w:val="20"/>
              </w:rPr>
            </w:pPr>
          </w:p>
          <w:p w14:paraId="0AFFBB24" w14:textId="77777777" w:rsidR="00CB3BE5" w:rsidRDefault="00CB3BE5">
            <w:pPr>
              <w:pStyle w:val="osnovno"/>
              <w:spacing w:line="260" w:lineRule="atLeast"/>
              <w:jc w:val="left"/>
              <w:rPr>
                <w:rFonts w:ascii="Arial" w:hAnsi="Arial" w:cs="Arial"/>
                <w:b/>
                <w:sz w:val="20"/>
              </w:rPr>
            </w:pPr>
          </w:p>
        </w:tc>
      </w:tr>
      <w:tr w:rsidR="00FD455B" w14:paraId="51B14465" w14:textId="77777777" w:rsidTr="003B2D59">
        <w:trPr>
          <w:trHeight w:val="397"/>
        </w:trPr>
        <w:tc>
          <w:tcPr>
            <w:tcW w:w="3369" w:type="dxa"/>
            <w:tcBorders>
              <w:top w:val="single" w:sz="4" w:space="0" w:color="auto"/>
              <w:left w:val="single" w:sz="4" w:space="0" w:color="auto"/>
              <w:bottom w:val="single" w:sz="4" w:space="0" w:color="auto"/>
              <w:right w:val="single" w:sz="4" w:space="0" w:color="auto"/>
            </w:tcBorders>
            <w:vAlign w:val="center"/>
            <w:hideMark/>
          </w:tcPr>
          <w:p w14:paraId="1465AC8A" w14:textId="77777777" w:rsidR="00CB3BE5" w:rsidRDefault="00C63AD1">
            <w:pPr>
              <w:pStyle w:val="osnovno"/>
              <w:spacing w:line="260" w:lineRule="atLeast"/>
              <w:jc w:val="left"/>
              <w:rPr>
                <w:rFonts w:ascii="Arial" w:hAnsi="Arial" w:cs="Arial"/>
                <w:sz w:val="20"/>
              </w:rPr>
            </w:pPr>
            <w:r>
              <w:rPr>
                <w:rFonts w:ascii="Arial" w:hAnsi="Arial" w:cs="Arial"/>
                <w:sz w:val="20"/>
              </w:rPr>
              <w:t>Sedež ponudnika:</w:t>
            </w:r>
          </w:p>
        </w:tc>
        <w:tc>
          <w:tcPr>
            <w:tcW w:w="5269"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1B98D85E" w14:textId="77777777" w:rsidR="00CB3BE5" w:rsidRDefault="00CB3BE5">
            <w:pPr>
              <w:pStyle w:val="osnovno"/>
              <w:spacing w:line="260" w:lineRule="atLeast"/>
              <w:jc w:val="left"/>
              <w:rPr>
                <w:rFonts w:ascii="Arial" w:hAnsi="Arial" w:cs="Arial"/>
                <w:b/>
                <w:sz w:val="20"/>
              </w:rPr>
            </w:pPr>
          </w:p>
        </w:tc>
      </w:tr>
      <w:tr w:rsidR="00FD455B" w14:paraId="7AD01B39" w14:textId="77777777" w:rsidTr="003B2D59">
        <w:trPr>
          <w:trHeight w:val="397"/>
        </w:trPr>
        <w:tc>
          <w:tcPr>
            <w:tcW w:w="3369" w:type="dxa"/>
            <w:tcBorders>
              <w:top w:val="single" w:sz="4" w:space="0" w:color="auto"/>
              <w:left w:val="single" w:sz="4" w:space="0" w:color="auto"/>
              <w:bottom w:val="single" w:sz="4" w:space="0" w:color="auto"/>
              <w:right w:val="single" w:sz="4" w:space="0" w:color="auto"/>
            </w:tcBorders>
            <w:vAlign w:val="center"/>
            <w:hideMark/>
          </w:tcPr>
          <w:p w14:paraId="1899C404" w14:textId="77777777" w:rsidR="00CB3BE5" w:rsidRDefault="00C63AD1">
            <w:pPr>
              <w:pStyle w:val="osnovno"/>
              <w:spacing w:line="260" w:lineRule="atLeast"/>
              <w:jc w:val="left"/>
              <w:rPr>
                <w:rFonts w:ascii="Arial" w:hAnsi="Arial" w:cs="Arial"/>
                <w:sz w:val="20"/>
              </w:rPr>
            </w:pPr>
            <w:r>
              <w:rPr>
                <w:rFonts w:ascii="Arial" w:hAnsi="Arial" w:cs="Arial"/>
                <w:sz w:val="20"/>
              </w:rPr>
              <w:t>IBAN:</w:t>
            </w:r>
          </w:p>
        </w:tc>
        <w:tc>
          <w:tcPr>
            <w:tcW w:w="5269"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5E018174" w14:textId="77777777" w:rsidR="00CB3BE5" w:rsidRDefault="00C63AD1">
            <w:pPr>
              <w:pStyle w:val="osnovno"/>
              <w:spacing w:line="260" w:lineRule="atLeast"/>
              <w:jc w:val="left"/>
              <w:rPr>
                <w:rFonts w:ascii="Arial" w:hAnsi="Arial" w:cs="Arial"/>
                <w:b/>
                <w:sz w:val="20"/>
              </w:rPr>
            </w:pPr>
            <w:r>
              <w:rPr>
                <w:rFonts w:ascii="Arial" w:hAnsi="Arial" w:cs="Arial"/>
                <w:b/>
                <w:sz w:val="20"/>
              </w:rPr>
              <w:t>SI56</w:t>
            </w:r>
          </w:p>
        </w:tc>
      </w:tr>
      <w:tr w:rsidR="00FD455B" w14:paraId="0D943697" w14:textId="77777777" w:rsidTr="003B2D59">
        <w:trPr>
          <w:trHeight w:val="397"/>
        </w:trPr>
        <w:tc>
          <w:tcPr>
            <w:tcW w:w="3369" w:type="dxa"/>
            <w:tcBorders>
              <w:top w:val="single" w:sz="4" w:space="0" w:color="auto"/>
              <w:left w:val="single" w:sz="4" w:space="0" w:color="auto"/>
              <w:bottom w:val="single" w:sz="4" w:space="0" w:color="auto"/>
              <w:right w:val="single" w:sz="4" w:space="0" w:color="auto"/>
            </w:tcBorders>
            <w:vAlign w:val="center"/>
            <w:hideMark/>
          </w:tcPr>
          <w:p w14:paraId="1CB162FA" w14:textId="77777777" w:rsidR="00CB3BE5" w:rsidRDefault="00C63AD1">
            <w:pPr>
              <w:pStyle w:val="osnovno"/>
              <w:spacing w:line="260" w:lineRule="atLeast"/>
              <w:jc w:val="left"/>
              <w:rPr>
                <w:rFonts w:ascii="Arial" w:hAnsi="Arial" w:cs="Arial"/>
                <w:sz w:val="20"/>
              </w:rPr>
            </w:pPr>
            <w:r>
              <w:rPr>
                <w:rFonts w:ascii="Arial" w:hAnsi="Arial" w:cs="Arial"/>
                <w:sz w:val="20"/>
              </w:rPr>
              <w:t>ID št. za DDV:</w:t>
            </w:r>
          </w:p>
        </w:tc>
        <w:tc>
          <w:tcPr>
            <w:tcW w:w="5269"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5C2EE1AB" w14:textId="77777777" w:rsidR="00CB3BE5" w:rsidRDefault="00CB3BE5">
            <w:pPr>
              <w:pStyle w:val="osnovno"/>
              <w:spacing w:line="260" w:lineRule="atLeast"/>
              <w:jc w:val="left"/>
              <w:rPr>
                <w:rFonts w:ascii="Arial" w:hAnsi="Arial" w:cs="Arial"/>
                <w:b/>
                <w:sz w:val="20"/>
              </w:rPr>
            </w:pPr>
          </w:p>
        </w:tc>
      </w:tr>
      <w:tr w:rsidR="00FD455B" w14:paraId="2946ED65" w14:textId="77777777" w:rsidTr="003B2D59">
        <w:trPr>
          <w:trHeight w:val="397"/>
        </w:trPr>
        <w:tc>
          <w:tcPr>
            <w:tcW w:w="3369" w:type="dxa"/>
            <w:tcBorders>
              <w:top w:val="single" w:sz="4" w:space="0" w:color="auto"/>
              <w:left w:val="single" w:sz="4" w:space="0" w:color="auto"/>
              <w:bottom w:val="single" w:sz="4" w:space="0" w:color="auto"/>
              <w:right w:val="single" w:sz="4" w:space="0" w:color="auto"/>
            </w:tcBorders>
            <w:vAlign w:val="center"/>
          </w:tcPr>
          <w:p w14:paraId="09FEEDB0" w14:textId="77777777" w:rsidR="00CB3BE5" w:rsidRDefault="00C63AD1">
            <w:pPr>
              <w:pStyle w:val="osnovno"/>
              <w:spacing w:line="260" w:lineRule="atLeast"/>
              <w:jc w:val="left"/>
              <w:rPr>
                <w:rFonts w:ascii="Arial" w:hAnsi="Arial" w:cs="Arial"/>
                <w:sz w:val="20"/>
              </w:rPr>
            </w:pPr>
            <w:r>
              <w:rPr>
                <w:rFonts w:ascii="Arial" w:hAnsi="Arial" w:cs="Arial"/>
                <w:sz w:val="20"/>
              </w:rPr>
              <w:t>Matična številka:</w:t>
            </w:r>
          </w:p>
        </w:tc>
        <w:tc>
          <w:tcPr>
            <w:tcW w:w="5269"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13F14092" w14:textId="77777777" w:rsidR="00CB3BE5" w:rsidRDefault="00CB3BE5">
            <w:pPr>
              <w:pStyle w:val="osnovno"/>
              <w:spacing w:line="260" w:lineRule="atLeast"/>
              <w:jc w:val="left"/>
              <w:rPr>
                <w:rFonts w:ascii="Arial" w:hAnsi="Arial" w:cs="Arial"/>
                <w:b/>
                <w:sz w:val="20"/>
              </w:rPr>
            </w:pPr>
          </w:p>
        </w:tc>
      </w:tr>
    </w:tbl>
    <w:p w14:paraId="210DF2B1" w14:textId="77777777" w:rsidR="00CB3BE5" w:rsidRDefault="00CB3BE5" w:rsidP="00CB3BE5">
      <w:pPr>
        <w:pStyle w:val="osnovno"/>
        <w:spacing w:line="260" w:lineRule="atLeast"/>
        <w:rPr>
          <w:rFonts w:ascii="Arial" w:hAnsi="Arial" w:cs="Arial"/>
          <w:sz w:val="20"/>
        </w:rPr>
      </w:pPr>
    </w:p>
    <w:p w14:paraId="2F243037" w14:textId="77777777" w:rsidR="00CB3BE5" w:rsidRDefault="00CB3BE5" w:rsidP="00B60F04">
      <w:pPr>
        <w:rPr>
          <w:szCs w:val="20"/>
        </w:rPr>
      </w:pPr>
    </w:p>
    <w:p w14:paraId="1A5A8580" w14:textId="77777777" w:rsidR="003D6D4D" w:rsidRDefault="00C63AD1" w:rsidP="003D6D4D">
      <w:pPr>
        <w:rPr>
          <w:rFonts w:cs="Arial"/>
          <w:szCs w:val="20"/>
        </w:rPr>
      </w:pPr>
      <w:r>
        <w:rPr>
          <w:rFonts w:cs="Arial"/>
          <w:szCs w:val="20"/>
        </w:rPr>
        <w:t xml:space="preserve">Ponudbo oddajamo za sklop/e </w:t>
      </w:r>
      <w:r>
        <w:rPr>
          <w:rFonts w:cs="Arial"/>
          <w:i/>
          <w:szCs w:val="20"/>
        </w:rPr>
        <w:t>(označite)</w:t>
      </w:r>
      <w:r>
        <w:rPr>
          <w:rFonts w:cs="Arial"/>
          <w:szCs w:val="20"/>
        </w:rPr>
        <w:t>:</w:t>
      </w:r>
    </w:p>
    <w:p w14:paraId="1DC038F9" w14:textId="77777777" w:rsidR="003D6D4D" w:rsidRDefault="003D6D4D" w:rsidP="003D6D4D">
      <w:pPr>
        <w:rPr>
          <w:rFonts w:cs="Arial"/>
          <w:szCs w:val="20"/>
        </w:rPr>
      </w:pPr>
    </w:p>
    <w:tbl>
      <w:tblPr>
        <w:tblW w:w="83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2277"/>
        <w:gridCol w:w="2277"/>
        <w:gridCol w:w="2278"/>
      </w:tblGrid>
      <w:tr w:rsidR="00FD455B" w14:paraId="3BE4F0BA" w14:textId="77777777" w:rsidTr="000146BE">
        <w:trPr>
          <w:trHeight w:val="170"/>
        </w:trPr>
        <w:tc>
          <w:tcPr>
            <w:tcW w:w="1560"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72566825" w14:textId="77777777" w:rsidR="003D6D4D" w:rsidRDefault="00C63AD1" w:rsidP="000146BE">
            <w:pPr>
              <w:rPr>
                <w:rFonts w:cs="Arial"/>
                <w:szCs w:val="20"/>
              </w:rPr>
            </w:pPr>
            <w:r>
              <w:rPr>
                <w:rFonts w:ascii="Segoe UI Symbol" w:eastAsia="MS Gothic" w:hAnsi="Segoe UI Symbol" w:cs="Segoe UI Symbol"/>
                <w:szCs w:val="20"/>
              </w:rPr>
              <w:t>☐</w:t>
            </w:r>
            <w:r>
              <w:rPr>
                <w:rFonts w:cs="Arial"/>
                <w:szCs w:val="20"/>
              </w:rPr>
              <w:t xml:space="preserve"> sklop 1</w:t>
            </w:r>
          </w:p>
        </w:tc>
        <w:tc>
          <w:tcPr>
            <w:tcW w:w="2277"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77E63C6A" w14:textId="77777777" w:rsidR="003D6D4D" w:rsidRDefault="00C63AD1" w:rsidP="0079422A">
            <w:pPr>
              <w:rPr>
                <w:rFonts w:cs="Arial"/>
                <w:szCs w:val="20"/>
              </w:rPr>
            </w:pPr>
            <w:r>
              <w:rPr>
                <w:rFonts w:ascii="Segoe UI Symbol" w:eastAsia="MS Gothic" w:hAnsi="Segoe UI Symbol" w:cs="Segoe UI Symbol"/>
                <w:szCs w:val="20"/>
              </w:rPr>
              <w:t>☐</w:t>
            </w:r>
            <w:r>
              <w:rPr>
                <w:rFonts w:eastAsia="MS Gothic" w:cs="Arial"/>
                <w:szCs w:val="20"/>
              </w:rPr>
              <w:t xml:space="preserve"> </w:t>
            </w:r>
            <w:r>
              <w:rPr>
                <w:rFonts w:cs="Arial"/>
                <w:szCs w:val="20"/>
              </w:rPr>
              <w:t>samostojno</w:t>
            </w:r>
          </w:p>
        </w:tc>
        <w:tc>
          <w:tcPr>
            <w:tcW w:w="2277"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56A89AC7" w14:textId="77777777" w:rsidR="003D6D4D" w:rsidRDefault="00C63AD1" w:rsidP="000146BE">
            <w:pPr>
              <w:rPr>
                <w:rFonts w:eastAsia="MS Gothic" w:cs="Arial"/>
                <w:szCs w:val="20"/>
              </w:rPr>
            </w:pPr>
            <w:r>
              <w:rPr>
                <w:rFonts w:ascii="Segoe UI Symbol" w:eastAsia="MS Gothic" w:hAnsi="Segoe UI Symbol" w:cs="Segoe UI Symbol"/>
                <w:szCs w:val="20"/>
              </w:rPr>
              <w:t>☐</w:t>
            </w:r>
            <w:r>
              <w:rPr>
                <w:rFonts w:cs="Arial"/>
                <w:szCs w:val="20"/>
              </w:rPr>
              <w:t xml:space="preserve"> skupni ponudniki</w:t>
            </w:r>
          </w:p>
        </w:tc>
        <w:tc>
          <w:tcPr>
            <w:tcW w:w="2278"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1D46B044" w14:textId="77777777" w:rsidR="003D6D4D" w:rsidRDefault="00C63AD1" w:rsidP="000146BE">
            <w:pPr>
              <w:rPr>
                <w:rFonts w:eastAsia="MS Gothic" w:cs="Arial"/>
                <w:szCs w:val="20"/>
              </w:rPr>
            </w:pPr>
            <w:r>
              <w:rPr>
                <w:rFonts w:ascii="Segoe UI Symbol" w:eastAsia="MS Gothic" w:hAnsi="Segoe UI Symbol" w:cs="Segoe UI Symbol"/>
                <w:szCs w:val="20"/>
              </w:rPr>
              <w:t>☐</w:t>
            </w:r>
            <w:r>
              <w:rPr>
                <w:rFonts w:cs="Arial"/>
                <w:szCs w:val="20"/>
              </w:rPr>
              <w:t xml:space="preserve"> s podizvajalcem/ci</w:t>
            </w:r>
          </w:p>
        </w:tc>
      </w:tr>
      <w:tr w:rsidR="00FD455B" w14:paraId="017BBEF3" w14:textId="77777777" w:rsidTr="000146BE">
        <w:trPr>
          <w:trHeight w:val="170"/>
        </w:trPr>
        <w:tc>
          <w:tcPr>
            <w:tcW w:w="1560"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58F3E91C" w14:textId="77777777" w:rsidR="003D6D4D" w:rsidRDefault="00C63AD1" w:rsidP="000146BE">
            <w:pPr>
              <w:rPr>
                <w:rFonts w:cs="Arial"/>
                <w:szCs w:val="20"/>
              </w:rPr>
            </w:pPr>
            <w:r>
              <w:rPr>
                <w:rFonts w:ascii="Segoe UI Symbol" w:eastAsia="MS Gothic" w:hAnsi="Segoe UI Symbol" w:cs="Segoe UI Symbol"/>
                <w:szCs w:val="20"/>
              </w:rPr>
              <w:t>☐</w:t>
            </w:r>
            <w:r>
              <w:rPr>
                <w:rFonts w:cs="Arial"/>
                <w:szCs w:val="20"/>
              </w:rPr>
              <w:t xml:space="preserve"> sklop 2</w:t>
            </w:r>
          </w:p>
        </w:tc>
        <w:tc>
          <w:tcPr>
            <w:tcW w:w="2277"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2042B356" w14:textId="77777777" w:rsidR="003D6D4D" w:rsidRDefault="00C63AD1" w:rsidP="000146BE">
            <w:pPr>
              <w:rPr>
                <w:rFonts w:cs="Arial"/>
                <w:szCs w:val="20"/>
              </w:rPr>
            </w:pPr>
            <w:r>
              <w:rPr>
                <w:rFonts w:ascii="Segoe UI Symbol" w:eastAsia="MS Gothic" w:hAnsi="Segoe UI Symbol" w:cs="Segoe UI Symbol"/>
                <w:szCs w:val="20"/>
              </w:rPr>
              <w:t>☐</w:t>
            </w:r>
            <w:r>
              <w:rPr>
                <w:rFonts w:eastAsia="MS Gothic" w:cs="Arial"/>
                <w:szCs w:val="20"/>
              </w:rPr>
              <w:t xml:space="preserve"> </w:t>
            </w:r>
            <w:r>
              <w:rPr>
                <w:rFonts w:cs="Arial"/>
                <w:szCs w:val="20"/>
              </w:rPr>
              <w:t>samostojno</w:t>
            </w:r>
          </w:p>
        </w:tc>
        <w:tc>
          <w:tcPr>
            <w:tcW w:w="2277"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39E6ADC1" w14:textId="77777777" w:rsidR="003D6D4D" w:rsidRDefault="00C63AD1" w:rsidP="000146BE">
            <w:pPr>
              <w:rPr>
                <w:rFonts w:eastAsia="MS Gothic" w:cs="Arial"/>
                <w:szCs w:val="20"/>
              </w:rPr>
            </w:pPr>
            <w:r>
              <w:rPr>
                <w:rFonts w:ascii="Segoe UI Symbol" w:eastAsia="MS Gothic" w:hAnsi="Segoe UI Symbol" w:cs="Segoe UI Symbol"/>
                <w:szCs w:val="20"/>
              </w:rPr>
              <w:t>☐</w:t>
            </w:r>
            <w:r>
              <w:rPr>
                <w:rFonts w:cs="Arial"/>
                <w:szCs w:val="20"/>
              </w:rPr>
              <w:t xml:space="preserve"> skupni ponudniki</w:t>
            </w:r>
          </w:p>
        </w:tc>
        <w:tc>
          <w:tcPr>
            <w:tcW w:w="2278"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61A491D7" w14:textId="77777777" w:rsidR="003D6D4D" w:rsidRDefault="00C63AD1" w:rsidP="000146BE">
            <w:pPr>
              <w:rPr>
                <w:rFonts w:eastAsia="MS Gothic" w:cs="Arial"/>
                <w:szCs w:val="20"/>
              </w:rPr>
            </w:pPr>
            <w:r>
              <w:rPr>
                <w:rFonts w:ascii="Segoe UI Symbol" w:eastAsia="MS Gothic" w:hAnsi="Segoe UI Symbol" w:cs="Segoe UI Symbol"/>
                <w:szCs w:val="20"/>
              </w:rPr>
              <w:t>☐</w:t>
            </w:r>
            <w:r>
              <w:rPr>
                <w:rFonts w:cs="Arial"/>
                <w:szCs w:val="20"/>
              </w:rPr>
              <w:t xml:space="preserve"> s podizvajalcem/ci</w:t>
            </w:r>
          </w:p>
        </w:tc>
      </w:tr>
    </w:tbl>
    <w:p w14:paraId="03591B97" w14:textId="77777777" w:rsidR="003D6D4D" w:rsidRDefault="003D6D4D" w:rsidP="003D6D4D">
      <w:pPr>
        <w:rPr>
          <w:rFonts w:cs="Arial"/>
        </w:rPr>
      </w:pPr>
    </w:p>
    <w:p w14:paraId="0C8422E3" w14:textId="77777777" w:rsidR="003D6D4D" w:rsidRDefault="00C63AD1" w:rsidP="00E83FED">
      <w:pPr>
        <w:jc w:val="both"/>
        <w:rPr>
          <w:szCs w:val="20"/>
        </w:rPr>
      </w:pPr>
      <w:r>
        <w:rPr>
          <w:szCs w:val="20"/>
          <w:lang w:eastAsia="sl-SI"/>
        </w:rPr>
        <w:t>Na podlagi razpisne dokumentacije za oddajo javnega naročila</w:t>
      </w:r>
      <w:r>
        <w:rPr>
          <w:szCs w:val="20"/>
        </w:rPr>
        <w:t xml:space="preserve"> za nakup </w:t>
      </w:r>
      <w:r w:rsidR="00B96D00">
        <w:rPr>
          <w:szCs w:val="20"/>
        </w:rPr>
        <w:t>specialnih</w:t>
      </w:r>
      <w:r>
        <w:rPr>
          <w:szCs w:val="20"/>
        </w:rPr>
        <w:t xml:space="preserve"> vozil podajamo naslednjo ponudbo, ki velja do </w:t>
      </w:r>
      <w:r w:rsidR="008E4B9E">
        <w:rPr>
          <w:szCs w:val="20"/>
        </w:rPr>
        <w:t>31</w:t>
      </w:r>
      <w:r>
        <w:rPr>
          <w:szCs w:val="20"/>
        </w:rPr>
        <w:t xml:space="preserve">. </w:t>
      </w:r>
      <w:r w:rsidR="007E046B">
        <w:rPr>
          <w:szCs w:val="20"/>
        </w:rPr>
        <w:t>8</w:t>
      </w:r>
      <w:r>
        <w:rPr>
          <w:szCs w:val="20"/>
        </w:rPr>
        <w:t>. 202</w:t>
      </w:r>
      <w:r w:rsidR="00AB1B47">
        <w:rPr>
          <w:szCs w:val="20"/>
        </w:rPr>
        <w:t>6</w:t>
      </w:r>
      <w:r>
        <w:rPr>
          <w:szCs w:val="20"/>
        </w:rPr>
        <w:t>:</w:t>
      </w:r>
    </w:p>
    <w:p w14:paraId="443B11D3" w14:textId="77777777" w:rsidR="00E83FED" w:rsidRDefault="00E83FED" w:rsidP="00E83FED">
      <w:pPr>
        <w:jc w:val="both"/>
        <w:rPr>
          <w:szCs w:val="20"/>
        </w:rPr>
      </w:pPr>
    </w:p>
    <w:p w14:paraId="29279E6E" w14:textId="77777777" w:rsidR="003D6D4D" w:rsidRDefault="00C63AD1" w:rsidP="00F34FAA">
      <w:pPr>
        <w:pStyle w:val="PN-besedilo"/>
        <w:numPr>
          <w:ilvl w:val="0"/>
          <w:numId w:val="49"/>
        </w:numPr>
        <w:spacing w:after="0" w:line="260" w:lineRule="atLeast"/>
        <w:rPr>
          <w:rFonts w:ascii="Arial" w:hAnsi="Arial" w:cs="Arial"/>
          <w:b/>
          <w:sz w:val="20"/>
        </w:rPr>
      </w:pPr>
      <w:r>
        <w:rPr>
          <w:rFonts w:ascii="Arial" w:hAnsi="Arial" w:cs="Arial"/>
          <w:b/>
          <w:sz w:val="20"/>
        </w:rPr>
        <w:t>Cena</w:t>
      </w:r>
    </w:p>
    <w:p w14:paraId="6FF5B8A6" w14:textId="77777777" w:rsidR="003D6D4D" w:rsidRDefault="003D6D4D" w:rsidP="003D6D4D">
      <w:pPr>
        <w:rPr>
          <w:szCs w:val="20"/>
        </w:rPr>
      </w:pPr>
    </w:p>
    <w:tbl>
      <w:tblPr>
        <w:tblW w:w="863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9"/>
        <w:gridCol w:w="1007"/>
        <w:gridCol w:w="1728"/>
        <w:gridCol w:w="2303"/>
      </w:tblGrid>
      <w:tr w:rsidR="00FD455B" w14:paraId="7F8268C6" w14:textId="77777777" w:rsidTr="00D60476">
        <w:trPr>
          <w:trHeight w:val="821"/>
        </w:trPr>
        <w:tc>
          <w:tcPr>
            <w:tcW w:w="3599" w:type="dxa"/>
            <w:tcBorders>
              <w:top w:val="single" w:sz="4" w:space="0" w:color="auto"/>
              <w:left w:val="single" w:sz="4" w:space="0" w:color="auto"/>
              <w:bottom w:val="single" w:sz="4" w:space="0" w:color="auto"/>
              <w:right w:val="single" w:sz="4" w:space="0" w:color="auto"/>
            </w:tcBorders>
            <w:vAlign w:val="center"/>
            <w:hideMark/>
          </w:tcPr>
          <w:p w14:paraId="40B9BE94" w14:textId="77777777" w:rsidR="003D6D4D" w:rsidRDefault="00C63AD1" w:rsidP="000146BE">
            <w:pPr>
              <w:spacing w:line="240" w:lineRule="auto"/>
              <w:jc w:val="center"/>
              <w:rPr>
                <w:b/>
                <w:sz w:val="16"/>
                <w:szCs w:val="16"/>
              </w:rPr>
            </w:pPr>
            <w:r>
              <w:rPr>
                <w:b/>
                <w:sz w:val="16"/>
                <w:szCs w:val="16"/>
              </w:rPr>
              <w:t>Predmet javnega naročila</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0D0FA6D" w14:textId="77777777" w:rsidR="003D6D4D" w:rsidRDefault="00C63AD1" w:rsidP="000146BE">
            <w:pPr>
              <w:spacing w:line="240" w:lineRule="auto"/>
              <w:jc w:val="center"/>
              <w:rPr>
                <w:b/>
                <w:sz w:val="16"/>
                <w:szCs w:val="16"/>
              </w:rPr>
            </w:pPr>
            <w:r>
              <w:rPr>
                <w:b/>
                <w:sz w:val="16"/>
                <w:szCs w:val="16"/>
              </w:rPr>
              <w:t>Količina (število)</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C23E616" w14:textId="77777777" w:rsidR="003D6D4D" w:rsidRDefault="00C63AD1" w:rsidP="000146BE">
            <w:pPr>
              <w:spacing w:line="240" w:lineRule="auto"/>
              <w:jc w:val="center"/>
              <w:rPr>
                <w:b/>
                <w:sz w:val="16"/>
                <w:szCs w:val="16"/>
              </w:rPr>
            </w:pPr>
            <w:r>
              <w:rPr>
                <w:b/>
                <w:sz w:val="16"/>
                <w:szCs w:val="16"/>
              </w:rPr>
              <w:t>Cena v EUR brez DDV za vozilo</w:t>
            </w:r>
          </w:p>
        </w:tc>
        <w:tc>
          <w:tcPr>
            <w:tcW w:w="2303" w:type="dxa"/>
            <w:tcBorders>
              <w:top w:val="single" w:sz="4" w:space="0" w:color="auto"/>
              <w:left w:val="single" w:sz="4" w:space="0" w:color="auto"/>
              <w:bottom w:val="single" w:sz="4" w:space="0" w:color="auto"/>
              <w:right w:val="single" w:sz="4" w:space="0" w:color="auto"/>
            </w:tcBorders>
            <w:vAlign w:val="center"/>
            <w:hideMark/>
          </w:tcPr>
          <w:p w14:paraId="683EC690" w14:textId="77777777" w:rsidR="003D6D4D" w:rsidRDefault="00C63AD1" w:rsidP="000146BE">
            <w:pPr>
              <w:spacing w:line="240" w:lineRule="auto"/>
              <w:jc w:val="center"/>
              <w:rPr>
                <w:b/>
                <w:sz w:val="16"/>
                <w:szCs w:val="16"/>
              </w:rPr>
            </w:pPr>
            <w:r>
              <w:rPr>
                <w:b/>
                <w:sz w:val="16"/>
                <w:szCs w:val="16"/>
              </w:rPr>
              <w:t xml:space="preserve">Skupna ponudbena vrednost v EUR brez DDV </w:t>
            </w:r>
          </w:p>
          <w:p w14:paraId="4B5463B8" w14:textId="77777777" w:rsidR="003D6D4D" w:rsidRDefault="00C63AD1" w:rsidP="003D6D4D">
            <w:pPr>
              <w:spacing w:line="240" w:lineRule="auto"/>
              <w:jc w:val="center"/>
              <w:rPr>
                <w:b/>
                <w:sz w:val="16"/>
                <w:szCs w:val="16"/>
              </w:rPr>
            </w:pPr>
            <w:r>
              <w:rPr>
                <w:b/>
                <w:sz w:val="16"/>
                <w:szCs w:val="16"/>
              </w:rPr>
              <w:t>za količino</w:t>
            </w:r>
          </w:p>
        </w:tc>
      </w:tr>
      <w:tr w:rsidR="00FD455B" w14:paraId="1BFB2823" w14:textId="77777777" w:rsidTr="00D60476">
        <w:trPr>
          <w:trHeight w:val="304"/>
        </w:trPr>
        <w:tc>
          <w:tcPr>
            <w:tcW w:w="359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8FA7974" w14:textId="77777777" w:rsidR="003D6D4D" w:rsidRDefault="003D6D4D" w:rsidP="003D6D4D">
            <w:pPr>
              <w:spacing w:line="240" w:lineRule="auto"/>
              <w:jc w:val="center"/>
              <w:rPr>
                <w:b/>
                <w:sz w:val="16"/>
                <w:szCs w:val="16"/>
              </w:rPr>
            </w:pPr>
          </w:p>
        </w:tc>
        <w:tc>
          <w:tcPr>
            <w:tcW w:w="100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C1224FE" w14:textId="77777777" w:rsidR="003D6D4D" w:rsidRPr="003D6D4D" w:rsidRDefault="00C63AD1" w:rsidP="003D6D4D">
            <w:pPr>
              <w:spacing w:line="240" w:lineRule="auto"/>
              <w:jc w:val="center"/>
              <w:rPr>
                <w:b/>
                <w:sz w:val="16"/>
                <w:szCs w:val="16"/>
              </w:rPr>
            </w:pPr>
            <w:r w:rsidRPr="003D6D4D">
              <w:rPr>
                <w:b/>
                <w:sz w:val="16"/>
                <w:szCs w:val="16"/>
              </w:rPr>
              <w:t>A</w:t>
            </w:r>
          </w:p>
        </w:tc>
        <w:tc>
          <w:tcPr>
            <w:tcW w:w="172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F21F38C" w14:textId="77777777" w:rsidR="003D6D4D" w:rsidRPr="003D6D4D" w:rsidRDefault="00C63AD1" w:rsidP="003D6D4D">
            <w:pPr>
              <w:spacing w:line="240" w:lineRule="auto"/>
              <w:jc w:val="center"/>
              <w:rPr>
                <w:b/>
                <w:sz w:val="16"/>
                <w:szCs w:val="16"/>
              </w:rPr>
            </w:pPr>
            <w:r w:rsidRPr="003D6D4D">
              <w:rPr>
                <w:b/>
                <w:sz w:val="16"/>
                <w:szCs w:val="16"/>
              </w:rPr>
              <w:t>B</w:t>
            </w:r>
          </w:p>
        </w:tc>
        <w:tc>
          <w:tcPr>
            <w:tcW w:w="230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4892272" w14:textId="77777777" w:rsidR="003D6D4D" w:rsidRPr="003D6D4D" w:rsidRDefault="00C63AD1" w:rsidP="003D6D4D">
            <w:pPr>
              <w:spacing w:line="240" w:lineRule="auto"/>
              <w:jc w:val="center"/>
              <w:rPr>
                <w:b/>
                <w:sz w:val="16"/>
                <w:szCs w:val="16"/>
              </w:rPr>
            </w:pPr>
            <w:r w:rsidRPr="003D6D4D">
              <w:rPr>
                <w:b/>
                <w:sz w:val="16"/>
                <w:szCs w:val="16"/>
              </w:rPr>
              <w:t>C = A x B</w:t>
            </w:r>
          </w:p>
        </w:tc>
      </w:tr>
      <w:tr w:rsidR="00FD455B" w14:paraId="1968FD9C" w14:textId="77777777" w:rsidTr="00D60476">
        <w:trPr>
          <w:trHeight w:val="542"/>
        </w:trPr>
        <w:tc>
          <w:tcPr>
            <w:tcW w:w="3599" w:type="dxa"/>
            <w:tcBorders>
              <w:top w:val="single" w:sz="4" w:space="0" w:color="auto"/>
              <w:left w:val="single" w:sz="4" w:space="0" w:color="auto"/>
              <w:bottom w:val="single" w:sz="4" w:space="0" w:color="auto"/>
              <w:right w:val="single" w:sz="4" w:space="0" w:color="auto"/>
            </w:tcBorders>
            <w:vAlign w:val="center"/>
            <w:hideMark/>
          </w:tcPr>
          <w:p w14:paraId="0D3F8D73" w14:textId="77777777" w:rsidR="003D6D4D" w:rsidRDefault="00C63AD1" w:rsidP="0038679D">
            <w:pPr>
              <w:spacing w:line="240" w:lineRule="auto"/>
              <w:jc w:val="both"/>
              <w:rPr>
                <w:color w:val="000000"/>
                <w:sz w:val="16"/>
                <w:szCs w:val="16"/>
              </w:rPr>
            </w:pPr>
            <w:r>
              <w:rPr>
                <w:b/>
                <w:sz w:val="16"/>
                <w:szCs w:val="16"/>
              </w:rPr>
              <w:t>SKLOP 1</w:t>
            </w:r>
            <w:r>
              <w:rPr>
                <w:sz w:val="16"/>
                <w:szCs w:val="16"/>
              </w:rPr>
              <w:t>: Kombi</w:t>
            </w:r>
            <w:r w:rsidRPr="003D6D4D">
              <w:rPr>
                <w:sz w:val="16"/>
                <w:szCs w:val="16"/>
              </w:rPr>
              <w:t xml:space="preserve"> z mobilno pisarno – označeno službeno vozilo s prednostjo</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A223A3C" w14:textId="77777777" w:rsidR="003D6D4D" w:rsidRDefault="00C63AD1" w:rsidP="003D6D4D">
            <w:pPr>
              <w:jc w:val="center"/>
              <w:rPr>
                <w:szCs w:val="20"/>
              </w:rPr>
            </w:pPr>
            <w:r>
              <w:rPr>
                <w:szCs w:val="20"/>
              </w:rPr>
              <w:t>2</w:t>
            </w:r>
          </w:p>
        </w:tc>
        <w:tc>
          <w:tcPr>
            <w:tcW w:w="1727"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6E20F83F" w14:textId="77777777" w:rsidR="003D6D4D" w:rsidRDefault="003D6D4D" w:rsidP="000146BE">
            <w:pPr>
              <w:jc w:val="center"/>
              <w:rPr>
                <w:szCs w:val="20"/>
              </w:rPr>
            </w:pPr>
          </w:p>
        </w:tc>
        <w:tc>
          <w:tcPr>
            <w:tcW w:w="2303"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01E06AAC" w14:textId="77777777" w:rsidR="003D6D4D" w:rsidRDefault="003D6D4D" w:rsidP="000146BE">
            <w:pPr>
              <w:jc w:val="right"/>
              <w:rPr>
                <w:szCs w:val="20"/>
              </w:rPr>
            </w:pPr>
          </w:p>
        </w:tc>
      </w:tr>
      <w:tr w:rsidR="00FD455B" w14:paraId="3DA4A1B8" w14:textId="77777777" w:rsidTr="00D60476">
        <w:trPr>
          <w:trHeight w:val="821"/>
        </w:trPr>
        <w:tc>
          <w:tcPr>
            <w:tcW w:w="3599" w:type="dxa"/>
            <w:tcBorders>
              <w:top w:val="single" w:sz="4" w:space="0" w:color="auto"/>
              <w:left w:val="single" w:sz="4" w:space="0" w:color="auto"/>
              <w:bottom w:val="single" w:sz="4" w:space="0" w:color="auto"/>
              <w:right w:val="single" w:sz="4" w:space="0" w:color="auto"/>
            </w:tcBorders>
            <w:vAlign w:val="center"/>
          </w:tcPr>
          <w:p w14:paraId="6BD61B32" w14:textId="77777777" w:rsidR="003D6D4D" w:rsidRDefault="00C63AD1" w:rsidP="0038679D">
            <w:pPr>
              <w:spacing w:line="240" w:lineRule="auto"/>
              <w:jc w:val="both"/>
              <w:rPr>
                <w:b/>
                <w:sz w:val="16"/>
                <w:szCs w:val="16"/>
              </w:rPr>
            </w:pPr>
            <w:r>
              <w:rPr>
                <w:b/>
                <w:sz w:val="16"/>
                <w:szCs w:val="16"/>
              </w:rPr>
              <w:t xml:space="preserve">SKLOP </w:t>
            </w:r>
            <w:r w:rsidR="00E83FED">
              <w:rPr>
                <w:b/>
                <w:sz w:val="16"/>
                <w:szCs w:val="16"/>
              </w:rPr>
              <w:t>2</w:t>
            </w:r>
            <w:r>
              <w:rPr>
                <w:sz w:val="16"/>
                <w:szCs w:val="16"/>
              </w:rPr>
              <w:t xml:space="preserve">: </w:t>
            </w:r>
            <w:r w:rsidR="00620C7D">
              <w:rPr>
                <w:sz w:val="16"/>
                <w:szCs w:val="16"/>
              </w:rPr>
              <w:t>Karavan</w:t>
            </w:r>
            <w:r w:rsidRPr="003D6D4D">
              <w:rPr>
                <w:sz w:val="16"/>
                <w:szCs w:val="16"/>
              </w:rPr>
              <w:t xml:space="preserve"> vozilo nižjega srednjega razreda</w:t>
            </w:r>
            <w:r w:rsidR="00AB1B47" w:rsidRPr="00620C7D">
              <w:rPr>
                <w:sz w:val="16"/>
                <w:szCs w:val="16"/>
              </w:rPr>
              <w:t>, zmogljivejše</w:t>
            </w:r>
            <w:r w:rsidRPr="00620C7D">
              <w:rPr>
                <w:sz w:val="16"/>
                <w:szCs w:val="16"/>
              </w:rPr>
              <w:t xml:space="preserve"> - označeno</w:t>
            </w:r>
            <w:r w:rsidRPr="003D6D4D">
              <w:rPr>
                <w:sz w:val="16"/>
                <w:szCs w:val="16"/>
              </w:rPr>
              <w:t xml:space="preserve"> službeno vozilo s prednostjo</w:t>
            </w:r>
          </w:p>
        </w:tc>
        <w:tc>
          <w:tcPr>
            <w:tcW w:w="1007" w:type="dxa"/>
            <w:tcBorders>
              <w:top w:val="single" w:sz="4" w:space="0" w:color="auto"/>
              <w:left w:val="single" w:sz="4" w:space="0" w:color="auto"/>
              <w:bottom w:val="single" w:sz="4" w:space="0" w:color="auto"/>
              <w:right w:val="single" w:sz="4" w:space="0" w:color="auto"/>
            </w:tcBorders>
            <w:vAlign w:val="center"/>
          </w:tcPr>
          <w:p w14:paraId="0FDE2FA0" w14:textId="77777777" w:rsidR="003D6D4D" w:rsidRDefault="00C63AD1" w:rsidP="000146BE">
            <w:pPr>
              <w:jc w:val="center"/>
              <w:rPr>
                <w:szCs w:val="20"/>
              </w:rPr>
            </w:pPr>
            <w:r>
              <w:rPr>
                <w:szCs w:val="20"/>
              </w:rPr>
              <w:t>1</w:t>
            </w:r>
          </w:p>
        </w:tc>
        <w:tc>
          <w:tcPr>
            <w:tcW w:w="1727"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59D5B450" w14:textId="77777777" w:rsidR="003D6D4D" w:rsidRDefault="003D6D4D" w:rsidP="000146BE">
            <w:pPr>
              <w:jc w:val="center"/>
              <w:rPr>
                <w:szCs w:val="20"/>
              </w:rPr>
            </w:pPr>
          </w:p>
        </w:tc>
        <w:tc>
          <w:tcPr>
            <w:tcW w:w="2303"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76733AD3" w14:textId="77777777" w:rsidR="003D6D4D" w:rsidRDefault="003D6D4D" w:rsidP="000146BE">
            <w:pPr>
              <w:jc w:val="right"/>
              <w:rPr>
                <w:szCs w:val="20"/>
              </w:rPr>
            </w:pPr>
          </w:p>
        </w:tc>
      </w:tr>
      <w:tr w:rsidR="00FD455B" w14:paraId="111FE8D0" w14:textId="77777777" w:rsidTr="00D60476">
        <w:trPr>
          <w:trHeight w:val="599"/>
        </w:trPr>
        <w:tc>
          <w:tcPr>
            <w:tcW w:w="6334" w:type="dxa"/>
            <w:gridSpan w:val="3"/>
            <w:tcBorders>
              <w:top w:val="single" w:sz="4" w:space="0" w:color="auto"/>
              <w:left w:val="single" w:sz="4" w:space="0" w:color="auto"/>
              <w:bottom w:val="single" w:sz="4" w:space="0" w:color="auto"/>
              <w:right w:val="single" w:sz="4" w:space="0" w:color="auto"/>
            </w:tcBorders>
            <w:vAlign w:val="center"/>
            <w:hideMark/>
          </w:tcPr>
          <w:p w14:paraId="6FDCED6D" w14:textId="77777777" w:rsidR="003D6D4D" w:rsidRDefault="00C63AD1" w:rsidP="000146BE">
            <w:pPr>
              <w:jc w:val="right"/>
              <w:rPr>
                <w:b/>
                <w:szCs w:val="20"/>
              </w:rPr>
            </w:pPr>
            <w:r>
              <w:rPr>
                <w:b/>
                <w:szCs w:val="20"/>
              </w:rPr>
              <w:t>SKUPAJ V EUR BREZ DDV</w:t>
            </w:r>
          </w:p>
        </w:tc>
        <w:tc>
          <w:tcPr>
            <w:tcW w:w="2303"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098D69C9" w14:textId="77777777" w:rsidR="003D6D4D" w:rsidRDefault="003D6D4D" w:rsidP="000146BE">
            <w:pPr>
              <w:jc w:val="right"/>
              <w:rPr>
                <w:b/>
                <w:szCs w:val="20"/>
              </w:rPr>
            </w:pPr>
          </w:p>
        </w:tc>
      </w:tr>
      <w:tr w:rsidR="00FD455B" w14:paraId="1067E157" w14:textId="77777777" w:rsidTr="00D60476">
        <w:trPr>
          <w:trHeight w:val="608"/>
        </w:trPr>
        <w:tc>
          <w:tcPr>
            <w:tcW w:w="6334" w:type="dxa"/>
            <w:gridSpan w:val="3"/>
            <w:tcBorders>
              <w:top w:val="single" w:sz="4" w:space="0" w:color="auto"/>
              <w:left w:val="single" w:sz="4" w:space="0" w:color="auto"/>
              <w:bottom w:val="single" w:sz="4" w:space="0" w:color="auto"/>
              <w:right w:val="single" w:sz="4" w:space="0" w:color="auto"/>
            </w:tcBorders>
            <w:vAlign w:val="center"/>
          </w:tcPr>
          <w:p w14:paraId="10332E29" w14:textId="77777777" w:rsidR="003D6D4D" w:rsidRDefault="00C63AD1" w:rsidP="000146BE">
            <w:pPr>
              <w:jc w:val="right"/>
              <w:rPr>
                <w:b/>
                <w:szCs w:val="20"/>
              </w:rPr>
            </w:pPr>
            <w:r>
              <w:rPr>
                <w:b/>
                <w:szCs w:val="20"/>
              </w:rPr>
              <w:t>DDV</w:t>
            </w:r>
          </w:p>
        </w:tc>
        <w:tc>
          <w:tcPr>
            <w:tcW w:w="2303"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167E9006" w14:textId="77777777" w:rsidR="003D6D4D" w:rsidRPr="003D6D4D" w:rsidRDefault="003D6D4D" w:rsidP="000146BE">
            <w:pPr>
              <w:jc w:val="right"/>
              <w:rPr>
                <w:szCs w:val="20"/>
              </w:rPr>
            </w:pPr>
          </w:p>
        </w:tc>
      </w:tr>
      <w:tr w:rsidR="00FD455B" w14:paraId="5E214586" w14:textId="77777777" w:rsidTr="00D60476">
        <w:trPr>
          <w:trHeight w:val="615"/>
        </w:trPr>
        <w:tc>
          <w:tcPr>
            <w:tcW w:w="6334" w:type="dxa"/>
            <w:gridSpan w:val="3"/>
            <w:tcBorders>
              <w:top w:val="single" w:sz="4" w:space="0" w:color="auto"/>
              <w:left w:val="single" w:sz="4" w:space="0" w:color="auto"/>
              <w:bottom w:val="single" w:sz="4" w:space="0" w:color="auto"/>
              <w:right w:val="single" w:sz="4" w:space="0" w:color="auto"/>
            </w:tcBorders>
            <w:vAlign w:val="center"/>
          </w:tcPr>
          <w:p w14:paraId="7C3C920E" w14:textId="77777777" w:rsidR="003D6D4D" w:rsidRDefault="00C63AD1" w:rsidP="003D6D4D">
            <w:pPr>
              <w:jc w:val="right"/>
              <w:rPr>
                <w:b/>
                <w:szCs w:val="20"/>
              </w:rPr>
            </w:pPr>
            <w:r>
              <w:rPr>
                <w:b/>
                <w:szCs w:val="20"/>
              </w:rPr>
              <w:t>SKUPAJ V EUR Z DDV</w:t>
            </w:r>
          </w:p>
        </w:tc>
        <w:tc>
          <w:tcPr>
            <w:tcW w:w="2303"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3ABC1FEB" w14:textId="77777777" w:rsidR="003D6D4D" w:rsidRDefault="003D6D4D" w:rsidP="000146BE">
            <w:pPr>
              <w:jc w:val="right"/>
              <w:rPr>
                <w:b/>
                <w:szCs w:val="20"/>
              </w:rPr>
            </w:pPr>
          </w:p>
        </w:tc>
      </w:tr>
    </w:tbl>
    <w:p w14:paraId="3D7506A3" w14:textId="77777777" w:rsidR="00AA7984" w:rsidRDefault="00AA7984" w:rsidP="003D6D4D">
      <w:pPr>
        <w:spacing w:line="240" w:lineRule="auto"/>
        <w:jc w:val="both"/>
        <w:rPr>
          <w:b/>
          <w:i/>
          <w:sz w:val="18"/>
          <w:szCs w:val="18"/>
        </w:rPr>
      </w:pPr>
    </w:p>
    <w:p w14:paraId="4D8C76B4" w14:textId="77777777" w:rsidR="000E50BE" w:rsidRDefault="00C63AD1" w:rsidP="00AA7984">
      <w:pPr>
        <w:spacing w:line="240" w:lineRule="auto"/>
        <w:jc w:val="both"/>
        <w:rPr>
          <w:i/>
          <w:sz w:val="18"/>
          <w:szCs w:val="18"/>
        </w:rPr>
      </w:pPr>
      <w:r>
        <w:rPr>
          <w:b/>
          <w:i/>
          <w:sz w:val="18"/>
          <w:szCs w:val="18"/>
        </w:rPr>
        <w:t>Opomba:</w:t>
      </w:r>
      <w:r>
        <w:rPr>
          <w:i/>
          <w:sz w:val="18"/>
          <w:szCs w:val="18"/>
        </w:rPr>
        <w:t xml:space="preserve"> Ponudnik naj vpiše ponudbene cene na dve decimalni mesti. Pri merilu za oddajo javnega naročila bo upoštevana </w:t>
      </w:r>
      <w:r w:rsidR="00AC6077">
        <w:rPr>
          <w:i/>
          <w:sz w:val="18"/>
          <w:szCs w:val="18"/>
        </w:rPr>
        <w:t>cena v EUR brez DDV za vozilo v posameznem sklopu javnega naročila.</w:t>
      </w:r>
    </w:p>
    <w:p w14:paraId="20B2A8EA" w14:textId="77777777" w:rsidR="000E50BE" w:rsidRDefault="00C63AD1">
      <w:pPr>
        <w:spacing w:line="240" w:lineRule="auto"/>
        <w:rPr>
          <w:i/>
          <w:sz w:val="18"/>
          <w:szCs w:val="18"/>
        </w:rPr>
      </w:pPr>
      <w:r>
        <w:rPr>
          <w:i/>
          <w:sz w:val="18"/>
          <w:szCs w:val="18"/>
        </w:rPr>
        <w:br w:type="page"/>
      </w:r>
    </w:p>
    <w:p w14:paraId="0106E477" w14:textId="77777777" w:rsidR="002E1B9B" w:rsidRDefault="00C63AD1" w:rsidP="00B60F04">
      <w:pPr>
        <w:pStyle w:val="osnovno"/>
        <w:spacing w:line="260" w:lineRule="atLeast"/>
        <w:rPr>
          <w:rFonts w:ascii="Arial" w:hAnsi="Arial" w:cs="Arial"/>
          <w:b/>
          <w:sz w:val="20"/>
        </w:rPr>
      </w:pPr>
      <w:r>
        <w:rPr>
          <w:rFonts w:ascii="Arial" w:hAnsi="Arial" w:cs="Arial"/>
          <w:b/>
          <w:sz w:val="20"/>
        </w:rPr>
        <w:lastRenderedPageBreak/>
        <w:t>2</w:t>
      </w:r>
      <w:r w:rsidR="000146BE">
        <w:rPr>
          <w:rFonts w:ascii="Arial" w:hAnsi="Arial" w:cs="Arial"/>
          <w:b/>
          <w:sz w:val="20"/>
        </w:rPr>
        <w:t>a</w:t>
      </w:r>
      <w:r w:rsidRPr="002E1B9B">
        <w:rPr>
          <w:rFonts w:ascii="Arial" w:hAnsi="Arial" w:cs="Arial"/>
          <w:b/>
          <w:sz w:val="20"/>
        </w:rPr>
        <w:t xml:space="preserve">) </w:t>
      </w:r>
      <w:r w:rsidRPr="002E1B9B">
        <w:rPr>
          <w:rFonts w:ascii="Arial" w:hAnsi="Arial" w:cs="Arial"/>
          <w:b/>
          <w:sz w:val="20"/>
        </w:rPr>
        <w:tab/>
      </w:r>
      <w:r w:rsidR="000146BE" w:rsidRPr="000146BE">
        <w:rPr>
          <w:rFonts w:ascii="Arial" w:hAnsi="Arial" w:cs="Arial"/>
          <w:b/>
          <w:sz w:val="20"/>
        </w:rPr>
        <w:t>Podatki o ponujenih vozilih v sklopu 1:</w:t>
      </w:r>
    </w:p>
    <w:p w14:paraId="00775957" w14:textId="77777777" w:rsidR="002E1B9B" w:rsidRDefault="002E1B9B" w:rsidP="00B60F04">
      <w:pPr>
        <w:pStyle w:val="osnovno"/>
        <w:spacing w:line="260" w:lineRule="atLeast"/>
        <w:rPr>
          <w:rFonts w:ascii="Arial" w:hAnsi="Arial" w:cs="Arial"/>
          <w:b/>
          <w:sz w:val="20"/>
        </w:rPr>
      </w:pPr>
    </w:p>
    <w:p w14:paraId="7DAB033E" w14:textId="77777777" w:rsidR="000C2095" w:rsidRDefault="00C63AD1" w:rsidP="000C2095">
      <w:pPr>
        <w:pStyle w:val="Telobesedila"/>
        <w:spacing w:before="0" w:after="0" w:line="260" w:lineRule="atLeast"/>
        <w:rPr>
          <w:rFonts w:cs="Arial"/>
          <w:noProof w:val="0"/>
          <w:color w:val="auto"/>
          <w:sz w:val="20"/>
          <w:szCs w:val="20"/>
          <w:lang w:val="sl-SI"/>
        </w:rPr>
      </w:pPr>
      <w:bookmarkStart w:id="263" w:name="_Hlk189466145"/>
      <w:r w:rsidRPr="00DC7C8D">
        <w:rPr>
          <w:rFonts w:cs="Arial"/>
          <w:b/>
          <w:noProof w:val="0"/>
          <w:color w:val="auto"/>
          <w:sz w:val="20"/>
          <w:szCs w:val="20"/>
          <w:lang w:val="sl-SI"/>
        </w:rPr>
        <w:t xml:space="preserve">SKLOP </w:t>
      </w:r>
      <w:r>
        <w:rPr>
          <w:rFonts w:cs="Arial"/>
          <w:b/>
          <w:noProof w:val="0"/>
          <w:color w:val="auto"/>
          <w:sz w:val="20"/>
          <w:szCs w:val="20"/>
          <w:lang w:val="sl-SI"/>
        </w:rPr>
        <w:t>1</w:t>
      </w:r>
      <w:r w:rsidRPr="00DC7C8D">
        <w:rPr>
          <w:rFonts w:cs="Arial"/>
          <w:b/>
          <w:noProof w:val="0"/>
          <w:color w:val="auto"/>
          <w:sz w:val="20"/>
          <w:szCs w:val="20"/>
          <w:lang w:val="sl-SI"/>
        </w:rPr>
        <w:t xml:space="preserve">: </w:t>
      </w:r>
      <w:r>
        <w:rPr>
          <w:rFonts w:cs="Arial"/>
          <w:b/>
          <w:noProof w:val="0"/>
          <w:color w:val="auto"/>
          <w:sz w:val="20"/>
          <w:szCs w:val="20"/>
          <w:lang w:val="sl-SI"/>
        </w:rPr>
        <w:t>2</w:t>
      </w:r>
      <w:r w:rsidRPr="00DC7C8D">
        <w:rPr>
          <w:rFonts w:cs="Arial"/>
          <w:b/>
          <w:noProof w:val="0"/>
          <w:color w:val="auto"/>
          <w:sz w:val="20"/>
          <w:szCs w:val="20"/>
          <w:lang w:val="sl-SI"/>
        </w:rPr>
        <w:t xml:space="preserve"> kombij</w:t>
      </w:r>
      <w:r>
        <w:rPr>
          <w:rFonts w:cs="Arial"/>
          <w:b/>
          <w:noProof w:val="0"/>
          <w:color w:val="auto"/>
          <w:sz w:val="20"/>
          <w:szCs w:val="20"/>
          <w:lang w:val="sl-SI"/>
        </w:rPr>
        <w:t>a</w:t>
      </w:r>
      <w:r w:rsidRPr="00DC7C8D">
        <w:rPr>
          <w:rFonts w:cs="Arial"/>
          <w:b/>
          <w:noProof w:val="0"/>
          <w:color w:val="auto"/>
          <w:sz w:val="20"/>
          <w:szCs w:val="20"/>
          <w:lang w:val="sl-SI"/>
        </w:rPr>
        <w:t xml:space="preserve"> z mobilno pisarno – označeno službeno vozilo s prednostjo </w:t>
      </w:r>
      <w:r w:rsidRPr="00DC7C8D">
        <w:rPr>
          <w:rFonts w:cs="Arial"/>
          <w:noProof w:val="0"/>
          <w:color w:val="auto"/>
          <w:sz w:val="20"/>
          <w:szCs w:val="20"/>
          <w:lang w:val="sl-SI"/>
        </w:rPr>
        <w:t xml:space="preserve">(kot npr. </w:t>
      </w:r>
      <w:r w:rsidRPr="00D051BE">
        <w:rPr>
          <w:rFonts w:cs="Arial"/>
          <w:noProof w:val="0"/>
          <w:color w:val="auto"/>
          <w:sz w:val="20"/>
          <w:szCs w:val="20"/>
          <w:lang w:val="sl-SI"/>
        </w:rPr>
        <w:t>Citroen Jumpy, Opel Vivaro, Peugeot Expert, Renault Trafic, Volkswagen Transporter</w:t>
      </w:r>
      <w:r w:rsidRPr="00DC7C8D">
        <w:rPr>
          <w:rFonts w:cs="Arial"/>
          <w:noProof w:val="0"/>
          <w:color w:val="auto"/>
          <w:sz w:val="20"/>
          <w:szCs w:val="20"/>
          <w:lang w:val="sl-SI"/>
        </w:rPr>
        <w:t>,…. ali enakovredni)</w:t>
      </w:r>
    </w:p>
    <w:bookmarkEnd w:id="263"/>
    <w:p w14:paraId="24A86669" w14:textId="77777777" w:rsidR="000C2095" w:rsidRPr="00DC7C8D" w:rsidRDefault="000C2095" w:rsidP="000C2095">
      <w:pPr>
        <w:rPr>
          <w:szCs w:val="20"/>
        </w:rPr>
      </w:pPr>
    </w:p>
    <w:p w14:paraId="6B6D7F44" w14:textId="77777777" w:rsidR="000C2095" w:rsidRDefault="00C63AD1" w:rsidP="000C2095">
      <w:pPr>
        <w:pStyle w:val="Odstavekseznama"/>
        <w:numPr>
          <w:ilvl w:val="0"/>
          <w:numId w:val="50"/>
        </w:numPr>
        <w:tabs>
          <w:tab w:val="left" w:pos="567"/>
        </w:tabs>
        <w:ind w:left="0" w:firstLine="0"/>
        <w:jc w:val="both"/>
        <w:rPr>
          <w:snapToGrid w:val="0"/>
          <w:color w:val="00B050"/>
          <w:szCs w:val="20"/>
        </w:rPr>
      </w:pPr>
      <w:r>
        <w:rPr>
          <w:b/>
          <w:snapToGrid w:val="0"/>
          <w:color w:val="00B050"/>
          <w:szCs w:val="20"/>
        </w:rPr>
        <w:t>ZNAMKA IN TIP PONUJENEGA VOZILA</w:t>
      </w:r>
    </w:p>
    <w:p w14:paraId="62B84B96" w14:textId="77777777" w:rsidR="000C2095" w:rsidRDefault="000C2095" w:rsidP="000C2095">
      <w:pPr>
        <w:rPr>
          <w:b/>
          <w:szCs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3402"/>
        <w:gridCol w:w="5245"/>
      </w:tblGrid>
      <w:tr w:rsidR="00FD455B" w14:paraId="2D8868C2" w14:textId="77777777" w:rsidTr="00F661A6">
        <w:trPr>
          <w:trHeight w:val="283"/>
        </w:trPr>
        <w:tc>
          <w:tcPr>
            <w:tcW w:w="704" w:type="dxa"/>
            <w:tcBorders>
              <w:top w:val="single" w:sz="4" w:space="0" w:color="auto"/>
              <w:left w:val="single" w:sz="4" w:space="0" w:color="auto"/>
              <w:bottom w:val="single" w:sz="4" w:space="0" w:color="auto"/>
              <w:right w:val="single" w:sz="4" w:space="0" w:color="auto"/>
            </w:tcBorders>
            <w:vAlign w:val="center"/>
          </w:tcPr>
          <w:p w14:paraId="5338AB4F" w14:textId="77777777" w:rsidR="000C2095" w:rsidRDefault="00C63AD1" w:rsidP="00F661A6">
            <w:pPr>
              <w:jc w:val="center"/>
              <w:rPr>
                <w:b/>
                <w:snapToGrid w:val="0"/>
                <w:szCs w:val="20"/>
              </w:rPr>
            </w:pPr>
            <w:r>
              <w:rPr>
                <w:b/>
                <w:snapToGrid w:val="0"/>
                <w:szCs w:val="20"/>
              </w:rPr>
              <w:t>A.</w:t>
            </w:r>
          </w:p>
        </w:tc>
        <w:tc>
          <w:tcPr>
            <w:tcW w:w="3402" w:type="dxa"/>
            <w:tcBorders>
              <w:top w:val="single" w:sz="4" w:space="0" w:color="auto"/>
              <w:left w:val="single" w:sz="4" w:space="0" w:color="auto"/>
              <w:bottom w:val="single" w:sz="4" w:space="0" w:color="auto"/>
              <w:right w:val="single" w:sz="4" w:space="0" w:color="auto"/>
            </w:tcBorders>
            <w:vAlign w:val="center"/>
            <w:hideMark/>
          </w:tcPr>
          <w:p w14:paraId="4010CC2B" w14:textId="77777777" w:rsidR="000C2095" w:rsidRDefault="000C2095" w:rsidP="00F661A6">
            <w:pPr>
              <w:rPr>
                <w:b/>
                <w:snapToGrid w:val="0"/>
                <w:szCs w:val="20"/>
              </w:rPr>
            </w:pPr>
          </w:p>
          <w:p w14:paraId="5F75589F" w14:textId="77777777" w:rsidR="000C2095" w:rsidRDefault="00C63AD1" w:rsidP="00F661A6">
            <w:pPr>
              <w:rPr>
                <w:b/>
                <w:snapToGrid w:val="0"/>
                <w:szCs w:val="20"/>
              </w:rPr>
            </w:pPr>
            <w:r>
              <w:rPr>
                <w:b/>
                <w:snapToGrid w:val="0"/>
                <w:szCs w:val="20"/>
              </w:rPr>
              <w:t>Znamka in tip ponujenega vozila:</w:t>
            </w:r>
          </w:p>
          <w:p w14:paraId="33D5C526" w14:textId="77777777" w:rsidR="000C2095" w:rsidRDefault="000C2095" w:rsidP="00F661A6">
            <w:pPr>
              <w:rPr>
                <w:b/>
                <w:snapToGrid w:val="0"/>
                <w:szCs w:val="20"/>
              </w:rPr>
            </w:pPr>
          </w:p>
        </w:tc>
        <w:tc>
          <w:tcPr>
            <w:tcW w:w="5245"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2AF9002C" w14:textId="77777777" w:rsidR="000C2095" w:rsidRDefault="000C2095" w:rsidP="00F661A6">
            <w:pPr>
              <w:rPr>
                <w:b/>
                <w:snapToGrid w:val="0"/>
                <w:szCs w:val="20"/>
              </w:rPr>
            </w:pPr>
          </w:p>
        </w:tc>
      </w:tr>
    </w:tbl>
    <w:p w14:paraId="6527ACF8" w14:textId="77777777" w:rsidR="000C2095" w:rsidRDefault="000C2095" w:rsidP="000C2095">
      <w:pPr>
        <w:rPr>
          <w:rFonts w:cs="Arial"/>
          <w:snapToGrid w:val="0"/>
          <w:szCs w:val="20"/>
        </w:rPr>
      </w:pPr>
    </w:p>
    <w:p w14:paraId="3E23A5C6" w14:textId="77777777" w:rsidR="000C2095" w:rsidRDefault="000C2095" w:rsidP="000C2095">
      <w:pPr>
        <w:rPr>
          <w:snapToGrid w:val="0"/>
          <w:szCs w:val="20"/>
        </w:rPr>
      </w:pPr>
    </w:p>
    <w:p w14:paraId="789B642F" w14:textId="77777777" w:rsidR="000C2095" w:rsidRDefault="00C63AD1" w:rsidP="000C2095">
      <w:pPr>
        <w:pStyle w:val="Odstavekseznama"/>
        <w:numPr>
          <w:ilvl w:val="0"/>
          <w:numId w:val="50"/>
        </w:numPr>
        <w:ind w:left="567" w:hanging="567"/>
        <w:jc w:val="both"/>
        <w:rPr>
          <w:b/>
          <w:color w:val="00B050"/>
          <w:szCs w:val="20"/>
        </w:rPr>
      </w:pPr>
      <w:r>
        <w:rPr>
          <w:b/>
          <w:color w:val="00B050"/>
          <w:szCs w:val="20"/>
        </w:rPr>
        <w:t xml:space="preserve">ZAHTEVANE </w:t>
      </w:r>
      <w:r>
        <w:rPr>
          <w:b/>
          <w:color w:val="00B050"/>
          <w:szCs w:val="20"/>
        </w:rPr>
        <w:t>TEHNIČNE LASTNOSTI VOZILA:</w:t>
      </w:r>
    </w:p>
    <w:p w14:paraId="7C5F554F" w14:textId="77777777" w:rsidR="000C2095" w:rsidRDefault="000C2095" w:rsidP="000C2095">
      <w:pPr>
        <w:rPr>
          <w:b/>
          <w:szCs w:val="20"/>
        </w:rPr>
      </w:pPr>
    </w:p>
    <w:p w14:paraId="7058A9D0" w14:textId="77777777" w:rsidR="000C2095" w:rsidRDefault="00C63AD1" w:rsidP="000C2095">
      <w:pPr>
        <w:rPr>
          <w:b/>
          <w:szCs w:val="20"/>
        </w:rPr>
      </w:pPr>
      <w:r>
        <w:rPr>
          <w:b/>
          <w:szCs w:val="20"/>
        </w:rPr>
        <w:t>Zahtevane tehnične lastnosti vozila:</w:t>
      </w:r>
    </w:p>
    <w:p w14:paraId="147782FB" w14:textId="77777777" w:rsidR="000C2095" w:rsidRDefault="000C2095" w:rsidP="000C2095">
      <w:pPr>
        <w:rPr>
          <w:b/>
          <w:szCs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2"/>
        <w:gridCol w:w="2552"/>
        <w:gridCol w:w="3260"/>
        <w:gridCol w:w="2977"/>
      </w:tblGrid>
      <w:tr w:rsidR="00FD455B" w14:paraId="44B5AB0B" w14:textId="77777777" w:rsidTr="00F661A6">
        <w:trPr>
          <w:trHeight w:val="301"/>
        </w:trPr>
        <w:tc>
          <w:tcPr>
            <w:tcW w:w="562" w:type="dxa"/>
            <w:shd w:val="clear" w:color="auto" w:fill="E0E0E0"/>
            <w:vAlign w:val="center"/>
          </w:tcPr>
          <w:p w14:paraId="47E898BF" w14:textId="77777777" w:rsidR="000C2095" w:rsidRPr="00DC7C8D" w:rsidRDefault="00C63AD1" w:rsidP="00F661A6">
            <w:pPr>
              <w:jc w:val="center"/>
              <w:rPr>
                <w:b/>
                <w:szCs w:val="20"/>
              </w:rPr>
            </w:pPr>
            <w:r w:rsidRPr="00DC7C8D">
              <w:rPr>
                <w:b/>
                <w:szCs w:val="20"/>
              </w:rPr>
              <w:t>Št.</w:t>
            </w:r>
          </w:p>
        </w:tc>
        <w:tc>
          <w:tcPr>
            <w:tcW w:w="2552" w:type="dxa"/>
            <w:shd w:val="clear" w:color="auto" w:fill="E0E0E0"/>
            <w:vAlign w:val="center"/>
          </w:tcPr>
          <w:p w14:paraId="4138AEC1" w14:textId="77777777" w:rsidR="000C2095" w:rsidRPr="00DC7C8D" w:rsidRDefault="00C63AD1" w:rsidP="00F661A6">
            <w:pPr>
              <w:jc w:val="center"/>
              <w:rPr>
                <w:b/>
                <w:szCs w:val="20"/>
              </w:rPr>
            </w:pPr>
            <w:r w:rsidRPr="00DC7C8D">
              <w:rPr>
                <w:b/>
                <w:szCs w:val="20"/>
              </w:rPr>
              <w:t>Opis</w:t>
            </w:r>
          </w:p>
        </w:tc>
        <w:tc>
          <w:tcPr>
            <w:tcW w:w="3260" w:type="dxa"/>
            <w:shd w:val="clear" w:color="auto" w:fill="E0E0E0"/>
          </w:tcPr>
          <w:p w14:paraId="3694F403" w14:textId="77777777" w:rsidR="000C2095" w:rsidRPr="00DC7C8D" w:rsidRDefault="00C63AD1" w:rsidP="00F661A6">
            <w:pPr>
              <w:jc w:val="center"/>
              <w:rPr>
                <w:b/>
                <w:szCs w:val="20"/>
              </w:rPr>
            </w:pPr>
            <w:r w:rsidRPr="00DC7C8D">
              <w:rPr>
                <w:b/>
                <w:szCs w:val="20"/>
              </w:rPr>
              <w:t>Zahteva naročnika</w:t>
            </w:r>
          </w:p>
        </w:tc>
        <w:tc>
          <w:tcPr>
            <w:tcW w:w="2977" w:type="dxa"/>
            <w:shd w:val="clear" w:color="auto" w:fill="E0E0E0"/>
          </w:tcPr>
          <w:p w14:paraId="0B61DF06" w14:textId="77777777" w:rsidR="000C2095" w:rsidRPr="00DC7C8D" w:rsidRDefault="00C63AD1" w:rsidP="00F661A6">
            <w:pPr>
              <w:jc w:val="center"/>
              <w:rPr>
                <w:b/>
                <w:szCs w:val="20"/>
              </w:rPr>
            </w:pPr>
            <w:r w:rsidRPr="00DC7C8D">
              <w:rPr>
                <w:b/>
                <w:szCs w:val="20"/>
              </w:rPr>
              <w:t>Podatki o ponujenem vozilu</w:t>
            </w:r>
          </w:p>
        </w:tc>
      </w:tr>
      <w:tr w:rsidR="00FD455B" w14:paraId="476B8A93" w14:textId="77777777" w:rsidTr="00F661A6">
        <w:trPr>
          <w:trHeight w:val="340"/>
        </w:trPr>
        <w:tc>
          <w:tcPr>
            <w:tcW w:w="562" w:type="dxa"/>
            <w:vAlign w:val="center"/>
          </w:tcPr>
          <w:p w14:paraId="086F91E0" w14:textId="77777777" w:rsidR="000C2095" w:rsidRPr="00DC7C8D" w:rsidRDefault="00C63AD1" w:rsidP="00F661A6">
            <w:pPr>
              <w:jc w:val="center"/>
              <w:rPr>
                <w:szCs w:val="20"/>
              </w:rPr>
            </w:pPr>
            <w:r w:rsidRPr="00DC7C8D">
              <w:rPr>
                <w:szCs w:val="20"/>
              </w:rPr>
              <w:t>B.1</w:t>
            </w:r>
          </w:p>
        </w:tc>
        <w:tc>
          <w:tcPr>
            <w:tcW w:w="2552" w:type="dxa"/>
            <w:vAlign w:val="center"/>
          </w:tcPr>
          <w:p w14:paraId="3B3BFFCA" w14:textId="77777777" w:rsidR="000C2095" w:rsidRPr="00DC7C8D" w:rsidRDefault="00C63AD1" w:rsidP="00F661A6">
            <w:pPr>
              <w:jc w:val="center"/>
              <w:rPr>
                <w:snapToGrid w:val="0"/>
                <w:szCs w:val="20"/>
              </w:rPr>
            </w:pPr>
            <w:r w:rsidRPr="00DC7C8D">
              <w:rPr>
                <w:szCs w:val="20"/>
              </w:rPr>
              <w:t>emisijski razred</w:t>
            </w:r>
          </w:p>
        </w:tc>
        <w:tc>
          <w:tcPr>
            <w:tcW w:w="3260" w:type="dxa"/>
            <w:vAlign w:val="center"/>
          </w:tcPr>
          <w:p w14:paraId="07D0B1D1" w14:textId="77777777" w:rsidR="000C2095" w:rsidRPr="00DC7C8D" w:rsidRDefault="00C63AD1" w:rsidP="00F661A6">
            <w:pPr>
              <w:jc w:val="center"/>
              <w:rPr>
                <w:snapToGrid w:val="0"/>
                <w:szCs w:val="20"/>
                <w:highlight w:val="yellow"/>
              </w:rPr>
            </w:pPr>
            <w:r>
              <w:rPr>
                <w:snapToGrid w:val="0"/>
                <w:szCs w:val="20"/>
              </w:rPr>
              <w:t xml:space="preserve">najmanj </w:t>
            </w:r>
            <w:r w:rsidRPr="00DC7C8D">
              <w:rPr>
                <w:snapToGrid w:val="0"/>
                <w:szCs w:val="20"/>
              </w:rPr>
              <w:t>EURO 6</w:t>
            </w:r>
            <w:r>
              <w:rPr>
                <w:snapToGrid w:val="0"/>
                <w:szCs w:val="20"/>
              </w:rPr>
              <w:t xml:space="preserve">d </w:t>
            </w:r>
          </w:p>
        </w:tc>
        <w:tc>
          <w:tcPr>
            <w:tcW w:w="2977" w:type="dxa"/>
            <w:shd w:val="clear" w:color="auto" w:fill="D6E3BC" w:themeFill="accent3" w:themeFillTint="66"/>
            <w:vAlign w:val="center"/>
          </w:tcPr>
          <w:p w14:paraId="6C4252B3" w14:textId="77777777" w:rsidR="000C2095" w:rsidRPr="00DC7C8D" w:rsidRDefault="000C2095" w:rsidP="00F661A6">
            <w:pPr>
              <w:jc w:val="center"/>
              <w:rPr>
                <w:szCs w:val="20"/>
              </w:rPr>
            </w:pPr>
          </w:p>
        </w:tc>
      </w:tr>
      <w:tr w:rsidR="00FD455B" w14:paraId="7E5873A8" w14:textId="77777777" w:rsidTr="00F661A6">
        <w:trPr>
          <w:trHeight w:val="340"/>
        </w:trPr>
        <w:tc>
          <w:tcPr>
            <w:tcW w:w="562" w:type="dxa"/>
            <w:vAlign w:val="center"/>
          </w:tcPr>
          <w:p w14:paraId="03AFF276" w14:textId="77777777" w:rsidR="000C2095" w:rsidRPr="00DC7C8D" w:rsidRDefault="00C63AD1" w:rsidP="00F661A6">
            <w:pPr>
              <w:jc w:val="center"/>
              <w:rPr>
                <w:szCs w:val="20"/>
              </w:rPr>
            </w:pPr>
            <w:r w:rsidRPr="00DC7C8D">
              <w:rPr>
                <w:szCs w:val="20"/>
              </w:rPr>
              <w:t>B.2</w:t>
            </w:r>
          </w:p>
        </w:tc>
        <w:tc>
          <w:tcPr>
            <w:tcW w:w="2552" w:type="dxa"/>
            <w:vAlign w:val="center"/>
          </w:tcPr>
          <w:p w14:paraId="0FF5502B" w14:textId="77777777" w:rsidR="000C2095" w:rsidRPr="00DC7C8D" w:rsidRDefault="00C63AD1" w:rsidP="00F661A6">
            <w:pPr>
              <w:jc w:val="center"/>
              <w:rPr>
                <w:snapToGrid w:val="0"/>
                <w:szCs w:val="20"/>
              </w:rPr>
            </w:pPr>
            <w:r w:rsidRPr="00DC7C8D">
              <w:rPr>
                <w:szCs w:val="20"/>
              </w:rPr>
              <w:t>prostornina v ccm</w:t>
            </w:r>
          </w:p>
        </w:tc>
        <w:tc>
          <w:tcPr>
            <w:tcW w:w="3260" w:type="dxa"/>
            <w:vAlign w:val="center"/>
          </w:tcPr>
          <w:p w14:paraId="5111370B" w14:textId="77777777" w:rsidR="000C2095" w:rsidRPr="00DC7C8D" w:rsidRDefault="00C63AD1" w:rsidP="00F661A6">
            <w:pPr>
              <w:jc w:val="center"/>
              <w:rPr>
                <w:snapToGrid w:val="0"/>
                <w:szCs w:val="20"/>
              </w:rPr>
            </w:pPr>
            <w:r w:rsidRPr="00DC7C8D">
              <w:rPr>
                <w:snapToGrid w:val="0"/>
                <w:szCs w:val="20"/>
              </w:rPr>
              <w:t xml:space="preserve">od 1950 do </w:t>
            </w:r>
            <w:r>
              <w:rPr>
                <w:snapToGrid w:val="0"/>
                <w:szCs w:val="20"/>
              </w:rPr>
              <w:t>2500</w:t>
            </w:r>
          </w:p>
        </w:tc>
        <w:tc>
          <w:tcPr>
            <w:tcW w:w="2977" w:type="dxa"/>
            <w:shd w:val="clear" w:color="auto" w:fill="D6E3BC" w:themeFill="accent3" w:themeFillTint="66"/>
            <w:vAlign w:val="center"/>
          </w:tcPr>
          <w:p w14:paraId="1C798E65" w14:textId="77777777" w:rsidR="000C2095" w:rsidRPr="00DC7C8D" w:rsidRDefault="000C2095" w:rsidP="00F661A6">
            <w:pPr>
              <w:jc w:val="center"/>
              <w:rPr>
                <w:b/>
                <w:szCs w:val="20"/>
              </w:rPr>
            </w:pPr>
          </w:p>
        </w:tc>
      </w:tr>
      <w:tr w:rsidR="00FD455B" w14:paraId="03722F9C" w14:textId="77777777" w:rsidTr="00F661A6">
        <w:trPr>
          <w:trHeight w:val="340"/>
        </w:trPr>
        <w:tc>
          <w:tcPr>
            <w:tcW w:w="562" w:type="dxa"/>
            <w:vAlign w:val="center"/>
          </w:tcPr>
          <w:p w14:paraId="2259F25D" w14:textId="77777777" w:rsidR="000C2095" w:rsidRPr="00DC7C8D" w:rsidRDefault="00C63AD1" w:rsidP="00F661A6">
            <w:pPr>
              <w:jc w:val="center"/>
              <w:rPr>
                <w:szCs w:val="20"/>
              </w:rPr>
            </w:pPr>
            <w:r w:rsidRPr="00DC7C8D">
              <w:rPr>
                <w:szCs w:val="20"/>
              </w:rPr>
              <w:t>B.3</w:t>
            </w:r>
          </w:p>
        </w:tc>
        <w:tc>
          <w:tcPr>
            <w:tcW w:w="2552" w:type="dxa"/>
            <w:vAlign w:val="center"/>
          </w:tcPr>
          <w:p w14:paraId="6FB396D9" w14:textId="77777777" w:rsidR="000C2095" w:rsidRPr="00DC7C8D" w:rsidRDefault="00C63AD1" w:rsidP="00F661A6">
            <w:pPr>
              <w:jc w:val="center"/>
              <w:rPr>
                <w:snapToGrid w:val="0"/>
                <w:szCs w:val="20"/>
              </w:rPr>
            </w:pPr>
            <w:r w:rsidRPr="00DC7C8D">
              <w:rPr>
                <w:szCs w:val="20"/>
              </w:rPr>
              <w:t>moč motorja v KW</w:t>
            </w:r>
          </w:p>
        </w:tc>
        <w:tc>
          <w:tcPr>
            <w:tcW w:w="3260" w:type="dxa"/>
            <w:tcBorders>
              <w:bottom w:val="single" w:sz="4" w:space="0" w:color="auto"/>
            </w:tcBorders>
            <w:vAlign w:val="center"/>
          </w:tcPr>
          <w:p w14:paraId="57AF0475" w14:textId="77777777" w:rsidR="000C2095" w:rsidRPr="00DC7C8D" w:rsidRDefault="00C63AD1" w:rsidP="00F661A6">
            <w:pPr>
              <w:jc w:val="center"/>
              <w:rPr>
                <w:snapToGrid w:val="0"/>
                <w:szCs w:val="20"/>
                <w:highlight w:val="yellow"/>
              </w:rPr>
            </w:pPr>
            <w:r w:rsidRPr="00DC7C8D">
              <w:rPr>
                <w:snapToGrid w:val="0"/>
                <w:szCs w:val="20"/>
              </w:rPr>
              <w:t>najmanj 1</w:t>
            </w:r>
            <w:r w:rsidR="002259DE">
              <w:rPr>
                <w:snapToGrid w:val="0"/>
                <w:szCs w:val="20"/>
              </w:rPr>
              <w:t>1</w:t>
            </w:r>
            <w:r w:rsidRPr="00DC7C8D">
              <w:rPr>
                <w:snapToGrid w:val="0"/>
                <w:szCs w:val="20"/>
              </w:rPr>
              <w:t>0</w:t>
            </w:r>
          </w:p>
        </w:tc>
        <w:tc>
          <w:tcPr>
            <w:tcW w:w="2977" w:type="dxa"/>
            <w:shd w:val="clear" w:color="auto" w:fill="D6E3BC" w:themeFill="accent3" w:themeFillTint="66"/>
            <w:vAlign w:val="center"/>
          </w:tcPr>
          <w:p w14:paraId="704ADFA2" w14:textId="77777777" w:rsidR="000C2095" w:rsidRPr="00DC7C8D" w:rsidRDefault="000C2095" w:rsidP="00F661A6">
            <w:pPr>
              <w:jc w:val="center"/>
              <w:rPr>
                <w:b/>
                <w:szCs w:val="20"/>
              </w:rPr>
            </w:pPr>
          </w:p>
        </w:tc>
      </w:tr>
      <w:tr w:rsidR="00FD455B" w14:paraId="185038BC" w14:textId="77777777" w:rsidTr="00F661A6">
        <w:trPr>
          <w:trHeight w:val="340"/>
        </w:trPr>
        <w:tc>
          <w:tcPr>
            <w:tcW w:w="562" w:type="dxa"/>
            <w:vAlign w:val="center"/>
          </w:tcPr>
          <w:p w14:paraId="4E991A8F" w14:textId="77777777" w:rsidR="000C2095" w:rsidRPr="00DC7C8D" w:rsidRDefault="00C63AD1" w:rsidP="00F661A6">
            <w:pPr>
              <w:jc w:val="center"/>
              <w:rPr>
                <w:szCs w:val="20"/>
              </w:rPr>
            </w:pPr>
            <w:r w:rsidRPr="00DC7C8D">
              <w:rPr>
                <w:szCs w:val="20"/>
              </w:rPr>
              <w:t>B.4</w:t>
            </w:r>
          </w:p>
        </w:tc>
        <w:tc>
          <w:tcPr>
            <w:tcW w:w="2552" w:type="dxa"/>
            <w:shd w:val="clear" w:color="auto" w:fill="auto"/>
            <w:vAlign w:val="center"/>
          </w:tcPr>
          <w:p w14:paraId="629CC434" w14:textId="77777777" w:rsidR="000C2095" w:rsidRPr="00DC7C8D" w:rsidRDefault="00C63AD1" w:rsidP="00F661A6">
            <w:pPr>
              <w:jc w:val="center"/>
              <w:rPr>
                <w:snapToGrid w:val="0"/>
                <w:szCs w:val="20"/>
              </w:rPr>
            </w:pPr>
            <w:r w:rsidRPr="00DC7C8D">
              <w:rPr>
                <w:szCs w:val="20"/>
              </w:rPr>
              <w:t xml:space="preserve">vrsta </w:t>
            </w:r>
            <w:r w:rsidRPr="00DC7C8D">
              <w:rPr>
                <w:szCs w:val="20"/>
              </w:rPr>
              <w:t>motorja (energenta)</w:t>
            </w:r>
          </w:p>
        </w:tc>
        <w:tc>
          <w:tcPr>
            <w:tcW w:w="3260" w:type="dxa"/>
            <w:shd w:val="clear" w:color="auto" w:fill="BFBFBF" w:themeFill="background1" w:themeFillShade="BF"/>
            <w:vAlign w:val="center"/>
          </w:tcPr>
          <w:p w14:paraId="331FDA14" w14:textId="77777777" w:rsidR="000C2095" w:rsidRPr="00DC7C8D" w:rsidRDefault="000C2095" w:rsidP="00F661A6">
            <w:pPr>
              <w:jc w:val="center"/>
              <w:rPr>
                <w:snapToGrid w:val="0"/>
                <w:szCs w:val="20"/>
              </w:rPr>
            </w:pPr>
          </w:p>
        </w:tc>
        <w:tc>
          <w:tcPr>
            <w:tcW w:w="2977" w:type="dxa"/>
            <w:shd w:val="clear" w:color="auto" w:fill="D6E3BC" w:themeFill="accent3" w:themeFillTint="66"/>
            <w:vAlign w:val="center"/>
          </w:tcPr>
          <w:p w14:paraId="67FE0D47" w14:textId="77777777" w:rsidR="000C2095" w:rsidRPr="00DC7C8D" w:rsidRDefault="000C2095" w:rsidP="00F661A6">
            <w:pPr>
              <w:jc w:val="center"/>
              <w:rPr>
                <w:b/>
                <w:szCs w:val="20"/>
              </w:rPr>
            </w:pPr>
          </w:p>
        </w:tc>
      </w:tr>
      <w:tr w:rsidR="00FD455B" w14:paraId="7708D26F" w14:textId="77777777" w:rsidTr="00F661A6">
        <w:trPr>
          <w:trHeight w:val="340"/>
        </w:trPr>
        <w:tc>
          <w:tcPr>
            <w:tcW w:w="562" w:type="dxa"/>
            <w:vAlign w:val="center"/>
          </w:tcPr>
          <w:p w14:paraId="589D32E7" w14:textId="77777777" w:rsidR="000C2095" w:rsidRPr="00DC7C8D" w:rsidRDefault="00C63AD1" w:rsidP="00F661A6">
            <w:pPr>
              <w:jc w:val="center"/>
              <w:rPr>
                <w:szCs w:val="20"/>
              </w:rPr>
            </w:pPr>
            <w:r w:rsidRPr="00DC7C8D">
              <w:rPr>
                <w:szCs w:val="20"/>
              </w:rPr>
              <w:t>B.</w:t>
            </w:r>
            <w:r w:rsidR="002259DE">
              <w:rPr>
                <w:szCs w:val="20"/>
              </w:rPr>
              <w:t>5</w:t>
            </w:r>
          </w:p>
        </w:tc>
        <w:tc>
          <w:tcPr>
            <w:tcW w:w="2552" w:type="dxa"/>
            <w:vAlign w:val="center"/>
          </w:tcPr>
          <w:p w14:paraId="21B6A103" w14:textId="77777777" w:rsidR="000C2095" w:rsidRPr="00DC7C8D" w:rsidRDefault="00C63AD1" w:rsidP="00F661A6">
            <w:pPr>
              <w:jc w:val="center"/>
              <w:rPr>
                <w:snapToGrid w:val="0"/>
                <w:szCs w:val="20"/>
              </w:rPr>
            </w:pPr>
            <w:r w:rsidRPr="00DC7C8D">
              <w:rPr>
                <w:szCs w:val="20"/>
              </w:rPr>
              <w:t>medosna razdalja</w:t>
            </w:r>
          </w:p>
        </w:tc>
        <w:tc>
          <w:tcPr>
            <w:tcW w:w="3260" w:type="dxa"/>
            <w:vAlign w:val="center"/>
          </w:tcPr>
          <w:p w14:paraId="764BA270" w14:textId="77777777" w:rsidR="000C2095" w:rsidRPr="00DC7C8D" w:rsidRDefault="00C63AD1" w:rsidP="00F661A6">
            <w:pPr>
              <w:jc w:val="center"/>
              <w:rPr>
                <w:snapToGrid w:val="0"/>
                <w:szCs w:val="20"/>
              </w:rPr>
            </w:pPr>
            <w:r w:rsidRPr="00DC7C8D">
              <w:rPr>
                <w:snapToGrid w:val="0"/>
                <w:szCs w:val="20"/>
              </w:rPr>
              <w:t>najmanj 3</w:t>
            </w:r>
            <w:r>
              <w:rPr>
                <w:snapToGrid w:val="0"/>
                <w:szCs w:val="20"/>
              </w:rPr>
              <w:t>27</w:t>
            </w:r>
            <w:r w:rsidRPr="00DC7C8D">
              <w:rPr>
                <w:snapToGrid w:val="0"/>
                <w:szCs w:val="20"/>
              </w:rPr>
              <w:t>0 mm</w:t>
            </w:r>
          </w:p>
        </w:tc>
        <w:tc>
          <w:tcPr>
            <w:tcW w:w="2977" w:type="dxa"/>
            <w:shd w:val="clear" w:color="auto" w:fill="D6E3BC" w:themeFill="accent3" w:themeFillTint="66"/>
            <w:vAlign w:val="center"/>
          </w:tcPr>
          <w:p w14:paraId="4EA3A549" w14:textId="77777777" w:rsidR="000C2095" w:rsidRPr="00DC7C8D" w:rsidRDefault="000C2095" w:rsidP="00F661A6">
            <w:pPr>
              <w:jc w:val="center"/>
              <w:rPr>
                <w:b/>
                <w:szCs w:val="20"/>
              </w:rPr>
            </w:pPr>
          </w:p>
        </w:tc>
      </w:tr>
      <w:tr w:rsidR="00FD455B" w14:paraId="50322727" w14:textId="77777777" w:rsidTr="00F661A6">
        <w:trPr>
          <w:trHeight w:val="340"/>
        </w:trPr>
        <w:tc>
          <w:tcPr>
            <w:tcW w:w="562" w:type="dxa"/>
            <w:vAlign w:val="center"/>
          </w:tcPr>
          <w:p w14:paraId="287DE243" w14:textId="77777777" w:rsidR="000C2095" w:rsidRPr="00DC7C8D" w:rsidRDefault="00C63AD1" w:rsidP="004E4AF5">
            <w:pPr>
              <w:jc w:val="center"/>
              <w:rPr>
                <w:szCs w:val="20"/>
              </w:rPr>
            </w:pPr>
            <w:r w:rsidRPr="00DC7C8D">
              <w:rPr>
                <w:szCs w:val="20"/>
              </w:rPr>
              <w:t>B.</w:t>
            </w:r>
            <w:r w:rsidR="002259DE">
              <w:rPr>
                <w:szCs w:val="20"/>
              </w:rPr>
              <w:t>6</w:t>
            </w:r>
          </w:p>
        </w:tc>
        <w:tc>
          <w:tcPr>
            <w:tcW w:w="2552" w:type="dxa"/>
            <w:vAlign w:val="center"/>
          </w:tcPr>
          <w:p w14:paraId="005DFA96" w14:textId="77777777" w:rsidR="000C2095" w:rsidRPr="00DC7C8D" w:rsidRDefault="00C63AD1" w:rsidP="00F661A6">
            <w:pPr>
              <w:jc w:val="center"/>
              <w:rPr>
                <w:snapToGrid w:val="0"/>
                <w:szCs w:val="20"/>
              </w:rPr>
            </w:pPr>
            <w:r w:rsidRPr="00DC7C8D">
              <w:rPr>
                <w:szCs w:val="20"/>
              </w:rPr>
              <w:t>skupna višina vozila</w:t>
            </w:r>
          </w:p>
        </w:tc>
        <w:tc>
          <w:tcPr>
            <w:tcW w:w="3260" w:type="dxa"/>
            <w:vAlign w:val="center"/>
          </w:tcPr>
          <w:p w14:paraId="30630297" w14:textId="77777777" w:rsidR="000C2095" w:rsidRPr="00DC7C8D" w:rsidRDefault="00C63AD1" w:rsidP="00F661A6">
            <w:pPr>
              <w:jc w:val="center"/>
              <w:rPr>
                <w:snapToGrid w:val="0"/>
                <w:szCs w:val="20"/>
              </w:rPr>
            </w:pPr>
            <w:r w:rsidRPr="00DC7C8D">
              <w:rPr>
                <w:snapToGrid w:val="0"/>
                <w:szCs w:val="20"/>
              </w:rPr>
              <w:t>najmanj 1</w:t>
            </w:r>
            <w:r>
              <w:rPr>
                <w:snapToGrid w:val="0"/>
                <w:szCs w:val="20"/>
              </w:rPr>
              <w:t>89</w:t>
            </w:r>
            <w:r w:rsidRPr="00DC7C8D">
              <w:rPr>
                <w:snapToGrid w:val="0"/>
                <w:szCs w:val="20"/>
              </w:rPr>
              <w:t>0 mm</w:t>
            </w:r>
          </w:p>
        </w:tc>
        <w:tc>
          <w:tcPr>
            <w:tcW w:w="2977" w:type="dxa"/>
            <w:shd w:val="clear" w:color="auto" w:fill="D6E3BC" w:themeFill="accent3" w:themeFillTint="66"/>
            <w:vAlign w:val="center"/>
          </w:tcPr>
          <w:p w14:paraId="61673A3D" w14:textId="77777777" w:rsidR="000C2095" w:rsidRPr="00DC7C8D" w:rsidRDefault="000C2095" w:rsidP="00F661A6">
            <w:pPr>
              <w:jc w:val="center"/>
              <w:rPr>
                <w:b/>
              </w:rPr>
            </w:pPr>
          </w:p>
        </w:tc>
      </w:tr>
      <w:tr w:rsidR="00FD455B" w14:paraId="22E38719" w14:textId="77777777" w:rsidTr="00F661A6">
        <w:trPr>
          <w:trHeight w:val="340"/>
        </w:trPr>
        <w:tc>
          <w:tcPr>
            <w:tcW w:w="562" w:type="dxa"/>
            <w:vAlign w:val="center"/>
          </w:tcPr>
          <w:p w14:paraId="2F14D9B6" w14:textId="77777777" w:rsidR="000C2095" w:rsidRPr="00DC7C8D" w:rsidRDefault="00C63AD1" w:rsidP="004E4AF5">
            <w:pPr>
              <w:jc w:val="center"/>
              <w:rPr>
                <w:szCs w:val="20"/>
              </w:rPr>
            </w:pPr>
            <w:r w:rsidRPr="00DC7C8D">
              <w:rPr>
                <w:szCs w:val="20"/>
              </w:rPr>
              <w:t>B.</w:t>
            </w:r>
            <w:r w:rsidR="002259DE">
              <w:rPr>
                <w:szCs w:val="20"/>
              </w:rPr>
              <w:t>7</w:t>
            </w:r>
          </w:p>
        </w:tc>
        <w:tc>
          <w:tcPr>
            <w:tcW w:w="2552" w:type="dxa"/>
            <w:vAlign w:val="center"/>
          </w:tcPr>
          <w:p w14:paraId="4DF0ED17" w14:textId="77777777" w:rsidR="000C2095" w:rsidRPr="00DC7C8D" w:rsidRDefault="00C63AD1" w:rsidP="00F661A6">
            <w:pPr>
              <w:jc w:val="center"/>
              <w:rPr>
                <w:snapToGrid w:val="0"/>
                <w:szCs w:val="20"/>
              </w:rPr>
            </w:pPr>
            <w:r w:rsidRPr="00DC7C8D">
              <w:rPr>
                <w:szCs w:val="20"/>
              </w:rPr>
              <w:t>skupna dolžina vozila</w:t>
            </w:r>
          </w:p>
        </w:tc>
        <w:tc>
          <w:tcPr>
            <w:tcW w:w="3260" w:type="dxa"/>
            <w:vAlign w:val="center"/>
          </w:tcPr>
          <w:p w14:paraId="2EC45A42" w14:textId="77777777" w:rsidR="000C2095" w:rsidRPr="00DC7C8D" w:rsidRDefault="00C63AD1" w:rsidP="00F661A6">
            <w:pPr>
              <w:jc w:val="center"/>
              <w:rPr>
                <w:snapToGrid w:val="0"/>
                <w:szCs w:val="20"/>
              </w:rPr>
            </w:pPr>
            <w:r w:rsidRPr="00DC7C8D">
              <w:rPr>
                <w:snapToGrid w:val="0"/>
                <w:szCs w:val="20"/>
              </w:rPr>
              <w:t>najmanj 5</w:t>
            </w:r>
            <w:r>
              <w:rPr>
                <w:snapToGrid w:val="0"/>
                <w:szCs w:val="20"/>
              </w:rPr>
              <w:t>3</w:t>
            </w:r>
            <w:r w:rsidRPr="00DC7C8D">
              <w:rPr>
                <w:snapToGrid w:val="0"/>
                <w:szCs w:val="20"/>
              </w:rPr>
              <w:t>00 mm</w:t>
            </w:r>
          </w:p>
        </w:tc>
        <w:tc>
          <w:tcPr>
            <w:tcW w:w="2977" w:type="dxa"/>
            <w:shd w:val="clear" w:color="auto" w:fill="D6E3BC" w:themeFill="accent3" w:themeFillTint="66"/>
            <w:vAlign w:val="center"/>
          </w:tcPr>
          <w:p w14:paraId="3DC753B8" w14:textId="77777777" w:rsidR="000C2095" w:rsidRPr="00DC7C8D" w:rsidRDefault="000C2095" w:rsidP="00F661A6">
            <w:pPr>
              <w:jc w:val="center"/>
              <w:rPr>
                <w:b/>
              </w:rPr>
            </w:pPr>
          </w:p>
        </w:tc>
      </w:tr>
      <w:tr w:rsidR="00FD455B" w14:paraId="175649BD" w14:textId="77777777" w:rsidTr="00F661A6">
        <w:trPr>
          <w:trHeight w:val="340"/>
        </w:trPr>
        <w:tc>
          <w:tcPr>
            <w:tcW w:w="562" w:type="dxa"/>
            <w:vAlign w:val="center"/>
          </w:tcPr>
          <w:p w14:paraId="0DC287FA" w14:textId="77777777" w:rsidR="000C2095" w:rsidRPr="00DC7C8D" w:rsidRDefault="00C63AD1" w:rsidP="004E4AF5">
            <w:pPr>
              <w:jc w:val="center"/>
              <w:rPr>
                <w:szCs w:val="20"/>
              </w:rPr>
            </w:pPr>
            <w:r w:rsidRPr="00DC7C8D">
              <w:rPr>
                <w:szCs w:val="20"/>
              </w:rPr>
              <w:t>B.</w:t>
            </w:r>
            <w:r w:rsidR="002259DE">
              <w:rPr>
                <w:szCs w:val="20"/>
              </w:rPr>
              <w:t>8</w:t>
            </w:r>
          </w:p>
        </w:tc>
        <w:tc>
          <w:tcPr>
            <w:tcW w:w="2552" w:type="dxa"/>
            <w:vAlign w:val="center"/>
          </w:tcPr>
          <w:p w14:paraId="7AE736A4" w14:textId="77777777" w:rsidR="000C2095" w:rsidRPr="00DC7C8D" w:rsidRDefault="00C63AD1" w:rsidP="00F661A6">
            <w:pPr>
              <w:jc w:val="center"/>
              <w:rPr>
                <w:snapToGrid w:val="0"/>
                <w:szCs w:val="20"/>
              </w:rPr>
            </w:pPr>
            <w:r w:rsidRPr="00DC7C8D">
              <w:rPr>
                <w:szCs w:val="20"/>
              </w:rPr>
              <w:t>dovoljena skupna masa</w:t>
            </w:r>
          </w:p>
        </w:tc>
        <w:tc>
          <w:tcPr>
            <w:tcW w:w="3260" w:type="dxa"/>
            <w:vAlign w:val="center"/>
          </w:tcPr>
          <w:p w14:paraId="132833F5" w14:textId="77777777" w:rsidR="000C2095" w:rsidRPr="00DC7C8D" w:rsidRDefault="00C63AD1" w:rsidP="00F661A6">
            <w:pPr>
              <w:jc w:val="center"/>
              <w:rPr>
                <w:snapToGrid w:val="0"/>
                <w:szCs w:val="20"/>
              </w:rPr>
            </w:pPr>
            <w:r w:rsidRPr="00DC7C8D">
              <w:rPr>
                <w:snapToGrid w:val="0"/>
                <w:szCs w:val="20"/>
              </w:rPr>
              <w:t>najmanj 3000 kg</w:t>
            </w:r>
          </w:p>
        </w:tc>
        <w:tc>
          <w:tcPr>
            <w:tcW w:w="2977" w:type="dxa"/>
            <w:shd w:val="clear" w:color="auto" w:fill="D6E3BC" w:themeFill="accent3" w:themeFillTint="66"/>
            <w:vAlign w:val="center"/>
          </w:tcPr>
          <w:p w14:paraId="085DF395" w14:textId="77777777" w:rsidR="000C2095" w:rsidRPr="00DC7C8D" w:rsidRDefault="000C2095" w:rsidP="00F661A6">
            <w:pPr>
              <w:jc w:val="center"/>
              <w:rPr>
                <w:b/>
              </w:rPr>
            </w:pPr>
          </w:p>
        </w:tc>
      </w:tr>
      <w:tr w:rsidR="00FD455B" w14:paraId="405F91BB" w14:textId="77777777" w:rsidTr="00F661A6">
        <w:trPr>
          <w:trHeight w:val="340"/>
        </w:trPr>
        <w:tc>
          <w:tcPr>
            <w:tcW w:w="562" w:type="dxa"/>
            <w:vAlign w:val="center"/>
          </w:tcPr>
          <w:p w14:paraId="64578A62" w14:textId="77777777" w:rsidR="000C2095" w:rsidRPr="00DC7C8D" w:rsidRDefault="00C63AD1" w:rsidP="004E4AF5">
            <w:pPr>
              <w:jc w:val="center"/>
              <w:rPr>
                <w:szCs w:val="20"/>
              </w:rPr>
            </w:pPr>
            <w:r w:rsidRPr="00DC7C8D">
              <w:rPr>
                <w:szCs w:val="20"/>
              </w:rPr>
              <w:t>B.</w:t>
            </w:r>
            <w:r w:rsidR="002259DE">
              <w:rPr>
                <w:szCs w:val="20"/>
              </w:rPr>
              <w:t>9</w:t>
            </w:r>
          </w:p>
        </w:tc>
        <w:tc>
          <w:tcPr>
            <w:tcW w:w="2552" w:type="dxa"/>
            <w:vAlign w:val="center"/>
          </w:tcPr>
          <w:p w14:paraId="0D64D0AF" w14:textId="77777777" w:rsidR="000C2095" w:rsidRPr="00DC7C8D" w:rsidRDefault="00C63AD1" w:rsidP="00F661A6">
            <w:pPr>
              <w:jc w:val="center"/>
              <w:rPr>
                <w:snapToGrid w:val="0"/>
                <w:szCs w:val="20"/>
              </w:rPr>
            </w:pPr>
            <w:r w:rsidRPr="00DC7C8D">
              <w:rPr>
                <w:szCs w:val="20"/>
              </w:rPr>
              <w:t>največja dovoljena masa</w:t>
            </w:r>
          </w:p>
        </w:tc>
        <w:tc>
          <w:tcPr>
            <w:tcW w:w="3260" w:type="dxa"/>
            <w:vAlign w:val="center"/>
          </w:tcPr>
          <w:p w14:paraId="6FA67F72" w14:textId="77777777" w:rsidR="000C2095" w:rsidRPr="00DC7C8D" w:rsidRDefault="00C63AD1" w:rsidP="00F661A6">
            <w:pPr>
              <w:jc w:val="center"/>
              <w:rPr>
                <w:snapToGrid w:val="0"/>
                <w:szCs w:val="20"/>
              </w:rPr>
            </w:pPr>
            <w:r w:rsidRPr="00DC7C8D">
              <w:rPr>
                <w:snapToGrid w:val="0"/>
                <w:szCs w:val="20"/>
              </w:rPr>
              <w:t xml:space="preserve">največ 3,5 t </w:t>
            </w:r>
            <w:r w:rsidRPr="00DC7C8D">
              <w:rPr>
                <w:snapToGrid w:val="0"/>
                <w:szCs w:val="20"/>
              </w:rPr>
              <w:t>(upravljanje vozila z vozniškim dovoljenjem B kategorije)</w:t>
            </w:r>
          </w:p>
        </w:tc>
        <w:tc>
          <w:tcPr>
            <w:tcW w:w="2977" w:type="dxa"/>
            <w:shd w:val="clear" w:color="auto" w:fill="D6E3BC" w:themeFill="accent3" w:themeFillTint="66"/>
            <w:vAlign w:val="center"/>
          </w:tcPr>
          <w:p w14:paraId="61742941" w14:textId="77777777" w:rsidR="000C2095" w:rsidRPr="00DC7C8D" w:rsidRDefault="000C2095" w:rsidP="00F661A6">
            <w:pPr>
              <w:jc w:val="center"/>
              <w:rPr>
                <w:b/>
              </w:rPr>
            </w:pPr>
          </w:p>
        </w:tc>
      </w:tr>
      <w:tr w:rsidR="00FD455B" w14:paraId="717195D2" w14:textId="77777777" w:rsidTr="00F661A6">
        <w:trPr>
          <w:trHeight w:val="340"/>
        </w:trPr>
        <w:tc>
          <w:tcPr>
            <w:tcW w:w="562" w:type="dxa"/>
            <w:vAlign w:val="center"/>
          </w:tcPr>
          <w:p w14:paraId="2D669B16" w14:textId="77777777" w:rsidR="000C2095" w:rsidRPr="00DC7C8D" w:rsidRDefault="00C63AD1" w:rsidP="004E4AF5">
            <w:pPr>
              <w:jc w:val="center"/>
              <w:rPr>
                <w:szCs w:val="20"/>
              </w:rPr>
            </w:pPr>
            <w:r w:rsidRPr="00DC7C8D">
              <w:rPr>
                <w:szCs w:val="20"/>
              </w:rPr>
              <w:t>B.1</w:t>
            </w:r>
            <w:r w:rsidR="002259DE">
              <w:rPr>
                <w:szCs w:val="20"/>
              </w:rPr>
              <w:t>0</w:t>
            </w:r>
          </w:p>
        </w:tc>
        <w:tc>
          <w:tcPr>
            <w:tcW w:w="2552" w:type="dxa"/>
            <w:vAlign w:val="center"/>
          </w:tcPr>
          <w:p w14:paraId="545860E6" w14:textId="77777777" w:rsidR="000C2095" w:rsidRPr="00DC7C8D" w:rsidRDefault="00C63AD1" w:rsidP="00F661A6">
            <w:pPr>
              <w:jc w:val="center"/>
              <w:rPr>
                <w:snapToGrid w:val="0"/>
                <w:szCs w:val="20"/>
              </w:rPr>
            </w:pPr>
            <w:r w:rsidRPr="00DC7C8D">
              <w:rPr>
                <w:szCs w:val="20"/>
              </w:rPr>
              <w:t>menjalnik</w:t>
            </w:r>
          </w:p>
        </w:tc>
        <w:tc>
          <w:tcPr>
            <w:tcW w:w="3260" w:type="dxa"/>
            <w:vAlign w:val="center"/>
          </w:tcPr>
          <w:p w14:paraId="5D8A4373" w14:textId="77777777" w:rsidR="000C2095" w:rsidRPr="00DC7C8D" w:rsidRDefault="00C63AD1" w:rsidP="00F661A6">
            <w:pPr>
              <w:jc w:val="center"/>
              <w:rPr>
                <w:snapToGrid w:val="0"/>
                <w:szCs w:val="20"/>
              </w:rPr>
            </w:pPr>
            <w:r w:rsidRPr="00DC7C8D">
              <w:rPr>
                <w:snapToGrid w:val="0"/>
                <w:szCs w:val="20"/>
              </w:rPr>
              <w:t xml:space="preserve"> </w:t>
            </w:r>
            <w:r>
              <w:rPr>
                <w:snapToGrid w:val="0"/>
                <w:szCs w:val="20"/>
              </w:rPr>
              <w:t xml:space="preserve">najmanj </w:t>
            </w:r>
            <w:r w:rsidRPr="00DC7C8D">
              <w:rPr>
                <w:snapToGrid w:val="0"/>
                <w:szCs w:val="20"/>
              </w:rPr>
              <w:t>6-stopenjski</w:t>
            </w:r>
          </w:p>
        </w:tc>
        <w:tc>
          <w:tcPr>
            <w:tcW w:w="2977" w:type="dxa"/>
            <w:shd w:val="clear" w:color="auto" w:fill="D6E3BC" w:themeFill="accent3" w:themeFillTint="66"/>
            <w:vAlign w:val="center"/>
          </w:tcPr>
          <w:p w14:paraId="1C4A8233" w14:textId="77777777" w:rsidR="000C2095" w:rsidRPr="00DC7C8D" w:rsidRDefault="000C2095" w:rsidP="00F661A6">
            <w:pPr>
              <w:jc w:val="center"/>
              <w:rPr>
                <w:b/>
              </w:rPr>
            </w:pPr>
          </w:p>
        </w:tc>
      </w:tr>
      <w:tr w:rsidR="00FD455B" w14:paraId="3812805D" w14:textId="77777777" w:rsidTr="00F661A6">
        <w:trPr>
          <w:trHeight w:val="340"/>
        </w:trPr>
        <w:tc>
          <w:tcPr>
            <w:tcW w:w="562" w:type="dxa"/>
            <w:vAlign w:val="center"/>
          </w:tcPr>
          <w:p w14:paraId="2D8D9B71" w14:textId="77777777" w:rsidR="000C2095" w:rsidRPr="00DC7C8D" w:rsidRDefault="00C63AD1" w:rsidP="004E4AF5">
            <w:pPr>
              <w:jc w:val="center"/>
              <w:rPr>
                <w:szCs w:val="20"/>
              </w:rPr>
            </w:pPr>
            <w:r w:rsidRPr="00DC7C8D">
              <w:rPr>
                <w:szCs w:val="20"/>
              </w:rPr>
              <w:t>B.1</w:t>
            </w:r>
            <w:r w:rsidR="002259DE">
              <w:rPr>
                <w:szCs w:val="20"/>
              </w:rPr>
              <w:t>1</w:t>
            </w:r>
          </w:p>
        </w:tc>
        <w:tc>
          <w:tcPr>
            <w:tcW w:w="2552" w:type="dxa"/>
            <w:vAlign w:val="center"/>
          </w:tcPr>
          <w:p w14:paraId="2C910529" w14:textId="77777777" w:rsidR="000C2095" w:rsidRPr="00DC7C8D" w:rsidRDefault="00C63AD1" w:rsidP="00F661A6">
            <w:pPr>
              <w:jc w:val="center"/>
              <w:rPr>
                <w:snapToGrid w:val="0"/>
                <w:szCs w:val="20"/>
              </w:rPr>
            </w:pPr>
            <w:r w:rsidRPr="00DC7C8D">
              <w:rPr>
                <w:szCs w:val="20"/>
              </w:rPr>
              <w:t>število sedežev</w:t>
            </w:r>
          </w:p>
        </w:tc>
        <w:tc>
          <w:tcPr>
            <w:tcW w:w="3260" w:type="dxa"/>
            <w:vAlign w:val="center"/>
          </w:tcPr>
          <w:p w14:paraId="527FB7D5" w14:textId="77777777" w:rsidR="000C2095" w:rsidRPr="00DC7C8D" w:rsidRDefault="00C63AD1" w:rsidP="00F661A6">
            <w:pPr>
              <w:jc w:val="center"/>
              <w:rPr>
                <w:snapToGrid w:val="0"/>
                <w:szCs w:val="20"/>
                <w:highlight w:val="yellow"/>
              </w:rPr>
            </w:pPr>
            <w:r w:rsidRPr="00DC7C8D">
              <w:rPr>
                <w:snapToGrid w:val="0"/>
                <w:szCs w:val="20"/>
              </w:rPr>
              <w:t>1+</w:t>
            </w:r>
            <w:r>
              <w:rPr>
                <w:snapToGrid w:val="0"/>
                <w:szCs w:val="20"/>
              </w:rPr>
              <w:t>1</w:t>
            </w:r>
            <w:r w:rsidRPr="00DC7C8D">
              <w:rPr>
                <w:snapToGrid w:val="0"/>
                <w:szCs w:val="20"/>
              </w:rPr>
              <w:t>+3 (voznik,</w:t>
            </w:r>
            <w:r w:rsidRPr="009B01E6">
              <w:rPr>
                <w:snapToGrid w:val="0"/>
                <w:szCs w:val="20"/>
              </w:rPr>
              <w:t xml:space="preserve"> sopotnik</w:t>
            </w:r>
            <w:r w:rsidRPr="00DC7C8D">
              <w:rPr>
                <w:snapToGrid w:val="0"/>
                <w:szCs w:val="20"/>
              </w:rPr>
              <w:t xml:space="preserve"> in klop oz. sedeži za 3 potnike v delovnem prostoru</w:t>
            </w:r>
            <w:r>
              <w:rPr>
                <w:snapToGrid w:val="0"/>
                <w:szCs w:val="20"/>
              </w:rPr>
              <w:t>)</w:t>
            </w:r>
          </w:p>
        </w:tc>
        <w:tc>
          <w:tcPr>
            <w:tcW w:w="2977" w:type="dxa"/>
            <w:vAlign w:val="center"/>
          </w:tcPr>
          <w:p w14:paraId="08BC3A3A" w14:textId="77777777" w:rsidR="000C2095" w:rsidRPr="00DC7C8D" w:rsidRDefault="00C63AD1" w:rsidP="00F661A6">
            <w:pPr>
              <w:jc w:val="center"/>
              <w:rPr>
                <w:szCs w:val="20"/>
              </w:rPr>
            </w:pPr>
            <w:r w:rsidRPr="00DC7C8D">
              <w:rPr>
                <w:szCs w:val="20"/>
              </w:rPr>
              <w:t>1+</w:t>
            </w:r>
            <w:r>
              <w:rPr>
                <w:szCs w:val="20"/>
              </w:rPr>
              <w:t>1</w:t>
            </w:r>
            <w:r w:rsidRPr="00DC7C8D">
              <w:rPr>
                <w:szCs w:val="20"/>
              </w:rPr>
              <w:t>+3</w:t>
            </w:r>
          </w:p>
        </w:tc>
      </w:tr>
      <w:tr w:rsidR="00FD455B" w14:paraId="484CB03A" w14:textId="77777777" w:rsidTr="00F661A6">
        <w:trPr>
          <w:trHeight w:val="340"/>
        </w:trPr>
        <w:tc>
          <w:tcPr>
            <w:tcW w:w="562" w:type="dxa"/>
            <w:vAlign w:val="center"/>
          </w:tcPr>
          <w:p w14:paraId="38D33997" w14:textId="77777777" w:rsidR="000C2095" w:rsidRPr="00DC7C8D" w:rsidRDefault="00C63AD1" w:rsidP="004E4AF5">
            <w:pPr>
              <w:jc w:val="center"/>
              <w:rPr>
                <w:szCs w:val="20"/>
              </w:rPr>
            </w:pPr>
            <w:r w:rsidRPr="00DC7C8D">
              <w:rPr>
                <w:szCs w:val="20"/>
              </w:rPr>
              <w:t>B.1</w:t>
            </w:r>
            <w:r w:rsidR="002259DE">
              <w:rPr>
                <w:szCs w:val="20"/>
              </w:rPr>
              <w:t>2</w:t>
            </w:r>
          </w:p>
        </w:tc>
        <w:tc>
          <w:tcPr>
            <w:tcW w:w="2552" w:type="dxa"/>
            <w:vAlign w:val="center"/>
          </w:tcPr>
          <w:p w14:paraId="1A552C7A" w14:textId="77777777" w:rsidR="000C2095" w:rsidRPr="00DC7C8D" w:rsidRDefault="00C63AD1" w:rsidP="00F661A6">
            <w:pPr>
              <w:jc w:val="center"/>
              <w:rPr>
                <w:snapToGrid w:val="0"/>
                <w:szCs w:val="20"/>
              </w:rPr>
            </w:pPr>
            <w:r w:rsidRPr="00DC7C8D">
              <w:rPr>
                <w:szCs w:val="20"/>
              </w:rPr>
              <w:t>število vrat</w:t>
            </w:r>
          </w:p>
        </w:tc>
        <w:tc>
          <w:tcPr>
            <w:tcW w:w="3260" w:type="dxa"/>
            <w:vAlign w:val="center"/>
          </w:tcPr>
          <w:p w14:paraId="5097F6E5" w14:textId="77777777" w:rsidR="000C2095" w:rsidRDefault="00C63AD1" w:rsidP="00F661A6">
            <w:pPr>
              <w:jc w:val="center"/>
              <w:rPr>
                <w:snapToGrid w:val="0"/>
                <w:szCs w:val="20"/>
              </w:rPr>
            </w:pPr>
            <w:r>
              <w:rPr>
                <w:snapToGrid w:val="0"/>
                <w:szCs w:val="20"/>
              </w:rPr>
              <w:t xml:space="preserve">najmanj </w:t>
            </w:r>
            <w:r w:rsidRPr="00DC7C8D">
              <w:rPr>
                <w:snapToGrid w:val="0"/>
                <w:szCs w:val="20"/>
              </w:rPr>
              <w:t xml:space="preserve">4 </w:t>
            </w:r>
          </w:p>
          <w:p w14:paraId="70E7A055" w14:textId="77777777" w:rsidR="000C2095" w:rsidRPr="00DC7C8D" w:rsidRDefault="00C63AD1" w:rsidP="00F661A6">
            <w:pPr>
              <w:jc w:val="center"/>
              <w:rPr>
                <w:snapToGrid w:val="0"/>
                <w:szCs w:val="20"/>
                <w:highlight w:val="yellow"/>
              </w:rPr>
            </w:pPr>
            <w:r w:rsidRPr="00DC7C8D">
              <w:rPr>
                <w:snapToGrid w:val="0"/>
                <w:szCs w:val="20"/>
              </w:rPr>
              <w:t xml:space="preserve">(voznik, sovoznik, desna </w:t>
            </w:r>
            <w:r w:rsidRPr="009B01E6">
              <w:rPr>
                <w:snapToGrid w:val="0"/>
                <w:szCs w:val="20"/>
              </w:rPr>
              <w:t>drsna vrata</w:t>
            </w:r>
            <w:r w:rsidRPr="00DC7C8D">
              <w:rPr>
                <w:snapToGrid w:val="0"/>
                <w:szCs w:val="20"/>
              </w:rPr>
              <w:t xml:space="preserve">, zadnja </w:t>
            </w:r>
            <w:r>
              <w:rPr>
                <w:snapToGrid w:val="0"/>
                <w:szCs w:val="20"/>
              </w:rPr>
              <w:t>dvižna</w:t>
            </w:r>
            <w:r w:rsidRPr="00DC7C8D">
              <w:rPr>
                <w:snapToGrid w:val="0"/>
                <w:szCs w:val="20"/>
              </w:rPr>
              <w:t xml:space="preserve"> vrata)</w:t>
            </w:r>
          </w:p>
        </w:tc>
        <w:tc>
          <w:tcPr>
            <w:tcW w:w="2977" w:type="dxa"/>
            <w:shd w:val="clear" w:color="auto" w:fill="D6E3BC" w:themeFill="accent3" w:themeFillTint="66"/>
            <w:vAlign w:val="center"/>
          </w:tcPr>
          <w:p w14:paraId="00FEC15D" w14:textId="77777777" w:rsidR="000C2095" w:rsidRPr="00DC7C8D" w:rsidRDefault="000C2095" w:rsidP="00F661A6">
            <w:pPr>
              <w:jc w:val="center"/>
              <w:rPr>
                <w:szCs w:val="20"/>
              </w:rPr>
            </w:pPr>
          </w:p>
        </w:tc>
      </w:tr>
    </w:tbl>
    <w:p w14:paraId="411177B0" w14:textId="77777777" w:rsidR="000C2095" w:rsidRDefault="000C2095" w:rsidP="000C2095">
      <w:pPr>
        <w:rPr>
          <w:b/>
          <w:szCs w:val="20"/>
        </w:rPr>
      </w:pPr>
    </w:p>
    <w:p w14:paraId="56297F57" w14:textId="77777777" w:rsidR="000C2095" w:rsidRPr="00DC7C8D" w:rsidRDefault="00C63AD1" w:rsidP="000C2095">
      <w:pPr>
        <w:pStyle w:val="Odstavekseznama"/>
        <w:numPr>
          <w:ilvl w:val="0"/>
          <w:numId w:val="57"/>
        </w:numPr>
        <w:ind w:left="567" w:hanging="567"/>
        <w:jc w:val="both"/>
        <w:rPr>
          <w:b/>
          <w:color w:val="00B050"/>
          <w:szCs w:val="20"/>
        </w:rPr>
      </w:pPr>
      <w:r w:rsidRPr="00DC7C8D">
        <w:rPr>
          <w:b/>
          <w:color w:val="00B050"/>
          <w:szCs w:val="20"/>
        </w:rPr>
        <w:t>ZAHTEVANA OPREMA PONUJENEGA VOZILA</w:t>
      </w:r>
    </w:p>
    <w:p w14:paraId="110715BC" w14:textId="77777777" w:rsidR="000C2095" w:rsidRDefault="000C2095" w:rsidP="000C2095">
      <w:pPr>
        <w:rPr>
          <w:szCs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4"/>
        <w:gridCol w:w="7513"/>
        <w:gridCol w:w="1134"/>
      </w:tblGrid>
      <w:tr w:rsidR="00FD455B" w14:paraId="4E91F588" w14:textId="77777777" w:rsidTr="00F661A6">
        <w:tc>
          <w:tcPr>
            <w:tcW w:w="704" w:type="dxa"/>
            <w:shd w:val="clear" w:color="auto" w:fill="E0E0E0"/>
            <w:vAlign w:val="center"/>
          </w:tcPr>
          <w:p w14:paraId="57D97AB4" w14:textId="77777777" w:rsidR="000C2095" w:rsidRPr="00DC7C8D" w:rsidRDefault="00C63AD1" w:rsidP="00F661A6">
            <w:pPr>
              <w:jc w:val="center"/>
              <w:rPr>
                <w:b/>
                <w:szCs w:val="20"/>
              </w:rPr>
            </w:pPr>
            <w:bookmarkStart w:id="264" w:name="_Hlk188966434"/>
            <w:r w:rsidRPr="00DC7C8D">
              <w:rPr>
                <w:b/>
                <w:szCs w:val="20"/>
              </w:rPr>
              <w:t>Št.</w:t>
            </w:r>
          </w:p>
        </w:tc>
        <w:tc>
          <w:tcPr>
            <w:tcW w:w="7513" w:type="dxa"/>
            <w:shd w:val="clear" w:color="auto" w:fill="E0E0E0"/>
            <w:vAlign w:val="center"/>
          </w:tcPr>
          <w:p w14:paraId="4D452814" w14:textId="77777777" w:rsidR="000C2095" w:rsidRPr="00DC7C8D" w:rsidRDefault="00C63AD1" w:rsidP="00F661A6">
            <w:pPr>
              <w:jc w:val="both"/>
              <w:rPr>
                <w:b/>
                <w:szCs w:val="20"/>
              </w:rPr>
            </w:pPr>
            <w:r w:rsidRPr="00DC7C8D">
              <w:rPr>
                <w:b/>
                <w:szCs w:val="20"/>
              </w:rPr>
              <w:t>Vrsta opreme</w:t>
            </w:r>
          </w:p>
        </w:tc>
        <w:tc>
          <w:tcPr>
            <w:tcW w:w="1134" w:type="dxa"/>
            <w:tcBorders>
              <w:bottom w:val="single" w:sz="4" w:space="0" w:color="auto"/>
            </w:tcBorders>
            <w:shd w:val="clear" w:color="auto" w:fill="E0E0E0"/>
            <w:vAlign w:val="center"/>
          </w:tcPr>
          <w:p w14:paraId="711F5530" w14:textId="77777777" w:rsidR="000C2095" w:rsidRDefault="00C63AD1" w:rsidP="00F661A6">
            <w:pPr>
              <w:jc w:val="center"/>
              <w:rPr>
                <w:b/>
                <w:szCs w:val="20"/>
              </w:rPr>
            </w:pPr>
            <w:r w:rsidRPr="00DC7C8D">
              <w:rPr>
                <w:b/>
                <w:szCs w:val="20"/>
              </w:rPr>
              <w:t>Oprema vozila</w:t>
            </w:r>
          </w:p>
          <w:p w14:paraId="5A140F0B" w14:textId="77777777" w:rsidR="00266A08" w:rsidRPr="00DC7C8D" w:rsidRDefault="00C63AD1" w:rsidP="00F661A6">
            <w:pPr>
              <w:jc w:val="center"/>
              <w:rPr>
                <w:b/>
                <w:szCs w:val="20"/>
              </w:rPr>
            </w:pPr>
            <w:r>
              <w:rPr>
                <w:b/>
                <w:szCs w:val="20"/>
              </w:rPr>
              <w:t>(DA / NE)*</w:t>
            </w:r>
          </w:p>
        </w:tc>
      </w:tr>
      <w:tr w:rsidR="00FD455B" w14:paraId="428DF2B1" w14:textId="77777777" w:rsidTr="00F661A6">
        <w:tc>
          <w:tcPr>
            <w:tcW w:w="704" w:type="dxa"/>
            <w:vAlign w:val="center"/>
          </w:tcPr>
          <w:p w14:paraId="508548C2" w14:textId="77777777" w:rsidR="000C2095" w:rsidRPr="00DC7C8D" w:rsidRDefault="00C63AD1" w:rsidP="00F661A6">
            <w:pPr>
              <w:jc w:val="center"/>
              <w:rPr>
                <w:szCs w:val="20"/>
              </w:rPr>
            </w:pPr>
            <w:r w:rsidRPr="00DC7C8D">
              <w:rPr>
                <w:szCs w:val="20"/>
              </w:rPr>
              <w:t>C.1</w:t>
            </w:r>
          </w:p>
        </w:tc>
        <w:tc>
          <w:tcPr>
            <w:tcW w:w="7513" w:type="dxa"/>
            <w:vAlign w:val="center"/>
          </w:tcPr>
          <w:p w14:paraId="244518F7" w14:textId="77777777" w:rsidR="000C2095" w:rsidRPr="00DC7C8D" w:rsidRDefault="00C63AD1" w:rsidP="00F661A6">
            <w:pPr>
              <w:jc w:val="both"/>
              <w:rPr>
                <w:snapToGrid w:val="0"/>
                <w:szCs w:val="20"/>
              </w:rPr>
            </w:pPr>
            <w:r w:rsidRPr="00DC7C8D">
              <w:rPr>
                <w:snapToGrid w:val="0"/>
                <w:szCs w:val="20"/>
              </w:rPr>
              <w:t>barva bela navadna s predpisanimi oznakami Finančne uprave Republike Slovenije</w:t>
            </w:r>
          </w:p>
        </w:tc>
        <w:tc>
          <w:tcPr>
            <w:tcW w:w="1134" w:type="dxa"/>
            <w:tcBorders>
              <w:bottom w:val="single" w:sz="4" w:space="0" w:color="auto"/>
            </w:tcBorders>
            <w:vAlign w:val="center"/>
          </w:tcPr>
          <w:p w14:paraId="09DB7115" w14:textId="77777777" w:rsidR="000C2095" w:rsidRPr="00DC7C8D" w:rsidRDefault="00C63AD1" w:rsidP="00F661A6">
            <w:pPr>
              <w:jc w:val="center"/>
              <w:rPr>
                <w:snapToGrid w:val="0"/>
                <w:szCs w:val="20"/>
              </w:rPr>
            </w:pPr>
            <w:r w:rsidRPr="00DC7C8D">
              <w:rPr>
                <w:snapToGrid w:val="0"/>
                <w:szCs w:val="20"/>
              </w:rPr>
              <w:t>DA</w:t>
            </w:r>
            <w:r w:rsidR="00266A08">
              <w:rPr>
                <w:snapToGrid w:val="0"/>
                <w:szCs w:val="20"/>
              </w:rPr>
              <w:t xml:space="preserve"> / NE</w:t>
            </w:r>
          </w:p>
        </w:tc>
      </w:tr>
      <w:tr w:rsidR="00FD455B" w14:paraId="402F5DBB" w14:textId="77777777" w:rsidTr="00417D90">
        <w:tc>
          <w:tcPr>
            <w:tcW w:w="704" w:type="dxa"/>
            <w:vAlign w:val="center"/>
          </w:tcPr>
          <w:p w14:paraId="5AA455C1" w14:textId="77777777" w:rsidR="00266A08" w:rsidRPr="00DC7C8D" w:rsidRDefault="00C63AD1" w:rsidP="00266A08">
            <w:pPr>
              <w:jc w:val="center"/>
              <w:rPr>
                <w:szCs w:val="20"/>
              </w:rPr>
            </w:pPr>
            <w:r w:rsidRPr="00DC7C8D">
              <w:rPr>
                <w:szCs w:val="20"/>
              </w:rPr>
              <w:t>C.2</w:t>
            </w:r>
          </w:p>
        </w:tc>
        <w:tc>
          <w:tcPr>
            <w:tcW w:w="7513" w:type="dxa"/>
            <w:vAlign w:val="center"/>
          </w:tcPr>
          <w:p w14:paraId="6D7AA4B4" w14:textId="77777777" w:rsidR="00266A08" w:rsidRPr="00DC7C8D" w:rsidRDefault="00C63AD1" w:rsidP="00266A08">
            <w:pPr>
              <w:jc w:val="both"/>
              <w:rPr>
                <w:snapToGrid w:val="0"/>
                <w:szCs w:val="20"/>
              </w:rPr>
            </w:pPr>
            <w:r w:rsidRPr="00DC7C8D">
              <w:rPr>
                <w:snapToGrid w:val="0"/>
                <w:szCs w:val="20"/>
              </w:rPr>
              <w:t xml:space="preserve">varnostna </w:t>
            </w:r>
            <w:r w:rsidRPr="00DC7C8D">
              <w:rPr>
                <w:snapToGrid w:val="0"/>
                <w:szCs w:val="20"/>
              </w:rPr>
              <w:t>blazina za voznika</w:t>
            </w:r>
          </w:p>
        </w:tc>
        <w:tc>
          <w:tcPr>
            <w:tcW w:w="1134" w:type="dxa"/>
            <w:tcBorders>
              <w:top w:val="single" w:sz="4" w:space="0" w:color="auto"/>
              <w:bottom w:val="single" w:sz="4" w:space="0" w:color="auto"/>
            </w:tcBorders>
          </w:tcPr>
          <w:p w14:paraId="150D7432" w14:textId="77777777" w:rsidR="00266A08" w:rsidRPr="00DC7C8D" w:rsidRDefault="00C63AD1" w:rsidP="00266A08">
            <w:pPr>
              <w:jc w:val="center"/>
              <w:rPr>
                <w:szCs w:val="20"/>
              </w:rPr>
            </w:pPr>
            <w:r w:rsidRPr="00CB74BA">
              <w:rPr>
                <w:snapToGrid w:val="0"/>
                <w:szCs w:val="20"/>
              </w:rPr>
              <w:t>DA / NE</w:t>
            </w:r>
          </w:p>
        </w:tc>
      </w:tr>
      <w:tr w:rsidR="00FD455B" w14:paraId="44CBF150" w14:textId="77777777" w:rsidTr="00417D90">
        <w:tc>
          <w:tcPr>
            <w:tcW w:w="704" w:type="dxa"/>
            <w:vAlign w:val="center"/>
          </w:tcPr>
          <w:p w14:paraId="742BB848" w14:textId="77777777" w:rsidR="00266A08" w:rsidRPr="00DC7C8D" w:rsidRDefault="00C63AD1" w:rsidP="00266A08">
            <w:pPr>
              <w:jc w:val="center"/>
              <w:rPr>
                <w:szCs w:val="20"/>
              </w:rPr>
            </w:pPr>
            <w:r w:rsidRPr="00DC7C8D">
              <w:rPr>
                <w:szCs w:val="20"/>
              </w:rPr>
              <w:t>C.3</w:t>
            </w:r>
          </w:p>
        </w:tc>
        <w:tc>
          <w:tcPr>
            <w:tcW w:w="7513" w:type="dxa"/>
            <w:vAlign w:val="center"/>
          </w:tcPr>
          <w:p w14:paraId="4C498AD5" w14:textId="77777777" w:rsidR="00266A08" w:rsidRPr="00DC7C8D" w:rsidRDefault="00C63AD1" w:rsidP="00266A08">
            <w:pPr>
              <w:jc w:val="both"/>
              <w:rPr>
                <w:snapToGrid w:val="0"/>
                <w:szCs w:val="20"/>
              </w:rPr>
            </w:pPr>
            <w:r w:rsidRPr="00387794">
              <w:rPr>
                <w:snapToGrid w:val="0"/>
                <w:szCs w:val="20"/>
              </w:rPr>
              <w:t>varnostna blazina za sovoznika</w:t>
            </w:r>
          </w:p>
        </w:tc>
        <w:tc>
          <w:tcPr>
            <w:tcW w:w="1134" w:type="dxa"/>
            <w:tcBorders>
              <w:top w:val="single" w:sz="4" w:space="0" w:color="auto"/>
              <w:bottom w:val="single" w:sz="4" w:space="0" w:color="auto"/>
            </w:tcBorders>
          </w:tcPr>
          <w:p w14:paraId="3C5FDDC7" w14:textId="77777777" w:rsidR="00266A08" w:rsidRPr="00DC7C8D" w:rsidRDefault="00C63AD1" w:rsidP="00266A08">
            <w:pPr>
              <w:jc w:val="center"/>
              <w:rPr>
                <w:szCs w:val="20"/>
              </w:rPr>
            </w:pPr>
            <w:r w:rsidRPr="00CB74BA">
              <w:rPr>
                <w:snapToGrid w:val="0"/>
                <w:szCs w:val="20"/>
              </w:rPr>
              <w:t>DA / NE</w:t>
            </w:r>
          </w:p>
        </w:tc>
      </w:tr>
      <w:tr w:rsidR="00FD455B" w14:paraId="6DAD35A2" w14:textId="77777777" w:rsidTr="00417D90">
        <w:tc>
          <w:tcPr>
            <w:tcW w:w="704" w:type="dxa"/>
            <w:vAlign w:val="center"/>
          </w:tcPr>
          <w:p w14:paraId="5EF5519E" w14:textId="77777777" w:rsidR="00266A08" w:rsidRPr="00DC7C8D" w:rsidRDefault="00C63AD1" w:rsidP="00266A08">
            <w:pPr>
              <w:jc w:val="center"/>
              <w:rPr>
                <w:szCs w:val="20"/>
              </w:rPr>
            </w:pPr>
            <w:r w:rsidRPr="00DC7C8D">
              <w:rPr>
                <w:szCs w:val="20"/>
              </w:rPr>
              <w:t>C.4</w:t>
            </w:r>
          </w:p>
        </w:tc>
        <w:tc>
          <w:tcPr>
            <w:tcW w:w="7513" w:type="dxa"/>
            <w:vAlign w:val="center"/>
          </w:tcPr>
          <w:p w14:paraId="04490626" w14:textId="77777777" w:rsidR="00266A08" w:rsidRPr="00DC7C8D" w:rsidRDefault="00C63AD1" w:rsidP="00266A08">
            <w:pPr>
              <w:jc w:val="both"/>
              <w:rPr>
                <w:snapToGrid w:val="0"/>
                <w:szCs w:val="20"/>
              </w:rPr>
            </w:pPr>
            <w:r w:rsidRPr="00DC7C8D">
              <w:rPr>
                <w:snapToGrid w:val="0"/>
                <w:szCs w:val="20"/>
              </w:rPr>
              <w:t>zavorni sistem z elektronsko porazdelitvijo zavorne sile</w:t>
            </w:r>
          </w:p>
        </w:tc>
        <w:tc>
          <w:tcPr>
            <w:tcW w:w="1134" w:type="dxa"/>
            <w:tcBorders>
              <w:top w:val="single" w:sz="4" w:space="0" w:color="auto"/>
              <w:bottom w:val="single" w:sz="4" w:space="0" w:color="auto"/>
            </w:tcBorders>
          </w:tcPr>
          <w:p w14:paraId="007D9AED" w14:textId="77777777" w:rsidR="00266A08" w:rsidRPr="00DC7C8D" w:rsidRDefault="00C63AD1" w:rsidP="00266A08">
            <w:pPr>
              <w:jc w:val="center"/>
              <w:rPr>
                <w:szCs w:val="20"/>
              </w:rPr>
            </w:pPr>
            <w:r w:rsidRPr="00CB74BA">
              <w:rPr>
                <w:snapToGrid w:val="0"/>
                <w:szCs w:val="20"/>
              </w:rPr>
              <w:t>DA / NE</w:t>
            </w:r>
          </w:p>
        </w:tc>
      </w:tr>
      <w:tr w:rsidR="00FD455B" w14:paraId="0A16F42D" w14:textId="77777777" w:rsidTr="00417D90">
        <w:tc>
          <w:tcPr>
            <w:tcW w:w="704" w:type="dxa"/>
            <w:vAlign w:val="center"/>
          </w:tcPr>
          <w:p w14:paraId="28EF8941" w14:textId="77777777" w:rsidR="00266A08" w:rsidRPr="00DC7C8D" w:rsidRDefault="00C63AD1" w:rsidP="00266A08">
            <w:pPr>
              <w:jc w:val="center"/>
              <w:rPr>
                <w:szCs w:val="20"/>
              </w:rPr>
            </w:pPr>
            <w:r w:rsidRPr="00DC7C8D">
              <w:rPr>
                <w:szCs w:val="20"/>
              </w:rPr>
              <w:t>C.5</w:t>
            </w:r>
          </w:p>
        </w:tc>
        <w:tc>
          <w:tcPr>
            <w:tcW w:w="7513" w:type="dxa"/>
            <w:vAlign w:val="center"/>
          </w:tcPr>
          <w:p w14:paraId="08715C4E" w14:textId="77777777" w:rsidR="00266A08" w:rsidRPr="00DC7C8D" w:rsidRDefault="00C63AD1" w:rsidP="00266A08">
            <w:pPr>
              <w:jc w:val="both"/>
              <w:rPr>
                <w:snapToGrid w:val="0"/>
                <w:szCs w:val="20"/>
              </w:rPr>
            </w:pPr>
            <w:r w:rsidRPr="00DC7C8D">
              <w:rPr>
                <w:szCs w:val="20"/>
              </w:rPr>
              <w:t>sistem nadzora stabilnosti vozila</w:t>
            </w:r>
          </w:p>
        </w:tc>
        <w:tc>
          <w:tcPr>
            <w:tcW w:w="1134" w:type="dxa"/>
            <w:tcBorders>
              <w:top w:val="single" w:sz="4" w:space="0" w:color="auto"/>
              <w:bottom w:val="single" w:sz="4" w:space="0" w:color="auto"/>
            </w:tcBorders>
          </w:tcPr>
          <w:p w14:paraId="7FEEE011" w14:textId="77777777" w:rsidR="00266A08" w:rsidRPr="00DC7C8D" w:rsidRDefault="00C63AD1" w:rsidP="00266A08">
            <w:pPr>
              <w:jc w:val="center"/>
              <w:rPr>
                <w:szCs w:val="20"/>
              </w:rPr>
            </w:pPr>
            <w:r w:rsidRPr="00CB74BA">
              <w:rPr>
                <w:snapToGrid w:val="0"/>
                <w:szCs w:val="20"/>
              </w:rPr>
              <w:t>DA / NE</w:t>
            </w:r>
          </w:p>
        </w:tc>
      </w:tr>
      <w:tr w:rsidR="00FD455B" w14:paraId="1F6A1F78" w14:textId="77777777" w:rsidTr="00417D90">
        <w:tc>
          <w:tcPr>
            <w:tcW w:w="704" w:type="dxa"/>
            <w:vAlign w:val="center"/>
          </w:tcPr>
          <w:p w14:paraId="2DA20989" w14:textId="77777777" w:rsidR="00266A08" w:rsidRPr="00DC7C8D" w:rsidRDefault="00C63AD1" w:rsidP="00266A08">
            <w:pPr>
              <w:jc w:val="center"/>
              <w:rPr>
                <w:szCs w:val="20"/>
              </w:rPr>
            </w:pPr>
            <w:r w:rsidRPr="00DC7C8D">
              <w:rPr>
                <w:szCs w:val="20"/>
              </w:rPr>
              <w:t>C.</w:t>
            </w:r>
            <w:r>
              <w:rPr>
                <w:szCs w:val="20"/>
              </w:rPr>
              <w:t>6</w:t>
            </w:r>
          </w:p>
        </w:tc>
        <w:tc>
          <w:tcPr>
            <w:tcW w:w="7513" w:type="dxa"/>
            <w:vAlign w:val="center"/>
          </w:tcPr>
          <w:p w14:paraId="3C54A689" w14:textId="77777777" w:rsidR="00266A08" w:rsidRPr="00DC7C8D" w:rsidRDefault="00C63AD1" w:rsidP="00266A08">
            <w:pPr>
              <w:jc w:val="both"/>
              <w:rPr>
                <w:snapToGrid w:val="0"/>
                <w:szCs w:val="20"/>
              </w:rPr>
            </w:pPr>
            <w:r w:rsidRPr="00DC7C8D">
              <w:rPr>
                <w:snapToGrid w:val="0"/>
                <w:szCs w:val="20"/>
              </w:rPr>
              <w:t>sistem proti zdrsu koles</w:t>
            </w:r>
          </w:p>
        </w:tc>
        <w:tc>
          <w:tcPr>
            <w:tcW w:w="1134" w:type="dxa"/>
            <w:tcBorders>
              <w:top w:val="single" w:sz="4" w:space="0" w:color="auto"/>
              <w:bottom w:val="single" w:sz="4" w:space="0" w:color="auto"/>
            </w:tcBorders>
          </w:tcPr>
          <w:p w14:paraId="1685A07A" w14:textId="77777777" w:rsidR="00266A08" w:rsidRPr="00DC7C8D" w:rsidRDefault="00C63AD1" w:rsidP="00266A08">
            <w:pPr>
              <w:jc w:val="center"/>
              <w:rPr>
                <w:szCs w:val="20"/>
              </w:rPr>
            </w:pPr>
            <w:r w:rsidRPr="00CB74BA">
              <w:rPr>
                <w:snapToGrid w:val="0"/>
                <w:szCs w:val="20"/>
              </w:rPr>
              <w:t>DA / NE</w:t>
            </w:r>
          </w:p>
        </w:tc>
      </w:tr>
      <w:tr w:rsidR="00FD455B" w14:paraId="3B6D4D53" w14:textId="77777777" w:rsidTr="00417D90">
        <w:tc>
          <w:tcPr>
            <w:tcW w:w="704" w:type="dxa"/>
            <w:vAlign w:val="center"/>
          </w:tcPr>
          <w:p w14:paraId="45460C72" w14:textId="77777777" w:rsidR="00266A08" w:rsidRPr="00DC7C8D" w:rsidRDefault="00C63AD1" w:rsidP="00266A08">
            <w:pPr>
              <w:jc w:val="center"/>
              <w:rPr>
                <w:szCs w:val="20"/>
              </w:rPr>
            </w:pPr>
            <w:r w:rsidRPr="00DC7C8D">
              <w:rPr>
                <w:szCs w:val="20"/>
              </w:rPr>
              <w:t>C.</w:t>
            </w:r>
            <w:r>
              <w:rPr>
                <w:szCs w:val="20"/>
              </w:rPr>
              <w:t>7</w:t>
            </w:r>
          </w:p>
        </w:tc>
        <w:tc>
          <w:tcPr>
            <w:tcW w:w="7513" w:type="dxa"/>
            <w:vAlign w:val="center"/>
          </w:tcPr>
          <w:p w14:paraId="2B5840B1" w14:textId="77777777" w:rsidR="00266A08" w:rsidRPr="00DC7C8D" w:rsidRDefault="00C63AD1" w:rsidP="00266A08">
            <w:pPr>
              <w:jc w:val="both"/>
              <w:rPr>
                <w:snapToGrid w:val="0"/>
                <w:szCs w:val="20"/>
              </w:rPr>
            </w:pPr>
            <w:r w:rsidRPr="00DC7C8D">
              <w:rPr>
                <w:snapToGrid w:val="0"/>
                <w:szCs w:val="20"/>
              </w:rPr>
              <w:t xml:space="preserve">sistem za nadzor </w:t>
            </w:r>
            <w:r w:rsidRPr="00DC7C8D">
              <w:rPr>
                <w:snapToGrid w:val="0"/>
                <w:szCs w:val="20"/>
              </w:rPr>
              <w:t>tlaka v pnevmatikah</w:t>
            </w:r>
          </w:p>
        </w:tc>
        <w:tc>
          <w:tcPr>
            <w:tcW w:w="1134" w:type="dxa"/>
            <w:tcBorders>
              <w:top w:val="single" w:sz="4" w:space="0" w:color="auto"/>
              <w:bottom w:val="single" w:sz="4" w:space="0" w:color="auto"/>
            </w:tcBorders>
          </w:tcPr>
          <w:p w14:paraId="73B68084" w14:textId="77777777" w:rsidR="00266A08" w:rsidRPr="00DC7C8D" w:rsidRDefault="00C63AD1" w:rsidP="00266A08">
            <w:pPr>
              <w:jc w:val="center"/>
              <w:rPr>
                <w:szCs w:val="20"/>
              </w:rPr>
            </w:pPr>
            <w:r w:rsidRPr="00CB74BA">
              <w:rPr>
                <w:snapToGrid w:val="0"/>
                <w:szCs w:val="20"/>
              </w:rPr>
              <w:t>DA / NE</w:t>
            </w:r>
          </w:p>
        </w:tc>
      </w:tr>
      <w:tr w:rsidR="00FD455B" w14:paraId="3EF41B8E" w14:textId="77777777" w:rsidTr="00417D90">
        <w:tc>
          <w:tcPr>
            <w:tcW w:w="704" w:type="dxa"/>
            <w:vAlign w:val="center"/>
          </w:tcPr>
          <w:p w14:paraId="6B3C4F47" w14:textId="77777777" w:rsidR="00266A08" w:rsidRPr="00DC7C8D" w:rsidRDefault="00C63AD1" w:rsidP="00266A08">
            <w:pPr>
              <w:jc w:val="center"/>
              <w:rPr>
                <w:szCs w:val="20"/>
              </w:rPr>
            </w:pPr>
            <w:r w:rsidRPr="00DC7C8D">
              <w:rPr>
                <w:szCs w:val="20"/>
              </w:rPr>
              <w:t>C.</w:t>
            </w:r>
            <w:r>
              <w:rPr>
                <w:szCs w:val="20"/>
              </w:rPr>
              <w:t>8</w:t>
            </w:r>
          </w:p>
        </w:tc>
        <w:tc>
          <w:tcPr>
            <w:tcW w:w="7513" w:type="dxa"/>
            <w:vAlign w:val="center"/>
          </w:tcPr>
          <w:p w14:paraId="03BA46BD" w14:textId="77777777" w:rsidR="00266A08" w:rsidRPr="00DC7C8D" w:rsidRDefault="00C63AD1" w:rsidP="00266A08">
            <w:pPr>
              <w:jc w:val="both"/>
              <w:rPr>
                <w:snapToGrid w:val="0"/>
                <w:szCs w:val="20"/>
              </w:rPr>
            </w:pPr>
            <w:r w:rsidRPr="00DC7C8D">
              <w:rPr>
                <w:snapToGrid w:val="0"/>
                <w:szCs w:val="20"/>
              </w:rPr>
              <w:t>sistem za pomoč pri speljevanju v klanec</w:t>
            </w:r>
          </w:p>
        </w:tc>
        <w:tc>
          <w:tcPr>
            <w:tcW w:w="1134" w:type="dxa"/>
            <w:tcBorders>
              <w:top w:val="single" w:sz="4" w:space="0" w:color="auto"/>
              <w:bottom w:val="single" w:sz="4" w:space="0" w:color="auto"/>
            </w:tcBorders>
          </w:tcPr>
          <w:p w14:paraId="1C388286" w14:textId="77777777" w:rsidR="00266A08" w:rsidRPr="00DC7C8D" w:rsidRDefault="00C63AD1" w:rsidP="00266A08">
            <w:pPr>
              <w:jc w:val="center"/>
              <w:rPr>
                <w:szCs w:val="20"/>
              </w:rPr>
            </w:pPr>
            <w:r w:rsidRPr="00CB74BA">
              <w:rPr>
                <w:snapToGrid w:val="0"/>
                <w:szCs w:val="20"/>
              </w:rPr>
              <w:t>DA / NE</w:t>
            </w:r>
          </w:p>
        </w:tc>
      </w:tr>
      <w:tr w:rsidR="00FD455B" w14:paraId="12655B72" w14:textId="77777777" w:rsidTr="00417D90">
        <w:tc>
          <w:tcPr>
            <w:tcW w:w="704" w:type="dxa"/>
            <w:vAlign w:val="center"/>
          </w:tcPr>
          <w:p w14:paraId="35D1FE5D" w14:textId="77777777" w:rsidR="00266A08" w:rsidRPr="00DC7C8D" w:rsidRDefault="00C63AD1" w:rsidP="00266A08">
            <w:pPr>
              <w:jc w:val="center"/>
              <w:rPr>
                <w:szCs w:val="20"/>
              </w:rPr>
            </w:pPr>
            <w:r w:rsidRPr="00DC7C8D">
              <w:rPr>
                <w:szCs w:val="20"/>
              </w:rPr>
              <w:lastRenderedPageBreak/>
              <w:t>C.</w:t>
            </w:r>
            <w:r>
              <w:rPr>
                <w:szCs w:val="20"/>
              </w:rPr>
              <w:t>9</w:t>
            </w:r>
          </w:p>
        </w:tc>
        <w:tc>
          <w:tcPr>
            <w:tcW w:w="7513" w:type="dxa"/>
            <w:vAlign w:val="center"/>
          </w:tcPr>
          <w:p w14:paraId="5417FF37" w14:textId="77777777" w:rsidR="00266A08" w:rsidRPr="00DC7C8D" w:rsidRDefault="00C63AD1" w:rsidP="00266A08">
            <w:pPr>
              <w:jc w:val="both"/>
              <w:rPr>
                <w:snapToGrid w:val="0"/>
                <w:szCs w:val="20"/>
              </w:rPr>
            </w:pPr>
            <w:r w:rsidRPr="00DC7C8D">
              <w:rPr>
                <w:snapToGrid w:val="0"/>
                <w:szCs w:val="20"/>
              </w:rPr>
              <w:t>sistem za samodejno zaviranje v sili</w:t>
            </w:r>
          </w:p>
        </w:tc>
        <w:tc>
          <w:tcPr>
            <w:tcW w:w="1134" w:type="dxa"/>
            <w:tcBorders>
              <w:top w:val="single" w:sz="4" w:space="0" w:color="auto"/>
              <w:bottom w:val="single" w:sz="4" w:space="0" w:color="auto"/>
            </w:tcBorders>
          </w:tcPr>
          <w:p w14:paraId="37A6BB1F" w14:textId="77777777" w:rsidR="00266A08" w:rsidRPr="00DC7C8D" w:rsidRDefault="00C63AD1" w:rsidP="00266A08">
            <w:pPr>
              <w:jc w:val="center"/>
              <w:rPr>
                <w:szCs w:val="20"/>
              </w:rPr>
            </w:pPr>
            <w:r w:rsidRPr="00CB74BA">
              <w:rPr>
                <w:snapToGrid w:val="0"/>
                <w:szCs w:val="20"/>
              </w:rPr>
              <w:t>DA / NE</w:t>
            </w:r>
          </w:p>
        </w:tc>
      </w:tr>
      <w:tr w:rsidR="00FD455B" w14:paraId="423E2D0B" w14:textId="77777777" w:rsidTr="00417D90">
        <w:tc>
          <w:tcPr>
            <w:tcW w:w="704" w:type="dxa"/>
            <w:vAlign w:val="center"/>
          </w:tcPr>
          <w:p w14:paraId="5571ED51" w14:textId="77777777" w:rsidR="00266A08" w:rsidRPr="00DC7C8D" w:rsidRDefault="00C63AD1" w:rsidP="00266A08">
            <w:pPr>
              <w:jc w:val="center"/>
              <w:rPr>
                <w:szCs w:val="20"/>
              </w:rPr>
            </w:pPr>
            <w:r w:rsidRPr="00DC7C8D">
              <w:rPr>
                <w:szCs w:val="20"/>
              </w:rPr>
              <w:t>C.1</w:t>
            </w:r>
            <w:r>
              <w:rPr>
                <w:szCs w:val="20"/>
              </w:rPr>
              <w:t>0</w:t>
            </w:r>
          </w:p>
        </w:tc>
        <w:tc>
          <w:tcPr>
            <w:tcW w:w="7513" w:type="dxa"/>
            <w:vAlign w:val="center"/>
          </w:tcPr>
          <w:p w14:paraId="0EAA3284" w14:textId="77777777" w:rsidR="00266A08" w:rsidRPr="00DC7C8D" w:rsidRDefault="00C63AD1" w:rsidP="00266A08">
            <w:pPr>
              <w:jc w:val="both"/>
              <w:rPr>
                <w:snapToGrid w:val="0"/>
                <w:szCs w:val="20"/>
              </w:rPr>
            </w:pPr>
            <w:r w:rsidRPr="00DC7C8D">
              <w:rPr>
                <w:snapToGrid w:val="0"/>
                <w:szCs w:val="20"/>
              </w:rPr>
              <w:t>opozorilnik za vozila v mrtvem kotu</w:t>
            </w:r>
          </w:p>
        </w:tc>
        <w:tc>
          <w:tcPr>
            <w:tcW w:w="1134" w:type="dxa"/>
            <w:tcBorders>
              <w:top w:val="single" w:sz="4" w:space="0" w:color="auto"/>
              <w:bottom w:val="single" w:sz="4" w:space="0" w:color="auto"/>
            </w:tcBorders>
          </w:tcPr>
          <w:p w14:paraId="3260AF9F" w14:textId="77777777" w:rsidR="00266A08" w:rsidRPr="00DC7C8D" w:rsidRDefault="00C63AD1" w:rsidP="00266A08">
            <w:pPr>
              <w:jc w:val="center"/>
              <w:rPr>
                <w:szCs w:val="20"/>
              </w:rPr>
            </w:pPr>
            <w:r w:rsidRPr="00CB74BA">
              <w:rPr>
                <w:snapToGrid w:val="0"/>
                <w:szCs w:val="20"/>
              </w:rPr>
              <w:t>DA / NE</w:t>
            </w:r>
          </w:p>
        </w:tc>
      </w:tr>
      <w:tr w:rsidR="00FD455B" w14:paraId="4F696F1E" w14:textId="77777777" w:rsidTr="00417D90">
        <w:tc>
          <w:tcPr>
            <w:tcW w:w="704" w:type="dxa"/>
            <w:vAlign w:val="center"/>
          </w:tcPr>
          <w:p w14:paraId="6652E75F" w14:textId="77777777" w:rsidR="00266A08" w:rsidRPr="00DC7C8D" w:rsidRDefault="00C63AD1" w:rsidP="00266A08">
            <w:pPr>
              <w:jc w:val="center"/>
              <w:rPr>
                <w:szCs w:val="20"/>
              </w:rPr>
            </w:pPr>
            <w:r w:rsidRPr="00DC7C8D">
              <w:rPr>
                <w:szCs w:val="20"/>
              </w:rPr>
              <w:t>C.1</w:t>
            </w:r>
            <w:r>
              <w:rPr>
                <w:szCs w:val="20"/>
              </w:rPr>
              <w:t>1</w:t>
            </w:r>
          </w:p>
        </w:tc>
        <w:tc>
          <w:tcPr>
            <w:tcW w:w="7513" w:type="dxa"/>
            <w:vAlign w:val="center"/>
          </w:tcPr>
          <w:p w14:paraId="15830254" w14:textId="77777777" w:rsidR="00266A08" w:rsidRPr="00DC7C8D" w:rsidRDefault="00C63AD1" w:rsidP="00266A08">
            <w:pPr>
              <w:jc w:val="both"/>
              <w:rPr>
                <w:snapToGrid w:val="0"/>
                <w:szCs w:val="20"/>
              </w:rPr>
            </w:pPr>
            <w:r w:rsidRPr="00DC7C8D">
              <w:rPr>
                <w:snapToGrid w:val="0"/>
                <w:szCs w:val="20"/>
              </w:rPr>
              <w:t xml:space="preserve">ogledalo za mrtvi kot zunaj levi pogled in širokokotni v </w:t>
            </w:r>
            <w:r w:rsidRPr="00DC7C8D">
              <w:rPr>
                <w:snapToGrid w:val="0"/>
                <w:szCs w:val="20"/>
              </w:rPr>
              <w:t>sopotnikovem senčniku za desni pregled mrtvega kota (ali funkcionalno enakovredna izvedba)</w:t>
            </w:r>
          </w:p>
        </w:tc>
        <w:tc>
          <w:tcPr>
            <w:tcW w:w="1134" w:type="dxa"/>
            <w:tcBorders>
              <w:top w:val="single" w:sz="4" w:space="0" w:color="auto"/>
              <w:bottom w:val="single" w:sz="4" w:space="0" w:color="auto"/>
            </w:tcBorders>
          </w:tcPr>
          <w:p w14:paraId="5DFD09AF" w14:textId="77777777" w:rsidR="00266A08" w:rsidRPr="00DC7C8D" w:rsidRDefault="00C63AD1" w:rsidP="00266A08">
            <w:pPr>
              <w:jc w:val="center"/>
              <w:rPr>
                <w:szCs w:val="20"/>
              </w:rPr>
            </w:pPr>
            <w:r w:rsidRPr="00CB74BA">
              <w:rPr>
                <w:snapToGrid w:val="0"/>
                <w:szCs w:val="20"/>
              </w:rPr>
              <w:t>DA / NE</w:t>
            </w:r>
          </w:p>
        </w:tc>
      </w:tr>
      <w:tr w:rsidR="00FD455B" w14:paraId="62870C0A" w14:textId="77777777" w:rsidTr="00417D90">
        <w:tc>
          <w:tcPr>
            <w:tcW w:w="704" w:type="dxa"/>
            <w:vAlign w:val="center"/>
          </w:tcPr>
          <w:p w14:paraId="1AD8A4FF" w14:textId="77777777" w:rsidR="00266A08" w:rsidRPr="00DC7C8D" w:rsidRDefault="00C63AD1" w:rsidP="00266A08">
            <w:pPr>
              <w:jc w:val="center"/>
              <w:rPr>
                <w:szCs w:val="20"/>
              </w:rPr>
            </w:pPr>
            <w:r w:rsidRPr="00DC7C8D">
              <w:rPr>
                <w:szCs w:val="20"/>
              </w:rPr>
              <w:t>C.1</w:t>
            </w:r>
            <w:r>
              <w:rPr>
                <w:szCs w:val="20"/>
              </w:rPr>
              <w:t>2</w:t>
            </w:r>
          </w:p>
        </w:tc>
        <w:tc>
          <w:tcPr>
            <w:tcW w:w="7513" w:type="dxa"/>
            <w:shd w:val="clear" w:color="auto" w:fill="auto"/>
            <w:vAlign w:val="center"/>
          </w:tcPr>
          <w:p w14:paraId="043E8EFA" w14:textId="77777777" w:rsidR="00266A08" w:rsidRPr="00DC7C8D" w:rsidRDefault="00C63AD1" w:rsidP="00266A08">
            <w:pPr>
              <w:jc w:val="both"/>
              <w:rPr>
                <w:snapToGrid w:val="0"/>
                <w:szCs w:val="20"/>
              </w:rPr>
            </w:pPr>
            <w:r w:rsidRPr="00DC7C8D">
              <w:rPr>
                <w:snapToGrid w:val="0"/>
                <w:szCs w:val="20"/>
              </w:rPr>
              <w:t>električno nastavljivi in ogrevani zunanji vzvratni ogledali</w:t>
            </w:r>
          </w:p>
        </w:tc>
        <w:tc>
          <w:tcPr>
            <w:tcW w:w="1134" w:type="dxa"/>
            <w:tcBorders>
              <w:top w:val="single" w:sz="4" w:space="0" w:color="auto"/>
              <w:bottom w:val="single" w:sz="4" w:space="0" w:color="auto"/>
            </w:tcBorders>
            <w:shd w:val="clear" w:color="auto" w:fill="auto"/>
          </w:tcPr>
          <w:p w14:paraId="6EFFB31B" w14:textId="77777777" w:rsidR="00266A08" w:rsidRPr="00DC7C8D" w:rsidRDefault="00C63AD1" w:rsidP="00266A08">
            <w:pPr>
              <w:jc w:val="center"/>
              <w:rPr>
                <w:szCs w:val="20"/>
              </w:rPr>
            </w:pPr>
            <w:r w:rsidRPr="00CB74BA">
              <w:rPr>
                <w:snapToGrid w:val="0"/>
                <w:szCs w:val="20"/>
              </w:rPr>
              <w:t>DA / NE</w:t>
            </w:r>
          </w:p>
        </w:tc>
      </w:tr>
      <w:tr w:rsidR="00FD455B" w14:paraId="31512BFB" w14:textId="77777777" w:rsidTr="00417D90">
        <w:tc>
          <w:tcPr>
            <w:tcW w:w="704" w:type="dxa"/>
            <w:vAlign w:val="center"/>
          </w:tcPr>
          <w:p w14:paraId="71E5D7F0" w14:textId="77777777" w:rsidR="00266A08" w:rsidRPr="00DC7C8D" w:rsidRDefault="00C63AD1" w:rsidP="00266A08">
            <w:pPr>
              <w:jc w:val="center"/>
              <w:rPr>
                <w:szCs w:val="20"/>
              </w:rPr>
            </w:pPr>
            <w:r w:rsidRPr="00DC7C8D">
              <w:rPr>
                <w:szCs w:val="20"/>
              </w:rPr>
              <w:t>C.1</w:t>
            </w:r>
            <w:r>
              <w:rPr>
                <w:szCs w:val="20"/>
              </w:rPr>
              <w:t>3</w:t>
            </w:r>
          </w:p>
        </w:tc>
        <w:tc>
          <w:tcPr>
            <w:tcW w:w="7513" w:type="dxa"/>
            <w:shd w:val="clear" w:color="auto" w:fill="auto"/>
            <w:vAlign w:val="center"/>
          </w:tcPr>
          <w:p w14:paraId="1999F924" w14:textId="77777777" w:rsidR="00266A08" w:rsidRPr="00DC7C8D" w:rsidRDefault="00C63AD1" w:rsidP="00266A08">
            <w:pPr>
              <w:jc w:val="both"/>
              <w:rPr>
                <w:snapToGrid w:val="0"/>
                <w:szCs w:val="20"/>
              </w:rPr>
            </w:pPr>
            <w:r w:rsidRPr="00DC7C8D">
              <w:rPr>
                <w:snapToGrid w:val="0"/>
                <w:szCs w:val="20"/>
              </w:rPr>
              <w:t>po višini, dolžini in naklonu nastavljiv voznikov sedež</w:t>
            </w:r>
          </w:p>
        </w:tc>
        <w:tc>
          <w:tcPr>
            <w:tcW w:w="1134" w:type="dxa"/>
            <w:tcBorders>
              <w:top w:val="single" w:sz="4" w:space="0" w:color="auto"/>
              <w:bottom w:val="single" w:sz="4" w:space="0" w:color="auto"/>
            </w:tcBorders>
            <w:shd w:val="clear" w:color="auto" w:fill="auto"/>
          </w:tcPr>
          <w:p w14:paraId="42F7A3BC" w14:textId="77777777" w:rsidR="00266A08" w:rsidRPr="00DC7C8D" w:rsidRDefault="00C63AD1" w:rsidP="00266A08">
            <w:pPr>
              <w:jc w:val="center"/>
              <w:rPr>
                <w:szCs w:val="20"/>
              </w:rPr>
            </w:pPr>
            <w:r w:rsidRPr="00CB74BA">
              <w:rPr>
                <w:snapToGrid w:val="0"/>
                <w:szCs w:val="20"/>
              </w:rPr>
              <w:t>DA / NE</w:t>
            </w:r>
          </w:p>
        </w:tc>
      </w:tr>
      <w:tr w:rsidR="00FD455B" w14:paraId="233FA5C6" w14:textId="77777777" w:rsidTr="00417D90">
        <w:tc>
          <w:tcPr>
            <w:tcW w:w="704" w:type="dxa"/>
            <w:vAlign w:val="center"/>
          </w:tcPr>
          <w:p w14:paraId="1210F701" w14:textId="77777777" w:rsidR="00266A08" w:rsidRPr="00DC7C8D" w:rsidRDefault="00C63AD1" w:rsidP="00266A08">
            <w:pPr>
              <w:jc w:val="center"/>
              <w:rPr>
                <w:szCs w:val="20"/>
              </w:rPr>
            </w:pPr>
            <w:r w:rsidRPr="00DC7C8D">
              <w:rPr>
                <w:szCs w:val="20"/>
              </w:rPr>
              <w:t>C.1</w:t>
            </w:r>
            <w:r>
              <w:rPr>
                <w:szCs w:val="20"/>
              </w:rPr>
              <w:t>4</w:t>
            </w:r>
          </w:p>
        </w:tc>
        <w:tc>
          <w:tcPr>
            <w:tcW w:w="7513" w:type="dxa"/>
            <w:vAlign w:val="center"/>
          </w:tcPr>
          <w:p w14:paraId="2FE0AB65" w14:textId="77777777" w:rsidR="00266A08" w:rsidRPr="00DC7C8D" w:rsidRDefault="00C63AD1" w:rsidP="00266A08">
            <w:pPr>
              <w:jc w:val="both"/>
              <w:rPr>
                <w:snapToGrid w:val="0"/>
                <w:szCs w:val="20"/>
                <w:highlight w:val="yellow"/>
              </w:rPr>
            </w:pPr>
            <w:r w:rsidRPr="00B85A50">
              <w:rPr>
                <w:snapToGrid w:val="0"/>
                <w:szCs w:val="20"/>
              </w:rPr>
              <w:t>enojni sovoznikov sedež</w:t>
            </w:r>
          </w:p>
        </w:tc>
        <w:tc>
          <w:tcPr>
            <w:tcW w:w="1134" w:type="dxa"/>
            <w:tcBorders>
              <w:top w:val="single" w:sz="4" w:space="0" w:color="auto"/>
              <w:bottom w:val="single" w:sz="4" w:space="0" w:color="auto"/>
            </w:tcBorders>
          </w:tcPr>
          <w:p w14:paraId="591C06D9" w14:textId="77777777" w:rsidR="00266A08" w:rsidRPr="00DC7C8D" w:rsidRDefault="00C63AD1" w:rsidP="00266A08">
            <w:pPr>
              <w:jc w:val="center"/>
              <w:rPr>
                <w:szCs w:val="20"/>
              </w:rPr>
            </w:pPr>
            <w:r w:rsidRPr="00CB74BA">
              <w:rPr>
                <w:snapToGrid w:val="0"/>
                <w:szCs w:val="20"/>
              </w:rPr>
              <w:t>DA / NE</w:t>
            </w:r>
          </w:p>
        </w:tc>
      </w:tr>
      <w:tr w:rsidR="00FD455B" w14:paraId="30C92FBC" w14:textId="77777777" w:rsidTr="00417D90">
        <w:tc>
          <w:tcPr>
            <w:tcW w:w="704" w:type="dxa"/>
            <w:vAlign w:val="center"/>
          </w:tcPr>
          <w:p w14:paraId="5BC768D5" w14:textId="77777777" w:rsidR="00266A08" w:rsidRPr="00DC7C8D" w:rsidRDefault="00C63AD1" w:rsidP="00266A08">
            <w:pPr>
              <w:jc w:val="center"/>
              <w:rPr>
                <w:szCs w:val="20"/>
              </w:rPr>
            </w:pPr>
            <w:r w:rsidRPr="00DC7C8D">
              <w:rPr>
                <w:szCs w:val="20"/>
              </w:rPr>
              <w:t>C.1</w:t>
            </w:r>
            <w:r>
              <w:rPr>
                <w:szCs w:val="20"/>
              </w:rPr>
              <w:t>5</w:t>
            </w:r>
          </w:p>
        </w:tc>
        <w:tc>
          <w:tcPr>
            <w:tcW w:w="7513" w:type="dxa"/>
            <w:vAlign w:val="center"/>
          </w:tcPr>
          <w:p w14:paraId="0C0D8D4C" w14:textId="77777777" w:rsidR="00266A08" w:rsidRPr="00DC7C8D" w:rsidRDefault="00C63AD1" w:rsidP="00266A08">
            <w:pPr>
              <w:jc w:val="both"/>
              <w:rPr>
                <w:snapToGrid w:val="0"/>
                <w:szCs w:val="20"/>
                <w:highlight w:val="yellow"/>
              </w:rPr>
            </w:pPr>
            <w:r w:rsidRPr="00DC7C8D">
              <w:rPr>
                <w:snapToGrid w:val="0"/>
                <w:szCs w:val="20"/>
              </w:rPr>
              <w:t xml:space="preserve">vzglavniki na vseh </w:t>
            </w:r>
            <w:r>
              <w:rPr>
                <w:snapToGrid w:val="0"/>
                <w:szCs w:val="20"/>
              </w:rPr>
              <w:t>5</w:t>
            </w:r>
            <w:r w:rsidRPr="00DC7C8D">
              <w:rPr>
                <w:snapToGrid w:val="0"/>
                <w:szCs w:val="20"/>
              </w:rPr>
              <w:t xml:space="preserve"> sedežih, nastavljivi po višini</w:t>
            </w:r>
          </w:p>
        </w:tc>
        <w:tc>
          <w:tcPr>
            <w:tcW w:w="1134" w:type="dxa"/>
            <w:tcBorders>
              <w:top w:val="single" w:sz="4" w:space="0" w:color="auto"/>
              <w:bottom w:val="single" w:sz="4" w:space="0" w:color="auto"/>
            </w:tcBorders>
          </w:tcPr>
          <w:p w14:paraId="7EF24EE2" w14:textId="77777777" w:rsidR="00266A08" w:rsidRPr="00DC7C8D" w:rsidRDefault="00C63AD1" w:rsidP="00266A08">
            <w:pPr>
              <w:jc w:val="center"/>
              <w:rPr>
                <w:szCs w:val="20"/>
              </w:rPr>
            </w:pPr>
            <w:r w:rsidRPr="00CB74BA">
              <w:rPr>
                <w:snapToGrid w:val="0"/>
                <w:szCs w:val="20"/>
              </w:rPr>
              <w:t>DA / NE</w:t>
            </w:r>
          </w:p>
        </w:tc>
      </w:tr>
      <w:tr w:rsidR="00FD455B" w14:paraId="5BA8B359" w14:textId="77777777" w:rsidTr="00417D90">
        <w:tc>
          <w:tcPr>
            <w:tcW w:w="704" w:type="dxa"/>
            <w:vAlign w:val="center"/>
          </w:tcPr>
          <w:p w14:paraId="31390E0C" w14:textId="77777777" w:rsidR="00266A08" w:rsidRPr="00DC7C8D" w:rsidRDefault="00C63AD1" w:rsidP="00266A08">
            <w:pPr>
              <w:jc w:val="center"/>
              <w:rPr>
                <w:szCs w:val="20"/>
              </w:rPr>
            </w:pPr>
            <w:r w:rsidRPr="00DC7C8D">
              <w:rPr>
                <w:szCs w:val="20"/>
              </w:rPr>
              <w:t>C.1</w:t>
            </w:r>
            <w:r>
              <w:rPr>
                <w:szCs w:val="20"/>
              </w:rPr>
              <w:t>6</w:t>
            </w:r>
          </w:p>
        </w:tc>
        <w:tc>
          <w:tcPr>
            <w:tcW w:w="7513" w:type="dxa"/>
            <w:vAlign w:val="center"/>
          </w:tcPr>
          <w:p w14:paraId="74DCB886" w14:textId="77777777" w:rsidR="00266A08" w:rsidRPr="00DC7C8D" w:rsidRDefault="00C63AD1" w:rsidP="00266A08">
            <w:pPr>
              <w:jc w:val="both"/>
              <w:rPr>
                <w:snapToGrid w:val="0"/>
                <w:szCs w:val="20"/>
              </w:rPr>
            </w:pPr>
            <w:r w:rsidRPr="00DC7C8D">
              <w:rPr>
                <w:snapToGrid w:val="0"/>
                <w:szCs w:val="20"/>
              </w:rPr>
              <w:t>tritočkovni varnostni pasovi na vseh sedežih</w:t>
            </w:r>
            <w:r>
              <w:rPr>
                <w:snapToGrid w:val="0"/>
                <w:szCs w:val="20"/>
              </w:rPr>
              <w:t xml:space="preserve"> </w:t>
            </w:r>
            <w:r w:rsidRPr="00DC7C8D">
              <w:rPr>
                <w:snapToGrid w:val="0"/>
                <w:szCs w:val="20"/>
              </w:rPr>
              <w:t xml:space="preserve">ustrezne dolžine, ki omogoča pripenjanje uslužbenca, oblečenega v vse kose zimske uniforme, </w:t>
            </w:r>
            <w:r w:rsidRPr="00DC7C8D">
              <w:rPr>
                <w:snapToGrid w:val="0"/>
                <w:szCs w:val="20"/>
              </w:rPr>
              <w:t>vključno z bundo</w:t>
            </w:r>
          </w:p>
        </w:tc>
        <w:tc>
          <w:tcPr>
            <w:tcW w:w="1134" w:type="dxa"/>
            <w:tcBorders>
              <w:top w:val="single" w:sz="4" w:space="0" w:color="auto"/>
              <w:bottom w:val="single" w:sz="4" w:space="0" w:color="auto"/>
            </w:tcBorders>
          </w:tcPr>
          <w:p w14:paraId="529FE889" w14:textId="77777777" w:rsidR="00266A08" w:rsidRPr="00DC7C8D" w:rsidRDefault="00C63AD1" w:rsidP="00266A08">
            <w:pPr>
              <w:jc w:val="center"/>
              <w:rPr>
                <w:szCs w:val="20"/>
              </w:rPr>
            </w:pPr>
            <w:r w:rsidRPr="00CB74BA">
              <w:rPr>
                <w:snapToGrid w:val="0"/>
                <w:szCs w:val="20"/>
              </w:rPr>
              <w:t>DA / NE</w:t>
            </w:r>
          </w:p>
        </w:tc>
      </w:tr>
      <w:tr w:rsidR="00FD455B" w14:paraId="5074C8E6" w14:textId="77777777" w:rsidTr="00417D90">
        <w:tc>
          <w:tcPr>
            <w:tcW w:w="704" w:type="dxa"/>
            <w:vAlign w:val="center"/>
          </w:tcPr>
          <w:p w14:paraId="71F54687" w14:textId="77777777" w:rsidR="00266A08" w:rsidRPr="00DC7C8D" w:rsidRDefault="00C63AD1" w:rsidP="00266A08">
            <w:pPr>
              <w:jc w:val="center"/>
              <w:rPr>
                <w:szCs w:val="20"/>
              </w:rPr>
            </w:pPr>
            <w:r w:rsidRPr="00DC7C8D">
              <w:rPr>
                <w:szCs w:val="20"/>
              </w:rPr>
              <w:t>C.1</w:t>
            </w:r>
            <w:r>
              <w:rPr>
                <w:szCs w:val="20"/>
              </w:rPr>
              <w:t>7</w:t>
            </w:r>
          </w:p>
        </w:tc>
        <w:tc>
          <w:tcPr>
            <w:tcW w:w="7513" w:type="dxa"/>
            <w:vAlign w:val="center"/>
          </w:tcPr>
          <w:p w14:paraId="699FAA24" w14:textId="77777777" w:rsidR="00266A08" w:rsidRPr="00DC7C8D" w:rsidRDefault="00C63AD1" w:rsidP="00266A08">
            <w:pPr>
              <w:jc w:val="both"/>
              <w:rPr>
                <w:snapToGrid w:val="0"/>
                <w:szCs w:val="20"/>
                <w:highlight w:val="yellow"/>
              </w:rPr>
            </w:pPr>
            <w:r w:rsidRPr="00DC7C8D">
              <w:rPr>
                <w:snapToGrid w:val="0"/>
                <w:szCs w:val="20"/>
              </w:rPr>
              <w:t>električni pomik prednjih stekel</w:t>
            </w:r>
          </w:p>
        </w:tc>
        <w:tc>
          <w:tcPr>
            <w:tcW w:w="1134" w:type="dxa"/>
            <w:tcBorders>
              <w:top w:val="single" w:sz="4" w:space="0" w:color="auto"/>
              <w:bottom w:val="single" w:sz="4" w:space="0" w:color="auto"/>
            </w:tcBorders>
          </w:tcPr>
          <w:p w14:paraId="2D4F2615" w14:textId="77777777" w:rsidR="00266A08" w:rsidRPr="00DC7C8D" w:rsidRDefault="00C63AD1" w:rsidP="00266A08">
            <w:pPr>
              <w:jc w:val="center"/>
              <w:rPr>
                <w:szCs w:val="20"/>
              </w:rPr>
            </w:pPr>
            <w:r w:rsidRPr="00CB74BA">
              <w:rPr>
                <w:snapToGrid w:val="0"/>
                <w:szCs w:val="20"/>
              </w:rPr>
              <w:t>DA / NE</w:t>
            </w:r>
          </w:p>
        </w:tc>
      </w:tr>
      <w:tr w:rsidR="00FD455B" w14:paraId="65080428" w14:textId="77777777" w:rsidTr="00417D90">
        <w:tc>
          <w:tcPr>
            <w:tcW w:w="704" w:type="dxa"/>
            <w:vAlign w:val="center"/>
          </w:tcPr>
          <w:p w14:paraId="2B4BEE28" w14:textId="77777777" w:rsidR="00266A08" w:rsidRPr="00DC7C8D" w:rsidRDefault="00C63AD1" w:rsidP="00266A08">
            <w:pPr>
              <w:jc w:val="center"/>
              <w:rPr>
                <w:szCs w:val="20"/>
              </w:rPr>
            </w:pPr>
            <w:r w:rsidRPr="00DC7C8D">
              <w:rPr>
                <w:szCs w:val="20"/>
              </w:rPr>
              <w:t>C.1</w:t>
            </w:r>
            <w:r>
              <w:rPr>
                <w:szCs w:val="20"/>
              </w:rPr>
              <w:t>8</w:t>
            </w:r>
          </w:p>
        </w:tc>
        <w:tc>
          <w:tcPr>
            <w:tcW w:w="7513" w:type="dxa"/>
            <w:vAlign w:val="center"/>
          </w:tcPr>
          <w:p w14:paraId="1AFC3CC4" w14:textId="77777777" w:rsidR="00266A08" w:rsidRPr="00DC7C8D" w:rsidRDefault="00C63AD1" w:rsidP="00266A08">
            <w:pPr>
              <w:jc w:val="both"/>
              <w:rPr>
                <w:snapToGrid w:val="0"/>
                <w:szCs w:val="20"/>
                <w:highlight w:val="yellow"/>
              </w:rPr>
            </w:pPr>
            <w:r w:rsidRPr="00DC7C8D">
              <w:rPr>
                <w:snapToGrid w:val="0"/>
                <w:szCs w:val="20"/>
              </w:rPr>
              <w:t>daljinsko centralno zaklepanje</w:t>
            </w:r>
          </w:p>
        </w:tc>
        <w:tc>
          <w:tcPr>
            <w:tcW w:w="1134" w:type="dxa"/>
            <w:tcBorders>
              <w:top w:val="single" w:sz="4" w:space="0" w:color="auto"/>
              <w:bottom w:val="single" w:sz="4" w:space="0" w:color="auto"/>
            </w:tcBorders>
          </w:tcPr>
          <w:p w14:paraId="59B3E293" w14:textId="77777777" w:rsidR="00266A08" w:rsidRPr="00DC7C8D" w:rsidRDefault="00C63AD1" w:rsidP="00266A08">
            <w:pPr>
              <w:jc w:val="center"/>
              <w:rPr>
                <w:szCs w:val="20"/>
              </w:rPr>
            </w:pPr>
            <w:r w:rsidRPr="00CB74BA">
              <w:rPr>
                <w:snapToGrid w:val="0"/>
                <w:szCs w:val="20"/>
              </w:rPr>
              <w:t>DA / NE</w:t>
            </w:r>
          </w:p>
        </w:tc>
      </w:tr>
      <w:tr w:rsidR="00FD455B" w14:paraId="3D727B4D" w14:textId="77777777" w:rsidTr="00417D90">
        <w:tc>
          <w:tcPr>
            <w:tcW w:w="704" w:type="dxa"/>
            <w:vAlign w:val="center"/>
          </w:tcPr>
          <w:p w14:paraId="7F945BCD" w14:textId="77777777" w:rsidR="00266A08" w:rsidRPr="00DC7C8D" w:rsidRDefault="00C63AD1" w:rsidP="00266A08">
            <w:pPr>
              <w:jc w:val="center"/>
              <w:rPr>
                <w:szCs w:val="20"/>
              </w:rPr>
            </w:pPr>
            <w:r w:rsidRPr="00DC7C8D">
              <w:rPr>
                <w:szCs w:val="20"/>
              </w:rPr>
              <w:t>C.</w:t>
            </w:r>
            <w:r>
              <w:rPr>
                <w:szCs w:val="20"/>
              </w:rPr>
              <w:t>19</w:t>
            </w:r>
          </w:p>
        </w:tc>
        <w:tc>
          <w:tcPr>
            <w:tcW w:w="7513" w:type="dxa"/>
            <w:vAlign w:val="center"/>
          </w:tcPr>
          <w:p w14:paraId="7992CF8A" w14:textId="77777777" w:rsidR="00266A08" w:rsidRPr="00DC7C8D" w:rsidRDefault="00C63AD1" w:rsidP="00266A08">
            <w:pPr>
              <w:jc w:val="both"/>
              <w:rPr>
                <w:snapToGrid w:val="0"/>
                <w:szCs w:val="20"/>
                <w:highlight w:val="yellow"/>
              </w:rPr>
            </w:pPr>
            <w:r w:rsidRPr="00DC7C8D">
              <w:rPr>
                <w:snapToGrid w:val="0"/>
                <w:szCs w:val="20"/>
              </w:rPr>
              <w:t>servo volan nastavljiv po višini</w:t>
            </w:r>
          </w:p>
        </w:tc>
        <w:tc>
          <w:tcPr>
            <w:tcW w:w="1134" w:type="dxa"/>
            <w:tcBorders>
              <w:top w:val="single" w:sz="4" w:space="0" w:color="auto"/>
              <w:bottom w:val="single" w:sz="4" w:space="0" w:color="auto"/>
            </w:tcBorders>
          </w:tcPr>
          <w:p w14:paraId="1030DBF2" w14:textId="77777777" w:rsidR="00266A08" w:rsidRPr="00DC7C8D" w:rsidRDefault="00C63AD1" w:rsidP="00266A08">
            <w:pPr>
              <w:jc w:val="center"/>
              <w:rPr>
                <w:szCs w:val="20"/>
              </w:rPr>
            </w:pPr>
            <w:r w:rsidRPr="00CB74BA">
              <w:rPr>
                <w:snapToGrid w:val="0"/>
                <w:szCs w:val="20"/>
              </w:rPr>
              <w:t>DA / NE</w:t>
            </w:r>
          </w:p>
        </w:tc>
      </w:tr>
      <w:tr w:rsidR="00FD455B" w14:paraId="686C9F98" w14:textId="77777777" w:rsidTr="00417D90">
        <w:tc>
          <w:tcPr>
            <w:tcW w:w="704" w:type="dxa"/>
            <w:vAlign w:val="center"/>
          </w:tcPr>
          <w:p w14:paraId="6BF10F23" w14:textId="77777777" w:rsidR="00266A08" w:rsidRPr="00DC7C8D" w:rsidRDefault="00C63AD1" w:rsidP="00266A08">
            <w:pPr>
              <w:jc w:val="center"/>
              <w:rPr>
                <w:szCs w:val="20"/>
              </w:rPr>
            </w:pPr>
            <w:r w:rsidRPr="00DC7C8D">
              <w:rPr>
                <w:szCs w:val="20"/>
              </w:rPr>
              <w:t>C.2</w:t>
            </w:r>
            <w:r>
              <w:rPr>
                <w:szCs w:val="20"/>
              </w:rPr>
              <w:t>0</w:t>
            </w:r>
          </w:p>
        </w:tc>
        <w:tc>
          <w:tcPr>
            <w:tcW w:w="7513" w:type="dxa"/>
            <w:vAlign w:val="center"/>
          </w:tcPr>
          <w:p w14:paraId="19DEAD93" w14:textId="77777777" w:rsidR="00266A08" w:rsidRPr="00DC7C8D" w:rsidRDefault="00C63AD1" w:rsidP="00266A08">
            <w:pPr>
              <w:jc w:val="both"/>
              <w:rPr>
                <w:snapToGrid w:val="0"/>
                <w:szCs w:val="20"/>
                <w:highlight w:val="yellow"/>
              </w:rPr>
            </w:pPr>
            <w:r w:rsidRPr="00DC7C8D">
              <w:rPr>
                <w:snapToGrid w:val="0"/>
                <w:szCs w:val="20"/>
              </w:rPr>
              <w:t xml:space="preserve">dvojna klimatska naprava, za ustrezno hlajenje vozniške in potniške kabine s </w:t>
            </w:r>
            <w:r w:rsidRPr="00DC7C8D">
              <w:rPr>
                <w:snapToGrid w:val="0"/>
                <w:szCs w:val="20"/>
              </w:rPr>
              <w:t>pisarno (celoten potniški prostor)</w:t>
            </w:r>
            <w:r>
              <w:rPr>
                <w:snapToGrid w:val="0"/>
                <w:szCs w:val="20"/>
              </w:rPr>
              <w:t xml:space="preserve"> z zajemom zraka od zunaj</w:t>
            </w:r>
          </w:p>
        </w:tc>
        <w:tc>
          <w:tcPr>
            <w:tcW w:w="1134" w:type="dxa"/>
            <w:tcBorders>
              <w:top w:val="single" w:sz="4" w:space="0" w:color="auto"/>
              <w:bottom w:val="single" w:sz="4" w:space="0" w:color="auto"/>
            </w:tcBorders>
          </w:tcPr>
          <w:p w14:paraId="0EB59D9F" w14:textId="77777777" w:rsidR="00266A08" w:rsidRPr="00DC7C8D" w:rsidRDefault="00C63AD1" w:rsidP="00266A08">
            <w:pPr>
              <w:jc w:val="center"/>
              <w:rPr>
                <w:szCs w:val="20"/>
              </w:rPr>
            </w:pPr>
            <w:r w:rsidRPr="00CB74BA">
              <w:rPr>
                <w:snapToGrid w:val="0"/>
                <w:szCs w:val="20"/>
              </w:rPr>
              <w:t>DA / NE</w:t>
            </w:r>
          </w:p>
        </w:tc>
      </w:tr>
      <w:tr w:rsidR="00FD455B" w14:paraId="3BEB1225" w14:textId="77777777" w:rsidTr="00417D90">
        <w:tc>
          <w:tcPr>
            <w:tcW w:w="704" w:type="dxa"/>
            <w:vAlign w:val="center"/>
          </w:tcPr>
          <w:p w14:paraId="2A338B52" w14:textId="77777777" w:rsidR="00266A08" w:rsidRPr="00DC7C8D" w:rsidRDefault="00C63AD1" w:rsidP="00266A08">
            <w:pPr>
              <w:jc w:val="center"/>
              <w:rPr>
                <w:szCs w:val="20"/>
              </w:rPr>
            </w:pPr>
            <w:r w:rsidRPr="00DC7C8D">
              <w:rPr>
                <w:rFonts w:eastAsiaTheme="minorHAnsi"/>
                <w:szCs w:val="20"/>
              </w:rPr>
              <w:t>C.2</w:t>
            </w:r>
            <w:r>
              <w:rPr>
                <w:rFonts w:eastAsiaTheme="minorHAnsi"/>
                <w:szCs w:val="20"/>
              </w:rPr>
              <w:t>1</w:t>
            </w:r>
          </w:p>
        </w:tc>
        <w:tc>
          <w:tcPr>
            <w:tcW w:w="7513" w:type="dxa"/>
            <w:vAlign w:val="center"/>
          </w:tcPr>
          <w:p w14:paraId="1674A15B" w14:textId="77777777" w:rsidR="00266A08" w:rsidRPr="00DC7C8D" w:rsidRDefault="00C63AD1" w:rsidP="00266A08">
            <w:pPr>
              <w:jc w:val="both"/>
              <w:rPr>
                <w:snapToGrid w:val="0"/>
                <w:szCs w:val="20"/>
                <w:highlight w:val="yellow"/>
              </w:rPr>
            </w:pPr>
            <w:r w:rsidRPr="00DC7C8D">
              <w:rPr>
                <w:snapToGrid w:val="0"/>
                <w:szCs w:val="20"/>
              </w:rPr>
              <w:t>ogrevanje ustrezne moči za celoten potniški prostor z dodatnim neodvisnim zračnim grelcem za ogrevanje delovnega prostora oz. prostora s priročno pisarn</w:t>
            </w:r>
            <w:r>
              <w:rPr>
                <w:snapToGrid w:val="0"/>
                <w:szCs w:val="20"/>
              </w:rPr>
              <w:t>o</w:t>
            </w:r>
            <w:r w:rsidRPr="00DC7C8D">
              <w:rPr>
                <w:snapToGrid w:val="0"/>
                <w:szCs w:val="20"/>
              </w:rPr>
              <w:t>; delovati mora tudi pri ugašenem motorju</w:t>
            </w:r>
          </w:p>
        </w:tc>
        <w:tc>
          <w:tcPr>
            <w:tcW w:w="1134" w:type="dxa"/>
            <w:tcBorders>
              <w:top w:val="single" w:sz="4" w:space="0" w:color="auto"/>
              <w:bottom w:val="single" w:sz="4" w:space="0" w:color="auto"/>
            </w:tcBorders>
          </w:tcPr>
          <w:p w14:paraId="135EEE5D" w14:textId="77777777" w:rsidR="00266A08" w:rsidRPr="00DC7C8D" w:rsidRDefault="00C63AD1" w:rsidP="00266A08">
            <w:pPr>
              <w:jc w:val="center"/>
              <w:rPr>
                <w:szCs w:val="20"/>
              </w:rPr>
            </w:pPr>
            <w:r w:rsidRPr="00CB74BA">
              <w:rPr>
                <w:snapToGrid w:val="0"/>
                <w:szCs w:val="20"/>
              </w:rPr>
              <w:t>DA / NE</w:t>
            </w:r>
          </w:p>
        </w:tc>
      </w:tr>
      <w:tr w:rsidR="00FD455B" w14:paraId="3E9DF758" w14:textId="77777777" w:rsidTr="00417D90">
        <w:tc>
          <w:tcPr>
            <w:tcW w:w="704" w:type="dxa"/>
            <w:vAlign w:val="center"/>
          </w:tcPr>
          <w:p w14:paraId="4423DD4C" w14:textId="77777777" w:rsidR="00266A08" w:rsidRPr="00DC7C8D" w:rsidRDefault="00C63AD1" w:rsidP="00266A08">
            <w:pPr>
              <w:jc w:val="center"/>
              <w:rPr>
                <w:szCs w:val="20"/>
              </w:rPr>
            </w:pPr>
            <w:r w:rsidRPr="00DC7C8D">
              <w:rPr>
                <w:szCs w:val="20"/>
              </w:rPr>
              <w:t>C.2</w:t>
            </w:r>
            <w:r>
              <w:rPr>
                <w:szCs w:val="20"/>
              </w:rPr>
              <w:t>2</w:t>
            </w:r>
          </w:p>
        </w:tc>
        <w:tc>
          <w:tcPr>
            <w:tcW w:w="7513" w:type="dxa"/>
            <w:vAlign w:val="center"/>
          </w:tcPr>
          <w:p w14:paraId="2EED8DDE" w14:textId="77777777" w:rsidR="00266A08" w:rsidRPr="00DC7C8D" w:rsidRDefault="00C63AD1" w:rsidP="00266A08">
            <w:pPr>
              <w:jc w:val="both"/>
              <w:rPr>
                <w:snapToGrid w:val="0"/>
                <w:szCs w:val="20"/>
                <w:highlight w:val="yellow"/>
              </w:rPr>
            </w:pPr>
            <w:r w:rsidRPr="00DC7C8D">
              <w:rPr>
                <w:snapToGrid w:val="0"/>
                <w:szCs w:val="20"/>
              </w:rPr>
              <w:t>pomoč pri parkiranju spredaj in zadaj (</w:t>
            </w:r>
            <w:r>
              <w:rPr>
                <w:snapToGrid w:val="0"/>
                <w:szCs w:val="20"/>
              </w:rPr>
              <w:t xml:space="preserve">vsaj </w:t>
            </w:r>
            <w:r w:rsidRPr="00DC7C8D">
              <w:rPr>
                <w:snapToGrid w:val="0"/>
                <w:szCs w:val="20"/>
              </w:rPr>
              <w:t>zvočni signal)</w:t>
            </w:r>
          </w:p>
        </w:tc>
        <w:tc>
          <w:tcPr>
            <w:tcW w:w="1134" w:type="dxa"/>
            <w:tcBorders>
              <w:top w:val="single" w:sz="4" w:space="0" w:color="auto"/>
              <w:bottom w:val="single" w:sz="4" w:space="0" w:color="auto"/>
            </w:tcBorders>
          </w:tcPr>
          <w:p w14:paraId="6A684EA5" w14:textId="77777777" w:rsidR="00266A08" w:rsidRPr="00DC7C8D" w:rsidRDefault="00C63AD1" w:rsidP="00266A08">
            <w:pPr>
              <w:jc w:val="center"/>
              <w:rPr>
                <w:szCs w:val="20"/>
              </w:rPr>
            </w:pPr>
            <w:r w:rsidRPr="00CB74BA">
              <w:rPr>
                <w:snapToGrid w:val="0"/>
                <w:szCs w:val="20"/>
              </w:rPr>
              <w:t>DA / NE</w:t>
            </w:r>
          </w:p>
        </w:tc>
      </w:tr>
      <w:tr w:rsidR="00FD455B" w14:paraId="43831D45" w14:textId="77777777" w:rsidTr="00417D90">
        <w:tc>
          <w:tcPr>
            <w:tcW w:w="704" w:type="dxa"/>
            <w:vAlign w:val="center"/>
          </w:tcPr>
          <w:p w14:paraId="4D26B7EB" w14:textId="77777777" w:rsidR="00266A08" w:rsidRPr="00DC7C8D" w:rsidRDefault="00C63AD1" w:rsidP="00266A08">
            <w:pPr>
              <w:autoSpaceDE w:val="0"/>
              <w:autoSpaceDN w:val="0"/>
              <w:adjustRightInd w:val="0"/>
              <w:jc w:val="center"/>
              <w:rPr>
                <w:rFonts w:eastAsiaTheme="minorHAnsi"/>
                <w:szCs w:val="20"/>
              </w:rPr>
            </w:pPr>
            <w:r w:rsidRPr="00DC7C8D">
              <w:rPr>
                <w:szCs w:val="20"/>
              </w:rPr>
              <w:t>C.2</w:t>
            </w:r>
            <w:r>
              <w:rPr>
                <w:szCs w:val="20"/>
              </w:rPr>
              <w:t>3</w:t>
            </w:r>
          </w:p>
        </w:tc>
        <w:tc>
          <w:tcPr>
            <w:tcW w:w="7513" w:type="dxa"/>
            <w:vAlign w:val="center"/>
          </w:tcPr>
          <w:p w14:paraId="616AA11D" w14:textId="77777777" w:rsidR="00266A08" w:rsidRPr="004E4AF5" w:rsidRDefault="00C63AD1" w:rsidP="00266A08">
            <w:pPr>
              <w:autoSpaceDE w:val="0"/>
              <w:autoSpaceDN w:val="0"/>
              <w:adjustRightInd w:val="0"/>
              <w:jc w:val="both"/>
              <w:rPr>
                <w:rFonts w:eastAsiaTheme="minorHAnsi" w:cs="Arial"/>
                <w:szCs w:val="20"/>
              </w:rPr>
            </w:pPr>
            <w:r w:rsidRPr="004E4AF5">
              <w:rPr>
                <w:rFonts w:eastAsiaTheme="minorHAnsi" w:cs="Arial"/>
                <w:szCs w:val="20"/>
              </w:rPr>
              <w:t>sistem za pomoč pri vzvratni vožnji – vzvratna kamera s prikazovalnikom (displayem):</w:t>
            </w:r>
          </w:p>
          <w:p w14:paraId="52B3C135" w14:textId="77777777" w:rsidR="00266A08" w:rsidRPr="004E4AF5" w:rsidRDefault="00C63AD1" w:rsidP="00266A08">
            <w:pPr>
              <w:autoSpaceDE w:val="0"/>
              <w:autoSpaceDN w:val="0"/>
              <w:adjustRightInd w:val="0"/>
              <w:jc w:val="both"/>
              <w:rPr>
                <w:rFonts w:eastAsiaTheme="minorHAnsi" w:cs="Arial"/>
                <w:b/>
                <w:szCs w:val="20"/>
              </w:rPr>
            </w:pPr>
            <w:r w:rsidRPr="004E4AF5">
              <w:rPr>
                <w:rFonts w:eastAsiaTheme="minorHAnsi" w:cs="Arial"/>
                <w:b/>
                <w:szCs w:val="20"/>
              </w:rPr>
              <w:t>Prikazovalnik:</w:t>
            </w:r>
          </w:p>
          <w:p w14:paraId="5507E8C4" w14:textId="77777777" w:rsidR="00266A08" w:rsidRPr="004E4AF5" w:rsidRDefault="00C63AD1" w:rsidP="00266A08">
            <w:pPr>
              <w:autoSpaceDE w:val="0"/>
              <w:autoSpaceDN w:val="0"/>
              <w:adjustRightInd w:val="0"/>
              <w:jc w:val="both"/>
              <w:rPr>
                <w:rFonts w:eastAsiaTheme="minorHAnsi" w:cs="Arial"/>
                <w:szCs w:val="20"/>
              </w:rPr>
            </w:pPr>
            <w:r w:rsidRPr="004E4AF5">
              <w:rPr>
                <w:rFonts w:eastAsiaTheme="minorHAnsi" w:cs="Arial"/>
                <w:szCs w:val="20"/>
              </w:rPr>
              <w:t>- velikost: diagonala vsaj 15 cm</w:t>
            </w:r>
          </w:p>
          <w:p w14:paraId="2B79913A" w14:textId="77777777" w:rsidR="00266A08" w:rsidRPr="004E4AF5" w:rsidRDefault="00C63AD1" w:rsidP="00266A08">
            <w:pPr>
              <w:autoSpaceDE w:val="0"/>
              <w:autoSpaceDN w:val="0"/>
              <w:adjustRightInd w:val="0"/>
              <w:jc w:val="both"/>
              <w:rPr>
                <w:rFonts w:eastAsiaTheme="minorHAnsi" w:cs="Arial"/>
                <w:szCs w:val="20"/>
              </w:rPr>
            </w:pPr>
            <w:r w:rsidRPr="004E4AF5">
              <w:rPr>
                <w:rFonts w:eastAsiaTheme="minorHAnsi" w:cs="Arial"/>
                <w:szCs w:val="20"/>
              </w:rPr>
              <w:t xml:space="preserve">- montaža na </w:t>
            </w:r>
            <w:r w:rsidRPr="004E4AF5">
              <w:rPr>
                <w:rFonts w:eastAsiaTheme="minorHAnsi" w:cs="Arial"/>
                <w:szCs w:val="20"/>
              </w:rPr>
              <w:t>sredinsko vzvratno ogledalo</w:t>
            </w:r>
          </w:p>
          <w:p w14:paraId="71C538BB" w14:textId="77777777" w:rsidR="00266A08" w:rsidRPr="004E4AF5" w:rsidRDefault="00C63AD1" w:rsidP="00266A08">
            <w:pPr>
              <w:autoSpaceDE w:val="0"/>
              <w:autoSpaceDN w:val="0"/>
              <w:adjustRightInd w:val="0"/>
              <w:jc w:val="both"/>
              <w:rPr>
                <w:rFonts w:eastAsiaTheme="minorHAnsi" w:cs="Arial"/>
                <w:szCs w:val="20"/>
              </w:rPr>
            </w:pPr>
            <w:r w:rsidRPr="004E4AF5">
              <w:rPr>
                <w:rFonts w:eastAsiaTheme="minorHAnsi" w:cs="Arial"/>
                <w:szCs w:val="20"/>
              </w:rPr>
              <w:t>- možnost izbire delovanja:</w:t>
            </w:r>
          </w:p>
          <w:p w14:paraId="361E55E5" w14:textId="77777777" w:rsidR="00266A08" w:rsidRPr="004E4AF5" w:rsidRDefault="00C63AD1" w:rsidP="00266A08">
            <w:pPr>
              <w:pStyle w:val="Odstavekseznama"/>
              <w:numPr>
                <w:ilvl w:val="0"/>
                <w:numId w:val="51"/>
              </w:numPr>
              <w:autoSpaceDE w:val="0"/>
              <w:autoSpaceDN w:val="0"/>
              <w:adjustRightInd w:val="0"/>
              <w:contextualSpacing w:val="0"/>
              <w:jc w:val="both"/>
              <w:rPr>
                <w:rFonts w:eastAsiaTheme="minorHAnsi" w:cs="Arial"/>
                <w:szCs w:val="20"/>
              </w:rPr>
            </w:pPr>
            <w:r w:rsidRPr="004E4AF5">
              <w:rPr>
                <w:rFonts w:eastAsiaTheme="minorHAnsi" w:cs="Arial"/>
                <w:szCs w:val="20"/>
              </w:rPr>
              <w:t>avtomatski vklop ob vzvratni vožnji in</w:t>
            </w:r>
          </w:p>
          <w:p w14:paraId="44D204B0" w14:textId="77777777" w:rsidR="00266A08" w:rsidRPr="004E4AF5" w:rsidRDefault="00C63AD1" w:rsidP="00266A08">
            <w:pPr>
              <w:pStyle w:val="Odstavekseznama"/>
              <w:numPr>
                <w:ilvl w:val="0"/>
                <w:numId w:val="51"/>
              </w:numPr>
              <w:autoSpaceDE w:val="0"/>
              <w:autoSpaceDN w:val="0"/>
              <w:adjustRightInd w:val="0"/>
              <w:contextualSpacing w:val="0"/>
              <w:jc w:val="both"/>
              <w:rPr>
                <w:rFonts w:eastAsiaTheme="minorHAnsi" w:cs="Arial"/>
                <w:szCs w:val="20"/>
              </w:rPr>
            </w:pPr>
            <w:r w:rsidRPr="004E4AF5">
              <w:rPr>
                <w:rFonts w:eastAsiaTheme="minorHAnsi" w:cs="Arial"/>
                <w:szCs w:val="20"/>
              </w:rPr>
              <w:t>stalno delovanje tudi pri vožnji naprej</w:t>
            </w:r>
          </w:p>
          <w:p w14:paraId="480AAD40" w14:textId="77777777" w:rsidR="00266A08" w:rsidRPr="004E4AF5" w:rsidRDefault="00C63AD1" w:rsidP="00266A08">
            <w:pPr>
              <w:autoSpaceDE w:val="0"/>
              <w:autoSpaceDN w:val="0"/>
              <w:adjustRightInd w:val="0"/>
              <w:jc w:val="both"/>
              <w:rPr>
                <w:rFonts w:eastAsiaTheme="minorHAnsi" w:cs="Arial"/>
                <w:b/>
                <w:szCs w:val="20"/>
              </w:rPr>
            </w:pPr>
            <w:r w:rsidRPr="004E4AF5">
              <w:rPr>
                <w:rFonts w:eastAsiaTheme="minorHAnsi" w:cs="Arial"/>
                <w:b/>
                <w:szCs w:val="20"/>
              </w:rPr>
              <w:t>Kamera:</w:t>
            </w:r>
          </w:p>
          <w:p w14:paraId="5CA55DDE" w14:textId="77777777" w:rsidR="00266A08" w:rsidRPr="004E4AF5" w:rsidRDefault="00C63AD1" w:rsidP="00266A08">
            <w:pPr>
              <w:autoSpaceDE w:val="0"/>
              <w:autoSpaceDN w:val="0"/>
              <w:adjustRightInd w:val="0"/>
              <w:jc w:val="both"/>
              <w:rPr>
                <w:rFonts w:eastAsiaTheme="minorHAnsi" w:cs="Arial"/>
                <w:szCs w:val="20"/>
              </w:rPr>
            </w:pPr>
            <w:r w:rsidRPr="004E4AF5">
              <w:rPr>
                <w:rFonts w:eastAsiaTheme="minorHAnsi" w:cs="Arial"/>
                <w:szCs w:val="20"/>
              </w:rPr>
              <w:t>- temperaturno območje delovanja vsaj od -25 do +50 °C</w:t>
            </w:r>
          </w:p>
          <w:p w14:paraId="4F0F03E2" w14:textId="77777777" w:rsidR="00266A08" w:rsidRPr="004E4AF5" w:rsidRDefault="00C63AD1" w:rsidP="00266A08">
            <w:pPr>
              <w:autoSpaceDE w:val="0"/>
              <w:autoSpaceDN w:val="0"/>
              <w:adjustRightInd w:val="0"/>
              <w:jc w:val="both"/>
              <w:rPr>
                <w:rFonts w:eastAsiaTheme="minorHAnsi" w:cs="Arial"/>
                <w:szCs w:val="20"/>
              </w:rPr>
            </w:pPr>
            <w:r w:rsidRPr="004E4AF5">
              <w:rPr>
                <w:rFonts w:eastAsiaTheme="minorHAnsi" w:cs="Arial"/>
                <w:szCs w:val="20"/>
              </w:rPr>
              <w:t>- kot zajema slike: vsaj 120°</w:t>
            </w:r>
          </w:p>
          <w:p w14:paraId="0E14E712" w14:textId="77777777" w:rsidR="00266A08" w:rsidRPr="004E4AF5" w:rsidRDefault="00C63AD1" w:rsidP="00266A08">
            <w:pPr>
              <w:autoSpaceDE w:val="0"/>
              <w:autoSpaceDN w:val="0"/>
              <w:adjustRightInd w:val="0"/>
              <w:jc w:val="both"/>
              <w:rPr>
                <w:rFonts w:eastAsiaTheme="minorHAnsi" w:cs="Arial"/>
                <w:szCs w:val="20"/>
              </w:rPr>
            </w:pPr>
            <w:r w:rsidRPr="004E4AF5">
              <w:rPr>
                <w:rFonts w:eastAsiaTheme="minorHAnsi" w:cs="Arial"/>
                <w:szCs w:val="20"/>
              </w:rPr>
              <w:t xml:space="preserve">- resolucija: vsaj </w:t>
            </w:r>
            <w:r w:rsidRPr="004E4AF5">
              <w:rPr>
                <w:rFonts w:eastAsiaTheme="minorHAnsi" w:cs="Arial"/>
                <w:szCs w:val="20"/>
              </w:rPr>
              <w:t>628*582 točk (pixels)</w:t>
            </w:r>
          </w:p>
          <w:p w14:paraId="52F15B94" w14:textId="77777777" w:rsidR="00266A08" w:rsidRPr="004E4AF5" w:rsidRDefault="00C63AD1" w:rsidP="00266A08">
            <w:pPr>
              <w:autoSpaceDE w:val="0"/>
              <w:autoSpaceDN w:val="0"/>
              <w:adjustRightInd w:val="0"/>
              <w:jc w:val="both"/>
              <w:rPr>
                <w:rFonts w:eastAsiaTheme="minorHAnsi" w:cs="Arial"/>
                <w:szCs w:val="20"/>
              </w:rPr>
            </w:pPr>
            <w:r w:rsidRPr="004E4AF5">
              <w:rPr>
                <w:rFonts w:eastAsiaTheme="minorHAnsi" w:cs="Arial"/>
                <w:szCs w:val="20"/>
              </w:rPr>
              <w:t>- namestitev na zgornjem delu vozila</w:t>
            </w:r>
          </w:p>
          <w:p w14:paraId="105325E5" w14:textId="77777777" w:rsidR="00266A08" w:rsidRPr="00DC7C8D" w:rsidRDefault="00C63AD1" w:rsidP="00266A08">
            <w:pPr>
              <w:jc w:val="both"/>
              <w:rPr>
                <w:snapToGrid w:val="0"/>
                <w:szCs w:val="20"/>
                <w:highlight w:val="yellow"/>
              </w:rPr>
            </w:pPr>
            <w:r w:rsidRPr="004E4AF5">
              <w:rPr>
                <w:rFonts w:eastAsiaTheme="minorHAnsi" w:cs="Arial"/>
                <w:szCs w:val="20"/>
              </w:rPr>
              <w:t>Ponudnik lahko ponudi serijsko vgrajeno kamero in prikazovalnik, ki je v tem primeru lahko vgrajen v armaturno ploščo vozila, če izpolnjujeta minimalne pogoje glede resolucije, velikost diagonale zaslona pa mora biti najmanj 12,5 cm.</w:t>
            </w:r>
          </w:p>
        </w:tc>
        <w:tc>
          <w:tcPr>
            <w:tcW w:w="1134" w:type="dxa"/>
            <w:tcBorders>
              <w:top w:val="single" w:sz="4" w:space="0" w:color="auto"/>
              <w:bottom w:val="single" w:sz="4" w:space="0" w:color="auto"/>
            </w:tcBorders>
          </w:tcPr>
          <w:p w14:paraId="60E16F99" w14:textId="77777777" w:rsidR="00266A08" w:rsidRPr="00DC7C8D" w:rsidRDefault="00C63AD1" w:rsidP="00266A08">
            <w:pPr>
              <w:jc w:val="center"/>
              <w:rPr>
                <w:szCs w:val="20"/>
              </w:rPr>
            </w:pPr>
            <w:r w:rsidRPr="00CB74BA">
              <w:rPr>
                <w:snapToGrid w:val="0"/>
                <w:szCs w:val="20"/>
              </w:rPr>
              <w:t>DA / NE</w:t>
            </w:r>
          </w:p>
        </w:tc>
      </w:tr>
      <w:tr w:rsidR="00FD455B" w14:paraId="1D5E4CE5" w14:textId="77777777" w:rsidTr="00417D90">
        <w:tc>
          <w:tcPr>
            <w:tcW w:w="704" w:type="dxa"/>
            <w:vAlign w:val="center"/>
          </w:tcPr>
          <w:p w14:paraId="1806ADFF" w14:textId="77777777" w:rsidR="00266A08" w:rsidRPr="00DC7C8D" w:rsidRDefault="00C63AD1" w:rsidP="00266A08">
            <w:pPr>
              <w:jc w:val="center"/>
              <w:rPr>
                <w:szCs w:val="20"/>
              </w:rPr>
            </w:pPr>
            <w:r w:rsidRPr="00DC7C8D">
              <w:rPr>
                <w:szCs w:val="20"/>
              </w:rPr>
              <w:t>C.2</w:t>
            </w:r>
            <w:r>
              <w:rPr>
                <w:szCs w:val="20"/>
              </w:rPr>
              <w:t>4</w:t>
            </w:r>
          </w:p>
        </w:tc>
        <w:tc>
          <w:tcPr>
            <w:tcW w:w="7513" w:type="dxa"/>
            <w:vAlign w:val="center"/>
          </w:tcPr>
          <w:p w14:paraId="534DBF84" w14:textId="77777777" w:rsidR="00266A08" w:rsidRPr="00DC7C8D" w:rsidRDefault="00C63AD1" w:rsidP="00266A08">
            <w:pPr>
              <w:jc w:val="both"/>
              <w:rPr>
                <w:snapToGrid w:val="0"/>
                <w:szCs w:val="20"/>
              </w:rPr>
            </w:pPr>
            <w:r w:rsidRPr="00DC7C8D">
              <w:rPr>
                <w:snapToGrid w:val="0"/>
                <w:szCs w:val="20"/>
              </w:rPr>
              <w:t>opozorilna zvočna naprava pri vzvratni vožnji</w:t>
            </w:r>
          </w:p>
        </w:tc>
        <w:tc>
          <w:tcPr>
            <w:tcW w:w="1134" w:type="dxa"/>
            <w:tcBorders>
              <w:top w:val="single" w:sz="4" w:space="0" w:color="auto"/>
              <w:bottom w:val="single" w:sz="4" w:space="0" w:color="auto"/>
            </w:tcBorders>
          </w:tcPr>
          <w:p w14:paraId="68B9076A" w14:textId="77777777" w:rsidR="00266A08" w:rsidRPr="00DC7C8D" w:rsidRDefault="00C63AD1" w:rsidP="00266A08">
            <w:pPr>
              <w:jc w:val="center"/>
              <w:rPr>
                <w:szCs w:val="20"/>
              </w:rPr>
            </w:pPr>
            <w:r w:rsidRPr="00CB74BA">
              <w:rPr>
                <w:snapToGrid w:val="0"/>
                <w:szCs w:val="20"/>
              </w:rPr>
              <w:t>DA / NE</w:t>
            </w:r>
          </w:p>
        </w:tc>
      </w:tr>
      <w:tr w:rsidR="00FD455B" w14:paraId="631F9EA9" w14:textId="77777777" w:rsidTr="00417D90">
        <w:tc>
          <w:tcPr>
            <w:tcW w:w="704" w:type="dxa"/>
            <w:vAlign w:val="center"/>
          </w:tcPr>
          <w:p w14:paraId="45B8A96F" w14:textId="77777777" w:rsidR="00266A08" w:rsidRPr="00DC7C8D" w:rsidRDefault="00C63AD1" w:rsidP="00266A08">
            <w:pPr>
              <w:jc w:val="center"/>
              <w:rPr>
                <w:szCs w:val="20"/>
              </w:rPr>
            </w:pPr>
            <w:r w:rsidRPr="00DC7C8D">
              <w:rPr>
                <w:szCs w:val="20"/>
              </w:rPr>
              <w:t>C.2</w:t>
            </w:r>
            <w:r>
              <w:rPr>
                <w:szCs w:val="20"/>
              </w:rPr>
              <w:t>5</w:t>
            </w:r>
          </w:p>
        </w:tc>
        <w:tc>
          <w:tcPr>
            <w:tcW w:w="7513" w:type="dxa"/>
            <w:vAlign w:val="center"/>
          </w:tcPr>
          <w:p w14:paraId="5848E2A9" w14:textId="77777777" w:rsidR="00266A08" w:rsidRPr="00DC7C8D" w:rsidRDefault="00C63AD1" w:rsidP="00266A08">
            <w:pPr>
              <w:jc w:val="both"/>
              <w:rPr>
                <w:snapToGrid w:val="0"/>
                <w:szCs w:val="20"/>
                <w:highlight w:val="yellow"/>
              </w:rPr>
            </w:pPr>
            <w:r w:rsidRPr="00B4699C">
              <w:rPr>
                <w:snapToGrid w:val="0"/>
                <w:szCs w:val="20"/>
              </w:rPr>
              <w:t>kazalnik optimalnega menjanja prestav</w:t>
            </w:r>
          </w:p>
        </w:tc>
        <w:tc>
          <w:tcPr>
            <w:tcW w:w="1134" w:type="dxa"/>
            <w:tcBorders>
              <w:top w:val="single" w:sz="4" w:space="0" w:color="auto"/>
              <w:bottom w:val="single" w:sz="4" w:space="0" w:color="auto"/>
            </w:tcBorders>
          </w:tcPr>
          <w:p w14:paraId="7F2C5757" w14:textId="77777777" w:rsidR="00266A08" w:rsidRPr="00DC7C8D" w:rsidRDefault="00C63AD1" w:rsidP="00266A08">
            <w:pPr>
              <w:jc w:val="center"/>
              <w:rPr>
                <w:szCs w:val="20"/>
              </w:rPr>
            </w:pPr>
            <w:r w:rsidRPr="00CB74BA">
              <w:rPr>
                <w:snapToGrid w:val="0"/>
                <w:szCs w:val="20"/>
              </w:rPr>
              <w:t>DA / NE</w:t>
            </w:r>
          </w:p>
        </w:tc>
      </w:tr>
      <w:tr w:rsidR="00FD455B" w14:paraId="15A078A4" w14:textId="77777777" w:rsidTr="00417D90">
        <w:tc>
          <w:tcPr>
            <w:tcW w:w="704" w:type="dxa"/>
            <w:vAlign w:val="center"/>
          </w:tcPr>
          <w:p w14:paraId="4F16B58D" w14:textId="77777777" w:rsidR="00266A08" w:rsidRPr="00DC7C8D" w:rsidRDefault="00C63AD1" w:rsidP="00266A08">
            <w:pPr>
              <w:jc w:val="center"/>
              <w:rPr>
                <w:szCs w:val="20"/>
              </w:rPr>
            </w:pPr>
            <w:r w:rsidRPr="00DC7C8D">
              <w:rPr>
                <w:szCs w:val="20"/>
              </w:rPr>
              <w:t>C.2</w:t>
            </w:r>
            <w:r>
              <w:rPr>
                <w:szCs w:val="20"/>
              </w:rPr>
              <w:t>6</w:t>
            </w:r>
          </w:p>
        </w:tc>
        <w:tc>
          <w:tcPr>
            <w:tcW w:w="7513" w:type="dxa"/>
            <w:vAlign w:val="center"/>
          </w:tcPr>
          <w:p w14:paraId="353FBB3D" w14:textId="77777777" w:rsidR="00266A08" w:rsidRPr="00DC7C8D" w:rsidRDefault="00C63AD1" w:rsidP="00266A08">
            <w:pPr>
              <w:jc w:val="both"/>
              <w:rPr>
                <w:snapToGrid w:val="0"/>
                <w:szCs w:val="20"/>
              </w:rPr>
            </w:pPr>
            <w:r w:rsidRPr="00DC7C8D">
              <w:rPr>
                <w:snapToGrid w:val="0"/>
                <w:szCs w:val="20"/>
              </w:rPr>
              <w:t xml:space="preserve">avtoradio </w:t>
            </w:r>
            <w:r>
              <w:rPr>
                <w:snapToGrid w:val="0"/>
                <w:szCs w:val="20"/>
              </w:rPr>
              <w:t>DAB</w:t>
            </w:r>
            <w:r w:rsidRPr="00DC7C8D">
              <w:rPr>
                <w:snapToGrid w:val="0"/>
                <w:szCs w:val="20"/>
              </w:rPr>
              <w:t>, z USB vhodom in najmanj 2 ustreznima zvočnikoma</w:t>
            </w:r>
          </w:p>
        </w:tc>
        <w:tc>
          <w:tcPr>
            <w:tcW w:w="1134" w:type="dxa"/>
            <w:tcBorders>
              <w:top w:val="single" w:sz="4" w:space="0" w:color="auto"/>
              <w:bottom w:val="single" w:sz="4" w:space="0" w:color="auto"/>
            </w:tcBorders>
          </w:tcPr>
          <w:p w14:paraId="68FEE4E8" w14:textId="77777777" w:rsidR="00266A08" w:rsidRPr="00DC7C8D" w:rsidRDefault="00C63AD1" w:rsidP="00266A08">
            <w:pPr>
              <w:jc w:val="center"/>
              <w:rPr>
                <w:szCs w:val="20"/>
              </w:rPr>
            </w:pPr>
            <w:r w:rsidRPr="00CB74BA">
              <w:rPr>
                <w:snapToGrid w:val="0"/>
                <w:szCs w:val="20"/>
              </w:rPr>
              <w:t>DA / NE</w:t>
            </w:r>
          </w:p>
        </w:tc>
      </w:tr>
      <w:tr w:rsidR="00FD455B" w14:paraId="5245242F" w14:textId="77777777" w:rsidTr="00417D90">
        <w:tc>
          <w:tcPr>
            <w:tcW w:w="704" w:type="dxa"/>
            <w:vAlign w:val="center"/>
          </w:tcPr>
          <w:p w14:paraId="4840F5AF" w14:textId="77777777" w:rsidR="00266A08" w:rsidRPr="00DC7C8D" w:rsidRDefault="00C63AD1" w:rsidP="00266A08">
            <w:pPr>
              <w:jc w:val="center"/>
              <w:rPr>
                <w:szCs w:val="20"/>
              </w:rPr>
            </w:pPr>
            <w:r w:rsidRPr="00DC7C8D">
              <w:rPr>
                <w:szCs w:val="20"/>
              </w:rPr>
              <w:t>C.2</w:t>
            </w:r>
            <w:r>
              <w:rPr>
                <w:szCs w:val="20"/>
              </w:rPr>
              <w:t>7</w:t>
            </w:r>
          </w:p>
        </w:tc>
        <w:tc>
          <w:tcPr>
            <w:tcW w:w="7513" w:type="dxa"/>
            <w:vAlign w:val="center"/>
          </w:tcPr>
          <w:p w14:paraId="7F1E06B3" w14:textId="77777777" w:rsidR="00266A08" w:rsidRPr="00DC7C8D" w:rsidRDefault="00C63AD1" w:rsidP="00266A08">
            <w:pPr>
              <w:jc w:val="both"/>
              <w:rPr>
                <w:snapToGrid w:val="0"/>
                <w:szCs w:val="20"/>
              </w:rPr>
            </w:pPr>
            <w:r w:rsidRPr="00DC7C8D">
              <w:rPr>
                <w:snapToGrid w:val="0"/>
                <w:szCs w:val="20"/>
              </w:rPr>
              <w:t>avtoalarmna naprava</w:t>
            </w:r>
          </w:p>
        </w:tc>
        <w:tc>
          <w:tcPr>
            <w:tcW w:w="1134" w:type="dxa"/>
            <w:tcBorders>
              <w:top w:val="single" w:sz="4" w:space="0" w:color="auto"/>
              <w:bottom w:val="single" w:sz="4" w:space="0" w:color="auto"/>
            </w:tcBorders>
          </w:tcPr>
          <w:p w14:paraId="3DF3EFD9" w14:textId="77777777" w:rsidR="00266A08" w:rsidRPr="00DC7C8D" w:rsidRDefault="00C63AD1" w:rsidP="00266A08">
            <w:pPr>
              <w:jc w:val="center"/>
              <w:rPr>
                <w:szCs w:val="20"/>
              </w:rPr>
            </w:pPr>
            <w:r w:rsidRPr="00CB74BA">
              <w:rPr>
                <w:snapToGrid w:val="0"/>
                <w:szCs w:val="20"/>
              </w:rPr>
              <w:t>DA / NE</w:t>
            </w:r>
          </w:p>
        </w:tc>
      </w:tr>
      <w:tr w:rsidR="00FD455B" w14:paraId="2436A1B4" w14:textId="77777777" w:rsidTr="00417D90">
        <w:tc>
          <w:tcPr>
            <w:tcW w:w="704" w:type="dxa"/>
            <w:vAlign w:val="center"/>
          </w:tcPr>
          <w:p w14:paraId="4189FC6F" w14:textId="77777777" w:rsidR="00266A08" w:rsidRPr="00DC7C8D" w:rsidRDefault="00C63AD1" w:rsidP="00266A08">
            <w:pPr>
              <w:jc w:val="center"/>
              <w:rPr>
                <w:szCs w:val="20"/>
              </w:rPr>
            </w:pPr>
            <w:r w:rsidRPr="00DC7C8D">
              <w:rPr>
                <w:szCs w:val="20"/>
              </w:rPr>
              <w:t>C.2</w:t>
            </w:r>
            <w:r>
              <w:rPr>
                <w:szCs w:val="20"/>
              </w:rPr>
              <w:t>8</w:t>
            </w:r>
          </w:p>
        </w:tc>
        <w:tc>
          <w:tcPr>
            <w:tcW w:w="7513" w:type="dxa"/>
            <w:vAlign w:val="center"/>
          </w:tcPr>
          <w:p w14:paraId="65A61499" w14:textId="77777777" w:rsidR="00266A08" w:rsidRPr="00DC7C8D" w:rsidRDefault="00C63AD1" w:rsidP="00266A08">
            <w:pPr>
              <w:jc w:val="both"/>
              <w:rPr>
                <w:snapToGrid w:val="0"/>
                <w:szCs w:val="20"/>
              </w:rPr>
            </w:pPr>
            <w:r w:rsidRPr="00DC7C8D">
              <w:rPr>
                <w:snapToGrid w:val="0"/>
                <w:szCs w:val="20"/>
              </w:rPr>
              <w:t>sistem za prostoročno telefoniranje Bluetooth</w:t>
            </w:r>
          </w:p>
        </w:tc>
        <w:tc>
          <w:tcPr>
            <w:tcW w:w="1134" w:type="dxa"/>
            <w:tcBorders>
              <w:top w:val="single" w:sz="4" w:space="0" w:color="auto"/>
              <w:bottom w:val="single" w:sz="4" w:space="0" w:color="auto"/>
            </w:tcBorders>
          </w:tcPr>
          <w:p w14:paraId="2F712F77" w14:textId="77777777" w:rsidR="00266A08" w:rsidRPr="00DC7C8D" w:rsidRDefault="00C63AD1" w:rsidP="00266A08">
            <w:pPr>
              <w:jc w:val="center"/>
              <w:rPr>
                <w:szCs w:val="20"/>
              </w:rPr>
            </w:pPr>
            <w:r w:rsidRPr="00CB74BA">
              <w:rPr>
                <w:snapToGrid w:val="0"/>
                <w:szCs w:val="20"/>
              </w:rPr>
              <w:t>DA / NE</w:t>
            </w:r>
          </w:p>
        </w:tc>
      </w:tr>
      <w:tr w:rsidR="00FD455B" w14:paraId="04F28DFE" w14:textId="77777777" w:rsidTr="00417D90">
        <w:tc>
          <w:tcPr>
            <w:tcW w:w="704" w:type="dxa"/>
            <w:vAlign w:val="center"/>
          </w:tcPr>
          <w:p w14:paraId="5EE63614" w14:textId="77777777" w:rsidR="00266A08" w:rsidRPr="00DC7C8D" w:rsidRDefault="00C63AD1" w:rsidP="00266A08">
            <w:pPr>
              <w:jc w:val="center"/>
              <w:rPr>
                <w:szCs w:val="20"/>
              </w:rPr>
            </w:pPr>
            <w:r w:rsidRPr="00DC7C8D">
              <w:rPr>
                <w:szCs w:val="20"/>
              </w:rPr>
              <w:t>C.</w:t>
            </w:r>
            <w:r>
              <w:rPr>
                <w:szCs w:val="20"/>
              </w:rPr>
              <w:t>29</w:t>
            </w:r>
          </w:p>
        </w:tc>
        <w:tc>
          <w:tcPr>
            <w:tcW w:w="7513" w:type="dxa"/>
            <w:vAlign w:val="center"/>
          </w:tcPr>
          <w:p w14:paraId="40B5863E" w14:textId="77777777" w:rsidR="00266A08" w:rsidRPr="00DC7C8D" w:rsidRDefault="00C63AD1" w:rsidP="00266A08">
            <w:pPr>
              <w:jc w:val="both"/>
              <w:rPr>
                <w:snapToGrid w:val="0"/>
                <w:szCs w:val="20"/>
              </w:rPr>
            </w:pPr>
            <w:r w:rsidRPr="00DC7C8D">
              <w:rPr>
                <w:snapToGrid w:val="0"/>
                <w:szCs w:val="20"/>
              </w:rPr>
              <w:t>elektronska blokada vžiga</w:t>
            </w:r>
            <w:r>
              <w:rPr>
                <w:snapToGrid w:val="0"/>
                <w:szCs w:val="20"/>
              </w:rPr>
              <w:t xml:space="preserve"> motorja</w:t>
            </w:r>
          </w:p>
        </w:tc>
        <w:tc>
          <w:tcPr>
            <w:tcW w:w="1134" w:type="dxa"/>
            <w:tcBorders>
              <w:top w:val="single" w:sz="4" w:space="0" w:color="auto"/>
              <w:bottom w:val="single" w:sz="4" w:space="0" w:color="auto"/>
            </w:tcBorders>
          </w:tcPr>
          <w:p w14:paraId="0EEBBE5C" w14:textId="77777777" w:rsidR="00266A08" w:rsidRPr="00DC7C8D" w:rsidRDefault="00C63AD1" w:rsidP="00266A08">
            <w:pPr>
              <w:jc w:val="center"/>
              <w:rPr>
                <w:szCs w:val="20"/>
              </w:rPr>
            </w:pPr>
            <w:r w:rsidRPr="00CB74BA">
              <w:rPr>
                <w:snapToGrid w:val="0"/>
                <w:szCs w:val="20"/>
              </w:rPr>
              <w:t>DA / NE</w:t>
            </w:r>
          </w:p>
        </w:tc>
      </w:tr>
      <w:tr w:rsidR="00FD455B" w14:paraId="71B83914" w14:textId="77777777" w:rsidTr="00417D90">
        <w:tc>
          <w:tcPr>
            <w:tcW w:w="704" w:type="dxa"/>
            <w:vAlign w:val="center"/>
          </w:tcPr>
          <w:p w14:paraId="683DF016" w14:textId="77777777" w:rsidR="00266A08" w:rsidRPr="00DC7C8D" w:rsidRDefault="00C63AD1" w:rsidP="00266A08">
            <w:pPr>
              <w:jc w:val="center"/>
              <w:rPr>
                <w:szCs w:val="20"/>
              </w:rPr>
            </w:pPr>
            <w:r w:rsidRPr="00DC7C8D">
              <w:rPr>
                <w:szCs w:val="20"/>
              </w:rPr>
              <w:t>C.3</w:t>
            </w:r>
            <w:r>
              <w:rPr>
                <w:szCs w:val="20"/>
              </w:rPr>
              <w:t>0</w:t>
            </w:r>
          </w:p>
        </w:tc>
        <w:tc>
          <w:tcPr>
            <w:tcW w:w="7513" w:type="dxa"/>
            <w:vAlign w:val="center"/>
          </w:tcPr>
          <w:p w14:paraId="2B305948" w14:textId="77777777" w:rsidR="00266A08" w:rsidRPr="00DC7C8D" w:rsidRDefault="00C63AD1" w:rsidP="00266A08">
            <w:pPr>
              <w:jc w:val="both"/>
              <w:rPr>
                <w:snapToGrid w:val="0"/>
                <w:szCs w:val="20"/>
              </w:rPr>
            </w:pPr>
            <w:r w:rsidRPr="00DC7C8D">
              <w:rPr>
                <w:snapToGrid w:val="0"/>
                <w:szCs w:val="20"/>
              </w:rPr>
              <w:t>meglenki spredaj</w:t>
            </w:r>
            <w:r>
              <w:rPr>
                <w:snapToGrid w:val="0"/>
                <w:szCs w:val="20"/>
              </w:rPr>
              <w:t xml:space="preserve"> ali druge funkcionalne enakovredne luči</w:t>
            </w:r>
          </w:p>
        </w:tc>
        <w:tc>
          <w:tcPr>
            <w:tcW w:w="1134" w:type="dxa"/>
            <w:tcBorders>
              <w:top w:val="single" w:sz="4" w:space="0" w:color="auto"/>
              <w:bottom w:val="single" w:sz="4" w:space="0" w:color="auto"/>
            </w:tcBorders>
          </w:tcPr>
          <w:p w14:paraId="78DDD819" w14:textId="77777777" w:rsidR="00266A08" w:rsidRPr="00DC7C8D" w:rsidRDefault="00C63AD1" w:rsidP="00266A08">
            <w:pPr>
              <w:jc w:val="center"/>
              <w:rPr>
                <w:szCs w:val="20"/>
              </w:rPr>
            </w:pPr>
            <w:r w:rsidRPr="00CB74BA">
              <w:rPr>
                <w:snapToGrid w:val="0"/>
                <w:szCs w:val="20"/>
              </w:rPr>
              <w:t>DA / NE</w:t>
            </w:r>
          </w:p>
        </w:tc>
      </w:tr>
      <w:tr w:rsidR="00FD455B" w14:paraId="0C3EBB40" w14:textId="77777777" w:rsidTr="00417D90">
        <w:tc>
          <w:tcPr>
            <w:tcW w:w="704" w:type="dxa"/>
            <w:vAlign w:val="center"/>
          </w:tcPr>
          <w:p w14:paraId="4372BA2A" w14:textId="77777777" w:rsidR="00266A08" w:rsidRPr="00DC7C8D" w:rsidRDefault="00C63AD1" w:rsidP="00266A08">
            <w:pPr>
              <w:jc w:val="center"/>
              <w:rPr>
                <w:szCs w:val="20"/>
              </w:rPr>
            </w:pPr>
            <w:r w:rsidRPr="00DC7C8D">
              <w:rPr>
                <w:szCs w:val="20"/>
              </w:rPr>
              <w:t>C.3</w:t>
            </w:r>
            <w:r>
              <w:rPr>
                <w:szCs w:val="20"/>
              </w:rPr>
              <w:t>1</w:t>
            </w:r>
          </w:p>
        </w:tc>
        <w:tc>
          <w:tcPr>
            <w:tcW w:w="7513" w:type="dxa"/>
            <w:vAlign w:val="center"/>
          </w:tcPr>
          <w:p w14:paraId="235CA784" w14:textId="77777777" w:rsidR="00266A08" w:rsidRPr="00DC7C8D" w:rsidRDefault="00C63AD1" w:rsidP="00266A08">
            <w:pPr>
              <w:jc w:val="both"/>
              <w:rPr>
                <w:snapToGrid w:val="0"/>
                <w:szCs w:val="20"/>
              </w:rPr>
            </w:pPr>
            <w:r w:rsidRPr="00C33C52">
              <w:rPr>
                <w:snapToGrid w:val="0"/>
                <w:szCs w:val="20"/>
              </w:rPr>
              <w:t xml:space="preserve">zadnja dvižna vrata z ogrevanim </w:t>
            </w:r>
            <w:r w:rsidRPr="00C33C52">
              <w:rPr>
                <w:snapToGrid w:val="0"/>
                <w:szCs w:val="20"/>
              </w:rPr>
              <w:t>zadnjim steklom in brisalcem</w:t>
            </w:r>
          </w:p>
        </w:tc>
        <w:tc>
          <w:tcPr>
            <w:tcW w:w="1134" w:type="dxa"/>
            <w:tcBorders>
              <w:top w:val="single" w:sz="4" w:space="0" w:color="auto"/>
              <w:bottom w:val="single" w:sz="4" w:space="0" w:color="auto"/>
            </w:tcBorders>
          </w:tcPr>
          <w:p w14:paraId="349326A8" w14:textId="77777777" w:rsidR="00266A08" w:rsidRPr="00DC7C8D" w:rsidRDefault="00C63AD1" w:rsidP="00266A08">
            <w:pPr>
              <w:jc w:val="center"/>
              <w:rPr>
                <w:szCs w:val="20"/>
              </w:rPr>
            </w:pPr>
            <w:r w:rsidRPr="00CB74BA">
              <w:rPr>
                <w:snapToGrid w:val="0"/>
                <w:szCs w:val="20"/>
              </w:rPr>
              <w:t>DA / NE</w:t>
            </w:r>
          </w:p>
        </w:tc>
      </w:tr>
      <w:tr w:rsidR="00FD455B" w14:paraId="7FC6198E" w14:textId="77777777" w:rsidTr="00417D90">
        <w:tc>
          <w:tcPr>
            <w:tcW w:w="704" w:type="dxa"/>
            <w:vAlign w:val="center"/>
          </w:tcPr>
          <w:p w14:paraId="5DA22CE9" w14:textId="77777777" w:rsidR="00266A08" w:rsidRPr="00DC7C8D" w:rsidRDefault="00C63AD1" w:rsidP="00266A08">
            <w:pPr>
              <w:jc w:val="center"/>
              <w:rPr>
                <w:szCs w:val="20"/>
              </w:rPr>
            </w:pPr>
            <w:r w:rsidRPr="00DC7C8D">
              <w:rPr>
                <w:szCs w:val="20"/>
              </w:rPr>
              <w:t>C.3</w:t>
            </w:r>
            <w:r>
              <w:rPr>
                <w:szCs w:val="20"/>
              </w:rPr>
              <w:t>2</w:t>
            </w:r>
          </w:p>
        </w:tc>
        <w:tc>
          <w:tcPr>
            <w:tcW w:w="7513" w:type="dxa"/>
            <w:vAlign w:val="center"/>
          </w:tcPr>
          <w:p w14:paraId="31A1DC5C" w14:textId="77777777" w:rsidR="00266A08" w:rsidRPr="00DC7C8D" w:rsidRDefault="00C63AD1" w:rsidP="00266A08">
            <w:pPr>
              <w:jc w:val="both"/>
              <w:rPr>
                <w:snapToGrid w:val="0"/>
                <w:szCs w:val="20"/>
              </w:rPr>
            </w:pPr>
            <w:r w:rsidRPr="00DC7C8D">
              <w:rPr>
                <w:snapToGrid w:val="0"/>
                <w:szCs w:val="20"/>
              </w:rPr>
              <w:t>predpražniki</w:t>
            </w:r>
            <w:r w:rsidRPr="00DC7C8D">
              <w:rPr>
                <w:szCs w:val="20"/>
              </w:rPr>
              <w:t xml:space="preserve"> – gumijasti pred vsemi sedišči spredaj in prikrojena snemljiva gumi prevleka na celotno površino tal v mobilni pisarni v enem </w:t>
            </w:r>
            <w:r>
              <w:rPr>
                <w:szCs w:val="20"/>
              </w:rPr>
              <w:t>ali največ dveh kosih</w:t>
            </w:r>
          </w:p>
        </w:tc>
        <w:tc>
          <w:tcPr>
            <w:tcW w:w="1134" w:type="dxa"/>
            <w:tcBorders>
              <w:top w:val="single" w:sz="4" w:space="0" w:color="auto"/>
              <w:bottom w:val="single" w:sz="4" w:space="0" w:color="auto"/>
            </w:tcBorders>
          </w:tcPr>
          <w:p w14:paraId="298F769C" w14:textId="77777777" w:rsidR="00266A08" w:rsidRPr="00DC7C8D" w:rsidRDefault="00C63AD1" w:rsidP="00266A08">
            <w:pPr>
              <w:jc w:val="center"/>
              <w:rPr>
                <w:szCs w:val="20"/>
              </w:rPr>
            </w:pPr>
            <w:r w:rsidRPr="00CB74BA">
              <w:rPr>
                <w:snapToGrid w:val="0"/>
                <w:szCs w:val="20"/>
              </w:rPr>
              <w:t>DA / NE</w:t>
            </w:r>
          </w:p>
        </w:tc>
      </w:tr>
      <w:tr w:rsidR="00FD455B" w14:paraId="1B99ADB0" w14:textId="77777777" w:rsidTr="00417D90">
        <w:tc>
          <w:tcPr>
            <w:tcW w:w="704" w:type="dxa"/>
            <w:vAlign w:val="center"/>
          </w:tcPr>
          <w:p w14:paraId="6DCF6973" w14:textId="77777777" w:rsidR="00266A08" w:rsidRPr="00DC7C8D" w:rsidRDefault="00C63AD1" w:rsidP="00266A08">
            <w:pPr>
              <w:jc w:val="center"/>
              <w:rPr>
                <w:szCs w:val="20"/>
              </w:rPr>
            </w:pPr>
            <w:r w:rsidRPr="00DC7C8D">
              <w:rPr>
                <w:szCs w:val="20"/>
              </w:rPr>
              <w:t>C.3</w:t>
            </w:r>
            <w:r>
              <w:rPr>
                <w:szCs w:val="20"/>
              </w:rPr>
              <w:t>3</w:t>
            </w:r>
          </w:p>
        </w:tc>
        <w:tc>
          <w:tcPr>
            <w:tcW w:w="7513" w:type="dxa"/>
            <w:vAlign w:val="center"/>
          </w:tcPr>
          <w:p w14:paraId="490D4D33" w14:textId="77777777" w:rsidR="00266A08" w:rsidRPr="00DC7C8D" w:rsidRDefault="00C63AD1" w:rsidP="00266A08">
            <w:pPr>
              <w:jc w:val="both"/>
              <w:rPr>
                <w:snapToGrid w:val="0"/>
                <w:szCs w:val="20"/>
              </w:rPr>
            </w:pPr>
            <w:r w:rsidRPr="00DC7C8D">
              <w:rPr>
                <w:snapToGrid w:val="0"/>
                <w:szCs w:val="20"/>
              </w:rPr>
              <w:t>zaklenjen pokrov rezervoarja za gorivo (preko centralnega zaklepanja ali posamično)</w:t>
            </w:r>
          </w:p>
        </w:tc>
        <w:tc>
          <w:tcPr>
            <w:tcW w:w="1134" w:type="dxa"/>
            <w:tcBorders>
              <w:top w:val="single" w:sz="4" w:space="0" w:color="auto"/>
              <w:bottom w:val="single" w:sz="4" w:space="0" w:color="auto"/>
            </w:tcBorders>
          </w:tcPr>
          <w:p w14:paraId="1E577113" w14:textId="77777777" w:rsidR="00266A08" w:rsidRPr="00DC7C8D" w:rsidRDefault="00C63AD1" w:rsidP="00266A08">
            <w:pPr>
              <w:jc w:val="center"/>
              <w:rPr>
                <w:szCs w:val="20"/>
              </w:rPr>
            </w:pPr>
            <w:r w:rsidRPr="00CB74BA">
              <w:rPr>
                <w:snapToGrid w:val="0"/>
                <w:szCs w:val="20"/>
              </w:rPr>
              <w:t>DA / NE</w:t>
            </w:r>
          </w:p>
        </w:tc>
      </w:tr>
      <w:tr w:rsidR="00FD455B" w14:paraId="6E548AF6" w14:textId="77777777" w:rsidTr="00417D90">
        <w:tc>
          <w:tcPr>
            <w:tcW w:w="704" w:type="dxa"/>
            <w:vAlign w:val="center"/>
          </w:tcPr>
          <w:p w14:paraId="71A8ECDC" w14:textId="77777777" w:rsidR="00266A08" w:rsidRPr="00DC7C8D" w:rsidRDefault="00C63AD1" w:rsidP="00266A08">
            <w:pPr>
              <w:jc w:val="center"/>
              <w:rPr>
                <w:szCs w:val="20"/>
              </w:rPr>
            </w:pPr>
            <w:r w:rsidRPr="00DC7C8D">
              <w:rPr>
                <w:szCs w:val="20"/>
              </w:rPr>
              <w:t>C.3</w:t>
            </w:r>
            <w:r>
              <w:rPr>
                <w:szCs w:val="20"/>
              </w:rPr>
              <w:t>4</w:t>
            </w:r>
          </w:p>
        </w:tc>
        <w:tc>
          <w:tcPr>
            <w:tcW w:w="7513" w:type="dxa"/>
            <w:vAlign w:val="center"/>
          </w:tcPr>
          <w:p w14:paraId="7893AF67" w14:textId="77777777" w:rsidR="00266A08" w:rsidRPr="00DC7C8D" w:rsidRDefault="00C63AD1" w:rsidP="00266A08">
            <w:pPr>
              <w:jc w:val="both"/>
              <w:rPr>
                <w:snapToGrid w:val="0"/>
                <w:szCs w:val="20"/>
                <w:highlight w:val="yellow"/>
              </w:rPr>
            </w:pPr>
            <w:r w:rsidRPr="00DC7C8D">
              <w:rPr>
                <w:snapToGrid w:val="0"/>
                <w:szCs w:val="20"/>
              </w:rPr>
              <w:t>zatemnjena - tonirana stekla (razen v predelu svetlobne table za prikazovanje svetlobnih napisov na zadnjih vratih)</w:t>
            </w:r>
          </w:p>
        </w:tc>
        <w:tc>
          <w:tcPr>
            <w:tcW w:w="1134" w:type="dxa"/>
            <w:tcBorders>
              <w:top w:val="single" w:sz="4" w:space="0" w:color="auto"/>
              <w:bottom w:val="single" w:sz="4" w:space="0" w:color="auto"/>
            </w:tcBorders>
          </w:tcPr>
          <w:p w14:paraId="54BCE972" w14:textId="77777777" w:rsidR="00266A08" w:rsidRPr="00DC7C8D" w:rsidRDefault="00C63AD1" w:rsidP="00266A08">
            <w:pPr>
              <w:jc w:val="center"/>
              <w:rPr>
                <w:szCs w:val="20"/>
              </w:rPr>
            </w:pPr>
            <w:r w:rsidRPr="00CB74BA">
              <w:rPr>
                <w:snapToGrid w:val="0"/>
                <w:szCs w:val="20"/>
              </w:rPr>
              <w:t>DA / NE</w:t>
            </w:r>
          </w:p>
        </w:tc>
      </w:tr>
      <w:tr w:rsidR="00FD455B" w14:paraId="224C00CB" w14:textId="77777777" w:rsidTr="00417D90">
        <w:tc>
          <w:tcPr>
            <w:tcW w:w="704" w:type="dxa"/>
            <w:vAlign w:val="center"/>
          </w:tcPr>
          <w:p w14:paraId="3C63E352" w14:textId="77777777" w:rsidR="00266A08" w:rsidRPr="00DC7C8D" w:rsidRDefault="00C63AD1" w:rsidP="00266A08">
            <w:pPr>
              <w:jc w:val="center"/>
              <w:rPr>
                <w:szCs w:val="20"/>
              </w:rPr>
            </w:pPr>
            <w:r w:rsidRPr="00DC7C8D">
              <w:rPr>
                <w:szCs w:val="20"/>
              </w:rPr>
              <w:t>C.3</w:t>
            </w:r>
            <w:r>
              <w:rPr>
                <w:szCs w:val="20"/>
              </w:rPr>
              <w:t>5</w:t>
            </w:r>
          </w:p>
        </w:tc>
        <w:tc>
          <w:tcPr>
            <w:tcW w:w="7513" w:type="dxa"/>
            <w:vAlign w:val="center"/>
          </w:tcPr>
          <w:p w14:paraId="5F14A69D" w14:textId="77777777" w:rsidR="00266A08" w:rsidRPr="00DC7C8D" w:rsidRDefault="00C63AD1" w:rsidP="00266A08">
            <w:pPr>
              <w:jc w:val="both"/>
              <w:rPr>
                <w:snapToGrid w:val="0"/>
                <w:szCs w:val="20"/>
                <w:highlight w:val="yellow"/>
              </w:rPr>
            </w:pPr>
            <w:r w:rsidRPr="00DC7C8D">
              <w:rPr>
                <w:snapToGrid w:val="0"/>
                <w:szCs w:val="20"/>
              </w:rPr>
              <w:t>3 (trije) kompleti ključev vozila</w:t>
            </w:r>
          </w:p>
        </w:tc>
        <w:tc>
          <w:tcPr>
            <w:tcW w:w="1134" w:type="dxa"/>
            <w:tcBorders>
              <w:top w:val="single" w:sz="4" w:space="0" w:color="auto"/>
              <w:bottom w:val="single" w:sz="4" w:space="0" w:color="auto"/>
            </w:tcBorders>
          </w:tcPr>
          <w:p w14:paraId="3648CF78" w14:textId="77777777" w:rsidR="00266A08" w:rsidRPr="00DC7C8D" w:rsidRDefault="00C63AD1" w:rsidP="00266A08">
            <w:pPr>
              <w:jc w:val="center"/>
              <w:rPr>
                <w:szCs w:val="20"/>
              </w:rPr>
            </w:pPr>
            <w:r w:rsidRPr="00CB74BA">
              <w:rPr>
                <w:snapToGrid w:val="0"/>
                <w:szCs w:val="20"/>
              </w:rPr>
              <w:t>DA / NE</w:t>
            </w:r>
          </w:p>
        </w:tc>
      </w:tr>
      <w:tr w:rsidR="00FD455B" w14:paraId="41160AD5" w14:textId="77777777" w:rsidTr="00417D90">
        <w:tc>
          <w:tcPr>
            <w:tcW w:w="704" w:type="dxa"/>
            <w:vAlign w:val="center"/>
          </w:tcPr>
          <w:p w14:paraId="58C72930" w14:textId="77777777" w:rsidR="00266A08" w:rsidRPr="00DC7C8D" w:rsidRDefault="00C63AD1" w:rsidP="00266A08">
            <w:pPr>
              <w:jc w:val="center"/>
              <w:rPr>
                <w:szCs w:val="20"/>
              </w:rPr>
            </w:pPr>
            <w:r w:rsidRPr="00DC7C8D">
              <w:rPr>
                <w:szCs w:val="20"/>
              </w:rPr>
              <w:t>C.3</w:t>
            </w:r>
            <w:r>
              <w:rPr>
                <w:szCs w:val="20"/>
              </w:rPr>
              <w:t>6</w:t>
            </w:r>
          </w:p>
        </w:tc>
        <w:tc>
          <w:tcPr>
            <w:tcW w:w="7513" w:type="dxa"/>
            <w:vAlign w:val="center"/>
          </w:tcPr>
          <w:p w14:paraId="6B83EE2D" w14:textId="77777777" w:rsidR="00266A08" w:rsidRPr="00DC7C8D" w:rsidRDefault="00C63AD1" w:rsidP="00266A08">
            <w:pPr>
              <w:jc w:val="both"/>
              <w:rPr>
                <w:snapToGrid w:val="0"/>
                <w:szCs w:val="20"/>
              </w:rPr>
            </w:pPr>
            <w:r w:rsidRPr="00D60B69">
              <w:rPr>
                <w:szCs w:val="20"/>
              </w:rPr>
              <w:t xml:space="preserve">s </w:t>
            </w:r>
            <w:r w:rsidRPr="00D60B69">
              <w:rPr>
                <w:szCs w:val="20"/>
              </w:rPr>
              <w:t>slovensko zakonodajo skladn</w:t>
            </w:r>
            <w:r>
              <w:rPr>
                <w:szCs w:val="20"/>
              </w:rPr>
              <w:t xml:space="preserve">a </w:t>
            </w:r>
            <w:r w:rsidRPr="00D60B69">
              <w:rPr>
                <w:szCs w:val="20"/>
              </w:rPr>
              <w:t>obvezna oprema (prva pomoč, varnostni trikotnik, rezervne žarnice</w:t>
            </w:r>
            <w:r>
              <w:rPr>
                <w:szCs w:val="20"/>
              </w:rPr>
              <w:t>,</w:t>
            </w:r>
            <w:r w:rsidRPr="00D60B69">
              <w:rPr>
                <w:szCs w:val="20"/>
              </w:rPr>
              <w:t xml:space="preserve"> 2x varnostni jopič</w:t>
            </w:r>
            <w:r>
              <w:rPr>
                <w:szCs w:val="20"/>
              </w:rPr>
              <w:t xml:space="preserve"> in</w:t>
            </w:r>
            <w:r w:rsidRPr="00DC7C8D">
              <w:rPr>
                <w:szCs w:val="20"/>
              </w:rPr>
              <w:t xml:space="preserve"> gasilni aparat na</w:t>
            </w:r>
            <w:r>
              <w:rPr>
                <w:szCs w:val="20"/>
              </w:rPr>
              <w:t xml:space="preserve"> </w:t>
            </w:r>
            <w:r w:rsidRPr="00DC7C8D">
              <w:rPr>
                <w:szCs w:val="20"/>
              </w:rPr>
              <w:t>prah – vsaj 2 kg)</w:t>
            </w:r>
          </w:p>
        </w:tc>
        <w:tc>
          <w:tcPr>
            <w:tcW w:w="1134" w:type="dxa"/>
            <w:tcBorders>
              <w:top w:val="single" w:sz="4" w:space="0" w:color="auto"/>
              <w:bottom w:val="single" w:sz="4" w:space="0" w:color="auto"/>
            </w:tcBorders>
          </w:tcPr>
          <w:p w14:paraId="3F552916" w14:textId="77777777" w:rsidR="00266A08" w:rsidRPr="00DC7C8D" w:rsidRDefault="00C63AD1" w:rsidP="00266A08">
            <w:pPr>
              <w:jc w:val="center"/>
              <w:rPr>
                <w:szCs w:val="20"/>
              </w:rPr>
            </w:pPr>
            <w:r w:rsidRPr="00CB74BA">
              <w:rPr>
                <w:snapToGrid w:val="0"/>
                <w:szCs w:val="20"/>
              </w:rPr>
              <w:t>DA / NE</w:t>
            </w:r>
          </w:p>
        </w:tc>
      </w:tr>
      <w:tr w:rsidR="00FD455B" w14:paraId="5ECED997" w14:textId="77777777" w:rsidTr="00417D90">
        <w:tc>
          <w:tcPr>
            <w:tcW w:w="704" w:type="dxa"/>
            <w:vAlign w:val="center"/>
          </w:tcPr>
          <w:p w14:paraId="05AA5F0E" w14:textId="77777777" w:rsidR="00266A08" w:rsidRPr="00DC7C8D" w:rsidRDefault="00C63AD1" w:rsidP="00266A08">
            <w:pPr>
              <w:jc w:val="center"/>
              <w:rPr>
                <w:szCs w:val="20"/>
              </w:rPr>
            </w:pPr>
            <w:r w:rsidRPr="00DC7C8D">
              <w:rPr>
                <w:szCs w:val="20"/>
              </w:rPr>
              <w:lastRenderedPageBreak/>
              <w:t>C.3</w:t>
            </w:r>
            <w:r>
              <w:rPr>
                <w:szCs w:val="20"/>
              </w:rPr>
              <w:t>7</w:t>
            </w:r>
          </w:p>
        </w:tc>
        <w:tc>
          <w:tcPr>
            <w:tcW w:w="7513" w:type="dxa"/>
            <w:vAlign w:val="center"/>
          </w:tcPr>
          <w:p w14:paraId="740D4F1C" w14:textId="77777777" w:rsidR="00266A08" w:rsidRPr="00DC7C8D" w:rsidRDefault="00C63AD1" w:rsidP="00266A08">
            <w:pPr>
              <w:jc w:val="both"/>
              <w:rPr>
                <w:snapToGrid w:val="0"/>
                <w:szCs w:val="20"/>
              </w:rPr>
            </w:pPr>
            <w:r w:rsidRPr="00DC7C8D">
              <w:rPr>
                <w:snapToGrid w:val="0"/>
                <w:szCs w:val="20"/>
              </w:rPr>
              <w:t xml:space="preserve">zastekljeni boki potniškega prostora </w:t>
            </w:r>
            <w:r>
              <w:rPr>
                <w:snapToGrid w:val="0"/>
                <w:szCs w:val="20"/>
              </w:rPr>
              <w:t>(desna drsna vrata in levi bok oz. leva drsna vrata s steklom z možnostjo blokade) z možnostjo odpiranja stekla vsaj na levem boku/vratih potniškega prostora – mobilne pisarne</w:t>
            </w:r>
          </w:p>
        </w:tc>
        <w:tc>
          <w:tcPr>
            <w:tcW w:w="1134" w:type="dxa"/>
            <w:tcBorders>
              <w:top w:val="single" w:sz="4" w:space="0" w:color="auto"/>
              <w:bottom w:val="single" w:sz="4" w:space="0" w:color="auto"/>
            </w:tcBorders>
          </w:tcPr>
          <w:p w14:paraId="3DA0D9C3" w14:textId="77777777" w:rsidR="00266A08" w:rsidRPr="00DC7C8D" w:rsidRDefault="00C63AD1" w:rsidP="00266A08">
            <w:pPr>
              <w:jc w:val="center"/>
              <w:rPr>
                <w:szCs w:val="20"/>
              </w:rPr>
            </w:pPr>
            <w:r w:rsidRPr="00CB74BA">
              <w:rPr>
                <w:snapToGrid w:val="0"/>
                <w:szCs w:val="20"/>
              </w:rPr>
              <w:t>DA / NE</w:t>
            </w:r>
          </w:p>
        </w:tc>
      </w:tr>
      <w:tr w:rsidR="00FD455B" w14:paraId="05184C63" w14:textId="77777777" w:rsidTr="00417D90">
        <w:tc>
          <w:tcPr>
            <w:tcW w:w="704" w:type="dxa"/>
            <w:vAlign w:val="center"/>
          </w:tcPr>
          <w:p w14:paraId="407E6832" w14:textId="77777777" w:rsidR="00266A08" w:rsidRPr="00DC7C8D" w:rsidRDefault="00C63AD1" w:rsidP="00266A08">
            <w:pPr>
              <w:jc w:val="center"/>
              <w:rPr>
                <w:szCs w:val="20"/>
              </w:rPr>
            </w:pPr>
            <w:r w:rsidRPr="00DC7C8D">
              <w:rPr>
                <w:szCs w:val="20"/>
              </w:rPr>
              <w:t>C.</w:t>
            </w:r>
            <w:r>
              <w:rPr>
                <w:szCs w:val="20"/>
              </w:rPr>
              <w:t>38</w:t>
            </w:r>
          </w:p>
        </w:tc>
        <w:tc>
          <w:tcPr>
            <w:tcW w:w="7513" w:type="dxa"/>
            <w:vAlign w:val="center"/>
          </w:tcPr>
          <w:p w14:paraId="4C70270C" w14:textId="77777777" w:rsidR="00266A08" w:rsidRPr="00DC7C8D" w:rsidRDefault="00C63AD1" w:rsidP="00266A08">
            <w:pPr>
              <w:jc w:val="both"/>
              <w:rPr>
                <w:snapToGrid w:val="0"/>
                <w:szCs w:val="20"/>
              </w:rPr>
            </w:pPr>
            <w:r w:rsidRPr="00DC7C8D">
              <w:rPr>
                <w:snapToGrid w:val="0"/>
                <w:szCs w:val="20"/>
              </w:rPr>
              <w:t xml:space="preserve">prijemalo za lažje vstopanje in sestopanje na </w:t>
            </w:r>
            <w:r w:rsidRPr="00DC7C8D">
              <w:rPr>
                <w:rFonts w:ascii="ArialMT" w:eastAsiaTheme="minorHAnsi" w:hAnsi="ArialMT" w:cs="ArialMT"/>
                <w:szCs w:val="20"/>
              </w:rPr>
              <w:t>obodu vseh vrat</w:t>
            </w:r>
          </w:p>
        </w:tc>
        <w:tc>
          <w:tcPr>
            <w:tcW w:w="1134" w:type="dxa"/>
            <w:tcBorders>
              <w:top w:val="single" w:sz="4" w:space="0" w:color="auto"/>
              <w:bottom w:val="single" w:sz="4" w:space="0" w:color="auto"/>
            </w:tcBorders>
          </w:tcPr>
          <w:p w14:paraId="0596CBE2" w14:textId="77777777" w:rsidR="00266A08" w:rsidRPr="00DC7C8D" w:rsidRDefault="00C63AD1" w:rsidP="00266A08">
            <w:pPr>
              <w:jc w:val="center"/>
              <w:rPr>
                <w:szCs w:val="20"/>
              </w:rPr>
            </w:pPr>
            <w:r w:rsidRPr="00CB74BA">
              <w:rPr>
                <w:snapToGrid w:val="0"/>
                <w:szCs w:val="20"/>
              </w:rPr>
              <w:t>DA / NE</w:t>
            </w:r>
          </w:p>
        </w:tc>
      </w:tr>
      <w:tr w:rsidR="00FD455B" w14:paraId="5AEA86DC" w14:textId="77777777" w:rsidTr="00417D90">
        <w:tc>
          <w:tcPr>
            <w:tcW w:w="704" w:type="dxa"/>
            <w:vAlign w:val="center"/>
          </w:tcPr>
          <w:p w14:paraId="103716AF" w14:textId="77777777" w:rsidR="00266A08" w:rsidRPr="00DC7C8D" w:rsidRDefault="00C63AD1" w:rsidP="00266A08">
            <w:pPr>
              <w:jc w:val="center"/>
              <w:rPr>
                <w:szCs w:val="20"/>
              </w:rPr>
            </w:pPr>
            <w:r w:rsidRPr="00DC7C8D">
              <w:rPr>
                <w:szCs w:val="20"/>
              </w:rPr>
              <w:t>C.</w:t>
            </w:r>
            <w:r>
              <w:rPr>
                <w:szCs w:val="20"/>
              </w:rPr>
              <w:t>39</w:t>
            </w:r>
          </w:p>
        </w:tc>
        <w:tc>
          <w:tcPr>
            <w:tcW w:w="7513" w:type="dxa"/>
            <w:vAlign w:val="center"/>
          </w:tcPr>
          <w:p w14:paraId="2C6DEB34" w14:textId="77777777" w:rsidR="00266A08" w:rsidRPr="00DC7C8D" w:rsidRDefault="00C63AD1" w:rsidP="00266A08">
            <w:pPr>
              <w:jc w:val="both"/>
              <w:rPr>
                <w:szCs w:val="20"/>
              </w:rPr>
            </w:pPr>
            <w:r w:rsidRPr="00DC7C8D">
              <w:rPr>
                <w:szCs w:val="20"/>
              </w:rPr>
              <w:t>rezervno kolo običajnih dimenzij</w:t>
            </w:r>
          </w:p>
        </w:tc>
        <w:tc>
          <w:tcPr>
            <w:tcW w:w="1134" w:type="dxa"/>
            <w:tcBorders>
              <w:top w:val="single" w:sz="4" w:space="0" w:color="auto"/>
              <w:bottom w:val="single" w:sz="4" w:space="0" w:color="auto"/>
            </w:tcBorders>
          </w:tcPr>
          <w:p w14:paraId="0FE4E324" w14:textId="77777777" w:rsidR="00266A08" w:rsidRPr="00DC7C8D" w:rsidRDefault="00C63AD1" w:rsidP="00266A08">
            <w:pPr>
              <w:jc w:val="center"/>
              <w:rPr>
                <w:szCs w:val="20"/>
              </w:rPr>
            </w:pPr>
            <w:r w:rsidRPr="00CB74BA">
              <w:rPr>
                <w:snapToGrid w:val="0"/>
                <w:szCs w:val="20"/>
              </w:rPr>
              <w:t xml:space="preserve">DA / </w:t>
            </w:r>
            <w:r w:rsidRPr="00CB74BA">
              <w:rPr>
                <w:snapToGrid w:val="0"/>
                <w:szCs w:val="20"/>
              </w:rPr>
              <w:t>NE</w:t>
            </w:r>
          </w:p>
        </w:tc>
      </w:tr>
      <w:tr w:rsidR="00FD455B" w14:paraId="4176ECB2" w14:textId="77777777" w:rsidTr="00417D90">
        <w:tc>
          <w:tcPr>
            <w:tcW w:w="704" w:type="dxa"/>
            <w:vAlign w:val="center"/>
          </w:tcPr>
          <w:p w14:paraId="72449B42" w14:textId="77777777" w:rsidR="00266A08" w:rsidRPr="00DC7C8D" w:rsidRDefault="00C63AD1" w:rsidP="00266A08">
            <w:pPr>
              <w:jc w:val="center"/>
              <w:rPr>
                <w:szCs w:val="20"/>
              </w:rPr>
            </w:pPr>
            <w:r w:rsidRPr="00DC7C8D">
              <w:rPr>
                <w:szCs w:val="20"/>
              </w:rPr>
              <w:t>C.4</w:t>
            </w:r>
            <w:r>
              <w:rPr>
                <w:szCs w:val="20"/>
              </w:rPr>
              <w:t>0</w:t>
            </w:r>
          </w:p>
        </w:tc>
        <w:tc>
          <w:tcPr>
            <w:tcW w:w="7513" w:type="dxa"/>
            <w:vAlign w:val="center"/>
          </w:tcPr>
          <w:p w14:paraId="4D051E0C" w14:textId="77777777" w:rsidR="00266A08" w:rsidRPr="00DC7C8D" w:rsidRDefault="00C63AD1" w:rsidP="00266A08">
            <w:pPr>
              <w:jc w:val="both"/>
              <w:rPr>
                <w:snapToGrid w:val="0"/>
                <w:szCs w:val="20"/>
                <w:highlight w:val="yellow"/>
              </w:rPr>
            </w:pPr>
            <w:r w:rsidRPr="00DC7C8D">
              <w:rPr>
                <w:szCs w:val="20"/>
              </w:rPr>
              <w:t xml:space="preserve">ponudnik dobavi vozilo z letnimi pnevmatikami </w:t>
            </w:r>
          </w:p>
        </w:tc>
        <w:tc>
          <w:tcPr>
            <w:tcW w:w="1134" w:type="dxa"/>
            <w:tcBorders>
              <w:top w:val="single" w:sz="4" w:space="0" w:color="auto"/>
              <w:bottom w:val="single" w:sz="4" w:space="0" w:color="auto"/>
            </w:tcBorders>
          </w:tcPr>
          <w:p w14:paraId="585EA1ED" w14:textId="77777777" w:rsidR="00266A08" w:rsidRPr="00DC7C8D" w:rsidRDefault="00C63AD1" w:rsidP="00266A08">
            <w:pPr>
              <w:jc w:val="center"/>
              <w:rPr>
                <w:szCs w:val="20"/>
              </w:rPr>
            </w:pPr>
            <w:r w:rsidRPr="00CB74BA">
              <w:rPr>
                <w:snapToGrid w:val="0"/>
                <w:szCs w:val="20"/>
              </w:rPr>
              <w:t>DA / NE</w:t>
            </w:r>
          </w:p>
        </w:tc>
      </w:tr>
      <w:tr w:rsidR="00FD455B" w14:paraId="5D5AFF16" w14:textId="77777777" w:rsidTr="00417D90">
        <w:tc>
          <w:tcPr>
            <w:tcW w:w="704" w:type="dxa"/>
            <w:vAlign w:val="center"/>
          </w:tcPr>
          <w:p w14:paraId="0A633C36" w14:textId="77777777" w:rsidR="00266A08" w:rsidRPr="00DC7C8D" w:rsidRDefault="00C63AD1" w:rsidP="00266A08">
            <w:pPr>
              <w:jc w:val="center"/>
              <w:rPr>
                <w:szCs w:val="20"/>
              </w:rPr>
            </w:pPr>
            <w:r w:rsidRPr="00DC7C8D">
              <w:rPr>
                <w:szCs w:val="20"/>
              </w:rPr>
              <w:t>C.4</w:t>
            </w:r>
            <w:r>
              <w:rPr>
                <w:szCs w:val="20"/>
              </w:rPr>
              <w:t>1</w:t>
            </w:r>
          </w:p>
        </w:tc>
        <w:tc>
          <w:tcPr>
            <w:tcW w:w="7513" w:type="dxa"/>
          </w:tcPr>
          <w:p w14:paraId="1C09AB67" w14:textId="77777777" w:rsidR="00266A08" w:rsidRPr="00DC7C8D" w:rsidRDefault="00C63AD1" w:rsidP="00266A08">
            <w:pPr>
              <w:jc w:val="both"/>
              <w:rPr>
                <w:snapToGrid w:val="0"/>
                <w:szCs w:val="20"/>
              </w:rPr>
            </w:pPr>
            <w:r w:rsidRPr="00120BF3">
              <w:rPr>
                <w:szCs w:val="20"/>
              </w:rPr>
              <w:t>4x zimske pnevmatike, uvrščene v razred energijske učinkovitosti C ali boljši in je zagotovljen boljši izkoristek goriva ter so hkrati uvrščene v razred C ali boljši glede na oprijem na mokri podlagi (v primeru dobave v času zimske sezone</w:t>
            </w:r>
            <w:r>
              <w:rPr>
                <w:szCs w:val="20"/>
              </w:rPr>
              <w:t xml:space="preserve"> oziroma že od 1. novembra dalje</w:t>
            </w:r>
            <w:r w:rsidRPr="00120BF3">
              <w:rPr>
                <w:szCs w:val="20"/>
              </w:rPr>
              <w:t xml:space="preserve">, je potrebno izvesti namestitev - premontažo) </w:t>
            </w:r>
          </w:p>
        </w:tc>
        <w:tc>
          <w:tcPr>
            <w:tcW w:w="1134" w:type="dxa"/>
            <w:tcBorders>
              <w:top w:val="single" w:sz="4" w:space="0" w:color="auto"/>
              <w:bottom w:val="single" w:sz="4" w:space="0" w:color="auto"/>
            </w:tcBorders>
          </w:tcPr>
          <w:p w14:paraId="3A014258" w14:textId="77777777" w:rsidR="00266A08" w:rsidRPr="00DC7C8D" w:rsidRDefault="00C63AD1" w:rsidP="00266A08">
            <w:pPr>
              <w:jc w:val="center"/>
              <w:rPr>
                <w:szCs w:val="20"/>
              </w:rPr>
            </w:pPr>
            <w:r w:rsidRPr="00CB74BA">
              <w:rPr>
                <w:snapToGrid w:val="0"/>
                <w:szCs w:val="20"/>
              </w:rPr>
              <w:t>DA / NE</w:t>
            </w:r>
          </w:p>
        </w:tc>
      </w:tr>
      <w:tr w:rsidR="00FD455B" w14:paraId="1DF5B373" w14:textId="77777777" w:rsidTr="00417D90">
        <w:tc>
          <w:tcPr>
            <w:tcW w:w="704" w:type="dxa"/>
            <w:vAlign w:val="center"/>
          </w:tcPr>
          <w:p w14:paraId="06F8D606" w14:textId="77777777" w:rsidR="00266A08" w:rsidRPr="00DC7C8D" w:rsidRDefault="00C63AD1" w:rsidP="00266A08">
            <w:pPr>
              <w:jc w:val="center"/>
              <w:rPr>
                <w:szCs w:val="20"/>
              </w:rPr>
            </w:pPr>
            <w:r>
              <w:rPr>
                <w:szCs w:val="20"/>
              </w:rPr>
              <w:t>C.42</w:t>
            </w:r>
          </w:p>
        </w:tc>
        <w:tc>
          <w:tcPr>
            <w:tcW w:w="7513" w:type="dxa"/>
            <w:vAlign w:val="center"/>
          </w:tcPr>
          <w:p w14:paraId="13374E4B" w14:textId="77777777" w:rsidR="00266A08" w:rsidRPr="00DC7C8D" w:rsidRDefault="00C63AD1" w:rsidP="00266A08">
            <w:pPr>
              <w:spacing w:line="240" w:lineRule="auto"/>
              <w:jc w:val="both"/>
              <w:rPr>
                <w:szCs w:val="20"/>
              </w:rPr>
            </w:pPr>
            <w:r>
              <w:rPr>
                <w:szCs w:val="20"/>
              </w:rPr>
              <w:t>ponudnik dobavi vozilo s polnim rezervoarjem goriva</w:t>
            </w:r>
          </w:p>
        </w:tc>
        <w:tc>
          <w:tcPr>
            <w:tcW w:w="1134" w:type="dxa"/>
            <w:tcBorders>
              <w:top w:val="single" w:sz="4" w:space="0" w:color="auto"/>
            </w:tcBorders>
          </w:tcPr>
          <w:p w14:paraId="4BC349DE" w14:textId="77777777" w:rsidR="00266A08" w:rsidRPr="00DC7C8D" w:rsidRDefault="00C63AD1" w:rsidP="00266A08">
            <w:pPr>
              <w:spacing w:line="240" w:lineRule="auto"/>
              <w:jc w:val="center"/>
              <w:rPr>
                <w:szCs w:val="20"/>
              </w:rPr>
            </w:pPr>
            <w:r w:rsidRPr="00CB74BA">
              <w:rPr>
                <w:snapToGrid w:val="0"/>
                <w:szCs w:val="20"/>
              </w:rPr>
              <w:t>DA / NE</w:t>
            </w:r>
          </w:p>
        </w:tc>
      </w:tr>
    </w:tbl>
    <w:bookmarkEnd w:id="264"/>
    <w:p w14:paraId="75F20888" w14:textId="77777777" w:rsidR="000C2095" w:rsidRDefault="00C63AD1" w:rsidP="00417D90">
      <w:pPr>
        <w:jc w:val="both"/>
        <w:rPr>
          <w:rFonts w:cs="Arial"/>
          <w:szCs w:val="20"/>
        </w:rPr>
      </w:pPr>
      <w:r>
        <w:rPr>
          <w:szCs w:val="20"/>
        </w:rPr>
        <w:t>*</w:t>
      </w:r>
      <w:r w:rsidRPr="00266A08">
        <w:rPr>
          <w:rFonts w:cs="Arial"/>
          <w:szCs w:val="20"/>
        </w:rPr>
        <w:t xml:space="preserve"> </w:t>
      </w:r>
      <w:r w:rsidRPr="00A86FF8">
        <w:rPr>
          <w:rFonts w:cs="Arial"/>
          <w:szCs w:val="20"/>
        </w:rPr>
        <w:t>naročnikove tehnične zahteve iz točke C.</w:t>
      </w:r>
      <w:r>
        <w:rPr>
          <w:rFonts w:cs="Arial"/>
          <w:szCs w:val="20"/>
        </w:rPr>
        <w:t xml:space="preserve"> </w:t>
      </w:r>
      <w:r w:rsidRPr="00A86FF8">
        <w:rPr>
          <w:rFonts w:cs="Arial"/>
          <w:szCs w:val="20"/>
        </w:rPr>
        <w:t>ponudnik z obkrožitvijo ali odebelitvijo odgovora »DA« potrdi v samem obrazcu</w:t>
      </w:r>
      <w:r>
        <w:rPr>
          <w:rFonts w:cs="Arial"/>
          <w:szCs w:val="20"/>
        </w:rPr>
        <w:t>. N</w:t>
      </w:r>
      <w:r w:rsidRPr="00A86FF8">
        <w:rPr>
          <w:rFonts w:cs="Arial"/>
          <w:szCs w:val="20"/>
        </w:rPr>
        <w:t>eobkrožitev oz. odebelitev »DA« pomeni, da ponudnik te naročnikove zahteve ne izpolnjuje in bo naročnik tako ponudbo izločil kot nedopustno, razen če bi bilo izpolnjevanje naročnikove tehnične zahteve iz navedene točke razvidno bodisi v dokumentu WVTA bodisi v drugi tehnični dokumentaciji vozil</w:t>
      </w:r>
      <w:r w:rsidR="00845E8B">
        <w:rPr>
          <w:rFonts w:cs="Arial"/>
          <w:szCs w:val="20"/>
        </w:rPr>
        <w:t>.</w:t>
      </w:r>
    </w:p>
    <w:p w14:paraId="613E4DBA" w14:textId="77777777" w:rsidR="00266A08" w:rsidRDefault="00266A08" w:rsidP="000C2095">
      <w:pPr>
        <w:rPr>
          <w:szCs w:val="20"/>
        </w:rPr>
      </w:pPr>
    </w:p>
    <w:p w14:paraId="2E38D062" w14:textId="77777777" w:rsidR="000C2095" w:rsidRDefault="00C63AD1" w:rsidP="000C2095">
      <w:pPr>
        <w:pStyle w:val="Odstavekseznama"/>
        <w:numPr>
          <w:ilvl w:val="0"/>
          <w:numId w:val="57"/>
        </w:numPr>
        <w:ind w:left="567" w:hanging="567"/>
        <w:jc w:val="both"/>
        <w:rPr>
          <w:b/>
          <w:color w:val="00B050"/>
          <w:szCs w:val="20"/>
        </w:rPr>
      </w:pPr>
      <w:bookmarkStart w:id="265" w:name="_Hlk188967144"/>
      <w:r w:rsidRPr="00DC7C8D">
        <w:rPr>
          <w:b/>
          <w:color w:val="00B050"/>
          <w:szCs w:val="20"/>
        </w:rPr>
        <w:t>ZAHTEVE GLEDE PREDELAVE VOZILA</w:t>
      </w:r>
    </w:p>
    <w:p w14:paraId="549F0416" w14:textId="77777777" w:rsidR="000C2095" w:rsidRDefault="000C2095" w:rsidP="000C2095">
      <w:pPr>
        <w:rPr>
          <w:szCs w:val="20"/>
          <w:highlight w:val="yellow"/>
        </w:rPr>
      </w:pPr>
    </w:p>
    <w:tbl>
      <w:tblPr>
        <w:tblStyle w:val="Tabelamrea"/>
        <w:tblW w:w="9608" w:type="dxa"/>
        <w:tblLook w:val="01E0" w:firstRow="1" w:lastRow="1" w:firstColumn="1" w:lastColumn="1" w:noHBand="0" w:noVBand="0"/>
      </w:tblPr>
      <w:tblGrid>
        <w:gridCol w:w="639"/>
        <w:gridCol w:w="8969"/>
      </w:tblGrid>
      <w:tr w:rsidR="00FD455B" w14:paraId="6156B904" w14:textId="77777777" w:rsidTr="00AD342C">
        <w:tc>
          <w:tcPr>
            <w:tcW w:w="639" w:type="dxa"/>
            <w:shd w:val="clear" w:color="auto" w:fill="D9D9D9" w:themeFill="background1" w:themeFillShade="D9"/>
            <w:vAlign w:val="center"/>
          </w:tcPr>
          <w:p w14:paraId="736C9A94" w14:textId="77777777" w:rsidR="0053194C" w:rsidRPr="00DC7C8D" w:rsidRDefault="00C63AD1" w:rsidP="00AD342C">
            <w:pPr>
              <w:jc w:val="center"/>
              <w:rPr>
                <w:b/>
                <w:szCs w:val="20"/>
              </w:rPr>
            </w:pPr>
            <w:r w:rsidRPr="00DC7C8D">
              <w:rPr>
                <w:b/>
                <w:szCs w:val="20"/>
              </w:rPr>
              <w:t>Št.</w:t>
            </w:r>
          </w:p>
        </w:tc>
        <w:tc>
          <w:tcPr>
            <w:tcW w:w="8969" w:type="dxa"/>
            <w:shd w:val="clear" w:color="auto" w:fill="D9D9D9" w:themeFill="background1" w:themeFillShade="D9"/>
          </w:tcPr>
          <w:p w14:paraId="287310C2" w14:textId="77777777" w:rsidR="0053194C" w:rsidRPr="00DC7C8D" w:rsidRDefault="00C63AD1" w:rsidP="00AD342C">
            <w:pPr>
              <w:jc w:val="both"/>
              <w:rPr>
                <w:b/>
                <w:szCs w:val="20"/>
              </w:rPr>
            </w:pPr>
            <w:r w:rsidRPr="00DC7C8D">
              <w:rPr>
                <w:b/>
                <w:szCs w:val="20"/>
              </w:rPr>
              <w:t>Opis</w:t>
            </w:r>
          </w:p>
        </w:tc>
      </w:tr>
      <w:tr w:rsidR="00FD455B" w14:paraId="71A36842" w14:textId="77777777" w:rsidTr="00AD342C">
        <w:tc>
          <w:tcPr>
            <w:tcW w:w="639" w:type="dxa"/>
            <w:vAlign w:val="center"/>
          </w:tcPr>
          <w:p w14:paraId="5704C6C9" w14:textId="77777777" w:rsidR="0053194C" w:rsidRPr="00DC7C8D" w:rsidRDefault="00C63AD1" w:rsidP="00AD342C">
            <w:pPr>
              <w:jc w:val="center"/>
              <w:rPr>
                <w:szCs w:val="20"/>
              </w:rPr>
            </w:pPr>
            <w:r w:rsidRPr="00DC7C8D">
              <w:rPr>
                <w:szCs w:val="20"/>
              </w:rPr>
              <w:t>D.1</w:t>
            </w:r>
          </w:p>
        </w:tc>
        <w:tc>
          <w:tcPr>
            <w:tcW w:w="8969" w:type="dxa"/>
          </w:tcPr>
          <w:p w14:paraId="6D4B0248" w14:textId="77777777" w:rsidR="0053194C" w:rsidRPr="00DC7C8D" w:rsidRDefault="00C63AD1" w:rsidP="00AD342C">
            <w:pPr>
              <w:jc w:val="both"/>
              <w:rPr>
                <w:szCs w:val="20"/>
              </w:rPr>
            </w:pPr>
            <w:r w:rsidRPr="00DC7C8D">
              <w:rPr>
                <w:szCs w:val="20"/>
              </w:rPr>
              <w:t>vozilo je pregrajeno v potniški in tovorni del</w:t>
            </w:r>
          </w:p>
        </w:tc>
      </w:tr>
      <w:tr w:rsidR="00FD455B" w14:paraId="60D4153B" w14:textId="77777777" w:rsidTr="00AD342C">
        <w:tc>
          <w:tcPr>
            <w:tcW w:w="639" w:type="dxa"/>
            <w:vAlign w:val="center"/>
          </w:tcPr>
          <w:p w14:paraId="24E39F98" w14:textId="77777777" w:rsidR="0053194C" w:rsidRPr="00DC7C8D" w:rsidRDefault="00C63AD1" w:rsidP="00AD342C">
            <w:pPr>
              <w:jc w:val="center"/>
              <w:rPr>
                <w:szCs w:val="20"/>
              </w:rPr>
            </w:pPr>
            <w:r w:rsidRPr="00DC7C8D">
              <w:rPr>
                <w:szCs w:val="20"/>
              </w:rPr>
              <w:t>D.2</w:t>
            </w:r>
          </w:p>
        </w:tc>
        <w:tc>
          <w:tcPr>
            <w:tcW w:w="8969" w:type="dxa"/>
          </w:tcPr>
          <w:p w14:paraId="4B6E482F" w14:textId="77777777" w:rsidR="0053194C" w:rsidRPr="00DC7C8D" w:rsidRDefault="00C63AD1" w:rsidP="00AD342C">
            <w:pPr>
              <w:jc w:val="both"/>
              <w:rPr>
                <w:szCs w:val="20"/>
              </w:rPr>
            </w:pPr>
            <w:r w:rsidRPr="00B4699C">
              <w:rPr>
                <w:szCs w:val="20"/>
              </w:rPr>
              <w:t xml:space="preserve">potniški del je razdeljen na dva </w:t>
            </w:r>
            <w:r w:rsidRPr="00B4699C">
              <w:rPr>
                <w:szCs w:val="20"/>
              </w:rPr>
              <w:t>dela: prvi del z voznikom in sopotnikom ter drugi del – delovni prostor, s sedeži za tri sopotnike ter priročno pisarno</w:t>
            </w:r>
          </w:p>
        </w:tc>
      </w:tr>
      <w:tr w:rsidR="00FD455B" w14:paraId="6F5D12AD" w14:textId="77777777" w:rsidTr="00AD342C">
        <w:tc>
          <w:tcPr>
            <w:tcW w:w="639" w:type="dxa"/>
            <w:vAlign w:val="center"/>
          </w:tcPr>
          <w:p w14:paraId="433F5053" w14:textId="77777777" w:rsidR="0053194C" w:rsidRPr="00DC7C8D" w:rsidRDefault="00C63AD1" w:rsidP="00AD342C">
            <w:pPr>
              <w:jc w:val="center"/>
              <w:rPr>
                <w:szCs w:val="20"/>
              </w:rPr>
            </w:pPr>
            <w:r w:rsidRPr="00DC7C8D">
              <w:rPr>
                <w:szCs w:val="20"/>
              </w:rPr>
              <w:t>D.3</w:t>
            </w:r>
          </w:p>
        </w:tc>
        <w:tc>
          <w:tcPr>
            <w:tcW w:w="8969" w:type="dxa"/>
          </w:tcPr>
          <w:p w14:paraId="6EF95C76" w14:textId="77777777" w:rsidR="0053194C" w:rsidRPr="00DC7C8D" w:rsidRDefault="00C63AD1" w:rsidP="00AD342C">
            <w:pPr>
              <w:jc w:val="both"/>
              <w:rPr>
                <w:szCs w:val="20"/>
              </w:rPr>
            </w:pPr>
            <w:r w:rsidRPr="00DC7C8D">
              <w:rPr>
                <w:szCs w:val="20"/>
              </w:rPr>
              <w:t xml:space="preserve">pregradna stena med </w:t>
            </w:r>
            <w:r w:rsidRPr="00DC7C8D">
              <w:rPr>
                <w:rFonts w:eastAsiaTheme="minorHAnsi"/>
                <w:szCs w:val="20"/>
              </w:rPr>
              <w:t>mobilno pisarno</w:t>
            </w:r>
            <w:r w:rsidRPr="00DC7C8D">
              <w:rPr>
                <w:szCs w:val="20"/>
              </w:rPr>
              <w:t xml:space="preserve"> in tovornim delom vozila mora biti ustrezno zaprta in zaščitena, z manjšim oknom (brez možnosti odpiranja, nezatemnjeno) in obešali za jakne in bunde</w:t>
            </w:r>
          </w:p>
        </w:tc>
      </w:tr>
      <w:tr w:rsidR="00FD455B" w14:paraId="64E10600" w14:textId="77777777" w:rsidTr="00AD342C">
        <w:tc>
          <w:tcPr>
            <w:tcW w:w="639" w:type="dxa"/>
            <w:vAlign w:val="center"/>
          </w:tcPr>
          <w:p w14:paraId="60A261C5" w14:textId="77777777" w:rsidR="0053194C" w:rsidRPr="00DC7C8D" w:rsidRDefault="00C63AD1" w:rsidP="00AD342C">
            <w:pPr>
              <w:jc w:val="center"/>
              <w:rPr>
                <w:szCs w:val="20"/>
              </w:rPr>
            </w:pPr>
            <w:r w:rsidRPr="00DC7C8D">
              <w:rPr>
                <w:szCs w:val="20"/>
              </w:rPr>
              <w:t>D.4</w:t>
            </w:r>
          </w:p>
        </w:tc>
        <w:tc>
          <w:tcPr>
            <w:tcW w:w="8969" w:type="dxa"/>
          </w:tcPr>
          <w:p w14:paraId="508DA433" w14:textId="77777777" w:rsidR="0053194C" w:rsidRPr="00DC7C8D" w:rsidRDefault="00C63AD1" w:rsidP="00DC5849">
            <w:pPr>
              <w:jc w:val="both"/>
              <w:rPr>
                <w:szCs w:val="20"/>
              </w:rPr>
            </w:pPr>
            <w:r w:rsidRPr="00B4699C">
              <w:rPr>
                <w:szCs w:val="20"/>
              </w:rPr>
              <w:t>postavitev sedežev: voznikov sedež in en sedež za sopotnika v prvi vrsti; trije sedeži za</w:t>
            </w:r>
            <w:r w:rsidR="00DC5849">
              <w:rPr>
                <w:szCs w:val="20"/>
              </w:rPr>
              <w:t xml:space="preserve"> </w:t>
            </w:r>
            <w:r w:rsidRPr="00B4699C">
              <w:rPr>
                <w:szCs w:val="20"/>
              </w:rPr>
              <w:t xml:space="preserve">potnike v delovnem prostoru </w:t>
            </w:r>
          </w:p>
        </w:tc>
      </w:tr>
      <w:tr w:rsidR="00FD455B" w14:paraId="103655FC" w14:textId="77777777" w:rsidTr="00AD342C">
        <w:tc>
          <w:tcPr>
            <w:tcW w:w="639" w:type="dxa"/>
            <w:vAlign w:val="center"/>
          </w:tcPr>
          <w:p w14:paraId="27B02729" w14:textId="77777777" w:rsidR="0053194C" w:rsidRPr="00DC7C8D" w:rsidRDefault="00C63AD1" w:rsidP="00AD342C">
            <w:pPr>
              <w:jc w:val="center"/>
              <w:rPr>
                <w:szCs w:val="20"/>
              </w:rPr>
            </w:pPr>
            <w:r w:rsidRPr="00DC7C8D">
              <w:rPr>
                <w:szCs w:val="20"/>
              </w:rPr>
              <w:t>D.5</w:t>
            </w:r>
          </w:p>
        </w:tc>
        <w:tc>
          <w:tcPr>
            <w:tcW w:w="8969" w:type="dxa"/>
          </w:tcPr>
          <w:p w14:paraId="2BDB1EB8" w14:textId="77777777" w:rsidR="0053194C" w:rsidRPr="00DC7C8D" w:rsidRDefault="00C63AD1" w:rsidP="00DC5849">
            <w:pPr>
              <w:jc w:val="both"/>
              <w:rPr>
                <w:szCs w:val="20"/>
              </w:rPr>
            </w:pPr>
            <w:r w:rsidRPr="00D64E71">
              <w:rPr>
                <w:szCs w:val="20"/>
              </w:rPr>
              <w:t>trije sedeži v pisarni s primerno širino in dolžino sedišča glede na širino vozila, pogoje vožnje in</w:t>
            </w:r>
            <w:r w:rsidR="00DC5849">
              <w:rPr>
                <w:szCs w:val="20"/>
              </w:rPr>
              <w:t xml:space="preserve"> </w:t>
            </w:r>
            <w:r w:rsidRPr="00D64E71">
              <w:rPr>
                <w:szCs w:val="20"/>
              </w:rPr>
              <w:t>pisarniškega dela (dveh oseb hkrati), s pomikom naprej k mizi in vsaj 3 pozicije naklona naslonjala</w:t>
            </w:r>
          </w:p>
        </w:tc>
      </w:tr>
      <w:tr w:rsidR="00FD455B" w14:paraId="033059F2" w14:textId="77777777" w:rsidTr="00AD342C">
        <w:tc>
          <w:tcPr>
            <w:tcW w:w="639" w:type="dxa"/>
            <w:vAlign w:val="center"/>
          </w:tcPr>
          <w:p w14:paraId="0F8D4F8F" w14:textId="77777777" w:rsidR="0053194C" w:rsidRPr="00DC7C8D" w:rsidRDefault="00C63AD1" w:rsidP="00AD342C">
            <w:pPr>
              <w:autoSpaceDE w:val="0"/>
              <w:autoSpaceDN w:val="0"/>
              <w:adjustRightInd w:val="0"/>
              <w:jc w:val="center"/>
              <w:rPr>
                <w:szCs w:val="20"/>
              </w:rPr>
            </w:pPr>
            <w:r w:rsidRPr="00DC7C8D">
              <w:rPr>
                <w:szCs w:val="20"/>
              </w:rPr>
              <w:t>D.6</w:t>
            </w:r>
          </w:p>
        </w:tc>
        <w:tc>
          <w:tcPr>
            <w:tcW w:w="8969" w:type="dxa"/>
          </w:tcPr>
          <w:p w14:paraId="3B31DE77" w14:textId="77777777" w:rsidR="0053194C" w:rsidRPr="00DC7C8D" w:rsidRDefault="00C63AD1" w:rsidP="00AD342C">
            <w:pPr>
              <w:autoSpaceDE w:val="0"/>
              <w:autoSpaceDN w:val="0"/>
              <w:adjustRightInd w:val="0"/>
              <w:jc w:val="both"/>
              <w:rPr>
                <w:szCs w:val="20"/>
              </w:rPr>
            </w:pPr>
            <w:r w:rsidRPr="00DC7C8D">
              <w:rPr>
                <w:szCs w:val="20"/>
              </w:rPr>
              <w:t xml:space="preserve">mobilna pisarna v </w:t>
            </w:r>
            <w:r w:rsidRPr="00DC7C8D">
              <w:rPr>
                <w:szCs w:val="20"/>
              </w:rPr>
              <w:t>delovnem prostoru – pred drugo vrsto sedežev</w:t>
            </w:r>
          </w:p>
        </w:tc>
      </w:tr>
      <w:tr w:rsidR="00FD455B" w14:paraId="74CB6935" w14:textId="77777777" w:rsidTr="00AD342C">
        <w:tc>
          <w:tcPr>
            <w:tcW w:w="639" w:type="dxa"/>
            <w:vAlign w:val="center"/>
          </w:tcPr>
          <w:p w14:paraId="70F73CCD" w14:textId="77777777" w:rsidR="0053194C" w:rsidRPr="00DC7C8D" w:rsidRDefault="00C63AD1" w:rsidP="00AD342C">
            <w:pPr>
              <w:jc w:val="center"/>
              <w:rPr>
                <w:szCs w:val="20"/>
              </w:rPr>
            </w:pPr>
            <w:r w:rsidRPr="00DC7C8D">
              <w:rPr>
                <w:szCs w:val="20"/>
              </w:rPr>
              <w:t>D.7</w:t>
            </w:r>
          </w:p>
        </w:tc>
        <w:tc>
          <w:tcPr>
            <w:tcW w:w="8969" w:type="dxa"/>
          </w:tcPr>
          <w:p w14:paraId="57E484E7" w14:textId="77777777" w:rsidR="0053194C" w:rsidRPr="00DC7C8D" w:rsidRDefault="00C63AD1" w:rsidP="00DC5849">
            <w:pPr>
              <w:jc w:val="both"/>
              <w:rPr>
                <w:szCs w:val="20"/>
              </w:rPr>
            </w:pPr>
            <w:r w:rsidRPr="00D64E71">
              <w:rPr>
                <w:szCs w:val="20"/>
              </w:rPr>
              <w:t>prostor za pisanje na mizi v mobilni pisarni prenosni računalnik, polnilec prenosnih radijskih postaj, s pritrdiščem (preprečitev drsenja)</w:t>
            </w:r>
            <w:r w:rsidR="00DC5849">
              <w:rPr>
                <w:szCs w:val="20"/>
              </w:rPr>
              <w:t xml:space="preserve"> </w:t>
            </w:r>
            <w:r w:rsidRPr="00D64E71">
              <w:rPr>
                <w:szCs w:val="20"/>
              </w:rPr>
              <w:t xml:space="preserve">za prenosni računalnik. </w:t>
            </w:r>
          </w:p>
        </w:tc>
      </w:tr>
      <w:tr w:rsidR="00FD455B" w14:paraId="33890E56" w14:textId="77777777" w:rsidTr="00AD342C">
        <w:tc>
          <w:tcPr>
            <w:tcW w:w="639" w:type="dxa"/>
            <w:vAlign w:val="center"/>
          </w:tcPr>
          <w:p w14:paraId="3A90078C" w14:textId="77777777" w:rsidR="0053194C" w:rsidRPr="00DC7C8D" w:rsidRDefault="00C63AD1" w:rsidP="00AD342C">
            <w:pPr>
              <w:autoSpaceDE w:val="0"/>
              <w:autoSpaceDN w:val="0"/>
              <w:adjustRightInd w:val="0"/>
              <w:jc w:val="center"/>
              <w:rPr>
                <w:rFonts w:eastAsiaTheme="minorHAnsi"/>
                <w:szCs w:val="20"/>
              </w:rPr>
            </w:pPr>
            <w:r w:rsidRPr="00DC7C8D">
              <w:rPr>
                <w:rFonts w:eastAsiaTheme="minorHAnsi"/>
                <w:szCs w:val="20"/>
              </w:rPr>
              <w:t>D.8</w:t>
            </w:r>
          </w:p>
        </w:tc>
        <w:tc>
          <w:tcPr>
            <w:tcW w:w="8969" w:type="dxa"/>
          </w:tcPr>
          <w:p w14:paraId="427E51E9" w14:textId="77777777" w:rsidR="0053194C" w:rsidRDefault="00C63AD1" w:rsidP="00DC5849">
            <w:pPr>
              <w:jc w:val="both"/>
              <w:rPr>
                <w:szCs w:val="20"/>
              </w:rPr>
            </w:pPr>
            <w:r w:rsidRPr="00D64E71">
              <w:rPr>
                <w:szCs w:val="20"/>
              </w:rPr>
              <w:t>pisalna miza z dvema vzporednima predaloma in dodatnima dvema predaloma v</w:t>
            </w:r>
            <w:r>
              <w:rPr>
                <w:szCs w:val="20"/>
              </w:rPr>
              <w:t xml:space="preserve"> predalniku na katerem je pritrdišče za</w:t>
            </w:r>
            <w:r w:rsidRPr="00D64E71">
              <w:rPr>
                <w:szCs w:val="20"/>
              </w:rPr>
              <w:t xml:space="preserve"> tiskalnik z optičnim čitalnikom (multifunkcijsko</w:t>
            </w:r>
            <w:r w:rsidR="00DC5849">
              <w:rPr>
                <w:szCs w:val="20"/>
              </w:rPr>
              <w:t xml:space="preserve"> </w:t>
            </w:r>
            <w:r w:rsidRPr="00D64E71">
              <w:rPr>
                <w:szCs w:val="20"/>
              </w:rPr>
              <w:t>napravo), pri čemer naj zgornji predal zavzema 1/3 višine, spodnji pa preostali 2/3</w:t>
            </w:r>
            <w:r w:rsidR="00DC5849">
              <w:rPr>
                <w:szCs w:val="20"/>
              </w:rPr>
              <w:t xml:space="preserve"> </w:t>
            </w:r>
            <w:r w:rsidRPr="00D64E71">
              <w:rPr>
                <w:szCs w:val="20"/>
              </w:rPr>
              <w:t>(spodnji predal s primerno nosilnostjo za težje predmete npr, priročna blagajna); višina mize in</w:t>
            </w:r>
            <w:r w:rsidR="00DC5849">
              <w:rPr>
                <w:szCs w:val="20"/>
              </w:rPr>
              <w:t xml:space="preserve"> </w:t>
            </w:r>
            <w:r w:rsidRPr="00D64E71">
              <w:rPr>
                <w:szCs w:val="20"/>
              </w:rPr>
              <w:t>predalov prilagojena za neovirano delo višje raslih oseb (zagotovi dovolj prostora za noge uslužbenca, ki za tako mizo dela, predvidoma je pod predalom treba zagotoviti najmanj 70 cm</w:t>
            </w:r>
            <w:r w:rsidR="00DC5849">
              <w:rPr>
                <w:szCs w:val="20"/>
              </w:rPr>
              <w:t xml:space="preserve"> </w:t>
            </w:r>
            <w:r w:rsidRPr="00D64E71">
              <w:rPr>
                <w:szCs w:val="20"/>
              </w:rPr>
              <w:t>višine/prostora)</w:t>
            </w:r>
          </w:p>
          <w:p w14:paraId="03193F80" w14:textId="77777777" w:rsidR="0053194C" w:rsidRPr="00D64E71" w:rsidRDefault="00C63AD1" w:rsidP="00AD342C">
            <w:pPr>
              <w:jc w:val="both"/>
              <w:rPr>
                <w:szCs w:val="20"/>
              </w:rPr>
            </w:pPr>
            <w:r w:rsidRPr="00D64E71">
              <w:rPr>
                <w:szCs w:val="20"/>
              </w:rPr>
              <w:t>Zahtevana je tudi dobava in na p</w:t>
            </w:r>
            <w:r>
              <w:rPr>
                <w:szCs w:val="20"/>
              </w:rPr>
              <w:t>redalnik</w:t>
            </w:r>
            <w:r w:rsidRPr="00D64E71">
              <w:rPr>
                <w:szCs w:val="20"/>
              </w:rPr>
              <w:t xml:space="preserve"> ustrezno proti-drsno pritrjena</w:t>
            </w:r>
            <w:r w:rsidR="00DC5849">
              <w:rPr>
                <w:szCs w:val="20"/>
              </w:rPr>
              <w:t xml:space="preserve"> </w:t>
            </w:r>
            <w:r w:rsidRPr="00D64E71">
              <w:rPr>
                <w:szCs w:val="20"/>
              </w:rPr>
              <w:t>barvna brizgalna multifunkcijska naprava (s funkcijo tiskanja, skeniranja in kopiranja) z naslednjimi</w:t>
            </w:r>
            <w:r w:rsidR="00DC5849">
              <w:rPr>
                <w:szCs w:val="20"/>
              </w:rPr>
              <w:t xml:space="preserve"> </w:t>
            </w:r>
            <w:r w:rsidRPr="00D64E71">
              <w:rPr>
                <w:szCs w:val="20"/>
              </w:rPr>
              <w:t xml:space="preserve">tehničnimi zahtevami </w:t>
            </w:r>
            <w:r w:rsidRPr="009B6331">
              <w:rPr>
                <w:szCs w:val="20"/>
              </w:rPr>
              <w:t xml:space="preserve">(kot npr. </w:t>
            </w:r>
            <w:r w:rsidRPr="00F459AE">
              <w:rPr>
                <w:szCs w:val="20"/>
              </w:rPr>
              <w:t>Brother DCP-T7</w:t>
            </w:r>
            <w:r w:rsidR="00906795">
              <w:rPr>
                <w:szCs w:val="20"/>
              </w:rPr>
              <w:t>3</w:t>
            </w:r>
            <w:r w:rsidRPr="00F459AE">
              <w:rPr>
                <w:szCs w:val="20"/>
              </w:rPr>
              <w:t>0DW InkBenefit Plus</w:t>
            </w:r>
            <w:r>
              <w:rPr>
                <w:szCs w:val="20"/>
              </w:rPr>
              <w:t xml:space="preserve"> </w:t>
            </w:r>
            <w:r w:rsidRPr="009B6331">
              <w:rPr>
                <w:szCs w:val="20"/>
              </w:rPr>
              <w:t>ali enakovredno):</w:t>
            </w:r>
            <w:r>
              <w:t xml:space="preserve"> </w:t>
            </w:r>
          </w:p>
          <w:p w14:paraId="7AA5BB88" w14:textId="77777777" w:rsidR="0053194C" w:rsidRPr="00D64E71" w:rsidRDefault="00C63AD1" w:rsidP="00AD342C">
            <w:pPr>
              <w:jc w:val="both"/>
              <w:rPr>
                <w:szCs w:val="20"/>
              </w:rPr>
            </w:pPr>
            <w:r w:rsidRPr="00D64E71">
              <w:rPr>
                <w:szCs w:val="20"/>
              </w:rPr>
              <w:t xml:space="preserve">- </w:t>
            </w:r>
            <w:r w:rsidRPr="00D64E71">
              <w:rPr>
                <w:szCs w:val="20"/>
              </w:rPr>
              <w:t>velikost tiskanja: format A4;</w:t>
            </w:r>
          </w:p>
          <w:p w14:paraId="43184CCA" w14:textId="77777777" w:rsidR="0053194C" w:rsidRPr="00D64E71" w:rsidRDefault="00C63AD1" w:rsidP="00AD342C">
            <w:pPr>
              <w:jc w:val="both"/>
              <w:rPr>
                <w:szCs w:val="20"/>
              </w:rPr>
            </w:pPr>
            <w:r w:rsidRPr="00D64E71">
              <w:rPr>
                <w:szCs w:val="20"/>
              </w:rPr>
              <w:t>- tehnologija tiskanja: inkjet;</w:t>
            </w:r>
          </w:p>
          <w:p w14:paraId="1646C005" w14:textId="77777777" w:rsidR="0053194C" w:rsidRPr="00D64E71" w:rsidRDefault="00C63AD1" w:rsidP="00AD342C">
            <w:pPr>
              <w:jc w:val="both"/>
              <w:rPr>
                <w:szCs w:val="20"/>
              </w:rPr>
            </w:pPr>
            <w:r w:rsidRPr="00D64E71">
              <w:rPr>
                <w:szCs w:val="20"/>
              </w:rPr>
              <w:t>- tiskanje, skeniranje in kopiranje v barvah;</w:t>
            </w:r>
          </w:p>
          <w:p w14:paraId="3341431A" w14:textId="77777777" w:rsidR="0053194C" w:rsidRPr="00D64E71" w:rsidRDefault="00C63AD1" w:rsidP="00AD342C">
            <w:pPr>
              <w:jc w:val="both"/>
              <w:rPr>
                <w:szCs w:val="20"/>
              </w:rPr>
            </w:pPr>
            <w:r w:rsidRPr="00D64E71">
              <w:rPr>
                <w:szCs w:val="20"/>
              </w:rPr>
              <w:t>- sistem nalivanja črnila in barv iz plastenk;</w:t>
            </w:r>
          </w:p>
          <w:p w14:paraId="69B81AA1" w14:textId="77777777" w:rsidR="0053194C" w:rsidRPr="00D64E71" w:rsidRDefault="00C63AD1" w:rsidP="00AD342C">
            <w:pPr>
              <w:jc w:val="both"/>
              <w:rPr>
                <w:szCs w:val="20"/>
              </w:rPr>
            </w:pPr>
            <w:r w:rsidRPr="00D64E71">
              <w:rPr>
                <w:szCs w:val="20"/>
              </w:rPr>
              <w:t>- ločljivost tiskanja za Windows: vsaj 1200 x 6000 dpi</w:t>
            </w:r>
          </w:p>
          <w:p w14:paraId="56E278B0" w14:textId="77777777" w:rsidR="0053194C" w:rsidRPr="00D64E71" w:rsidRDefault="00C63AD1" w:rsidP="00AD342C">
            <w:pPr>
              <w:jc w:val="both"/>
              <w:rPr>
                <w:szCs w:val="20"/>
              </w:rPr>
            </w:pPr>
            <w:r w:rsidRPr="00D64E71">
              <w:rPr>
                <w:szCs w:val="20"/>
              </w:rPr>
              <w:t xml:space="preserve">- ločljivost skeniranja: vsaj 1200 x 2400 </w:t>
            </w:r>
            <w:r w:rsidRPr="00D64E71">
              <w:rPr>
                <w:szCs w:val="20"/>
              </w:rPr>
              <w:t>dpi</w:t>
            </w:r>
          </w:p>
          <w:p w14:paraId="493CEED9" w14:textId="77777777" w:rsidR="0053194C" w:rsidRPr="00D64E71" w:rsidRDefault="00C63AD1" w:rsidP="00AD342C">
            <w:pPr>
              <w:jc w:val="both"/>
              <w:rPr>
                <w:szCs w:val="20"/>
              </w:rPr>
            </w:pPr>
            <w:r w:rsidRPr="00D64E71">
              <w:rPr>
                <w:szCs w:val="20"/>
              </w:rPr>
              <w:t>- povezljivost: USB in WI-FI</w:t>
            </w:r>
          </w:p>
          <w:p w14:paraId="41A3DEC9" w14:textId="77777777" w:rsidR="0053194C" w:rsidRPr="00D64E71" w:rsidRDefault="00C63AD1" w:rsidP="00AD342C">
            <w:pPr>
              <w:jc w:val="both"/>
              <w:rPr>
                <w:szCs w:val="20"/>
              </w:rPr>
            </w:pPr>
            <w:r w:rsidRPr="00D64E71">
              <w:rPr>
                <w:szCs w:val="20"/>
              </w:rPr>
              <w:t>- vmesnik: Hi-speed USB 2.0</w:t>
            </w:r>
          </w:p>
          <w:p w14:paraId="46A6AAB2" w14:textId="77777777" w:rsidR="0053194C" w:rsidRPr="00D64E71" w:rsidRDefault="00C63AD1" w:rsidP="00AD342C">
            <w:pPr>
              <w:jc w:val="both"/>
              <w:rPr>
                <w:szCs w:val="20"/>
              </w:rPr>
            </w:pPr>
            <w:r w:rsidRPr="00D64E71">
              <w:rPr>
                <w:szCs w:val="20"/>
              </w:rPr>
              <w:t>- WLAN: IEEE 802.11 b/g/n</w:t>
            </w:r>
          </w:p>
          <w:p w14:paraId="02EF5B2A" w14:textId="77777777" w:rsidR="0053194C" w:rsidRPr="00DC7C8D" w:rsidRDefault="00C63AD1" w:rsidP="00AD342C">
            <w:pPr>
              <w:autoSpaceDE w:val="0"/>
              <w:autoSpaceDN w:val="0"/>
              <w:adjustRightInd w:val="0"/>
              <w:jc w:val="both"/>
              <w:rPr>
                <w:szCs w:val="20"/>
              </w:rPr>
            </w:pPr>
            <w:r w:rsidRPr="00D64E71">
              <w:rPr>
                <w:szCs w:val="20"/>
              </w:rPr>
              <w:t>- z napravo se dobavi tudi 1 plastenka črnila in po 1 plastenko barv cian, magenta in rumena</w:t>
            </w:r>
          </w:p>
        </w:tc>
      </w:tr>
      <w:tr w:rsidR="00FD455B" w14:paraId="2A5E5A31" w14:textId="77777777" w:rsidTr="00AD342C">
        <w:tc>
          <w:tcPr>
            <w:tcW w:w="639" w:type="dxa"/>
            <w:vAlign w:val="center"/>
          </w:tcPr>
          <w:p w14:paraId="2BF7B5F0" w14:textId="77777777" w:rsidR="0053194C" w:rsidRPr="00DC7C8D" w:rsidRDefault="00C63AD1" w:rsidP="00AD342C">
            <w:pPr>
              <w:autoSpaceDE w:val="0"/>
              <w:autoSpaceDN w:val="0"/>
              <w:adjustRightInd w:val="0"/>
              <w:jc w:val="center"/>
              <w:rPr>
                <w:rFonts w:eastAsiaTheme="minorHAnsi"/>
                <w:szCs w:val="20"/>
              </w:rPr>
            </w:pPr>
            <w:bookmarkStart w:id="266" w:name="_Hlk219970569"/>
            <w:r w:rsidRPr="00DC7C8D">
              <w:rPr>
                <w:rFonts w:eastAsiaTheme="minorHAnsi"/>
                <w:szCs w:val="20"/>
              </w:rPr>
              <w:t>D.9</w:t>
            </w:r>
          </w:p>
        </w:tc>
        <w:tc>
          <w:tcPr>
            <w:tcW w:w="8969" w:type="dxa"/>
          </w:tcPr>
          <w:p w14:paraId="590B879C" w14:textId="77777777" w:rsidR="0053194C" w:rsidRPr="00DC7C8D" w:rsidRDefault="00C63AD1" w:rsidP="00AD342C">
            <w:pPr>
              <w:autoSpaceDE w:val="0"/>
              <w:autoSpaceDN w:val="0"/>
              <w:adjustRightInd w:val="0"/>
              <w:jc w:val="both"/>
              <w:rPr>
                <w:rFonts w:eastAsiaTheme="minorHAnsi"/>
                <w:szCs w:val="20"/>
              </w:rPr>
            </w:pPr>
            <w:r w:rsidRPr="00DC7C8D">
              <w:rPr>
                <w:szCs w:val="20"/>
              </w:rPr>
              <w:t>prostor za noge potnikov med vožnjo v mobilni pisarni s kovinsko oporo za noge pod mizo</w:t>
            </w:r>
            <w:r>
              <w:rPr>
                <w:szCs w:val="20"/>
              </w:rPr>
              <w:t xml:space="preserve"> iz </w:t>
            </w:r>
            <w:r w:rsidRPr="00DC7C8D">
              <w:rPr>
                <w:szCs w:val="20"/>
              </w:rPr>
              <w:t>nerjaveč</w:t>
            </w:r>
            <w:r>
              <w:rPr>
                <w:szCs w:val="20"/>
              </w:rPr>
              <w:t>ega</w:t>
            </w:r>
            <w:r w:rsidRPr="00DC7C8D">
              <w:rPr>
                <w:szCs w:val="20"/>
              </w:rPr>
              <w:t xml:space="preserve"> material</w:t>
            </w:r>
            <w:r>
              <w:rPr>
                <w:szCs w:val="20"/>
              </w:rPr>
              <w:t>a</w:t>
            </w:r>
          </w:p>
        </w:tc>
      </w:tr>
      <w:tr w:rsidR="00FD455B" w14:paraId="4D92671F" w14:textId="77777777" w:rsidTr="00AD342C">
        <w:tc>
          <w:tcPr>
            <w:tcW w:w="639" w:type="dxa"/>
            <w:vAlign w:val="center"/>
          </w:tcPr>
          <w:p w14:paraId="00B6E092" w14:textId="77777777" w:rsidR="0053194C" w:rsidRPr="00DC7C8D" w:rsidRDefault="00C63AD1" w:rsidP="00AD342C">
            <w:pPr>
              <w:autoSpaceDE w:val="0"/>
              <w:autoSpaceDN w:val="0"/>
              <w:adjustRightInd w:val="0"/>
              <w:jc w:val="center"/>
              <w:rPr>
                <w:szCs w:val="20"/>
              </w:rPr>
            </w:pPr>
            <w:r w:rsidRPr="00DC7C8D">
              <w:rPr>
                <w:szCs w:val="20"/>
              </w:rPr>
              <w:lastRenderedPageBreak/>
              <w:t>D.10</w:t>
            </w:r>
          </w:p>
        </w:tc>
        <w:tc>
          <w:tcPr>
            <w:tcW w:w="8969" w:type="dxa"/>
          </w:tcPr>
          <w:p w14:paraId="02D2018E" w14:textId="77777777" w:rsidR="0053194C" w:rsidRPr="00DC7C8D" w:rsidRDefault="00C63AD1" w:rsidP="00AD342C">
            <w:pPr>
              <w:autoSpaceDE w:val="0"/>
              <w:autoSpaceDN w:val="0"/>
              <w:adjustRightInd w:val="0"/>
              <w:jc w:val="both"/>
              <w:rPr>
                <w:szCs w:val="20"/>
              </w:rPr>
            </w:pPr>
            <w:r w:rsidRPr="00DC7C8D">
              <w:rPr>
                <w:szCs w:val="20"/>
              </w:rPr>
              <w:t xml:space="preserve">električna napeljava in pretvornik </w:t>
            </w:r>
            <w:r>
              <w:rPr>
                <w:szCs w:val="20"/>
              </w:rPr>
              <w:t xml:space="preserve">vsaj </w:t>
            </w:r>
            <w:r w:rsidRPr="00DC7C8D">
              <w:rPr>
                <w:szCs w:val="20"/>
              </w:rPr>
              <w:t>12V/220V/800W</w:t>
            </w:r>
          </w:p>
        </w:tc>
      </w:tr>
      <w:tr w:rsidR="00FD455B" w14:paraId="36B7E286" w14:textId="77777777" w:rsidTr="00AD342C">
        <w:tc>
          <w:tcPr>
            <w:tcW w:w="639" w:type="dxa"/>
            <w:vAlign w:val="center"/>
          </w:tcPr>
          <w:p w14:paraId="048B00FE" w14:textId="77777777" w:rsidR="0053194C" w:rsidRPr="00DC7C8D" w:rsidRDefault="00C63AD1" w:rsidP="00AD342C">
            <w:pPr>
              <w:jc w:val="center"/>
              <w:rPr>
                <w:szCs w:val="20"/>
              </w:rPr>
            </w:pPr>
            <w:r w:rsidRPr="00DC7C8D">
              <w:rPr>
                <w:szCs w:val="20"/>
              </w:rPr>
              <w:t>D.11</w:t>
            </w:r>
          </w:p>
        </w:tc>
        <w:tc>
          <w:tcPr>
            <w:tcW w:w="8969" w:type="dxa"/>
          </w:tcPr>
          <w:p w14:paraId="63B1CAA4" w14:textId="77777777" w:rsidR="0053194C" w:rsidRPr="00DC7C8D" w:rsidRDefault="00C63AD1" w:rsidP="00AD342C">
            <w:pPr>
              <w:jc w:val="both"/>
              <w:rPr>
                <w:szCs w:val="20"/>
              </w:rPr>
            </w:pPr>
            <w:r w:rsidRPr="00DC7C8D">
              <w:rPr>
                <w:szCs w:val="20"/>
              </w:rPr>
              <w:t xml:space="preserve">električne vtičnice 220V za priklop aparatov – 2x v tovornem prostoru, </w:t>
            </w:r>
            <w:r>
              <w:rPr>
                <w:szCs w:val="20"/>
              </w:rPr>
              <w:t>3</w:t>
            </w:r>
            <w:r w:rsidRPr="00433594">
              <w:rPr>
                <w:szCs w:val="20"/>
              </w:rPr>
              <w:t>x v mobilni pisarni</w:t>
            </w:r>
          </w:p>
        </w:tc>
      </w:tr>
      <w:tr w:rsidR="00FD455B" w14:paraId="4404C465" w14:textId="77777777" w:rsidTr="00AD342C">
        <w:tc>
          <w:tcPr>
            <w:tcW w:w="639" w:type="dxa"/>
            <w:vAlign w:val="center"/>
          </w:tcPr>
          <w:p w14:paraId="477A0C91" w14:textId="77777777" w:rsidR="0053194C" w:rsidRPr="00DC7C8D" w:rsidRDefault="00C63AD1" w:rsidP="00AD342C">
            <w:pPr>
              <w:jc w:val="center"/>
              <w:rPr>
                <w:szCs w:val="20"/>
              </w:rPr>
            </w:pPr>
            <w:r w:rsidRPr="00DC7C8D">
              <w:rPr>
                <w:szCs w:val="20"/>
              </w:rPr>
              <w:t>D.12</w:t>
            </w:r>
          </w:p>
        </w:tc>
        <w:tc>
          <w:tcPr>
            <w:tcW w:w="8969" w:type="dxa"/>
          </w:tcPr>
          <w:p w14:paraId="3040E102" w14:textId="77777777" w:rsidR="0053194C" w:rsidRPr="00DC7C8D" w:rsidRDefault="00C63AD1" w:rsidP="00AD342C">
            <w:pPr>
              <w:jc w:val="both"/>
              <w:rPr>
                <w:szCs w:val="20"/>
              </w:rPr>
            </w:pPr>
            <w:r>
              <w:rPr>
                <w:szCs w:val="20"/>
              </w:rPr>
              <w:t xml:space="preserve">najmanj 4 USB </w:t>
            </w:r>
            <w:r w:rsidRPr="00DC7C8D">
              <w:rPr>
                <w:szCs w:val="20"/>
              </w:rPr>
              <w:t>električne vtičnice</w:t>
            </w:r>
            <w:r>
              <w:rPr>
                <w:szCs w:val="20"/>
              </w:rPr>
              <w:t xml:space="preserve"> (polnilni priključek)</w:t>
            </w:r>
            <w:r w:rsidRPr="00DC7C8D">
              <w:rPr>
                <w:szCs w:val="20"/>
              </w:rPr>
              <w:t xml:space="preserve"> </w:t>
            </w:r>
            <w:r>
              <w:rPr>
                <w:szCs w:val="20"/>
              </w:rPr>
              <w:t xml:space="preserve">za polnjenje telefonov in ostalih naprav </w:t>
            </w:r>
            <w:r w:rsidRPr="00DC7C8D">
              <w:rPr>
                <w:szCs w:val="20"/>
              </w:rPr>
              <w:t>v mobilni pisarni</w:t>
            </w:r>
          </w:p>
        </w:tc>
      </w:tr>
      <w:bookmarkEnd w:id="266"/>
      <w:tr w:rsidR="00FD455B" w14:paraId="7C8FA114" w14:textId="77777777" w:rsidTr="00AD342C">
        <w:tc>
          <w:tcPr>
            <w:tcW w:w="639" w:type="dxa"/>
            <w:vAlign w:val="center"/>
          </w:tcPr>
          <w:p w14:paraId="05EF3927" w14:textId="77777777" w:rsidR="0053194C" w:rsidRPr="00DC7C8D" w:rsidRDefault="00C63AD1" w:rsidP="00AD342C">
            <w:pPr>
              <w:jc w:val="center"/>
              <w:rPr>
                <w:szCs w:val="20"/>
              </w:rPr>
            </w:pPr>
            <w:r w:rsidRPr="00DC7C8D">
              <w:rPr>
                <w:szCs w:val="20"/>
              </w:rPr>
              <w:t>D.13</w:t>
            </w:r>
          </w:p>
        </w:tc>
        <w:tc>
          <w:tcPr>
            <w:tcW w:w="8969" w:type="dxa"/>
          </w:tcPr>
          <w:p w14:paraId="45703435" w14:textId="77777777" w:rsidR="0053194C" w:rsidRPr="00DC7C8D" w:rsidRDefault="00C63AD1" w:rsidP="00AD342C">
            <w:pPr>
              <w:jc w:val="both"/>
              <w:rPr>
                <w:szCs w:val="20"/>
              </w:rPr>
            </w:pPr>
            <w:r w:rsidRPr="00DC7C8D">
              <w:rPr>
                <w:szCs w:val="20"/>
              </w:rPr>
              <w:t>pomožno napajanje (1 ali 2 pomožni bateriji-akumulatorja skupne kapacitete najmanj 90 Ah tip AGM)</w:t>
            </w:r>
          </w:p>
        </w:tc>
      </w:tr>
      <w:tr w:rsidR="00FD455B" w14:paraId="0DD2B107" w14:textId="77777777" w:rsidTr="00AD342C">
        <w:tc>
          <w:tcPr>
            <w:tcW w:w="639" w:type="dxa"/>
            <w:vAlign w:val="center"/>
          </w:tcPr>
          <w:p w14:paraId="2D237593" w14:textId="77777777" w:rsidR="0053194C" w:rsidRPr="00DC7C8D" w:rsidRDefault="00C63AD1" w:rsidP="00AD342C">
            <w:pPr>
              <w:jc w:val="center"/>
              <w:rPr>
                <w:szCs w:val="20"/>
              </w:rPr>
            </w:pPr>
            <w:r w:rsidRPr="00DC7C8D">
              <w:rPr>
                <w:szCs w:val="20"/>
              </w:rPr>
              <w:t>D.14</w:t>
            </w:r>
          </w:p>
        </w:tc>
        <w:tc>
          <w:tcPr>
            <w:tcW w:w="8969" w:type="dxa"/>
          </w:tcPr>
          <w:p w14:paraId="4462653D" w14:textId="77777777" w:rsidR="0053194C" w:rsidRPr="00DC7C8D" w:rsidRDefault="00C63AD1" w:rsidP="00AD342C">
            <w:pPr>
              <w:jc w:val="both"/>
              <w:rPr>
                <w:szCs w:val="20"/>
              </w:rPr>
            </w:pPr>
            <w:r w:rsidRPr="00DC7C8D">
              <w:rPr>
                <w:szCs w:val="20"/>
              </w:rPr>
              <w:t xml:space="preserve">možnost polnjenja baterij-akumulatorjev iz </w:t>
            </w:r>
            <w:r w:rsidRPr="00DC7C8D">
              <w:rPr>
                <w:rFonts w:eastAsiaTheme="minorHAnsi"/>
                <w:szCs w:val="20"/>
              </w:rPr>
              <w:t>omrežne napetosti</w:t>
            </w:r>
            <w:r w:rsidRPr="00DC7C8D">
              <w:rPr>
                <w:szCs w:val="20"/>
              </w:rPr>
              <w:t xml:space="preserve"> 220/230V (zunanji priklop)</w:t>
            </w:r>
          </w:p>
        </w:tc>
      </w:tr>
      <w:tr w:rsidR="00FD455B" w14:paraId="4A0F1C13" w14:textId="77777777" w:rsidTr="00AD342C">
        <w:tc>
          <w:tcPr>
            <w:tcW w:w="639" w:type="dxa"/>
            <w:vAlign w:val="center"/>
          </w:tcPr>
          <w:p w14:paraId="66DE012E" w14:textId="77777777" w:rsidR="0053194C" w:rsidRPr="00DC7C8D" w:rsidRDefault="00C63AD1" w:rsidP="00AD342C">
            <w:pPr>
              <w:jc w:val="center"/>
              <w:rPr>
                <w:szCs w:val="20"/>
              </w:rPr>
            </w:pPr>
            <w:r w:rsidRPr="00DC7C8D">
              <w:rPr>
                <w:szCs w:val="20"/>
              </w:rPr>
              <w:t>D.15</w:t>
            </w:r>
          </w:p>
        </w:tc>
        <w:tc>
          <w:tcPr>
            <w:tcW w:w="8969" w:type="dxa"/>
          </w:tcPr>
          <w:p w14:paraId="6DE01EEB" w14:textId="77777777" w:rsidR="0053194C" w:rsidRPr="00DC7C8D" w:rsidRDefault="00C63AD1" w:rsidP="00AD342C">
            <w:pPr>
              <w:jc w:val="both"/>
              <w:rPr>
                <w:szCs w:val="20"/>
              </w:rPr>
            </w:pPr>
            <w:r w:rsidRPr="00DC7C8D">
              <w:rPr>
                <w:szCs w:val="20"/>
              </w:rPr>
              <w:t xml:space="preserve">kontrola praznjenja baterij preko merilnika in </w:t>
            </w:r>
            <w:r w:rsidRPr="00136162">
              <w:rPr>
                <w:szCs w:val="20"/>
              </w:rPr>
              <w:t xml:space="preserve">ugašanje vseh porabnikov prek centralnega stikala/sklopke (avtomatski odklopnik </w:t>
            </w:r>
            <w:r w:rsidRPr="00DC7C8D">
              <w:rPr>
                <w:szCs w:val="20"/>
              </w:rPr>
              <w:t xml:space="preserve">za zaščito pred izpraznitvijo na vseh baterijah/akumulatorjih z nastavljivim nivojem </w:t>
            </w:r>
            <w:r>
              <w:rPr>
                <w:szCs w:val="20"/>
              </w:rPr>
              <w:t>od</w:t>
            </w:r>
            <w:r w:rsidRPr="00DC7C8D">
              <w:rPr>
                <w:szCs w:val="20"/>
              </w:rPr>
              <w:t>klopa</w:t>
            </w:r>
            <w:r w:rsidRPr="00136162">
              <w:rPr>
                <w:szCs w:val="20"/>
              </w:rPr>
              <w:t>)</w:t>
            </w:r>
          </w:p>
        </w:tc>
      </w:tr>
      <w:tr w:rsidR="00FD455B" w14:paraId="080CCD4F" w14:textId="77777777" w:rsidTr="00AD342C">
        <w:tc>
          <w:tcPr>
            <w:tcW w:w="639" w:type="dxa"/>
            <w:vAlign w:val="center"/>
          </w:tcPr>
          <w:p w14:paraId="40B4E4BC" w14:textId="77777777" w:rsidR="0053194C" w:rsidRPr="00DC7C8D" w:rsidRDefault="00C63AD1" w:rsidP="00AD342C">
            <w:pPr>
              <w:jc w:val="center"/>
              <w:rPr>
                <w:szCs w:val="20"/>
              </w:rPr>
            </w:pPr>
            <w:r w:rsidRPr="00DC7C8D">
              <w:rPr>
                <w:szCs w:val="20"/>
              </w:rPr>
              <w:t>D.16</w:t>
            </w:r>
          </w:p>
        </w:tc>
        <w:tc>
          <w:tcPr>
            <w:tcW w:w="8969" w:type="dxa"/>
          </w:tcPr>
          <w:p w14:paraId="76B7E659" w14:textId="77777777" w:rsidR="0053194C" w:rsidRPr="00DC7C8D" w:rsidRDefault="00C63AD1" w:rsidP="00AD342C">
            <w:pPr>
              <w:jc w:val="both"/>
              <w:rPr>
                <w:szCs w:val="20"/>
              </w:rPr>
            </w:pPr>
            <w:r w:rsidRPr="00D64E71">
              <w:rPr>
                <w:szCs w:val="20"/>
              </w:rPr>
              <w:t xml:space="preserve">antena za ojačenje G4 LTE signala: 600 MHz do 6 GHz (npr. PCTUWB-W) </w:t>
            </w:r>
            <w:r>
              <w:rPr>
                <w:szCs w:val="20"/>
              </w:rPr>
              <w:t>z</w:t>
            </w:r>
            <w:r w:rsidRPr="00D64E71">
              <w:rPr>
                <w:szCs w:val="20"/>
              </w:rPr>
              <w:t xml:space="preserve"> ustrezn</w:t>
            </w:r>
            <w:r>
              <w:rPr>
                <w:szCs w:val="20"/>
              </w:rPr>
              <w:t>im</w:t>
            </w:r>
            <w:r w:rsidRPr="00D64E71">
              <w:rPr>
                <w:szCs w:val="20"/>
              </w:rPr>
              <w:t xml:space="preserve"> priklop</w:t>
            </w:r>
            <w:r>
              <w:rPr>
                <w:szCs w:val="20"/>
              </w:rPr>
              <w:t>om</w:t>
            </w:r>
            <w:r w:rsidRPr="00D64E71">
              <w:rPr>
                <w:szCs w:val="20"/>
              </w:rPr>
              <w:t xml:space="preserve"> (določiti ob ogledu)</w:t>
            </w:r>
          </w:p>
        </w:tc>
      </w:tr>
      <w:tr w:rsidR="00FD455B" w14:paraId="491E8DA3" w14:textId="77777777" w:rsidTr="00AD342C">
        <w:tc>
          <w:tcPr>
            <w:tcW w:w="639" w:type="dxa"/>
            <w:vAlign w:val="center"/>
          </w:tcPr>
          <w:p w14:paraId="6E2D159B" w14:textId="77777777" w:rsidR="0053194C" w:rsidRPr="00DC7C8D" w:rsidRDefault="00C63AD1" w:rsidP="00AD342C">
            <w:pPr>
              <w:jc w:val="center"/>
              <w:rPr>
                <w:szCs w:val="20"/>
              </w:rPr>
            </w:pPr>
            <w:r w:rsidRPr="00DC7C8D">
              <w:rPr>
                <w:szCs w:val="20"/>
              </w:rPr>
              <w:t>D.17</w:t>
            </w:r>
          </w:p>
        </w:tc>
        <w:tc>
          <w:tcPr>
            <w:tcW w:w="8969" w:type="dxa"/>
          </w:tcPr>
          <w:p w14:paraId="52A2C734" w14:textId="77777777" w:rsidR="0053194C" w:rsidRPr="00DC7C8D" w:rsidRDefault="00C63AD1" w:rsidP="00AD342C">
            <w:pPr>
              <w:jc w:val="both"/>
              <w:rPr>
                <w:szCs w:val="20"/>
              </w:rPr>
            </w:pPr>
            <w:r w:rsidRPr="00DC7C8D">
              <w:rPr>
                <w:szCs w:val="20"/>
              </w:rPr>
              <w:t>naprave za dajanje posebnih svetlobnih signalov na strehi vozila:</w:t>
            </w:r>
          </w:p>
          <w:p w14:paraId="49C1054F" w14:textId="77777777" w:rsidR="0053194C" w:rsidRPr="00DC7C8D" w:rsidRDefault="00C63AD1" w:rsidP="00AD342C">
            <w:pPr>
              <w:pStyle w:val="Odstavekseznama"/>
              <w:numPr>
                <w:ilvl w:val="0"/>
                <w:numId w:val="56"/>
              </w:numPr>
              <w:contextualSpacing w:val="0"/>
              <w:jc w:val="both"/>
              <w:rPr>
                <w:rFonts w:cs="Arial"/>
                <w:szCs w:val="20"/>
              </w:rPr>
            </w:pPr>
            <w:r w:rsidRPr="00DC7C8D">
              <w:rPr>
                <w:rFonts w:cs="Arial"/>
                <w:szCs w:val="20"/>
              </w:rPr>
              <w:t xml:space="preserve">svetlobni blok (z osvetlitvijo po celem obodu) spredaj in </w:t>
            </w:r>
            <w:r w:rsidRPr="00433594">
              <w:rPr>
                <w:rFonts w:cs="Arial"/>
                <w:szCs w:val="20"/>
              </w:rPr>
              <w:t>ena modra luč zadaj</w:t>
            </w:r>
            <w:r w:rsidRPr="00DC7C8D">
              <w:rPr>
                <w:rFonts w:cs="Arial"/>
                <w:szCs w:val="20"/>
              </w:rPr>
              <w:t xml:space="preserve"> v stroboskopski izvedbi, LED tehnologije, v skladu z veljavnimi predpisi</w:t>
            </w:r>
          </w:p>
          <w:p w14:paraId="0CF5855D" w14:textId="77777777" w:rsidR="0053194C" w:rsidRPr="00DC7C8D" w:rsidRDefault="00C63AD1" w:rsidP="00AD342C">
            <w:pPr>
              <w:pStyle w:val="Odstavekseznama"/>
              <w:numPr>
                <w:ilvl w:val="0"/>
                <w:numId w:val="56"/>
              </w:numPr>
              <w:contextualSpacing w:val="0"/>
              <w:jc w:val="both"/>
              <w:rPr>
                <w:rFonts w:cs="Arial"/>
                <w:szCs w:val="20"/>
              </w:rPr>
            </w:pPr>
            <w:r w:rsidRPr="00DC7C8D">
              <w:rPr>
                <w:rFonts w:cs="Arial"/>
                <w:szCs w:val="20"/>
              </w:rPr>
              <w:t>luči morajo biti vidne 360</w:t>
            </w:r>
            <w:r w:rsidRPr="00DC7C8D">
              <w:rPr>
                <w:rFonts w:cs="Arial"/>
                <w:szCs w:val="20"/>
                <w:vertAlign w:val="superscript"/>
              </w:rPr>
              <w:t>0</w:t>
            </w:r>
            <w:r w:rsidRPr="00DC7C8D">
              <w:rPr>
                <w:rFonts w:cs="Arial"/>
                <w:szCs w:val="20"/>
              </w:rPr>
              <w:t>, jakost posamezne luči najmanj 35W, temperaturna odpornost od -35</w:t>
            </w:r>
            <w:r w:rsidRPr="00DC7C8D">
              <w:rPr>
                <w:rFonts w:cs="Arial"/>
                <w:szCs w:val="20"/>
                <w:vertAlign w:val="superscript"/>
              </w:rPr>
              <w:t>0</w:t>
            </w:r>
            <w:r w:rsidRPr="00DC7C8D">
              <w:rPr>
                <w:rFonts w:cs="Arial"/>
                <w:szCs w:val="20"/>
              </w:rPr>
              <w:t>C do + 50</w:t>
            </w:r>
            <w:r w:rsidRPr="00DC7C8D">
              <w:rPr>
                <w:rFonts w:cs="Arial"/>
                <w:szCs w:val="20"/>
                <w:vertAlign w:val="superscript"/>
              </w:rPr>
              <w:t>0</w:t>
            </w:r>
            <w:r w:rsidRPr="00DC7C8D">
              <w:rPr>
                <w:rFonts w:cs="Arial"/>
                <w:szCs w:val="20"/>
              </w:rPr>
              <w:t>C</w:t>
            </w:r>
          </w:p>
          <w:p w14:paraId="4209F636" w14:textId="77777777" w:rsidR="0053194C" w:rsidRPr="00D64E71" w:rsidRDefault="00C63AD1" w:rsidP="00AD342C">
            <w:pPr>
              <w:pStyle w:val="Odstavekseznama"/>
              <w:numPr>
                <w:ilvl w:val="0"/>
                <w:numId w:val="56"/>
              </w:numPr>
              <w:contextualSpacing w:val="0"/>
              <w:jc w:val="both"/>
              <w:rPr>
                <w:rFonts w:cs="Arial"/>
                <w:szCs w:val="20"/>
              </w:rPr>
            </w:pPr>
            <w:r w:rsidRPr="00DC7C8D">
              <w:rPr>
                <w:rFonts w:eastAsiaTheme="minorHAnsi" w:cs="Arial"/>
                <w:szCs w:val="20"/>
              </w:rPr>
              <w:t>bele luči v svetlobnem bloku, ki se lahko uporabijo tudi za osvetljevanje prostora okoli vozila (naprej in vstran)</w:t>
            </w:r>
            <w:r>
              <w:rPr>
                <w:rFonts w:eastAsiaTheme="minorHAnsi" w:cs="Arial"/>
                <w:szCs w:val="20"/>
              </w:rPr>
              <w:t xml:space="preserve"> </w:t>
            </w:r>
          </w:p>
          <w:p w14:paraId="13373CA7" w14:textId="77777777" w:rsidR="0053194C" w:rsidRPr="00D64E71" w:rsidRDefault="00C63AD1" w:rsidP="00AD342C">
            <w:pPr>
              <w:pStyle w:val="Odstavekseznama"/>
              <w:numPr>
                <w:ilvl w:val="0"/>
                <w:numId w:val="56"/>
              </w:numPr>
              <w:contextualSpacing w:val="0"/>
              <w:jc w:val="both"/>
              <w:rPr>
                <w:rFonts w:cs="Arial"/>
                <w:szCs w:val="20"/>
              </w:rPr>
            </w:pPr>
            <w:r>
              <w:rPr>
                <w:rFonts w:eastAsiaTheme="minorHAnsi" w:cs="Arial"/>
                <w:szCs w:val="20"/>
              </w:rPr>
              <w:t>z</w:t>
            </w:r>
            <w:r w:rsidRPr="00D64E71">
              <w:rPr>
                <w:rFonts w:cs="Arial"/>
                <w:szCs w:val="20"/>
              </w:rPr>
              <w:t>agotoviti je treba ustrezno aerodinamiko svetlobnega bloka in nosilcev, ki bo varovala tudi pred ustvarjanjem in prenosom tresljajev ter zvoka v kabino vozila</w:t>
            </w:r>
          </w:p>
        </w:tc>
      </w:tr>
      <w:tr w:rsidR="00FD455B" w14:paraId="32E1169A" w14:textId="77777777" w:rsidTr="00AD342C">
        <w:tc>
          <w:tcPr>
            <w:tcW w:w="639" w:type="dxa"/>
            <w:vAlign w:val="center"/>
          </w:tcPr>
          <w:p w14:paraId="342C7E2F" w14:textId="77777777" w:rsidR="0053194C" w:rsidRPr="00DC7C8D" w:rsidRDefault="00C63AD1" w:rsidP="00AD342C">
            <w:pPr>
              <w:jc w:val="center"/>
              <w:rPr>
                <w:szCs w:val="20"/>
              </w:rPr>
            </w:pPr>
            <w:r w:rsidRPr="00DC7C8D">
              <w:rPr>
                <w:szCs w:val="20"/>
              </w:rPr>
              <w:t>D.18</w:t>
            </w:r>
          </w:p>
        </w:tc>
        <w:tc>
          <w:tcPr>
            <w:tcW w:w="8969" w:type="dxa"/>
          </w:tcPr>
          <w:p w14:paraId="29F18DFE" w14:textId="77777777" w:rsidR="0053194C" w:rsidRPr="00136162" w:rsidRDefault="00C63AD1" w:rsidP="00AD342C">
            <w:pPr>
              <w:jc w:val="both"/>
              <w:rPr>
                <w:rFonts w:cs="Arial"/>
                <w:szCs w:val="20"/>
              </w:rPr>
            </w:pPr>
            <w:r w:rsidRPr="00136162">
              <w:rPr>
                <w:rFonts w:eastAsiaTheme="minorHAnsi"/>
                <w:szCs w:val="20"/>
              </w:rPr>
              <w:t>2 modra microled reflektorja, montirana v prednji maski vozila</w:t>
            </w:r>
          </w:p>
        </w:tc>
      </w:tr>
      <w:tr w:rsidR="00FD455B" w14:paraId="5E20414E" w14:textId="77777777" w:rsidTr="00AD342C">
        <w:tc>
          <w:tcPr>
            <w:tcW w:w="639" w:type="dxa"/>
            <w:vAlign w:val="center"/>
          </w:tcPr>
          <w:p w14:paraId="002CD6CF" w14:textId="77777777" w:rsidR="0053194C" w:rsidRPr="00DC7C8D" w:rsidRDefault="00C63AD1" w:rsidP="00AD342C">
            <w:pPr>
              <w:jc w:val="center"/>
              <w:rPr>
                <w:rFonts w:eastAsiaTheme="minorHAnsi"/>
                <w:szCs w:val="20"/>
              </w:rPr>
            </w:pPr>
            <w:r w:rsidRPr="00DC7C8D">
              <w:rPr>
                <w:rFonts w:eastAsiaTheme="minorHAnsi"/>
                <w:szCs w:val="20"/>
              </w:rPr>
              <w:t>D.19</w:t>
            </w:r>
          </w:p>
        </w:tc>
        <w:tc>
          <w:tcPr>
            <w:tcW w:w="8969" w:type="dxa"/>
          </w:tcPr>
          <w:p w14:paraId="533973E7" w14:textId="77777777" w:rsidR="0053194C" w:rsidRPr="00DC7C8D" w:rsidRDefault="00C63AD1" w:rsidP="00AD342C">
            <w:pPr>
              <w:jc w:val="both"/>
              <w:rPr>
                <w:szCs w:val="20"/>
              </w:rPr>
            </w:pPr>
            <w:r w:rsidRPr="00DC7C8D">
              <w:rPr>
                <w:szCs w:val="20"/>
              </w:rPr>
              <w:t>mobilna sirena za vozila s prednostjo, montirana v prednjo masko vozila, moči min. 100 W, z zvočnim pritiskom najmanj 117 dB na razdalji 1</w:t>
            </w:r>
            <w:r>
              <w:rPr>
                <w:szCs w:val="20"/>
              </w:rPr>
              <w:t xml:space="preserve"> </w:t>
            </w:r>
            <w:r w:rsidRPr="00DC7C8D">
              <w:rPr>
                <w:szCs w:val="20"/>
              </w:rPr>
              <w:t>m</w:t>
            </w:r>
          </w:p>
        </w:tc>
      </w:tr>
      <w:tr w:rsidR="00FD455B" w14:paraId="4098465D" w14:textId="77777777" w:rsidTr="00AD342C">
        <w:tc>
          <w:tcPr>
            <w:tcW w:w="639" w:type="dxa"/>
            <w:vAlign w:val="center"/>
          </w:tcPr>
          <w:p w14:paraId="16763424" w14:textId="77777777" w:rsidR="0053194C" w:rsidRPr="00DC7C8D" w:rsidRDefault="00C63AD1" w:rsidP="00AD342C">
            <w:pPr>
              <w:jc w:val="center"/>
              <w:rPr>
                <w:szCs w:val="20"/>
              </w:rPr>
            </w:pPr>
            <w:r w:rsidRPr="00DC7C8D">
              <w:rPr>
                <w:szCs w:val="20"/>
              </w:rPr>
              <w:t>D.20</w:t>
            </w:r>
          </w:p>
        </w:tc>
        <w:tc>
          <w:tcPr>
            <w:tcW w:w="8969" w:type="dxa"/>
          </w:tcPr>
          <w:p w14:paraId="4FBB04A5" w14:textId="77777777" w:rsidR="0053194C" w:rsidRPr="00DC7C8D" w:rsidRDefault="00C63AD1" w:rsidP="00AD342C">
            <w:pPr>
              <w:autoSpaceDE w:val="0"/>
              <w:autoSpaceDN w:val="0"/>
              <w:adjustRightInd w:val="0"/>
              <w:jc w:val="both"/>
              <w:rPr>
                <w:rFonts w:eastAsiaTheme="minorHAnsi"/>
                <w:szCs w:val="20"/>
              </w:rPr>
            </w:pPr>
            <w:r w:rsidRPr="00DC7C8D">
              <w:rPr>
                <w:rFonts w:eastAsiaTheme="minorHAnsi"/>
                <w:szCs w:val="20"/>
              </w:rPr>
              <w:t>krmilna enota za zvočne in svetlobne signale mora:</w:t>
            </w:r>
          </w:p>
          <w:p w14:paraId="54AE174A" w14:textId="77777777" w:rsidR="0053194C" w:rsidRDefault="00C63AD1" w:rsidP="00AD342C">
            <w:pPr>
              <w:pStyle w:val="Odstavekseznama"/>
              <w:numPr>
                <w:ilvl w:val="0"/>
                <w:numId w:val="56"/>
              </w:numPr>
              <w:contextualSpacing w:val="0"/>
              <w:jc w:val="both"/>
              <w:rPr>
                <w:rFonts w:cs="Arial"/>
                <w:szCs w:val="20"/>
              </w:rPr>
            </w:pPr>
            <w:r>
              <w:rPr>
                <w:rFonts w:cs="Arial"/>
                <w:szCs w:val="20"/>
              </w:rPr>
              <w:t>biti nameščena tako, da lahko voznik med vožnjo varno vklopi, izklopi in preveri delovanje vseh funkcij</w:t>
            </w:r>
          </w:p>
          <w:p w14:paraId="35C05A8F" w14:textId="77777777" w:rsidR="0053194C" w:rsidRPr="00DC7C8D" w:rsidRDefault="00C63AD1" w:rsidP="00AD342C">
            <w:pPr>
              <w:pStyle w:val="Odstavekseznama"/>
              <w:numPr>
                <w:ilvl w:val="0"/>
                <w:numId w:val="56"/>
              </w:numPr>
              <w:contextualSpacing w:val="0"/>
              <w:jc w:val="both"/>
              <w:rPr>
                <w:rFonts w:cs="Arial"/>
                <w:szCs w:val="20"/>
              </w:rPr>
            </w:pPr>
            <w:r w:rsidRPr="00DC7C8D">
              <w:rPr>
                <w:rFonts w:cs="Arial"/>
                <w:szCs w:val="20"/>
              </w:rPr>
              <w:t xml:space="preserve">imeti dve osvetljeni stikali, posebej za ločen vklop svetlobnega bloka na strehi vozila in microled </w:t>
            </w:r>
            <w:r w:rsidRPr="00DC7C8D">
              <w:rPr>
                <w:rFonts w:cs="Arial"/>
                <w:szCs w:val="20"/>
              </w:rPr>
              <w:t>reflektorjev ter ločen vklop sirene</w:t>
            </w:r>
          </w:p>
          <w:p w14:paraId="2F5EF046" w14:textId="77777777" w:rsidR="0053194C" w:rsidRDefault="00C63AD1" w:rsidP="00AD342C">
            <w:pPr>
              <w:pStyle w:val="Odstavekseznama"/>
              <w:numPr>
                <w:ilvl w:val="0"/>
                <w:numId w:val="56"/>
              </w:numPr>
              <w:contextualSpacing w:val="0"/>
              <w:jc w:val="both"/>
              <w:rPr>
                <w:rFonts w:cs="Arial"/>
                <w:szCs w:val="20"/>
              </w:rPr>
            </w:pPr>
            <w:r w:rsidRPr="00DC7C8D">
              <w:rPr>
                <w:rFonts w:cs="Arial"/>
                <w:szCs w:val="20"/>
              </w:rPr>
              <w:t>imeti možnost regulacije jakosti zvoka in izbire najmanj štirih vrst tona</w:t>
            </w:r>
          </w:p>
          <w:p w14:paraId="68347C7A" w14:textId="77777777" w:rsidR="0053194C" w:rsidRPr="00136162" w:rsidRDefault="00C63AD1" w:rsidP="00AD342C">
            <w:pPr>
              <w:pStyle w:val="Odstavekseznama"/>
              <w:numPr>
                <w:ilvl w:val="0"/>
                <w:numId w:val="56"/>
              </w:numPr>
              <w:contextualSpacing w:val="0"/>
              <w:jc w:val="both"/>
              <w:rPr>
                <w:rFonts w:cs="Arial"/>
                <w:szCs w:val="20"/>
              </w:rPr>
            </w:pPr>
            <w:r w:rsidRPr="00136162">
              <w:rPr>
                <w:rFonts w:cs="Arial"/>
                <w:szCs w:val="20"/>
              </w:rPr>
              <w:t>z vklopom zvoka sirene se mora avtomatsko vključiti tudi svetlobni blok in ostala modra svetlobna signalizacija vozila s prednostjo</w:t>
            </w:r>
          </w:p>
        </w:tc>
      </w:tr>
      <w:tr w:rsidR="00FD455B" w14:paraId="1E4A5BE6" w14:textId="77777777" w:rsidTr="00AD342C">
        <w:tc>
          <w:tcPr>
            <w:tcW w:w="639" w:type="dxa"/>
            <w:vAlign w:val="center"/>
          </w:tcPr>
          <w:p w14:paraId="2CD022CC" w14:textId="77777777" w:rsidR="0053194C" w:rsidRPr="00DC7C8D" w:rsidRDefault="00C63AD1" w:rsidP="00AD342C">
            <w:pPr>
              <w:autoSpaceDE w:val="0"/>
              <w:autoSpaceDN w:val="0"/>
              <w:adjustRightInd w:val="0"/>
              <w:jc w:val="center"/>
              <w:rPr>
                <w:rFonts w:eastAsiaTheme="minorHAnsi"/>
                <w:szCs w:val="20"/>
              </w:rPr>
            </w:pPr>
            <w:r w:rsidRPr="00DC7C8D">
              <w:rPr>
                <w:rFonts w:eastAsiaTheme="minorHAnsi"/>
                <w:szCs w:val="20"/>
              </w:rPr>
              <w:t>D.21</w:t>
            </w:r>
          </w:p>
        </w:tc>
        <w:tc>
          <w:tcPr>
            <w:tcW w:w="8969" w:type="dxa"/>
          </w:tcPr>
          <w:p w14:paraId="47D3AAC0" w14:textId="77777777" w:rsidR="0053194C" w:rsidRPr="00136162" w:rsidRDefault="00C63AD1" w:rsidP="00AD342C">
            <w:pPr>
              <w:jc w:val="both"/>
              <w:rPr>
                <w:rFonts w:cs="Arial"/>
                <w:szCs w:val="20"/>
              </w:rPr>
            </w:pPr>
            <w:r w:rsidRPr="00DC7C8D">
              <w:rPr>
                <w:rFonts w:eastAsiaTheme="minorHAnsi"/>
                <w:szCs w:val="20"/>
              </w:rPr>
              <w:t>elektronski zaslon oz. svetlobna tabla za prikazovanje svetlobnih napisov (z dvema integriranima modrima microled reflektorjema na vsaki strani) na delu stekla zadnjih vrat, ki ni zatemnjen s folijo, z izpisovanjem napisa glede na zahteve naročnika</w:t>
            </w:r>
            <w:r w:rsidRPr="00DC7C8D">
              <w:rPr>
                <w:szCs w:val="20"/>
              </w:rPr>
              <w:t xml:space="preserve"> </w:t>
            </w:r>
            <w:r>
              <w:rPr>
                <w:szCs w:val="20"/>
              </w:rPr>
              <w:t>in skladno s</w:t>
            </w:r>
            <w:r w:rsidRPr="00082662">
              <w:t xml:space="preserve"> </w:t>
            </w:r>
            <w:r w:rsidRPr="00241C67">
              <w:rPr>
                <w:szCs w:val="20"/>
              </w:rPr>
              <w:t>Pravilnik</w:t>
            </w:r>
            <w:r>
              <w:rPr>
                <w:szCs w:val="20"/>
              </w:rPr>
              <w:t>om</w:t>
            </w:r>
            <w:r w:rsidRPr="00241C67">
              <w:rPr>
                <w:szCs w:val="20"/>
              </w:rPr>
              <w:t xml:space="preserve"> o načinu izvajanja določb o pooblastilih uradnih oseb Finančne uprave Republike Slovenije (Uradni list RS, št. 57/15)</w:t>
            </w:r>
            <w:r>
              <w:rPr>
                <w:szCs w:val="20"/>
              </w:rPr>
              <w:t xml:space="preserve"> najmanj naslednje napise: </w:t>
            </w:r>
            <w:r w:rsidRPr="00241C67">
              <w:rPr>
                <w:szCs w:val="20"/>
              </w:rPr>
              <w:t xml:space="preserve">»STOP – FINANČNA UPRAVA« in »SLEDITE MI« </w:t>
            </w:r>
            <w:r>
              <w:rPr>
                <w:szCs w:val="20"/>
              </w:rPr>
              <w:t>ter angleška verzija</w:t>
            </w:r>
            <w:r w:rsidRPr="00241C67">
              <w:rPr>
                <w:szCs w:val="20"/>
              </w:rPr>
              <w:t xml:space="preserve"> »STOP – FINANCIAL ADMINISTRATION« in »FOLLOW ME«</w:t>
            </w:r>
          </w:p>
        </w:tc>
      </w:tr>
      <w:tr w:rsidR="00FD455B" w14:paraId="12AC4C24" w14:textId="77777777" w:rsidTr="00AD342C">
        <w:tc>
          <w:tcPr>
            <w:tcW w:w="639" w:type="dxa"/>
            <w:vAlign w:val="center"/>
          </w:tcPr>
          <w:p w14:paraId="25B4395C" w14:textId="77777777" w:rsidR="0053194C" w:rsidRPr="00DC7C8D" w:rsidRDefault="00C63AD1" w:rsidP="00AD342C">
            <w:pPr>
              <w:autoSpaceDE w:val="0"/>
              <w:autoSpaceDN w:val="0"/>
              <w:adjustRightInd w:val="0"/>
              <w:jc w:val="center"/>
              <w:rPr>
                <w:rFonts w:eastAsiaTheme="minorHAnsi"/>
                <w:szCs w:val="20"/>
              </w:rPr>
            </w:pPr>
            <w:r w:rsidRPr="00DC7C8D">
              <w:rPr>
                <w:rFonts w:eastAsiaTheme="minorHAnsi"/>
                <w:szCs w:val="20"/>
              </w:rPr>
              <w:t>D.22</w:t>
            </w:r>
          </w:p>
        </w:tc>
        <w:tc>
          <w:tcPr>
            <w:tcW w:w="8969" w:type="dxa"/>
          </w:tcPr>
          <w:p w14:paraId="0E0937BF" w14:textId="77777777" w:rsidR="0053194C" w:rsidRPr="00DC7C8D" w:rsidRDefault="00C63AD1" w:rsidP="00AD342C">
            <w:pPr>
              <w:autoSpaceDE w:val="0"/>
              <w:autoSpaceDN w:val="0"/>
              <w:adjustRightInd w:val="0"/>
              <w:jc w:val="both"/>
              <w:rPr>
                <w:szCs w:val="20"/>
              </w:rPr>
            </w:pPr>
            <w:r w:rsidRPr="00DC7C8D">
              <w:rPr>
                <w:rFonts w:eastAsiaTheme="minorHAnsi"/>
                <w:szCs w:val="20"/>
              </w:rPr>
              <w:t>krmilna enota za elektronski zaslon mora biti ločena od krmilne enote naprave za dajanje posebnih svetlobnih znakov in sirene</w:t>
            </w:r>
          </w:p>
        </w:tc>
      </w:tr>
      <w:tr w:rsidR="00FD455B" w14:paraId="0DAB3468" w14:textId="77777777" w:rsidTr="00AD342C">
        <w:tc>
          <w:tcPr>
            <w:tcW w:w="639" w:type="dxa"/>
            <w:vAlign w:val="center"/>
          </w:tcPr>
          <w:p w14:paraId="76F1CBEE" w14:textId="77777777" w:rsidR="0053194C" w:rsidRPr="00DC7C8D" w:rsidRDefault="00C63AD1" w:rsidP="00AD342C">
            <w:pPr>
              <w:autoSpaceDE w:val="0"/>
              <w:autoSpaceDN w:val="0"/>
              <w:adjustRightInd w:val="0"/>
              <w:jc w:val="center"/>
              <w:rPr>
                <w:rFonts w:eastAsiaTheme="minorHAnsi"/>
                <w:szCs w:val="20"/>
              </w:rPr>
            </w:pPr>
            <w:r w:rsidRPr="00DC7C8D">
              <w:rPr>
                <w:rFonts w:eastAsiaTheme="minorHAnsi"/>
                <w:szCs w:val="20"/>
              </w:rPr>
              <w:t>D.23</w:t>
            </w:r>
          </w:p>
        </w:tc>
        <w:tc>
          <w:tcPr>
            <w:tcW w:w="8969" w:type="dxa"/>
          </w:tcPr>
          <w:p w14:paraId="352954E9" w14:textId="77777777" w:rsidR="0053194C" w:rsidRPr="00DC7C8D" w:rsidRDefault="00C63AD1" w:rsidP="00AD342C">
            <w:pPr>
              <w:autoSpaceDE w:val="0"/>
              <w:autoSpaceDN w:val="0"/>
              <w:adjustRightInd w:val="0"/>
              <w:jc w:val="both"/>
              <w:rPr>
                <w:szCs w:val="20"/>
              </w:rPr>
            </w:pPr>
            <w:r w:rsidRPr="00DC7C8D">
              <w:rPr>
                <w:rFonts w:eastAsiaTheme="minorHAnsi"/>
                <w:szCs w:val="20"/>
              </w:rPr>
              <w:t>vse krmilne enote morajo biti na varnem dosegu voznika (z njegovega sedeža), z možnostjo pritrditve na voznikovi in sovoznikovi strani, z dodatno osvetljenimi tipkami</w:t>
            </w:r>
          </w:p>
        </w:tc>
      </w:tr>
      <w:tr w:rsidR="00FD455B" w14:paraId="05768FC2" w14:textId="77777777" w:rsidTr="00AD342C">
        <w:tc>
          <w:tcPr>
            <w:tcW w:w="639" w:type="dxa"/>
            <w:vAlign w:val="center"/>
          </w:tcPr>
          <w:p w14:paraId="7C063160" w14:textId="77777777" w:rsidR="0053194C" w:rsidRPr="00DC7C8D" w:rsidRDefault="00C63AD1" w:rsidP="00AD342C">
            <w:pPr>
              <w:autoSpaceDE w:val="0"/>
              <w:autoSpaceDN w:val="0"/>
              <w:adjustRightInd w:val="0"/>
              <w:jc w:val="center"/>
              <w:rPr>
                <w:rFonts w:eastAsiaTheme="minorHAnsi"/>
                <w:szCs w:val="20"/>
              </w:rPr>
            </w:pPr>
            <w:r w:rsidRPr="00DC7C8D">
              <w:rPr>
                <w:rFonts w:eastAsiaTheme="minorHAnsi"/>
                <w:szCs w:val="20"/>
              </w:rPr>
              <w:t>D.24</w:t>
            </w:r>
          </w:p>
        </w:tc>
        <w:tc>
          <w:tcPr>
            <w:tcW w:w="8969" w:type="dxa"/>
          </w:tcPr>
          <w:p w14:paraId="14A1278A" w14:textId="77777777" w:rsidR="0053194C" w:rsidRPr="00DC7C8D" w:rsidRDefault="00C63AD1" w:rsidP="00AD342C">
            <w:pPr>
              <w:autoSpaceDE w:val="0"/>
              <w:autoSpaceDN w:val="0"/>
              <w:adjustRightInd w:val="0"/>
              <w:jc w:val="both"/>
              <w:rPr>
                <w:szCs w:val="20"/>
              </w:rPr>
            </w:pPr>
            <w:r w:rsidRPr="00DC7C8D">
              <w:rPr>
                <w:rFonts w:eastAsiaTheme="minorHAnsi"/>
                <w:szCs w:val="20"/>
              </w:rPr>
              <w:t>prenosni in polnilni LED reflektor z možnostjo magnetne pritrditve nad zadnja vrata</w:t>
            </w:r>
          </w:p>
        </w:tc>
      </w:tr>
      <w:tr w:rsidR="00FD455B" w14:paraId="4E71032A" w14:textId="77777777" w:rsidTr="00AD342C">
        <w:tc>
          <w:tcPr>
            <w:tcW w:w="639" w:type="dxa"/>
            <w:vAlign w:val="center"/>
          </w:tcPr>
          <w:p w14:paraId="3075C8EA" w14:textId="77777777" w:rsidR="0053194C" w:rsidRPr="00DC7C8D" w:rsidRDefault="00C63AD1" w:rsidP="00AD342C">
            <w:pPr>
              <w:jc w:val="center"/>
              <w:rPr>
                <w:rFonts w:eastAsiaTheme="minorHAnsi"/>
                <w:szCs w:val="20"/>
              </w:rPr>
            </w:pPr>
            <w:r w:rsidRPr="00DC7C8D">
              <w:rPr>
                <w:rFonts w:eastAsiaTheme="minorHAnsi"/>
                <w:szCs w:val="20"/>
              </w:rPr>
              <w:t>D.25</w:t>
            </w:r>
          </w:p>
        </w:tc>
        <w:tc>
          <w:tcPr>
            <w:tcW w:w="8969" w:type="dxa"/>
          </w:tcPr>
          <w:p w14:paraId="31A97EC4" w14:textId="77777777" w:rsidR="0053194C" w:rsidRPr="00DC7C8D" w:rsidRDefault="00C63AD1" w:rsidP="00AD342C">
            <w:pPr>
              <w:jc w:val="both"/>
              <w:rPr>
                <w:szCs w:val="20"/>
              </w:rPr>
            </w:pPr>
            <w:r w:rsidRPr="00DC7C8D">
              <w:rPr>
                <w:rFonts w:eastAsiaTheme="minorHAnsi"/>
                <w:szCs w:val="20"/>
              </w:rPr>
              <w:t xml:space="preserve">stropne svetilke – v voznikovem prostoru, v tovornem prostoru in v delovnem prostoru - </w:t>
            </w:r>
            <w:r w:rsidRPr="00DC7C8D">
              <w:rPr>
                <w:rFonts w:eastAsiaTheme="minorHAnsi"/>
                <w:szCs w:val="20"/>
              </w:rPr>
              <w:t>pisarni (v pisarni naj bo luč oz. štiri luči povečane moči za normalno vidljivost in zdravo pisarniško delo tudi v nočnem času)</w:t>
            </w:r>
          </w:p>
        </w:tc>
      </w:tr>
      <w:tr w:rsidR="00FD455B" w14:paraId="151909F8" w14:textId="77777777" w:rsidTr="00AD342C">
        <w:tc>
          <w:tcPr>
            <w:tcW w:w="639" w:type="dxa"/>
            <w:vAlign w:val="center"/>
          </w:tcPr>
          <w:p w14:paraId="6093338E" w14:textId="77777777" w:rsidR="0053194C" w:rsidRPr="00DC7C8D" w:rsidRDefault="00C63AD1" w:rsidP="00AD342C">
            <w:pPr>
              <w:autoSpaceDE w:val="0"/>
              <w:autoSpaceDN w:val="0"/>
              <w:adjustRightInd w:val="0"/>
              <w:jc w:val="center"/>
              <w:rPr>
                <w:rFonts w:eastAsiaTheme="minorHAnsi"/>
                <w:szCs w:val="20"/>
              </w:rPr>
            </w:pPr>
            <w:r w:rsidRPr="00DC7C8D">
              <w:rPr>
                <w:rFonts w:eastAsiaTheme="minorHAnsi"/>
                <w:szCs w:val="20"/>
              </w:rPr>
              <w:t>D.26</w:t>
            </w:r>
          </w:p>
        </w:tc>
        <w:tc>
          <w:tcPr>
            <w:tcW w:w="8969" w:type="dxa"/>
          </w:tcPr>
          <w:p w14:paraId="0A2DAB80" w14:textId="77777777" w:rsidR="0053194C" w:rsidRPr="00DC7C8D" w:rsidRDefault="00C63AD1" w:rsidP="00AD342C">
            <w:pPr>
              <w:autoSpaceDE w:val="0"/>
              <w:autoSpaceDN w:val="0"/>
              <w:adjustRightInd w:val="0"/>
              <w:jc w:val="both"/>
              <w:rPr>
                <w:szCs w:val="20"/>
              </w:rPr>
            </w:pPr>
            <w:r w:rsidRPr="00DC7C8D">
              <w:rPr>
                <w:rFonts w:eastAsiaTheme="minorHAnsi"/>
                <w:szCs w:val="20"/>
              </w:rPr>
              <w:t>vsa dodatno montirana električna in strojna oprema mora biti ustrezno zavarovana oz. zaščitena (svetlobni blok na strehi vozila mora biti pritrjen fiksno, način pritrditve ne sme povzročati dodatnega hrupa med vožnjo, vsi prehodi skozi streho vozila in spoji med posameznimi deli morajo biti izvedeni vodotesno, UV in protikorozijsko zaščiteni, vijačni material mora biti iz nerjavečega jekla itd.)</w:t>
            </w:r>
          </w:p>
        </w:tc>
      </w:tr>
      <w:tr w:rsidR="00FD455B" w14:paraId="5A4128E3" w14:textId="77777777" w:rsidTr="00AD342C">
        <w:tc>
          <w:tcPr>
            <w:tcW w:w="639" w:type="dxa"/>
            <w:vAlign w:val="center"/>
          </w:tcPr>
          <w:p w14:paraId="7CA038F8" w14:textId="77777777" w:rsidR="0053194C" w:rsidRPr="00DC7C8D" w:rsidRDefault="00C63AD1" w:rsidP="00AD342C">
            <w:pPr>
              <w:autoSpaceDE w:val="0"/>
              <w:autoSpaceDN w:val="0"/>
              <w:adjustRightInd w:val="0"/>
              <w:jc w:val="center"/>
              <w:rPr>
                <w:rFonts w:eastAsiaTheme="minorHAnsi"/>
                <w:szCs w:val="20"/>
              </w:rPr>
            </w:pPr>
            <w:r w:rsidRPr="00DC7C8D">
              <w:rPr>
                <w:rFonts w:eastAsiaTheme="minorHAnsi"/>
                <w:szCs w:val="20"/>
              </w:rPr>
              <w:t>D.27</w:t>
            </w:r>
          </w:p>
        </w:tc>
        <w:tc>
          <w:tcPr>
            <w:tcW w:w="8969" w:type="dxa"/>
          </w:tcPr>
          <w:p w14:paraId="29B6860B" w14:textId="77777777" w:rsidR="0053194C" w:rsidRPr="00DC7C8D" w:rsidRDefault="00C63AD1" w:rsidP="00AD342C">
            <w:pPr>
              <w:autoSpaceDE w:val="0"/>
              <w:autoSpaceDN w:val="0"/>
              <w:adjustRightInd w:val="0"/>
              <w:jc w:val="both"/>
              <w:rPr>
                <w:szCs w:val="20"/>
              </w:rPr>
            </w:pPr>
            <w:r w:rsidRPr="00DC7C8D">
              <w:rPr>
                <w:rFonts w:eastAsiaTheme="minorHAnsi"/>
                <w:szCs w:val="20"/>
              </w:rPr>
              <w:t>oprema v mobilni pisarni mora zagotavljati varnost potnikov med vožnjo in ustrezne pogoje za delo</w:t>
            </w:r>
            <w:r w:rsidRPr="00DC7C8D">
              <w:rPr>
                <w:szCs w:val="20"/>
              </w:rPr>
              <w:t xml:space="preserve"> </w:t>
            </w:r>
          </w:p>
        </w:tc>
      </w:tr>
      <w:tr w:rsidR="00FD455B" w14:paraId="7AF7A365" w14:textId="77777777" w:rsidTr="00AD342C">
        <w:tc>
          <w:tcPr>
            <w:tcW w:w="639" w:type="dxa"/>
            <w:vAlign w:val="center"/>
          </w:tcPr>
          <w:p w14:paraId="10CA84F4" w14:textId="77777777" w:rsidR="0053194C" w:rsidRPr="00DC7C8D" w:rsidRDefault="00C63AD1" w:rsidP="00AD342C">
            <w:pPr>
              <w:jc w:val="center"/>
              <w:rPr>
                <w:rFonts w:eastAsiaTheme="minorHAnsi"/>
                <w:szCs w:val="20"/>
              </w:rPr>
            </w:pPr>
            <w:r w:rsidRPr="00DC7C8D">
              <w:rPr>
                <w:rFonts w:eastAsiaTheme="minorHAnsi"/>
                <w:szCs w:val="20"/>
              </w:rPr>
              <w:t>D.28</w:t>
            </w:r>
          </w:p>
        </w:tc>
        <w:tc>
          <w:tcPr>
            <w:tcW w:w="8969" w:type="dxa"/>
          </w:tcPr>
          <w:p w14:paraId="445B3B1D" w14:textId="77777777" w:rsidR="0053194C" w:rsidRPr="00DC7C8D" w:rsidRDefault="00C63AD1" w:rsidP="00AD342C">
            <w:pPr>
              <w:jc w:val="both"/>
              <w:rPr>
                <w:szCs w:val="20"/>
              </w:rPr>
            </w:pPr>
            <w:r w:rsidRPr="00DC7C8D">
              <w:rPr>
                <w:rFonts w:eastAsiaTheme="minorHAnsi"/>
                <w:szCs w:val="20"/>
              </w:rPr>
              <w:t>toplotno izoliran strop in stene (npr. 3,5 cm Armaflex ACE)</w:t>
            </w:r>
          </w:p>
        </w:tc>
      </w:tr>
      <w:tr w:rsidR="00FD455B" w14:paraId="0629E454" w14:textId="77777777" w:rsidTr="00AD342C">
        <w:tc>
          <w:tcPr>
            <w:tcW w:w="639" w:type="dxa"/>
            <w:vAlign w:val="center"/>
          </w:tcPr>
          <w:p w14:paraId="09444E0F" w14:textId="77777777" w:rsidR="0053194C" w:rsidRPr="00DC7C8D" w:rsidRDefault="00C63AD1" w:rsidP="00AD342C">
            <w:pPr>
              <w:jc w:val="center"/>
              <w:rPr>
                <w:rFonts w:eastAsiaTheme="minorHAnsi"/>
                <w:szCs w:val="20"/>
              </w:rPr>
            </w:pPr>
            <w:r w:rsidRPr="00DC7C8D">
              <w:rPr>
                <w:rFonts w:eastAsiaTheme="minorHAnsi"/>
                <w:szCs w:val="20"/>
              </w:rPr>
              <w:t>D.29</w:t>
            </w:r>
          </w:p>
        </w:tc>
        <w:tc>
          <w:tcPr>
            <w:tcW w:w="8969" w:type="dxa"/>
          </w:tcPr>
          <w:p w14:paraId="1C734C60" w14:textId="77777777" w:rsidR="0053194C" w:rsidRPr="00DC7C8D" w:rsidRDefault="00C63AD1" w:rsidP="00AD342C">
            <w:pPr>
              <w:autoSpaceDE w:val="0"/>
              <w:autoSpaceDN w:val="0"/>
              <w:adjustRightInd w:val="0"/>
              <w:jc w:val="both"/>
              <w:rPr>
                <w:rFonts w:eastAsiaTheme="minorHAnsi"/>
                <w:szCs w:val="20"/>
              </w:rPr>
            </w:pPr>
            <w:r w:rsidRPr="00DC7C8D">
              <w:rPr>
                <w:rFonts w:eastAsiaTheme="minorHAnsi"/>
                <w:szCs w:val="20"/>
              </w:rPr>
              <w:t>tovorni prostor:</w:t>
            </w:r>
          </w:p>
          <w:p w14:paraId="0E45B7D3" w14:textId="77777777" w:rsidR="0053194C" w:rsidRPr="009B6331" w:rsidRDefault="00C63AD1" w:rsidP="00AD342C">
            <w:pPr>
              <w:pStyle w:val="Odstavekseznama"/>
              <w:numPr>
                <w:ilvl w:val="0"/>
                <w:numId w:val="58"/>
              </w:numPr>
              <w:rPr>
                <w:rFonts w:eastAsiaTheme="minorHAnsi"/>
                <w:szCs w:val="20"/>
              </w:rPr>
            </w:pPr>
            <w:r w:rsidRPr="009B6331">
              <w:rPr>
                <w:rFonts w:eastAsiaTheme="minorHAnsi"/>
                <w:szCs w:val="20"/>
              </w:rPr>
              <w:t xml:space="preserve">prostor za lestev dolžine 4x1,3 m s </w:t>
            </w:r>
            <w:r w:rsidRPr="009B6331">
              <w:rPr>
                <w:rFonts w:eastAsiaTheme="minorHAnsi"/>
                <w:szCs w:val="20"/>
              </w:rPr>
              <w:t>pritrditvijo</w:t>
            </w:r>
          </w:p>
          <w:p w14:paraId="23A9CEEE" w14:textId="77777777" w:rsidR="0053194C" w:rsidRDefault="0053194C" w:rsidP="00AD342C">
            <w:pPr>
              <w:pStyle w:val="Odstavekseznama"/>
              <w:autoSpaceDE w:val="0"/>
              <w:autoSpaceDN w:val="0"/>
              <w:adjustRightInd w:val="0"/>
              <w:jc w:val="both"/>
              <w:rPr>
                <w:rFonts w:eastAsiaTheme="minorHAnsi"/>
                <w:szCs w:val="20"/>
              </w:rPr>
            </w:pPr>
          </w:p>
          <w:p w14:paraId="4474398E" w14:textId="77777777" w:rsidR="0053194C" w:rsidRPr="00DC7C8D" w:rsidRDefault="00C63AD1" w:rsidP="00AD342C">
            <w:pPr>
              <w:pStyle w:val="Odstavekseznama"/>
              <w:numPr>
                <w:ilvl w:val="0"/>
                <w:numId w:val="58"/>
              </w:numPr>
              <w:autoSpaceDE w:val="0"/>
              <w:autoSpaceDN w:val="0"/>
              <w:adjustRightInd w:val="0"/>
              <w:jc w:val="both"/>
              <w:rPr>
                <w:rFonts w:eastAsiaTheme="minorHAnsi"/>
                <w:szCs w:val="20"/>
              </w:rPr>
            </w:pPr>
            <w:r w:rsidRPr="00DC7C8D">
              <w:rPr>
                <w:rFonts w:eastAsiaTheme="minorHAnsi"/>
                <w:szCs w:val="20"/>
              </w:rPr>
              <w:t>regal lahke izvedbe z izvlečnimi predali (s koriti) za odlaganje kemikalij, za odvzete vzorce goriv in drugih snovi, za priročno orodje in drobni material</w:t>
            </w:r>
          </w:p>
          <w:p w14:paraId="39D0E629" w14:textId="77777777" w:rsidR="0053194C" w:rsidRPr="00DC7C8D" w:rsidRDefault="00C63AD1" w:rsidP="00AD342C">
            <w:pPr>
              <w:pStyle w:val="Odstavekseznama"/>
              <w:numPr>
                <w:ilvl w:val="0"/>
                <w:numId w:val="58"/>
              </w:numPr>
              <w:autoSpaceDE w:val="0"/>
              <w:autoSpaceDN w:val="0"/>
              <w:adjustRightInd w:val="0"/>
              <w:jc w:val="both"/>
              <w:rPr>
                <w:rFonts w:eastAsiaTheme="minorHAnsi"/>
                <w:szCs w:val="20"/>
              </w:rPr>
            </w:pPr>
            <w:r w:rsidRPr="00DC7C8D">
              <w:rPr>
                <w:rFonts w:eastAsiaTheme="minorHAnsi"/>
                <w:szCs w:val="20"/>
              </w:rPr>
              <w:t>posoda za vodo ter nosilcem papirnatih brisač in tekočega mila</w:t>
            </w:r>
            <w:r>
              <w:rPr>
                <w:rFonts w:eastAsiaTheme="minorHAnsi"/>
                <w:szCs w:val="20"/>
              </w:rPr>
              <w:t xml:space="preserve"> (prenosna blok izvedba s podaljšanim nastavljivim iztekom vode)</w:t>
            </w:r>
          </w:p>
          <w:p w14:paraId="1E1A8A1D" w14:textId="77777777" w:rsidR="0053194C" w:rsidRPr="00DC7C8D" w:rsidRDefault="00C63AD1" w:rsidP="00AD342C">
            <w:pPr>
              <w:pStyle w:val="Odstavekseznama"/>
              <w:numPr>
                <w:ilvl w:val="0"/>
                <w:numId w:val="58"/>
              </w:numPr>
              <w:autoSpaceDE w:val="0"/>
              <w:autoSpaceDN w:val="0"/>
              <w:adjustRightInd w:val="0"/>
              <w:jc w:val="both"/>
              <w:rPr>
                <w:rFonts w:eastAsiaTheme="minorHAnsi"/>
                <w:szCs w:val="20"/>
              </w:rPr>
            </w:pPr>
            <w:r w:rsidRPr="00DC7C8D">
              <w:rPr>
                <w:rFonts w:eastAsiaTheme="minorHAnsi"/>
                <w:szCs w:val="20"/>
              </w:rPr>
              <w:t>preklopna ali izvlečna mizica iz nekorozivnega materiala, odpornega na vse vrste tekočin (predvsem jedke snovi in naftne derivate)</w:t>
            </w:r>
          </w:p>
          <w:p w14:paraId="7B313E7E" w14:textId="77777777" w:rsidR="0053194C" w:rsidRPr="00DC7C8D" w:rsidRDefault="00C63AD1" w:rsidP="00AD342C">
            <w:pPr>
              <w:pStyle w:val="Odstavekseznama"/>
              <w:numPr>
                <w:ilvl w:val="0"/>
                <w:numId w:val="58"/>
              </w:numPr>
              <w:autoSpaceDE w:val="0"/>
              <w:autoSpaceDN w:val="0"/>
              <w:adjustRightInd w:val="0"/>
              <w:jc w:val="both"/>
              <w:rPr>
                <w:rFonts w:eastAsiaTheme="minorHAnsi"/>
                <w:szCs w:val="20"/>
              </w:rPr>
            </w:pPr>
            <w:r w:rsidRPr="00DC7C8D">
              <w:rPr>
                <w:rFonts w:eastAsiaTheme="minorHAnsi"/>
                <w:szCs w:val="20"/>
              </w:rPr>
              <w:t>dva reflektorja (LED tehnologije) – premična, dolžina kabla najmanj 25 m, z možnostjo montaže na priloženo teleskopsko stojalo</w:t>
            </w:r>
          </w:p>
          <w:p w14:paraId="2B375E50" w14:textId="77777777" w:rsidR="0053194C" w:rsidRPr="00DC7C8D" w:rsidRDefault="00C63AD1" w:rsidP="00AD342C">
            <w:pPr>
              <w:jc w:val="both"/>
              <w:rPr>
                <w:szCs w:val="20"/>
              </w:rPr>
            </w:pPr>
            <w:r w:rsidRPr="00DC7C8D">
              <w:rPr>
                <w:rFonts w:eastAsiaTheme="minorHAnsi"/>
                <w:szCs w:val="20"/>
              </w:rPr>
              <w:t>oprema tovornega prostora je opisana zgolj okvirno, natančno o dimenzijah opreme in točni postavitvi, se bo naročnik dogovoril z izbranim ponudnikom neposredno pred samo izvedbo predelave</w:t>
            </w:r>
          </w:p>
        </w:tc>
      </w:tr>
      <w:tr w:rsidR="00FD455B" w14:paraId="4F31E19B" w14:textId="77777777" w:rsidTr="00AD342C">
        <w:tc>
          <w:tcPr>
            <w:tcW w:w="639" w:type="dxa"/>
            <w:vAlign w:val="center"/>
          </w:tcPr>
          <w:p w14:paraId="10292603" w14:textId="77777777" w:rsidR="0053194C" w:rsidRPr="00DC7C8D" w:rsidRDefault="00C63AD1" w:rsidP="00AD342C">
            <w:pPr>
              <w:autoSpaceDE w:val="0"/>
              <w:autoSpaceDN w:val="0"/>
              <w:adjustRightInd w:val="0"/>
              <w:jc w:val="center"/>
              <w:rPr>
                <w:rFonts w:eastAsiaTheme="minorHAnsi"/>
                <w:szCs w:val="20"/>
              </w:rPr>
            </w:pPr>
            <w:r w:rsidRPr="00DC7C8D">
              <w:rPr>
                <w:rFonts w:eastAsiaTheme="minorHAnsi"/>
                <w:szCs w:val="20"/>
              </w:rPr>
              <w:lastRenderedPageBreak/>
              <w:t>D.30</w:t>
            </w:r>
          </w:p>
        </w:tc>
        <w:tc>
          <w:tcPr>
            <w:tcW w:w="8969" w:type="dxa"/>
          </w:tcPr>
          <w:p w14:paraId="15A3FD1C" w14:textId="77777777" w:rsidR="0053194C" w:rsidRPr="00DC7C8D" w:rsidRDefault="00C63AD1" w:rsidP="00AD342C">
            <w:pPr>
              <w:jc w:val="both"/>
              <w:rPr>
                <w:szCs w:val="20"/>
              </w:rPr>
            </w:pPr>
            <w:r w:rsidRPr="00DC7C8D">
              <w:rPr>
                <w:rFonts w:eastAsiaTheme="minorHAnsi"/>
                <w:szCs w:val="20"/>
              </w:rPr>
              <w:t>v območju tovornega prostora je treba stekla na bokih vozila zakriti s folijo v barvi vozila, ki</w:t>
            </w:r>
            <w:r>
              <w:rPr>
                <w:rFonts w:eastAsiaTheme="minorHAnsi"/>
                <w:szCs w:val="20"/>
              </w:rPr>
              <w:t xml:space="preserve"> </w:t>
            </w:r>
            <w:r w:rsidRPr="00DC7C8D">
              <w:rPr>
                <w:rFonts w:eastAsiaTheme="minorHAnsi"/>
                <w:szCs w:val="20"/>
              </w:rPr>
              <w:t>onemogoča pogled v tovorni del iz zunanjosti (namesto stekla s folijo se lahko uporabi tudi pločevina, vendar v tem primeru v enaki barvi kot vozilo z enako protikorozijsko zaščito kot celotno vozilo)</w:t>
            </w:r>
          </w:p>
        </w:tc>
      </w:tr>
      <w:tr w:rsidR="00FD455B" w14:paraId="16D7A694" w14:textId="77777777" w:rsidTr="00AD342C">
        <w:tc>
          <w:tcPr>
            <w:tcW w:w="639" w:type="dxa"/>
            <w:vAlign w:val="center"/>
          </w:tcPr>
          <w:p w14:paraId="47A8C742" w14:textId="77777777" w:rsidR="0053194C" w:rsidRPr="00DC7C8D" w:rsidRDefault="00C63AD1" w:rsidP="00AD342C">
            <w:pPr>
              <w:autoSpaceDE w:val="0"/>
              <w:autoSpaceDN w:val="0"/>
              <w:adjustRightInd w:val="0"/>
              <w:jc w:val="center"/>
              <w:rPr>
                <w:rFonts w:eastAsiaTheme="minorHAnsi"/>
                <w:szCs w:val="20"/>
              </w:rPr>
            </w:pPr>
            <w:r w:rsidRPr="00DC7C8D">
              <w:rPr>
                <w:rFonts w:eastAsiaTheme="minorHAnsi"/>
                <w:szCs w:val="20"/>
              </w:rPr>
              <w:t>D.31</w:t>
            </w:r>
          </w:p>
        </w:tc>
        <w:tc>
          <w:tcPr>
            <w:tcW w:w="8969" w:type="dxa"/>
          </w:tcPr>
          <w:p w14:paraId="30F1018C" w14:textId="77777777" w:rsidR="0053194C" w:rsidRPr="00DC7C8D" w:rsidRDefault="00C63AD1" w:rsidP="00AD342C">
            <w:pPr>
              <w:autoSpaceDE w:val="0"/>
              <w:autoSpaceDN w:val="0"/>
              <w:adjustRightInd w:val="0"/>
              <w:jc w:val="both"/>
              <w:rPr>
                <w:rFonts w:eastAsiaTheme="minorHAnsi"/>
                <w:szCs w:val="20"/>
              </w:rPr>
            </w:pPr>
            <w:r w:rsidRPr="00DC7C8D">
              <w:rPr>
                <w:rFonts w:eastAsiaTheme="minorHAnsi"/>
                <w:szCs w:val="20"/>
              </w:rPr>
              <w:t>v vseh delih mobilne pisarne in tovornega prostora mora biti nameščena proti drsna podloga z</w:t>
            </w:r>
          </w:p>
          <w:p w14:paraId="28D53825" w14:textId="77777777" w:rsidR="0053194C" w:rsidRPr="00DC7C8D" w:rsidRDefault="00C63AD1" w:rsidP="00AD342C">
            <w:pPr>
              <w:autoSpaceDE w:val="0"/>
              <w:autoSpaceDN w:val="0"/>
              <w:adjustRightInd w:val="0"/>
              <w:jc w:val="both"/>
              <w:rPr>
                <w:szCs w:val="20"/>
              </w:rPr>
            </w:pPr>
            <w:r w:rsidRPr="00DC7C8D">
              <w:rPr>
                <w:rFonts w:eastAsiaTheme="minorHAnsi"/>
                <w:szCs w:val="20"/>
              </w:rPr>
              <w:t>možnostjo pritrditve oz. omejitve zdrsa, kotaljenja in pada za vse naprave, ki bi se med vožnjo lahko premikale</w:t>
            </w:r>
          </w:p>
        </w:tc>
      </w:tr>
      <w:tr w:rsidR="00FD455B" w14:paraId="483EE5AC" w14:textId="77777777" w:rsidTr="00AD342C">
        <w:tc>
          <w:tcPr>
            <w:tcW w:w="639" w:type="dxa"/>
            <w:vAlign w:val="center"/>
          </w:tcPr>
          <w:p w14:paraId="6A1E4C03" w14:textId="77777777" w:rsidR="0053194C" w:rsidRPr="00DC7C8D" w:rsidRDefault="00C63AD1" w:rsidP="00AD342C">
            <w:pPr>
              <w:autoSpaceDE w:val="0"/>
              <w:autoSpaceDN w:val="0"/>
              <w:adjustRightInd w:val="0"/>
              <w:jc w:val="center"/>
              <w:rPr>
                <w:rFonts w:eastAsiaTheme="minorHAnsi"/>
                <w:szCs w:val="20"/>
              </w:rPr>
            </w:pPr>
            <w:r w:rsidRPr="00DC7C8D">
              <w:rPr>
                <w:rFonts w:eastAsiaTheme="minorHAnsi"/>
                <w:szCs w:val="20"/>
              </w:rPr>
              <w:t>D.32</w:t>
            </w:r>
          </w:p>
        </w:tc>
        <w:tc>
          <w:tcPr>
            <w:tcW w:w="8969" w:type="dxa"/>
          </w:tcPr>
          <w:p w14:paraId="2756FD89" w14:textId="77777777" w:rsidR="0053194C" w:rsidRPr="00F9295C" w:rsidRDefault="00C63AD1" w:rsidP="00AD342C">
            <w:pPr>
              <w:autoSpaceDE w:val="0"/>
              <w:autoSpaceDN w:val="0"/>
              <w:adjustRightInd w:val="0"/>
              <w:jc w:val="both"/>
              <w:rPr>
                <w:szCs w:val="20"/>
              </w:rPr>
            </w:pPr>
            <w:r w:rsidRPr="00F9295C">
              <w:rPr>
                <w:szCs w:val="20"/>
              </w:rPr>
              <w:t xml:space="preserve">možnost popolnega izklopa luči na vozilu, ko je vozilo v pogonu oz. ima prižgan motor in </w:t>
            </w:r>
            <w:r>
              <w:rPr>
                <w:szCs w:val="20"/>
              </w:rPr>
              <w:t>delovanje</w:t>
            </w:r>
          </w:p>
          <w:p w14:paraId="4F494091" w14:textId="77777777" w:rsidR="0053194C" w:rsidRPr="00DC7C8D" w:rsidRDefault="00C63AD1" w:rsidP="00AD342C">
            <w:pPr>
              <w:autoSpaceDE w:val="0"/>
              <w:autoSpaceDN w:val="0"/>
              <w:adjustRightInd w:val="0"/>
              <w:jc w:val="both"/>
              <w:rPr>
                <w:szCs w:val="20"/>
              </w:rPr>
            </w:pPr>
            <w:r w:rsidRPr="00F9295C">
              <w:rPr>
                <w:szCs w:val="20"/>
              </w:rPr>
              <w:t>vseh dodatno vgrajenih svetil v vozilu, tudi ko je vozilo ugasnjeno in ni ključev v kontaktni ključavnici</w:t>
            </w:r>
          </w:p>
        </w:tc>
      </w:tr>
      <w:tr w:rsidR="00FD455B" w14:paraId="217E409D" w14:textId="77777777" w:rsidTr="00AD342C">
        <w:tc>
          <w:tcPr>
            <w:tcW w:w="639" w:type="dxa"/>
            <w:vAlign w:val="center"/>
          </w:tcPr>
          <w:p w14:paraId="2FFDE003" w14:textId="77777777" w:rsidR="0053194C" w:rsidRPr="00DC7C8D" w:rsidRDefault="00C63AD1" w:rsidP="00AD342C">
            <w:pPr>
              <w:autoSpaceDE w:val="0"/>
              <w:autoSpaceDN w:val="0"/>
              <w:adjustRightInd w:val="0"/>
              <w:jc w:val="center"/>
              <w:rPr>
                <w:rFonts w:eastAsiaTheme="minorHAnsi"/>
                <w:szCs w:val="20"/>
              </w:rPr>
            </w:pPr>
            <w:r w:rsidRPr="00DC7C8D">
              <w:rPr>
                <w:rFonts w:eastAsiaTheme="minorHAnsi"/>
                <w:szCs w:val="20"/>
              </w:rPr>
              <w:t>D.33</w:t>
            </w:r>
          </w:p>
        </w:tc>
        <w:tc>
          <w:tcPr>
            <w:tcW w:w="8969" w:type="dxa"/>
          </w:tcPr>
          <w:p w14:paraId="3987957A" w14:textId="77777777" w:rsidR="0053194C" w:rsidRPr="00DC7C8D" w:rsidRDefault="00C63AD1" w:rsidP="00AD342C">
            <w:pPr>
              <w:autoSpaceDE w:val="0"/>
              <w:autoSpaceDN w:val="0"/>
              <w:adjustRightInd w:val="0"/>
              <w:jc w:val="both"/>
              <w:rPr>
                <w:szCs w:val="20"/>
              </w:rPr>
            </w:pPr>
            <w:r w:rsidRPr="00DC7C8D">
              <w:rPr>
                <w:rFonts w:eastAsiaTheme="minorHAnsi"/>
                <w:szCs w:val="20"/>
              </w:rPr>
              <w:t>pred prevzemom vozil je naročnikovemu pogodbenemu izvajalcu treba omogočiti montažo naprav za sledenje vozil in mu pri tem nuditi strokovno pomoč za pravilno izvedbo priklopa (priprava priklopnega mesta za odjem el. napetosti)</w:t>
            </w:r>
          </w:p>
        </w:tc>
      </w:tr>
      <w:tr w:rsidR="00FD455B" w14:paraId="2BB6C947" w14:textId="77777777" w:rsidTr="00AD342C">
        <w:tc>
          <w:tcPr>
            <w:tcW w:w="639" w:type="dxa"/>
            <w:vAlign w:val="center"/>
          </w:tcPr>
          <w:p w14:paraId="038191F8" w14:textId="77777777" w:rsidR="0053194C" w:rsidRPr="00DC7C8D" w:rsidRDefault="00C63AD1" w:rsidP="00AD342C">
            <w:pPr>
              <w:autoSpaceDE w:val="0"/>
              <w:autoSpaceDN w:val="0"/>
              <w:adjustRightInd w:val="0"/>
              <w:jc w:val="center"/>
              <w:rPr>
                <w:rFonts w:eastAsiaTheme="minorHAnsi"/>
                <w:szCs w:val="20"/>
              </w:rPr>
            </w:pPr>
            <w:r w:rsidRPr="000153AF">
              <w:rPr>
                <w:rFonts w:eastAsiaTheme="minorHAnsi"/>
                <w:szCs w:val="20"/>
              </w:rPr>
              <w:t>D.3</w:t>
            </w:r>
            <w:r>
              <w:rPr>
                <w:rFonts w:eastAsiaTheme="minorHAnsi"/>
                <w:szCs w:val="20"/>
              </w:rPr>
              <w:t>4</w:t>
            </w:r>
          </w:p>
        </w:tc>
        <w:tc>
          <w:tcPr>
            <w:tcW w:w="8969" w:type="dxa"/>
            <w:shd w:val="clear" w:color="auto" w:fill="auto"/>
          </w:tcPr>
          <w:p w14:paraId="1CC97CC9" w14:textId="77777777" w:rsidR="0053194C" w:rsidRPr="00DC7C8D" w:rsidRDefault="00C63AD1" w:rsidP="00AD342C">
            <w:pPr>
              <w:autoSpaceDE w:val="0"/>
              <w:autoSpaceDN w:val="0"/>
              <w:adjustRightInd w:val="0"/>
              <w:jc w:val="both"/>
              <w:rPr>
                <w:rFonts w:eastAsiaTheme="minorHAnsi"/>
                <w:szCs w:val="20"/>
              </w:rPr>
            </w:pPr>
            <w:r w:rsidRPr="00DC7C8D">
              <w:rPr>
                <w:rFonts w:eastAsiaTheme="minorHAnsi"/>
                <w:szCs w:val="20"/>
              </w:rPr>
              <w:t>vsa dodatna</w:t>
            </w:r>
            <w:r>
              <w:rPr>
                <w:rFonts w:eastAsiaTheme="minorHAnsi"/>
                <w:szCs w:val="20"/>
              </w:rPr>
              <w:t xml:space="preserve"> električna oprema </w:t>
            </w:r>
            <w:r w:rsidR="00BD5406">
              <w:rPr>
                <w:rFonts w:eastAsiaTheme="minorHAnsi"/>
                <w:szCs w:val="20"/>
              </w:rPr>
              <w:t>ter</w:t>
            </w:r>
            <w:r w:rsidRPr="00DC7C8D">
              <w:rPr>
                <w:rFonts w:eastAsiaTheme="minorHAnsi"/>
                <w:szCs w:val="20"/>
              </w:rPr>
              <w:t xml:space="preserve"> zvočna </w:t>
            </w:r>
            <w:r w:rsidR="00BD5406">
              <w:rPr>
                <w:rFonts w:eastAsiaTheme="minorHAnsi"/>
                <w:szCs w:val="20"/>
              </w:rPr>
              <w:t>in</w:t>
            </w:r>
            <w:r w:rsidRPr="00DC7C8D">
              <w:rPr>
                <w:rFonts w:eastAsiaTheme="minorHAnsi"/>
                <w:szCs w:val="20"/>
              </w:rPr>
              <w:t xml:space="preserve"> svetlobna oprema vezana na status vozila s prednostjo in status ustavljanja vozil v cestnem prometu, mora biti nameščena </w:t>
            </w:r>
            <w:r>
              <w:rPr>
                <w:rFonts w:eastAsiaTheme="minorHAnsi"/>
                <w:szCs w:val="20"/>
              </w:rPr>
              <w:t xml:space="preserve">skladno in </w:t>
            </w:r>
            <w:r w:rsidRPr="00DC7C8D">
              <w:rPr>
                <w:rFonts w:eastAsiaTheme="minorHAnsi"/>
                <w:szCs w:val="20"/>
              </w:rPr>
              <w:t>v skladu z veljavno zakonodajo:</w:t>
            </w:r>
          </w:p>
          <w:p w14:paraId="78C4EC81" w14:textId="77777777" w:rsidR="0053194C" w:rsidRPr="00DC7C8D" w:rsidRDefault="00C63AD1" w:rsidP="00AD342C">
            <w:pPr>
              <w:pStyle w:val="Odstavekseznama"/>
              <w:numPr>
                <w:ilvl w:val="0"/>
                <w:numId w:val="59"/>
              </w:numPr>
              <w:autoSpaceDE w:val="0"/>
              <w:autoSpaceDN w:val="0"/>
              <w:adjustRightInd w:val="0"/>
              <w:jc w:val="both"/>
              <w:rPr>
                <w:rFonts w:eastAsiaTheme="minorHAnsi"/>
                <w:szCs w:val="20"/>
              </w:rPr>
            </w:pPr>
            <w:r w:rsidRPr="00DC7C8D">
              <w:rPr>
                <w:rFonts w:eastAsiaTheme="minorHAnsi"/>
                <w:szCs w:val="20"/>
              </w:rPr>
              <w:t xml:space="preserve">Pravilnik o vozilih s prednostjo in vozilih za spremstvo (Uradni list RS, št. 48/11 </w:t>
            </w:r>
            <w:r>
              <w:rPr>
                <w:rFonts w:eastAsiaTheme="minorHAnsi"/>
                <w:szCs w:val="20"/>
              </w:rPr>
              <w:t>s</w:t>
            </w:r>
            <w:r w:rsidRPr="00DC7C8D">
              <w:rPr>
                <w:rFonts w:eastAsiaTheme="minorHAnsi"/>
                <w:szCs w:val="20"/>
              </w:rPr>
              <w:t xml:space="preserve"> </w:t>
            </w:r>
            <w:r>
              <w:rPr>
                <w:szCs w:val="20"/>
              </w:rPr>
              <w:t xml:space="preserve"> spremembami</w:t>
            </w:r>
            <w:r w:rsidRPr="00DC7C8D">
              <w:rPr>
                <w:rFonts w:eastAsiaTheme="minorHAnsi"/>
                <w:szCs w:val="20"/>
              </w:rPr>
              <w:t>)</w:t>
            </w:r>
          </w:p>
          <w:p w14:paraId="35B207A0" w14:textId="77777777" w:rsidR="0053194C" w:rsidRPr="00DC7C8D" w:rsidRDefault="00C63AD1" w:rsidP="00AD342C">
            <w:pPr>
              <w:pStyle w:val="Odstavekseznama"/>
              <w:numPr>
                <w:ilvl w:val="0"/>
                <w:numId w:val="59"/>
              </w:numPr>
              <w:autoSpaceDE w:val="0"/>
              <w:autoSpaceDN w:val="0"/>
              <w:adjustRightInd w:val="0"/>
              <w:jc w:val="both"/>
              <w:rPr>
                <w:rFonts w:eastAsiaTheme="minorHAnsi"/>
                <w:szCs w:val="20"/>
              </w:rPr>
            </w:pPr>
            <w:r w:rsidRPr="00DC7C8D">
              <w:rPr>
                <w:rFonts w:eastAsiaTheme="minorHAnsi"/>
                <w:szCs w:val="20"/>
              </w:rPr>
              <w:t>Pravilnik o načinu izvajanja določb o pooblastilih uradnih oseb Finančne uprave Republike Slovenije (Uradni list RS, št. 57/15</w:t>
            </w:r>
            <w:r>
              <w:rPr>
                <w:rFonts w:eastAsiaTheme="minorHAnsi"/>
                <w:szCs w:val="20"/>
              </w:rPr>
              <w:t xml:space="preserve"> s </w:t>
            </w:r>
            <w:r>
              <w:rPr>
                <w:szCs w:val="20"/>
              </w:rPr>
              <w:t>spremembami</w:t>
            </w:r>
            <w:r>
              <w:rPr>
                <w:rFonts w:eastAsiaTheme="minorHAnsi"/>
                <w:szCs w:val="20"/>
              </w:rPr>
              <w:t xml:space="preserve"> </w:t>
            </w:r>
            <w:r w:rsidRPr="00DC7C8D">
              <w:rPr>
                <w:rFonts w:eastAsiaTheme="minorHAnsi"/>
                <w:szCs w:val="20"/>
              </w:rPr>
              <w:t>)</w:t>
            </w:r>
          </w:p>
          <w:p w14:paraId="09DB5B39" w14:textId="77777777" w:rsidR="0053194C" w:rsidRDefault="00C63AD1" w:rsidP="00AD342C">
            <w:pPr>
              <w:pStyle w:val="Odstavekseznama"/>
              <w:numPr>
                <w:ilvl w:val="0"/>
                <w:numId w:val="59"/>
              </w:numPr>
              <w:contextualSpacing w:val="0"/>
              <w:jc w:val="both"/>
              <w:rPr>
                <w:rFonts w:cs="Arial"/>
                <w:szCs w:val="20"/>
              </w:rPr>
            </w:pPr>
            <w:r w:rsidRPr="00DC7C8D">
              <w:rPr>
                <w:rFonts w:cs="Arial"/>
                <w:szCs w:val="20"/>
              </w:rPr>
              <w:t>Pravilnik o delih in opremi vozil (Uradni list RS, št. 16/22</w:t>
            </w:r>
            <w:r w:rsidRPr="000F216B">
              <w:rPr>
                <w:lang w:val="it-IT"/>
              </w:rPr>
              <w:t xml:space="preserve"> </w:t>
            </w:r>
            <w:r>
              <w:rPr>
                <w:rFonts w:cs="Arial"/>
                <w:szCs w:val="20"/>
              </w:rPr>
              <w:t>s</w:t>
            </w:r>
            <w:r w:rsidRPr="004C60D3">
              <w:rPr>
                <w:rFonts w:cs="Arial"/>
                <w:szCs w:val="20"/>
              </w:rPr>
              <w:t xml:space="preserve"> </w:t>
            </w:r>
            <w:r>
              <w:rPr>
                <w:szCs w:val="20"/>
              </w:rPr>
              <w:t>spremembami</w:t>
            </w:r>
            <w:r w:rsidRPr="004C60D3">
              <w:rPr>
                <w:rFonts w:cs="Arial"/>
                <w:szCs w:val="20"/>
              </w:rPr>
              <w:t xml:space="preserve"> </w:t>
            </w:r>
            <w:r w:rsidRPr="00DC7C8D">
              <w:rPr>
                <w:rFonts w:cs="Arial"/>
                <w:szCs w:val="20"/>
              </w:rPr>
              <w:t>)</w:t>
            </w:r>
          </w:p>
          <w:p w14:paraId="3F4741DE" w14:textId="77777777" w:rsidR="0053194C" w:rsidRPr="00DC7C8D" w:rsidRDefault="00C63AD1" w:rsidP="00AD342C">
            <w:pPr>
              <w:pStyle w:val="Odstavekseznama"/>
              <w:numPr>
                <w:ilvl w:val="0"/>
                <w:numId w:val="59"/>
              </w:numPr>
              <w:contextualSpacing w:val="0"/>
              <w:jc w:val="both"/>
              <w:rPr>
                <w:rFonts w:cs="Arial"/>
                <w:szCs w:val="20"/>
              </w:rPr>
            </w:pPr>
            <w:r>
              <w:rPr>
                <w:rFonts w:eastAsiaTheme="minorHAnsi"/>
                <w:szCs w:val="20"/>
              </w:rPr>
              <w:t>Pr</w:t>
            </w:r>
            <w:r w:rsidRPr="00DC7C8D">
              <w:rPr>
                <w:szCs w:val="20"/>
              </w:rPr>
              <w:t>avilniki UN/ECE</w:t>
            </w:r>
            <w:r>
              <w:rPr>
                <w:szCs w:val="20"/>
              </w:rPr>
              <w:t xml:space="preserve"> </w:t>
            </w:r>
            <w:r w:rsidRPr="00DC7C8D">
              <w:rPr>
                <w:szCs w:val="20"/>
              </w:rPr>
              <w:t>R 65</w:t>
            </w:r>
            <w:r>
              <w:rPr>
                <w:szCs w:val="20"/>
              </w:rPr>
              <w:t>.</w:t>
            </w:r>
            <w:r w:rsidR="00417D90">
              <w:t xml:space="preserve"> </w:t>
            </w:r>
          </w:p>
        </w:tc>
      </w:tr>
      <w:tr w:rsidR="00FD455B" w14:paraId="3E04A148" w14:textId="77777777" w:rsidTr="00AD342C">
        <w:tc>
          <w:tcPr>
            <w:tcW w:w="639" w:type="dxa"/>
            <w:vAlign w:val="center"/>
          </w:tcPr>
          <w:p w14:paraId="1E54644A" w14:textId="77777777" w:rsidR="0053194C" w:rsidRPr="00DC7C8D" w:rsidRDefault="00C63AD1" w:rsidP="00AD342C">
            <w:pPr>
              <w:autoSpaceDE w:val="0"/>
              <w:autoSpaceDN w:val="0"/>
              <w:adjustRightInd w:val="0"/>
              <w:jc w:val="center"/>
              <w:rPr>
                <w:rFonts w:eastAsiaTheme="minorHAnsi"/>
                <w:szCs w:val="20"/>
              </w:rPr>
            </w:pPr>
            <w:r w:rsidRPr="00DC7C8D">
              <w:rPr>
                <w:rFonts w:eastAsiaTheme="minorHAnsi"/>
                <w:szCs w:val="20"/>
              </w:rPr>
              <w:t>D.3</w:t>
            </w:r>
            <w:r>
              <w:rPr>
                <w:rFonts w:eastAsiaTheme="minorHAnsi"/>
                <w:szCs w:val="20"/>
              </w:rPr>
              <w:t>5</w:t>
            </w:r>
          </w:p>
        </w:tc>
        <w:tc>
          <w:tcPr>
            <w:tcW w:w="8969" w:type="dxa"/>
          </w:tcPr>
          <w:p w14:paraId="269826E7" w14:textId="77777777" w:rsidR="0053194C" w:rsidRDefault="00C63AD1" w:rsidP="00AD342C">
            <w:pPr>
              <w:autoSpaceDE w:val="0"/>
              <w:autoSpaceDN w:val="0"/>
              <w:adjustRightInd w:val="0"/>
              <w:jc w:val="both"/>
            </w:pPr>
            <w:r w:rsidRPr="00DC7C8D">
              <w:rPr>
                <w:rFonts w:eastAsiaTheme="minorHAnsi"/>
                <w:szCs w:val="20"/>
              </w:rPr>
              <w:t>grafična oprema vozila (vsi napisi in oznake iz svetlobno odbojne oz. reflektivne folije npr.: prizmatična reflektivna folija</w:t>
            </w:r>
            <w:r>
              <w:rPr>
                <w:rFonts w:eastAsiaTheme="minorHAnsi"/>
                <w:szCs w:val="20"/>
              </w:rPr>
              <w:t>; v nadaljevanju: folija</w:t>
            </w:r>
            <w:r w:rsidRPr="00DC7C8D">
              <w:rPr>
                <w:rFonts w:eastAsiaTheme="minorHAnsi"/>
                <w:szCs w:val="20"/>
              </w:rPr>
              <w:t>) – na vseh štirih straneh vozila skladno s Pravilnikom o načinu izvrševanja pooblastil uradnih oseb Finančne uprave Republike Slovenije in označitvi službenih vozil Finančne uprave Republike Slovenije (Uradni list RS, št</w:t>
            </w:r>
            <w:r w:rsidRPr="000153AF">
              <w:rPr>
                <w:rFonts w:eastAsiaTheme="minorHAnsi"/>
                <w:szCs w:val="20"/>
              </w:rPr>
              <w:t>. 57/15</w:t>
            </w:r>
            <w:r>
              <w:rPr>
                <w:rFonts w:eastAsiaTheme="minorHAnsi"/>
                <w:szCs w:val="20"/>
              </w:rPr>
              <w:t xml:space="preserve"> s spremembami</w:t>
            </w:r>
            <w:r w:rsidRPr="000153AF">
              <w:rPr>
                <w:rFonts w:eastAsiaTheme="minorHAnsi"/>
                <w:szCs w:val="20"/>
              </w:rPr>
              <w:t>)</w:t>
            </w:r>
            <w:r>
              <w:t xml:space="preserve"> in </w:t>
            </w:r>
            <w:r w:rsidRPr="00241C67">
              <w:t>Uredb</w:t>
            </w:r>
            <w:r>
              <w:t>o</w:t>
            </w:r>
            <w:r w:rsidRPr="00241C67">
              <w:t xml:space="preserve"> o obliki in barvi zastave in znaka Finančne uprave Republike Slovenije ter njuni uporabi (Uradni list RS, št. 92/14)</w:t>
            </w:r>
          </w:p>
          <w:p w14:paraId="3619325A" w14:textId="77777777" w:rsidR="0053194C" w:rsidRDefault="0053194C" w:rsidP="00AD342C">
            <w:pPr>
              <w:autoSpaceDE w:val="0"/>
              <w:autoSpaceDN w:val="0"/>
              <w:adjustRightInd w:val="0"/>
              <w:jc w:val="both"/>
            </w:pPr>
          </w:p>
          <w:p w14:paraId="7FAD76A4" w14:textId="77777777" w:rsidR="0053194C" w:rsidRDefault="00C63AD1" w:rsidP="00AD342C">
            <w:pPr>
              <w:autoSpaceDE w:val="0"/>
              <w:autoSpaceDN w:val="0"/>
              <w:adjustRightInd w:val="0"/>
              <w:jc w:val="both"/>
              <w:rPr>
                <w:rFonts w:eastAsiaTheme="minorHAnsi"/>
                <w:szCs w:val="20"/>
              </w:rPr>
            </w:pPr>
            <w:r w:rsidRPr="00C6504F">
              <w:rPr>
                <w:rFonts w:eastAsiaTheme="minorHAnsi"/>
                <w:szCs w:val="20"/>
              </w:rPr>
              <w:t xml:space="preserve">Zahtevan </w:t>
            </w:r>
            <w:r w:rsidRPr="0037657C">
              <w:rPr>
                <w:rFonts w:eastAsiaTheme="minorHAnsi"/>
                <w:szCs w:val="20"/>
              </w:rPr>
              <w:t>minimalni kriterij kakovosti</w:t>
            </w:r>
            <w:r>
              <w:rPr>
                <w:rFonts w:eastAsiaTheme="minorHAnsi"/>
                <w:szCs w:val="20"/>
              </w:rPr>
              <w:t>,</w:t>
            </w:r>
            <w:r w:rsidRPr="0037657C">
              <w:rPr>
                <w:rFonts w:eastAsiaTheme="minorHAnsi"/>
                <w:szCs w:val="20"/>
              </w:rPr>
              <w:t xml:space="preserve"> </w:t>
            </w:r>
            <w:r w:rsidRPr="00C6504F">
              <w:rPr>
                <w:rFonts w:eastAsiaTheme="minorHAnsi"/>
                <w:szCs w:val="20"/>
              </w:rPr>
              <w:t>kromatične koordinate in faktorji svetlosti za odsevno folijo v rumeni barvi:</w:t>
            </w:r>
            <w:r>
              <w:rPr>
                <w:rFonts w:eastAsiaTheme="minorHAnsi"/>
                <w:szCs w:val="20"/>
              </w:rPr>
              <w:t xml:space="preserve"> </w:t>
            </w:r>
            <w:r w:rsidRPr="0037657C">
              <w:rPr>
                <w:rFonts w:eastAsiaTheme="minorHAnsi"/>
                <w:szCs w:val="20"/>
              </w:rPr>
              <w:t>prizmatično visoko odbojna folija, z garancijo proizvajalca na obstojnost vsaj 6 let (npr.: V-8013 ali enakovredna), mora ustrezati zahtevam glede barvne obstojnosti in odboja skladno z ASTM D 4965 in HOSDB</w:t>
            </w:r>
          </w:p>
          <w:p w14:paraId="3CAD6A83" w14:textId="77777777" w:rsidR="0053194C" w:rsidRDefault="0053194C" w:rsidP="00AD342C">
            <w:pPr>
              <w:autoSpaceDE w:val="0"/>
              <w:autoSpaceDN w:val="0"/>
              <w:adjustRightInd w:val="0"/>
              <w:jc w:val="both"/>
              <w:rPr>
                <w:rFonts w:eastAsiaTheme="minorHAnsi"/>
                <w:szCs w:val="20"/>
              </w:rPr>
            </w:pPr>
          </w:p>
          <w:tbl>
            <w:tblPr>
              <w:tblStyle w:val="Tabelamrea"/>
              <w:tblW w:w="0" w:type="auto"/>
              <w:tblLook w:val="04A0" w:firstRow="1" w:lastRow="0" w:firstColumn="1" w:lastColumn="0" w:noHBand="0" w:noVBand="1"/>
            </w:tblPr>
            <w:tblGrid>
              <w:gridCol w:w="2080"/>
              <w:gridCol w:w="1985"/>
              <w:gridCol w:w="1984"/>
            </w:tblGrid>
            <w:tr w:rsidR="00FD455B" w14:paraId="535CB097" w14:textId="77777777" w:rsidTr="00AD342C">
              <w:tc>
                <w:tcPr>
                  <w:tcW w:w="2080" w:type="dxa"/>
                  <w:shd w:val="clear" w:color="auto" w:fill="D9D9D9" w:themeFill="background1" w:themeFillShade="D9"/>
                </w:tcPr>
                <w:p w14:paraId="63DC0405" w14:textId="77777777" w:rsidR="0053194C" w:rsidRPr="009951EC" w:rsidRDefault="00C63AD1" w:rsidP="00AD342C">
                  <w:pPr>
                    <w:autoSpaceDE w:val="0"/>
                    <w:autoSpaceDN w:val="0"/>
                    <w:adjustRightInd w:val="0"/>
                    <w:jc w:val="center"/>
                    <w:rPr>
                      <w:rFonts w:eastAsiaTheme="minorHAnsi"/>
                      <w:b/>
                      <w:szCs w:val="20"/>
                    </w:rPr>
                  </w:pPr>
                  <w:r w:rsidRPr="009951EC">
                    <w:rPr>
                      <w:rFonts w:eastAsiaTheme="minorHAnsi"/>
                      <w:b/>
                      <w:szCs w:val="20"/>
                    </w:rPr>
                    <w:t>Kot opazovanja</w:t>
                  </w:r>
                </w:p>
              </w:tc>
              <w:tc>
                <w:tcPr>
                  <w:tcW w:w="1985" w:type="dxa"/>
                  <w:shd w:val="clear" w:color="auto" w:fill="D9D9D9" w:themeFill="background1" w:themeFillShade="D9"/>
                </w:tcPr>
                <w:p w14:paraId="0A932B41" w14:textId="77777777" w:rsidR="0053194C" w:rsidRPr="009951EC" w:rsidRDefault="00C63AD1" w:rsidP="00AD342C">
                  <w:pPr>
                    <w:autoSpaceDE w:val="0"/>
                    <w:autoSpaceDN w:val="0"/>
                    <w:adjustRightInd w:val="0"/>
                    <w:jc w:val="center"/>
                    <w:rPr>
                      <w:rFonts w:eastAsiaTheme="minorHAnsi"/>
                      <w:b/>
                      <w:szCs w:val="20"/>
                    </w:rPr>
                  </w:pPr>
                  <w:r w:rsidRPr="009951EC">
                    <w:rPr>
                      <w:rFonts w:eastAsiaTheme="minorHAnsi"/>
                      <w:b/>
                      <w:szCs w:val="20"/>
                    </w:rPr>
                    <w:t>Vpadni kot</w:t>
                  </w:r>
                </w:p>
              </w:tc>
              <w:tc>
                <w:tcPr>
                  <w:tcW w:w="1984" w:type="dxa"/>
                  <w:shd w:val="clear" w:color="auto" w:fill="D9D9D9" w:themeFill="background1" w:themeFillShade="D9"/>
                </w:tcPr>
                <w:p w14:paraId="4AEF249E" w14:textId="77777777" w:rsidR="0053194C" w:rsidRPr="009951EC" w:rsidRDefault="00C63AD1" w:rsidP="00AD342C">
                  <w:pPr>
                    <w:autoSpaceDE w:val="0"/>
                    <w:autoSpaceDN w:val="0"/>
                    <w:adjustRightInd w:val="0"/>
                    <w:jc w:val="center"/>
                    <w:rPr>
                      <w:rFonts w:eastAsiaTheme="minorHAnsi"/>
                      <w:b/>
                      <w:szCs w:val="20"/>
                    </w:rPr>
                  </w:pPr>
                  <w:r w:rsidRPr="009951EC">
                    <w:rPr>
                      <w:rFonts w:eastAsiaTheme="minorHAnsi"/>
                      <w:b/>
                      <w:szCs w:val="20"/>
                    </w:rPr>
                    <w:t>FLOW / G</w:t>
                  </w:r>
                </w:p>
              </w:tc>
            </w:tr>
            <w:tr w:rsidR="00FD455B" w14:paraId="10945ABE" w14:textId="77777777" w:rsidTr="00AD342C">
              <w:tc>
                <w:tcPr>
                  <w:tcW w:w="2080" w:type="dxa"/>
                  <w:vMerge w:val="restart"/>
                  <w:vAlign w:val="center"/>
                </w:tcPr>
                <w:p w14:paraId="25EF7FFA" w14:textId="77777777" w:rsidR="0053194C" w:rsidRDefault="00C63AD1" w:rsidP="00AD342C">
                  <w:pPr>
                    <w:autoSpaceDE w:val="0"/>
                    <w:autoSpaceDN w:val="0"/>
                    <w:adjustRightInd w:val="0"/>
                    <w:jc w:val="center"/>
                    <w:rPr>
                      <w:rFonts w:eastAsiaTheme="minorHAnsi"/>
                      <w:szCs w:val="20"/>
                    </w:rPr>
                  </w:pPr>
                  <w:r>
                    <w:rPr>
                      <w:rFonts w:eastAsiaTheme="minorHAnsi"/>
                      <w:szCs w:val="20"/>
                    </w:rPr>
                    <w:t>0,20</w:t>
                  </w:r>
                  <w:r>
                    <w:rPr>
                      <w:rFonts w:eastAsiaTheme="minorHAnsi" w:cs="Arial"/>
                      <w:szCs w:val="20"/>
                    </w:rPr>
                    <w:t>º</w:t>
                  </w:r>
                </w:p>
              </w:tc>
              <w:tc>
                <w:tcPr>
                  <w:tcW w:w="1985" w:type="dxa"/>
                  <w:vAlign w:val="center"/>
                </w:tcPr>
                <w:p w14:paraId="700D5B9B" w14:textId="77777777" w:rsidR="0053194C" w:rsidRDefault="00C63AD1" w:rsidP="00AD342C">
                  <w:pPr>
                    <w:autoSpaceDE w:val="0"/>
                    <w:autoSpaceDN w:val="0"/>
                    <w:adjustRightInd w:val="0"/>
                    <w:jc w:val="center"/>
                    <w:rPr>
                      <w:rFonts w:eastAsiaTheme="minorHAnsi"/>
                      <w:szCs w:val="20"/>
                    </w:rPr>
                  </w:pPr>
                  <w:r>
                    <w:rPr>
                      <w:rFonts w:eastAsiaTheme="minorHAnsi"/>
                      <w:szCs w:val="20"/>
                    </w:rPr>
                    <w:t>5</w:t>
                  </w:r>
                  <w:r>
                    <w:rPr>
                      <w:rFonts w:eastAsiaTheme="minorHAnsi" w:cs="Arial"/>
                      <w:szCs w:val="20"/>
                    </w:rPr>
                    <w:t>º</w:t>
                  </w:r>
                </w:p>
              </w:tc>
              <w:tc>
                <w:tcPr>
                  <w:tcW w:w="1984" w:type="dxa"/>
                  <w:vAlign w:val="center"/>
                </w:tcPr>
                <w:p w14:paraId="4B803594" w14:textId="77777777" w:rsidR="0053194C" w:rsidRDefault="00C63AD1" w:rsidP="00AD342C">
                  <w:pPr>
                    <w:autoSpaceDE w:val="0"/>
                    <w:autoSpaceDN w:val="0"/>
                    <w:adjustRightInd w:val="0"/>
                    <w:jc w:val="center"/>
                    <w:rPr>
                      <w:rFonts w:eastAsiaTheme="minorHAnsi"/>
                      <w:szCs w:val="20"/>
                    </w:rPr>
                  </w:pPr>
                  <w:r>
                    <w:rPr>
                      <w:rFonts w:eastAsiaTheme="minorHAnsi"/>
                      <w:szCs w:val="20"/>
                    </w:rPr>
                    <w:t>175</w:t>
                  </w:r>
                </w:p>
              </w:tc>
            </w:tr>
            <w:tr w:rsidR="00FD455B" w14:paraId="7F858989" w14:textId="77777777" w:rsidTr="00AD342C">
              <w:tc>
                <w:tcPr>
                  <w:tcW w:w="2080" w:type="dxa"/>
                  <w:vMerge/>
                  <w:vAlign w:val="center"/>
                </w:tcPr>
                <w:p w14:paraId="2669D4AF" w14:textId="77777777" w:rsidR="0053194C" w:rsidRDefault="0053194C" w:rsidP="00AD342C">
                  <w:pPr>
                    <w:autoSpaceDE w:val="0"/>
                    <w:autoSpaceDN w:val="0"/>
                    <w:adjustRightInd w:val="0"/>
                    <w:jc w:val="center"/>
                    <w:rPr>
                      <w:rFonts w:eastAsiaTheme="minorHAnsi"/>
                      <w:szCs w:val="20"/>
                    </w:rPr>
                  </w:pPr>
                </w:p>
              </w:tc>
              <w:tc>
                <w:tcPr>
                  <w:tcW w:w="1985" w:type="dxa"/>
                  <w:vAlign w:val="center"/>
                </w:tcPr>
                <w:p w14:paraId="4511171D" w14:textId="77777777" w:rsidR="0053194C" w:rsidRDefault="00C63AD1" w:rsidP="00AD342C">
                  <w:pPr>
                    <w:autoSpaceDE w:val="0"/>
                    <w:autoSpaceDN w:val="0"/>
                    <w:adjustRightInd w:val="0"/>
                    <w:jc w:val="center"/>
                    <w:rPr>
                      <w:rFonts w:eastAsiaTheme="minorHAnsi"/>
                      <w:szCs w:val="20"/>
                    </w:rPr>
                  </w:pPr>
                  <w:r>
                    <w:rPr>
                      <w:rFonts w:eastAsiaTheme="minorHAnsi"/>
                      <w:szCs w:val="20"/>
                    </w:rPr>
                    <w:t>30</w:t>
                  </w:r>
                  <w:r>
                    <w:rPr>
                      <w:rFonts w:eastAsiaTheme="minorHAnsi" w:cs="Arial"/>
                      <w:szCs w:val="20"/>
                    </w:rPr>
                    <w:t>º</w:t>
                  </w:r>
                </w:p>
              </w:tc>
              <w:tc>
                <w:tcPr>
                  <w:tcW w:w="1984" w:type="dxa"/>
                  <w:vAlign w:val="center"/>
                </w:tcPr>
                <w:p w14:paraId="3BB08FB3" w14:textId="77777777" w:rsidR="0053194C" w:rsidRDefault="00C63AD1" w:rsidP="00AD342C">
                  <w:pPr>
                    <w:autoSpaceDE w:val="0"/>
                    <w:autoSpaceDN w:val="0"/>
                    <w:adjustRightInd w:val="0"/>
                    <w:jc w:val="center"/>
                    <w:rPr>
                      <w:rFonts w:eastAsiaTheme="minorHAnsi"/>
                      <w:szCs w:val="20"/>
                    </w:rPr>
                  </w:pPr>
                  <w:r>
                    <w:rPr>
                      <w:rFonts w:eastAsiaTheme="minorHAnsi"/>
                      <w:szCs w:val="20"/>
                    </w:rPr>
                    <w:t>80</w:t>
                  </w:r>
                </w:p>
              </w:tc>
            </w:tr>
          </w:tbl>
          <w:p w14:paraId="40FA3FDC" w14:textId="77777777" w:rsidR="0053194C" w:rsidRDefault="0053194C" w:rsidP="00AD342C">
            <w:pPr>
              <w:autoSpaceDE w:val="0"/>
              <w:autoSpaceDN w:val="0"/>
              <w:adjustRightInd w:val="0"/>
              <w:jc w:val="both"/>
              <w:rPr>
                <w:rFonts w:eastAsiaTheme="minorHAnsi"/>
                <w:szCs w:val="20"/>
              </w:rPr>
            </w:pPr>
          </w:p>
          <w:tbl>
            <w:tblPr>
              <w:tblStyle w:val="Tabelamrea"/>
              <w:tblW w:w="8743" w:type="dxa"/>
              <w:tblLook w:val="04A0" w:firstRow="1" w:lastRow="0" w:firstColumn="1" w:lastColumn="0" w:noHBand="0" w:noVBand="1"/>
            </w:tblPr>
            <w:tblGrid>
              <w:gridCol w:w="1243"/>
              <w:gridCol w:w="747"/>
              <w:gridCol w:w="747"/>
              <w:gridCol w:w="748"/>
              <w:gridCol w:w="747"/>
              <w:gridCol w:w="747"/>
              <w:gridCol w:w="748"/>
              <w:gridCol w:w="747"/>
              <w:gridCol w:w="748"/>
              <w:gridCol w:w="1521"/>
            </w:tblGrid>
            <w:tr w:rsidR="00FD455B" w14:paraId="0DD36E84" w14:textId="77777777" w:rsidTr="00AD342C">
              <w:tc>
                <w:tcPr>
                  <w:tcW w:w="8743" w:type="dxa"/>
                  <w:gridSpan w:val="10"/>
                  <w:shd w:val="clear" w:color="auto" w:fill="D9D9D9" w:themeFill="background1" w:themeFillShade="D9"/>
                  <w:vAlign w:val="center"/>
                </w:tcPr>
                <w:p w14:paraId="5B70B4C2" w14:textId="77777777" w:rsidR="0053194C" w:rsidRPr="003A2B1F" w:rsidRDefault="00C63AD1" w:rsidP="00AD342C">
                  <w:pPr>
                    <w:autoSpaceDE w:val="0"/>
                    <w:autoSpaceDN w:val="0"/>
                    <w:adjustRightInd w:val="0"/>
                    <w:jc w:val="center"/>
                    <w:rPr>
                      <w:rFonts w:eastAsiaTheme="minorHAnsi"/>
                      <w:b/>
                      <w:szCs w:val="20"/>
                      <w:lang w:eastAsia="sl-SI"/>
                    </w:rPr>
                  </w:pPr>
                  <w:r w:rsidRPr="003A2B1F">
                    <w:rPr>
                      <w:rFonts w:eastAsiaTheme="minorHAnsi"/>
                      <w:b/>
                      <w:szCs w:val="20"/>
                      <w:lang w:eastAsia="sl-SI"/>
                    </w:rPr>
                    <w:t>CIE barvni sistem</w:t>
                  </w:r>
                </w:p>
              </w:tc>
            </w:tr>
            <w:tr w:rsidR="00FD455B" w14:paraId="71C02962" w14:textId="77777777" w:rsidTr="00AD342C">
              <w:trPr>
                <w:trHeight w:val="157"/>
              </w:trPr>
              <w:tc>
                <w:tcPr>
                  <w:tcW w:w="1243" w:type="dxa"/>
                  <w:vMerge w:val="restart"/>
                  <w:vAlign w:val="center"/>
                </w:tcPr>
                <w:p w14:paraId="034370FC" w14:textId="77777777" w:rsidR="0053194C" w:rsidRPr="00E71D7E" w:rsidRDefault="00C63AD1" w:rsidP="00AD342C">
                  <w:pPr>
                    <w:autoSpaceDE w:val="0"/>
                    <w:autoSpaceDN w:val="0"/>
                    <w:adjustRightInd w:val="0"/>
                    <w:jc w:val="center"/>
                    <w:rPr>
                      <w:rFonts w:eastAsiaTheme="minorHAnsi"/>
                      <w:b/>
                      <w:szCs w:val="20"/>
                    </w:rPr>
                  </w:pPr>
                  <w:r w:rsidRPr="00E71D7E">
                    <w:rPr>
                      <w:rFonts w:eastAsiaTheme="minorHAnsi"/>
                      <w:b/>
                      <w:szCs w:val="20"/>
                    </w:rPr>
                    <w:t>Barva</w:t>
                  </w:r>
                </w:p>
              </w:tc>
              <w:tc>
                <w:tcPr>
                  <w:tcW w:w="1494" w:type="dxa"/>
                  <w:gridSpan w:val="2"/>
                  <w:vAlign w:val="center"/>
                </w:tcPr>
                <w:p w14:paraId="4D521B69" w14:textId="77777777" w:rsidR="0053194C" w:rsidRDefault="00C63AD1" w:rsidP="00AD342C">
                  <w:pPr>
                    <w:autoSpaceDE w:val="0"/>
                    <w:autoSpaceDN w:val="0"/>
                    <w:adjustRightInd w:val="0"/>
                    <w:jc w:val="center"/>
                    <w:rPr>
                      <w:rFonts w:eastAsiaTheme="minorHAnsi"/>
                      <w:szCs w:val="20"/>
                    </w:rPr>
                  </w:pPr>
                  <w:r w:rsidRPr="003A2B1F">
                    <w:rPr>
                      <w:rFonts w:eastAsiaTheme="minorHAnsi"/>
                      <w:b/>
                      <w:szCs w:val="20"/>
                      <w:lang w:eastAsia="sl-SI"/>
                    </w:rPr>
                    <w:t>1</w:t>
                  </w:r>
                </w:p>
              </w:tc>
              <w:tc>
                <w:tcPr>
                  <w:tcW w:w="1495" w:type="dxa"/>
                  <w:gridSpan w:val="2"/>
                  <w:vAlign w:val="center"/>
                </w:tcPr>
                <w:p w14:paraId="61F256E6" w14:textId="77777777" w:rsidR="0053194C" w:rsidRDefault="00C63AD1" w:rsidP="00AD342C">
                  <w:pPr>
                    <w:autoSpaceDE w:val="0"/>
                    <w:autoSpaceDN w:val="0"/>
                    <w:adjustRightInd w:val="0"/>
                    <w:jc w:val="center"/>
                    <w:rPr>
                      <w:rFonts w:eastAsiaTheme="minorHAnsi"/>
                      <w:szCs w:val="20"/>
                    </w:rPr>
                  </w:pPr>
                  <w:r w:rsidRPr="003A2B1F">
                    <w:rPr>
                      <w:rFonts w:eastAsiaTheme="minorHAnsi"/>
                      <w:b/>
                      <w:szCs w:val="20"/>
                      <w:lang w:eastAsia="sl-SI"/>
                    </w:rPr>
                    <w:t>2</w:t>
                  </w:r>
                </w:p>
              </w:tc>
              <w:tc>
                <w:tcPr>
                  <w:tcW w:w="1495" w:type="dxa"/>
                  <w:gridSpan w:val="2"/>
                  <w:vAlign w:val="center"/>
                </w:tcPr>
                <w:p w14:paraId="28FC9889" w14:textId="77777777" w:rsidR="0053194C" w:rsidRDefault="00C63AD1" w:rsidP="00AD342C">
                  <w:pPr>
                    <w:autoSpaceDE w:val="0"/>
                    <w:autoSpaceDN w:val="0"/>
                    <w:adjustRightInd w:val="0"/>
                    <w:jc w:val="center"/>
                    <w:rPr>
                      <w:rFonts w:eastAsiaTheme="minorHAnsi"/>
                      <w:szCs w:val="20"/>
                    </w:rPr>
                  </w:pPr>
                  <w:r w:rsidRPr="003A2B1F">
                    <w:rPr>
                      <w:rFonts w:eastAsiaTheme="minorHAnsi"/>
                      <w:b/>
                      <w:szCs w:val="20"/>
                      <w:lang w:eastAsia="sl-SI"/>
                    </w:rPr>
                    <w:t>3</w:t>
                  </w:r>
                </w:p>
              </w:tc>
              <w:tc>
                <w:tcPr>
                  <w:tcW w:w="1495" w:type="dxa"/>
                  <w:gridSpan w:val="2"/>
                  <w:vAlign w:val="center"/>
                </w:tcPr>
                <w:p w14:paraId="7D749795" w14:textId="77777777" w:rsidR="0053194C" w:rsidRDefault="00C63AD1" w:rsidP="00AD342C">
                  <w:pPr>
                    <w:autoSpaceDE w:val="0"/>
                    <w:autoSpaceDN w:val="0"/>
                    <w:adjustRightInd w:val="0"/>
                    <w:jc w:val="center"/>
                    <w:rPr>
                      <w:rFonts w:eastAsiaTheme="minorHAnsi"/>
                      <w:szCs w:val="20"/>
                    </w:rPr>
                  </w:pPr>
                  <w:r w:rsidRPr="003A2B1F">
                    <w:rPr>
                      <w:rFonts w:eastAsiaTheme="minorHAnsi"/>
                      <w:b/>
                      <w:szCs w:val="20"/>
                      <w:lang w:eastAsia="sl-SI"/>
                    </w:rPr>
                    <w:t>4</w:t>
                  </w:r>
                </w:p>
              </w:tc>
              <w:tc>
                <w:tcPr>
                  <w:tcW w:w="1521" w:type="dxa"/>
                  <w:vMerge w:val="restart"/>
                  <w:vAlign w:val="center"/>
                </w:tcPr>
                <w:p w14:paraId="7CE82AD5" w14:textId="77777777" w:rsidR="0053194C" w:rsidRPr="00E71D7E" w:rsidRDefault="00C63AD1" w:rsidP="00AD342C">
                  <w:pPr>
                    <w:autoSpaceDE w:val="0"/>
                    <w:autoSpaceDN w:val="0"/>
                    <w:adjustRightInd w:val="0"/>
                    <w:jc w:val="center"/>
                    <w:rPr>
                      <w:rFonts w:eastAsiaTheme="minorHAnsi"/>
                      <w:b/>
                      <w:szCs w:val="20"/>
                    </w:rPr>
                  </w:pPr>
                  <w:r>
                    <w:rPr>
                      <w:rFonts w:eastAsiaTheme="minorHAnsi"/>
                      <w:b/>
                      <w:szCs w:val="20"/>
                    </w:rPr>
                    <w:t xml:space="preserve">Faktor svetlosti </w:t>
                  </w:r>
                  <w:r w:rsidRPr="00E71D7E">
                    <w:rPr>
                      <w:rFonts w:eastAsiaTheme="minorHAnsi"/>
                      <w:b/>
                      <w:szCs w:val="20"/>
                      <w:lang w:eastAsia="sl-SI"/>
                    </w:rPr>
                    <w:t>β</w:t>
                  </w:r>
                </w:p>
              </w:tc>
            </w:tr>
            <w:tr w:rsidR="00FD455B" w14:paraId="4981EAB5" w14:textId="77777777" w:rsidTr="00AD342C">
              <w:tc>
                <w:tcPr>
                  <w:tcW w:w="1243" w:type="dxa"/>
                  <w:vMerge/>
                  <w:vAlign w:val="center"/>
                </w:tcPr>
                <w:p w14:paraId="7400861D" w14:textId="77777777" w:rsidR="0053194C" w:rsidRDefault="0053194C" w:rsidP="00AD342C">
                  <w:pPr>
                    <w:autoSpaceDE w:val="0"/>
                    <w:autoSpaceDN w:val="0"/>
                    <w:adjustRightInd w:val="0"/>
                    <w:jc w:val="center"/>
                    <w:rPr>
                      <w:rFonts w:eastAsiaTheme="minorHAnsi"/>
                      <w:szCs w:val="20"/>
                    </w:rPr>
                  </w:pPr>
                </w:p>
              </w:tc>
              <w:tc>
                <w:tcPr>
                  <w:tcW w:w="747" w:type="dxa"/>
                  <w:vAlign w:val="center"/>
                </w:tcPr>
                <w:p w14:paraId="53260DEE" w14:textId="77777777" w:rsidR="0053194C" w:rsidRDefault="00C63AD1" w:rsidP="00AD342C">
                  <w:pPr>
                    <w:autoSpaceDE w:val="0"/>
                    <w:autoSpaceDN w:val="0"/>
                    <w:adjustRightInd w:val="0"/>
                    <w:jc w:val="center"/>
                    <w:rPr>
                      <w:rFonts w:eastAsiaTheme="minorHAnsi"/>
                      <w:szCs w:val="20"/>
                    </w:rPr>
                  </w:pPr>
                  <w:r w:rsidRPr="003A2B1F">
                    <w:rPr>
                      <w:rFonts w:eastAsiaTheme="minorHAnsi"/>
                      <w:b/>
                      <w:szCs w:val="20"/>
                      <w:lang w:eastAsia="sl-SI"/>
                    </w:rPr>
                    <w:t>x</w:t>
                  </w:r>
                </w:p>
              </w:tc>
              <w:tc>
                <w:tcPr>
                  <w:tcW w:w="747" w:type="dxa"/>
                  <w:vAlign w:val="center"/>
                </w:tcPr>
                <w:p w14:paraId="75F145FD" w14:textId="77777777" w:rsidR="0053194C" w:rsidRDefault="00C63AD1" w:rsidP="00AD342C">
                  <w:pPr>
                    <w:autoSpaceDE w:val="0"/>
                    <w:autoSpaceDN w:val="0"/>
                    <w:adjustRightInd w:val="0"/>
                    <w:jc w:val="center"/>
                    <w:rPr>
                      <w:rFonts w:eastAsiaTheme="minorHAnsi"/>
                      <w:szCs w:val="20"/>
                    </w:rPr>
                  </w:pPr>
                  <w:r w:rsidRPr="003A2B1F">
                    <w:rPr>
                      <w:rFonts w:eastAsiaTheme="minorHAnsi"/>
                      <w:b/>
                      <w:szCs w:val="20"/>
                      <w:lang w:eastAsia="sl-SI"/>
                    </w:rPr>
                    <w:t>y</w:t>
                  </w:r>
                </w:p>
              </w:tc>
              <w:tc>
                <w:tcPr>
                  <w:tcW w:w="748" w:type="dxa"/>
                  <w:vAlign w:val="center"/>
                </w:tcPr>
                <w:p w14:paraId="4416F5A5" w14:textId="77777777" w:rsidR="0053194C" w:rsidRDefault="00C63AD1" w:rsidP="00AD342C">
                  <w:pPr>
                    <w:autoSpaceDE w:val="0"/>
                    <w:autoSpaceDN w:val="0"/>
                    <w:adjustRightInd w:val="0"/>
                    <w:jc w:val="center"/>
                    <w:rPr>
                      <w:rFonts w:eastAsiaTheme="minorHAnsi"/>
                      <w:szCs w:val="20"/>
                    </w:rPr>
                  </w:pPr>
                  <w:r w:rsidRPr="003A2B1F">
                    <w:rPr>
                      <w:rFonts w:eastAsiaTheme="minorHAnsi"/>
                      <w:b/>
                      <w:szCs w:val="20"/>
                      <w:lang w:eastAsia="sl-SI"/>
                    </w:rPr>
                    <w:t>x</w:t>
                  </w:r>
                </w:p>
              </w:tc>
              <w:tc>
                <w:tcPr>
                  <w:tcW w:w="747" w:type="dxa"/>
                  <w:vAlign w:val="center"/>
                </w:tcPr>
                <w:p w14:paraId="3FDA82CC" w14:textId="77777777" w:rsidR="0053194C" w:rsidRDefault="00C63AD1" w:rsidP="00AD342C">
                  <w:pPr>
                    <w:autoSpaceDE w:val="0"/>
                    <w:autoSpaceDN w:val="0"/>
                    <w:adjustRightInd w:val="0"/>
                    <w:jc w:val="center"/>
                    <w:rPr>
                      <w:rFonts w:eastAsiaTheme="minorHAnsi"/>
                      <w:szCs w:val="20"/>
                    </w:rPr>
                  </w:pPr>
                  <w:r w:rsidRPr="003A2B1F">
                    <w:rPr>
                      <w:rFonts w:eastAsiaTheme="minorHAnsi"/>
                      <w:b/>
                      <w:szCs w:val="20"/>
                      <w:lang w:eastAsia="sl-SI"/>
                    </w:rPr>
                    <w:t>y</w:t>
                  </w:r>
                </w:p>
              </w:tc>
              <w:tc>
                <w:tcPr>
                  <w:tcW w:w="747" w:type="dxa"/>
                  <w:vAlign w:val="center"/>
                </w:tcPr>
                <w:p w14:paraId="3CD8AD5E" w14:textId="77777777" w:rsidR="0053194C" w:rsidRDefault="00C63AD1" w:rsidP="00AD342C">
                  <w:pPr>
                    <w:autoSpaceDE w:val="0"/>
                    <w:autoSpaceDN w:val="0"/>
                    <w:adjustRightInd w:val="0"/>
                    <w:jc w:val="center"/>
                    <w:rPr>
                      <w:rFonts w:eastAsiaTheme="minorHAnsi"/>
                      <w:szCs w:val="20"/>
                    </w:rPr>
                  </w:pPr>
                  <w:r w:rsidRPr="003A2B1F">
                    <w:rPr>
                      <w:rFonts w:eastAsiaTheme="minorHAnsi"/>
                      <w:b/>
                      <w:szCs w:val="20"/>
                      <w:lang w:eastAsia="sl-SI"/>
                    </w:rPr>
                    <w:t>x</w:t>
                  </w:r>
                </w:p>
              </w:tc>
              <w:tc>
                <w:tcPr>
                  <w:tcW w:w="748" w:type="dxa"/>
                  <w:vAlign w:val="center"/>
                </w:tcPr>
                <w:p w14:paraId="5F7FC025" w14:textId="77777777" w:rsidR="0053194C" w:rsidRDefault="00C63AD1" w:rsidP="00AD342C">
                  <w:pPr>
                    <w:autoSpaceDE w:val="0"/>
                    <w:autoSpaceDN w:val="0"/>
                    <w:adjustRightInd w:val="0"/>
                    <w:jc w:val="center"/>
                    <w:rPr>
                      <w:rFonts w:eastAsiaTheme="minorHAnsi"/>
                      <w:szCs w:val="20"/>
                    </w:rPr>
                  </w:pPr>
                  <w:r w:rsidRPr="003A2B1F">
                    <w:rPr>
                      <w:rFonts w:eastAsiaTheme="minorHAnsi"/>
                      <w:b/>
                      <w:szCs w:val="20"/>
                      <w:lang w:eastAsia="sl-SI"/>
                    </w:rPr>
                    <w:t>y</w:t>
                  </w:r>
                </w:p>
              </w:tc>
              <w:tc>
                <w:tcPr>
                  <w:tcW w:w="747" w:type="dxa"/>
                  <w:vAlign w:val="center"/>
                </w:tcPr>
                <w:p w14:paraId="42FB32D8" w14:textId="77777777" w:rsidR="0053194C" w:rsidRDefault="00C63AD1" w:rsidP="00AD342C">
                  <w:pPr>
                    <w:autoSpaceDE w:val="0"/>
                    <w:autoSpaceDN w:val="0"/>
                    <w:adjustRightInd w:val="0"/>
                    <w:jc w:val="center"/>
                    <w:rPr>
                      <w:rFonts w:eastAsiaTheme="minorHAnsi"/>
                      <w:szCs w:val="20"/>
                    </w:rPr>
                  </w:pPr>
                  <w:r w:rsidRPr="003A2B1F">
                    <w:rPr>
                      <w:rFonts w:eastAsiaTheme="minorHAnsi"/>
                      <w:b/>
                      <w:szCs w:val="20"/>
                      <w:lang w:eastAsia="sl-SI"/>
                    </w:rPr>
                    <w:t>x</w:t>
                  </w:r>
                </w:p>
              </w:tc>
              <w:tc>
                <w:tcPr>
                  <w:tcW w:w="748" w:type="dxa"/>
                  <w:vAlign w:val="center"/>
                </w:tcPr>
                <w:p w14:paraId="39DA556C" w14:textId="77777777" w:rsidR="0053194C" w:rsidRDefault="00C63AD1" w:rsidP="00AD342C">
                  <w:pPr>
                    <w:autoSpaceDE w:val="0"/>
                    <w:autoSpaceDN w:val="0"/>
                    <w:adjustRightInd w:val="0"/>
                    <w:jc w:val="center"/>
                    <w:rPr>
                      <w:rFonts w:eastAsiaTheme="minorHAnsi"/>
                      <w:szCs w:val="20"/>
                    </w:rPr>
                  </w:pPr>
                  <w:r w:rsidRPr="003A2B1F">
                    <w:rPr>
                      <w:rFonts w:eastAsiaTheme="minorHAnsi"/>
                      <w:b/>
                      <w:szCs w:val="20"/>
                      <w:lang w:eastAsia="sl-SI"/>
                    </w:rPr>
                    <w:t>y</w:t>
                  </w:r>
                </w:p>
              </w:tc>
              <w:tc>
                <w:tcPr>
                  <w:tcW w:w="1521" w:type="dxa"/>
                  <w:vMerge/>
                  <w:vAlign w:val="center"/>
                </w:tcPr>
                <w:p w14:paraId="080BD89E" w14:textId="77777777" w:rsidR="0053194C" w:rsidRPr="00E71D7E" w:rsidRDefault="0053194C" w:rsidP="00AD342C">
                  <w:pPr>
                    <w:autoSpaceDE w:val="0"/>
                    <w:autoSpaceDN w:val="0"/>
                    <w:adjustRightInd w:val="0"/>
                    <w:jc w:val="center"/>
                    <w:rPr>
                      <w:rFonts w:eastAsiaTheme="minorHAnsi"/>
                      <w:b/>
                      <w:szCs w:val="20"/>
                    </w:rPr>
                  </w:pPr>
                </w:p>
              </w:tc>
            </w:tr>
            <w:tr w:rsidR="00FD455B" w14:paraId="0D1F85A5" w14:textId="77777777" w:rsidTr="00AD342C">
              <w:tc>
                <w:tcPr>
                  <w:tcW w:w="1243" w:type="dxa"/>
                  <w:vAlign w:val="center"/>
                </w:tcPr>
                <w:p w14:paraId="1815FC45" w14:textId="77777777" w:rsidR="0053194C" w:rsidRDefault="00C63AD1" w:rsidP="00AD342C">
                  <w:pPr>
                    <w:autoSpaceDE w:val="0"/>
                    <w:autoSpaceDN w:val="0"/>
                    <w:adjustRightInd w:val="0"/>
                    <w:jc w:val="center"/>
                    <w:rPr>
                      <w:rFonts w:eastAsiaTheme="minorHAnsi"/>
                      <w:szCs w:val="20"/>
                    </w:rPr>
                  </w:pPr>
                  <w:r w:rsidRPr="003A2B1F">
                    <w:rPr>
                      <w:rFonts w:eastAsiaTheme="minorHAnsi"/>
                      <w:b/>
                      <w:szCs w:val="20"/>
                      <w:lang w:eastAsia="sl-SI"/>
                    </w:rPr>
                    <w:t>FLUO Y/G</w:t>
                  </w:r>
                </w:p>
              </w:tc>
              <w:tc>
                <w:tcPr>
                  <w:tcW w:w="747" w:type="dxa"/>
                  <w:vAlign w:val="center"/>
                </w:tcPr>
                <w:p w14:paraId="1E7BA6BB" w14:textId="77777777" w:rsidR="0053194C" w:rsidRDefault="00C63AD1" w:rsidP="00AD342C">
                  <w:pPr>
                    <w:autoSpaceDE w:val="0"/>
                    <w:autoSpaceDN w:val="0"/>
                    <w:adjustRightInd w:val="0"/>
                    <w:jc w:val="center"/>
                    <w:rPr>
                      <w:rFonts w:eastAsiaTheme="minorHAnsi"/>
                      <w:szCs w:val="20"/>
                    </w:rPr>
                  </w:pPr>
                  <w:r w:rsidRPr="003A2B1F">
                    <w:rPr>
                      <w:rFonts w:eastAsiaTheme="minorHAnsi"/>
                      <w:szCs w:val="20"/>
                      <w:lang w:eastAsia="sl-SI"/>
                    </w:rPr>
                    <w:t>0,387</w:t>
                  </w:r>
                </w:p>
              </w:tc>
              <w:tc>
                <w:tcPr>
                  <w:tcW w:w="747" w:type="dxa"/>
                  <w:vAlign w:val="center"/>
                </w:tcPr>
                <w:p w14:paraId="08B8083D" w14:textId="77777777" w:rsidR="0053194C" w:rsidRDefault="00C63AD1" w:rsidP="00AD342C">
                  <w:pPr>
                    <w:autoSpaceDE w:val="0"/>
                    <w:autoSpaceDN w:val="0"/>
                    <w:adjustRightInd w:val="0"/>
                    <w:jc w:val="center"/>
                    <w:rPr>
                      <w:rFonts w:eastAsiaTheme="minorHAnsi"/>
                      <w:szCs w:val="20"/>
                    </w:rPr>
                  </w:pPr>
                  <w:r w:rsidRPr="003A2B1F">
                    <w:rPr>
                      <w:rFonts w:eastAsiaTheme="minorHAnsi"/>
                      <w:szCs w:val="20"/>
                      <w:lang w:eastAsia="sl-SI"/>
                    </w:rPr>
                    <w:t>0,610</w:t>
                  </w:r>
                </w:p>
              </w:tc>
              <w:tc>
                <w:tcPr>
                  <w:tcW w:w="748" w:type="dxa"/>
                  <w:vAlign w:val="center"/>
                </w:tcPr>
                <w:p w14:paraId="1720B766" w14:textId="77777777" w:rsidR="0053194C" w:rsidRDefault="00C63AD1" w:rsidP="00AD342C">
                  <w:pPr>
                    <w:autoSpaceDE w:val="0"/>
                    <w:autoSpaceDN w:val="0"/>
                    <w:adjustRightInd w:val="0"/>
                    <w:jc w:val="center"/>
                    <w:rPr>
                      <w:rFonts w:eastAsiaTheme="minorHAnsi"/>
                      <w:szCs w:val="20"/>
                    </w:rPr>
                  </w:pPr>
                  <w:r w:rsidRPr="003A2B1F">
                    <w:rPr>
                      <w:rFonts w:eastAsiaTheme="minorHAnsi"/>
                      <w:szCs w:val="20"/>
                      <w:lang w:eastAsia="sl-SI"/>
                    </w:rPr>
                    <w:t>0,369</w:t>
                  </w:r>
                </w:p>
              </w:tc>
              <w:tc>
                <w:tcPr>
                  <w:tcW w:w="747" w:type="dxa"/>
                  <w:vAlign w:val="center"/>
                </w:tcPr>
                <w:p w14:paraId="5D28701C" w14:textId="77777777" w:rsidR="0053194C" w:rsidRDefault="00C63AD1" w:rsidP="00AD342C">
                  <w:pPr>
                    <w:autoSpaceDE w:val="0"/>
                    <w:autoSpaceDN w:val="0"/>
                    <w:adjustRightInd w:val="0"/>
                    <w:jc w:val="center"/>
                    <w:rPr>
                      <w:rFonts w:eastAsiaTheme="minorHAnsi"/>
                      <w:szCs w:val="20"/>
                    </w:rPr>
                  </w:pPr>
                  <w:r w:rsidRPr="003A2B1F">
                    <w:rPr>
                      <w:rFonts w:eastAsiaTheme="minorHAnsi"/>
                      <w:szCs w:val="20"/>
                      <w:lang w:eastAsia="sl-SI"/>
                    </w:rPr>
                    <w:t>0,546</w:t>
                  </w:r>
                </w:p>
              </w:tc>
              <w:tc>
                <w:tcPr>
                  <w:tcW w:w="747" w:type="dxa"/>
                  <w:vAlign w:val="center"/>
                </w:tcPr>
                <w:p w14:paraId="7361DAE1" w14:textId="77777777" w:rsidR="0053194C" w:rsidRDefault="00C63AD1" w:rsidP="00AD342C">
                  <w:pPr>
                    <w:autoSpaceDE w:val="0"/>
                    <w:autoSpaceDN w:val="0"/>
                    <w:adjustRightInd w:val="0"/>
                    <w:jc w:val="center"/>
                    <w:rPr>
                      <w:rFonts w:eastAsiaTheme="minorHAnsi"/>
                      <w:szCs w:val="20"/>
                    </w:rPr>
                  </w:pPr>
                  <w:r>
                    <w:rPr>
                      <w:rFonts w:eastAsiaTheme="minorHAnsi"/>
                      <w:szCs w:val="20"/>
                    </w:rPr>
                    <w:t>0,428</w:t>
                  </w:r>
                </w:p>
              </w:tc>
              <w:tc>
                <w:tcPr>
                  <w:tcW w:w="748" w:type="dxa"/>
                  <w:vAlign w:val="center"/>
                </w:tcPr>
                <w:p w14:paraId="0C16DB7C" w14:textId="77777777" w:rsidR="0053194C" w:rsidRDefault="00C63AD1" w:rsidP="00AD342C">
                  <w:pPr>
                    <w:autoSpaceDE w:val="0"/>
                    <w:autoSpaceDN w:val="0"/>
                    <w:adjustRightInd w:val="0"/>
                    <w:jc w:val="center"/>
                    <w:rPr>
                      <w:rFonts w:eastAsiaTheme="minorHAnsi"/>
                      <w:szCs w:val="20"/>
                    </w:rPr>
                  </w:pPr>
                  <w:r w:rsidRPr="003A2B1F">
                    <w:rPr>
                      <w:rFonts w:eastAsiaTheme="minorHAnsi"/>
                      <w:szCs w:val="20"/>
                      <w:lang w:eastAsia="sl-SI"/>
                    </w:rPr>
                    <w:t>0,496</w:t>
                  </w:r>
                </w:p>
              </w:tc>
              <w:tc>
                <w:tcPr>
                  <w:tcW w:w="747" w:type="dxa"/>
                  <w:vAlign w:val="center"/>
                </w:tcPr>
                <w:p w14:paraId="63EECD55" w14:textId="77777777" w:rsidR="0053194C" w:rsidRDefault="00C63AD1" w:rsidP="00AD342C">
                  <w:pPr>
                    <w:autoSpaceDE w:val="0"/>
                    <w:autoSpaceDN w:val="0"/>
                    <w:adjustRightInd w:val="0"/>
                    <w:jc w:val="center"/>
                    <w:rPr>
                      <w:rFonts w:eastAsiaTheme="minorHAnsi"/>
                      <w:szCs w:val="20"/>
                    </w:rPr>
                  </w:pPr>
                  <w:r w:rsidRPr="003A2B1F">
                    <w:rPr>
                      <w:rFonts w:eastAsiaTheme="minorHAnsi"/>
                      <w:szCs w:val="20"/>
                      <w:lang w:eastAsia="sl-SI"/>
                    </w:rPr>
                    <w:t>0,460</w:t>
                  </w:r>
                </w:p>
              </w:tc>
              <w:tc>
                <w:tcPr>
                  <w:tcW w:w="748" w:type="dxa"/>
                  <w:vAlign w:val="center"/>
                </w:tcPr>
                <w:p w14:paraId="5B4812F0" w14:textId="77777777" w:rsidR="0053194C" w:rsidRDefault="00C63AD1" w:rsidP="00AD342C">
                  <w:pPr>
                    <w:autoSpaceDE w:val="0"/>
                    <w:autoSpaceDN w:val="0"/>
                    <w:adjustRightInd w:val="0"/>
                    <w:jc w:val="center"/>
                    <w:rPr>
                      <w:rFonts w:eastAsiaTheme="minorHAnsi"/>
                      <w:szCs w:val="20"/>
                    </w:rPr>
                  </w:pPr>
                  <w:r w:rsidRPr="003A2B1F">
                    <w:rPr>
                      <w:rFonts w:eastAsiaTheme="minorHAnsi"/>
                      <w:szCs w:val="20"/>
                      <w:lang w:eastAsia="sl-SI"/>
                    </w:rPr>
                    <w:t>0,540</w:t>
                  </w:r>
                </w:p>
              </w:tc>
              <w:tc>
                <w:tcPr>
                  <w:tcW w:w="1521" w:type="dxa"/>
                  <w:vAlign w:val="center"/>
                </w:tcPr>
                <w:p w14:paraId="770B71F4" w14:textId="77777777" w:rsidR="0053194C" w:rsidRPr="003A2B1F" w:rsidRDefault="00C63AD1" w:rsidP="00AD342C">
                  <w:pPr>
                    <w:autoSpaceDE w:val="0"/>
                    <w:autoSpaceDN w:val="0"/>
                    <w:adjustRightInd w:val="0"/>
                    <w:jc w:val="center"/>
                    <w:rPr>
                      <w:rFonts w:eastAsiaTheme="minorHAnsi"/>
                      <w:szCs w:val="20"/>
                      <w:lang w:eastAsia="sl-SI"/>
                    </w:rPr>
                  </w:pPr>
                  <w:r w:rsidRPr="003A2B1F">
                    <w:rPr>
                      <w:rFonts w:eastAsiaTheme="minorHAnsi"/>
                      <w:szCs w:val="20"/>
                      <w:lang w:eastAsia="sl-SI"/>
                    </w:rPr>
                    <w:t>≥0,60</w:t>
                  </w:r>
                </w:p>
              </w:tc>
            </w:tr>
          </w:tbl>
          <w:p w14:paraId="0D56C2EB" w14:textId="77777777" w:rsidR="0053194C" w:rsidRDefault="0053194C" w:rsidP="00AD342C">
            <w:pPr>
              <w:autoSpaceDE w:val="0"/>
              <w:autoSpaceDN w:val="0"/>
              <w:adjustRightInd w:val="0"/>
              <w:jc w:val="both"/>
              <w:rPr>
                <w:rFonts w:eastAsiaTheme="minorHAnsi"/>
                <w:szCs w:val="20"/>
              </w:rPr>
            </w:pPr>
          </w:p>
          <w:p w14:paraId="548058C8" w14:textId="77777777" w:rsidR="0053194C" w:rsidRDefault="00C63AD1" w:rsidP="00AD342C">
            <w:pPr>
              <w:autoSpaceDE w:val="0"/>
              <w:autoSpaceDN w:val="0"/>
              <w:adjustRightInd w:val="0"/>
              <w:jc w:val="both"/>
              <w:rPr>
                <w:rFonts w:eastAsiaTheme="minorHAnsi"/>
                <w:szCs w:val="20"/>
              </w:rPr>
            </w:pPr>
            <w:r w:rsidRPr="00906A1F">
              <w:rPr>
                <w:rFonts w:eastAsiaTheme="minorHAnsi"/>
                <w:szCs w:val="20"/>
              </w:rPr>
              <w:lastRenderedPageBreak/>
              <w:t>Deli aplicirane Fluo Y/G fol</w:t>
            </w:r>
            <w:r>
              <w:rPr>
                <w:rFonts w:eastAsiaTheme="minorHAnsi"/>
                <w:szCs w:val="20"/>
              </w:rPr>
              <w:t>i</w:t>
            </w:r>
            <w:r w:rsidRPr="00906A1F">
              <w:rPr>
                <w:rFonts w:eastAsiaTheme="minorHAnsi"/>
                <w:szCs w:val="20"/>
              </w:rPr>
              <w:t>je na vozilu, morajo biti izdelani tako</w:t>
            </w:r>
            <w:r>
              <w:rPr>
                <w:rFonts w:eastAsiaTheme="minorHAnsi"/>
                <w:szCs w:val="20"/>
              </w:rPr>
              <w:t>,</w:t>
            </w:r>
            <w:r w:rsidRPr="00906A1F">
              <w:rPr>
                <w:rFonts w:eastAsiaTheme="minorHAnsi"/>
                <w:szCs w:val="20"/>
              </w:rPr>
              <w:t xml:space="preserve"> da ni možna razslojitev v času uporabe vozila.</w:t>
            </w:r>
          </w:p>
          <w:p w14:paraId="5ADADF53" w14:textId="77777777" w:rsidR="0053194C" w:rsidRPr="00906A1F" w:rsidRDefault="0053194C" w:rsidP="00AD342C">
            <w:pPr>
              <w:autoSpaceDE w:val="0"/>
              <w:autoSpaceDN w:val="0"/>
              <w:adjustRightInd w:val="0"/>
              <w:jc w:val="both"/>
              <w:rPr>
                <w:rFonts w:eastAsiaTheme="minorHAnsi"/>
                <w:szCs w:val="20"/>
              </w:rPr>
            </w:pPr>
          </w:p>
          <w:p w14:paraId="19B657DC" w14:textId="77777777" w:rsidR="0053194C" w:rsidRPr="00906A1F" w:rsidRDefault="00C63AD1" w:rsidP="00AD342C">
            <w:pPr>
              <w:autoSpaceDE w:val="0"/>
              <w:autoSpaceDN w:val="0"/>
              <w:adjustRightInd w:val="0"/>
              <w:jc w:val="both"/>
              <w:rPr>
                <w:rFonts w:eastAsiaTheme="minorHAnsi"/>
                <w:szCs w:val="20"/>
              </w:rPr>
            </w:pPr>
            <w:r>
              <w:rPr>
                <w:rFonts w:eastAsiaTheme="minorHAnsi"/>
                <w:szCs w:val="20"/>
                <w:lang w:eastAsia="sl-SI"/>
              </w:rPr>
              <w:t>Vse n</w:t>
            </w:r>
            <w:r w:rsidRPr="00906A1F">
              <w:rPr>
                <w:rFonts w:eastAsiaTheme="minorHAnsi"/>
                <w:szCs w:val="20"/>
                <w:lang w:eastAsia="sl-SI"/>
              </w:rPr>
              <w:t xml:space="preserve">a vozilo nalepljene </w:t>
            </w:r>
            <w:r>
              <w:rPr>
                <w:rFonts w:eastAsiaTheme="minorHAnsi"/>
                <w:szCs w:val="20"/>
                <w:lang w:eastAsia="sl-SI"/>
              </w:rPr>
              <w:t>folije</w:t>
            </w:r>
            <w:r w:rsidRPr="00906A1F">
              <w:rPr>
                <w:rFonts w:eastAsiaTheme="minorHAnsi"/>
                <w:szCs w:val="20"/>
                <w:lang w:eastAsia="sl-SI"/>
              </w:rPr>
              <w:t xml:space="preserve"> morajo biti </w:t>
            </w:r>
            <w:r>
              <w:rPr>
                <w:rFonts w:eastAsiaTheme="minorHAnsi"/>
                <w:szCs w:val="20"/>
                <w:lang w:eastAsia="sl-SI"/>
              </w:rPr>
              <w:t xml:space="preserve">barvno in UV obstojne vsaj 6 let in </w:t>
            </w:r>
            <w:r w:rsidRPr="00906A1F">
              <w:rPr>
                <w:rFonts w:eastAsiaTheme="minorHAnsi"/>
                <w:szCs w:val="20"/>
                <w:lang w:eastAsia="sl-SI"/>
              </w:rPr>
              <w:t>odporn</w:t>
            </w:r>
            <w:r>
              <w:rPr>
                <w:rFonts w:eastAsiaTheme="minorHAnsi"/>
                <w:szCs w:val="20"/>
                <w:lang w:eastAsia="sl-SI"/>
              </w:rPr>
              <w:t>e</w:t>
            </w:r>
            <w:r w:rsidRPr="00906A1F">
              <w:rPr>
                <w:rFonts w:eastAsiaTheme="minorHAnsi"/>
                <w:szCs w:val="20"/>
                <w:lang w:eastAsia="sl-SI"/>
              </w:rPr>
              <w:t xml:space="preserve"> na pranje pod pritiskom pod naslednjimi pogoji:</w:t>
            </w:r>
          </w:p>
          <w:p w14:paraId="03554B32" w14:textId="77777777" w:rsidR="0053194C" w:rsidRPr="00906A1F" w:rsidRDefault="00C63AD1" w:rsidP="00AD342C">
            <w:pPr>
              <w:autoSpaceDE w:val="0"/>
              <w:autoSpaceDN w:val="0"/>
              <w:adjustRightInd w:val="0"/>
              <w:jc w:val="both"/>
              <w:rPr>
                <w:rFonts w:eastAsiaTheme="minorHAnsi"/>
                <w:szCs w:val="20"/>
              </w:rPr>
            </w:pPr>
            <w:r w:rsidRPr="00906A1F">
              <w:rPr>
                <w:rFonts w:eastAsiaTheme="minorHAnsi"/>
                <w:szCs w:val="20"/>
                <w:lang w:eastAsia="sl-SI"/>
              </w:rPr>
              <w:t>•</w:t>
            </w:r>
            <w:r w:rsidRPr="00906A1F">
              <w:rPr>
                <w:rFonts w:eastAsiaTheme="minorHAnsi"/>
                <w:szCs w:val="20"/>
                <w:lang w:eastAsia="sl-SI"/>
              </w:rPr>
              <w:tab/>
              <w:t>največji pritisk na šobi: 80 bar;</w:t>
            </w:r>
          </w:p>
          <w:p w14:paraId="7A328072" w14:textId="77777777" w:rsidR="0053194C" w:rsidRPr="00906A1F" w:rsidRDefault="00C63AD1" w:rsidP="00AD342C">
            <w:pPr>
              <w:autoSpaceDE w:val="0"/>
              <w:autoSpaceDN w:val="0"/>
              <w:adjustRightInd w:val="0"/>
              <w:jc w:val="both"/>
              <w:rPr>
                <w:rFonts w:eastAsiaTheme="minorHAnsi"/>
                <w:szCs w:val="20"/>
              </w:rPr>
            </w:pPr>
            <w:r w:rsidRPr="00906A1F">
              <w:rPr>
                <w:rFonts w:eastAsiaTheme="minorHAnsi"/>
                <w:szCs w:val="20"/>
                <w:lang w:eastAsia="sl-SI"/>
              </w:rPr>
              <w:t>•</w:t>
            </w:r>
            <w:r w:rsidRPr="00906A1F">
              <w:rPr>
                <w:rFonts w:eastAsiaTheme="minorHAnsi"/>
                <w:szCs w:val="20"/>
                <w:lang w:eastAsia="sl-SI"/>
              </w:rPr>
              <w:tab/>
              <w:t>največja dovoljena temperatura vode: 65 °C;</w:t>
            </w:r>
          </w:p>
          <w:p w14:paraId="7E7699F6" w14:textId="77777777" w:rsidR="0053194C" w:rsidRPr="00906A1F" w:rsidRDefault="00C63AD1" w:rsidP="00AD342C">
            <w:pPr>
              <w:autoSpaceDE w:val="0"/>
              <w:autoSpaceDN w:val="0"/>
              <w:adjustRightInd w:val="0"/>
              <w:jc w:val="both"/>
              <w:rPr>
                <w:rFonts w:eastAsiaTheme="minorHAnsi"/>
                <w:szCs w:val="20"/>
              </w:rPr>
            </w:pPr>
            <w:r w:rsidRPr="00906A1F">
              <w:rPr>
                <w:rFonts w:eastAsiaTheme="minorHAnsi"/>
                <w:szCs w:val="20"/>
                <w:lang w:eastAsia="sl-SI"/>
              </w:rPr>
              <w:t>•</w:t>
            </w:r>
            <w:r w:rsidRPr="00906A1F">
              <w:rPr>
                <w:rFonts w:eastAsiaTheme="minorHAnsi"/>
                <w:szCs w:val="20"/>
                <w:lang w:eastAsia="sl-SI"/>
              </w:rPr>
              <w:tab/>
              <w:t>kot pranja: najmanj 45° glede na površino;</w:t>
            </w:r>
          </w:p>
          <w:p w14:paraId="26FD6F93" w14:textId="77777777" w:rsidR="0053194C" w:rsidRPr="00906A1F" w:rsidRDefault="00C63AD1" w:rsidP="00AD342C">
            <w:pPr>
              <w:autoSpaceDE w:val="0"/>
              <w:autoSpaceDN w:val="0"/>
              <w:adjustRightInd w:val="0"/>
              <w:jc w:val="both"/>
              <w:rPr>
                <w:rFonts w:eastAsiaTheme="minorHAnsi"/>
                <w:szCs w:val="20"/>
              </w:rPr>
            </w:pPr>
            <w:r w:rsidRPr="00906A1F">
              <w:rPr>
                <w:rFonts w:eastAsiaTheme="minorHAnsi"/>
                <w:szCs w:val="20"/>
                <w:lang w:eastAsia="sl-SI"/>
              </w:rPr>
              <w:t>•</w:t>
            </w:r>
            <w:r w:rsidRPr="00906A1F">
              <w:rPr>
                <w:rFonts w:eastAsiaTheme="minorHAnsi"/>
                <w:szCs w:val="20"/>
                <w:lang w:eastAsia="sl-SI"/>
              </w:rPr>
              <w:tab/>
              <w:t>najmanjša razdalja med šobo in površino: 500 mm.</w:t>
            </w:r>
          </w:p>
          <w:p w14:paraId="63AE21F5" w14:textId="77777777" w:rsidR="0053194C" w:rsidRPr="00906A1F" w:rsidRDefault="0053194C" w:rsidP="00AD342C">
            <w:pPr>
              <w:autoSpaceDE w:val="0"/>
              <w:autoSpaceDN w:val="0"/>
              <w:adjustRightInd w:val="0"/>
              <w:jc w:val="both"/>
              <w:rPr>
                <w:rFonts w:eastAsiaTheme="minorHAnsi"/>
                <w:szCs w:val="20"/>
              </w:rPr>
            </w:pPr>
          </w:p>
          <w:p w14:paraId="2A599FC1" w14:textId="77777777" w:rsidR="0053194C" w:rsidRPr="00906A1F" w:rsidRDefault="00C63AD1" w:rsidP="00AD342C">
            <w:pPr>
              <w:autoSpaceDE w:val="0"/>
              <w:autoSpaceDN w:val="0"/>
              <w:adjustRightInd w:val="0"/>
              <w:jc w:val="both"/>
              <w:rPr>
                <w:rFonts w:eastAsiaTheme="minorHAnsi"/>
                <w:szCs w:val="20"/>
              </w:rPr>
            </w:pPr>
            <w:r>
              <w:rPr>
                <w:rFonts w:eastAsiaTheme="minorHAnsi"/>
                <w:szCs w:val="20"/>
                <w:lang w:eastAsia="sl-SI"/>
              </w:rPr>
              <w:t>Folija</w:t>
            </w:r>
            <w:r w:rsidRPr="00906A1F">
              <w:rPr>
                <w:rFonts w:eastAsiaTheme="minorHAnsi"/>
                <w:szCs w:val="20"/>
                <w:lang w:eastAsia="sl-SI"/>
              </w:rPr>
              <w:t xml:space="preserve"> kot posledica pranja pod pritiskom ne sme razpokati, se odlepiti ali se drugače poškodovati.</w:t>
            </w:r>
          </w:p>
          <w:p w14:paraId="4B526A3B" w14:textId="77777777" w:rsidR="0053194C" w:rsidRPr="00906A1F" w:rsidRDefault="0053194C" w:rsidP="00AD342C">
            <w:pPr>
              <w:autoSpaceDE w:val="0"/>
              <w:autoSpaceDN w:val="0"/>
              <w:adjustRightInd w:val="0"/>
              <w:jc w:val="both"/>
              <w:rPr>
                <w:rFonts w:eastAsiaTheme="minorHAnsi"/>
                <w:szCs w:val="20"/>
              </w:rPr>
            </w:pPr>
          </w:p>
          <w:p w14:paraId="33C23F56" w14:textId="77777777" w:rsidR="0053194C" w:rsidRPr="00DC7C8D" w:rsidRDefault="00C63AD1" w:rsidP="00AD342C">
            <w:pPr>
              <w:autoSpaceDE w:val="0"/>
              <w:autoSpaceDN w:val="0"/>
              <w:adjustRightInd w:val="0"/>
              <w:jc w:val="both"/>
              <w:rPr>
                <w:szCs w:val="20"/>
              </w:rPr>
            </w:pPr>
            <w:r w:rsidRPr="00906A1F">
              <w:rPr>
                <w:rFonts w:eastAsiaTheme="minorHAnsi"/>
                <w:szCs w:val="20"/>
              </w:rPr>
              <w:t xml:space="preserve">Ponudnik mora zagotavljati, da bodo ponujene </w:t>
            </w:r>
            <w:r>
              <w:rPr>
                <w:rFonts w:eastAsiaTheme="minorHAnsi"/>
                <w:szCs w:val="20"/>
              </w:rPr>
              <w:t>folije</w:t>
            </w:r>
            <w:r w:rsidRPr="00906A1F">
              <w:rPr>
                <w:rFonts w:eastAsiaTheme="minorHAnsi"/>
                <w:szCs w:val="20"/>
              </w:rPr>
              <w:t xml:space="preserve"> v času garancijskega roka ustrezal</w:t>
            </w:r>
            <w:r>
              <w:rPr>
                <w:rFonts w:eastAsiaTheme="minorHAnsi"/>
                <w:szCs w:val="20"/>
              </w:rPr>
              <w:t>e</w:t>
            </w:r>
            <w:r w:rsidRPr="00906A1F">
              <w:rPr>
                <w:rFonts w:eastAsiaTheme="minorHAnsi"/>
                <w:szCs w:val="20"/>
              </w:rPr>
              <w:t xml:space="preserve"> navedenim zahtevam za odpornost na pranje pod pritiskom.</w:t>
            </w:r>
          </w:p>
        </w:tc>
      </w:tr>
    </w:tbl>
    <w:p w14:paraId="52AC153B" w14:textId="77777777" w:rsidR="0053194C" w:rsidRDefault="0053194C" w:rsidP="000C2095">
      <w:pPr>
        <w:rPr>
          <w:szCs w:val="20"/>
          <w:highlight w:val="yellow"/>
        </w:rPr>
      </w:pPr>
    </w:p>
    <w:p w14:paraId="2EB75C9D" w14:textId="77777777" w:rsidR="000C2095" w:rsidRPr="00DC7C8D" w:rsidRDefault="00C63AD1" w:rsidP="000C2095">
      <w:pPr>
        <w:pStyle w:val="Odstavekseznama"/>
        <w:numPr>
          <w:ilvl w:val="0"/>
          <w:numId w:val="57"/>
        </w:numPr>
        <w:ind w:left="567" w:hanging="567"/>
        <w:jc w:val="both"/>
        <w:rPr>
          <w:b/>
          <w:color w:val="00B050"/>
          <w:szCs w:val="20"/>
        </w:rPr>
      </w:pPr>
      <w:r w:rsidRPr="00DC7C8D">
        <w:rPr>
          <w:b/>
          <w:color w:val="00B050"/>
          <w:szCs w:val="20"/>
        </w:rPr>
        <w:t>GARANCIJA</w:t>
      </w:r>
      <w:r w:rsidR="006B462D">
        <w:rPr>
          <w:b/>
          <w:color w:val="00B050"/>
          <w:szCs w:val="20"/>
        </w:rPr>
        <w:t xml:space="preserve"> in </w:t>
      </w:r>
      <w:r w:rsidRPr="00DC7C8D">
        <w:rPr>
          <w:b/>
          <w:color w:val="00B050"/>
          <w:szCs w:val="20"/>
        </w:rPr>
        <w:t>DOBAVA:</w:t>
      </w:r>
    </w:p>
    <w:p w14:paraId="4B68C741" w14:textId="77777777" w:rsidR="000C2095" w:rsidRPr="00DC7C8D" w:rsidRDefault="000C2095" w:rsidP="000C2095">
      <w:pPr>
        <w:rPr>
          <w:b/>
          <w:szCs w:val="20"/>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2"/>
        <w:gridCol w:w="4395"/>
        <w:gridCol w:w="2409"/>
        <w:gridCol w:w="2410"/>
      </w:tblGrid>
      <w:tr w:rsidR="00FD455B" w14:paraId="0E208666" w14:textId="77777777" w:rsidTr="00F661A6">
        <w:trPr>
          <w:trHeight w:val="301"/>
        </w:trPr>
        <w:tc>
          <w:tcPr>
            <w:tcW w:w="562" w:type="dxa"/>
            <w:shd w:val="clear" w:color="auto" w:fill="E0E0E0"/>
            <w:vAlign w:val="center"/>
          </w:tcPr>
          <w:p w14:paraId="0DB0E8C0" w14:textId="77777777" w:rsidR="000C2095" w:rsidRPr="00DC7C8D" w:rsidRDefault="00C63AD1" w:rsidP="00F661A6">
            <w:pPr>
              <w:jc w:val="center"/>
              <w:rPr>
                <w:b/>
                <w:szCs w:val="20"/>
              </w:rPr>
            </w:pPr>
            <w:r w:rsidRPr="00DC7C8D">
              <w:rPr>
                <w:b/>
                <w:szCs w:val="20"/>
              </w:rPr>
              <w:t>Št.</w:t>
            </w:r>
          </w:p>
        </w:tc>
        <w:tc>
          <w:tcPr>
            <w:tcW w:w="4395" w:type="dxa"/>
            <w:shd w:val="clear" w:color="auto" w:fill="E0E0E0"/>
            <w:vAlign w:val="center"/>
          </w:tcPr>
          <w:p w14:paraId="56DDC2F3" w14:textId="77777777" w:rsidR="000C2095" w:rsidRPr="00DC7C8D" w:rsidRDefault="00C63AD1" w:rsidP="00F661A6">
            <w:pPr>
              <w:jc w:val="center"/>
              <w:rPr>
                <w:b/>
                <w:szCs w:val="20"/>
              </w:rPr>
            </w:pPr>
            <w:r w:rsidRPr="00DC7C8D">
              <w:rPr>
                <w:b/>
                <w:szCs w:val="20"/>
              </w:rPr>
              <w:t>Opis</w:t>
            </w:r>
          </w:p>
        </w:tc>
        <w:tc>
          <w:tcPr>
            <w:tcW w:w="2409" w:type="dxa"/>
            <w:shd w:val="clear" w:color="auto" w:fill="E0E0E0"/>
            <w:vAlign w:val="center"/>
          </w:tcPr>
          <w:p w14:paraId="148CBCC5" w14:textId="77777777" w:rsidR="000C2095" w:rsidRPr="00DC7C8D" w:rsidRDefault="00C63AD1" w:rsidP="00F661A6">
            <w:pPr>
              <w:jc w:val="center"/>
              <w:rPr>
                <w:b/>
                <w:szCs w:val="20"/>
              </w:rPr>
            </w:pPr>
            <w:r w:rsidRPr="00DC7C8D">
              <w:rPr>
                <w:b/>
                <w:szCs w:val="20"/>
              </w:rPr>
              <w:t>Zahteva naročnika</w:t>
            </w:r>
          </w:p>
        </w:tc>
        <w:tc>
          <w:tcPr>
            <w:tcW w:w="2410" w:type="dxa"/>
            <w:shd w:val="clear" w:color="auto" w:fill="E0E0E0"/>
            <w:vAlign w:val="center"/>
          </w:tcPr>
          <w:p w14:paraId="763298E5" w14:textId="77777777" w:rsidR="000C2095" w:rsidRPr="00DC7C8D" w:rsidRDefault="00C63AD1" w:rsidP="00F661A6">
            <w:pPr>
              <w:jc w:val="center"/>
              <w:rPr>
                <w:b/>
                <w:szCs w:val="20"/>
              </w:rPr>
            </w:pPr>
            <w:r w:rsidRPr="00DC7C8D">
              <w:rPr>
                <w:b/>
                <w:szCs w:val="20"/>
              </w:rPr>
              <w:t>Podatki o ponujenem vozilu</w:t>
            </w:r>
          </w:p>
        </w:tc>
      </w:tr>
      <w:tr w:rsidR="00FD455B" w14:paraId="2D2358EC" w14:textId="77777777" w:rsidTr="00F661A6">
        <w:trPr>
          <w:trHeight w:val="340"/>
        </w:trPr>
        <w:tc>
          <w:tcPr>
            <w:tcW w:w="562" w:type="dxa"/>
            <w:vAlign w:val="center"/>
          </w:tcPr>
          <w:p w14:paraId="10D0BE9D" w14:textId="77777777" w:rsidR="000C2095" w:rsidRPr="00DC7C8D" w:rsidRDefault="00C63AD1" w:rsidP="00F661A6">
            <w:pPr>
              <w:jc w:val="center"/>
              <w:rPr>
                <w:szCs w:val="20"/>
              </w:rPr>
            </w:pPr>
            <w:r>
              <w:rPr>
                <w:szCs w:val="20"/>
              </w:rPr>
              <w:t>E</w:t>
            </w:r>
            <w:r w:rsidR="00DE3E45" w:rsidRPr="00DC7C8D">
              <w:rPr>
                <w:szCs w:val="20"/>
              </w:rPr>
              <w:t>.1</w:t>
            </w:r>
          </w:p>
        </w:tc>
        <w:tc>
          <w:tcPr>
            <w:tcW w:w="4395" w:type="dxa"/>
            <w:vAlign w:val="center"/>
          </w:tcPr>
          <w:p w14:paraId="332D526B" w14:textId="77777777" w:rsidR="000C2095" w:rsidRPr="00DC7C8D" w:rsidRDefault="00C63AD1" w:rsidP="00F661A6">
            <w:pPr>
              <w:rPr>
                <w:szCs w:val="20"/>
              </w:rPr>
            </w:pPr>
            <w:r w:rsidRPr="00DC7C8D">
              <w:rPr>
                <w:szCs w:val="20"/>
              </w:rPr>
              <w:t xml:space="preserve">Splošna garancijska doba </w:t>
            </w:r>
          </w:p>
        </w:tc>
        <w:tc>
          <w:tcPr>
            <w:tcW w:w="2409" w:type="dxa"/>
            <w:vAlign w:val="center"/>
          </w:tcPr>
          <w:p w14:paraId="6CBFB45A" w14:textId="77777777" w:rsidR="000C2095" w:rsidRPr="00DC7C8D" w:rsidRDefault="00C63AD1" w:rsidP="00374052">
            <w:pPr>
              <w:jc w:val="center"/>
              <w:rPr>
                <w:snapToGrid w:val="0"/>
                <w:szCs w:val="20"/>
              </w:rPr>
            </w:pPr>
            <w:r w:rsidRPr="00DC7C8D">
              <w:rPr>
                <w:snapToGrid w:val="0"/>
                <w:szCs w:val="20"/>
              </w:rPr>
              <w:t xml:space="preserve">najmanj </w:t>
            </w:r>
            <w:r w:rsidR="00C267DC">
              <w:rPr>
                <w:snapToGrid w:val="0"/>
                <w:szCs w:val="20"/>
              </w:rPr>
              <w:t>24</w:t>
            </w:r>
            <w:r w:rsidRPr="00DC7C8D">
              <w:rPr>
                <w:snapToGrid w:val="0"/>
                <w:szCs w:val="20"/>
              </w:rPr>
              <w:t xml:space="preserve"> mesecev </w:t>
            </w:r>
            <w:r w:rsidR="00374052">
              <w:rPr>
                <w:snapToGrid w:val="0"/>
                <w:szCs w:val="20"/>
              </w:rPr>
              <w:t xml:space="preserve">brez omejitve </w:t>
            </w:r>
            <w:r w:rsidRPr="00DC7C8D">
              <w:rPr>
                <w:snapToGrid w:val="0"/>
                <w:szCs w:val="20"/>
              </w:rPr>
              <w:t xml:space="preserve">km </w:t>
            </w:r>
          </w:p>
          <w:p w14:paraId="1176C69A" w14:textId="77777777" w:rsidR="000C2095" w:rsidRPr="00DC7C8D" w:rsidRDefault="000C2095" w:rsidP="00F661A6">
            <w:pPr>
              <w:jc w:val="center"/>
              <w:rPr>
                <w:snapToGrid w:val="0"/>
                <w:szCs w:val="20"/>
              </w:rPr>
            </w:pPr>
          </w:p>
        </w:tc>
        <w:tc>
          <w:tcPr>
            <w:tcW w:w="2410" w:type="dxa"/>
            <w:vAlign w:val="center"/>
          </w:tcPr>
          <w:p w14:paraId="14ADB69F" w14:textId="77777777" w:rsidR="000C2095" w:rsidRPr="00DC7C8D" w:rsidRDefault="00C63AD1" w:rsidP="00F661A6">
            <w:pPr>
              <w:jc w:val="center"/>
              <w:rPr>
                <w:b/>
                <w:szCs w:val="20"/>
              </w:rPr>
            </w:pPr>
            <w:r>
              <w:rPr>
                <w:szCs w:val="20"/>
              </w:rPr>
              <w:t>n</w:t>
            </w:r>
            <w:r w:rsidR="00251A11" w:rsidRPr="00417D90">
              <w:rPr>
                <w:szCs w:val="20"/>
              </w:rPr>
              <w:t>ajmanj</w:t>
            </w:r>
            <w:r w:rsidRPr="00417D90">
              <w:rPr>
                <w:szCs w:val="20"/>
              </w:rPr>
              <w:t xml:space="preserve"> </w:t>
            </w:r>
            <w:r w:rsidR="00DE3E45" w:rsidRPr="00DC7C8D">
              <w:rPr>
                <w:szCs w:val="20"/>
                <w:u w:val="single"/>
              </w:rPr>
              <w:t>___</w:t>
            </w:r>
            <w:r w:rsidR="00DE3E45" w:rsidRPr="00DC7C8D">
              <w:rPr>
                <w:b/>
                <w:szCs w:val="20"/>
              </w:rPr>
              <w:t xml:space="preserve"> </w:t>
            </w:r>
            <w:r w:rsidR="00DE3E45" w:rsidRPr="00DC7C8D">
              <w:rPr>
                <w:szCs w:val="20"/>
              </w:rPr>
              <w:t>mesecev</w:t>
            </w:r>
            <w:r w:rsidR="00251A11">
              <w:rPr>
                <w:szCs w:val="20"/>
              </w:rPr>
              <w:t xml:space="preserve"> brez omejitve km</w:t>
            </w:r>
            <w:r w:rsidR="00DE3E45" w:rsidRPr="00DC7C8D">
              <w:rPr>
                <w:szCs w:val="20"/>
              </w:rPr>
              <w:t xml:space="preserve"> oz. </w:t>
            </w:r>
            <w:r w:rsidR="00251A11">
              <w:rPr>
                <w:szCs w:val="20"/>
              </w:rPr>
              <w:t xml:space="preserve">najmanj </w:t>
            </w:r>
            <w:r w:rsidR="00251A11" w:rsidRPr="00417D90">
              <w:rPr>
                <w:b/>
                <w:bCs/>
                <w:szCs w:val="20"/>
              </w:rPr>
              <w:t>___</w:t>
            </w:r>
            <w:r w:rsidR="00251A11">
              <w:rPr>
                <w:szCs w:val="20"/>
              </w:rPr>
              <w:t xml:space="preserve"> mesecev </w:t>
            </w:r>
            <w:r w:rsidR="00DE3E45" w:rsidRPr="00DC7C8D">
              <w:rPr>
                <w:szCs w:val="20"/>
              </w:rPr>
              <w:t xml:space="preserve">do </w:t>
            </w:r>
            <w:r w:rsidR="00DE3E45" w:rsidRPr="00DC7C8D">
              <w:rPr>
                <w:szCs w:val="20"/>
                <w:u w:val="single"/>
              </w:rPr>
              <w:t>______________</w:t>
            </w:r>
            <w:r w:rsidR="00DE3E45" w:rsidRPr="00DC7C8D">
              <w:rPr>
                <w:b/>
                <w:szCs w:val="20"/>
              </w:rPr>
              <w:t xml:space="preserve"> </w:t>
            </w:r>
            <w:r w:rsidR="00DE3E45" w:rsidRPr="00DC7C8D">
              <w:rPr>
                <w:szCs w:val="20"/>
              </w:rPr>
              <w:t>km</w:t>
            </w:r>
            <w:r w:rsidR="00DE3E45" w:rsidRPr="00DC7C8D">
              <w:rPr>
                <w:b/>
                <w:szCs w:val="20"/>
              </w:rPr>
              <w:t xml:space="preserve"> </w:t>
            </w:r>
          </w:p>
          <w:p w14:paraId="6743BFD6" w14:textId="77777777" w:rsidR="000C2095" w:rsidRPr="00DC7C8D" w:rsidRDefault="00C63AD1" w:rsidP="00F661A6">
            <w:pPr>
              <w:jc w:val="center"/>
              <w:rPr>
                <w:snapToGrid w:val="0"/>
                <w:szCs w:val="20"/>
              </w:rPr>
            </w:pPr>
            <w:r w:rsidRPr="00DC7C8D">
              <w:rPr>
                <w:szCs w:val="20"/>
              </w:rPr>
              <w:t xml:space="preserve">(kar nastopi </w:t>
            </w:r>
            <w:r w:rsidRPr="00DC7C8D">
              <w:rPr>
                <w:szCs w:val="20"/>
              </w:rPr>
              <w:t>prej)</w:t>
            </w:r>
          </w:p>
        </w:tc>
      </w:tr>
      <w:tr w:rsidR="00FD455B" w14:paraId="5A273209" w14:textId="77777777" w:rsidTr="00F661A6">
        <w:trPr>
          <w:trHeight w:val="340"/>
        </w:trPr>
        <w:tc>
          <w:tcPr>
            <w:tcW w:w="562" w:type="dxa"/>
            <w:vAlign w:val="center"/>
          </w:tcPr>
          <w:p w14:paraId="401729F4" w14:textId="77777777" w:rsidR="000C2095" w:rsidRPr="00DC7C8D" w:rsidRDefault="00C63AD1" w:rsidP="00F661A6">
            <w:pPr>
              <w:jc w:val="center"/>
              <w:rPr>
                <w:szCs w:val="20"/>
              </w:rPr>
            </w:pPr>
            <w:r>
              <w:rPr>
                <w:szCs w:val="20"/>
              </w:rPr>
              <w:t>E</w:t>
            </w:r>
            <w:r w:rsidR="00DE3E45" w:rsidRPr="00DC7C8D">
              <w:rPr>
                <w:szCs w:val="20"/>
              </w:rPr>
              <w:t>.2</w:t>
            </w:r>
          </w:p>
        </w:tc>
        <w:tc>
          <w:tcPr>
            <w:tcW w:w="4395" w:type="dxa"/>
            <w:vAlign w:val="center"/>
          </w:tcPr>
          <w:p w14:paraId="53B155C6" w14:textId="77777777" w:rsidR="000C2095" w:rsidRPr="00DC7C8D" w:rsidRDefault="00C63AD1" w:rsidP="00F661A6">
            <w:pPr>
              <w:rPr>
                <w:szCs w:val="20"/>
              </w:rPr>
            </w:pPr>
            <w:r w:rsidRPr="00DC7C8D">
              <w:rPr>
                <w:szCs w:val="20"/>
              </w:rPr>
              <w:t>Protikorozijska garancijska doba</w:t>
            </w:r>
          </w:p>
        </w:tc>
        <w:tc>
          <w:tcPr>
            <w:tcW w:w="2409" w:type="dxa"/>
            <w:vAlign w:val="center"/>
          </w:tcPr>
          <w:p w14:paraId="5534687E" w14:textId="77777777" w:rsidR="000C2095" w:rsidRPr="00DC7C8D" w:rsidRDefault="00C63AD1" w:rsidP="00F661A6">
            <w:pPr>
              <w:jc w:val="center"/>
              <w:rPr>
                <w:snapToGrid w:val="0"/>
                <w:szCs w:val="20"/>
              </w:rPr>
            </w:pPr>
            <w:r w:rsidRPr="00DC7C8D">
              <w:rPr>
                <w:snapToGrid w:val="0"/>
                <w:szCs w:val="20"/>
              </w:rPr>
              <w:t>najmanj 6 let</w:t>
            </w:r>
          </w:p>
        </w:tc>
        <w:tc>
          <w:tcPr>
            <w:tcW w:w="2410" w:type="dxa"/>
            <w:vAlign w:val="center"/>
          </w:tcPr>
          <w:p w14:paraId="56998243" w14:textId="77777777" w:rsidR="000C2095" w:rsidRPr="00DC7C8D" w:rsidRDefault="00C63AD1" w:rsidP="00F661A6">
            <w:pPr>
              <w:jc w:val="center"/>
              <w:rPr>
                <w:snapToGrid w:val="0"/>
                <w:szCs w:val="20"/>
              </w:rPr>
            </w:pPr>
            <w:r w:rsidRPr="00DC7C8D">
              <w:rPr>
                <w:szCs w:val="20"/>
                <w:u w:val="single"/>
              </w:rPr>
              <w:t>___</w:t>
            </w:r>
            <w:r w:rsidRPr="00DC7C8D">
              <w:rPr>
                <w:b/>
                <w:szCs w:val="20"/>
              </w:rPr>
              <w:t xml:space="preserve"> </w:t>
            </w:r>
            <w:r w:rsidRPr="00DC7C8D">
              <w:rPr>
                <w:szCs w:val="20"/>
              </w:rPr>
              <w:t>let</w:t>
            </w:r>
          </w:p>
        </w:tc>
      </w:tr>
      <w:tr w:rsidR="00FD455B" w14:paraId="30DBEFCC" w14:textId="77777777" w:rsidTr="00F661A6">
        <w:trPr>
          <w:trHeight w:val="340"/>
        </w:trPr>
        <w:tc>
          <w:tcPr>
            <w:tcW w:w="562" w:type="dxa"/>
            <w:vAlign w:val="center"/>
          </w:tcPr>
          <w:p w14:paraId="2CB75A1D" w14:textId="77777777" w:rsidR="000C2095" w:rsidRPr="00DC7C8D" w:rsidRDefault="00C63AD1" w:rsidP="00F661A6">
            <w:pPr>
              <w:jc w:val="center"/>
              <w:rPr>
                <w:szCs w:val="20"/>
              </w:rPr>
            </w:pPr>
            <w:r>
              <w:rPr>
                <w:szCs w:val="20"/>
              </w:rPr>
              <w:t>E</w:t>
            </w:r>
            <w:r w:rsidR="00DE3E45">
              <w:rPr>
                <w:szCs w:val="20"/>
              </w:rPr>
              <w:t>.3</w:t>
            </w:r>
          </w:p>
        </w:tc>
        <w:tc>
          <w:tcPr>
            <w:tcW w:w="4395" w:type="dxa"/>
            <w:vAlign w:val="center"/>
          </w:tcPr>
          <w:p w14:paraId="1108D205" w14:textId="77777777" w:rsidR="000C2095" w:rsidRPr="00DC7C8D" w:rsidRDefault="00C63AD1" w:rsidP="00F661A6">
            <w:pPr>
              <w:rPr>
                <w:szCs w:val="20"/>
              </w:rPr>
            </w:pPr>
            <w:r>
              <w:rPr>
                <w:szCs w:val="20"/>
              </w:rPr>
              <w:t>Garancijska doba na izvedeno dodelavo oz. predelavo vozila (vsa oprema, material in storitev, razen garancij iz točk F.4 in F.5)</w:t>
            </w:r>
          </w:p>
        </w:tc>
        <w:tc>
          <w:tcPr>
            <w:tcW w:w="2409" w:type="dxa"/>
            <w:vAlign w:val="center"/>
          </w:tcPr>
          <w:p w14:paraId="1A6DC83C" w14:textId="77777777" w:rsidR="000C2095" w:rsidRPr="00DC7C8D" w:rsidRDefault="00C63AD1" w:rsidP="00F661A6">
            <w:pPr>
              <w:jc w:val="center"/>
              <w:rPr>
                <w:snapToGrid w:val="0"/>
                <w:szCs w:val="20"/>
              </w:rPr>
            </w:pPr>
            <w:r>
              <w:rPr>
                <w:snapToGrid w:val="0"/>
                <w:szCs w:val="20"/>
              </w:rPr>
              <w:t>najmanj 48 mesecev</w:t>
            </w:r>
          </w:p>
        </w:tc>
        <w:tc>
          <w:tcPr>
            <w:tcW w:w="2410" w:type="dxa"/>
            <w:vAlign w:val="center"/>
          </w:tcPr>
          <w:p w14:paraId="00A7650A" w14:textId="77777777" w:rsidR="000C2095" w:rsidRPr="00DC7C8D" w:rsidRDefault="00C63AD1" w:rsidP="00F661A6">
            <w:pPr>
              <w:jc w:val="center"/>
              <w:rPr>
                <w:szCs w:val="20"/>
                <w:u w:val="single"/>
              </w:rPr>
            </w:pPr>
            <w:r w:rsidRPr="00DC7C8D">
              <w:rPr>
                <w:szCs w:val="20"/>
                <w:u w:val="single"/>
              </w:rPr>
              <w:t>___</w:t>
            </w:r>
            <w:r w:rsidRPr="00DC7C8D">
              <w:rPr>
                <w:b/>
                <w:szCs w:val="20"/>
              </w:rPr>
              <w:t xml:space="preserve"> </w:t>
            </w:r>
            <w:r>
              <w:rPr>
                <w:szCs w:val="20"/>
              </w:rPr>
              <w:t>mesecev</w:t>
            </w:r>
          </w:p>
        </w:tc>
      </w:tr>
      <w:tr w:rsidR="00FD455B" w14:paraId="15C9AB8E" w14:textId="77777777" w:rsidTr="00F661A6">
        <w:trPr>
          <w:trHeight w:val="340"/>
        </w:trPr>
        <w:tc>
          <w:tcPr>
            <w:tcW w:w="562" w:type="dxa"/>
            <w:vAlign w:val="center"/>
          </w:tcPr>
          <w:p w14:paraId="008B43AD" w14:textId="77777777" w:rsidR="000C2095" w:rsidRDefault="00C63AD1" w:rsidP="00F661A6">
            <w:pPr>
              <w:jc w:val="center"/>
              <w:rPr>
                <w:szCs w:val="20"/>
              </w:rPr>
            </w:pPr>
            <w:r>
              <w:rPr>
                <w:szCs w:val="20"/>
              </w:rPr>
              <w:t>E</w:t>
            </w:r>
            <w:r w:rsidR="00DE3E45">
              <w:rPr>
                <w:szCs w:val="20"/>
              </w:rPr>
              <w:t>.4</w:t>
            </w:r>
          </w:p>
        </w:tc>
        <w:tc>
          <w:tcPr>
            <w:tcW w:w="4395" w:type="dxa"/>
            <w:vAlign w:val="center"/>
          </w:tcPr>
          <w:p w14:paraId="79AFE54D" w14:textId="77777777" w:rsidR="000C2095" w:rsidRDefault="00C63AD1" w:rsidP="00F661A6">
            <w:pPr>
              <w:rPr>
                <w:szCs w:val="20"/>
              </w:rPr>
            </w:pPr>
            <w:r>
              <w:rPr>
                <w:szCs w:val="20"/>
              </w:rPr>
              <w:t>Garancijska doba na multifunkcijsko napravo</w:t>
            </w:r>
          </w:p>
        </w:tc>
        <w:tc>
          <w:tcPr>
            <w:tcW w:w="2409" w:type="dxa"/>
            <w:vAlign w:val="center"/>
          </w:tcPr>
          <w:p w14:paraId="6BFCABED" w14:textId="77777777" w:rsidR="000C2095" w:rsidRDefault="00C63AD1" w:rsidP="00F661A6">
            <w:pPr>
              <w:jc w:val="center"/>
              <w:rPr>
                <w:snapToGrid w:val="0"/>
                <w:szCs w:val="20"/>
              </w:rPr>
            </w:pPr>
            <w:r>
              <w:rPr>
                <w:snapToGrid w:val="0"/>
                <w:szCs w:val="20"/>
              </w:rPr>
              <w:t>najmanj 24 mesecev</w:t>
            </w:r>
          </w:p>
        </w:tc>
        <w:tc>
          <w:tcPr>
            <w:tcW w:w="2410" w:type="dxa"/>
            <w:vAlign w:val="center"/>
          </w:tcPr>
          <w:p w14:paraId="575C94EA" w14:textId="77777777" w:rsidR="000C2095" w:rsidRPr="00DC7C8D" w:rsidRDefault="00C63AD1" w:rsidP="00F661A6">
            <w:pPr>
              <w:jc w:val="center"/>
              <w:rPr>
                <w:szCs w:val="20"/>
                <w:u w:val="single"/>
              </w:rPr>
            </w:pPr>
            <w:r w:rsidRPr="00DC7C8D">
              <w:rPr>
                <w:szCs w:val="20"/>
                <w:u w:val="single"/>
              </w:rPr>
              <w:t>___</w:t>
            </w:r>
            <w:r w:rsidRPr="00DC7C8D">
              <w:rPr>
                <w:b/>
                <w:szCs w:val="20"/>
              </w:rPr>
              <w:t xml:space="preserve"> </w:t>
            </w:r>
            <w:r>
              <w:rPr>
                <w:szCs w:val="20"/>
              </w:rPr>
              <w:t>mesecev</w:t>
            </w:r>
          </w:p>
        </w:tc>
      </w:tr>
      <w:tr w:rsidR="00FD455B" w14:paraId="12AB19E9" w14:textId="77777777" w:rsidTr="00F661A6">
        <w:trPr>
          <w:trHeight w:val="340"/>
        </w:trPr>
        <w:tc>
          <w:tcPr>
            <w:tcW w:w="562" w:type="dxa"/>
            <w:vAlign w:val="center"/>
          </w:tcPr>
          <w:p w14:paraId="74C71231" w14:textId="77777777" w:rsidR="000C2095" w:rsidRDefault="00C63AD1" w:rsidP="00F661A6">
            <w:pPr>
              <w:jc w:val="center"/>
              <w:rPr>
                <w:szCs w:val="20"/>
              </w:rPr>
            </w:pPr>
            <w:r>
              <w:rPr>
                <w:szCs w:val="20"/>
              </w:rPr>
              <w:t>E</w:t>
            </w:r>
            <w:r w:rsidR="00DE3E45">
              <w:rPr>
                <w:szCs w:val="20"/>
              </w:rPr>
              <w:t>.5</w:t>
            </w:r>
          </w:p>
        </w:tc>
        <w:tc>
          <w:tcPr>
            <w:tcW w:w="4395" w:type="dxa"/>
            <w:vAlign w:val="center"/>
          </w:tcPr>
          <w:p w14:paraId="1411D711" w14:textId="77777777" w:rsidR="000C2095" w:rsidRDefault="00C63AD1" w:rsidP="00F661A6">
            <w:pPr>
              <w:rPr>
                <w:szCs w:val="20"/>
              </w:rPr>
            </w:pPr>
            <w:r>
              <w:rPr>
                <w:szCs w:val="20"/>
              </w:rPr>
              <w:t>G</w:t>
            </w:r>
            <w:r w:rsidRPr="00AC3599">
              <w:rPr>
                <w:szCs w:val="20"/>
              </w:rPr>
              <w:t>arancija proizvajalca na barvno obstojnost in odboj svetlobno odbojne oz. reflektivne folije za napise in oznake na vozilih</w:t>
            </w:r>
          </w:p>
        </w:tc>
        <w:tc>
          <w:tcPr>
            <w:tcW w:w="2409" w:type="dxa"/>
            <w:vAlign w:val="center"/>
          </w:tcPr>
          <w:p w14:paraId="0B7464FF" w14:textId="77777777" w:rsidR="000C2095" w:rsidRDefault="00C63AD1" w:rsidP="00F661A6">
            <w:pPr>
              <w:jc w:val="center"/>
              <w:rPr>
                <w:snapToGrid w:val="0"/>
                <w:szCs w:val="20"/>
              </w:rPr>
            </w:pPr>
            <w:r>
              <w:rPr>
                <w:snapToGrid w:val="0"/>
                <w:szCs w:val="20"/>
              </w:rPr>
              <w:t>najmanj 6 let</w:t>
            </w:r>
          </w:p>
        </w:tc>
        <w:tc>
          <w:tcPr>
            <w:tcW w:w="2410" w:type="dxa"/>
            <w:vAlign w:val="center"/>
          </w:tcPr>
          <w:p w14:paraId="0B53387F" w14:textId="77777777" w:rsidR="000C2095" w:rsidRPr="00DC7C8D" w:rsidRDefault="00C63AD1" w:rsidP="00F661A6">
            <w:pPr>
              <w:jc w:val="center"/>
              <w:rPr>
                <w:szCs w:val="20"/>
                <w:u w:val="single"/>
              </w:rPr>
            </w:pPr>
            <w:r w:rsidRPr="00DC7C8D">
              <w:rPr>
                <w:szCs w:val="20"/>
                <w:u w:val="single"/>
              </w:rPr>
              <w:t>___</w:t>
            </w:r>
            <w:r w:rsidRPr="00DC7C8D">
              <w:rPr>
                <w:b/>
                <w:szCs w:val="20"/>
              </w:rPr>
              <w:t xml:space="preserve"> </w:t>
            </w:r>
            <w:r>
              <w:rPr>
                <w:szCs w:val="20"/>
              </w:rPr>
              <w:t>let</w:t>
            </w:r>
          </w:p>
        </w:tc>
      </w:tr>
      <w:tr w:rsidR="00FD455B" w14:paraId="3B685D92" w14:textId="77777777" w:rsidTr="00F661A6">
        <w:trPr>
          <w:trHeight w:val="340"/>
        </w:trPr>
        <w:tc>
          <w:tcPr>
            <w:tcW w:w="562" w:type="dxa"/>
            <w:vAlign w:val="center"/>
          </w:tcPr>
          <w:p w14:paraId="490DB4D8" w14:textId="77777777" w:rsidR="000C2095" w:rsidRPr="00DC7C8D" w:rsidRDefault="00C63AD1" w:rsidP="00F661A6">
            <w:pPr>
              <w:jc w:val="center"/>
              <w:rPr>
                <w:szCs w:val="20"/>
              </w:rPr>
            </w:pPr>
            <w:r>
              <w:rPr>
                <w:szCs w:val="20"/>
              </w:rPr>
              <w:t>E</w:t>
            </w:r>
            <w:r w:rsidR="00DE3E45" w:rsidRPr="00DC7C8D">
              <w:rPr>
                <w:szCs w:val="20"/>
              </w:rPr>
              <w:t>.</w:t>
            </w:r>
            <w:r w:rsidR="00DE3E45">
              <w:rPr>
                <w:szCs w:val="20"/>
              </w:rPr>
              <w:t>6</w:t>
            </w:r>
          </w:p>
        </w:tc>
        <w:tc>
          <w:tcPr>
            <w:tcW w:w="4395" w:type="dxa"/>
            <w:vAlign w:val="center"/>
          </w:tcPr>
          <w:p w14:paraId="2DDF9AF6" w14:textId="77777777" w:rsidR="000C2095" w:rsidRPr="00DC7C8D" w:rsidRDefault="00C63AD1" w:rsidP="00F661A6">
            <w:pPr>
              <w:rPr>
                <w:szCs w:val="20"/>
              </w:rPr>
            </w:pPr>
            <w:r w:rsidRPr="00DC7C8D">
              <w:rPr>
                <w:szCs w:val="20"/>
              </w:rPr>
              <w:t xml:space="preserve">Dobave vozil v dneh od </w:t>
            </w:r>
            <w:r w:rsidRPr="00DC7C8D">
              <w:rPr>
                <w:szCs w:val="20"/>
              </w:rPr>
              <w:t>dneva podpisa pogodbe</w:t>
            </w:r>
          </w:p>
        </w:tc>
        <w:tc>
          <w:tcPr>
            <w:tcW w:w="2409" w:type="dxa"/>
            <w:vAlign w:val="center"/>
          </w:tcPr>
          <w:p w14:paraId="764896B2" w14:textId="77777777" w:rsidR="000C2095" w:rsidRPr="00DC7C8D" w:rsidRDefault="00C63AD1" w:rsidP="00F661A6">
            <w:pPr>
              <w:jc w:val="center"/>
              <w:rPr>
                <w:snapToGrid w:val="0"/>
                <w:szCs w:val="20"/>
              </w:rPr>
            </w:pPr>
            <w:r w:rsidRPr="00656D26">
              <w:rPr>
                <w:snapToGrid w:val="0"/>
                <w:szCs w:val="20"/>
              </w:rPr>
              <w:t xml:space="preserve">največ  </w:t>
            </w:r>
            <w:r w:rsidR="00C267DC">
              <w:rPr>
                <w:snapToGrid w:val="0"/>
                <w:szCs w:val="20"/>
              </w:rPr>
              <w:t>150</w:t>
            </w:r>
            <w:r w:rsidR="00AF221C">
              <w:rPr>
                <w:snapToGrid w:val="0"/>
                <w:szCs w:val="20"/>
              </w:rPr>
              <w:t xml:space="preserve"> </w:t>
            </w:r>
            <w:r w:rsidRPr="00656D26">
              <w:rPr>
                <w:snapToGrid w:val="0"/>
                <w:szCs w:val="20"/>
              </w:rPr>
              <w:t>dni</w:t>
            </w:r>
          </w:p>
        </w:tc>
        <w:tc>
          <w:tcPr>
            <w:tcW w:w="2410" w:type="dxa"/>
            <w:vAlign w:val="center"/>
          </w:tcPr>
          <w:p w14:paraId="59CA27DE" w14:textId="77777777" w:rsidR="000C2095" w:rsidRPr="00DC7C8D" w:rsidRDefault="00C63AD1" w:rsidP="00F661A6">
            <w:pPr>
              <w:jc w:val="center"/>
              <w:rPr>
                <w:b/>
                <w:szCs w:val="20"/>
              </w:rPr>
            </w:pPr>
            <w:r w:rsidRPr="00DC7C8D">
              <w:rPr>
                <w:szCs w:val="20"/>
                <w:u w:val="single"/>
              </w:rPr>
              <w:t>___</w:t>
            </w:r>
            <w:r w:rsidRPr="00DC7C8D">
              <w:rPr>
                <w:b/>
                <w:szCs w:val="20"/>
              </w:rPr>
              <w:t xml:space="preserve"> </w:t>
            </w:r>
            <w:r w:rsidRPr="00DC7C8D">
              <w:rPr>
                <w:szCs w:val="20"/>
              </w:rPr>
              <w:t>dni</w:t>
            </w:r>
          </w:p>
        </w:tc>
      </w:tr>
      <w:bookmarkEnd w:id="265"/>
    </w:tbl>
    <w:p w14:paraId="2DDA6F6D" w14:textId="77777777" w:rsidR="00B30BD0" w:rsidRDefault="00B30BD0" w:rsidP="00741FC0">
      <w:pPr>
        <w:pStyle w:val="osnovno"/>
        <w:spacing w:line="260" w:lineRule="atLeast"/>
        <w:rPr>
          <w:rFonts w:ascii="Arial" w:hAnsi="Arial" w:cs="Arial"/>
          <w:b/>
          <w:sz w:val="20"/>
        </w:rPr>
      </w:pPr>
    </w:p>
    <w:p w14:paraId="2FF163B8" w14:textId="77777777" w:rsidR="00911E7A" w:rsidRDefault="00C63AD1">
      <w:pPr>
        <w:spacing w:line="240" w:lineRule="auto"/>
        <w:rPr>
          <w:rFonts w:cs="Arial"/>
          <w:b/>
        </w:rPr>
      </w:pPr>
      <w:r>
        <w:rPr>
          <w:rFonts w:cs="Arial"/>
          <w:b/>
        </w:rPr>
        <w:br w:type="page"/>
      </w:r>
    </w:p>
    <w:p w14:paraId="5A8B4962" w14:textId="77777777" w:rsidR="00172AFA" w:rsidRDefault="00C63AD1" w:rsidP="004E4AF5">
      <w:pPr>
        <w:spacing w:line="240" w:lineRule="auto"/>
        <w:rPr>
          <w:rFonts w:cs="Arial"/>
          <w:b/>
        </w:rPr>
      </w:pPr>
      <w:r>
        <w:rPr>
          <w:rFonts w:cs="Arial"/>
          <w:b/>
        </w:rPr>
        <w:lastRenderedPageBreak/>
        <w:t>2</w:t>
      </w:r>
      <w:r w:rsidR="0093672B">
        <w:rPr>
          <w:rFonts w:cs="Arial"/>
          <w:b/>
        </w:rPr>
        <w:t>b</w:t>
      </w:r>
      <w:r w:rsidRPr="002E1B9B">
        <w:rPr>
          <w:rFonts w:cs="Arial"/>
          <w:b/>
        </w:rPr>
        <w:t xml:space="preserve">) </w:t>
      </w:r>
      <w:r w:rsidRPr="002E1B9B">
        <w:rPr>
          <w:rFonts w:cs="Arial"/>
          <w:b/>
        </w:rPr>
        <w:tab/>
      </w:r>
      <w:r w:rsidRPr="000146BE">
        <w:rPr>
          <w:rFonts w:cs="Arial"/>
          <w:b/>
        </w:rPr>
        <w:t>Podatk</w:t>
      </w:r>
      <w:r>
        <w:rPr>
          <w:rFonts w:cs="Arial"/>
          <w:b/>
        </w:rPr>
        <w:t>i o ponujenih vozilih v sklopu 2</w:t>
      </w:r>
      <w:r w:rsidRPr="000146BE">
        <w:rPr>
          <w:rFonts w:cs="Arial"/>
          <w:b/>
        </w:rPr>
        <w:t>:</w:t>
      </w:r>
    </w:p>
    <w:p w14:paraId="2C8B0FA4" w14:textId="77777777" w:rsidR="00172AFA" w:rsidRDefault="00172AFA" w:rsidP="00172AFA">
      <w:pPr>
        <w:pStyle w:val="osnovno"/>
        <w:spacing w:line="260" w:lineRule="atLeast"/>
        <w:rPr>
          <w:rFonts w:ascii="Arial" w:hAnsi="Arial" w:cs="Arial"/>
          <w:b/>
          <w:sz w:val="20"/>
        </w:rPr>
      </w:pPr>
    </w:p>
    <w:p w14:paraId="6DE3D4A7" w14:textId="77777777" w:rsidR="00077257" w:rsidRDefault="00C63AD1" w:rsidP="00077257">
      <w:pPr>
        <w:jc w:val="both"/>
        <w:rPr>
          <w:color w:val="000000"/>
          <w:szCs w:val="20"/>
        </w:rPr>
      </w:pPr>
      <w:bookmarkStart w:id="267" w:name="_Hlk189466184"/>
      <w:r w:rsidRPr="00ED6D3A">
        <w:rPr>
          <w:b/>
          <w:color w:val="000000"/>
          <w:szCs w:val="20"/>
        </w:rPr>
        <w:t xml:space="preserve">SKLOP </w:t>
      </w:r>
      <w:r>
        <w:rPr>
          <w:b/>
          <w:color w:val="000000"/>
          <w:szCs w:val="20"/>
        </w:rPr>
        <w:t>2</w:t>
      </w:r>
      <w:r w:rsidRPr="00ED6D3A">
        <w:rPr>
          <w:color w:val="000000"/>
          <w:szCs w:val="20"/>
        </w:rPr>
        <w:t xml:space="preserve">: </w:t>
      </w:r>
      <w:r w:rsidR="00EE2067">
        <w:rPr>
          <w:color w:val="000000"/>
          <w:szCs w:val="20"/>
        </w:rPr>
        <w:t xml:space="preserve">1 </w:t>
      </w:r>
      <w:r w:rsidR="00620C7D">
        <w:rPr>
          <w:color w:val="000000"/>
          <w:szCs w:val="20"/>
        </w:rPr>
        <w:t xml:space="preserve">Karavan </w:t>
      </w:r>
      <w:r w:rsidR="00EE2067">
        <w:rPr>
          <w:color w:val="000000"/>
          <w:szCs w:val="20"/>
        </w:rPr>
        <w:t>vozilo</w:t>
      </w:r>
      <w:r w:rsidRPr="00ED6D3A">
        <w:rPr>
          <w:color w:val="000000"/>
          <w:szCs w:val="20"/>
        </w:rPr>
        <w:t xml:space="preserve"> nižjega srednjega razreda</w:t>
      </w:r>
      <w:r w:rsidR="00EE2067">
        <w:rPr>
          <w:color w:val="000000"/>
          <w:szCs w:val="20"/>
        </w:rPr>
        <w:t xml:space="preserve">, </w:t>
      </w:r>
      <w:r w:rsidR="00EE2067" w:rsidRPr="00620C7D">
        <w:rPr>
          <w:color w:val="000000"/>
          <w:szCs w:val="20"/>
        </w:rPr>
        <w:t>zmogljivejše</w:t>
      </w:r>
      <w:r w:rsidRPr="00620C7D">
        <w:rPr>
          <w:color w:val="000000"/>
          <w:szCs w:val="20"/>
        </w:rPr>
        <w:t xml:space="preserve"> – označeno</w:t>
      </w:r>
      <w:r w:rsidRPr="00ED6D3A">
        <w:rPr>
          <w:color w:val="000000"/>
          <w:szCs w:val="20"/>
        </w:rPr>
        <w:t xml:space="preserve"> službeno vozilo s prednostjo (kot npr. </w:t>
      </w:r>
      <w:r>
        <w:rPr>
          <w:color w:val="000000"/>
          <w:szCs w:val="20"/>
        </w:rPr>
        <w:t>Cupra Leon</w:t>
      </w:r>
      <w:r w:rsidR="00620C7D">
        <w:rPr>
          <w:color w:val="000000"/>
          <w:szCs w:val="20"/>
        </w:rPr>
        <w:t xml:space="preserve"> ST</w:t>
      </w:r>
      <w:r>
        <w:rPr>
          <w:color w:val="000000"/>
          <w:szCs w:val="20"/>
        </w:rPr>
        <w:t>,</w:t>
      </w:r>
      <w:r w:rsidRPr="00ED6D3A">
        <w:rPr>
          <w:color w:val="000000"/>
          <w:szCs w:val="20"/>
        </w:rPr>
        <w:t xml:space="preserve"> Škoda Octavia</w:t>
      </w:r>
      <w:r w:rsidR="00620C7D">
        <w:rPr>
          <w:color w:val="000000"/>
          <w:szCs w:val="20"/>
        </w:rPr>
        <w:t xml:space="preserve"> Combi</w:t>
      </w:r>
      <w:r w:rsidRPr="00ED6D3A">
        <w:rPr>
          <w:color w:val="000000"/>
          <w:szCs w:val="20"/>
        </w:rPr>
        <w:t xml:space="preserve">, </w:t>
      </w:r>
      <w:r w:rsidRPr="00ED6D3A">
        <w:rPr>
          <w:color w:val="000000"/>
          <w:szCs w:val="20"/>
        </w:rPr>
        <w:t>Volkswagen Golf</w:t>
      </w:r>
      <w:r w:rsidR="00620C7D">
        <w:rPr>
          <w:color w:val="000000"/>
          <w:szCs w:val="20"/>
        </w:rPr>
        <w:t xml:space="preserve"> Variant</w:t>
      </w:r>
      <w:r w:rsidRPr="00ED6D3A">
        <w:rPr>
          <w:color w:val="000000"/>
          <w:szCs w:val="20"/>
        </w:rPr>
        <w:t>, … - ali enakovredni)</w:t>
      </w:r>
    </w:p>
    <w:bookmarkEnd w:id="267"/>
    <w:p w14:paraId="5861EED9" w14:textId="77777777" w:rsidR="00077257" w:rsidRDefault="00077257" w:rsidP="00077257">
      <w:pPr>
        <w:rPr>
          <w:szCs w:val="20"/>
        </w:rPr>
      </w:pPr>
    </w:p>
    <w:p w14:paraId="4014CF20" w14:textId="77777777" w:rsidR="00077257" w:rsidRDefault="00C63AD1" w:rsidP="00077257">
      <w:pPr>
        <w:pStyle w:val="Odstavekseznama"/>
        <w:numPr>
          <w:ilvl w:val="0"/>
          <w:numId w:val="64"/>
        </w:numPr>
        <w:ind w:left="567" w:hanging="567"/>
        <w:jc w:val="both"/>
        <w:rPr>
          <w:snapToGrid w:val="0"/>
          <w:color w:val="00B050"/>
          <w:szCs w:val="20"/>
        </w:rPr>
      </w:pPr>
      <w:r>
        <w:rPr>
          <w:b/>
          <w:snapToGrid w:val="0"/>
          <w:color w:val="00B050"/>
          <w:szCs w:val="20"/>
        </w:rPr>
        <w:t>ZNAMKA IN TIP PONUJENEGA VOZILA</w:t>
      </w:r>
    </w:p>
    <w:p w14:paraId="795AE5B9" w14:textId="77777777" w:rsidR="00077257" w:rsidRDefault="00077257" w:rsidP="00077257">
      <w:pPr>
        <w:rPr>
          <w:b/>
          <w:szCs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3402"/>
        <w:gridCol w:w="5245"/>
      </w:tblGrid>
      <w:tr w:rsidR="00FD455B" w14:paraId="3F626E72" w14:textId="77777777" w:rsidTr="00F661A6">
        <w:trPr>
          <w:trHeight w:val="283"/>
        </w:trPr>
        <w:tc>
          <w:tcPr>
            <w:tcW w:w="704" w:type="dxa"/>
            <w:tcBorders>
              <w:top w:val="single" w:sz="4" w:space="0" w:color="auto"/>
              <w:left w:val="single" w:sz="4" w:space="0" w:color="auto"/>
              <w:bottom w:val="single" w:sz="4" w:space="0" w:color="auto"/>
              <w:right w:val="single" w:sz="4" w:space="0" w:color="auto"/>
            </w:tcBorders>
            <w:vAlign w:val="center"/>
          </w:tcPr>
          <w:p w14:paraId="2F2BE803" w14:textId="77777777" w:rsidR="00077257" w:rsidRDefault="00C63AD1" w:rsidP="00F661A6">
            <w:pPr>
              <w:jc w:val="center"/>
              <w:rPr>
                <w:b/>
                <w:snapToGrid w:val="0"/>
                <w:szCs w:val="20"/>
              </w:rPr>
            </w:pPr>
            <w:r>
              <w:rPr>
                <w:b/>
                <w:snapToGrid w:val="0"/>
                <w:szCs w:val="20"/>
              </w:rPr>
              <w:t>A.</w:t>
            </w:r>
          </w:p>
        </w:tc>
        <w:tc>
          <w:tcPr>
            <w:tcW w:w="3402" w:type="dxa"/>
            <w:tcBorders>
              <w:top w:val="single" w:sz="4" w:space="0" w:color="auto"/>
              <w:left w:val="single" w:sz="4" w:space="0" w:color="auto"/>
              <w:bottom w:val="single" w:sz="4" w:space="0" w:color="auto"/>
              <w:right w:val="single" w:sz="4" w:space="0" w:color="auto"/>
            </w:tcBorders>
            <w:vAlign w:val="center"/>
            <w:hideMark/>
          </w:tcPr>
          <w:p w14:paraId="42709408" w14:textId="77777777" w:rsidR="00077257" w:rsidRDefault="00077257" w:rsidP="00F661A6">
            <w:pPr>
              <w:rPr>
                <w:b/>
                <w:snapToGrid w:val="0"/>
                <w:szCs w:val="20"/>
              </w:rPr>
            </w:pPr>
          </w:p>
          <w:p w14:paraId="73EBC1AF" w14:textId="77777777" w:rsidR="00077257" w:rsidRDefault="00C63AD1" w:rsidP="00F661A6">
            <w:pPr>
              <w:rPr>
                <w:b/>
                <w:snapToGrid w:val="0"/>
                <w:szCs w:val="20"/>
              </w:rPr>
            </w:pPr>
            <w:r>
              <w:rPr>
                <w:b/>
                <w:snapToGrid w:val="0"/>
                <w:szCs w:val="20"/>
              </w:rPr>
              <w:t>Znamka in tip ponujenega vozila:</w:t>
            </w:r>
          </w:p>
          <w:p w14:paraId="36723B0E" w14:textId="77777777" w:rsidR="00077257" w:rsidRDefault="00077257" w:rsidP="00F661A6">
            <w:pPr>
              <w:rPr>
                <w:b/>
                <w:snapToGrid w:val="0"/>
                <w:szCs w:val="20"/>
              </w:rPr>
            </w:pPr>
          </w:p>
        </w:tc>
        <w:tc>
          <w:tcPr>
            <w:tcW w:w="5245"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575051E4" w14:textId="77777777" w:rsidR="00077257" w:rsidRDefault="00077257" w:rsidP="00F661A6">
            <w:pPr>
              <w:rPr>
                <w:b/>
                <w:snapToGrid w:val="0"/>
                <w:szCs w:val="20"/>
              </w:rPr>
            </w:pPr>
          </w:p>
        </w:tc>
      </w:tr>
    </w:tbl>
    <w:p w14:paraId="3E33E45B" w14:textId="77777777" w:rsidR="00077257" w:rsidRPr="000960D0" w:rsidRDefault="00077257" w:rsidP="00077257">
      <w:pPr>
        <w:rPr>
          <w:b/>
          <w:snapToGrid w:val="0"/>
          <w:color w:val="00B050"/>
          <w:szCs w:val="20"/>
        </w:rPr>
      </w:pPr>
    </w:p>
    <w:p w14:paraId="67CC41D6" w14:textId="77777777" w:rsidR="00077257" w:rsidRPr="000960D0" w:rsidRDefault="00C63AD1" w:rsidP="00077257">
      <w:pPr>
        <w:pStyle w:val="Odstavekseznama"/>
        <w:numPr>
          <w:ilvl w:val="0"/>
          <w:numId w:val="64"/>
        </w:numPr>
        <w:ind w:left="567" w:hanging="567"/>
        <w:jc w:val="both"/>
        <w:rPr>
          <w:b/>
          <w:color w:val="00B050"/>
          <w:szCs w:val="20"/>
        </w:rPr>
      </w:pPr>
      <w:r w:rsidRPr="000960D0">
        <w:rPr>
          <w:b/>
          <w:color w:val="00B050"/>
          <w:szCs w:val="20"/>
        </w:rPr>
        <w:t>ZAHTEVANE TEHNIČNE LASTNOSTI VOZILA:</w:t>
      </w:r>
    </w:p>
    <w:p w14:paraId="22069339" w14:textId="77777777" w:rsidR="00077257" w:rsidRPr="00AB0AA4" w:rsidRDefault="00077257" w:rsidP="00077257">
      <w:pPr>
        <w:rPr>
          <w:b/>
          <w:szCs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2"/>
        <w:gridCol w:w="2552"/>
        <w:gridCol w:w="3118"/>
        <w:gridCol w:w="3119"/>
      </w:tblGrid>
      <w:tr w:rsidR="00FD455B" w14:paraId="6AFB59B3" w14:textId="77777777" w:rsidTr="00F661A6">
        <w:trPr>
          <w:trHeight w:val="301"/>
        </w:trPr>
        <w:tc>
          <w:tcPr>
            <w:tcW w:w="562" w:type="dxa"/>
            <w:shd w:val="clear" w:color="auto" w:fill="D9D9D9" w:themeFill="background1" w:themeFillShade="D9"/>
            <w:vAlign w:val="center"/>
          </w:tcPr>
          <w:p w14:paraId="714ABB6F" w14:textId="77777777" w:rsidR="00077257" w:rsidRPr="000960D0" w:rsidRDefault="00C63AD1" w:rsidP="00F661A6">
            <w:pPr>
              <w:jc w:val="center"/>
              <w:rPr>
                <w:b/>
                <w:szCs w:val="20"/>
              </w:rPr>
            </w:pPr>
            <w:r w:rsidRPr="000960D0">
              <w:rPr>
                <w:b/>
                <w:szCs w:val="20"/>
              </w:rPr>
              <w:t>Št.</w:t>
            </w:r>
          </w:p>
        </w:tc>
        <w:tc>
          <w:tcPr>
            <w:tcW w:w="2552" w:type="dxa"/>
            <w:shd w:val="clear" w:color="auto" w:fill="D9D9D9" w:themeFill="background1" w:themeFillShade="D9"/>
            <w:vAlign w:val="center"/>
          </w:tcPr>
          <w:p w14:paraId="5B058756" w14:textId="77777777" w:rsidR="00077257" w:rsidRPr="000960D0" w:rsidRDefault="00C63AD1" w:rsidP="00F661A6">
            <w:pPr>
              <w:jc w:val="center"/>
              <w:rPr>
                <w:b/>
                <w:szCs w:val="20"/>
              </w:rPr>
            </w:pPr>
            <w:r w:rsidRPr="000960D0">
              <w:rPr>
                <w:b/>
                <w:szCs w:val="20"/>
              </w:rPr>
              <w:t>Opis</w:t>
            </w:r>
          </w:p>
        </w:tc>
        <w:tc>
          <w:tcPr>
            <w:tcW w:w="3118" w:type="dxa"/>
            <w:shd w:val="clear" w:color="auto" w:fill="D9D9D9" w:themeFill="background1" w:themeFillShade="D9"/>
            <w:vAlign w:val="center"/>
          </w:tcPr>
          <w:p w14:paraId="7E25CB60" w14:textId="77777777" w:rsidR="00077257" w:rsidRPr="00AB0AA4" w:rsidRDefault="00C63AD1" w:rsidP="00F661A6">
            <w:pPr>
              <w:jc w:val="center"/>
              <w:rPr>
                <w:b/>
                <w:szCs w:val="20"/>
              </w:rPr>
            </w:pPr>
            <w:r w:rsidRPr="00AB0AA4">
              <w:rPr>
                <w:b/>
                <w:szCs w:val="20"/>
              </w:rPr>
              <w:t>Zahteva naročnika</w:t>
            </w:r>
          </w:p>
        </w:tc>
        <w:tc>
          <w:tcPr>
            <w:tcW w:w="3119" w:type="dxa"/>
            <w:shd w:val="clear" w:color="auto" w:fill="D9D9D9" w:themeFill="background1" w:themeFillShade="D9"/>
            <w:vAlign w:val="center"/>
          </w:tcPr>
          <w:p w14:paraId="0AF8199D" w14:textId="77777777" w:rsidR="00077257" w:rsidRPr="00AB0AA4" w:rsidRDefault="00C63AD1" w:rsidP="00F661A6">
            <w:pPr>
              <w:jc w:val="center"/>
              <w:rPr>
                <w:b/>
                <w:szCs w:val="20"/>
              </w:rPr>
            </w:pPr>
            <w:r w:rsidRPr="00AB0AA4">
              <w:rPr>
                <w:b/>
                <w:szCs w:val="20"/>
              </w:rPr>
              <w:t>Podatki o ponujenem vozilu</w:t>
            </w:r>
          </w:p>
        </w:tc>
      </w:tr>
      <w:tr w:rsidR="00FD455B" w14:paraId="415EF0F7" w14:textId="77777777" w:rsidTr="00F661A6">
        <w:trPr>
          <w:trHeight w:val="340"/>
        </w:trPr>
        <w:tc>
          <w:tcPr>
            <w:tcW w:w="562" w:type="dxa"/>
            <w:vAlign w:val="center"/>
          </w:tcPr>
          <w:p w14:paraId="47AD14AC" w14:textId="77777777" w:rsidR="00077257" w:rsidRDefault="00C63AD1" w:rsidP="00F661A6">
            <w:pPr>
              <w:jc w:val="center"/>
              <w:rPr>
                <w:szCs w:val="20"/>
              </w:rPr>
            </w:pPr>
            <w:r>
              <w:rPr>
                <w:szCs w:val="20"/>
              </w:rPr>
              <w:t>B.1</w:t>
            </w:r>
          </w:p>
        </w:tc>
        <w:tc>
          <w:tcPr>
            <w:tcW w:w="2552" w:type="dxa"/>
            <w:vAlign w:val="center"/>
          </w:tcPr>
          <w:p w14:paraId="55FEF302" w14:textId="77777777" w:rsidR="00077257" w:rsidRPr="00AB0AA4" w:rsidRDefault="00C63AD1" w:rsidP="00F661A6">
            <w:pPr>
              <w:rPr>
                <w:szCs w:val="20"/>
              </w:rPr>
            </w:pPr>
            <w:r>
              <w:rPr>
                <w:szCs w:val="20"/>
              </w:rPr>
              <w:t>oblika karoserije</w:t>
            </w:r>
          </w:p>
        </w:tc>
        <w:tc>
          <w:tcPr>
            <w:tcW w:w="3118" w:type="dxa"/>
            <w:vAlign w:val="center"/>
          </w:tcPr>
          <w:p w14:paraId="30BD7C7A" w14:textId="77777777" w:rsidR="00077257" w:rsidRPr="00AB0AA4" w:rsidRDefault="00C63AD1" w:rsidP="00F661A6">
            <w:pPr>
              <w:jc w:val="center"/>
              <w:rPr>
                <w:snapToGrid w:val="0"/>
                <w:szCs w:val="20"/>
              </w:rPr>
            </w:pPr>
            <w:r>
              <w:rPr>
                <w:snapToGrid w:val="0"/>
                <w:szCs w:val="20"/>
              </w:rPr>
              <w:t>KARAVAN</w:t>
            </w:r>
          </w:p>
        </w:tc>
        <w:tc>
          <w:tcPr>
            <w:tcW w:w="3119" w:type="dxa"/>
            <w:shd w:val="clear" w:color="auto" w:fill="D6E3BC" w:themeFill="accent3" w:themeFillTint="66"/>
            <w:vAlign w:val="center"/>
          </w:tcPr>
          <w:p w14:paraId="705D2B9C" w14:textId="77777777" w:rsidR="00077257" w:rsidRPr="00AB0AA4" w:rsidRDefault="00077257" w:rsidP="00F661A6">
            <w:pPr>
              <w:jc w:val="center"/>
              <w:rPr>
                <w:snapToGrid w:val="0"/>
                <w:szCs w:val="20"/>
              </w:rPr>
            </w:pPr>
          </w:p>
        </w:tc>
      </w:tr>
      <w:tr w:rsidR="00FD455B" w14:paraId="058628C8" w14:textId="77777777" w:rsidTr="00F661A6">
        <w:trPr>
          <w:trHeight w:val="340"/>
        </w:trPr>
        <w:tc>
          <w:tcPr>
            <w:tcW w:w="562" w:type="dxa"/>
            <w:vAlign w:val="center"/>
          </w:tcPr>
          <w:p w14:paraId="724EFFC8" w14:textId="77777777" w:rsidR="00077257" w:rsidRPr="00AB0AA4" w:rsidRDefault="00C63AD1" w:rsidP="00F661A6">
            <w:pPr>
              <w:jc w:val="center"/>
              <w:rPr>
                <w:szCs w:val="20"/>
              </w:rPr>
            </w:pPr>
            <w:r>
              <w:rPr>
                <w:szCs w:val="20"/>
              </w:rPr>
              <w:t>B.2</w:t>
            </w:r>
          </w:p>
        </w:tc>
        <w:tc>
          <w:tcPr>
            <w:tcW w:w="2552" w:type="dxa"/>
            <w:vAlign w:val="center"/>
          </w:tcPr>
          <w:p w14:paraId="5BB78381" w14:textId="77777777" w:rsidR="00077257" w:rsidRPr="00AB0AA4" w:rsidRDefault="00C63AD1" w:rsidP="00F661A6">
            <w:pPr>
              <w:rPr>
                <w:szCs w:val="20"/>
              </w:rPr>
            </w:pPr>
            <w:r w:rsidRPr="00AB0AA4">
              <w:rPr>
                <w:szCs w:val="20"/>
              </w:rPr>
              <w:t>emisijski razred:</w:t>
            </w:r>
          </w:p>
        </w:tc>
        <w:tc>
          <w:tcPr>
            <w:tcW w:w="3118" w:type="dxa"/>
            <w:vAlign w:val="center"/>
          </w:tcPr>
          <w:p w14:paraId="2A3CE2C7" w14:textId="77777777" w:rsidR="00077257" w:rsidRPr="00AB0AA4" w:rsidRDefault="00C63AD1" w:rsidP="00F661A6">
            <w:pPr>
              <w:jc w:val="center"/>
              <w:rPr>
                <w:snapToGrid w:val="0"/>
                <w:szCs w:val="20"/>
              </w:rPr>
            </w:pPr>
            <w:r>
              <w:rPr>
                <w:snapToGrid w:val="0"/>
                <w:szCs w:val="20"/>
              </w:rPr>
              <w:t xml:space="preserve">najmanj </w:t>
            </w:r>
            <w:r w:rsidRPr="00AB0AA4">
              <w:rPr>
                <w:snapToGrid w:val="0"/>
                <w:szCs w:val="20"/>
              </w:rPr>
              <w:t>EURO 6</w:t>
            </w:r>
            <w:r>
              <w:rPr>
                <w:snapToGrid w:val="0"/>
                <w:szCs w:val="20"/>
              </w:rPr>
              <w:t xml:space="preserve">d </w:t>
            </w:r>
          </w:p>
        </w:tc>
        <w:tc>
          <w:tcPr>
            <w:tcW w:w="3119" w:type="dxa"/>
            <w:shd w:val="clear" w:color="auto" w:fill="D6E3BC" w:themeFill="accent3" w:themeFillTint="66"/>
            <w:vAlign w:val="center"/>
          </w:tcPr>
          <w:p w14:paraId="7CD4A9E1" w14:textId="77777777" w:rsidR="00077257" w:rsidRPr="00AB0AA4" w:rsidRDefault="00077257" w:rsidP="00F661A6">
            <w:pPr>
              <w:jc w:val="center"/>
              <w:rPr>
                <w:snapToGrid w:val="0"/>
                <w:szCs w:val="20"/>
              </w:rPr>
            </w:pPr>
          </w:p>
        </w:tc>
      </w:tr>
      <w:tr w:rsidR="00FD455B" w14:paraId="0A51DEB5" w14:textId="77777777" w:rsidTr="00F661A6">
        <w:trPr>
          <w:trHeight w:val="340"/>
        </w:trPr>
        <w:tc>
          <w:tcPr>
            <w:tcW w:w="562" w:type="dxa"/>
            <w:vAlign w:val="center"/>
          </w:tcPr>
          <w:p w14:paraId="06D746DE" w14:textId="77777777" w:rsidR="00077257" w:rsidRPr="00AB0AA4" w:rsidRDefault="00C63AD1" w:rsidP="00F661A6">
            <w:pPr>
              <w:jc w:val="center"/>
              <w:rPr>
                <w:szCs w:val="20"/>
              </w:rPr>
            </w:pPr>
            <w:r>
              <w:rPr>
                <w:szCs w:val="20"/>
              </w:rPr>
              <w:t>B.2</w:t>
            </w:r>
          </w:p>
        </w:tc>
        <w:tc>
          <w:tcPr>
            <w:tcW w:w="2552" w:type="dxa"/>
            <w:vAlign w:val="center"/>
          </w:tcPr>
          <w:p w14:paraId="0BC66DB2" w14:textId="77777777" w:rsidR="00077257" w:rsidRPr="00AB0AA4" w:rsidRDefault="00C63AD1" w:rsidP="00F661A6">
            <w:pPr>
              <w:rPr>
                <w:szCs w:val="20"/>
              </w:rPr>
            </w:pPr>
            <w:r w:rsidRPr="00AB0AA4">
              <w:rPr>
                <w:szCs w:val="20"/>
              </w:rPr>
              <w:t>prostornina v ccm:</w:t>
            </w:r>
          </w:p>
        </w:tc>
        <w:tc>
          <w:tcPr>
            <w:tcW w:w="3118" w:type="dxa"/>
            <w:vAlign w:val="center"/>
          </w:tcPr>
          <w:p w14:paraId="566AFE3C" w14:textId="77777777" w:rsidR="00077257" w:rsidRPr="00AB0AA4" w:rsidRDefault="00C63AD1" w:rsidP="00F661A6">
            <w:pPr>
              <w:jc w:val="center"/>
              <w:rPr>
                <w:snapToGrid w:val="0"/>
                <w:szCs w:val="20"/>
              </w:rPr>
            </w:pPr>
            <w:r>
              <w:rPr>
                <w:snapToGrid w:val="0"/>
                <w:szCs w:val="20"/>
              </w:rPr>
              <w:t>najmanj 1950</w:t>
            </w:r>
          </w:p>
        </w:tc>
        <w:tc>
          <w:tcPr>
            <w:tcW w:w="3119" w:type="dxa"/>
            <w:shd w:val="clear" w:color="auto" w:fill="D6E3BC" w:themeFill="accent3" w:themeFillTint="66"/>
            <w:vAlign w:val="center"/>
          </w:tcPr>
          <w:p w14:paraId="61A822F4" w14:textId="77777777" w:rsidR="00077257" w:rsidRPr="00AB0AA4" w:rsidRDefault="00077257" w:rsidP="00F661A6">
            <w:pPr>
              <w:jc w:val="center"/>
              <w:rPr>
                <w:b/>
                <w:szCs w:val="20"/>
              </w:rPr>
            </w:pPr>
          </w:p>
        </w:tc>
      </w:tr>
      <w:tr w:rsidR="00FD455B" w14:paraId="3D35206D" w14:textId="77777777" w:rsidTr="00F661A6">
        <w:trPr>
          <w:trHeight w:val="340"/>
        </w:trPr>
        <w:tc>
          <w:tcPr>
            <w:tcW w:w="562" w:type="dxa"/>
            <w:vAlign w:val="center"/>
          </w:tcPr>
          <w:p w14:paraId="01D98718" w14:textId="77777777" w:rsidR="00077257" w:rsidRPr="00AB0AA4" w:rsidRDefault="00C63AD1" w:rsidP="00F661A6">
            <w:pPr>
              <w:jc w:val="center"/>
              <w:rPr>
                <w:szCs w:val="20"/>
              </w:rPr>
            </w:pPr>
            <w:r>
              <w:rPr>
                <w:szCs w:val="20"/>
              </w:rPr>
              <w:t>B.4</w:t>
            </w:r>
          </w:p>
        </w:tc>
        <w:tc>
          <w:tcPr>
            <w:tcW w:w="2552" w:type="dxa"/>
            <w:vAlign w:val="center"/>
          </w:tcPr>
          <w:p w14:paraId="1120662F" w14:textId="77777777" w:rsidR="00077257" w:rsidRPr="00AB0AA4" w:rsidRDefault="00C63AD1" w:rsidP="00F661A6">
            <w:pPr>
              <w:rPr>
                <w:szCs w:val="20"/>
              </w:rPr>
            </w:pPr>
            <w:r w:rsidRPr="00AB0AA4">
              <w:rPr>
                <w:szCs w:val="20"/>
              </w:rPr>
              <w:t>moč motorja v KW:</w:t>
            </w:r>
          </w:p>
        </w:tc>
        <w:tc>
          <w:tcPr>
            <w:tcW w:w="3118" w:type="dxa"/>
            <w:tcBorders>
              <w:bottom w:val="single" w:sz="4" w:space="0" w:color="auto"/>
            </w:tcBorders>
            <w:vAlign w:val="center"/>
          </w:tcPr>
          <w:p w14:paraId="22FCD0FA" w14:textId="77777777" w:rsidR="00077257" w:rsidRPr="00AB0AA4" w:rsidRDefault="00C63AD1" w:rsidP="00F661A6">
            <w:pPr>
              <w:jc w:val="center"/>
              <w:rPr>
                <w:snapToGrid w:val="0"/>
                <w:szCs w:val="20"/>
              </w:rPr>
            </w:pPr>
            <w:r w:rsidRPr="00AB0AA4">
              <w:rPr>
                <w:snapToGrid w:val="0"/>
                <w:szCs w:val="20"/>
              </w:rPr>
              <w:t xml:space="preserve">najmanj </w:t>
            </w:r>
            <w:r>
              <w:rPr>
                <w:snapToGrid w:val="0"/>
                <w:szCs w:val="20"/>
              </w:rPr>
              <w:t>170</w:t>
            </w:r>
          </w:p>
        </w:tc>
        <w:tc>
          <w:tcPr>
            <w:tcW w:w="3119" w:type="dxa"/>
            <w:shd w:val="clear" w:color="auto" w:fill="D6E3BC" w:themeFill="accent3" w:themeFillTint="66"/>
            <w:vAlign w:val="center"/>
          </w:tcPr>
          <w:p w14:paraId="57E9BE44" w14:textId="77777777" w:rsidR="00077257" w:rsidRPr="00AB0AA4" w:rsidRDefault="00077257" w:rsidP="00F661A6">
            <w:pPr>
              <w:jc w:val="center"/>
              <w:rPr>
                <w:b/>
                <w:szCs w:val="20"/>
              </w:rPr>
            </w:pPr>
          </w:p>
        </w:tc>
      </w:tr>
      <w:tr w:rsidR="00FD455B" w14:paraId="7DCBC1DA" w14:textId="77777777" w:rsidTr="00F661A6">
        <w:trPr>
          <w:trHeight w:val="340"/>
        </w:trPr>
        <w:tc>
          <w:tcPr>
            <w:tcW w:w="562" w:type="dxa"/>
            <w:vAlign w:val="center"/>
          </w:tcPr>
          <w:p w14:paraId="3A29DAC0" w14:textId="77777777" w:rsidR="00077257" w:rsidRPr="00AB0AA4" w:rsidRDefault="00C63AD1" w:rsidP="00F661A6">
            <w:pPr>
              <w:jc w:val="center"/>
              <w:rPr>
                <w:szCs w:val="20"/>
              </w:rPr>
            </w:pPr>
            <w:r>
              <w:rPr>
                <w:szCs w:val="20"/>
              </w:rPr>
              <w:t>B.5</w:t>
            </w:r>
          </w:p>
        </w:tc>
        <w:tc>
          <w:tcPr>
            <w:tcW w:w="2552" w:type="dxa"/>
            <w:vAlign w:val="center"/>
          </w:tcPr>
          <w:p w14:paraId="72B9D9D4" w14:textId="77777777" w:rsidR="00077257" w:rsidRPr="00AB0AA4" w:rsidRDefault="00C63AD1" w:rsidP="00F661A6">
            <w:pPr>
              <w:rPr>
                <w:szCs w:val="20"/>
              </w:rPr>
            </w:pPr>
            <w:r w:rsidRPr="00AB0AA4">
              <w:rPr>
                <w:szCs w:val="20"/>
              </w:rPr>
              <w:t>vrsta motorja (energenta)</w:t>
            </w:r>
          </w:p>
        </w:tc>
        <w:tc>
          <w:tcPr>
            <w:tcW w:w="3118" w:type="dxa"/>
            <w:shd w:val="clear" w:color="auto" w:fill="auto"/>
            <w:vAlign w:val="center"/>
          </w:tcPr>
          <w:p w14:paraId="5EE6914D" w14:textId="77777777" w:rsidR="00077257" w:rsidRPr="00AB0AA4" w:rsidRDefault="00C63AD1" w:rsidP="00F661A6">
            <w:pPr>
              <w:jc w:val="center"/>
              <w:rPr>
                <w:snapToGrid w:val="0"/>
                <w:szCs w:val="20"/>
              </w:rPr>
            </w:pPr>
            <w:r>
              <w:rPr>
                <w:snapToGrid w:val="0"/>
                <w:szCs w:val="20"/>
              </w:rPr>
              <w:t>bencinski, dieselski, hybrid s samopolnilno baterijo</w:t>
            </w:r>
          </w:p>
        </w:tc>
        <w:tc>
          <w:tcPr>
            <w:tcW w:w="3119" w:type="dxa"/>
            <w:shd w:val="clear" w:color="auto" w:fill="D6E3BC" w:themeFill="accent3" w:themeFillTint="66"/>
            <w:vAlign w:val="center"/>
          </w:tcPr>
          <w:p w14:paraId="4E611768" w14:textId="77777777" w:rsidR="00077257" w:rsidRPr="00AB0AA4" w:rsidRDefault="00077257" w:rsidP="00F661A6">
            <w:pPr>
              <w:jc w:val="center"/>
              <w:rPr>
                <w:b/>
                <w:szCs w:val="20"/>
              </w:rPr>
            </w:pPr>
          </w:p>
        </w:tc>
      </w:tr>
      <w:tr w:rsidR="00FD455B" w14:paraId="7F750A6D" w14:textId="77777777" w:rsidTr="00F661A6">
        <w:trPr>
          <w:trHeight w:val="340"/>
        </w:trPr>
        <w:tc>
          <w:tcPr>
            <w:tcW w:w="562" w:type="dxa"/>
            <w:vAlign w:val="center"/>
          </w:tcPr>
          <w:p w14:paraId="0CD8B691" w14:textId="77777777" w:rsidR="00077257" w:rsidRPr="00AB0AA4" w:rsidRDefault="00C63AD1" w:rsidP="00F661A6">
            <w:pPr>
              <w:jc w:val="center"/>
              <w:rPr>
                <w:szCs w:val="20"/>
              </w:rPr>
            </w:pPr>
            <w:r>
              <w:rPr>
                <w:szCs w:val="20"/>
              </w:rPr>
              <w:t>B.</w:t>
            </w:r>
            <w:r w:rsidR="00417D90">
              <w:rPr>
                <w:szCs w:val="20"/>
              </w:rPr>
              <w:t>6</w:t>
            </w:r>
          </w:p>
        </w:tc>
        <w:tc>
          <w:tcPr>
            <w:tcW w:w="2552" w:type="dxa"/>
            <w:vAlign w:val="center"/>
          </w:tcPr>
          <w:p w14:paraId="70E0A194" w14:textId="77777777" w:rsidR="00077257" w:rsidRPr="00AB0AA4" w:rsidRDefault="00C63AD1" w:rsidP="00F661A6">
            <w:pPr>
              <w:rPr>
                <w:szCs w:val="20"/>
              </w:rPr>
            </w:pPr>
            <w:r w:rsidRPr="00AB0AA4">
              <w:rPr>
                <w:szCs w:val="20"/>
              </w:rPr>
              <w:t>medosna razdalja:</w:t>
            </w:r>
          </w:p>
        </w:tc>
        <w:tc>
          <w:tcPr>
            <w:tcW w:w="3118" w:type="dxa"/>
            <w:vAlign w:val="center"/>
          </w:tcPr>
          <w:p w14:paraId="74A3A0DA" w14:textId="77777777" w:rsidR="00077257" w:rsidRPr="00AB0AA4" w:rsidRDefault="00C63AD1" w:rsidP="00F661A6">
            <w:pPr>
              <w:jc w:val="center"/>
              <w:rPr>
                <w:snapToGrid w:val="0"/>
                <w:szCs w:val="20"/>
              </w:rPr>
            </w:pPr>
            <w:r w:rsidRPr="00AB0AA4">
              <w:rPr>
                <w:snapToGrid w:val="0"/>
                <w:szCs w:val="20"/>
              </w:rPr>
              <w:t>najmanj 26</w:t>
            </w:r>
            <w:r>
              <w:rPr>
                <w:snapToGrid w:val="0"/>
                <w:szCs w:val="20"/>
              </w:rPr>
              <w:t>2</w:t>
            </w:r>
            <w:r w:rsidRPr="00AB0AA4">
              <w:rPr>
                <w:snapToGrid w:val="0"/>
                <w:szCs w:val="20"/>
              </w:rPr>
              <w:t>0 mm</w:t>
            </w:r>
          </w:p>
        </w:tc>
        <w:tc>
          <w:tcPr>
            <w:tcW w:w="3119" w:type="dxa"/>
            <w:shd w:val="clear" w:color="auto" w:fill="D6E3BC" w:themeFill="accent3" w:themeFillTint="66"/>
            <w:vAlign w:val="center"/>
          </w:tcPr>
          <w:p w14:paraId="445EAF3A" w14:textId="77777777" w:rsidR="00077257" w:rsidRPr="00AB0AA4" w:rsidRDefault="00077257" w:rsidP="00F661A6">
            <w:pPr>
              <w:jc w:val="center"/>
              <w:rPr>
                <w:b/>
                <w:szCs w:val="20"/>
              </w:rPr>
            </w:pPr>
          </w:p>
        </w:tc>
      </w:tr>
      <w:tr w:rsidR="00FD455B" w14:paraId="5ADA6E71" w14:textId="77777777" w:rsidTr="00F661A6">
        <w:trPr>
          <w:trHeight w:val="340"/>
        </w:trPr>
        <w:tc>
          <w:tcPr>
            <w:tcW w:w="562" w:type="dxa"/>
            <w:vAlign w:val="center"/>
          </w:tcPr>
          <w:p w14:paraId="481DE6F1" w14:textId="77777777" w:rsidR="00077257" w:rsidRPr="00AB0AA4" w:rsidRDefault="00C63AD1" w:rsidP="00F661A6">
            <w:pPr>
              <w:jc w:val="center"/>
              <w:rPr>
                <w:szCs w:val="20"/>
              </w:rPr>
            </w:pPr>
            <w:r>
              <w:rPr>
                <w:szCs w:val="20"/>
              </w:rPr>
              <w:t>B.</w:t>
            </w:r>
            <w:r w:rsidR="00417D90">
              <w:rPr>
                <w:szCs w:val="20"/>
              </w:rPr>
              <w:t>7</w:t>
            </w:r>
          </w:p>
        </w:tc>
        <w:tc>
          <w:tcPr>
            <w:tcW w:w="2552" w:type="dxa"/>
            <w:vAlign w:val="center"/>
          </w:tcPr>
          <w:p w14:paraId="3E318265" w14:textId="77777777" w:rsidR="00077257" w:rsidRPr="00AB0AA4" w:rsidRDefault="00C63AD1" w:rsidP="00F661A6">
            <w:pPr>
              <w:rPr>
                <w:szCs w:val="20"/>
              </w:rPr>
            </w:pPr>
            <w:r w:rsidRPr="00AB0AA4">
              <w:rPr>
                <w:szCs w:val="20"/>
              </w:rPr>
              <w:t xml:space="preserve">število </w:t>
            </w:r>
            <w:r w:rsidRPr="00AB0AA4">
              <w:rPr>
                <w:szCs w:val="20"/>
              </w:rPr>
              <w:t>sedežev:</w:t>
            </w:r>
          </w:p>
        </w:tc>
        <w:tc>
          <w:tcPr>
            <w:tcW w:w="3118" w:type="dxa"/>
            <w:vAlign w:val="center"/>
          </w:tcPr>
          <w:p w14:paraId="0C64242D" w14:textId="77777777" w:rsidR="00077257" w:rsidRPr="00AB0AA4" w:rsidRDefault="00C63AD1" w:rsidP="00F661A6">
            <w:pPr>
              <w:jc w:val="center"/>
              <w:rPr>
                <w:snapToGrid w:val="0"/>
                <w:szCs w:val="20"/>
              </w:rPr>
            </w:pPr>
            <w:r w:rsidRPr="00AB0AA4">
              <w:rPr>
                <w:snapToGrid w:val="0"/>
                <w:szCs w:val="20"/>
              </w:rPr>
              <w:t>5</w:t>
            </w:r>
          </w:p>
        </w:tc>
        <w:tc>
          <w:tcPr>
            <w:tcW w:w="3119" w:type="dxa"/>
            <w:vAlign w:val="center"/>
          </w:tcPr>
          <w:p w14:paraId="78CC90C3" w14:textId="77777777" w:rsidR="00077257" w:rsidRPr="00AB0AA4" w:rsidRDefault="00C63AD1" w:rsidP="00F661A6">
            <w:pPr>
              <w:jc w:val="center"/>
              <w:rPr>
                <w:szCs w:val="20"/>
              </w:rPr>
            </w:pPr>
            <w:r w:rsidRPr="00AB0AA4">
              <w:rPr>
                <w:szCs w:val="20"/>
              </w:rPr>
              <w:t>5</w:t>
            </w:r>
          </w:p>
        </w:tc>
      </w:tr>
      <w:tr w:rsidR="00FD455B" w14:paraId="00FC2068" w14:textId="77777777" w:rsidTr="00F661A6">
        <w:trPr>
          <w:trHeight w:val="340"/>
        </w:trPr>
        <w:tc>
          <w:tcPr>
            <w:tcW w:w="562" w:type="dxa"/>
            <w:vAlign w:val="center"/>
          </w:tcPr>
          <w:p w14:paraId="08CBCA95" w14:textId="77777777" w:rsidR="0035267F" w:rsidRDefault="00C63AD1" w:rsidP="0035267F">
            <w:pPr>
              <w:jc w:val="center"/>
              <w:rPr>
                <w:szCs w:val="20"/>
              </w:rPr>
            </w:pPr>
            <w:r w:rsidRPr="00447AEA">
              <w:rPr>
                <w:szCs w:val="20"/>
              </w:rPr>
              <w:t>B.</w:t>
            </w:r>
            <w:r w:rsidR="00417D90">
              <w:rPr>
                <w:szCs w:val="20"/>
              </w:rPr>
              <w:t>8</w:t>
            </w:r>
          </w:p>
        </w:tc>
        <w:tc>
          <w:tcPr>
            <w:tcW w:w="2552" w:type="dxa"/>
            <w:vAlign w:val="center"/>
          </w:tcPr>
          <w:p w14:paraId="0D276E54" w14:textId="77777777" w:rsidR="0035267F" w:rsidRPr="00AB0AA4" w:rsidRDefault="00C63AD1" w:rsidP="0035267F">
            <w:pPr>
              <w:rPr>
                <w:szCs w:val="20"/>
              </w:rPr>
            </w:pPr>
            <w:r w:rsidRPr="00447AEA">
              <w:rPr>
                <w:szCs w:val="20"/>
              </w:rPr>
              <w:t>število vrat:</w:t>
            </w:r>
          </w:p>
        </w:tc>
        <w:tc>
          <w:tcPr>
            <w:tcW w:w="3118" w:type="dxa"/>
            <w:vAlign w:val="center"/>
          </w:tcPr>
          <w:p w14:paraId="3CC048D5" w14:textId="77777777" w:rsidR="0035267F" w:rsidRPr="00AB0AA4" w:rsidRDefault="00C63AD1" w:rsidP="0035267F">
            <w:pPr>
              <w:jc w:val="center"/>
              <w:rPr>
                <w:snapToGrid w:val="0"/>
                <w:szCs w:val="20"/>
              </w:rPr>
            </w:pPr>
            <w:r w:rsidRPr="00447AEA">
              <w:rPr>
                <w:snapToGrid w:val="0"/>
                <w:szCs w:val="20"/>
              </w:rPr>
              <w:t>5</w:t>
            </w:r>
          </w:p>
        </w:tc>
        <w:tc>
          <w:tcPr>
            <w:tcW w:w="3119" w:type="dxa"/>
            <w:vAlign w:val="center"/>
          </w:tcPr>
          <w:p w14:paraId="37B6F5B0" w14:textId="77777777" w:rsidR="0035267F" w:rsidRPr="00AB0AA4" w:rsidRDefault="00C63AD1" w:rsidP="0035267F">
            <w:pPr>
              <w:jc w:val="center"/>
              <w:rPr>
                <w:szCs w:val="20"/>
              </w:rPr>
            </w:pPr>
            <w:r>
              <w:rPr>
                <w:szCs w:val="20"/>
              </w:rPr>
              <w:t>5</w:t>
            </w:r>
          </w:p>
        </w:tc>
      </w:tr>
      <w:tr w:rsidR="00FD455B" w14:paraId="57C6AD4F" w14:textId="77777777" w:rsidTr="00F661A6">
        <w:trPr>
          <w:trHeight w:val="340"/>
        </w:trPr>
        <w:tc>
          <w:tcPr>
            <w:tcW w:w="562" w:type="dxa"/>
            <w:vAlign w:val="center"/>
          </w:tcPr>
          <w:p w14:paraId="6373E37C" w14:textId="77777777" w:rsidR="0035267F" w:rsidRDefault="00C63AD1" w:rsidP="0035267F">
            <w:pPr>
              <w:jc w:val="center"/>
              <w:rPr>
                <w:szCs w:val="20"/>
              </w:rPr>
            </w:pPr>
            <w:r>
              <w:rPr>
                <w:szCs w:val="20"/>
              </w:rPr>
              <w:t>B.</w:t>
            </w:r>
            <w:r w:rsidR="00417D90">
              <w:rPr>
                <w:szCs w:val="20"/>
              </w:rPr>
              <w:t>9</w:t>
            </w:r>
          </w:p>
        </w:tc>
        <w:tc>
          <w:tcPr>
            <w:tcW w:w="2552" w:type="dxa"/>
            <w:vAlign w:val="center"/>
          </w:tcPr>
          <w:p w14:paraId="6FEB049B" w14:textId="77777777" w:rsidR="0035267F" w:rsidRPr="00AB0AA4" w:rsidRDefault="00C63AD1" w:rsidP="0035267F">
            <w:pPr>
              <w:rPr>
                <w:szCs w:val="20"/>
              </w:rPr>
            </w:pPr>
            <w:r w:rsidRPr="00D60B69">
              <w:rPr>
                <w:color w:val="000000"/>
                <w:szCs w:val="20"/>
              </w:rPr>
              <w:t>ocena testa EURONCAP</w:t>
            </w:r>
            <w:r>
              <w:rPr>
                <w:color w:val="000000"/>
                <w:szCs w:val="20"/>
              </w:rPr>
              <w:t>:</w:t>
            </w:r>
          </w:p>
        </w:tc>
        <w:tc>
          <w:tcPr>
            <w:tcW w:w="3118" w:type="dxa"/>
            <w:vAlign w:val="center"/>
          </w:tcPr>
          <w:p w14:paraId="261C9D94" w14:textId="77777777" w:rsidR="0035267F" w:rsidRDefault="00C63AD1" w:rsidP="0035267F">
            <w:pPr>
              <w:jc w:val="center"/>
              <w:rPr>
                <w:snapToGrid w:val="0"/>
                <w:szCs w:val="20"/>
              </w:rPr>
            </w:pPr>
            <w:r w:rsidRPr="00D60B69">
              <w:rPr>
                <w:szCs w:val="20"/>
              </w:rPr>
              <w:t>5 zvezdic pri skupni oceni, ne glede na leto opravljenega testa</w:t>
            </w:r>
          </w:p>
        </w:tc>
        <w:tc>
          <w:tcPr>
            <w:tcW w:w="3119" w:type="dxa"/>
            <w:vAlign w:val="center"/>
          </w:tcPr>
          <w:p w14:paraId="32D60691" w14:textId="77777777" w:rsidR="0035267F" w:rsidRPr="00AB0AA4" w:rsidRDefault="00C63AD1" w:rsidP="0035267F">
            <w:pPr>
              <w:jc w:val="center"/>
              <w:rPr>
                <w:szCs w:val="20"/>
              </w:rPr>
            </w:pPr>
            <w:r>
              <w:rPr>
                <w:szCs w:val="20"/>
              </w:rPr>
              <w:t>5</w:t>
            </w:r>
          </w:p>
        </w:tc>
      </w:tr>
    </w:tbl>
    <w:p w14:paraId="7BF39839" w14:textId="77777777" w:rsidR="00077257" w:rsidRPr="00AB0AA4" w:rsidRDefault="00077257" w:rsidP="00077257">
      <w:pPr>
        <w:rPr>
          <w:color w:val="000000"/>
          <w:szCs w:val="20"/>
          <w:highlight w:val="yellow"/>
        </w:rPr>
      </w:pPr>
    </w:p>
    <w:p w14:paraId="4B23AB75" w14:textId="77777777" w:rsidR="00077257" w:rsidRPr="000960D0" w:rsidRDefault="00C63AD1" w:rsidP="00077257">
      <w:pPr>
        <w:pStyle w:val="Odstavekseznama"/>
        <w:numPr>
          <w:ilvl w:val="0"/>
          <w:numId w:val="64"/>
        </w:numPr>
        <w:ind w:left="567" w:hanging="567"/>
        <w:jc w:val="both"/>
        <w:rPr>
          <w:b/>
          <w:color w:val="00B050"/>
          <w:szCs w:val="20"/>
        </w:rPr>
      </w:pPr>
      <w:r w:rsidRPr="000960D0">
        <w:rPr>
          <w:b/>
          <w:color w:val="00B050"/>
          <w:szCs w:val="20"/>
        </w:rPr>
        <w:t>ZAHTEVANA OPREMA PONUJENEGA VOZILA</w:t>
      </w:r>
    </w:p>
    <w:p w14:paraId="32757EF2" w14:textId="77777777" w:rsidR="00077257" w:rsidRPr="00AB0AA4" w:rsidRDefault="00077257" w:rsidP="00077257">
      <w:pPr>
        <w:rPr>
          <w:szCs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4"/>
        <w:gridCol w:w="7513"/>
        <w:gridCol w:w="1134"/>
      </w:tblGrid>
      <w:tr w:rsidR="00FD455B" w14:paraId="1428F68C" w14:textId="77777777" w:rsidTr="00F661A6">
        <w:tc>
          <w:tcPr>
            <w:tcW w:w="704" w:type="dxa"/>
            <w:shd w:val="clear" w:color="auto" w:fill="D9D9D9" w:themeFill="background1" w:themeFillShade="D9"/>
            <w:vAlign w:val="center"/>
          </w:tcPr>
          <w:p w14:paraId="6093E2C7" w14:textId="77777777" w:rsidR="00077257" w:rsidRPr="00D60B69" w:rsidRDefault="00C63AD1" w:rsidP="00F661A6">
            <w:pPr>
              <w:jc w:val="center"/>
              <w:rPr>
                <w:b/>
                <w:szCs w:val="20"/>
              </w:rPr>
            </w:pPr>
            <w:r>
              <w:rPr>
                <w:b/>
                <w:szCs w:val="20"/>
              </w:rPr>
              <w:t>Št.</w:t>
            </w:r>
          </w:p>
        </w:tc>
        <w:tc>
          <w:tcPr>
            <w:tcW w:w="7513" w:type="dxa"/>
            <w:shd w:val="clear" w:color="auto" w:fill="D9D9D9" w:themeFill="background1" w:themeFillShade="D9"/>
            <w:vAlign w:val="center"/>
          </w:tcPr>
          <w:p w14:paraId="246FD678" w14:textId="77777777" w:rsidR="00077257" w:rsidRPr="00D60B69" w:rsidRDefault="00C63AD1" w:rsidP="00F661A6">
            <w:pPr>
              <w:jc w:val="both"/>
              <w:rPr>
                <w:b/>
                <w:szCs w:val="20"/>
              </w:rPr>
            </w:pPr>
            <w:r w:rsidRPr="00D60B69">
              <w:rPr>
                <w:b/>
                <w:szCs w:val="20"/>
              </w:rPr>
              <w:t>Vrsta opreme</w:t>
            </w:r>
          </w:p>
        </w:tc>
        <w:tc>
          <w:tcPr>
            <w:tcW w:w="1134" w:type="dxa"/>
            <w:tcBorders>
              <w:bottom w:val="single" w:sz="4" w:space="0" w:color="auto"/>
            </w:tcBorders>
            <w:shd w:val="clear" w:color="auto" w:fill="D9D9D9" w:themeFill="background1" w:themeFillShade="D9"/>
            <w:vAlign w:val="center"/>
          </w:tcPr>
          <w:p w14:paraId="71837BD4" w14:textId="77777777" w:rsidR="00077257" w:rsidRDefault="00C63AD1" w:rsidP="00F661A6">
            <w:pPr>
              <w:jc w:val="center"/>
              <w:rPr>
                <w:b/>
                <w:szCs w:val="20"/>
              </w:rPr>
            </w:pPr>
            <w:r w:rsidRPr="00410E77">
              <w:rPr>
                <w:b/>
                <w:szCs w:val="20"/>
              </w:rPr>
              <w:t>Oprema vozila</w:t>
            </w:r>
          </w:p>
          <w:p w14:paraId="5C3263BB" w14:textId="77777777" w:rsidR="00845E8B" w:rsidRPr="00410E77" w:rsidRDefault="00C63AD1" w:rsidP="00F661A6">
            <w:pPr>
              <w:jc w:val="center"/>
              <w:rPr>
                <w:b/>
                <w:szCs w:val="20"/>
              </w:rPr>
            </w:pPr>
            <w:r>
              <w:rPr>
                <w:b/>
                <w:szCs w:val="20"/>
              </w:rPr>
              <w:t>(DA / NE)*</w:t>
            </w:r>
          </w:p>
        </w:tc>
      </w:tr>
      <w:tr w:rsidR="00FD455B" w14:paraId="4A3A1BCE" w14:textId="77777777" w:rsidTr="00F661A6">
        <w:tc>
          <w:tcPr>
            <w:tcW w:w="704" w:type="dxa"/>
            <w:tcBorders>
              <w:right w:val="single" w:sz="4" w:space="0" w:color="auto"/>
            </w:tcBorders>
            <w:vAlign w:val="center"/>
          </w:tcPr>
          <w:p w14:paraId="028704C5" w14:textId="77777777" w:rsidR="00077257" w:rsidRPr="00D60B69" w:rsidRDefault="00C63AD1" w:rsidP="00F661A6">
            <w:pPr>
              <w:jc w:val="center"/>
              <w:rPr>
                <w:color w:val="000000"/>
                <w:szCs w:val="20"/>
              </w:rPr>
            </w:pPr>
            <w:r>
              <w:rPr>
                <w:color w:val="000000"/>
                <w:szCs w:val="20"/>
              </w:rPr>
              <w:t>C.1</w:t>
            </w:r>
          </w:p>
        </w:tc>
        <w:tc>
          <w:tcPr>
            <w:tcW w:w="7513" w:type="dxa"/>
            <w:tcBorders>
              <w:right w:val="single" w:sz="4" w:space="0" w:color="auto"/>
            </w:tcBorders>
            <w:vAlign w:val="center"/>
          </w:tcPr>
          <w:p w14:paraId="10CEBDFB" w14:textId="77777777" w:rsidR="00077257" w:rsidRPr="00D60B69" w:rsidRDefault="00C63AD1" w:rsidP="00F661A6">
            <w:pPr>
              <w:jc w:val="both"/>
              <w:rPr>
                <w:color w:val="000000"/>
                <w:szCs w:val="20"/>
              </w:rPr>
            </w:pPr>
            <w:r w:rsidRPr="00EE2067">
              <w:rPr>
                <w:szCs w:val="20"/>
                <w:lang w:eastAsia="sl-SI"/>
              </w:rPr>
              <w:t xml:space="preserve">jekleno siva barva vozila s </w:t>
            </w:r>
            <w:r w:rsidRPr="00EE2067">
              <w:rPr>
                <w:szCs w:val="20"/>
                <w:lang w:eastAsia="sl-SI"/>
              </w:rPr>
              <w:t>predpisanimi magnetno pričvrščenimi oznakami FURS</w:t>
            </w:r>
          </w:p>
        </w:tc>
        <w:tc>
          <w:tcPr>
            <w:tcW w:w="1134" w:type="dxa"/>
            <w:tcBorders>
              <w:top w:val="single" w:sz="4" w:space="0" w:color="auto"/>
              <w:left w:val="single" w:sz="4" w:space="0" w:color="auto"/>
              <w:bottom w:val="single" w:sz="4" w:space="0" w:color="auto"/>
              <w:right w:val="single" w:sz="4" w:space="0" w:color="auto"/>
            </w:tcBorders>
            <w:vAlign w:val="center"/>
          </w:tcPr>
          <w:p w14:paraId="665AF371" w14:textId="77777777" w:rsidR="00077257" w:rsidRPr="00410E77" w:rsidRDefault="00C63AD1" w:rsidP="00F661A6">
            <w:pPr>
              <w:jc w:val="center"/>
              <w:rPr>
                <w:snapToGrid w:val="0"/>
                <w:szCs w:val="20"/>
              </w:rPr>
            </w:pPr>
            <w:r w:rsidRPr="00410E77">
              <w:rPr>
                <w:snapToGrid w:val="0"/>
                <w:szCs w:val="20"/>
              </w:rPr>
              <w:t>DA</w:t>
            </w:r>
            <w:r w:rsidR="00845E8B">
              <w:rPr>
                <w:snapToGrid w:val="0"/>
                <w:szCs w:val="20"/>
              </w:rPr>
              <w:t xml:space="preserve"> / NE</w:t>
            </w:r>
          </w:p>
        </w:tc>
      </w:tr>
      <w:tr w:rsidR="00FD455B" w14:paraId="0285C783" w14:textId="77777777" w:rsidTr="00417D90">
        <w:tc>
          <w:tcPr>
            <w:tcW w:w="704" w:type="dxa"/>
            <w:tcBorders>
              <w:right w:val="single" w:sz="4" w:space="0" w:color="auto"/>
            </w:tcBorders>
            <w:vAlign w:val="center"/>
          </w:tcPr>
          <w:p w14:paraId="32497AF0" w14:textId="77777777" w:rsidR="00845E8B" w:rsidRDefault="00C63AD1" w:rsidP="00845E8B">
            <w:pPr>
              <w:jc w:val="center"/>
              <w:rPr>
                <w:szCs w:val="20"/>
                <w:lang w:eastAsia="sl-SI"/>
              </w:rPr>
            </w:pPr>
            <w:r>
              <w:rPr>
                <w:szCs w:val="20"/>
                <w:lang w:eastAsia="sl-SI"/>
              </w:rPr>
              <w:t>C.2</w:t>
            </w:r>
          </w:p>
        </w:tc>
        <w:tc>
          <w:tcPr>
            <w:tcW w:w="7513" w:type="dxa"/>
            <w:tcBorders>
              <w:right w:val="single" w:sz="4" w:space="0" w:color="auto"/>
            </w:tcBorders>
            <w:vAlign w:val="center"/>
          </w:tcPr>
          <w:p w14:paraId="47FE1F81" w14:textId="77777777" w:rsidR="00845E8B" w:rsidRPr="00D60B69" w:rsidRDefault="00C63AD1" w:rsidP="00845E8B">
            <w:pPr>
              <w:jc w:val="both"/>
              <w:rPr>
                <w:szCs w:val="20"/>
              </w:rPr>
            </w:pPr>
            <w:r w:rsidRPr="00D60B69">
              <w:rPr>
                <w:color w:val="000000"/>
                <w:szCs w:val="20"/>
              </w:rPr>
              <w:t xml:space="preserve">čelni in stranski varnostni blazini za voznika in sovoznika </w:t>
            </w:r>
          </w:p>
        </w:tc>
        <w:tc>
          <w:tcPr>
            <w:tcW w:w="1134" w:type="dxa"/>
            <w:tcBorders>
              <w:top w:val="single" w:sz="4" w:space="0" w:color="auto"/>
              <w:left w:val="single" w:sz="4" w:space="0" w:color="auto"/>
              <w:bottom w:val="single" w:sz="4" w:space="0" w:color="auto"/>
              <w:right w:val="single" w:sz="4" w:space="0" w:color="auto"/>
            </w:tcBorders>
          </w:tcPr>
          <w:p w14:paraId="7B0B7B4A" w14:textId="77777777" w:rsidR="00845E8B" w:rsidRPr="00410E77" w:rsidRDefault="00C63AD1" w:rsidP="00845E8B">
            <w:pPr>
              <w:jc w:val="center"/>
              <w:rPr>
                <w:szCs w:val="20"/>
              </w:rPr>
            </w:pPr>
            <w:r w:rsidRPr="00E83E8F">
              <w:rPr>
                <w:snapToGrid w:val="0"/>
                <w:szCs w:val="20"/>
              </w:rPr>
              <w:t>DA / NE</w:t>
            </w:r>
          </w:p>
        </w:tc>
      </w:tr>
      <w:tr w:rsidR="00FD455B" w14:paraId="67F8F55F" w14:textId="77777777" w:rsidTr="00417D90">
        <w:tc>
          <w:tcPr>
            <w:tcW w:w="704" w:type="dxa"/>
            <w:tcBorders>
              <w:right w:val="single" w:sz="4" w:space="0" w:color="auto"/>
            </w:tcBorders>
            <w:vAlign w:val="center"/>
          </w:tcPr>
          <w:p w14:paraId="6143A95B" w14:textId="77777777" w:rsidR="00845E8B" w:rsidRPr="00D60B69" w:rsidRDefault="00C63AD1" w:rsidP="00845E8B">
            <w:pPr>
              <w:jc w:val="center"/>
              <w:rPr>
                <w:color w:val="000000"/>
                <w:szCs w:val="20"/>
              </w:rPr>
            </w:pPr>
            <w:r w:rsidRPr="00AA36C6">
              <w:rPr>
                <w:szCs w:val="20"/>
                <w:lang w:eastAsia="sl-SI"/>
              </w:rPr>
              <w:t>C.</w:t>
            </w:r>
            <w:r>
              <w:rPr>
                <w:szCs w:val="20"/>
                <w:lang w:eastAsia="sl-SI"/>
              </w:rPr>
              <w:t>3</w:t>
            </w:r>
          </w:p>
        </w:tc>
        <w:tc>
          <w:tcPr>
            <w:tcW w:w="7513" w:type="dxa"/>
            <w:tcBorders>
              <w:right w:val="single" w:sz="4" w:space="0" w:color="auto"/>
            </w:tcBorders>
            <w:vAlign w:val="center"/>
          </w:tcPr>
          <w:p w14:paraId="7BC4EDCF" w14:textId="77777777" w:rsidR="00845E8B" w:rsidRPr="00D60B69" w:rsidRDefault="00C63AD1" w:rsidP="00845E8B">
            <w:pPr>
              <w:jc w:val="both"/>
              <w:rPr>
                <w:color w:val="000000"/>
                <w:szCs w:val="20"/>
              </w:rPr>
            </w:pPr>
            <w:r w:rsidRPr="00D60B69">
              <w:rPr>
                <w:color w:val="000000"/>
                <w:szCs w:val="20"/>
              </w:rPr>
              <w:t>stranske zračne zavese</w:t>
            </w:r>
          </w:p>
        </w:tc>
        <w:tc>
          <w:tcPr>
            <w:tcW w:w="1134" w:type="dxa"/>
            <w:tcBorders>
              <w:top w:val="single" w:sz="4" w:space="0" w:color="auto"/>
              <w:left w:val="single" w:sz="4" w:space="0" w:color="auto"/>
              <w:bottom w:val="single" w:sz="4" w:space="0" w:color="auto"/>
              <w:right w:val="single" w:sz="4" w:space="0" w:color="auto"/>
            </w:tcBorders>
          </w:tcPr>
          <w:p w14:paraId="4CE428AB" w14:textId="77777777" w:rsidR="00845E8B" w:rsidRPr="00410E77" w:rsidRDefault="00C63AD1" w:rsidP="00845E8B">
            <w:pPr>
              <w:jc w:val="center"/>
              <w:rPr>
                <w:szCs w:val="20"/>
              </w:rPr>
            </w:pPr>
            <w:r w:rsidRPr="00E83E8F">
              <w:rPr>
                <w:snapToGrid w:val="0"/>
                <w:szCs w:val="20"/>
              </w:rPr>
              <w:t>DA / NE</w:t>
            </w:r>
          </w:p>
        </w:tc>
      </w:tr>
      <w:tr w:rsidR="00FD455B" w14:paraId="229B8C8B" w14:textId="77777777" w:rsidTr="00417D90">
        <w:tc>
          <w:tcPr>
            <w:tcW w:w="704" w:type="dxa"/>
            <w:tcBorders>
              <w:right w:val="single" w:sz="4" w:space="0" w:color="auto"/>
            </w:tcBorders>
            <w:vAlign w:val="center"/>
          </w:tcPr>
          <w:p w14:paraId="54EA21C4" w14:textId="77777777" w:rsidR="00845E8B" w:rsidRPr="00D60B69" w:rsidRDefault="00C63AD1" w:rsidP="00845E8B">
            <w:pPr>
              <w:jc w:val="center"/>
              <w:rPr>
                <w:color w:val="000000"/>
                <w:szCs w:val="20"/>
              </w:rPr>
            </w:pPr>
            <w:r w:rsidRPr="00AA36C6">
              <w:rPr>
                <w:szCs w:val="20"/>
                <w:lang w:eastAsia="sl-SI"/>
              </w:rPr>
              <w:t>C.</w:t>
            </w:r>
            <w:r>
              <w:rPr>
                <w:szCs w:val="20"/>
                <w:lang w:eastAsia="sl-SI"/>
              </w:rPr>
              <w:t>4</w:t>
            </w:r>
          </w:p>
        </w:tc>
        <w:tc>
          <w:tcPr>
            <w:tcW w:w="7513" w:type="dxa"/>
            <w:tcBorders>
              <w:right w:val="single" w:sz="4" w:space="0" w:color="auto"/>
            </w:tcBorders>
            <w:vAlign w:val="center"/>
          </w:tcPr>
          <w:p w14:paraId="351E3764" w14:textId="77777777" w:rsidR="00845E8B" w:rsidRPr="00D60B69" w:rsidRDefault="00C63AD1" w:rsidP="00845E8B">
            <w:pPr>
              <w:jc w:val="both"/>
              <w:rPr>
                <w:color w:val="000000"/>
                <w:szCs w:val="20"/>
              </w:rPr>
            </w:pPr>
            <w:r w:rsidRPr="00FF4D9C">
              <w:rPr>
                <w:color w:val="000000"/>
                <w:szCs w:val="20"/>
              </w:rPr>
              <w:t>zavorni sistem z elektronsko porazdelitvijo zavorne sile</w:t>
            </w:r>
          </w:p>
        </w:tc>
        <w:tc>
          <w:tcPr>
            <w:tcW w:w="1134" w:type="dxa"/>
            <w:tcBorders>
              <w:top w:val="single" w:sz="4" w:space="0" w:color="auto"/>
              <w:left w:val="single" w:sz="4" w:space="0" w:color="auto"/>
              <w:bottom w:val="single" w:sz="4" w:space="0" w:color="auto"/>
              <w:right w:val="single" w:sz="4" w:space="0" w:color="auto"/>
            </w:tcBorders>
          </w:tcPr>
          <w:p w14:paraId="633FD357" w14:textId="77777777" w:rsidR="00845E8B" w:rsidRPr="00410E77" w:rsidRDefault="00C63AD1" w:rsidP="00845E8B">
            <w:pPr>
              <w:jc w:val="center"/>
              <w:rPr>
                <w:szCs w:val="20"/>
              </w:rPr>
            </w:pPr>
            <w:r w:rsidRPr="00E83E8F">
              <w:rPr>
                <w:snapToGrid w:val="0"/>
                <w:szCs w:val="20"/>
              </w:rPr>
              <w:t>DA / NE</w:t>
            </w:r>
          </w:p>
        </w:tc>
      </w:tr>
      <w:tr w:rsidR="00FD455B" w14:paraId="66DBC219" w14:textId="77777777" w:rsidTr="00417D90">
        <w:tc>
          <w:tcPr>
            <w:tcW w:w="704" w:type="dxa"/>
            <w:tcBorders>
              <w:right w:val="single" w:sz="4" w:space="0" w:color="auto"/>
            </w:tcBorders>
            <w:vAlign w:val="center"/>
          </w:tcPr>
          <w:p w14:paraId="446B8577" w14:textId="77777777" w:rsidR="00845E8B" w:rsidRPr="00D60B69" w:rsidRDefault="00C63AD1" w:rsidP="00845E8B">
            <w:pPr>
              <w:jc w:val="center"/>
              <w:rPr>
                <w:color w:val="000000"/>
                <w:szCs w:val="20"/>
              </w:rPr>
            </w:pPr>
            <w:r w:rsidRPr="00AA36C6">
              <w:rPr>
                <w:szCs w:val="20"/>
                <w:lang w:eastAsia="sl-SI"/>
              </w:rPr>
              <w:t>C.</w:t>
            </w:r>
            <w:r>
              <w:rPr>
                <w:szCs w:val="20"/>
                <w:lang w:eastAsia="sl-SI"/>
              </w:rPr>
              <w:t>5</w:t>
            </w:r>
          </w:p>
        </w:tc>
        <w:tc>
          <w:tcPr>
            <w:tcW w:w="7513" w:type="dxa"/>
            <w:tcBorders>
              <w:right w:val="single" w:sz="4" w:space="0" w:color="auto"/>
            </w:tcBorders>
            <w:vAlign w:val="center"/>
          </w:tcPr>
          <w:p w14:paraId="6BEBFF51" w14:textId="77777777" w:rsidR="00845E8B" w:rsidRPr="00D60B69" w:rsidRDefault="00C63AD1" w:rsidP="00845E8B">
            <w:pPr>
              <w:jc w:val="both"/>
              <w:rPr>
                <w:color w:val="000000"/>
                <w:szCs w:val="20"/>
              </w:rPr>
            </w:pPr>
            <w:r w:rsidRPr="00D60B69">
              <w:rPr>
                <w:color w:val="000000"/>
                <w:szCs w:val="20"/>
              </w:rPr>
              <w:t xml:space="preserve">sistem za </w:t>
            </w:r>
            <w:r w:rsidRPr="00D60B69">
              <w:rPr>
                <w:color w:val="000000"/>
                <w:szCs w:val="20"/>
              </w:rPr>
              <w:t>nadzor stabilnosti</w:t>
            </w:r>
          </w:p>
        </w:tc>
        <w:tc>
          <w:tcPr>
            <w:tcW w:w="1134" w:type="dxa"/>
            <w:tcBorders>
              <w:top w:val="single" w:sz="4" w:space="0" w:color="auto"/>
              <w:left w:val="single" w:sz="4" w:space="0" w:color="auto"/>
              <w:bottom w:val="single" w:sz="4" w:space="0" w:color="auto"/>
              <w:right w:val="single" w:sz="4" w:space="0" w:color="auto"/>
            </w:tcBorders>
          </w:tcPr>
          <w:p w14:paraId="57AEC581" w14:textId="77777777" w:rsidR="00845E8B" w:rsidRPr="00410E77" w:rsidRDefault="00C63AD1" w:rsidP="00845E8B">
            <w:pPr>
              <w:jc w:val="center"/>
              <w:rPr>
                <w:szCs w:val="20"/>
              </w:rPr>
            </w:pPr>
            <w:r w:rsidRPr="00E83E8F">
              <w:rPr>
                <w:snapToGrid w:val="0"/>
                <w:szCs w:val="20"/>
              </w:rPr>
              <w:t>DA / NE</w:t>
            </w:r>
          </w:p>
        </w:tc>
      </w:tr>
      <w:tr w:rsidR="00FD455B" w14:paraId="08782876" w14:textId="77777777" w:rsidTr="00417D90">
        <w:tc>
          <w:tcPr>
            <w:tcW w:w="704" w:type="dxa"/>
            <w:tcBorders>
              <w:right w:val="single" w:sz="4" w:space="0" w:color="auto"/>
            </w:tcBorders>
            <w:vAlign w:val="center"/>
          </w:tcPr>
          <w:p w14:paraId="17B229ED" w14:textId="77777777" w:rsidR="00845E8B" w:rsidRPr="00AA36C6" w:rsidRDefault="00C63AD1" w:rsidP="00845E8B">
            <w:pPr>
              <w:jc w:val="center"/>
              <w:rPr>
                <w:szCs w:val="20"/>
                <w:lang w:eastAsia="sl-SI"/>
              </w:rPr>
            </w:pPr>
            <w:r w:rsidRPr="00AA36C6">
              <w:rPr>
                <w:szCs w:val="20"/>
                <w:lang w:eastAsia="sl-SI"/>
              </w:rPr>
              <w:t>C.</w:t>
            </w:r>
            <w:r>
              <w:rPr>
                <w:szCs w:val="20"/>
                <w:lang w:eastAsia="sl-SI"/>
              </w:rPr>
              <w:t>6</w:t>
            </w:r>
          </w:p>
        </w:tc>
        <w:tc>
          <w:tcPr>
            <w:tcW w:w="7513" w:type="dxa"/>
            <w:tcBorders>
              <w:right w:val="single" w:sz="4" w:space="0" w:color="auto"/>
            </w:tcBorders>
            <w:vAlign w:val="center"/>
          </w:tcPr>
          <w:p w14:paraId="28FF31B4" w14:textId="77777777" w:rsidR="00845E8B" w:rsidRPr="00D60B69" w:rsidRDefault="00C63AD1" w:rsidP="00845E8B">
            <w:pPr>
              <w:jc w:val="both"/>
              <w:rPr>
                <w:color w:val="000000"/>
                <w:szCs w:val="20"/>
              </w:rPr>
            </w:pPr>
            <w:r w:rsidRPr="00FF4D9C">
              <w:rPr>
                <w:color w:val="000000"/>
                <w:szCs w:val="20"/>
              </w:rPr>
              <w:t>opozorilnik za vozila v mrtvem kotu</w:t>
            </w:r>
          </w:p>
        </w:tc>
        <w:tc>
          <w:tcPr>
            <w:tcW w:w="1134" w:type="dxa"/>
            <w:tcBorders>
              <w:top w:val="single" w:sz="4" w:space="0" w:color="auto"/>
              <w:left w:val="single" w:sz="4" w:space="0" w:color="auto"/>
              <w:bottom w:val="single" w:sz="4" w:space="0" w:color="auto"/>
              <w:right w:val="single" w:sz="4" w:space="0" w:color="auto"/>
            </w:tcBorders>
          </w:tcPr>
          <w:p w14:paraId="6122A09A" w14:textId="77777777" w:rsidR="00845E8B" w:rsidRPr="00410E77" w:rsidRDefault="00C63AD1" w:rsidP="00845E8B">
            <w:pPr>
              <w:jc w:val="center"/>
              <w:rPr>
                <w:szCs w:val="20"/>
              </w:rPr>
            </w:pPr>
            <w:r w:rsidRPr="00E83E8F">
              <w:rPr>
                <w:snapToGrid w:val="0"/>
                <w:szCs w:val="20"/>
              </w:rPr>
              <w:t>DA / NE</w:t>
            </w:r>
          </w:p>
        </w:tc>
      </w:tr>
      <w:tr w:rsidR="00FD455B" w14:paraId="052EEE29" w14:textId="77777777" w:rsidTr="00417D90">
        <w:tc>
          <w:tcPr>
            <w:tcW w:w="704" w:type="dxa"/>
            <w:tcBorders>
              <w:right w:val="single" w:sz="4" w:space="0" w:color="auto"/>
            </w:tcBorders>
            <w:vAlign w:val="center"/>
          </w:tcPr>
          <w:p w14:paraId="04B4FBA8" w14:textId="77777777" w:rsidR="00845E8B" w:rsidRPr="00D60B69" w:rsidRDefault="00C63AD1" w:rsidP="00845E8B">
            <w:pPr>
              <w:jc w:val="center"/>
              <w:rPr>
                <w:color w:val="000000"/>
                <w:szCs w:val="20"/>
              </w:rPr>
            </w:pPr>
            <w:r w:rsidRPr="00AA36C6">
              <w:rPr>
                <w:szCs w:val="20"/>
                <w:lang w:eastAsia="sl-SI"/>
              </w:rPr>
              <w:t>C.</w:t>
            </w:r>
            <w:r>
              <w:rPr>
                <w:szCs w:val="20"/>
                <w:lang w:eastAsia="sl-SI"/>
              </w:rPr>
              <w:t>7</w:t>
            </w:r>
          </w:p>
        </w:tc>
        <w:tc>
          <w:tcPr>
            <w:tcW w:w="7513" w:type="dxa"/>
            <w:tcBorders>
              <w:right w:val="single" w:sz="4" w:space="0" w:color="auto"/>
            </w:tcBorders>
            <w:vAlign w:val="center"/>
          </w:tcPr>
          <w:p w14:paraId="2E2705C5" w14:textId="77777777" w:rsidR="00845E8B" w:rsidRPr="00D60B69" w:rsidRDefault="00C63AD1" w:rsidP="00845E8B">
            <w:pPr>
              <w:jc w:val="both"/>
              <w:rPr>
                <w:color w:val="000000"/>
                <w:szCs w:val="20"/>
              </w:rPr>
            </w:pPr>
            <w:r w:rsidRPr="00D60B69">
              <w:rPr>
                <w:snapToGrid w:val="0"/>
                <w:szCs w:val="20"/>
              </w:rPr>
              <w:t>sistem proti zdrsu koles</w:t>
            </w:r>
          </w:p>
        </w:tc>
        <w:tc>
          <w:tcPr>
            <w:tcW w:w="1134" w:type="dxa"/>
            <w:tcBorders>
              <w:top w:val="single" w:sz="4" w:space="0" w:color="auto"/>
              <w:left w:val="single" w:sz="4" w:space="0" w:color="auto"/>
              <w:bottom w:val="single" w:sz="4" w:space="0" w:color="auto"/>
              <w:right w:val="single" w:sz="4" w:space="0" w:color="auto"/>
            </w:tcBorders>
          </w:tcPr>
          <w:p w14:paraId="2A1510B6" w14:textId="77777777" w:rsidR="00845E8B" w:rsidRPr="00410E77" w:rsidRDefault="00C63AD1" w:rsidP="00845E8B">
            <w:pPr>
              <w:jc w:val="center"/>
              <w:rPr>
                <w:szCs w:val="20"/>
              </w:rPr>
            </w:pPr>
            <w:r w:rsidRPr="00E83E8F">
              <w:rPr>
                <w:snapToGrid w:val="0"/>
                <w:szCs w:val="20"/>
              </w:rPr>
              <w:t>DA / NE</w:t>
            </w:r>
          </w:p>
        </w:tc>
      </w:tr>
      <w:tr w:rsidR="00FD455B" w14:paraId="104077BC" w14:textId="77777777" w:rsidTr="00417D90">
        <w:tc>
          <w:tcPr>
            <w:tcW w:w="704" w:type="dxa"/>
            <w:tcBorders>
              <w:right w:val="single" w:sz="4" w:space="0" w:color="auto"/>
            </w:tcBorders>
            <w:vAlign w:val="center"/>
          </w:tcPr>
          <w:p w14:paraId="74735EC7" w14:textId="77777777" w:rsidR="00845E8B" w:rsidRPr="00D60B69" w:rsidRDefault="00C63AD1" w:rsidP="00845E8B">
            <w:pPr>
              <w:jc w:val="center"/>
              <w:rPr>
                <w:color w:val="000000"/>
                <w:szCs w:val="20"/>
              </w:rPr>
            </w:pPr>
            <w:r w:rsidRPr="00AA36C6">
              <w:rPr>
                <w:szCs w:val="20"/>
                <w:lang w:eastAsia="sl-SI"/>
              </w:rPr>
              <w:t>C.</w:t>
            </w:r>
            <w:r>
              <w:rPr>
                <w:szCs w:val="20"/>
                <w:lang w:eastAsia="sl-SI"/>
              </w:rPr>
              <w:t>8</w:t>
            </w:r>
          </w:p>
        </w:tc>
        <w:tc>
          <w:tcPr>
            <w:tcW w:w="7513" w:type="dxa"/>
            <w:tcBorders>
              <w:right w:val="single" w:sz="4" w:space="0" w:color="auto"/>
            </w:tcBorders>
            <w:vAlign w:val="center"/>
          </w:tcPr>
          <w:p w14:paraId="0907E7DD" w14:textId="77777777" w:rsidR="00845E8B" w:rsidRPr="00D60B69" w:rsidRDefault="00C63AD1" w:rsidP="00845E8B">
            <w:pPr>
              <w:jc w:val="both"/>
              <w:rPr>
                <w:color w:val="000000"/>
                <w:szCs w:val="20"/>
              </w:rPr>
            </w:pPr>
            <w:r w:rsidRPr="00410E77">
              <w:rPr>
                <w:color w:val="000000"/>
                <w:szCs w:val="20"/>
              </w:rPr>
              <w:t>sistem za nadzor tlaka v pnevmatikah</w:t>
            </w:r>
          </w:p>
        </w:tc>
        <w:tc>
          <w:tcPr>
            <w:tcW w:w="1134" w:type="dxa"/>
            <w:tcBorders>
              <w:top w:val="single" w:sz="4" w:space="0" w:color="auto"/>
              <w:left w:val="single" w:sz="4" w:space="0" w:color="auto"/>
              <w:bottom w:val="single" w:sz="4" w:space="0" w:color="auto"/>
              <w:right w:val="single" w:sz="4" w:space="0" w:color="auto"/>
            </w:tcBorders>
          </w:tcPr>
          <w:p w14:paraId="0F56CE99" w14:textId="77777777" w:rsidR="00845E8B" w:rsidRPr="00410E77" w:rsidRDefault="00C63AD1" w:rsidP="00845E8B">
            <w:pPr>
              <w:jc w:val="center"/>
              <w:rPr>
                <w:szCs w:val="20"/>
              </w:rPr>
            </w:pPr>
            <w:r w:rsidRPr="00E83E8F">
              <w:rPr>
                <w:snapToGrid w:val="0"/>
                <w:szCs w:val="20"/>
              </w:rPr>
              <w:t>DA / NE</w:t>
            </w:r>
          </w:p>
        </w:tc>
      </w:tr>
      <w:tr w:rsidR="00FD455B" w14:paraId="61E41D43" w14:textId="77777777" w:rsidTr="00417D90">
        <w:tc>
          <w:tcPr>
            <w:tcW w:w="704" w:type="dxa"/>
            <w:tcBorders>
              <w:right w:val="single" w:sz="4" w:space="0" w:color="auto"/>
            </w:tcBorders>
            <w:vAlign w:val="center"/>
          </w:tcPr>
          <w:p w14:paraId="143E2AF6" w14:textId="77777777" w:rsidR="00845E8B" w:rsidRPr="00410E77" w:rsidRDefault="00C63AD1" w:rsidP="00845E8B">
            <w:pPr>
              <w:jc w:val="center"/>
              <w:rPr>
                <w:color w:val="000000"/>
                <w:szCs w:val="20"/>
              </w:rPr>
            </w:pPr>
            <w:r w:rsidRPr="00AA36C6">
              <w:rPr>
                <w:szCs w:val="20"/>
                <w:lang w:eastAsia="sl-SI"/>
              </w:rPr>
              <w:t>C.</w:t>
            </w:r>
            <w:r>
              <w:rPr>
                <w:szCs w:val="20"/>
                <w:lang w:eastAsia="sl-SI"/>
              </w:rPr>
              <w:t>9</w:t>
            </w:r>
          </w:p>
        </w:tc>
        <w:tc>
          <w:tcPr>
            <w:tcW w:w="7513" w:type="dxa"/>
            <w:tcBorders>
              <w:right w:val="single" w:sz="4" w:space="0" w:color="auto"/>
            </w:tcBorders>
            <w:vAlign w:val="center"/>
          </w:tcPr>
          <w:p w14:paraId="3002D3AB" w14:textId="77777777" w:rsidR="00845E8B" w:rsidRPr="00410E77" w:rsidRDefault="00C63AD1" w:rsidP="00845E8B">
            <w:pPr>
              <w:jc w:val="both"/>
              <w:rPr>
                <w:color w:val="000000"/>
                <w:szCs w:val="20"/>
              </w:rPr>
            </w:pPr>
            <w:r w:rsidRPr="00D60B69">
              <w:rPr>
                <w:color w:val="000000"/>
                <w:szCs w:val="20"/>
              </w:rPr>
              <w:t>daljinsko centralno zaklepanje</w:t>
            </w:r>
          </w:p>
        </w:tc>
        <w:tc>
          <w:tcPr>
            <w:tcW w:w="1134" w:type="dxa"/>
            <w:tcBorders>
              <w:top w:val="single" w:sz="4" w:space="0" w:color="auto"/>
              <w:left w:val="single" w:sz="4" w:space="0" w:color="auto"/>
              <w:bottom w:val="single" w:sz="4" w:space="0" w:color="auto"/>
              <w:right w:val="single" w:sz="4" w:space="0" w:color="auto"/>
            </w:tcBorders>
          </w:tcPr>
          <w:p w14:paraId="777F18B7" w14:textId="77777777" w:rsidR="00845E8B" w:rsidRPr="00410E77" w:rsidRDefault="00C63AD1" w:rsidP="00845E8B">
            <w:pPr>
              <w:jc w:val="center"/>
              <w:rPr>
                <w:szCs w:val="20"/>
              </w:rPr>
            </w:pPr>
            <w:r w:rsidRPr="00E83E8F">
              <w:rPr>
                <w:snapToGrid w:val="0"/>
                <w:szCs w:val="20"/>
              </w:rPr>
              <w:t>DA / NE</w:t>
            </w:r>
          </w:p>
        </w:tc>
      </w:tr>
      <w:tr w:rsidR="00FD455B" w14:paraId="1B85610A" w14:textId="77777777" w:rsidTr="00417D90">
        <w:tc>
          <w:tcPr>
            <w:tcW w:w="704" w:type="dxa"/>
            <w:tcBorders>
              <w:right w:val="single" w:sz="4" w:space="0" w:color="auto"/>
            </w:tcBorders>
            <w:vAlign w:val="center"/>
          </w:tcPr>
          <w:p w14:paraId="07438C0E" w14:textId="77777777" w:rsidR="00845E8B" w:rsidRPr="00D60B69" w:rsidRDefault="00C63AD1" w:rsidP="00845E8B">
            <w:pPr>
              <w:jc w:val="center"/>
              <w:rPr>
                <w:color w:val="000000"/>
                <w:szCs w:val="20"/>
              </w:rPr>
            </w:pPr>
            <w:r w:rsidRPr="00AA36C6">
              <w:rPr>
                <w:szCs w:val="20"/>
                <w:lang w:eastAsia="sl-SI"/>
              </w:rPr>
              <w:t>C.</w:t>
            </w:r>
            <w:r>
              <w:rPr>
                <w:szCs w:val="20"/>
                <w:lang w:eastAsia="sl-SI"/>
              </w:rPr>
              <w:t>10</w:t>
            </w:r>
          </w:p>
        </w:tc>
        <w:tc>
          <w:tcPr>
            <w:tcW w:w="7513" w:type="dxa"/>
            <w:tcBorders>
              <w:right w:val="single" w:sz="4" w:space="0" w:color="auto"/>
            </w:tcBorders>
            <w:vAlign w:val="center"/>
          </w:tcPr>
          <w:p w14:paraId="45609A1A" w14:textId="77777777" w:rsidR="00845E8B" w:rsidRPr="00D60B69" w:rsidRDefault="00C63AD1" w:rsidP="00845E8B">
            <w:pPr>
              <w:jc w:val="both"/>
              <w:rPr>
                <w:color w:val="000000"/>
                <w:szCs w:val="20"/>
              </w:rPr>
            </w:pPr>
            <w:r w:rsidRPr="00D60B69">
              <w:rPr>
                <w:color w:val="000000"/>
                <w:szCs w:val="20"/>
              </w:rPr>
              <w:t xml:space="preserve">električni pomik stekel spredaj in </w:t>
            </w:r>
            <w:r w:rsidRPr="00D60B69">
              <w:rPr>
                <w:color w:val="000000"/>
                <w:szCs w:val="20"/>
              </w:rPr>
              <w:t>zadaj</w:t>
            </w:r>
          </w:p>
        </w:tc>
        <w:tc>
          <w:tcPr>
            <w:tcW w:w="1134" w:type="dxa"/>
            <w:tcBorders>
              <w:top w:val="single" w:sz="4" w:space="0" w:color="auto"/>
              <w:left w:val="single" w:sz="4" w:space="0" w:color="auto"/>
              <w:bottom w:val="single" w:sz="4" w:space="0" w:color="auto"/>
              <w:right w:val="single" w:sz="4" w:space="0" w:color="auto"/>
            </w:tcBorders>
          </w:tcPr>
          <w:p w14:paraId="2604A6F2" w14:textId="77777777" w:rsidR="00845E8B" w:rsidRPr="00410E77" w:rsidRDefault="00C63AD1" w:rsidP="00845E8B">
            <w:pPr>
              <w:jc w:val="center"/>
              <w:rPr>
                <w:szCs w:val="20"/>
              </w:rPr>
            </w:pPr>
            <w:r w:rsidRPr="00E83E8F">
              <w:rPr>
                <w:snapToGrid w:val="0"/>
                <w:szCs w:val="20"/>
              </w:rPr>
              <w:t>DA / NE</w:t>
            </w:r>
          </w:p>
        </w:tc>
      </w:tr>
      <w:tr w:rsidR="00FD455B" w14:paraId="0363A081" w14:textId="77777777" w:rsidTr="00417D90">
        <w:tc>
          <w:tcPr>
            <w:tcW w:w="704" w:type="dxa"/>
            <w:tcBorders>
              <w:right w:val="single" w:sz="4" w:space="0" w:color="auto"/>
            </w:tcBorders>
            <w:vAlign w:val="center"/>
          </w:tcPr>
          <w:p w14:paraId="66E88F47" w14:textId="77777777" w:rsidR="00845E8B" w:rsidRPr="00D60B69" w:rsidRDefault="00C63AD1" w:rsidP="00845E8B">
            <w:pPr>
              <w:jc w:val="center"/>
              <w:rPr>
                <w:color w:val="000000"/>
                <w:szCs w:val="20"/>
              </w:rPr>
            </w:pPr>
            <w:r w:rsidRPr="00AA36C6">
              <w:rPr>
                <w:szCs w:val="20"/>
                <w:lang w:eastAsia="sl-SI"/>
              </w:rPr>
              <w:t>C.</w:t>
            </w:r>
            <w:r>
              <w:rPr>
                <w:szCs w:val="20"/>
                <w:lang w:eastAsia="sl-SI"/>
              </w:rPr>
              <w:t>11</w:t>
            </w:r>
          </w:p>
        </w:tc>
        <w:tc>
          <w:tcPr>
            <w:tcW w:w="7513" w:type="dxa"/>
            <w:tcBorders>
              <w:right w:val="single" w:sz="4" w:space="0" w:color="auto"/>
            </w:tcBorders>
            <w:vAlign w:val="center"/>
          </w:tcPr>
          <w:p w14:paraId="02CD7E0C" w14:textId="77777777" w:rsidR="00845E8B" w:rsidRPr="00D60B69" w:rsidRDefault="00C63AD1" w:rsidP="00845E8B">
            <w:pPr>
              <w:jc w:val="both"/>
              <w:rPr>
                <w:color w:val="000000"/>
                <w:szCs w:val="20"/>
              </w:rPr>
            </w:pPr>
            <w:r w:rsidRPr="00D60B69">
              <w:rPr>
                <w:color w:val="000000"/>
                <w:szCs w:val="20"/>
              </w:rPr>
              <w:t>električno nastavlji</w:t>
            </w:r>
            <w:r>
              <w:rPr>
                <w:color w:val="000000"/>
                <w:szCs w:val="20"/>
              </w:rPr>
              <w:t>vi in ogrevani zunanji ogledali</w:t>
            </w:r>
          </w:p>
        </w:tc>
        <w:tc>
          <w:tcPr>
            <w:tcW w:w="1134" w:type="dxa"/>
            <w:tcBorders>
              <w:top w:val="single" w:sz="4" w:space="0" w:color="auto"/>
              <w:left w:val="single" w:sz="4" w:space="0" w:color="auto"/>
              <w:bottom w:val="single" w:sz="4" w:space="0" w:color="auto"/>
              <w:right w:val="single" w:sz="4" w:space="0" w:color="auto"/>
            </w:tcBorders>
          </w:tcPr>
          <w:p w14:paraId="20695160" w14:textId="77777777" w:rsidR="00845E8B" w:rsidRPr="00410E77" w:rsidRDefault="00C63AD1" w:rsidP="00845E8B">
            <w:pPr>
              <w:jc w:val="center"/>
              <w:rPr>
                <w:szCs w:val="20"/>
              </w:rPr>
            </w:pPr>
            <w:r w:rsidRPr="00E83E8F">
              <w:rPr>
                <w:snapToGrid w:val="0"/>
                <w:szCs w:val="20"/>
              </w:rPr>
              <w:t>DA / NE</w:t>
            </w:r>
          </w:p>
        </w:tc>
      </w:tr>
      <w:tr w:rsidR="00FD455B" w14:paraId="7D9731F6" w14:textId="77777777" w:rsidTr="00417D90">
        <w:tc>
          <w:tcPr>
            <w:tcW w:w="704" w:type="dxa"/>
            <w:tcBorders>
              <w:right w:val="single" w:sz="4" w:space="0" w:color="auto"/>
            </w:tcBorders>
            <w:vAlign w:val="center"/>
          </w:tcPr>
          <w:p w14:paraId="20112A11" w14:textId="77777777" w:rsidR="00845E8B" w:rsidRPr="00D60B69" w:rsidRDefault="00C63AD1" w:rsidP="00845E8B">
            <w:pPr>
              <w:jc w:val="center"/>
              <w:rPr>
                <w:color w:val="000000"/>
                <w:szCs w:val="20"/>
              </w:rPr>
            </w:pPr>
            <w:r w:rsidRPr="00AA36C6">
              <w:rPr>
                <w:szCs w:val="20"/>
                <w:lang w:eastAsia="sl-SI"/>
              </w:rPr>
              <w:t>C.</w:t>
            </w:r>
            <w:r>
              <w:rPr>
                <w:szCs w:val="20"/>
                <w:lang w:eastAsia="sl-SI"/>
              </w:rPr>
              <w:t>12</w:t>
            </w:r>
          </w:p>
        </w:tc>
        <w:tc>
          <w:tcPr>
            <w:tcW w:w="7513" w:type="dxa"/>
            <w:tcBorders>
              <w:right w:val="single" w:sz="4" w:space="0" w:color="auto"/>
            </w:tcBorders>
            <w:shd w:val="clear" w:color="auto" w:fill="auto"/>
            <w:vAlign w:val="center"/>
          </w:tcPr>
          <w:p w14:paraId="4D87804D" w14:textId="77777777" w:rsidR="00845E8B" w:rsidRPr="00526C22" w:rsidRDefault="00C63AD1" w:rsidP="00845E8B">
            <w:pPr>
              <w:jc w:val="both"/>
              <w:rPr>
                <w:color w:val="000000"/>
                <w:szCs w:val="20"/>
                <w:highlight w:val="yellow"/>
              </w:rPr>
            </w:pPr>
            <w:r w:rsidRPr="00D60B69">
              <w:rPr>
                <w:color w:val="000000"/>
                <w:szCs w:val="20"/>
              </w:rPr>
              <w:t xml:space="preserve">pomoč pri parkiranju </w:t>
            </w:r>
            <w:r>
              <w:rPr>
                <w:color w:val="000000"/>
                <w:szCs w:val="20"/>
              </w:rPr>
              <w:t>(najmanj: zvočno (spredaj in zadaj) in kamera</w:t>
            </w:r>
            <w:r w:rsidRPr="00D60B69">
              <w:rPr>
                <w:color w:val="000000"/>
                <w:szCs w:val="20"/>
              </w:rPr>
              <w:t xml:space="preserve"> </w:t>
            </w:r>
            <w:r>
              <w:rPr>
                <w:color w:val="000000"/>
                <w:szCs w:val="20"/>
              </w:rPr>
              <w:t>(</w:t>
            </w:r>
            <w:r w:rsidRPr="00D60B69">
              <w:rPr>
                <w:color w:val="000000"/>
                <w:szCs w:val="20"/>
              </w:rPr>
              <w:t>zadaj</w:t>
            </w:r>
            <w:r>
              <w:rPr>
                <w:color w:val="00000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51F7AA" w14:textId="77777777" w:rsidR="00845E8B" w:rsidRPr="00410E77" w:rsidRDefault="00C63AD1" w:rsidP="00845E8B">
            <w:pPr>
              <w:jc w:val="center"/>
              <w:rPr>
                <w:szCs w:val="20"/>
              </w:rPr>
            </w:pPr>
            <w:r w:rsidRPr="00E83E8F">
              <w:rPr>
                <w:snapToGrid w:val="0"/>
                <w:szCs w:val="20"/>
              </w:rPr>
              <w:t>DA / NE</w:t>
            </w:r>
          </w:p>
        </w:tc>
      </w:tr>
      <w:tr w:rsidR="00FD455B" w14:paraId="7C40B28D" w14:textId="77777777" w:rsidTr="00417D90">
        <w:tc>
          <w:tcPr>
            <w:tcW w:w="704" w:type="dxa"/>
            <w:tcBorders>
              <w:right w:val="single" w:sz="4" w:space="0" w:color="auto"/>
            </w:tcBorders>
            <w:vAlign w:val="center"/>
          </w:tcPr>
          <w:p w14:paraId="2C649837" w14:textId="77777777" w:rsidR="00845E8B" w:rsidRPr="00D60B69" w:rsidRDefault="00C63AD1" w:rsidP="00845E8B">
            <w:pPr>
              <w:jc w:val="center"/>
              <w:rPr>
                <w:color w:val="000000"/>
                <w:szCs w:val="20"/>
              </w:rPr>
            </w:pPr>
            <w:r w:rsidRPr="00AA36C6">
              <w:rPr>
                <w:szCs w:val="20"/>
                <w:lang w:eastAsia="sl-SI"/>
              </w:rPr>
              <w:t>C.</w:t>
            </w:r>
            <w:r>
              <w:rPr>
                <w:szCs w:val="20"/>
                <w:lang w:eastAsia="sl-SI"/>
              </w:rPr>
              <w:t>13</w:t>
            </w:r>
          </w:p>
        </w:tc>
        <w:tc>
          <w:tcPr>
            <w:tcW w:w="7513" w:type="dxa"/>
            <w:tcBorders>
              <w:right w:val="single" w:sz="4" w:space="0" w:color="auto"/>
            </w:tcBorders>
            <w:vAlign w:val="center"/>
          </w:tcPr>
          <w:p w14:paraId="2A30348C" w14:textId="77777777" w:rsidR="00845E8B" w:rsidRPr="00D60B69" w:rsidRDefault="00C63AD1" w:rsidP="00845E8B">
            <w:pPr>
              <w:jc w:val="both"/>
              <w:rPr>
                <w:color w:val="000000"/>
                <w:szCs w:val="20"/>
              </w:rPr>
            </w:pPr>
            <w:r w:rsidRPr="00D60B69">
              <w:rPr>
                <w:color w:val="000000"/>
                <w:szCs w:val="20"/>
              </w:rPr>
              <w:t>samodejna klimatska naprava</w:t>
            </w:r>
          </w:p>
        </w:tc>
        <w:tc>
          <w:tcPr>
            <w:tcW w:w="1134" w:type="dxa"/>
            <w:tcBorders>
              <w:top w:val="single" w:sz="4" w:space="0" w:color="auto"/>
              <w:left w:val="single" w:sz="4" w:space="0" w:color="auto"/>
              <w:bottom w:val="single" w:sz="4" w:space="0" w:color="auto"/>
              <w:right w:val="single" w:sz="4" w:space="0" w:color="auto"/>
            </w:tcBorders>
          </w:tcPr>
          <w:p w14:paraId="165CAC0A" w14:textId="77777777" w:rsidR="00845E8B" w:rsidRPr="00410E77" w:rsidRDefault="00C63AD1" w:rsidP="00845E8B">
            <w:pPr>
              <w:jc w:val="center"/>
              <w:rPr>
                <w:snapToGrid w:val="0"/>
                <w:szCs w:val="20"/>
              </w:rPr>
            </w:pPr>
            <w:r w:rsidRPr="00E83E8F">
              <w:rPr>
                <w:snapToGrid w:val="0"/>
                <w:szCs w:val="20"/>
              </w:rPr>
              <w:t>DA / NE</w:t>
            </w:r>
          </w:p>
        </w:tc>
      </w:tr>
      <w:tr w:rsidR="00FD455B" w14:paraId="59FE3B88" w14:textId="77777777" w:rsidTr="00417D90">
        <w:tc>
          <w:tcPr>
            <w:tcW w:w="704" w:type="dxa"/>
            <w:tcBorders>
              <w:right w:val="single" w:sz="4" w:space="0" w:color="auto"/>
            </w:tcBorders>
            <w:vAlign w:val="center"/>
          </w:tcPr>
          <w:p w14:paraId="590ED0E5" w14:textId="77777777" w:rsidR="00845E8B" w:rsidRPr="00D60B69" w:rsidRDefault="00C63AD1" w:rsidP="00845E8B">
            <w:pPr>
              <w:jc w:val="center"/>
              <w:rPr>
                <w:color w:val="000000"/>
                <w:szCs w:val="20"/>
              </w:rPr>
            </w:pPr>
            <w:r w:rsidRPr="00AA36C6">
              <w:rPr>
                <w:szCs w:val="20"/>
                <w:lang w:eastAsia="sl-SI"/>
              </w:rPr>
              <w:t>C.</w:t>
            </w:r>
            <w:r>
              <w:rPr>
                <w:szCs w:val="20"/>
                <w:lang w:eastAsia="sl-SI"/>
              </w:rPr>
              <w:t>14</w:t>
            </w:r>
          </w:p>
        </w:tc>
        <w:tc>
          <w:tcPr>
            <w:tcW w:w="7513" w:type="dxa"/>
            <w:tcBorders>
              <w:right w:val="single" w:sz="4" w:space="0" w:color="auto"/>
            </w:tcBorders>
            <w:shd w:val="clear" w:color="auto" w:fill="auto"/>
            <w:vAlign w:val="center"/>
          </w:tcPr>
          <w:p w14:paraId="2870BCD5" w14:textId="77777777" w:rsidR="00845E8B" w:rsidRPr="00D60B69" w:rsidRDefault="00C63AD1" w:rsidP="00845E8B">
            <w:pPr>
              <w:jc w:val="both"/>
              <w:rPr>
                <w:color w:val="000000"/>
                <w:szCs w:val="20"/>
              </w:rPr>
            </w:pPr>
            <w:r w:rsidRPr="00D60B69">
              <w:rPr>
                <w:szCs w:val="20"/>
              </w:rPr>
              <w:t>potovalni računalnik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08F07A" w14:textId="77777777" w:rsidR="00845E8B" w:rsidRPr="00410E77" w:rsidRDefault="00C63AD1" w:rsidP="00845E8B">
            <w:pPr>
              <w:jc w:val="center"/>
              <w:rPr>
                <w:szCs w:val="20"/>
              </w:rPr>
            </w:pPr>
            <w:r w:rsidRPr="00E83E8F">
              <w:rPr>
                <w:snapToGrid w:val="0"/>
                <w:szCs w:val="20"/>
              </w:rPr>
              <w:t>DA / NE</w:t>
            </w:r>
          </w:p>
        </w:tc>
      </w:tr>
      <w:tr w:rsidR="00FD455B" w14:paraId="4BE5CFBC" w14:textId="77777777" w:rsidTr="00417D90">
        <w:tc>
          <w:tcPr>
            <w:tcW w:w="704" w:type="dxa"/>
            <w:tcBorders>
              <w:right w:val="single" w:sz="4" w:space="0" w:color="auto"/>
            </w:tcBorders>
            <w:vAlign w:val="center"/>
          </w:tcPr>
          <w:p w14:paraId="093EA7A0" w14:textId="77777777" w:rsidR="00845E8B" w:rsidRPr="00D60B69" w:rsidRDefault="00C63AD1" w:rsidP="00845E8B">
            <w:pPr>
              <w:jc w:val="center"/>
              <w:rPr>
                <w:szCs w:val="20"/>
              </w:rPr>
            </w:pPr>
            <w:r w:rsidRPr="00AA36C6">
              <w:rPr>
                <w:szCs w:val="20"/>
                <w:lang w:eastAsia="sl-SI"/>
              </w:rPr>
              <w:t>C.</w:t>
            </w:r>
            <w:r>
              <w:rPr>
                <w:szCs w:val="20"/>
                <w:lang w:eastAsia="sl-SI"/>
              </w:rPr>
              <w:t>15</w:t>
            </w:r>
          </w:p>
        </w:tc>
        <w:tc>
          <w:tcPr>
            <w:tcW w:w="7513" w:type="dxa"/>
            <w:tcBorders>
              <w:right w:val="single" w:sz="4" w:space="0" w:color="auto"/>
            </w:tcBorders>
            <w:vAlign w:val="center"/>
          </w:tcPr>
          <w:p w14:paraId="43B16916" w14:textId="77777777" w:rsidR="00845E8B" w:rsidRPr="00D60B69" w:rsidRDefault="00C63AD1" w:rsidP="00845E8B">
            <w:pPr>
              <w:jc w:val="both"/>
              <w:rPr>
                <w:szCs w:val="20"/>
              </w:rPr>
            </w:pPr>
            <w:r w:rsidRPr="00730160">
              <w:rPr>
                <w:szCs w:val="20"/>
              </w:rPr>
              <w:t>deljiva zadnja klop oz. naslon</w:t>
            </w:r>
          </w:p>
        </w:tc>
        <w:tc>
          <w:tcPr>
            <w:tcW w:w="1134" w:type="dxa"/>
            <w:tcBorders>
              <w:top w:val="single" w:sz="4" w:space="0" w:color="auto"/>
              <w:left w:val="single" w:sz="4" w:space="0" w:color="auto"/>
              <w:bottom w:val="single" w:sz="4" w:space="0" w:color="auto"/>
              <w:right w:val="single" w:sz="4" w:space="0" w:color="auto"/>
            </w:tcBorders>
          </w:tcPr>
          <w:p w14:paraId="0819412B" w14:textId="77777777" w:rsidR="00845E8B" w:rsidRPr="00410E77" w:rsidRDefault="00C63AD1" w:rsidP="00845E8B">
            <w:pPr>
              <w:jc w:val="center"/>
              <w:rPr>
                <w:szCs w:val="20"/>
              </w:rPr>
            </w:pPr>
            <w:r w:rsidRPr="00E83E8F">
              <w:rPr>
                <w:snapToGrid w:val="0"/>
                <w:szCs w:val="20"/>
              </w:rPr>
              <w:t>DA / NE</w:t>
            </w:r>
          </w:p>
        </w:tc>
      </w:tr>
      <w:tr w:rsidR="00FD455B" w14:paraId="65F8F143" w14:textId="77777777" w:rsidTr="00417D90">
        <w:tc>
          <w:tcPr>
            <w:tcW w:w="704" w:type="dxa"/>
            <w:tcBorders>
              <w:right w:val="single" w:sz="4" w:space="0" w:color="auto"/>
            </w:tcBorders>
            <w:vAlign w:val="center"/>
          </w:tcPr>
          <w:p w14:paraId="4A5F3337" w14:textId="77777777" w:rsidR="00845E8B" w:rsidRPr="00730160" w:rsidRDefault="00C63AD1" w:rsidP="00845E8B">
            <w:pPr>
              <w:jc w:val="center"/>
              <w:rPr>
                <w:szCs w:val="20"/>
              </w:rPr>
            </w:pPr>
            <w:r w:rsidRPr="00AA36C6">
              <w:rPr>
                <w:szCs w:val="20"/>
                <w:lang w:eastAsia="sl-SI"/>
              </w:rPr>
              <w:t>C.</w:t>
            </w:r>
            <w:r>
              <w:rPr>
                <w:szCs w:val="20"/>
                <w:lang w:eastAsia="sl-SI"/>
              </w:rPr>
              <w:t>16</w:t>
            </w:r>
          </w:p>
        </w:tc>
        <w:tc>
          <w:tcPr>
            <w:tcW w:w="7513" w:type="dxa"/>
            <w:tcBorders>
              <w:right w:val="single" w:sz="4" w:space="0" w:color="auto"/>
            </w:tcBorders>
            <w:vAlign w:val="center"/>
          </w:tcPr>
          <w:p w14:paraId="413CAF9B" w14:textId="77777777" w:rsidR="00845E8B" w:rsidRPr="00730160" w:rsidRDefault="00C63AD1" w:rsidP="00845E8B">
            <w:pPr>
              <w:jc w:val="both"/>
              <w:rPr>
                <w:szCs w:val="20"/>
              </w:rPr>
            </w:pPr>
            <w:r w:rsidRPr="00730160">
              <w:rPr>
                <w:szCs w:val="20"/>
              </w:rPr>
              <w:t>sredinski naslon za roke spredaj</w:t>
            </w:r>
          </w:p>
        </w:tc>
        <w:tc>
          <w:tcPr>
            <w:tcW w:w="1134" w:type="dxa"/>
            <w:tcBorders>
              <w:top w:val="single" w:sz="4" w:space="0" w:color="auto"/>
              <w:left w:val="single" w:sz="4" w:space="0" w:color="auto"/>
              <w:bottom w:val="single" w:sz="4" w:space="0" w:color="auto"/>
              <w:right w:val="single" w:sz="4" w:space="0" w:color="auto"/>
            </w:tcBorders>
          </w:tcPr>
          <w:p w14:paraId="502992FE" w14:textId="77777777" w:rsidR="00845E8B" w:rsidRPr="00730160" w:rsidRDefault="00C63AD1" w:rsidP="00845E8B">
            <w:pPr>
              <w:jc w:val="center"/>
              <w:rPr>
                <w:szCs w:val="20"/>
              </w:rPr>
            </w:pPr>
            <w:r w:rsidRPr="00E83E8F">
              <w:rPr>
                <w:snapToGrid w:val="0"/>
                <w:szCs w:val="20"/>
              </w:rPr>
              <w:t>DA / NE</w:t>
            </w:r>
          </w:p>
        </w:tc>
      </w:tr>
      <w:tr w:rsidR="00FD455B" w14:paraId="590B4D5A" w14:textId="77777777" w:rsidTr="00417D90">
        <w:tc>
          <w:tcPr>
            <w:tcW w:w="704" w:type="dxa"/>
            <w:tcBorders>
              <w:right w:val="single" w:sz="4" w:space="0" w:color="auto"/>
            </w:tcBorders>
            <w:vAlign w:val="center"/>
          </w:tcPr>
          <w:p w14:paraId="1A4C9320" w14:textId="77777777" w:rsidR="00845E8B" w:rsidRPr="00730160" w:rsidRDefault="00C63AD1" w:rsidP="00845E8B">
            <w:pPr>
              <w:jc w:val="center"/>
              <w:rPr>
                <w:szCs w:val="20"/>
              </w:rPr>
            </w:pPr>
            <w:r w:rsidRPr="00AA36C6">
              <w:rPr>
                <w:szCs w:val="20"/>
                <w:lang w:eastAsia="sl-SI"/>
              </w:rPr>
              <w:t>C.</w:t>
            </w:r>
            <w:r>
              <w:rPr>
                <w:szCs w:val="20"/>
                <w:lang w:eastAsia="sl-SI"/>
              </w:rPr>
              <w:t>17</w:t>
            </w:r>
          </w:p>
        </w:tc>
        <w:tc>
          <w:tcPr>
            <w:tcW w:w="7513" w:type="dxa"/>
            <w:tcBorders>
              <w:right w:val="single" w:sz="4" w:space="0" w:color="auto"/>
            </w:tcBorders>
            <w:vAlign w:val="center"/>
          </w:tcPr>
          <w:p w14:paraId="06B4E8CD" w14:textId="77777777" w:rsidR="00845E8B" w:rsidRPr="00730160" w:rsidRDefault="00C63AD1" w:rsidP="00845E8B">
            <w:pPr>
              <w:jc w:val="both"/>
              <w:rPr>
                <w:szCs w:val="20"/>
              </w:rPr>
            </w:pPr>
            <w:r w:rsidRPr="00410E77">
              <w:rPr>
                <w:szCs w:val="20"/>
              </w:rPr>
              <w:t>po višini nastavljiv voznikov sedež</w:t>
            </w:r>
          </w:p>
        </w:tc>
        <w:tc>
          <w:tcPr>
            <w:tcW w:w="1134" w:type="dxa"/>
            <w:tcBorders>
              <w:top w:val="single" w:sz="4" w:space="0" w:color="auto"/>
              <w:left w:val="single" w:sz="4" w:space="0" w:color="auto"/>
              <w:bottom w:val="single" w:sz="4" w:space="0" w:color="auto"/>
              <w:right w:val="single" w:sz="4" w:space="0" w:color="auto"/>
            </w:tcBorders>
          </w:tcPr>
          <w:p w14:paraId="6553C076" w14:textId="77777777" w:rsidR="00845E8B" w:rsidRPr="00730160" w:rsidRDefault="00C63AD1" w:rsidP="00845E8B">
            <w:pPr>
              <w:jc w:val="center"/>
              <w:rPr>
                <w:snapToGrid w:val="0"/>
                <w:szCs w:val="20"/>
              </w:rPr>
            </w:pPr>
            <w:r w:rsidRPr="00E83E8F">
              <w:rPr>
                <w:snapToGrid w:val="0"/>
                <w:szCs w:val="20"/>
              </w:rPr>
              <w:t>DA / NE</w:t>
            </w:r>
          </w:p>
        </w:tc>
      </w:tr>
      <w:tr w:rsidR="00FD455B" w14:paraId="60DFA658" w14:textId="77777777" w:rsidTr="00417D90">
        <w:tc>
          <w:tcPr>
            <w:tcW w:w="704" w:type="dxa"/>
            <w:tcBorders>
              <w:right w:val="single" w:sz="4" w:space="0" w:color="auto"/>
            </w:tcBorders>
            <w:vAlign w:val="center"/>
          </w:tcPr>
          <w:p w14:paraId="21A35169" w14:textId="77777777" w:rsidR="00845E8B" w:rsidRPr="00410E77" w:rsidRDefault="00C63AD1" w:rsidP="00845E8B">
            <w:pPr>
              <w:jc w:val="center"/>
              <w:rPr>
                <w:szCs w:val="20"/>
              </w:rPr>
            </w:pPr>
            <w:r w:rsidRPr="00AA36C6">
              <w:rPr>
                <w:szCs w:val="20"/>
                <w:lang w:eastAsia="sl-SI"/>
              </w:rPr>
              <w:t>C.</w:t>
            </w:r>
            <w:r>
              <w:rPr>
                <w:szCs w:val="20"/>
                <w:lang w:eastAsia="sl-SI"/>
              </w:rPr>
              <w:t>18</w:t>
            </w:r>
          </w:p>
        </w:tc>
        <w:tc>
          <w:tcPr>
            <w:tcW w:w="7513" w:type="dxa"/>
            <w:tcBorders>
              <w:right w:val="single" w:sz="4" w:space="0" w:color="auto"/>
            </w:tcBorders>
            <w:shd w:val="clear" w:color="auto" w:fill="auto"/>
            <w:vAlign w:val="center"/>
          </w:tcPr>
          <w:p w14:paraId="1176E936" w14:textId="77777777" w:rsidR="00845E8B" w:rsidRPr="00410E77" w:rsidRDefault="00C63AD1" w:rsidP="00845E8B">
            <w:pPr>
              <w:jc w:val="both"/>
              <w:rPr>
                <w:szCs w:val="20"/>
              </w:rPr>
            </w:pPr>
            <w:r w:rsidRPr="00410E77">
              <w:rPr>
                <w:szCs w:val="20"/>
              </w:rPr>
              <w:t>servo volan nastavljiv po višini in globini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DD7BB6" w14:textId="77777777" w:rsidR="00845E8B" w:rsidRPr="00410E77" w:rsidRDefault="00C63AD1" w:rsidP="00845E8B">
            <w:pPr>
              <w:jc w:val="center"/>
              <w:rPr>
                <w:szCs w:val="20"/>
              </w:rPr>
            </w:pPr>
            <w:r w:rsidRPr="00E83E8F">
              <w:rPr>
                <w:snapToGrid w:val="0"/>
                <w:szCs w:val="20"/>
              </w:rPr>
              <w:t>DA / NE</w:t>
            </w:r>
          </w:p>
        </w:tc>
      </w:tr>
      <w:tr w:rsidR="00FD455B" w14:paraId="0BEBBD99" w14:textId="77777777" w:rsidTr="00417D90">
        <w:tc>
          <w:tcPr>
            <w:tcW w:w="704" w:type="dxa"/>
            <w:tcBorders>
              <w:right w:val="single" w:sz="4" w:space="0" w:color="auto"/>
            </w:tcBorders>
            <w:vAlign w:val="center"/>
          </w:tcPr>
          <w:p w14:paraId="7EFD64C4" w14:textId="77777777" w:rsidR="00845E8B" w:rsidRPr="00410E77" w:rsidRDefault="00C63AD1" w:rsidP="00845E8B">
            <w:pPr>
              <w:jc w:val="center"/>
              <w:rPr>
                <w:szCs w:val="20"/>
              </w:rPr>
            </w:pPr>
            <w:r w:rsidRPr="00AA36C6">
              <w:rPr>
                <w:szCs w:val="20"/>
                <w:lang w:eastAsia="sl-SI"/>
              </w:rPr>
              <w:t>C.</w:t>
            </w:r>
            <w:r>
              <w:rPr>
                <w:szCs w:val="20"/>
                <w:lang w:eastAsia="sl-SI"/>
              </w:rPr>
              <w:t>19</w:t>
            </w:r>
          </w:p>
        </w:tc>
        <w:tc>
          <w:tcPr>
            <w:tcW w:w="7513" w:type="dxa"/>
            <w:tcBorders>
              <w:right w:val="single" w:sz="4" w:space="0" w:color="auto"/>
            </w:tcBorders>
            <w:vAlign w:val="center"/>
          </w:tcPr>
          <w:p w14:paraId="5A0FBB7F" w14:textId="77777777" w:rsidR="00845E8B" w:rsidRPr="00410E77" w:rsidRDefault="00C63AD1" w:rsidP="00845E8B">
            <w:pPr>
              <w:jc w:val="both"/>
              <w:rPr>
                <w:szCs w:val="20"/>
              </w:rPr>
            </w:pPr>
            <w:r w:rsidRPr="00D60B69">
              <w:rPr>
                <w:szCs w:val="20"/>
              </w:rPr>
              <w:t xml:space="preserve">avtoradio </w:t>
            </w:r>
            <w:r>
              <w:rPr>
                <w:szCs w:val="20"/>
              </w:rPr>
              <w:t>DAB</w:t>
            </w:r>
            <w:r w:rsidRPr="00D60B69">
              <w:rPr>
                <w:szCs w:val="20"/>
              </w:rPr>
              <w:t xml:space="preserve"> z USB vhodom in z najmanj 4 zvočniki </w:t>
            </w:r>
          </w:p>
        </w:tc>
        <w:tc>
          <w:tcPr>
            <w:tcW w:w="1134" w:type="dxa"/>
            <w:tcBorders>
              <w:top w:val="single" w:sz="4" w:space="0" w:color="auto"/>
              <w:left w:val="single" w:sz="4" w:space="0" w:color="auto"/>
              <w:bottom w:val="single" w:sz="4" w:space="0" w:color="auto"/>
              <w:right w:val="single" w:sz="4" w:space="0" w:color="auto"/>
            </w:tcBorders>
          </w:tcPr>
          <w:p w14:paraId="2898E090" w14:textId="77777777" w:rsidR="00845E8B" w:rsidRPr="00410E77" w:rsidRDefault="00C63AD1" w:rsidP="00845E8B">
            <w:pPr>
              <w:jc w:val="center"/>
              <w:rPr>
                <w:szCs w:val="20"/>
              </w:rPr>
            </w:pPr>
            <w:r w:rsidRPr="00E83E8F">
              <w:rPr>
                <w:snapToGrid w:val="0"/>
                <w:szCs w:val="20"/>
              </w:rPr>
              <w:t>DA / NE</w:t>
            </w:r>
          </w:p>
        </w:tc>
      </w:tr>
      <w:tr w:rsidR="00FD455B" w14:paraId="034F60FE" w14:textId="77777777" w:rsidTr="00417D90">
        <w:tc>
          <w:tcPr>
            <w:tcW w:w="704" w:type="dxa"/>
            <w:tcBorders>
              <w:right w:val="single" w:sz="4" w:space="0" w:color="auto"/>
            </w:tcBorders>
            <w:vAlign w:val="center"/>
          </w:tcPr>
          <w:p w14:paraId="6DD53C6B" w14:textId="77777777" w:rsidR="00845E8B" w:rsidRPr="00D60B69" w:rsidRDefault="00C63AD1" w:rsidP="00845E8B">
            <w:pPr>
              <w:jc w:val="center"/>
              <w:rPr>
                <w:szCs w:val="20"/>
              </w:rPr>
            </w:pPr>
            <w:r w:rsidRPr="00AA36C6">
              <w:rPr>
                <w:szCs w:val="20"/>
                <w:lang w:eastAsia="sl-SI"/>
              </w:rPr>
              <w:lastRenderedPageBreak/>
              <w:t>C.</w:t>
            </w:r>
            <w:r>
              <w:rPr>
                <w:szCs w:val="20"/>
                <w:lang w:eastAsia="sl-SI"/>
              </w:rPr>
              <w:t>20</w:t>
            </w:r>
          </w:p>
        </w:tc>
        <w:tc>
          <w:tcPr>
            <w:tcW w:w="7513" w:type="dxa"/>
            <w:tcBorders>
              <w:right w:val="single" w:sz="4" w:space="0" w:color="auto"/>
            </w:tcBorders>
            <w:shd w:val="clear" w:color="auto" w:fill="auto"/>
            <w:vAlign w:val="center"/>
          </w:tcPr>
          <w:p w14:paraId="287BCAA9" w14:textId="77777777" w:rsidR="00845E8B" w:rsidRPr="00D60B69" w:rsidRDefault="00C63AD1" w:rsidP="00845E8B">
            <w:pPr>
              <w:jc w:val="both"/>
              <w:rPr>
                <w:szCs w:val="20"/>
              </w:rPr>
            </w:pPr>
            <w:r w:rsidRPr="001043F8">
              <w:rPr>
                <w:snapToGrid w:val="0"/>
                <w:szCs w:val="20"/>
              </w:rPr>
              <w:t>sistem za prostoročno telefoniranje Bluetooth</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1A7D8D" w14:textId="77777777" w:rsidR="00845E8B" w:rsidRPr="00410E77" w:rsidRDefault="00C63AD1" w:rsidP="00845E8B">
            <w:pPr>
              <w:jc w:val="center"/>
              <w:rPr>
                <w:szCs w:val="20"/>
              </w:rPr>
            </w:pPr>
            <w:r w:rsidRPr="00E83E8F">
              <w:rPr>
                <w:snapToGrid w:val="0"/>
                <w:szCs w:val="20"/>
              </w:rPr>
              <w:t>DA / NE</w:t>
            </w:r>
          </w:p>
        </w:tc>
      </w:tr>
      <w:tr w:rsidR="00FD455B" w14:paraId="431769EE" w14:textId="77777777" w:rsidTr="00417D90">
        <w:tc>
          <w:tcPr>
            <w:tcW w:w="704" w:type="dxa"/>
            <w:tcBorders>
              <w:right w:val="single" w:sz="4" w:space="0" w:color="auto"/>
            </w:tcBorders>
            <w:vAlign w:val="center"/>
          </w:tcPr>
          <w:p w14:paraId="1748B0CA" w14:textId="77777777" w:rsidR="00845E8B" w:rsidRPr="001043F8" w:rsidRDefault="00C63AD1" w:rsidP="00845E8B">
            <w:pPr>
              <w:jc w:val="center"/>
              <w:rPr>
                <w:snapToGrid w:val="0"/>
                <w:szCs w:val="20"/>
              </w:rPr>
            </w:pPr>
            <w:r w:rsidRPr="00AA36C6">
              <w:rPr>
                <w:szCs w:val="20"/>
                <w:lang w:eastAsia="sl-SI"/>
              </w:rPr>
              <w:t>C.</w:t>
            </w:r>
            <w:r>
              <w:rPr>
                <w:szCs w:val="20"/>
                <w:lang w:eastAsia="sl-SI"/>
              </w:rPr>
              <w:t>21</w:t>
            </w:r>
          </w:p>
        </w:tc>
        <w:tc>
          <w:tcPr>
            <w:tcW w:w="7513" w:type="dxa"/>
            <w:tcBorders>
              <w:right w:val="single" w:sz="4" w:space="0" w:color="auto"/>
            </w:tcBorders>
            <w:vAlign w:val="center"/>
          </w:tcPr>
          <w:p w14:paraId="5AB2F7EC" w14:textId="77777777" w:rsidR="00845E8B" w:rsidRPr="00D60B69" w:rsidRDefault="00C63AD1" w:rsidP="00845E8B">
            <w:pPr>
              <w:jc w:val="both"/>
              <w:rPr>
                <w:szCs w:val="20"/>
              </w:rPr>
            </w:pPr>
            <w:r>
              <w:rPr>
                <w:snapToGrid w:val="0"/>
                <w:szCs w:val="20"/>
              </w:rPr>
              <w:t>avtoalarmna naprava</w:t>
            </w:r>
          </w:p>
        </w:tc>
        <w:tc>
          <w:tcPr>
            <w:tcW w:w="1134" w:type="dxa"/>
            <w:tcBorders>
              <w:top w:val="single" w:sz="4" w:space="0" w:color="auto"/>
              <w:left w:val="single" w:sz="4" w:space="0" w:color="auto"/>
              <w:bottom w:val="single" w:sz="4" w:space="0" w:color="auto"/>
              <w:right w:val="single" w:sz="4" w:space="0" w:color="auto"/>
            </w:tcBorders>
          </w:tcPr>
          <w:p w14:paraId="1EDDEE9B" w14:textId="77777777" w:rsidR="00845E8B" w:rsidRPr="00410E77" w:rsidRDefault="00C63AD1" w:rsidP="00845E8B">
            <w:pPr>
              <w:jc w:val="center"/>
              <w:rPr>
                <w:szCs w:val="20"/>
              </w:rPr>
            </w:pPr>
            <w:r w:rsidRPr="00E83E8F">
              <w:rPr>
                <w:snapToGrid w:val="0"/>
                <w:szCs w:val="20"/>
              </w:rPr>
              <w:t>DA / NE</w:t>
            </w:r>
          </w:p>
        </w:tc>
      </w:tr>
      <w:tr w:rsidR="00FD455B" w14:paraId="24BA8100" w14:textId="77777777" w:rsidTr="00417D90">
        <w:tc>
          <w:tcPr>
            <w:tcW w:w="704" w:type="dxa"/>
            <w:tcBorders>
              <w:right w:val="single" w:sz="4" w:space="0" w:color="auto"/>
            </w:tcBorders>
            <w:vAlign w:val="center"/>
          </w:tcPr>
          <w:p w14:paraId="74479D15" w14:textId="77777777" w:rsidR="00845E8B" w:rsidRDefault="00C63AD1" w:rsidP="00845E8B">
            <w:pPr>
              <w:jc w:val="center"/>
              <w:rPr>
                <w:snapToGrid w:val="0"/>
                <w:szCs w:val="20"/>
              </w:rPr>
            </w:pPr>
            <w:r>
              <w:rPr>
                <w:szCs w:val="20"/>
                <w:lang w:eastAsia="sl-SI"/>
              </w:rPr>
              <w:t>C.22</w:t>
            </w:r>
          </w:p>
        </w:tc>
        <w:tc>
          <w:tcPr>
            <w:tcW w:w="7513" w:type="dxa"/>
            <w:tcBorders>
              <w:right w:val="single" w:sz="4" w:space="0" w:color="auto"/>
            </w:tcBorders>
            <w:vAlign w:val="center"/>
          </w:tcPr>
          <w:p w14:paraId="7A6235B9" w14:textId="77777777" w:rsidR="00845E8B" w:rsidRPr="00D60B69" w:rsidRDefault="00C63AD1" w:rsidP="00845E8B">
            <w:pPr>
              <w:jc w:val="both"/>
              <w:rPr>
                <w:szCs w:val="20"/>
              </w:rPr>
            </w:pPr>
            <w:r w:rsidRPr="00D60B69">
              <w:rPr>
                <w:szCs w:val="20"/>
              </w:rPr>
              <w:t>meglenki spredaj</w:t>
            </w:r>
            <w:r>
              <w:rPr>
                <w:szCs w:val="20"/>
              </w:rPr>
              <w:t xml:space="preserve"> ali druge funkcionalne enakovredne luči</w:t>
            </w:r>
          </w:p>
        </w:tc>
        <w:tc>
          <w:tcPr>
            <w:tcW w:w="1134" w:type="dxa"/>
            <w:tcBorders>
              <w:top w:val="single" w:sz="4" w:space="0" w:color="auto"/>
              <w:left w:val="single" w:sz="4" w:space="0" w:color="auto"/>
              <w:bottom w:val="single" w:sz="4" w:space="0" w:color="auto"/>
              <w:right w:val="single" w:sz="4" w:space="0" w:color="auto"/>
            </w:tcBorders>
          </w:tcPr>
          <w:p w14:paraId="24B3E73B" w14:textId="77777777" w:rsidR="00845E8B" w:rsidRPr="00410E77" w:rsidRDefault="00C63AD1" w:rsidP="00845E8B">
            <w:pPr>
              <w:jc w:val="center"/>
              <w:rPr>
                <w:szCs w:val="20"/>
              </w:rPr>
            </w:pPr>
            <w:r w:rsidRPr="00E83E8F">
              <w:rPr>
                <w:snapToGrid w:val="0"/>
                <w:szCs w:val="20"/>
              </w:rPr>
              <w:t>DA / NE</w:t>
            </w:r>
          </w:p>
        </w:tc>
      </w:tr>
      <w:tr w:rsidR="00FD455B" w14:paraId="009BD389" w14:textId="77777777" w:rsidTr="00417D90">
        <w:tc>
          <w:tcPr>
            <w:tcW w:w="704" w:type="dxa"/>
            <w:tcBorders>
              <w:right w:val="single" w:sz="4" w:space="0" w:color="auto"/>
            </w:tcBorders>
            <w:vAlign w:val="center"/>
          </w:tcPr>
          <w:p w14:paraId="21F3AA2E" w14:textId="77777777" w:rsidR="00845E8B" w:rsidRPr="00AA36C6" w:rsidRDefault="00C63AD1" w:rsidP="00845E8B">
            <w:pPr>
              <w:jc w:val="center"/>
              <w:rPr>
                <w:szCs w:val="20"/>
                <w:lang w:eastAsia="sl-SI"/>
              </w:rPr>
            </w:pPr>
            <w:r w:rsidRPr="00AA36C6">
              <w:rPr>
                <w:szCs w:val="20"/>
                <w:lang w:eastAsia="sl-SI"/>
              </w:rPr>
              <w:t>C.</w:t>
            </w:r>
            <w:r>
              <w:rPr>
                <w:szCs w:val="20"/>
                <w:lang w:eastAsia="sl-SI"/>
              </w:rPr>
              <w:t>23</w:t>
            </w:r>
          </w:p>
        </w:tc>
        <w:tc>
          <w:tcPr>
            <w:tcW w:w="7513" w:type="dxa"/>
            <w:tcBorders>
              <w:right w:val="single" w:sz="4" w:space="0" w:color="auto"/>
            </w:tcBorders>
            <w:vAlign w:val="center"/>
          </w:tcPr>
          <w:p w14:paraId="1BD45DA3" w14:textId="77777777" w:rsidR="00845E8B" w:rsidRDefault="00C63AD1" w:rsidP="00845E8B">
            <w:pPr>
              <w:jc w:val="both"/>
              <w:rPr>
                <w:szCs w:val="20"/>
              </w:rPr>
            </w:pPr>
            <w:r>
              <w:rPr>
                <w:szCs w:val="20"/>
              </w:rPr>
              <w:t xml:space="preserve">zatemnjena – tonirana stekla, </w:t>
            </w:r>
            <w:r>
              <w:rPr>
                <w:szCs w:val="20"/>
              </w:rPr>
              <w:t>stekla zadnjih stranskih vrat dodatno zatemnjena</w:t>
            </w:r>
          </w:p>
        </w:tc>
        <w:tc>
          <w:tcPr>
            <w:tcW w:w="1134" w:type="dxa"/>
            <w:tcBorders>
              <w:top w:val="single" w:sz="4" w:space="0" w:color="auto"/>
              <w:left w:val="single" w:sz="4" w:space="0" w:color="auto"/>
              <w:bottom w:val="single" w:sz="4" w:space="0" w:color="auto"/>
              <w:right w:val="single" w:sz="4" w:space="0" w:color="auto"/>
            </w:tcBorders>
          </w:tcPr>
          <w:p w14:paraId="3D18EF29" w14:textId="77777777" w:rsidR="00845E8B" w:rsidRPr="00410E77" w:rsidRDefault="00C63AD1" w:rsidP="00845E8B">
            <w:pPr>
              <w:jc w:val="center"/>
              <w:rPr>
                <w:szCs w:val="20"/>
              </w:rPr>
            </w:pPr>
            <w:r w:rsidRPr="00E83E8F">
              <w:rPr>
                <w:snapToGrid w:val="0"/>
                <w:szCs w:val="20"/>
              </w:rPr>
              <w:t>DA / NE</w:t>
            </w:r>
          </w:p>
        </w:tc>
      </w:tr>
      <w:tr w:rsidR="00FD455B" w14:paraId="273EE9FF" w14:textId="77777777" w:rsidTr="00417D90">
        <w:tc>
          <w:tcPr>
            <w:tcW w:w="704" w:type="dxa"/>
            <w:tcBorders>
              <w:right w:val="single" w:sz="4" w:space="0" w:color="auto"/>
            </w:tcBorders>
            <w:vAlign w:val="center"/>
          </w:tcPr>
          <w:p w14:paraId="750EE7DD" w14:textId="77777777" w:rsidR="00845E8B" w:rsidRPr="00D60B69" w:rsidRDefault="00C63AD1" w:rsidP="00845E8B">
            <w:pPr>
              <w:jc w:val="center"/>
              <w:rPr>
                <w:szCs w:val="20"/>
              </w:rPr>
            </w:pPr>
            <w:r>
              <w:rPr>
                <w:szCs w:val="20"/>
                <w:lang w:eastAsia="sl-SI"/>
              </w:rPr>
              <w:t>C.24</w:t>
            </w:r>
          </w:p>
        </w:tc>
        <w:tc>
          <w:tcPr>
            <w:tcW w:w="7513" w:type="dxa"/>
            <w:tcBorders>
              <w:right w:val="single" w:sz="4" w:space="0" w:color="auto"/>
            </w:tcBorders>
            <w:vAlign w:val="center"/>
          </w:tcPr>
          <w:p w14:paraId="57E1F2DC" w14:textId="77777777" w:rsidR="00845E8B" w:rsidRPr="00D60B69" w:rsidRDefault="00C63AD1" w:rsidP="00845E8B">
            <w:pPr>
              <w:jc w:val="both"/>
              <w:rPr>
                <w:szCs w:val="20"/>
              </w:rPr>
            </w:pPr>
            <w:r>
              <w:rPr>
                <w:szCs w:val="20"/>
              </w:rPr>
              <w:t xml:space="preserve">ogrevanje zadnjega stekla z brisalcem </w:t>
            </w:r>
          </w:p>
        </w:tc>
        <w:tc>
          <w:tcPr>
            <w:tcW w:w="1134" w:type="dxa"/>
            <w:tcBorders>
              <w:top w:val="single" w:sz="4" w:space="0" w:color="auto"/>
              <w:left w:val="single" w:sz="4" w:space="0" w:color="auto"/>
              <w:bottom w:val="single" w:sz="4" w:space="0" w:color="auto"/>
              <w:right w:val="single" w:sz="4" w:space="0" w:color="auto"/>
            </w:tcBorders>
          </w:tcPr>
          <w:p w14:paraId="122EC4C1" w14:textId="77777777" w:rsidR="00845E8B" w:rsidRPr="00410E77" w:rsidRDefault="00C63AD1" w:rsidP="00845E8B">
            <w:pPr>
              <w:jc w:val="center"/>
              <w:rPr>
                <w:szCs w:val="20"/>
              </w:rPr>
            </w:pPr>
            <w:r w:rsidRPr="00E83E8F">
              <w:rPr>
                <w:snapToGrid w:val="0"/>
                <w:szCs w:val="20"/>
              </w:rPr>
              <w:t>DA / NE</w:t>
            </w:r>
          </w:p>
        </w:tc>
      </w:tr>
      <w:tr w:rsidR="00FD455B" w14:paraId="15FC594F" w14:textId="77777777" w:rsidTr="00417D90">
        <w:tc>
          <w:tcPr>
            <w:tcW w:w="704" w:type="dxa"/>
            <w:tcBorders>
              <w:right w:val="single" w:sz="4" w:space="0" w:color="auto"/>
            </w:tcBorders>
            <w:vAlign w:val="center"/>
          </w:tcPr>
          <w:p w14:paraId="33A392DC" w14:textId="77777777" w:rsidR="00845E8B" w:rsidRDefault="00C63AD1" w:rsidP="00845E8B">
            <w:pPr>
              <w:jc w:val="center"/>
              <w:rPr>
                <w:szCs w:val="20"/>
              </w:rPr>
            </w:pPr>
            <w:r>
              <w:rPr>
                <w:szCs w:val="20"/>
                <w:lang w:eastAsia="sl-SI"/>
              </w:rPr>
              <w:t>C.25</w:t>
            </w:r>
          </w:p>
        </w:tc>
        <w:tc>
          <w:tcPr>
            <w:tcW w:w="7513" w:type="dxa"/>
            <w:tcBorders>
              <w:right w:val="single" w:sz="4" w:space="0" w:color="auto"/>
            </w:tcBorders>
            <w:vAlign w:val="center"/>
          </w:tcPr>
          <w:p w14:paraId="2545D6BE" w14:textId="77777777" w:rsidR="00845E8B" w:rsidRPr="00D60B69" w:rsidRDefault="00C63AD1" w:rsidP="00845E8B">
            <w:pPr>
              <w:jc w:val="both"/>
              <w:rPr>
                <w:szCs w:val="20"/>
              </w:rPr>
            </w:pPr>
            <w:r>
              <w:rPr>
                <w:szCs w:val="20"/>
              </w:rPr>
              <w:t>prikaz zunanje temperature</w:t>
            </w:r>
          </w:p>
        </w:tc>
        <w:tc>
          <w:tcPr>
            <w:tcW w:w="1134" w:type="dxa"/>
            <w:tcBorders>
              <w:top w:val="single" w:sz="4" w:space="0" w:color="auto"/>
              <w:left w:val="single" w:sz="4" w:space="0" w:color="auto"/>
              <w:bottom w:val="single" w:sz="4" w:space="0" w:color="auto"/>
              <w:right w:val="single" w:sz="4" w:space="0" w:color="auto"/>
            </w:tcBorders>
          </w:tcPr>
          <w:p w14:paraId="034C022E" w14:textId="77777777" w:rsidR="00845E8B" w:rsidRPr="00410E77" w:rsidRDefault="00C63AD1" w:rsidP="00845E8B">
            <w:pPr>
              <w:jc w:val="center"/>
              <w:rPr>
                <w:szCs w:val="20"/>
              </w:rPr>
            </w:pPr>
            <w:r w:rsidRPr="00E83E8F">
              <w:rPr>
                <w:snapToGrid w:val="0"/>
                <w:szCs w:val="20"/>
              </w:rPr>
              <w:t>DA / NE</w:t>
            </w:r>
          </w:p>
        </w:tc>
      </w:tr>
      <w:tr w:rsidR="00FD455B" w14:paraId="2A85A060" w14:textId="77777777" w:rsidTr="00417D90">
        <w:tc>
          <w:tcPr>
            <w:tcW w:w="704" w:type="dxa"/>
            <w:tcBorders>
              <w:right w:val="single" w:sz="4" w:space="0" w:color="auto"/>
            </w:tcBorders>
            <w:vAlign w:val="center"/>
          </w:tcPr>
          <w:p w14:paraId="0CFAE0D4" w14:textId="77777777" w:rsidR="00845E8B" w:rsidRDefault="00C63AD1" w:rsidP="00845E8B">
            <w:pPr>
              <w:jc w:val="center"/>
              <w:rPr>
                <w:szCs w:val="20"/>
              </w:rPr>
            </w:pPr>
            <w:r>
              <w:rPr>
                <w:szCs w:val="20"/>
                <w:lang w:eastAsia="sl-SI"/>
              </w:rPr>
              <w:t>C.26</w:t>
            </w:r>
          </w:p>
        </w:tc>
        <w:tc>
          <w:tcPr>
            <w:tcW w:w="7513" w:type="dxa"/>
            <w:tcBorders>
              <w:right w:val="single" w:sz="4" w:space="0" w:color="auto"/>
            </w:tcBorders>
            <w:vAlign w:val="center"/>
          </w:tcPr>
          <w:p w14:paraId="0F8FE72E" w14:textId="77777777" w:rsidR="00845E8B" w:rsidRPr="00D60B69" w:rsidRDefault="00C63AD1" w:rsidP="00845E8B">
            <w:pPr>
              <w:jc w:val="both"/>
              <w:rPr>
                <w:szCs w:val="20"/>
              </w:rPr>
            </w:pPr>
            <w:r>
              <w:rPr>
                <w:szCs w:val="20"/>
              </w:rPr>
              <w:t>zaklenjen pokrov rezervoarja za gorivo (</w:t>
            </w:r>
            <w:r w:rsidRPr="000A281A">
              <w:rPr>
                <w:szCs w:val="20"/>
              </w:rPr>
              <w:t>preko centralnega zaklepanja ali posamično</w:t>
            </w:r>
            <w:r>
              <w:rPr>
                <w:szCs w:val="20"/>
              </w:rPr>
              <w:t>)</w:t>
            </w:r>
          </w:p>
        </w:tc>
        <w:tc>
          <w:tcPr>
            <w:tcW w:w="1134" w:type="dxa"/>
            <w:tcBorders>
              <w:top w:val="single" w:sz="4" w:space="0" w:color="auto"/>
              <w:left w:val="single" w:sz="4" w:space="0" w:color="auto"/>
              <w:bottom w:val="single" w:sz="4" w:space="0" w:color="auto"/>
              <w:right w:val="single" w:sz="4" w:space="0" w:color="auto"/>
            </w:tcBorders>
          </w:tcPr>
          <w:p w14:paraId="1EA4921A" w14:textId="77777777" w:rsidR="00845E8B" w:rsidRPr="00410E77" w:rsidRDefault="00C63AD1" w:rsidP="00845E8B">
            <w:pPr>
              <w:jc w:val="center"/>
              <w:rPr>
                <w:szCs w:val="20"/>
              </w:rPr>
            </w:pPr>
            <w:r w:rsidRPr="00E83E8F">
              <w:rPr>
                <w:snapToGrid w:val="0"/>
                <w:szCs w:val="20"/>
              </w:rPr>
              <w:t>DA / NE</w:t>
            </w:r>
          </w:p>
        </w:tc>
      </w:tr>
      <w:tr w:rsidR="00FD455B" w14:paraId="2E1EAAD3" w14:textId="77777777" w:rsidTr="00417D90">
        <w:tc>
          <w:tcPr>
            <w:tcW w:w="704" w:type="dxa"/>
            <w:tcBorders>
              <w:right w:val="single" w:sz="4" w:space="0" w:color="auto"/>
            </w:tcBorders>
            <w:vAlign w:val="center"/>
          </w:tcPr>
          <w:p w14:paraId="63664DCD" w14:textId="77777777" w:rsidR="00845E8B" w:rsidRDefault="00C63AD1" w:rsidP="00845E8B">
            <w:pPr>
              <w:jc w:val="center"/>
              <w:rPr>
                <w:szCs w:val="20"/>
              </w:rPr>
            </w:pPr>
            <w:r>
              <w:rPr>
                <w:szCs w:val="20"/>
                <w:lang w:eastAsia="sl-SI"/>
              </w:rPr>
              <w:t>C.27</w:t>
            </w:r>
          </w:p>
        </w:tc>
        <w:tc>
          <w:tcPr>
            <w:tcW w:w="7513" w:type="dxa"/>
            <w:tcBorders>
              <w:right w:val="single" w:sz="4" w:space="0" w:color="auto"/>
            </w:tcBorders>
            <w:vAlign w:val="center"/>
          </w:tcPr>
          <w:p w14:paraId="66C3A3E3" w14:textId="77777777" w:rsidR="00845E8B" w:rsidRPr="00D60B69" w:rsidRDefault="00C63AD1" w:rsidP="00845E8B">
            <w:pPr>
              <w:jc w:val="both"/>
              <w:rPr>
                <w:szCs w:val="20"/>
              </w:rPr>
            </w:pPr>
            <w:r>
              <w:rPr>
                <w:szCs w:val="20"/>
              </w:rPr>
              <w:t>3 (trije) kompleti ključev vozila</w:t>
            </w:r>
          </w:p>
        </w:tc>
        <w:tc>
          <w:tcPr>
            <w:tcW w:w="1134" w:type="dxa"/>
            <w:tcBorders>
              <w:top w:val="single" w:sz="4" w:space="0" w:color="auto"/>
              <w:left w:val="single" w:sz="4" w:space="0" w:color="auto"/>
              <w:bottom w:val="single" w:sz="4" w:space="0" w:color="auto"/>
              <w:right w:val="single" w:sz="4" w:space="0" w:color="auto"/>
            </w:tcBorders>
          </w:tcPr>
          <w:p w14:paraId="7A732350" w14:textId="77777777" w:rsidR="00845E8B" w:rsidRPr="00410E77" w:rsidRDefault="00C63AD1" w:rsidP="00845E8B">
            <w:pPr>
              <w:jc w:val="center"/>
              <w:rPr>
                <w:szCs w:val="20"/>
              </w:rPr>
            </w:pPr>
            <w:r w:rsidRPr="00E83E8F">
              <w:rPr>
                <w:snapToGrid w:val="0"/>
                <w:szCs w:val="20"/>
              </w:rPr>
              <w:t>DA / NE</w:t>
            </w:r>
          </w:p>
        </w:tc>
      </w:tr>
      <w:tr w:rsidR="00FD455B" w14:paraId="6C8F25EC" w14:textId="77777777" w:rsidTr="00417D90">
        <w:tc>
          <w:tcPr>
            <w:tcW w:w="704" w:type="dxa"/>
            <w:tcBorders>
              <w:right w:val="single" w:sz="4" w:space="0" w:color="auto"/>
            </w:tcBorders>
            <w:vAlign w:val="center"/>
          </w:tcPr>
          <w:p w14:paraId="698C36BE" w14:textId="77777777" w:rsidR="00845E8B" w:rsidRDefault="00C63AD1" w:rsidP="00845E8B">
            <w:pPr>
              <w:jc w:val="center"/>
              <w:rPr>
                <w:szCs w:val="20"/>
              </w:rPr>
            </w:pPr>
            <w:r>
              <w:rPr>
                <w:szCs w:val="20"/>
                <w:lang w:eastAsia="sl-SI"/>
              </w:rPr>
              <w:t>C.28</w:t>
            </w:r>
          </w:p>
        </w:tc>
        <w:tc>
          <w:tcPr>
            <w:tcW w:w="7513" w:type="dxa"/>
            <w:tcBorders>
              <w:right w:val="single" w:sz="4" w:space="0" w:color="auto"/>
            </w:tcBorders>
            <w:vAlign w:val="center"/>
          </w:tcPr>
          <w:p w14:paraId="431D0BE9" w14:textId="77777777" w:rsidR="00845E8B" w:rsidRPr="00D60B69" w:rsidRDefault="00C63AD1" w:rsidP="00845E8B">
            <w:pPr>
              <w:jc w:val="both"/>
              <w:rPr>
                <w:szCs w:val="20"/>
              </w:rPr>
            </w:pPr>
            <w:r w:rsidRPr="00D60B69">
              <w:rPr>
                <w:szCs w:val="20"/>
              </w:rPr>
              <w:t xml:space="preserve">rezervno kolo (običajnih ali manjših dimenzij) </w:t>
            </w:r>
          </w:p>
        </w:tc>
        <w:tc>
          <w:tcPr>
            <w:tcW w:w="1134" w:type="dxa"/>
            <w:tcBorders>
              <w:top w:val="single" w:sz="4" w:space="0" w:color="auto"/>
              <w:left w:val="single" w:sz="4" w:space="0" w:color="auto"/>
              <w:bottom w:val="single" w:sz="4" w:space="0" w:color="auto"/>
              <w:right w:val="single" w:sz="4" w:space="0" w:color="auto"/>
            </w:tcBorders>
          </w:tcPr>
          <w:p w14:paraId="4C5ED145" w14:textId="77777777" w:rsidR="00845E8B" w:rsidRPr="00410E77" w:rsidRDefault="00C63AD1" w:rsidP="00845E8B">
            <w:pPr>
              <w:jc w:val="center"/>
              <w:rPr>
                <w:szCs w:val="20"/>
              </w:rPr>
            </w:pPr>
            <w:r w:rsidRPr="00E83E8F">
              <w:rPr>
                <w:snapToGrid w:val="0"/>
                <w:szCs w:val="20"/>
              </w:rPr>
              <w:t>DA / NE</w:t>
            </w:r>
          </w:p>
        </w:tc>
      </w:tr>
      <w:tr w:rsidR="00FD455B" w14:paraId="7AB47F79" w14:textId="77777777" w:rsidTr="00417D90">
        <w:tc>
          <w:tcPr>
            <w:tcW w:w="704" w:type="dxa"/>
            <w:tcBorders>
              <w:right w:val="single" w:sz="4" w:space="0" w:color="auto"/>
            </w:tcBorders>
            <w:vAlign w:val="center"/>
          </w:tcPr>
          <w:p w14:paraId="4AAEB11D" w14:textId="77777777" w:rsidR="00845E8B" w:rsidRPr="00D60B69" w:rsidRDefault="00C63AD1" w:rsidP="00845E8B">
            <w:pPr>
              <w:jc w:val="center"/>
              <w:rPr>
                <w:szCs w:val="20"/>
              </w:rPr>
            </w:pPr>
            <w:r>
              <w:rPr>
                <w:szCs w:val="20"/>
                <w:lang w:eastAsia="sl-SI"/>
              </w:rPr>
              <w:t>C.29</w:t>
            </w:r>
          </w:p>
        </w:tc>
        <w:tc>
          <w:tcPr>
            <w:tcW w:w="7513" w:type="dxa"/>
            <w:tcBorders>
              <w:right w:val="single" w:sz="4" w:space="0" w:color="auto"/>
            </w:tcBorders>
            <w:vAlign w:val="center"/>
          </w:tcPr>
          <w:p w14:paraId="2ACD9268" w14:textId="77777777" w:rsidR="00845E8B" w:rsidRPr="00D60B69" w:rsidRDefault="00C63AD1" w:rsidP="00845E8B">
            <w:pPr>
              <w:jc w:val="both"/>
              <w:rPr>
                <w:szCs w:val="20"/>
              </w:rPr>
            </w:pPr>
            <w:r w:rsidRPr="00D60B69">
              <w:rPr>
                <w:szCs w:val="20"/>
              </w:rPr>
              <w:t>s slovensko zakonodajo skladn</w:t>
            </w:r>
            <w:r>
              <w:rPr>
                <w:szCs w:val="20"/>
              </w:rPr>
              <w:t xml:space="preserve">a </w:t>
            </w:r>
            <w:r w:rsidRPr="00D60B69">
              <w:rPr>
                <w:szCs w:val="20"/>
              </w:rPr>
              <w:t>obvezna oprema (prva pomoč, varnostni trikotnik, rezervne žarnice</w:t>
            </w:r>
            <w:r>
              <w:rPr>
                <w:szCs w:val="20"/>
              </w:rPr>
              <w:t xml:space="preserve"> in</w:t>
            </w:r>
            <w:r w:rsidRPr="00D60B69">
              <w:rPr>
                <w:szCs w:val="20"/>
              </w:rPr>
              <w:t xml:space="preserve"> 2x varnostni jopič)</w:t>
            </w:r>
          </w:p>
        </w:tc>
        <w:tc>
          <w:tcPr>
            <w:tcW w:w="1134" w:type="dxa"/>
            <w:tcBorders>
              <w:top w:val="single" w:sz="4" w:space="0" w:color="auto"/>
              <w:left w:val="single" w:sz="4" w:space="0" w:color="auto"/>
              <w:bottom w:val="single" w:sz="4" w:space="0" w:color="auto"/>
              <w:right w:val="single" w:sz="4" w:space="0" w:color="auto"/>
            </w:tcBorders>
          </w:tcPr>
          <w:p w14:paraId="2B7676B3" w14:textId="77777777" w:rsidR="00845E8B" w:rsidRPr="00410E77" w:rsidRDefault="00C63AD1" w:rsidP="00845E8B">
            <w:pPr>
              <w:jc w:val="center"/>
              <w:rPr>
                <w:szCs w:val="20"/>
              </w:rPr>
            </w:pPr>
            <w:r w:rsidRPr="00E83E8F">
              <w:rPr>
                <w:snapToGrid w:val="0"/>
                <w:szCs w:val="20"/>
              </w:rPr>
              <w:t>DA / NE</w:t>
            </w:r>
          </w:p>
        </w:tc>
      </w:tr>
      <w:tr w:rsidR="00FD455B" w14:paraId="7968D394" w14:textId="77777777" w:rsidTr="00417D90">
        <w:tc>
          <w:tcPr>
            <w:tcW w:w="704" w:type="dxa"/>
            <w:tcBorders>
              <w:right w:val="single" w:sz="4" w:space="0" w:color="auto"/>
            </w:tcBorders>
            <w:vAlign w:val="center"/>
          </w:tcPr>
          <w:p w14:paraId="798B4BFA" w14:textId="77777777" w:rsidR="00845E8B" w:rsidRPr="00D60B69" w:rsidRDefault="00C63AD1" w:rsidP="00845E8B">
            <w:pPr>
              <w:jc w:val="center"/>
              <w:rPr>
                <w:szCs w:val="20"/>
              </w:rPr>
            </w:pPr>
            <w:r>
              <w:rPr>
                <w:szCs w:val="20"/>
                <w:lang w:eastAsia="sl-SI"/>
              </w:rPr>
              <w:t>C.30</w:t>
            </w:r>
          </w:p>
        </w:tc>
        <w:tc>
          <w:tcPr>
            <w:tcW w:w="7513" w:type="dxa"/>
            <w:tcBorders>
              <w:right w:val="single" w:sz="4" w:space="0" w:color="auto"/>
            </w:tcBorders>
            <w:vAlign w:val="center"/>
          </w:tcPr>
          <w:p w14:paraId="6FEE9BF2" w14:textId="77777777" w:rsidR="00845E8B" w:rsidRPr="00D60B69" w:rsidRDefault="00C63AD1" w:rsidP="00845E8B">
            <w:pPr>
              <w:jc w:val="both"/>
              <w:rPr>
                <w:szCs w:val="20"/>
              </w:rPr>
            </w:pPr>
            <w:r w:rsidRPr="00DC7C8D">
              <w:rPr>
                <w:szCs w:val="20"/>
              </w:rPr>
              <w:t>ponudnik dobavi vozilo z letnimi pnevmatikami</w:t>
            </w:r>
          </w:p>
        </w:tc>
        <w:tc>
          <w:tcPr>
            <w:tcW w:w="1134" w:type="dxa"/>
            <w:tcBorders>
              <w:top w:val="single" w:sz="4" w:space="0" w:color="auto"/>
              <w:left w:val="single" w:sz="4" w:space="0" w:color="auto"/>
              <w:bottom w:val="single" w:sz="4" w:space="0" w:color="auto"/>
              <w:right w:val="single" w:sz="4" w:space="0" w:color="auto"/>
            </w:tcBorders>
          </w:tcPr>
          <w:p w14:paraId="2FE182EF" w14:textId="77777777" w:rsidR="00845E8B" w:rsidRPr="00410E77" w:rsidRDefault="00C63AD1" w:rsidP="00845E8B">
            <w:pPr>
              <w:jc w:val="center"/>
              <w:rPr>
                <w:snapToGrid w:val="0"/>
                <w:szCs w:val="20"/>
              </w:rPr>
            </w:pPr>
            <w:r w:rsidRPr="00E83E8F">
              <w:rPr>
                <w:snapToGrid w:val="0"/>
                <w:szCs w:val="20"/>
              </w:rPr>
              <w:t>DA / NE</w:t>
            </w:r>
          </w:p>
        </w:tc>
      </w:tr>
      <w:tr w:rsidR="00FD455B" w14:paraId="42846723" w14:textId="77777777" w:rsidTr="00417D90">
        <w:tc>
          <w:tcPr>
            <w:tcW w:w="704" w:type="dxa"/>
            <w:tcBorders>
              <w:right w:val="single" w:sz="4" w:space="0" w:color="auto"/>
            </w:tcBorders>
            <w:vAlign w:val="center"/>
          </w:tcPr>
          <w:p w14:paraId="4589BCEA" w14:textId="77777777" w:rsidR="00845E8B" w:rsidRPr="00730160" w:rsidRDefault="00C63AD1" w:rsidP="00845E8B">
            <w:pPr>
              <w:jc w:val="center"/>
              <w:rPr>
                <w:szCs w:val="20"/>
              </w:rPr>
            </w:pPr>
            <w:r>
              <w:rPr>
                <w:szCs w:val="20"/>
                <w:lang w:eastAsia="sl-SI"/>
              </w:rPr>
              <w:t>C.31</w:t>
            </w:r>
          </w:p>
        </w:tc>
        <w:tc>
          <w:tcPr>
            <w:tcW w:w="7513" w:type="dxa"/>
            <w:tcBorders>
              <w:right w:val="single" w:sz="4" w:space="0" w:color="auto"/>
            </w:tcBorders>
            <w:vAlign w:val="center"/>
          </w:tcPr>
          <w:p w14:paraId="5021496E" w14:textId="77777777" w:rsidR="00845E8B" w:rsidRPr="00730160" w:rsidRDefault="00C63AD1" w:rsidP="00845E8B">
            <w:pPr>
              <w:jc w:val="both"/>
              <w:rPr>
                <w:szCs w:val="20"/>
              </w:rPr>
            </w:pPr>
            <w:r>
              <w:rPr>
                <w:szCs w:val="20"/>
              </w:rPr>
              <w:t xml:space="preserve">gumijasti </w:t>
            </w:r>
            <w:r w:rsidRPr="0093672B">
              <w:rPr>
                <w:szCs w:val="20"/>
              </w:rPr>
              <w:t>predpražniki za vse potnike</w:t>
            </w:r>
            <w:r>
              <w:rPr>
                <w:szCs w:val="20"/>
              </w:rPr>
              <w:t xml:space="preserve"> in prtljažni prostor</w:t>
            </w:r>
            <w:r w:rsidRPr="0093672B">
              <w:rPr>
                <w:szCs w:val="20"/>
              </w:rPr>
              <w:t>, s popolnim prileganjem vozilu, voznikova preproga pritrjena na serijsko vgrajene čepe</w:t>
            </w:r>
          </w:p>
        </w:tc>
        <w:tc>
          <w:tcPr>
            <w:tcW w:w="1134" w:type="dxa"/>
            <w:tcBorders>
              <w:top w:val="single" w:sz="4" w:space="0" w:color="auto"/>
              <w:left w:val="single" w:sz="4" w:space="0" w:color="auto"/>
              <w:bottom w:val="single" w:sz="4" w:space="0" w:color="auto"/>
              <w:right w:val="single" w:sz="4" w:space="0" w:color="auto"/>
            </w:tcBorders>
          </w:tcPr>
          <w:p w14:paraId="280AD46F" w14:textId="77777777" w:rsidR="00845E8B" w:rsidRPr="00730160" w:rsidRDefault="00C63AD1" w:rsidP="00845E8B">
            <w:pPr>
              <w:jc w:val="center"/>
              <w:rPr>
                <w:snapToGrid w:val="0"/>
                <w:szCs w:val="20"/>
              </w:rPr>
            </w:pPr>
            <w:r w:rsidRPr="00E83E8F">
              <w:rPr>
                <w:snapToGrid w:val="0"/>
                <w:szCs w:val="20"/>
              </w:rPr>
              <w:t>DA / NE</w:t>
            </w:r>
          </w:p>
        </w:tc>
      </w:tr>
      <w:tr w:rsidR="00FD455B" w14:paraId="227BB9B1" w14:textId="77777777" w:rsidTr="00417D90">
        <w:tc>
          <w:tcPr>
            <w:tcW w:w="704" w:type="dxa"/>
            <w:tcBorders>
              <w:right w:val="single" w:sz="4" w:space="0" w:color="auto"/>
            </w:tcBorders>
            <w:vAlign w:val="center"/>
          </w:tcPr>
          <w:p w14:paraId="6C75881F" w14:textId="77777777" w:rsidR="00845E8B" w:rsidRPr="00730160" w:rsidRDefault="00C63AD1" w:rsidP="00845E8B">
            <w:pPr>
              <w:jc w:val="center"/>
              <w:rPr>
                <w:szCs w:val="20"/>
              </w:rPr>
            </w:pPr>
            <w:r>
              <w:rPr>
                <w:szCs w:val="20"/>
                <w:lang w:eastAsia="sl-SI"/>
              </w:rPr>
              <w:t>C.32</w:t>
            </w:r>
          </w:p>
        </w:tc>
        <w:tc>
          <w:tcPr>
            <w:tcW w:w="7513" w:type="dxa"/>
            <w:tcBorders>
              <w:right w:val="single" w:sz="4" w:space="0" w:color="auto"/>
            </w:tcBorders>
          </w:tcPr>
          <w:p w14:paraId="73F4085E" w14:textId="77777777" w:rsidR="00845E8B" w:rsidRPr="00730160" w:rsidRDefault="00C63AD1" w:rsidP="00845E8B">
            <w:pPr>
              <w:jc w:val="both"/>
              <w:rPr>
                <w:szCs w:val="20"/>
              </w:rPr>
            </w:pPr>
            <w:r w:rsidRPr="00120BF3">
              <w:rPr>
                <w:szCs w:val="20"/>
              </w:rPr>
              <w:t xml:space="preserve">4x zimske pnevmatike, </w:t>
            </w:r>
            <w:r w:rsidRPr="00120BF3">
              <w:rPr>
                <w:szCs w:val="20"/>
              </w:rPr>
              <w:t>uvrščene v razred energijske učinkovitosti C ali boljši in je zagotovljen boljši izkoristek goriva ter so hkrati uvrščene v razred C ali boljši glede na oprijem na mokri podlagi (v primeru dobave v času zimske sezone</w:t>
            </w:r>
            <w:r>
              <w:rPr>
                <w:szCs w:val="20"/>
              </w:rPr>
              <w:t xml:space="preserve"> oziroma že od 1. novembra dalje</w:t>
            </w:r>
            <w:r w:rsidRPr="00120BF3">
              <w:rPr>
                <w:szCs w:val="20"/>
              </w:rPr>
              <w:t>, je potrebno izvesti namestitev - premontažo)</w:t>
            </w:r>
          </w:p>
        </w:tc>
        <w:tc>
          <w:tcPr>
            <w:tcW w:w="1134" w:type="dxa"/>
            <w:tcBorders>
              <w:top w:val="single" w:sz="4" w:space="0" w:color="auto"/>
              <w:left w:val="single" w:sz="4" w:space="0" w:color="auto"/>
              <w:bottom w:val="single" w:sz="4" w:space="0" w:color="auto"/>
              <w:right w:val="single" w:sz="4" w:space="0" w:color="auto"/>
            </w:tcBorders>
          </w:tcPr>
          <w:p w14:paraId="73F1E8C5" w14:textId="77777777" w:rsidR="00845E8B" w:rsidRPr="00730160" w:rsidRDefault="00C63AD1" w:rsidP="00845E8B">
            <w:pPr>
              <w:jc w:val="center"/>
              <w:rPr>
                <w:szCs w:val="20"/>
              </w:rPr>
            </w:pPr>
            <w:r w:rsidRPr="00E83E8F">
              <w:rPr>
                <w:snapToGrid w:val="0"/>
                <w:szCs w:val="20"/>
              </w:rPr>
              <w:t>DA / NE</w:t>
            </w:r>
          </w:p>
        </w:tc>
      </w:tr>
      <w:tr w:rsidR="00FD455B" w14:paraId="3D422895" w14:textId="77777777" w:rsidTr="00417D90">
        <w:tc>
          <w:tcPr>
            <w:tcW w:w="704" w:type="dxa"/>
            <w:tcBorders>
              <w:right w:val="single" w:sz="4" w:space="0" w:color="auto"/>
            </w:tcBorders>
            <w:vAlign w:val="center"/>
          </w:tcPr>
          <w:p w14:paraId="7F8F72F8" w14:textId="77777777" w:rsidR="00845E8B" w:rsidRDefault="00C63AD1" w:rsidP="00845E8B">
            <w:pPr>
              <w:jc w:val="center"/>
              <w:rPr>
                <w:szCs w:val="20"/>
                <w:lang w:eastAsia="sl-SI"/>
              </w:rPr>
            </w:pPr>
            <w:r>
              <w:rPr>
                <w:szCs w:val="20"/>
                <w:lang w:eastAsia="sl-SI"/>
              </w:rPr>
              <w:t>C.33</w:t>
            </w:r>
          </w:p>
        </w:tc>
        <w:tc>
          <w:tcPr>
            <w:tcW w:w="7513" w:type="dxa"/>
            <w:tcBorders>
              <w:right w:val="single" w:sz="4" w:space="0" w:color="auto"/>
            </w:tcBorders>
          </w:tcPr>
          <w:p w14:paraId="3D3A92B9" w14:textId="77777777" w:rsidR="00845E8B" w:rsidRPr="00730160" w:rsidRDefault="00C63AD1" w:rsidP="00845E8B">
            <w:pPr>
              <w:jc w:val="both"/>
              <w:rPr>
                <w:szCs w:val="20"/>
              </w:rPr>
            </w:pPr>
            <w:r>
              <w:rPr>
                <w:szCs w:val="20"/>
              </w:rPr>
              <w:t>ponudnik dobavi vozilo s polnim rezervoarjem goriva</w:t>
            </w:r>
          </w:p>
        </w:tc>
        <w:tc>
          <w:tcPr>
            <w:tcW w:w="1134" w:type="dxa"/>
            <w:tcBorders>
              <w:top w:val="single" w:sz="4" w:space="0" w:color="auto"/>
              <w:left w:val="single" w:sz="4" w:space="0" w:color="auto"/>
              <w:bottom w:val="single" w:sz="4" w:space="0" w:color="auto"/>
              <w:right w:val="single" w:sz="4" w:space="0" w:color="auto"/>
            </w:tcBorders>
          </w:tcPr>
          <w:p w14:paraId="0B1B9C27" w14:textId="77777777" w:rsidR="00845E8B" w:rsidRPr="00730160" w:rsidRDefault="00C63AD1" w:rsidP="00845E8B">
            <w:pPr>
              <w:jc w:val="center"/>
              <w:rPr>
                <w:szCs w:val="20"/>
              </w:rPr>
            </w:pPr>
            <w:r w:rsidRPr="00E83E8F">
              <w:rPr>
                <w:snapToGrid w:val="0"/>
                <w:szCs w:val="20"/>
              </w:rPr>
              <w:t>DA / NE</w:t>
            </w:r>
          </w:p>
        </w:tc>
      </w:tr>
    </w:tbl>
    <w:p w14:paraId="2E1BC09C" w14:textId="77777777" w:rsidR="00845E8B" w:rsidRDefault="00C63AD1" w:rsidP="00845E8B">
      <w:pPr>
        <w:jc w:val="both"/>
        <w:rPr>
          <w:rFonts w:cs="Arial"/>
          <w:szCs w:val="20"/>
        </w:rPr>
      </w:pPr>
      <w:r>
        <w:rPr>
          <w:szCs w:val="20"/>
        </w:rPr>
        <w:t>*</w:t>
      </w:r>
      <w:r w:rsidRPr="00266A08">
        <w:rPr>
          <w:rFonts w:cs="Arial"/>
          <w:szCs w:val="20"/>
        </w:rPr>
        <w:t xml:space="preserve"> </w:t>
      </w:r>
      <w:r w:rsidRPr="00A86FF8">
        <w:rPr>
          <w:rFonts w:cs="Arial"/>
          <w:szCs w:val="20"/>
        </w:rPr>
        <w:t>naročnikove tehnične zahteve iz točke C.</w:t>
      </w:r>
      <w:r>
        <w:rPr>
          <w:rFonts w:cs="Arial"/>
          <w:szCs w:val="20"/>
        </w:rPr>
        <w:t xml:space="preserve"> </w:t>
      </w:r>
      <w:r w:rsidRPr="00A86FF8">
        <w:rPr>
          <w:rFonts w:cs="Arial"/>
          <w:szCs w:val="20"/>
        </w:rPr>
        <w:t>ponudnik z obkrožitvijo ali odebelitvijo odgovora »DA« potrdi v samem obrazcu</w:t>
      </w:r>
      <w:r>
        <w:rPr>
          <w:rFonts w:cs="Arial"/>
          <w:szCs w:val="20"/>
        </w:rPr>
        <w:t>. N</w:t>
      </w:r>
      <w:r w:rsidRPr="00A86FF8">
        <w:rPr>
          <w:rFonts w:cs="Arial"/>
          <w:szCs w:val="20"/>
        </w:rPr>
        <w:t>eobkrožitev oz. odebelitev »DA« pomeni, da ponudnik te naročnikove zahteve ne izpolnjuje in bo naročnik tako ponudbo izločil kot nedopustno, razen če bi bilo izpolnjevanje naročnikove tehnične zahteve iz navedene točke razvidno bodisi v dokumentu WVTA bodisi v drugi tehnični dokumentaciji vozil</w:t>
      </w:r>
      <w:r>
        <w:rPr>
          <w:rFonts w:cs="Arial"/>
          <w:szCs w:val="20"/>
        </w:rPr>
        <w:t>.</w:t>
      </w:r>
    </w:p>
    <w:p w14:paraId="79B8EA66" w14:textId="77777777" w:rsidR="00077257" w:rsidRPr="00AE0731" w:rsidRDefault="00077257" w:rsidP="00077257">
      <w:pPr>
        <w:rPr>
          <w:szCs w:val="20"/>
        </w:rPr>
      </w:pPr>
    </w:p>
    <w:p w14:paraId="46054111" w14:textId="77777777" w:rsidR="00077257" w:rsidRDefault="00C63AD1" w:rsidP="00077257">
      <w:pPr>
        <w:pStyle w:val="Odstavekseznama"/>
        <w:numPr>
          <w:ilvl w:val="0"/>
          <w:numId w:val="64"/>
        </w:numPr>
        <w:ind w:left="567" w:hanging="567"/>
        <w:jc w:val="both"/>
        <w:rPr>
          <w:b/>
          <w:color w:val="00B050"/>
        </w:rPr>
      </w:pPr>
      <w:r w:rsidRPr="000960D0">
        <w:rPr>
          <w:b/>
          <w:color w:val="00B050"/>
        </w:rPr>
        <w:t>ZAHTEVE GLEDE PREDELAVE VOZILA</w:t>
      </w:r>
    </w:p>
    <w:p w14:paraId="529E0650" w14:textId="77777777" w:rsidR="004579ED" w:rsidRDefault="004579ED" w:rsidP="004579ED">
      <w:pPr>
        <w:jc w:val="both"/>
        <w:rPr>
          <w:b/>
          <w:color w:val="00B050"/>
        </w:rPr>
      </w:pPr>
    </w:p>
    <w:tbl>
      <w:tblPr>
        <w:tblW w:w="9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9"/>
        <w:gridCol w:w="8969"/>
      </w:tblGrid>
      <w:tr w:rsidR="00FD455B" w14:paraId="2308339A" w14:textId="77777777" w:rsidTr="00E22CFC">
        <w:trPr>
          <w:trHeight w:val="394"/>
        </w:trPr>
        <w:tc>
          <w:tcPr>
            <w:tcW w:w="639" w:type="dxa"/>
            <w:shd w:val="clear" w:color="auto" w:fill="D9D9D9" w:themeFill="background1" w:themeFillShade="D9"/>
            <w:vAlign w:val="center"/>
          </w:tcPr>
          <w:p w14:paraId="1364FC70" w14:textId="77777777" w:rsidR="004579ED" w:rsidRPr="0011484F" w:rsidRDefault="00C63AD1" w:rsidP="00AD342C">
            <w:pPr>
              <w:jc w:val="center"/>
              <w:rPr>
                <w:b/>
                <w:szCs w:val="20"/>
              </w:rPr>
            </w:pPr>
            <w:r w:rsidRPr="0011484F">
              <w:rPr>
                <w:b/>
                <w:szCs w:val="20"/>
              </w:rPr>
              <w:t>Št.</w:t>
            </w:r>
          </w:p>
        </w:tc>
        <w:tc>
          <w:tcPr>
            <w:tcW w:w="8969" w:type="dxa"/>
            <w:shd w:val="clear" w:color="auto" w:fill="D9D9D9" w:themeFill="background1" w:themeFillShade="D9"/>
            <w:vAlign w:val="center"/>
          </w:tcPr>
          <w:p w14:paraId="24351235" w14:textId="77777777" w:rsidR="004579ED" w:rsidRPr="0011484F" w:rsidRDefault="00C63AD1" w:rsidP="00AD342C">
            <w:pPr>
              <w:rPr>
                <w:b/>
                <w:szCs w:val="20"/>
              </w:rPr>
            </w:pPr>
            <w:r w:rsidRPr="0011484F">
              <w:rPr>
                <w:b/>
                <w:szCs w:val="20"/>
              </w:rPr>
              <w:t>Opis</w:t>
            </w:r>
          </w:p>
        </w:tc>
      </w:tr>
      <w:tr w:rsidR="00FD455B" w14:paraId="08599A70" w14:textId="77777777" w:rsidTr="00E22CFC">
        <w:tc>
          <w:tcPr>
            <w:tcW w:w="639" w:type="dxa"/>
            <w:vAlign w:val="center"/>
          </w:tcPr>
          <w:p w14:paraId="0CB06534" w14:textId="77777777" w:rsidR="004579ED" w:rsidRPr="0011484F" w:rsidRDefault="00C63AD1" w:rsidP="00AD342C">
            <w:pPr>
              <w:jc w:val="center"/>
              <w:rPr>
                <w:szCs w:val="20"/>
              </w:rPr>
            </w:pPr>
            <w:r w:rsidRPr="0011484F">
              <w:rPr>
                <w:szCs w:val="20"/>
              </w:rPr>
              <w:t>D.1</w:t>
            </w:r>
          </w:p>
        </w:tc>
        <w:tc>
          <w:tcPr>
            <w:tcW w:w="8969" w:type="dxa"/>
            <w:shd w:val="clear" w:color="auto" w:fill="auto"/>
            <w:vAlign w:val="center"/>
          </w:tcPr>
          <w:p w14:paraId="66272F97" w14:textId="77777777" w:rsidR="00AA364E" w:rsidRPr="00AA364E" w:rsidRDefault="00C63AD1" w:rsidP="00AA364E">
            <w:pPr>
              <w:jc w:val="both"/>
              <w:rPr>
                <w:szCs w:val="20"/>
              </w:rPr>
            </w:pPr>
            <w:r>
              <w:rPr>
                <w:szCs w:val="20"/>
              </w:rPr>
              <w:t>Dve modri polnilni LED svetilki</w:t>
            </w:r>
            <w:r w:rsidRPr="00B333D8">
              <w:rPr>
                <w:szCs w:val="20"/>
              </w:rPr>
              <w:t xml:space="preserve"> za dajanje posebnih svetlobnih signalov na strehi vozila</w:t>
            </w:r>
            <w:r>
              <w:rPr>
                <w:szCs w:val="20"/>
              </w:rPr>
              <w:t xml:space="preserve">, z magnetno ali podobno pričvrstitvijo, s </w:t>
            </w:r>
            <w:r>
              <w:rPr>
                <w:szCs w:val="20"/>
              </w:rPr>
              <w:t>certifikatom/testom za varno vožnjo z vsaj do 180 km/h</w:t>
            </w:r>
          </w:p>
        </w:tc>
      </w:tr>
      <w:tr w:rsidR="00FD455B" w14:paraId="4903529F" w14:textId="77777777" w:rsidTr="00E22CFC">
        <w:tc>
          <w:tcPr>
            <w:tcW w:w="639" w:type="dxa"/>
            <w:vAlign w:val="center"/>
          </w:tcPr>
          <w:p w14:paraId="70866159" w14:textId="77777777" w:rsidR="004579ED" w:rsidRPr="0011484F" w:rsidRDefault="00C63AD1" w:rsidP="00AD342C">
            <w:pPr>
              <w:jc w:val="center"/>
              <w:rPr>
                <w:szCs w:val="20"/>
              </w:rPr>
            </w:pPr>
            <w:r w:rsidRPr="0011484F">
              <w:rPr>
                <w:szCs w:val="20"/>
              </w:rPr>
              <w:t>D.2</w:t>
            </w:r>
          </w:p>
        </w:tc>
        <w:tc>
          <w:tcPr>
            <w:tcW w:w="8969" w:type="dxa"/>
            <w:shd w:val="clear" w:color="auto" w:fill="auto"/>
            <w:vAlign w:val="center"/>
          </w:tcPr>
          <w:p w14:paraId="6E51890B" w14:textId="77777777" w:rsidR="004579ED" w:rsidRPr="00B333D8" w:rsidRDefault="00C63AD1" w:rsidP="00AD342C">
            <w:pPr>
              <w:jc w:val="both"/>
              <w:rPr>
                <w:szCs w:val="20"/>
              </w:rPr>
            </w:pPr>
            <w:r w:rsidRPr="00B333D8">
              <w:rPr>
                <w:szCs w:val="20"/>
              </w:rPr>
              <w:t>mobilna sirena za vozila s prednostjo, montirana v prednjo masko vozila, moči min. 100 W, z zvočnim pritiskom najmanj 117 dB na razdalji 1</w:t>
            </w:r>
            <w:r>
              <w:rPr>
                <w:szCs w:val="20"/>
              </w:rPr>
              <w:t xml:space="preserve"> </w:t>
            </w:r>
            <w:r w:rsidRPr="00B333D8">
              <w:rPr>
                <w:szCs w:val="20"/>
              </w:rPr>
              <w:t>m</w:t>
            </w:r>
          </w:p>
        </w:tc>
      </w:tr>
      <w:tr w:rsidR="00FD455B" w14:paraId="6286D2FA" w14:textId="77777777" w:rsidTr="00E22CFC">
        <w:tc>
          <w:tcPr>
            <w:tcW w:w="639" w:type="dxa"/>
            <w:vAlign w:val="center"/>
          </w:tcPr>
          <w:p w14:paraId="1F857FB2" w14:textId="77777777" w:rsidR="004579ED" w:rsidRPr="0011484F" w:rsidRDefault="00C63AD1" w:rsidP="00AD342C">
            <w:pPr>
              <w:widowControl w:val="0"/>
              <w:jc w:val="center"/>
              <w:rPr>
                <w:szCs w:val="20"/>
              </w:rPr>
            </w:pPr>
            <w:r w:rsidRPr="0011484F">
              <w:rPr>
                <w:szCs w:val="20"/>
              </w:rPr>
              <w:t>D.3</w:t>
            </w:r>
          </w:p>
        </w:tc>
        <w:tc>
          <w:tcPr>
            <w:tcW w:w="8969" w:type="dxa"/>
            <w:shd w:val="clear" w:color="auto" w:fill="auto"/>
            <w:vAlign w:val="center"/>
          </w:tcPr>
          <w:p w14:paraId="5F8092A6" w14:textId="77777777" w:rsidR="004579ED" w:rsidRPr="00B333D8" w:rsidRDefault="00C63AD1" w:rsidP="00AD342C">
            <w:pPr>
              <w:widowControl w:val="0"/>
              <w:jc w:val="both"/>
              <w:rPr>
                <w:szCs w:val="20"/>
              </w:rPr>
            </w:pPr>
            <w:r w:rsidRPr="00B333D8">
              <w:rPr>
                <w:szCs w:val="20"/>
              </w:rPr>
              <w:t xml:space="preserve">2 modra microled reflektorja, montirana v </w:t>
            </w:r>
            <w:r w:rsidRPr="00B333D8">
              <w:rPr>
                <w:szCs w:val="20"/>
              </w:rPr>
              <w:t>prednji maski vozila</w:t>
            </w:r>
            <w:r>
              <w:rPr>
                <w:szCs w:val="20"/>
              </w:rPr>
              <w:t xml:space="preserve"> in 2 v območju zadnjega stekla (vrat prtljažnika)</w:t>
            </w:r>
          </w:p>
        </w:tc>
      </w:tr>
      <w:tr w:rsidR="00FD455B" w14:paraId="016EB7FB" w14:textId="77777777" w:rsidTr="00E22CFC">
        <w:trPr>
          <w:trHeight w:val="1409"/>
        </w:trPr>
        <w:tc>
          <w:tcPr>
            <w:tcW w:w="639" w:type="dxa"/>
            <w:vAlign w:val="center"/>
          </w:tcPr>
          <w:p w14:paraId="6958B781" w14:textId="77777777" w:rsidR="004579ED" w:rsidRPr="0011484F" w:rsidRDefault="00C63AD1" w:rsidP="00AD342C">
            <w:pPr>
              <w:jc w:val="center"/>
              <w:rPr>
                <w:szCs w:val="20"/>
              </w:rPr>
            </w:pPr>
            <w:r w:rsidRPr="0011484F">
              <w:rPr>
                <w:szCs w:val="20"/>
              </w:rPr>
              <w:t>D.4</w:t>
            </w:r>
          </w:p>
        </w:tc>
        <w:tc>
          <w:tcPr>
            <w:tcW w:w="8969" w:type="dxa"/>
            <w:shd w:val="clear" w:color="auto" w:fill="auto"/>
            <w:vAlign w:val="center"/>
          </w:tcPr>
          <w:p w14:paraId="0B84C548" w14:textId="77777777" w:rsidR="004579ED" w:rsidRPr="00DC7C8D" w:rsidRDefault="00C63AD1" w:rsidP="00AD342C">
            <w:pPr>
              <w:autoSpaceDE w:val="0"/>
              <w:autoSpaceDN w:val="0"/>
              <w:adjustRightInd w:val="0"/>
              <w:jc w:val="both"/>
              <w:rPr>
                <w:rFonts w:eastAsiaTheme="minorHAnsi"/>
                <w:szCs w:val="20"/>
              </w:rPr>
            </w:pPr>
            <w:r w:rsidRPr="00DC7C8D">
              <w:rPr>
                <w:rFonts w:eastAsiaTheme="minorHAnsi"/>
                <w:szCs w:val="20"/>
              </w:rPr>
              <w:t>krmilna enota za zvočne in svetlobne signale mora:</w:t>
            </w:r>
          </w:p>
          <w:p w14:paraId="7F910078" w14:textId="77777777" w:rsidR="004579ED" w:rsidRDefault="00C63AD1" w:rsidP="00AD342C">
            <w:pPr>
              <w:pStyle w:val="Odstavekseznama"/>
              <w:numPr>
                <w:ilvl w:val="0"/>
                <w:numId w:val="56"/>
              </w:numPr>
              <w:ind w:left="811"/>
              <w:contextualSpacing w:val="0"/>
              <w:jc w:val="both"/>
              <w:rPr>
                <w:rFonts w:cs="Arial"/>
                <w:szCs w:val="20"/>
              </w:rPr>
            </w:pPr>
            <w:r>
              <w:rPr>
                <w:rFonts w:cs="Arial"/>
                <w:szCs w:val="20"/>
              </w:rPr>
              <w:t>biti nameščena tako, da lahko voznik med vožnjo varno vklopi, izklopi in preveri delovanje vseh funkcij,</w:t>
            </w:r>
          </w:p>
          <w:p w14:paraId="78CBE6F6" w14:textId="77777777" w:rsidR="004579ED" w:rsidRPr="00DC7C8D" w:rsidRDefault="00C63AD1" w:rsidP="00AD342C">
            <w:pPr>
              <w:pStyle w:val="Odstavekseznama"/>
              <w:numPr>
                <w:ilvl w:val="0"/>
                <w:numId w:val="56"/>
              </w:numPr>
              <w:ind w:left="811"/>
              <w:contextualSpacing w:val="0"/>
              <w:jc w:val="both"/>
              <w:rPr>
                <w:rFonts w:cs="Arial"/>
                <w:szCs w:val="20"/>
              </w:rPr>
            </w:pPr>
            <w:r w:rsidRPr="00DC7C8D">
              <w:rPr>
                <w:rFonts w:cs="Arial"/>
                <w:szCs w:val="20"/>
              </w:rPr>
              <w:t xml:space="preserve">imeti dve osvetljeni stikali, posebej za ločen vklop </w:t>
            </w:r>
            <w:r>
              <w:rPr>
                <w:rFonts w:cs="Arial"/>
                <w:szCs w:val="20"/>
              </w:rPr>
              <w:t xml:space="preserve">modre </w:t>
            </w:r>
            <w:r w:rsidRPr="00DC7C8D">
              <w:rPr>
                <w:rFonts w:cs="Arial"/>
                <w:szCs w:val="20"/>
              </w:rPr>
              <w:t>svetlobne</w:t>
            </w:r>
            <w:r>
              <w:rPr>
                <w:rFonts w:cs="Arial"/>
                <w:szCs w:val="20"/>
              </w:rPr>
              <w:t xml:space="preserve"> signalizacijske opreme vozila (</w:t>
            </w:r>
            <w:r w:rsidRPr="00DC7C8D">
              <w:rPr>
                <w:rFonts w:cs="Arial"/>
                <w:szCs w:val="20"/>
              </w:rPr>
              <w:t>microled reflektorjev</w:t>
            </w:r>
            <w:r>
              <w:rPr>
                <w:rFonts w:cs="Arial"/>
                <w:szCs w:val="20"/>
              </w:rPr>
              <w:t>)</w:t>
            </w:r>
            <w:r w:rsidRPr="00DC7C8D">
              <w:rPr>
                <w:rFonts w:cs="Arial"/>
                <w:szCs w:val="20"/>
              </w:rPr>
              <w:t xml:space="preserve"> ter ločen vklop sirene</w:t>
            </w:r>
            <w:r>
              <w:rPr>
                <w:rFonts w:cs="Arial"/>
                <w:szCs w:val="20"/>
              </w:rPr>
              <w:t>,</w:t>
            </w:r>
          </w:p>
          <w:p w14:paraId="416876CF" w14:textId="77777777" w:rsidR="004579ED" w:rsidRDefault="00C63AD1" w:rsidP="00AD342C">
            <w:pPr>
              <w:pStyle w:val="Odstavekseznama"/>
              <w:numPr>
                <w:ilvl w:val="0"/>
                <w:numId w:val="56"/>
              </w:numPr>
              <w:ind w:left="811"/>
              <w:contextualSpacing w:val="0"/>
              <w:jc w:val="both"/>
              <w:rPr>
                <w:rFonts w:cs="Arial"/>
                <w:szCs w:val="20"/>
              </w:rPr>
            </w:pPr>
            <w:r w:rsidRPr="00DC7C8D">
              <w:rPr>
                <w:rFonts w:cs="Arial"/>
                <w:szCs w:val="20"/>
              </w:rPr>
              <w:t>imeti možnost regulacije jakosti zvoka in izbire najmanj štirih vrst tona</w:t>
            </w:r>
            <w:r>
              <w:rPr>
                <w:rFonts w:cs="Arial"/>
                <w:szCs w:val="20"/>
              </w:rPr>
              <w:t>,</w:t>
            </w:r>
          </w:p>
          <w:p w14:paraId="5FA2BE63" w14:textId="77777777" w:rsidR="004579ED" w:rsidRPr="008829E2" w:rsidRDefault="00C63AD1" w:rsidP="00AD342C">
            <w:pPr>
              <w:pStyle w:val="Odstavekseznama"/>
              <w:numPr>
                <w:ilvl w:val="0"/>
                <w:numId w:val="56"/>
              </w:numPr>
              <w:ind w:left="811"/>
              <w:contextualSpacing w:val="0"/>
              <w:jc w:val="both"/>
              <w:rPr>
                <w:szCs w:val="20"/>
              </w:rPr>
            </w:pPr>
            <w:r w:rsidRPr="008829E2">
              <w:rPr>
                <w:rFonts w:cs="Arial"/>
                <w:szCs w:val="20"/>
              </w:rPr>
              <w:t>z vklopom zvoka sirene se mora avtomatsko vključiti tudi ostala modra svetlobna signalizacija vozila s prednostjo</w:t>
            </w:r>
          </w:p>
        </w:tc>
      </w:tr>
      <w:tr w:rsidR="00FD455B" w14:paraId="3BCEDA02" w14:textId="77777777" w:rsidTr="00E22CFC">
        <w:tc>
          <w:tcPr>
            <w:tcW w:w="639" w:type="dxa"/>
            <w:vAlign w:val="center"/>
          </w:tcPr>
          <w:p w14:paraId="0F94CDC3" w14:textId="77777777" w:rsidR="004579ED" w:rsidRPr="0011484F" w:rsidRDefault="00C63AD1" w:rsidP="00AD342C">
            <w:pPr>
              <w:jc w:val="center"/>
              <w:rPr>
                <w:szCs w:val="20"/>
              </w:rPr>
            </w:pPr>
            <w:r w:rsidRPr="0011484F">
              <w:rPr>
                <w:szCs w:val="20"/>
              </w:rPr>
              <w:t>D.</w:t>
            </w:r>
            <w:r w:rsidR="00E22CFC">
              <w:rPr>
                <w:szCs w:val="20"/>
              </w:rPr>
              <w:t>5</w:t>
            </w:r>
          </w:p>
        </w:tc>
        <w:tc>
          <w:tcPr>
            <w:tcW w:w="8969" w:type="dxa"/>
            <w:shd w:val="clear" w:color="auto" w:fill="auto"/>
            <w:vAlign w:val="center"/>
          </w:tcPr>
          <w:p w14:paraId="5AA66072" w14:textId="77777777" w:rsidR="004579ED" w:rsidRPr="00B333D8" w:rsidRDefault="00C63AD1" w:rsidP="00AD342C">
            <w:pPr>
              <w:jc w:val="both"/>
              <w:rPr>
                <w:szCs w:val="20"/>
              </w:rPr>
            </w:pPr>
            <w:r w:rsidRPr="00B333D8">
              <w:rPr>
                <w:szCs w:val="20"/>
              </w:rPr>
              <w:t xml:space="preserve">vse krmilne enote morajo biti na varnem dosegu voznika (z njegovega sedeža), z možnostjo pritrditve na voznikovi in sovoznikovi strani, z dodatno osvetljenimi </w:t>
            </w:r>
            <w:r w:rsidRPr="00B333D8">
              <w:rPr>
                <w:szCs w:val="20"/>
              </w:rPr>
              <w:t>tipkami</w:t>
            </w:r>
          </w:p>
        </w:tc>
      </w:tr>
      <w:tr w:rsidR="00FD455B" w14:paraId="421F39EA" w14:textId="77777777" w:rsidTr="00E22CFC">
        <w:tc>
          <w:tcPr>
            <w:tcW w:w="639" w:type="dxa"/>
            <w:vAlign w:val="center"/>
          </w:tcPr>
          <w:p w14:paraId="098E3FC5" w14:textId="77777777" w:rsidR="00417D90" w:rsidRPr="0011484F" w:rsidRDefault="00C63AD1" w:rsidP="00AD342C">
            <w:pPr>
              <w:jc w:val="center"/>
              <w:rPr>
                <w:szCs w:val="20"/>
              </w:rPr>
            </w:pPr>
            <w:r>
              <w:rPr>
                <w:szCs w:val="20"/>
              </w:rPr>
              <w:t>D.6</w:t>
            </w:r>
          </w:p>
        </w:tc>
        <w:tc>
          <w:tcPr>
            <w:tcW w:w="8969" w:type="dxa"/>
            <w:shd w:val="clear" w:color="auto" w:fill="auto"/>
            <w:vAlign w:val="center"/>
          </w:tcPr>
          <w:p w14:paraId="31310F28" w14:textId="77777777" w:rsidR="00417D90" w:rsidRPr="00B333D8" w:rsidRDefault="00C63AD1" w:rsidP="00AD342C">
            <w:pPr>
              <w:jc w:val="both"/>
              <w:rPr>
                <w:szCs w:val="20"/>
              </w:rPr>
            </w:pPr>
            <w:r w:rsidRPr="004656C7">
              <w:rPr>
                <w:szCs w:val="20"/>
              </w:rPr>
              <w:t xml:space="preserve">elektronski zaslon oz. svetlobna tabla za prikazovanje svetlobnih napisov (z dvema integriranima modrima microled reflektorjema na vsaki strani) na delu stekla zadnjih vrat, ki ni zatemnjen s folijo, z izpisovanjem napisa glede na </w:t>
            </w:r>
            <w:r w:rsidRPr="004656C7">
              <w:rPr>
                <w:szCs w:val="20"/>
              </w:rPr>
              <w:t>zahteve naročnika in skladno s Pravilnikom o načinu izvajanja določb o pooblastilih uradnih oseb Finančne uprave Republike Slovenije (Uradni list RS, št. 57/15) najmanj naslednje napise: »STOP – FINANČNA UPRAVA« in »SLEDITE MI« ter angleška verzija »STOP – FINANCIAL ADMINISTRATION« in »FOLLOW ME«</w:t>
            </w:r>
            <w:r>
              <w:rPr>
                <w:szCs w:val="20"/>
              </w:rPr>
              <w:t xml:space="preserve">, </w:t>
            </w:r>
            <w:r w:rsidRPr="00B333D8">
              <w:rPr>
                <w:szCs w:val="20"/>
              </w:rPr>
              <w:t xml:space="preserve">elektronski zaslon mora biti znotraj vozila nameščen na način, da v opciji, ko se ne uporablja, vozniku ne zmanjšuje preglednosti iz </w:t>
            </w:r>
            <w:r w:rsidRPr="00B333D8">
              <w:rPr>
                <w:szCs w:val="20"/>
              </w:rPr>
              <w:lastRenderedPageBreak/>
              <w:t>vozila (namestitev v vodoravni izvedbi, po vklopu pa se mora dvigniti ali spusti</w:t>
            </w:r>
            <w:r w:rsidRPr="00B333D8">
              <w:rPr>
                <w:szCs w:val="20"/>
              </w:rPr>
              <w:t>ti v vertikalni položaj); steklo zadnjih – prtljažnih vrat mora imeti možnost ogrevanja in brisanja z zadnjim brisalcem za zagotovitev vidnosti izpisa na elektronskem zaslonu</w:t>
            </w:r>
          </w:p>
        </w:tc>
      </w:tr>
      <w:tr w:rsidR="00FD455B" w14:paraId="2683ED37" w14:textId="77777777" w:rsidTr="00E22CFC">
        <w:tc>
          <w:tcPr>
            <w:tcW w:w="639" w:type="dxa"/>
            <w:vAlign w:val="center"/>
          </w:tcPr>
          <w:p w14:paraId="42FD8B51" w14:textId="77777777" w:rsidR="004579ED" w:rsidRPr="0011484F" w:rsidRDefault="00C63AD1" w:rsidP="00AD342C">
            <w:pPr>
              <w:jc w:val="center"/>
              <w:rPr>
                <w:szCs w:val="20"/>
              </w:rPr>
            </w:pPr>
            <w:r w:rsidRPr="0011484F">
              <w:rPr>
                <w:szCs w:val="20"/>
              </w:rPr>
              <w:lastRenderedPageBreak/>
              <w:t>D.</w:t>
            </w:r>
            <w:r w:rsidR="00417D90">
              <w:rPr>
                <w:szCs w:val="20"/>
              </w:rPr>
              <w:t>7</w:t>
            </w:r>
          </w:p>
        </w:tc>
        <w:tc>
          <w:tcPr>
            <w:tcW w:w="8969" w:type="dxa"/>
            <w:shd w:val="clear" w:color="auto" w:fill="auto"/>
            <w:vAlign w:val="center"/>
          </w:tcPr>
          <w:p w14:paraId="13D67CF1" w14:textId="77777777" w:rsidR="004579ED" w:rsidRPr="00B333D8" w:rsidRDefault="00C63AD1" w:rsidP="00AD342C">
            <w:pPr>
              <w:jc w:val="both"/>
              <w:rPr>
                <w:szCs w:val="20"/>
                <w:highlight w:val="yellow"/>
              </w:rPr>
            </w:pPr>
            <w:r w:rsidRPr="000A281A">
              <w:rPr>
                <w:szCs w:val="20"/>
              </w:rPr>
              <w:t>1 vtičnica za polnjenje baterijske svetilke v prtljažnem delu vozila 12V, vsaj ena v potniški kabini in vsaj 3 USB električne vtičnice (polnilni priključek) od tega 2 v potniškem delu in 1 v prtljažnem delu vozila za polnjenje telefonov in ostalih naprav</w:t>
            </w:r>
          </w:p>
        </w:tc>
      </w:tr>
      <w:tr w:rsidR="00FD455B" w14:paraId="6496B088" w14:textId="77777777" w:rsidTr="00E22CFC">
        <w:tc>
          <w:tcPr>
            <w:tcW w:w="639" w:type="dxa"/>
            <w:vAlign w:val="center"/>
          </w:tcPr>
          <w:p w14:paraId="2E300B48" w14:textId="77777777" w:rsidR="004579ED" w:rsidRPr="0011484F" w:rsidRDefault="00C63AD1" w:rsidP="00AD342C">
            <w:pPr>
              <w:jc w:val="center"/>
              <w:rPr>
                <w:szCs w:val="20"/>
              </w:rPr>
            </w:pPr>
            <w:r w:rsidRPr="0011484F">
              <w:rPr>
                <w:szCs w:val="20"/>
              </w:rPr>
              <w:t>D.</w:t>
            </w:r>
            <w:r w:rsidR="00417D90">
              <w:rPr>
                <w:szCs w:val="20"/>
              </w:rPr>
              <w:t>8</w:t>
            </w:r>
          </w:p>
        </w:tc>
        <w:tc>
          <w:tcPr>
            <w:tcW w:w="8969" w:type="dxa"/>
            <w:shd w:val="clear" w:color="auto" w:fill="auto"/>
            <w:vAlign w:val="center"/>
          </w:tcPr>
          <w:p w14:paraId="042D9AC2" w14:textId="77777777" w:rsidR="004579ED" w:rsidRPr="00B333D8" w:rsidRDefault="00C63AD1" w:rsidP="00AD342C">
            <w:pPr>
              <w:jc w:val="both"/>
              <w:rPr>
                <w:szCs w:val="20"/>
              </w:rPr>
            </w:pPr>
            <w:r w:rsidRPr="00B333D8">
              <w:rPr>
                <w:szCs w:val="20"/>
              </w:rPr>
              <w:t xml:space="preserve">dodatna osvetlitev v LED tehnologiji v prtljažnem prostoru vozila </w:t>
            </w:r>
            <w:r>
              <w:rPr>
                <w:szCs w:val="20"/>
              </w:rPr>
              <w:t xml:space="preserve">in nad sopotnikovim sedežem (ustrezna za izvajanje pisarniških del) </w:t>
            </w:r>
          </w:p>
        </w:tc>
      </w:tr>
      <w:tr w:rsidR="00FD455B" w14:paraId="546E6F4A" w14:textId="77777777" w:rsidTr="00E22CFC">
        <w:tc>
          <w:tcPr>
            <w:tcW w:w="639" w:type="dxa"/>
            <w:vAlign w:val="center"/>
          </w:tcPr>
          <w:p w14:paraId="03FF4A1F" w14:textId="77777777" w:rsidR="004579ED" w:rsidRPr="0011484F" w:rsidRDefault="00C63AD1" w:rsidP="00AD342C">
            <w:pPr>
              <w:jc w:val="center"/>
              <w:rPr>
                <w:szCs w:val="20"/>
              </w:rPr>
            </w:pPr>
            <w:r w:rsidRPr="0011484F">
              <w:rPr>
                <w:szCs w:val="20"/>
              </w:rPr>
              <w:t>D.</w:t>
            </w:r>
            <w:r w:rsidR="00417D90">
              <w:rPr>
                <w:szCs w:val="20"/>
              </w:rPr>
              <w:t>9</w:t>
            </w:r>
          </w:p>
        </w:tc>
        <w:tc>
          <w:tcPr>
            <w:tcW w:w="8969" w:type="dxa"/>
            <w:shd w:val="clear" w:color="auto" w:fill="auto"/>
            <w:vAlign w:val="center"/>
          </w:tcPr>
          <w:p w14:paraId="73CB2C46" w14:textId="77777777" w:rsidR="004579ED" w:rsidRPr="00B333D8" w:rsidRDefault="00C63AD1" w:rsidP="00AD342C">
            <w:pPr>
              <w:jc w:val="both"/>
              <w:rPr>
                <w:szCs w:val="20"/>
              </w:rPr>
            </w:pPr>
            <w:r>
              <w:rPr>
                <w:szCs w:val="20"/>
              </w:rPr>
              <w:t xml:space="preserve">Prenosni razsmernik/pretvornik električne napetosti vsaj </w:t>
            </w:r>
            <w:r w:rsidRPr="00DC7C8D">
              <w:rPr>
                <w:szCs w:val="20"/>
              </w:rPr>
              <w:t>12V/220V/</w:t>
            </w:r>
            <w:r>
              <w:rPr>
                <w:szCs w:val="20"/>
              </w:rPr>
              <w:t>8</w:t>
            </w:r>
            <w:r w:rsidRPr="00DC7C8D">
              <w:rPr>
                <w:szCs w:val="20"/>
              </w:rPr>
              <w:t>00W</w:t>
            </w:r>
            <w:r w:rsidRPr="00B333D8">
              <w:rPr>
                <w:szCs w:val="20"/>
              </w:rPr>
              <w:t xml:space="preserve"> </w:t>
            </w:r>
          </w:p>
        </w:tc>
      </w:tr>
      <w:tr w:rsidR="00FD455B" w14:paraId="262AAE77" w14:textId="77777777" w:rsidTr="00E22CFC">
        <w:tc>
          <w:tcPr>
            <w:tcW w:w="639" w:type="dxa"/>
            <w:vAlign w:val="center"/>
          </w:tcPr>
          <w:p w14:paraId="2BB05F72" w14:textId="77777777" w:rsidR="004579ED" w:rsidRPr="0011484F" w:rsidRDefault="00C63AD1" w:rsidP="00AD342C">
            <w:pPr>
              <w:jc w:val="center"/>
              <w:rPr>
                <w:szCs w:val="20"/>
              </w:rPr>
            </w:pPr>
            <w:r w:rsidRPr="0011484F">
              <w:rPr>
                <w:szCs w:val="20"/>
              </w:rPr>
              <w:t>D.</w:t>
            </w:r>
            <w:r w:rsidR="00417D90">
              <w:rPr>
                <w:szCs w:val="20"/>
              </w:rPr>
              <w:t>10</w:t>
            </w:r>
          </w:p>
        </w:tc>
        <w:tc>
          <w:tcPr>
            <w:tcW w:w="8969" w:type="dxa"/>
            <w:shd w:val="clear" w:color="auto" w:fill="auto"/>
            <w:vAlign w:val="center"/>
          </w:tcPr>
          <w:p w14:paraId="284A7208" w14:textId="77777777" w:rsidR="004579ED" w:rsidRPr="00DC7C8D" w:rsidRDefault="00C63AD1" w:rsidP="00AD342C">
            <w:pPr>
              <w:autoSpaceDE w:val="0"/>
              <w:autoSpaceDN w:val="0"/>
              <w:adjustRightInd w:val="0"/>
              <w:jc w:val="both"/>
              <w:rPr>
                <w:rFonts w:eastAsiaTheme="minorHAnsi"/>
                <w:szCs w:val="20"/>
              </w:rPr>
            </w:pPr>
            <w:r w:rsidRPr="00DC7C8D">
              <w:rPr>
                <w:rFonts w:eastAsiaTheme="minorHAnsi"/>
                <w:szCs w:val="20"/>
              </w:rPr>
              <w:t>vsa dodatna</w:t>
            </w:r>
            <w:r>
              <w:rPr>
                <w:rFonts w:eastAsiaTheme="minorHAnsi"/>
                <w:szCs w:val="20"/>
              </w:rPr>
              <w:t xml:space="preserve"> električna oprema </w:t>
            </w:r>
            <w:r w:rsidR="00410727">
              <w:rPr>
                <w:rFonts w:eastAsiaTheme="minorHAnsi"/>
                <w:szCs w:val="20"/>
              </w:rPr>
              <w:t>ter</w:t>
            </w:r>
            <w:r w:rsidRPr="00DC7C8D">
              <w:rPr>
                <w:rFonts w:eastAsiaTheme="minorHAnsi"/>
                <w:szCs w:val="20"/>
              </w:rPr>
              <w:t xml:space="preserve"> zvočna </w:t>
            </w:r>
            <w:r w:rsidR="00410727">
              <w:rPr>
                <w:rFonts w:eastAsiaTheme="minorHAnsi"/>
                <w:szCs w:val="20"/>
              </w:rPr>
              <w:t>in</w:t>
            </w:r>
            <w:r w:rsidRPr="00DC7C8D">
              <w:rPr>
                <w:rFonts w:eastAsiaTheme="minorHAnsi"/>
                <w:szCs w:val="20"/>
              </w:rPr>
              <w:t xml:space="preserve"> svetlobna oprema vezana na status vozila s prednostjo in status ustavljanja vozil v cestnem prometu, mora biti nameščena </w:t>
            </w:r>
            <w:r>
              <w:rPr>
                <w:rFonts w:eastAsiaTheme="minorHAnsi"/>
                <w:szCs w:val="20"/>
              </w:rPr>
              <w:t xml:space="preserve">skladno in </w:t>
            </w:r>
            <w:r w:rsidRPr="00DC7C8D">
              <w:rPr>
                <w:rFonts w:eastAsiaTheme="minorHAnsi"/>
                <w:szCs w:val="20"/>
              </w:rPr>
              <w:t>v skladu z veljavno zakonodajo:</w:t>
            </w:r>
          </w:p>
          <w:p w14:paraId="4B0559AC" w14:textId="77777777" w:rsidR="004579ED" w:rsidRPr="00DC7C8D" w:rsidRDefault="00C63AD1" w:rsidP="00AD342C">
            <w:pPr>
              <w:pStyle w:val="Odstavekseznama"/>
              <w:numPr>
                <w:ilvl w:val="0"/>
                <w:numId w:val="59"/>
              </w:numPr>
              <w:autoSpaceDE w:val="0"/>
              <w:autoSpaceDN w:val="0"/>
              <w:adjustRightInd w:val="0"/>
              <w:jc w:val="both"/>
              <w:rPr>
                <w:rFonts w:eastAsiaTheme="minorHAnsi"/>
                <w:szCs w:val="20"/>
              </w:rPr>
            </w:pPr>
            <w:r w:rsidRPr="00DC7C8D">
              <w:rPr>
                <w:rFonts w:eastAsiaTheme="minorHAnsi"/>
                <w:szCs w:val="20"/>
              </w:rPr>
              <w:t xml:space="preserve">Pravilnik o vozilih s prednostjo in vozilih za spremstvo (Uradni list RS, št. 48/11 </w:t>
            </w:r>
            <w:r>
              <w:rPr>
                <w:rFonts w:eastAsiaTheme="minorHAnsi"/>
                <w:szCs w:val="20"/>
              </w:rPr>
              <w:t>s</w:t>
            </w:r>
            <w:r w:rsidRPr="00DC7C8D">
              <w:rPr>
                <w:rFonts w:eastAsiaTheme="minorHAnsi"/>
                <w:szCs w:val="20"/>
              </w:rPr>
              <w:t xml:space="preserve"> </w:t>
            </w:r>
            <w:r>
              <w:rPr>
                <w:szCs w:val="20"/>
              </w:rPr>
              <w:t xml:space="preserve"> spremembami</w:t>
            </w:r>
            <w:r w:rsidRPr="00DC7C8D">
              <w:rPr>
                <w:rFonts w:eastAsiaTheme="minorHAnsi"/>
                <w:szCs w:val="20"/>
              </w:rPr>
              <w:t>)</w:t>
            </w:r>
          </w:p>
          <w:p w14:paraId="274E013D" w14:textId="77777777" w:rsidR="004579ED" w:rsidRPr="00DC7C8D" w:rsidRDefault="00C63AD1" w:rsidP="00AD342C">
            <w:pPr>
              <w:pStyle w:val="Odstavekseznama"/>
              <w:numPr>
                <w:ilvl w:val="0"/>
                <w:numId w:val="59"/>
              </w:numPr>
              <w:autoSpaceDE w:val="0"/>
              <w:autoSpaceDN w:val="0"/>
              <w:adjustRightInd w:val="0"/>
              <w:jc w:val="both"/>
              <w:rPr>
                <w:rFonts w:eastAsiaTheme="minorHAnsi"/>
                <w:szCs w:val="20"/>
              </w:rPr>
            </w:pPr>
            <w:r w:rsidRPr="00DC7C8D">
              <w:rPr>
                <w:rFonts w:eastAsiaTheme="minorHAnsi"/>
                <w:szCs w:val="20"/>
              </w:rPr>
              <w:t>Pravilnik o načinu izvajanja določb o pooblastilih uradnih oseb Finančne uprave Republike Slovenije (Uradni list RS, št. 57/15</w:t>
            </w:r>
            <w:r>
              <w:rPr>
                <w:rFonts w:eastAsiaTheme="minorHAnsi"/>
                <w:szCs w:val="20"/>
              </w:rPr>
              <w:t xml:space="preserve"> s </w:t>
            </w:r>
            <w:r>
              <w:rPr>
                <w:szCs w:val="20"/>
              </w:rPr>
              <w:t>spremembami</w:t>
            </w:r>
            <w:r w:rsidRPr="00DC7C8D">
              <w:rPr>
                <w:rFonts w:eastAsiaTheme="minorHAnsi"/>
                <w:szCs w:val="20"/>
              </w:rPr>
              <w:t>)</w:t>
            </w:r>
          </w:p>
          <w:p w14:paraId="76924E42" w14:textId="77777777" w:rsidR="00871427" w:rsidRDefault="00C63AD1" w:rsidP="00AD342C">
            <w:pPr>
              <w:pStyle w:val="Odstavekseznama"/>
              <w:numPr>
                <w:ilvl w:val="0"/>
                <w:numId w:val="59"/>
              </w:numPr>
              <w:contextualSpacing w:val="0"/>
              <w:jc w:val="both"/>
              <w:rPr>
                <w:rFonts w:cs="Arial"/>
                <w:szCs w:val="20"/>
              </w:rPr>
            </w:pPr>
            <w:r w:rsidRPr="00DC7C8D">
              <w:rPr>
                <w:rFonts w:cs="Arial"/>
                <w:szCs w:val="20"/>
              </w:rPr>
              <w:t>Pravilnik o delih in opremi vozil (Uradni list RS, št. 16/22</w:t>
            </w:r>
            <w:r w:rsidRPr="000F216B">
              <w:rPr>
                <w:lang w:val="it-IT"/>
              </w:rPr>
              <w:t xml:space="preserve"> </w:t>
            </w:r>
            <w:r>
              <w:rPr>
                <w:lang w:val="it-IT"/>
              </w:rPr>
              <w:t>s</w:t>
            </w:r>
            <w:r w:rsidRPr="004C60D3">
              <w:rPr>
                <w:rFonts w:cs="Arial"/>
                <w:szCs w:val="20"/>
              </w:rPr>
              <w:t xml:space="preserve"> </w:t>
            </w:r>
            <w:r>
              <w:rPr>
                <w:szCs w:val="20"/>
              </w:rPr>
              <w:t>spremembami</w:t>
            </w:r>
            <w:r w:rsidRPr="00DC7C8D">
              <w:rPr>
                <w:rFonts w:cs="Arial"/>
                <w:szCs w:val="20"/>
              </w:rPr>
              <w:t>)</w:t>
            </w:r>
          </w:p>
          <w:p w14:paraId="65D136A8" w14:textId="77777777" w:rsidR="004579ED" w:rsidRPr="00B333D8" w:rsidRDefault="00C63AD1" w:rsidP="00D816EE">
            <w:pPr>
              <w:pStyle w:val="Odstavekseznama"/>
              <w:numPr>
                <w:ilvl w:val="0"/>
                <w:numId w:val="59"/>
              </w:numPr>
              <w:contextualSpacing w:val="0"/>
              <w:jc w:val="both"/>
              <w:rPr>
                <w:szCs w:val="20"/>
              </w:rPr>
            </w:pPr>
            <w:r w:rsidRPr="00871427">
              <w:rPr>
                <w:rFonts w:eastAsiaTheme="minorHAnsi"/>
                <w:szCs w:val="20"/>
              </w:rPr>
              <w:t>Pr</w:t>
            </w:r>
            <w:r w:rsidRPr="00871427">
              <w:rPr>
                <w:szCs w:val="20"/>
              </w:rPr>
              <w:t>avilnik UN/ECE R 65</w:t>
            </w:r>
            <w:r w:rsidR="00417D90" w:rsidRPr="00871427">
              <w:rPr>
                <w:szCs w:val="20"/>
              </w:rPr>
              <w:t>.</w:t>
            </w:r>
          </w:p>
        </w:tc>
      </w:tr>
      <w:tr w:rsidR="00FD455B" w14:paraId="63C5C5E8" w14:textId="77777777" w:rsidTr="00E22CFC">
        <w:tc>
          <w:tcPr>
            <w:tcW w:w="639" w:type="dxa"/>
            <w:vAlign w:val="center"/>
          </w:tcPr>
          <w:p w14:paraId="4E73C021" w14:textId="77777777" w:rsidR="004579ED" w:rsidRPr="0011484F" w:rsidRDefault="00C63AD1" w:rsidP="00AD342C">
            <w:pPr>
              <w:jc w:val="center"/>
              <w:rPr>
                <w:szCs w:val="20"/>
              </w:rPr>
            </w:pPr>
            <w:r w:rsidRPr="0011484F">
              <w:rPr>
                <w:szCs w:val="20"/>
              </w:rPr>
              <w:t>D.1</w:t>
            </w:r>
            <w:r w:rsidR="00871427">
              <w:rPr>
                <w:szCs w:val="20"/>
              </w:rPr>
              <w:t>1</w:t>
            </w:r>
          </w:p>
        </w:tc>
        <w:tc>
          <w:tcPr>
            <w:tcW w:w="8969" w:type="dxa"/>
            <w:shd w:val="clear" w:color="auto" w:fill="auto"/>
            <w:vAlign w:val="center"/>
          </w:tcPr>
          <w:p w14:paraId="499E94F8" w14:textId="77777777" w:rsidR="004579ED" w:rsidRPr="00B333D8" w:rsidRDefault="00C63AD1" w:rsidP="00AD342C">
            <w:pPr>
              <w:jc w:val="both"/>
              <w:rPr>
                <w:szCs w:val="20"/>
              </w:rPr>
            </w:pPr>
            <w:r>
              <w:rPr>
                <w:szCs w:val="20"/>
              </w:rPr>
              <w:t>pritrdilna mreža</w:t>
            </w:r>
            <w:r w:rsidRPr="00B333D8">
              <w:rPr>
                <w:szCs w:val="20"/>
              </w:rPr>
              <w:t xml:space="preserve"> v prtljažniku za celotno površino prtljažnika</w:t>
            </w:r>
          </w:p>
        </w:tc>
      </w:tr>
      <w:tr w:rsidR="00FD455B" w14:paraId="722D65CA" w14:textId="77777777" w:rsidTr="00E22CFC">
        <w:tc>
          <w:tcPr>
            <w:tcW w:w="639" w:type="dxa"/>
            <w:vAlign w:val="center"/>
          </w:tcPr>
          <w:p w14:paraId="354650FD" w14:textId="77777777" w:rsidR="004579ED" w:rsidRPr="0011484F" w:rsidRDefault="00C63AD1" w:rsidP="00AD342C">
            <w:pPr>
              <w:jc w:val="center"/>
              <w:rPr>
                <w:szCs w:val="20"/>
              </w:rPr>
            </w:pPr>
            <w:r w:rsidRPr="0011484F">
              <w:rPr>
                <w:szCs w:val="20"/>
              </w:rPr>
              <w:t>D.1</w:t>
            </w:r>
            <w:r w:rsidR="00871427">
              <w:rPr>
                <w:szCs w:val="20"/>
              </w:rPr>
              <w:t>2</w:t>
            </w:r>
          </w:p>
        </w:tc>
        <w:tc>
          <w:tcPr>
            <w:tcW w:w="8969" w:type="dxa"/>
            <w:shd w:val="clear" w:color="auto" w:fill="auto"/>
            <w:vAlign w:val="center"/>
          </w:tcPr>
          <w:p w14:paraId="659DCF7A" w14:textId="77777777" w:rsidR="004579ED" w:rsidRPr="00B333D8" w:rsidRDefault="00C63AD1" w:rsidP="00AD342C">
            <w:pPr>
              <w:jc w:val="both"/>
              <w:rPr>
                <w:szCs w:val="20"/>
              </w:rPr>
            </w:pPr>
            <w:r w:rsidRPr="00B333D8">
              <w:rPr>
                <w:szCs w:val="20"/>
              </w:rPr>
              <w:t xml:space="preserve">vsa dodatno montirana električna in strojna oprema mora biti ustrezno zavarovana oz. zaščitena, vsi prehodi skozi </w:t>
            </w:r>
            <w:r>
              <w:rPr>
                <w:szCs w:val="20"/>
              </w:rPr>
              <w:t>pločevino</w:t>
            </w:r>
            <w:r w:rsidRPr="00B333D8">
              <w:rPr>
                <w:szCs w:val="20"/>
              </w:rPr>
              <w:t xml:space="preserve"> vozila in spoji med posameznimi deli morajo biti izvedeni vodotesno, UV in protikorozijsko zaščiteni, vijačni material mora biti iz nerjavečega jekla</w:t>
            </w:r>
          </w:p>
        </w:tc>
      </w:tr>
      <w:tr w:rsidR="00FD455B" w14:paraId="4619215E" w14:textId="77777777" w:rsidTr="00E22CFC">
        <w:tc>
          <w:tcPr>
            <w:tcW w:w="639" w:type="dxa"/>
            <w:vAlign w:val="center"/>
          </w:tcPr>
          <w:p w14:paraId="52A6FADB" w14:textId="77777777" w:rsidR="004579ED" w:rsidRPr="0011484F" w:rsidRDefault="00C63AD1" w:rsidP="00AD342C">
            <w:pPr>
              <w:jc w:val="center"/>
              <w:rPr>
                <w:szCs w:val="20"/>
              </w:rPr>
            </w:pPr>
            <w:r w:rsidRPr="0011484F">
              <w:rPr>
                <w:szCs w:val="20"/>
              </w:rPr>
              <w:t>D.1</w:t>
            </w:r>
            <w:r w:rsidR="00871427">
              <w:rPr>
                <w:szCs w:val="20"/>
              </w:rPr>
              <w:t>3</w:t>
            </w:r>
          </w:p>
        </w:tc>
        <w:tc>
          <w:tcPr>
            <w:tcW w:w="8969" w:type="dxa"/>
            <w:shd w:val="clear" w:color="auto" w:fill="auto"/>
          </w:tcPr>
          <w:p w14:paraId="6AF282CA" w14:textId="77777777" w:rsidR="004579ED" w:rsidRDefault="00C63AD1" w:rsidP="00AD342C">
            <w:pPr>
              <w:autoSpaceDE w:val="0"/>
              <w:autoSpaceDN w:val="0"/>
              <w:adjustRightInd w:val="0"/>
              <w:jc w:val="both"/>
            </w:pPr>
            <w:r>
              <w:rPr>
                <w:rFonts w:eastAsiaTheme="minorHAnsi"/>
                <w:szCs w:val="20"/>
              </w:rPr>
              <w:t xml:space="preserve">Magnetno pričvrščena </w:t>
            </w:r>
            <w:r w:rsidRPr="00DC7C8D">
              <w:rPr>
                <w:rFonts w:eastAsiaTheme="minorHAnsi"/>
                <w:szCs w:val="20"/>
              </w:rPr>
              <w:t>grafična oprema vozila (vsi napisi in oznake iz svetlobno odbojne oz. reflektivne folije npr.: prizmatična reflektivna folija</w:t>
            </w:r>
            <w:r>
              <w:rPr>
                <w:rFonts w:eastAsiaTheme="minorHAnsi"/>
                <w:szCs w:val="20"/>
              </w:rPr>
              <w:t>; v nadaljevanju: folija</w:t>
            </w:r>
            <w:r w:rsidRPr="00DC7C8D">
              <w:rPr>
                <w:rFonts w:eastAsiaTheme="minorHAnsi"/>
                <w:szCs w:val="20"/>
              </w:rPr>
              <w:t>) – na vseh štirih straneh vozila skladno s Pravilnikom o načinu izvrševanja pooblastil uradnih oseb Finančne uprave Republike Slovenije in označitvi službenih vozil Finančne uprave Republike Slovenije (Uradni list RS, št</w:t>
            </w:r>
            <w:r w:rsidRPr="000153AF">
              <w:rPr>
                <w:rFonts w:eastAsiaTheme="minorHAnsi"/>
                <w:szCs w:val="20"/>
              </w:rPr>
              <w:t>. 57/15</w:t>
            </w:r>
            <w:r>
              <w:rPr>
                <w:rFonts w:eastAsiaTheme="minorHAnsi"/>
                <w:szCs w:val="20"/>
              </w:rPr>
              <w:t xml:space="preserve"> s spremembami</w:t>
            </w:r>
            <w:r w:rsidRPr="000153AF">
              <w:rPr>
                <w:rFonts w:eastAsiaTheme="minorHAnsi"/>
                <w:szCs w:val="20"/>
              </w:rPr>
              <w:t>)</w:t>
            </w:r>
            <w:r>
              <w:t xml:space="preserve"> in </w:t>
            </w:r>
            <w:r w:rsidRPr="00241C67">
              <w:t>Uredb</w:t>
            </w:r>
            <w:r>
              <w:t>o</w:t>
            </w:r>
            <w:r w:rsidRPr="00241C67">
              <w:t xml:space="preserve"> o obliki in barvi zastave in znaka Finančne uprave Republike Slovenije ter njuni uporabi (Uradni list RS, št. 92/14)</w:t>
            </w:r>
          </w:p>
          <w:p w14:paraId="74907A6A" w14:textId="77777777" w:rsidR="004579ED" w:rsidRDefault="004579ED" w:rsidP="00AD342C">
            <w:pPr>
              <w:autoSpaceDE w:val="0"/>
              <w:autoSpaceDN w:val="0"/>
              <w:adjustRightInd w:val="0"/>
              <w:jc w:val="both"/>
            </w:pPr>
          </w:p>
          <w:p w14:paraId="65B5183C" w14:textId="77777777" w:rsidR="004579ED" w:rsidRDefault="00C63AD1" w:rsidP="00AD342C">
            <w:pPr>
              <w:autoSpaceDE w:val="0"/>
              <w:autoSpaceDN w:val="0"/>
              <w:adjustRightInd w:val="0"/>
              <w:jc w:val="both"/>
              <w:rPr>
                <w:rFonts w:eastAsiaTheme="minorHAnsi"/>
                <w:szCs w:val="20"/>
              </w:rPr>
            </w:pPr>
            <w:r w:rsidRPr="00C6504F">
              <w:rPr>
                <w:rFonts w:eastAsiaTheme="minorHAnsi"/>
                <w:szCs w:val="20"/>
              </w:rPr>
              <w:t xml:space="preserve">Zahtevan </w:t>
            </w:r>
            <w:r w:rsidRPr="0037657C">
              <w:rPr>
                <w:rFonts w:eastAsiaTheme="minorHAnsi"/>
                <w:szCs w:val="20"/>
              </w:rPr>
              <w:t>minimalni kriterij kakovosti</w:t>
            </w:r>
            <w:r>
              <w:rPr>
                <w:rFonts w:eastAsiaTheme="minorHAnsi"/>
                <w:szCs w:val="20"/>
              </w:rPr>
              <w:t>,</w:t>
            </w:r>
            <w:r w:rsidRPr="0037657C">
              <w:rPr>
                <w:rFonts w:eastAsiaTheme="minorHAnsi"/>
                <w:szCs w:val="20"/>
              </w:rPr>
              <w:t xml:space="preserve"> </w:t>
            </w:r>
            <w:r w:rsidRPr="00C6504F">
              <w:rPr>
                <w:rFonts w:eastAsiaTheme="minorHAnsi"/>
                <w:szCs w:val="20"/>
              </w:rPr>
              <w:t>kromatične koordinate in faktorji svetlosti za odsevno folijo v rumeni barvi:</w:t>
            </w:r>
            <w:r>
              <w:rPr>
                <w:rFonts w:eastAsiaTheme="minorHAnsi"/>
                <w:szCs w:val="20"/>
              </w:rPr>
              <w:t xml:space="preserve"> </w:t>
            </w:r>
            <w:r w:rsidRPr="0037657C">
              <w:rPr>
                <w:rFonts w:eastAsiaTheme="minorHAnsi"/>
                <w:szCs w:val="20"/>
              </w:rPr>
              <w:t>prizmatično visoko odbojna folija, z garancijo proizvajalca na obstojnost vsaj 6 let (npr.: V-8013 ali enakovredna), mora ustrezati zahtevam glede barvne obstojnosti in odboja skladno z ASTM D 4965 in HOSDB</w:t>
            </w:r>
          </w:p>
          <w:p w14:paraId="6F6FAD01" w14:textId="77777777" w:rsidR="004579ED" w:rsidRDefault="004579ED" w:rsidP="00AD342C">
            <w:pPr>
              <w:autoSpaceDE w:val="0"/>
              <w:autoSpaceDN w:val="0"/>
              <w:adjustRightInd w:val="0"/>
              <w:jc w:val="both"/>
              <w:rPr>
                <w:rFonts w:eastAsiaTheme="minorHAnsi"/>
                <w:szCs w:val="20"/>
              </w:rPr>
            </w:pPr>
          </w:p>
          <w:tbl>
            <w:tblPr>
              <w:tblStyle w:val="Tabelamrea"/>
              <w:tblW w:w="0" w:type="auto"/>
              <w:tblLook w:val="04A0" w:firstRow="1" w:lastRow="0" w:firstColumn="1" w:lastColumn="0" w:noHBand="0" w:noVBand="1"/>
            </w:tblPr>
            <w:tblGrid>
              <w:gridCol w:w="2080"/>
              <w:gridCol w:w="1985"/>
              <w:gridCol w:w="1984"/>
            </w:tblGrid>
            <w:tr w:rsidR="00FD455B" w14:paraId="0DE9C434" w14:textId="77777777" w:rsidTr="00AD342C">
              <w:tc>
                <w:tcPr>
                  <w:tcW w:w="2080" w:type="dxa"/>
                  <w:shd w:val="clear" w:color="auto" w:fill="D9D9D9" w:themeFill="background1" w:themeFillShade="D9"/>
                </w:tcPr>
                <w:p w14:paraId="2A4CFF31" w14:textId="77777777" w:rsidR="004579ED" w:rsidRPr="009951EC" w:rsidRDefault="00C63AD1" w:rsidP="00AD342C">
                  <w:pPr>
                    <w:autoSpaceDE w:val="0"/>
                    <w:autoSpaceDN w:val="0"/>
                    <w:adjustRightInd w:val="0"/>
                    <w:jc w:val="center"/>
                    <w:rPr>
                      <w:rFonts w:eastAsiaTheme="minorHAnsi"/>
                      <w:b/>
                      <w:szCs w:val="20"/>
                    </w:rPr>
                  </w:pPr>
                  <w:r w:rsidRPr="009951EC">
                    <w:rPr>
                      <w:rFonts w:eastAsiaTheme="minorHAnsi"/>
                      <w:b/>
                      <w:szCs w:val="20"/>
                    </w:rPr>
                    <w:t>Kot opazovanja</w:t>
                  </w:r>
                </w:p>
              </w:tc>
              <w:tc>
                <w:tcPr>
                  <w:tcW w:w="1985" w:type="dxa"/>
                  <w:shd w:val="clear" w:color="auto" w:fill="D9D9D9" w:themeFill="background1" w:themeFillShade="D9"/>
                </w:tcPr>
                <w:p w14:paraId="66E6D024" w14:textId="77777777" w:rsidR="004579ED" w:rsidRPr="009951EC" w:rsidRDefault="00C63AD1" w:rsidP="00AD342C">
                  <w:pPr>
                    <w:autoSpaceDE w:val="0"/>
                    <w:autoSpaceDN w:val="0"/>
                    <w:adjustRightInd w:val="0"/>
                    <w:jc w:val="center"/>
                    <w:rPr>
                      <w:rFonts w:eastAsiaTheme="minorHAnsi"/>
                      <w:b/>
                      <w:szCs w:val="20"/>
                    </w:rPr>
                  </w:pPr>
                  <w:r w:rsidRPr="009951EC">
                    <w:rPr>
                      <w:rFonts w:eastAsiaTheme="minorHAnsi"/>
                      <w:b/>
                      <w:szCs w:val="20"/>
                    </w:rPr>
                    <w:t>Vpadni kot</w:t>
                  </w:r>
                </w:p>
              </w:tc>
              <w:tc>
                <w:tcPr>
                  <w:tcW w:w="1984" w:type="dxa"/>
                  <w:shd w:val="clear" w:color="auto" w:fill="D9D9D9" w:themeFill="background1" w:themeFillShade="D9"/>
                </w:tcPr>
                <w:p w14:paraId="3FCBF103" w14:textId="77777777" w:rsidR="004579ED" w:rsidRPr="009951EC" w:rsidRDefault="00C63AD1" w:rsidP="00AD342C">
                  <w:pPr>
                    <w:autoSpaceDE w:val="0"/>
                    <w:autoSpaceDN w:val="0"/>
                    <w:adjustRightInd w:val="0"/>
                    <w:jc w:val="center"/>
                    <w:rPr>
                      <w:rFonts w:eastAsiaTheme="minorHAnsi"/>
                      <w:b/>
                      <w:szCs w:val="20"/>
                    </w:rPr>
                  </w:pPr>
                  <w:r w:rsidRPr="009951EC">
                    <w:rPr>
                      <w:rFonts w:eastAsiaTheme="minorHAnsi"/>
                      <w:b/>
                      <w:szCs w:val="20"/>
                    </w:rPr>
                    <w:t>FLOW / G</w:t>
                  </w:r>
                </w:p>
              </w:tc>
            </w:tr>
            <w:tr w:rsidR="00FD455B" w14:paraId="157A02FF" w14:textId="77777777" w:rsidTr="00AD342C">
              <w:tc>
                <w:tcPr>
                  <w:tcW w:w="2080" w:type="dxa"/>
                  <w:vMerge w:val="restart"/>
                  <w:vAlign w:val="center"/>
                </w:tcPr>
                <w:p w14:paraId="5C18B6A3" w14:textId="77777777" w:rsidR="004579ED" w:rsidRDefault="00C63AD1" w:rsidP="00AD342C">
                  <w:pPr>
                    <w:autoSpaceDE w:val="0"/>
                    <w:autoSpaceDN w:val="0"/>
                    <w:adjustRightInd w:val="0"/>
                    <w:jc w:val="center"/>
                    <w:rPr>
                      <w:rFonts w:eastAsiaTheme="minorHAnsi"/>
                      <w:szCs w:val="20"/>
                    </w:rPr>
                  </w:pPr>
                  <w:r>
                    <w:rPr>
                      <w:rFonts w:eastAsiaTheme="minorHAnsi"/>
                      <w:szCs w:val="20"/>
                    </w:rPr>
                    <w:t>0,20</w:t>
                  </w:r>
                  <w:r>
                    <w:rPr>
                      <w:rFonts w:eastAsiaTheme="minorHAnsi" w:cs="Arial"/>
                      <w:szCs w:val="20"/>
                    </w:rPr>
                    <w:t>º</w:t>
                  </w:r>
                </w:p>
              </w:tc>
              <w:tc>
                <w:tcPr>
                  <w:tcW w:w="1985" w:type="dxa"/>
                  <w:vAlign w:val="center"/>
                </w:tcPr>
                <w:p w14:paraId="3B236A73" w14:textId="77777777" w:rsidR="004579ED" w:rsidRDefault="00C63AD1" w:rsidP="00AD342C">
                  <w:pPr>
                    <w:autoSpaceDE w:val="0"/>
                    <w:autoSpaceDN w:val="0"/>
                    <w:adjustRightInd w:val="0"/>
                    <w:jc w:val="center"/>
                    <w:rPr>
                      <w:rFonts w:eastAsiaTheme="minorHAnsi"/>
                      <w:szCs w:val="20"/>
                    </w:rPr>
                  </w:pPr>
                  <w:r>
                    <w:rPr>
                      <w:rFonts w:eastAsiaTheme="minorHAnsi"/>
                      <w:szCs w:val="20"/>
                    </w:rPr>
                    <w:t>5</w:t>
                  </w:r>
                  <w:r>
                    <w:rPr>
                      <w:rFonts w:eastAsiaTheme="minorHAnsi" w:cs="Arial"/>
                      <w:szCs w:val="20"/>
                    </w:rPr>
                    <w:t>º</w:t>
                  </w:r>
                </w:p>
              </w:tc>
              <w:tc>
                <w:tcPr>
                  <w:tcW w:w="1984" w:type="dxa"/>
                  <w:vAlign w:val="center"/>
                </w:tcPr>
                <w:p w14:paraId="58B79272" w14:textId="77777777" w:rsidR="004579ED" w:rsidRDefault="00C63AD1" w:rsidP="00AD342C">
                  <w:pPr>
                    <w:autoSpaceDE w:val="0"/>
                    <w:autoSpaceDN w:val="0"/>
                    <w:adjustRightInd w:val="0"/>
                    <w:jc w:val="center"/>
                    <w:rPr>
                      <w:rFonts w:eastAsiaTheme="minorHAnsi"/>
                      <w:szCs w:val="20"/>
                    </w:rPr>
                  </w:pPr>
                  <w:r>
                    <w:rPr>
                      <w:rFonts w:eastAsiaTheme="minorHAnsi"/>
                      <w:szCs w:val="20"/>
                    </w:rPr>
                    <w:t>175</w:t>
                  </w:r>
                </w:p>
              </w:tc>
            </w:tr>
            <w:tr w:rsidR="00FD455B" w14:paraId="7A7F51E1" w14:textId="77777777" w:rsidTr="00AD342C">
              <w:tc>
                <w:tcPr>
                  <w:tcW w:w="2080" w:type="dxa"/>
                  <w:vMerge/>
                  <w:vAlign w:val="center"/>
                </w:tcPr>
                <w:p w14:paraId="04D1B37A" w14:textId="77777777" w:rsidR="004579ED" w:rsidRDefault="004579ED" w:rsidP="00AD342C">
                  <w:pPr>
                    <w:autoSpaceDE w:val="0"/>
                    <w:autoSpaceDN w:val="0"/>
                    <w:adjustRightInd w:val="0"/>
                    <w:jc w:val="center"/>
                    <w:rPr>
                      <w:rFonts w:eastAsiaTheme="minorHAnsi"/>
                      <w:szCs w:val="20"/>
                    </w:rPr>
                  </w:pPr>
                </w:p>
              </w:tc>
              <w:tc>
                <w:tcPr>
                  <w:tcW w:w="1985" w:type="dxa"/>
                  <w:vAlign w:val="center"/>
                </w:tcPr>
                <w:p w14:paraId="7BDF03B1" w14:textId="77777777" w:rsidR="004579ED" w:rsidRDefault="00C63AD1" w:rsidP="00AD342C">
                  <w:pPr>
                    <w:autoSpaceDE w:val="0"/>
                    <w:autoSpaceDN w:val="0"/>
                    <w:adjustRightInd w:val="0"/>
                    <w:jc w:val="center"/>
                    <w:rPr>
                      <w:rFonts w:eastAsiaTheme="minorHAnsi"/>
                      <w:szCs w:val="20"/>
                    </w:rPr>
                  </w:pPr>
                  <w:r>
                    <w:rPr>
                      <w:rFonts w:eastAsiaTheme="minorHAnsi"/>
                      <w:szCs w:val="20"/>
                    </w:rPr>
                    <w:t>30</w:t>
                  </w:r>
                  <w:r>
                    <w:rPr>
                      <w:rFonts w:eastAsiaTheme="minorHAnsi" w:cs="Arial"/>
                      <w:szCs w:val="20"/>
                    </w:rPr>
                    <w:t>º</w:t>
                  </w:r>
                </w:p>
              </w:tc>
              <w:tc>
                <w:tcPr>
                  <w:tcW w:w="1984" w:type="dxa"/>
                  <w:vAlign w:val="center"/>
                </w:tcPr>
                <w:p w14:paraId="359D9C3B" w14:textId="77777777" w:rsidR="004579ED" w:rsidRDefault="00C63AD1" w:rsidP="00AD342C">
                  <w:pPr>
                    <w:autoSpaceDE w:val="0"/>
                    <w:autoSpaceDN w:val="0"/>
                    <w:adjustRightInd w:val="0"/>
                    <w:jc w:val="center"/>
                    <w:rPr>
                      <w:rFonts w:eastAsiaTheme="minorHAnsi"/>
                      <w:szCs w:val="20"/>
                    </w:rPr>
                  </w:pPr>
                  <w:r>
                    <w:rPr>
                      <w:rFonts w:eastAsiaTheme="minorHAnsi"/>
                      <w:szCs w:val="20"/>
                    </w:rPr>
                    <w:t>80</w:t>
                  </w:r>
                </w:p>
              </w:tc>
            </w:tr>
          </w:tbl>
          <w:p w14:paraId="01752BC3" w14:textId="77777777" w:rsidR="004579ED" w:rsidRDefault="004579ED" w:rsidP="00AD342C">
            <w:pPr>
              <w:autoSpaceDE w:val="0"/>
              <w:autoSpaceDN w:val="0"/>
              <w:adjustRightInd w:val="0"/>
              <w:jc w:val="both"/>
              <w:rPr>
                <w:rFonts w:eastAsiaTheme="minorHAnsi"/>
                <w:szCs w:val="20"/>
              </w:rPr>
            </w:pPr>
          </w:p>
          <w:tbl>
            <w:tblPr>
              <w:tblStyle w:val="Tabelamrea"/>
              <w:tblW w:w="8743" w:type="dxa"/>
              <w:tblLook w:val="04A0" w:firstRow="1" w:lastRow="0" w:firstColumn="1" w:lastColumn="0" w:noHBand="0" w:noVBand="1"/>
            </w:tblPr>
            <w:tblGrid>
              <w:gridCol w:w="1243"/>
              <w:gridCol w:w="747"/>
              <w:gridCol w:w="747"/>
              <w:gridCol w:w="748"/>
              <w:gridCol w:w="747"/>
              <w:gridCol w:w="747"/>
              <w:gridCol w:w="748"/>
              <w:gridCol w:w="747"/>
              <w:gridCol w:w="748"/>
              <w:gridCol w:w="1521"/>
            </w:tblGrid>
            <w:tr w:rsidR="00FD455B" w14:paraId="6EF0DEE3" w14:textId="77777777" w:rsidTr="00AD342C">
              <w:tc>
                <w:tcPr>
                  <w:tcW w:w="8743" w:type="dxa"/>
                  <w:gridSpan w:val="10"/>
                  <w:shd w:val="clear" w:color="auto" w:fill="D9D9D9" w:themeFill="background1" w:themeFillShade="D9"/>
                  <w:vAlign w:val="center"/>
                </w:tcPr>
                <w:p w14:paraId="071C979C" w14:textId="77777777" w:rsidR="004579ED" w:rsidRPr="003A2B1F" w:rsidRDefault="00C63AD1" w:rsidP="00AD342C">
                  <w:pPr>
                    <w:autoSpaceDE w:val="0"/>
                    <w:autoSpaceDN w:val="0"/>
                    <w:adjustRightInd w:val="0"/>
                    <w:jc w:val="center"/>
                    <w:rPr>
                      <w:rFonts w:eastAsiaTheme="minorHAnsi"/>
                      <w:b/>
                      <w:szCs w:val="20"/>
                      <w:lang w:eastAsia="sl-SI"/>
                    </w:rPr>
                  </w:pPr>
                  <w:r w:rsidRPr="003A2B1F">
                    <w:rPr>
                      <w:rFonts w:eastAsiaTheme="minorHAnsi"/>
                      <w:b/>
                      <w:szCs w:val="20"/>
                      <w:lang w:eastAsia="sl-SI"/>
                    </w:rPr>
                    <w:t xml:space="preserve">CIE </w:t>
                  </w:r>
                  <w:r w:rsidRPr="003A2B1F">
                    <w:rPr>
                      <w:rFonts w:eastAsiaTheme="minorHAnsi"/>
                      <w:b/>
                      <w:szCs w:val="20"/>
                      <w:lang w:eastAsia="sl-SI"/>
                    </w:rPr>
                    <w:t>barvni sistem</w:t>
                  </w:r>
                </w:p>
              </w:tc>
            </w:tr>
            <w:tr w:rsidR="00FD455B" w14:paraId="7E0AD709" w14:textId="77777777" w:rsidTr="00AD342C">
              <w:trPr>
                <w:trHeight w:val="157"/>
              </w:trPr>
              <w:tc>
                <w:tcPr>
                  <w:tcW w:w="1243" w:type="dxa"/>
                  <w:vMerge w:val="restart"/>
                  <w:vAlign w:val="center"/>
                </w:tcPr>
                <w:p w14:paraId="29A39E0B" w14:textId="77777777" w:rsidR="004579ED" w:rsidRPr="00E71D7E" w:rsidRDefault="00C63AD1" w:rsidP="00AD342C">
                  <w:pPr>
                    <w:autoSpaceDE w:val="0"/>
                    <w:autoSpaceDN w:val="0"/>
                    <w:adjustRightInd w:val="0"/>
                    <w:jc w:val="center"/>
                    <w:rPr>
                      <w:rFonts w:eastAsiaTheme="minorHAnsi"/>
                      <w:b/>
                      <w:szCs w:val="20"/>
                    </w:rPr>
                  </w:pPr>
                  <w:r w:rsidRPr="00E71D7E">
                    <w:rPr>
                      <w:rFonts w:eastAsiaTheme="minorHAnsi"/>
                      <w:b/>
                      <w:szCs w:val="20"/>
                    </w:rPr>
                    <w:t>Barva</w:t>
                  </w:r>
                </w:p>
              </w:tc>
              <w:tc>
                <w:tcPr>
                  <w:tcW w:w="1494" w:type="dxa"/>
                  <w:gridSpan w:val="2"/>
                  <w:vAlign w:val="center"/>
                </w:tcPr>
                <w:p w14:paraId="04F2D9B3" w14:textId="77777777" w:rsidR="004579ED" w:rsidRDefault="00C63AD1" w:rsidP="00AD342C">
                  <w:pPr>
                    <w:autoSpaceDE w:val="0"/>
                    <w:autoSpaceDN w:val="0"/>
                    <w:adjustRightInd w:val="0"/>
                    <w:jc w:val="center"/>
                    <w:rPr>
                      <w:rFonts w:eastAsiaTheme="minorHAnsi"/>
                      <w:szCs w:val="20"/>
                    </w:rPr>
                  </w:pPr>
                  <w:r w:rsidRPr="003A2B1F">
                    <w:rPr>
                      <w:rFonts w:eastAsiaTheme="minorHAnsi"/>
                      <w:b/>
                      <w:szCs w:val="20"/>
                      <w:lang w:eastAsia="sl-SI"/>
                    </w:rPr>
                    <w:t>1</w:t>
                  </w:r>
                </w:p>
              </w:tc>
              <w:tc>
                <w:tcPr>
                  <w:tcW w:w="1495" w:type="dxa"/>
                  <w:gridSpan w:val="2"/>
                  <w:vAlign w:val="center"/>
                </w:tcPr>
                <w:p w14:paraId="7396695D" w14:textId="77777777" w:rsidR="004579ED" w:rsidRDefault="00C63AD1" w:rsidP="00AD342C">
                  <w:pPr>
                    <w:autoSpaceDE w:val="0"/>
                    <w:autoSpaceDN w:val="0"/>
                    <w:adjustRightInd w:val="0"/>
                    <w:jc w:val="center"/>
                    <w:rPr>
                      <w:rFonts w:eastAsiaTheme="minorHAnsi"/>
                      <w:szCs w:val="20"/>
                    </w:rPr>
                  </w:pPr>
                  <w:r w:rsidRPr="003A2B1F">
                    <w:rPr>
                      <w:rFonts w:eastAsiaTheme="minorHAnsi"/>
                      <w:b/>
                      <w:szCs w:val="20"/>
                      <w:lang w:eastAsia="sl-SI"/>
                    </w:rPr>
                    <w:t>2</w:t>
                  </w:r>
                </w:p>
              </w:tc>
              <w:tc>
                <w:tcPr>
                  <w:tcW w:w="1495" w:type="dxa"/>
                  <w:gridSpan w:val="2"/>
                  <w:vAlign w:val="center"/>
                </w:tcPr>
                <w:p w14:paraId="6C54FD9C" w14:textId="77777777" w:rsidR="004579ED" w:rsidRDefault="00C63AD1" w:rsidP="00AD342C">
                  <w:pPr>
                    <w:autoSpaceDE w:val="0"/>
                    <w:autoSpaceDN w:val="0"/>
                    <w:adjustRightInd w:val="0"/>
                    <w:jc w:val="center"/>
                    <w:rPr>
                      <w:rFonts w:eastAsiaTheme="minorHAnsi"/>
                      <w:szCs w:val="20"/>
                    </w:rPr>
                  </w:pPr>
                  <w:r w:rsidRPr="003A2B1F">
                    <w:rPr>
                      <w:rFonts w:eastAsiaTheme="minorHAnsi"/>
                      <w:b/>
                      <w:szCs w:val="20"/>
                      <w:lang w:eastAsia="sl-SI"/>
                    </w:rPr>
                    <w:t>3</w:t>
                  </w:r>
                </w:p>
              </w:tc>
              <w:tc>
                <w:tcPr>
                  <w:tcW w:w="1495" w:type="dxa"/>
                  <w:gridSpan w:val="2"/>
                  <w:vAlign w:val="center"/>
                </w:tcPr>
                <w:p w14:paraId="13922802" w14:textId="77777777" w:rsidR="004579ED" w:rsidRDefault="00C63AD1" w:rsidP="00AD342C">
                  <w:pPr>
                    <w:autoSpaceDE w:val="0"/>
                    <w:autoSpaceDN w:val="0"/>
                    <w:adjustRightInd w:val="0"/>
                    <w:jc w:val="center"/>
                    <w:rPr>
                      <w:rFonts w:eastAsiaTheme="minorHAnsi"/>
                      <w:szCs w:val="20"/>
                    </w:rPr>
                  </w:pPr>
                  <w:r w:rsidRPr="003A2B1F">
                    <w:rPr>
                      <w:rFonts w:eastAsiaTheme="minorHAnsi"/>
                      <w:b/>
                      <w:szCs w:val="20"/>
                      <w:lang w:eastAsia="sl-SI"/>
                    </w:rPr>
                    <w:t>4</w:t>
                  </w:r>
                </w:p>
              </w:tc>
              <w:tc>
                <w:tcPr>
                  <w:tcW w:w="1521" w:type="dxa"/>
                  <w:vMerge w:val="restart"/>
                  <w:vAlign w:val="center"/>
                </w:tcPr>
                <w:p w14:paraId="6915A293" w14:textId="77777777" w:rsidR="004579ED" w:rsidRPr="00E71D7E" w:rsidRDefault="00C63AD1" w:rsidP="00AD342C">
                  <w:pPr>
                    <w:autoSpaceDE w:val="0"/>
                    <w:autoSpaceDN w:val="0"/>
                    <w:adjustRightInd w:val="0"/>
                    <w:jc w:val="center"/>
                    <w:rPr>
                      <w:rFonts w:eastAsiaTheme="minorHAnsi"/>
                      <w:b/>
                      <w:szCs w:val="20"/>
                    </w:rPr>
                  </w:pPr>
                  <w:r>
                    <w:rPr>
                      <w:rFonts w:eastAsiaTheme="minorHAnsi"/>
                      <w:b/>
                      <w:szCs w:val="20"/>
                    </w:rPr>
                    <w:t xml:space="preserve">Faktor svetlosti </w:t>
                  </w:r>
                  <w:r w:rsidRPr="00E71D7E">
                    <w:rPr>
                      <w:rFonts w:eastAsiaTheme="minorHAnsi"/>
                      <w:b/>
                      <w:szCs w:val="20"/>
                      <w:lang w:eastAsia="sl-SI"/>
                    </w:rPr>
                    <w:t>β</w:t>
                  </w:r>
                </w:p>
              </w:tc>
            </w:tr>
            <w:tr w:rsidR="00FD455B" w14:paraId="1CB908A7" w14:textId="77777777" w:rsidTr="00AD342C">
              <w:tc>
                <w:tcPr>
                  <w:tcW w:w="1243" w:type="dxa"/>
                  <w:vMerge/>
                  <w:vAlign w:val="center"/>
                </w:tcPr>
                <w:p w14:paraId="00E87B38" w14:textId="77777777" w:rsidR="004579ED" w:rsidRDefault="004579ED" w:rsidP="00AD342C">
                  <w:pPr>
                    <w:autoSpaceDE w:val="0"/>
                    <w:autoSpaceDN w:val="0"/>
                    <w:adjustRightInd w:val="0"/>
                    <w:jc w:val="center"/>
                    <w:rPr>
                      <w:rFonts w:eastAsiaTheme="minorHAnsi"/>
                      <w:szCs w:val="20"/>
                    </w:rPr>
                  </w:pPr>
                </w:p>
              </w:tc>
              <w:tc>
                <w:tcPr>
                  <w:tcW w:w="747" w:type="dxa"/>
                  <w:vAlign w:val="center"/>
                </w:tcPr>
                <w:p w14:paraId="71CBCC10" w14:textId="77777777" w:rsidR="004579ED" w:rsidRDefault="00C63AD1" w:rsidP="00AD342C">
                  <w:pPr>
                    <w:autoSpaceDE w:val="0"/>
                    <w:autoSpaceDN w:val="0"/>
                    <w:adjustRightInd w:val="0"/>
                    <w:jc w:val="center"/>
                    <w:rPr>
                      <w:rFonts w:eastAsiaTheme="minorHAnsi"/>
                      <w:szCs w:val="20"/>
                    </w:rPr>
                  </w:pPr>
                  <w:r w:rsidRPr="003A2B1F">
                    <w:rPr>
                      <w:rFonts w:eastAsiaTheme="minorHAnsi"/>
                      <w:b/>
                      <w:szCs w:val="20"/>
                      <w:lang w:eastAsia="sl-SI"/>
                    </w:rPr>
                    <w:t>x</w:t>
                  </w:r>
                </w:p>
              </w:tc>
              <w:tc>
                <w:tcPr>
                  <w:tcW w:w="747" w:type="dxa"/>
                  <w:vAlign w:val="center"/>
                </w:tcPr>
                <w:p w14:paraId="32606EE9" w14:textId="77777777" w:rsidR="004579ED" w:rsidRDefault="00C63AD1" w:rsidP="00AD342C">
                  <w:pPr>
                    <w:autoSpaceDE w:val="0"/>
                    <w:autoSpaceDN w:val="0"/>
                    <w:adjustRightInd w:val="0"/>
                    <w:jc w:val="center"/>
                    <w:rPr>
                      <w:rFonts w:eastAsiaTheme="minorHAnsi"/>
                      <w:szCs w:val="20"/>
                    </w:rPr>
                  </w:pPr>
                  <w:r w:rsidRPr="003A2B1F">
                    <w:rPr>
                      <w:rFonts w:eastAsiaTheme="minorHAnsi"/>
                      <w:b/>
                      <w:szCs w:val="20"/>
                      <w:lang w:eastAsia="sl-SI"/>
                    </w:rPr>
                    <w:t>Y</w:t>
                  </w:r>
                </w:p>
              </w:tc>
              <w:tc>
                <w:tcPr>
                  <w:tcW w:w="748" w:type="dxa"/>
                  <w:vAlign w:val="center"/>
                </w:tcPr>
                <w:p w14:paraId="388BB1A5" w14:textId="77777777" w:rsidR="004579ED" w:rsidRDefault="00C63AD1" w:rsidP="00AD342C">
                  <w:pPr>
                    <w:autoSpaceDE w:val="0"/>
                    <w:autoSpaceDN w:val="0"/>
                    <w:adjustRightInd w:val="0"/>
                    <w:jc w:val="center"/>
                    <w:rPr>
                      <w:rFonts w:eastAsiaTheme="minorHAnsi"/>
                      <w:szCs w:val="20"/>
                    </w:rPr>
                  </w:pPr>
                  <w:r w:rsidRPr="003A2B1F">
                    <w:rPr>
                      <w:rFonts w:eastAsiaTheme="minorHAnsi"/>
                      <w:b/>
                      <w:szCs w:val="20"/>
                      <w:lang w:eastAsia="sl-SI"/>
                    </w:rPr>
                    <w:t>x</w:t>
                  </w:r>
                </w:p>
              </w:tc>
              <w:tc>
                <w:tcPr>
                  <w:tcW w:w="747" w:type="dxa"/>
                  <w:vAlign w:val="center"/>
                </w:tcPr>
                <w:p w14:paraId="622AC7FA" w14:textId="77777777" w:rsidR="004579ED" w:rsidRDefault="00C63AD1" w:rsidP="00AD342C">
                  <w:pPr>
                    <w:autoSpaceDE w:val="0"/>
                    <w:autoSpaceDN w:val="0"/>
                    <w:adjustRightInd w:val="0"/>
                    <w:jc w:val="center"/>
                    <w:rPr>
                      <w:rFonts w:eastAsiaTheme="minorHAnsi"/>
                      <w:szCs w:val="20"/>
                    </w:rPr>
                  </w:pPr>
                  <w:r w:rsidRPr="003A2B1F">
                    <w:rPr>
                      <w:rFonts w:eastAsiaTheme="minorHAnsi"/>
                      <w:b/>
                      <w:szCs w:val="20"/>
                      <w:lang w:eastAsia="sl-SI"/>
                    </w:rPr>
                    <w:t>y</w:t>
                  </w:r>
                </w:p>
              </w:tc>
              <w:tc>
                <w:tcPr>
                  <w:tcW w:w="747" w:type="dxa"/>
                  <w:vAlign w:val="center"/>
                </w:tcPr>
                <w:p w14:paraId="1E46B523" w14:textId="77777777" w:rsidR="004579ED" w:rsidRDefault="00C63AD1" w:rsidP="00AD342C">
                  <w:pPr>
                    <w:autoSpaceDE w:val="0"/>
                    <w:autoSpaceDN w:val="0"/>
                    <w:adjustRightInd w:val="0"/>
                    <w:jc w:val="center"/>
                    <w:rPr>
                      <w:rFonts w:eastAsiaTheme="minorHAnsi"/>
                      <w:szCs w:val="20"/>
                    </w:rPr>
                  </w:pPr>
                  <w:r w:rsidRPr="003A2B1F">
                    <w:rPr>
                      <w:rFonts w:eastAsiaTheme="minorHAnsi"/>
                      <w:b/>
                      <w:szCs w:val="20"/>
                      <w:lang w:eastAsia="sl-SI"/>
                    </w:rPr>
                    <w:t>x</w:t>
                  </w:r>
                </w:p>
              </w:tc>
              <w:tc>
                <w:tcPr>
                  <w:tcW w:w="748" w:type="dxa"/>
                  <w:vAlign w:val="center"/>
                </w:tcPr>
                <w:p w14:paraId="199FC819" w14:textId="77777777" w:rsidR="004579ED" w:rsidRDefault="00C63AD1" w:rsidP="00AD342C">
                  <w:pPr>
                    <w:autoSpaceDE w:val="0"/>
                    <w:autoSpaceDN w:val="0"/>
                    <w:adjustRightInd w:val="0"/>
                    <w:jc w:val="center"/>
                    <w:rPr>
                      <w:rFonts w:eastAsiaTheme="minorHAnsi"/>
                      <w:szCs w:val="20"/>
                    </w:rPr>
                  </w:pPr>
                  <w:r w:rsidRPr="003A2B1F">
                    <w:rPr>
                      <w:rFonts w:eastAsiaTheme="minorHAnsi"/>
                      <w:b/>
                      <w:szCs w:val="20"/>
                      <w:lang w:eastAsia="sl-SI"/>
                    </w:rPr>
                    <w:t>y</w:t>
                  </w:r>
                </w:p>
              </w:tc>
              <w:tc>
                <w:tcPr>
                  <w:tcW w:w="747" w:type="dxa"/>
                  <w:vAlign w:val="center"/>
                </w:tcPr>
                <w:p w14:paraId="21CC2C65" w14:textId="77777777" w:rsidR="004579ED" w:rsidRDefault="00C63AD1" w:rsidP="00AD342C">
                  <w:pPr>
                    <w:autoSpaceDE w:val="0"/>
                    <w:autoSpaceDN w:val="0"/>
                    <w:adjustRightInd w:val="0"/>
                    <w:jc w:val="center"/>
                    <w:rPr>
                      <w:rFonts w:eastAsiaTheme="minorHAnsi"/>
                      <w:szCs w:val="20"/>
                    </w:rPr>
                  </w:pPr>
                  <w:r w:rsidRPr="003A2B1F">
                    <w:rPr>
                      <w:rFonts w:eastAsiaTheme="minorHAnsi"/>
                      <w:b/>
                      <w:szCs w:val="20"/>
                      <w:lang w:eastAsia="sl-SI"/>
                    </w:rPr>
                    <w:t>x</w:t>
                  </w:r>
                </w:p>
              </w:tc>
              <w:tc>
                <w:tcPr>
                  <w:tcW w:w="748" w:type="dxa"/>
                  <w:vAlign w:val="center"/>
                </w:tcPr>
                <w:p w14:paraId="30CFD2D8" w14:textId="77777777" w:rsidR="004579ED" w:rsidRDefault="00C63AD1" w:rsidP="00AD342C">
                  <w:pPr>
                    <w:autoSpaceDE w:val="0"/>
                    <w:autoSpaceDN w:val="0"/>
                    <w:adjustRightInd w:val="0"/>
                    <w:jc w:val="center"/>
                    <w:rPr>
                      <w:rFonts w:eastAsiaTheme="minorHAnsi"/>
                      <w:szCs w:val="20"/>
                    </w:rPr>
                  </w:pPr>
                  <w:r w:rsidRPr="003A2B1F">
                    <w:rPr>
                      <w:rFonts w:eastAsiaTheme="minorHAnsi"/>
                      <w:b/>
                      <w:szCs w:val="20"/>
                      <w:lang w:eastAsia="sl-SI"/>
                    </w:rPr>
                    <w:t>y</w:t>
                  </w:r>
                </w:p>
              </w:tc>
              <w:tc>
                <w:tcPr>
                  <w:tcW w:w="1521" w:type="dxa"/>
                  <w:vMerge/>
                  <w:vAlign w:val="center"/>
                </w:tcPr>
                <w:p w14:paraId="2FD86C21" w14:textId="77777777" w:rsidR="004579ED" w:rsidRPr="00E71D7E" w:rsidRDefault="004579ED" w:rsidP="00AD342C">
                  <w:pPr>
                    <w:autoSpaceDE w:val="0"/>
                    <w:autoSpaceDN w:val="0"/>
                    <w:adjustRightInd w:val="0"/>
                    <w:jc w:val="center"/>
                    <w:rPr>
                      <w:rFonts w:eastAsiaTheme="minorHAnsi"/>
                      <w:b/>
                      <w:szCs w:val="20"/>
                    </w:rPr>
                  </w:pPr>
                </w:p>
              </w:tc>
            </w:tr>
            <w:tr w:rsidR="00FD455B" w14:paraId="0FB0C8E0" w14:textId="77777777" w:rsidTr="00AD342C">
              <w:tc>
                <w:tcPr>
                  <w:tcW w:w="1243" w:type="dxa"/>
                  <w:vAlign w:val="center"/>
                </w:tcPr>
                <w:p w14:paraId="018DC045" w14:textId="77777777" w:rsidR="004579ED" w:rsidRDefault="00C63AD1" w:rsidP="00AD342C">
                  <w:pPr>
                    <w:autoSpaceDE w:val="0"/>
                    <w:autoSpaceDN w:val="0"/>
                    <w:adjustRightInd w:val="0"/>
                    <w:jc w:val="center"/>
                    <w:rPr>
                      <w:rFonts w:eastAsiaTheme="minorHAnsi"/>
                      <w:szCs w:val="20"/>
                    </w:rPr>
                  </w:pPr>
                  <w:r w:rsidRPr="003A2B1F">
                    <w:rPr>
                      <w:rFonts w:eastAsiaTheme="minorHAnsi"/>
                      <w:b/>
                      <w:szCs w:val="20"/>
                      <w:lang w:eastAsia="sl-SI"/>
                    </w:rPr>
                    <w:t>FLUO Y/G</w:t>
                  </w:r>
                </w:p>
              </w:tc>
              <w:tc>
                <w:tcPr>
                  <w:tcW w:w="747" w:type="dxa"/>
                  <w:vAlign w:val="center"/>
                </w:tcPr>
                <w:p w14:paraId="3615C320" w14:textId="77777777" w:rsidR="004579ED" w:rsidRDefault="00C63AD1" w:rsidP="00AD342C">
                  <w:pPr>
                    <w:autoSpaceDE w:val="0"/>
                    <w:autoSpaceDN w:val="0"/>
                    <w:adjustRightInd w:val="0"/>
                    <w:jc w:val="center"/>
                    <w:rPr>
                      <w:rFonts w:eastAsiaTheme="minorHAnsi"/>
                      <w:szCs w:val="20"/>
                    </w:rPr>
                  </w:pPr>
                  <w:r w:rsidRPr="003A2B1F">
                    <w:rPr>
                      <w:rFonts w:eastAsiaTheme="minorHAnsi"/>
                      <w:szCs w:val="20"/>
                      <w:lang w:eastAsia="sl-SI"/>
                    </w:rPr>
                    <w:t>0,387</w:t>
                  </w:r>
                </w:p>
              </w:tc>
              <w:tc>
                <w:tcPr>
                  <w:tcW w:w="747" w:type="dxa"/>
                  <w:vAlign w:val="center"/>
                </w:tcPr>
                <w:p w14:paraId="7BEB74F8" w14:textId="77777777" w:rsidR="004579ED" w:rsidRDefault="00C63AD1" w:rsidP="00AD342C">
                  <w:pPr>
                    <w:autoSpaceDE w:val="0"/>
                    <w:autoSpaceDN w:val="0"/>
                    <w:adjustRightInd w:val="0"/>
                    <w:jc w:val="center"/>
                    <w:rPr>
                      <w:rFonts w:eastAsiaTheme="minorHAnsi"/>
                      <w:szCs w:val="20"/>
                    </w:rPr>
                  </w:pPr>
                  <w:r w:rsidRPr="003A2B1F">
                    <w:rPr>
                      <w:rFonts w:eastAsiaTheme="minorHAnsi"/>
                      <w:szCs w:val="20"/>
                      <w:lang w:eastAsia="sl-SI"/>
                    </w:rPr>
                    <w:t>0,610</w:t>
                  </w:r>
                </w:p>
              </w:tc>
              <w:tc>
                <w:tcPr>
                  <w:tcW w:w="748" w:type="dxa"/>
                  <w:vAlign w:val="center"/>
                </w:tcPr>
                <w:p w14:paraId="12F34B4D" w14:textId="77777777" w:rsidR="004579ED" w:rsidRDefault="00C63AD1" w:rsidP="00AD342C">
                  <w:pPr>
                    <w:autoSpaceDE w:val="0"/>
                    <w:autoSpaceDN w:val="0"/>
                    <w:adjustRightInd w:val="0"/>
                    <w:jc w:val="center"/>
                    <w:rPr>
                      <w:rFonts w:eastAsiaTheme="minorHAnsi"/>
                      <w:szCs w:val="20"/>
                    </w:rPr>
                  </w:pPr>
                  <w:r w:rsidRPr="003A2B1F">
                    <w:rPr>
                      <w:rFonts w:eastAsiaTheme="minorHAnsi"/>
                      <w:szCs w:val="20"/>
                      <w:lang w:eastAsia="sl-SI"/>
                    </w:rPr>
                    <w:t>0,369</w:t>
                  </w:r>
                </w:p>
              </w:tc>
              <w:tc>
                <w:tcPr>
                  <w:tcW w:w="747" w:type="dxa"/>
                  <w:vAlign w:val="center"/>
                </w:tcPr>
                <w:p w14:paraId="1A9C9088" w14:textId="77777777" w:rsidR="004579ED" w:rsidRDefault="00C63AD1" w:rsidP="00AD342C">
                  <w:pPr>
                    <w:autoSpaceDE w:val="0"/>
                    <w:autoSpaceDN w:val="0"/>
                    <w:adjustRightInd w:val="0"/>
                    <w:jc w:val="center"/>
                    <w:rPr>
                      <w:rFonts w:eastAsiaTheme="minorHAnsi"/>
                      <w:szCs w:val="20"/>
                    </w:rPr>
                  </w:pPr>
                  <w:r w:rsidRPr="003A2B1F">
                    <w:rPr>
                      <w:rFonts w:eastAsiaTheme="minorHAnsi"/>
                      <w:szCs w:val="20"/>
                      <w:lang w:eastAsia="sl-SI"/>
                    </w:rPr>
                    <w:t>0,546</w:t>
                  </w:r>
                </w:p>
              </w:tc>
              <w:tc>
                <w:tcPr>
                  <w:tcW w:w="747" w:type="dxa"/>
                  <w:vAlign w:val="center"/>
                </w:tcPr>
                <w:p w14:paraId="036176CB" w14:textId="77777777" w:rsidR="004579ED" w:rsidRDefault="00C63AD1" w:rsidP="00AD342C">
                  <w:pPr>
                    <w:autoSpaceDE w:val="0"/>
                    <w:autoSpaceDN w:val="0"/>
                    <w:adjustRightInd w:val="0"/>
                    <w:jc w:val="center"/>
                    <w:rPr>
                      <w:rFonts w:eastAsiaTheme="minorHAnsi"/>
                      <w:szCs w:val="20"/>
                    </w:rPr>
                  </w:pPr>
                  <w:r>
                    <w:rPr>
                      <w:rFonts w:eastAsiaTheme="minorHAnsi"/>
                      <w:szCs w:val="20"/>
                    </w:rPr>
                    <w:t>0,428</w:t>
                  </w:r>
                </w:p>
              </w:tc>
              <w:tc>
                <w:tcPr>
                  <w:tcW w:w="748" w:type="dxa"/>
                  <w:vAlign w:val="center"/>
                </w:tcPr>
                <w:p w14:paraId="4D1704DD" w14:textId="77777777" w:rsidR="004579ED" w:rsidRDefault="00C63AD1" w:rsidP="00AD342C">
                  <w:pPr>
                    <w:autoSpaceDE w:val="0"/>
                    <w:autoSpaceDN w:val="0"/>
                    <w:adjustRightInd w:val="0"/>
                    <w:jc w:val="center"/>
                    <w:rPr>
                      <w:rFonts w:eastAsiaTheme="minorHAnsi"/>
                      <w:szCs w:val="20"/>
                    </w:rPr>
                  </w:pPr>
                  <w:r w:rsidRPr="003A2B1F">
                    <w:rPr>
                      <w:rFonts w:eastAsiaTheme="minorHAnsi"/>
                      <w:szCs w:val="20"/>
                      <w:lang w:eastAsia="sl-SI"/>
                    </w:rPr>
                    <w:t>0,496</w:t>
                  </w:r>
                </w:p>
              </w:tc>
              <w:tc>
                <w:tcPr>
                  <w:tcW w:w="747" w:type="dxa"/>
                  <w:vAlign w:val="center"/>
                </w:tcPr>
                <w:p w14:paraId="07227831" w14:textId="77777777" w:rsidR="004579ED" w:rsidRDefault="00C63AD1" w:rsidP="00AD342C">
                  <w:pPr>
                    <w:autoSpaceDE w:val="0"/>
                    <w:autoSpaceDN w:val="0"/>
                    <w:adjustRightInd w:val="0"/>
                    <w:jc w:val="center"/>
                    <w:rPr>
                      <w:rFonts w:eastAsiaTheme="minorHAnsi"/>
                      <w:szCs w:val="20"/>
                    </w:rPr>
                  </w:pPr>
                  <w:r w:rsidRPr="003A2B1F">
                    <w:rPr>
                      <w:rFonts w:eastAsiaTheme="minorHAnsi"/>
                      <w:szCs w:val="20"/>
                      <w:lang w:eastAsia="sl-SI"/>
                    </w:rPr>
                    <w:t>0,460</w:t>
                  </w:r>
                </w:p>
              </w:tc>
              <w:tc>
                <w:tcPr>
                  <w:tcW w:w="748" w:type="dxa"/>
                  <w:vAlign w:val="center"/>
                </w:tcPr>
                <w:p w14:paraId="5069A47A" w14:textId="77777777" w:rsidR="004579ED" w:rsidRDefault="00C63AD1" w:rsidP="00AD342C">
                  <w:pPr>
                    <w:autoSpaceDE w:val="0"/>
                    <w:autoSpaceDN w:val="0"/>
                    <w:adjustRightInd w:val="0"/>
                    <w:jc w:val="center"/>
                    <w:rPr>
                      <w:rFonts w:eastAsiaTheme="minorHAnsi"/>
                      <w:szCs w:val="20"/>
                    </w:rPr>
                  </w:pPr>
                  <w:r w:rsidRPr="003A2B1F">
                    <w:rPr>
                      <w:rFonts w:eastAsiaTheme="minorHAnsi"/>
                      <w:szCs w:val="20"/>
                      <w:lang w:eastAsia="sl-SI"/>
                    </w:rPr>
                    <w:t>0,540</w:t>
                  </w:r>
                </w:p>
              </w:tc>
              <w:tc>
                <w:tcPr>
                  <w:tcW w:w="1521" w:type="dxa"/>
                  <w:vAlign w:val="center"/>
                </w:tcPr>
                <w:p w14:paraId="7FD7AA64" w14:textId="77777777" w:rsidR="004579ED" w:rsidRPr="003A2B1F" w:rsidRDefault="00C63AD1" w:rsidP="00AD342C">
                  <w:pPr>
                    <w:autoSpaceDE w:val="0"/>
                    <w:autoSpaceDN w:val="0"/>
                    <w:adjustRightInd w:val="0"/>
                    <w:jc w:val="center"/>
                    <w:rPr>
                      <w:rFonts w:eastAsiaTheme="minorHAnsi"/>
                      <w:szCs w:val="20"/>
                      <w:lang w:eastAsia="sl-SI"/>
                    </w:rPr>
                  </w:pPr>
                  <w:r w:rsidRPr="003A2B1F">
                    <w:rPr>
                      <w:rFonts w:eastAsiaTheme="minorHAnsi"/>
                      <w:szCs w:val="20"/>
                      <w:lang w:eastAsia="sl-SI"/>
                    </w:rPr>
                    <w:t>≥0,60</w:t>
                  </w:r>
                </w:p>
              </w:tc>
            </w:tr>
          </w:tbl>
          <w:p w14:paraId="0C16E74F" w14:textId="77777777" w:rsidR="004579ED" w:rsidRDefault="004579ED" w:rsidP="00AD342C">
            <w:pPr>
              <w:autoSpaceDE w:val="0"/>
              <w:autoSpaceDN w:val="0"/>
              <w:adjustRightInd w:val="0"/>
              <w:jc w:val="both"/>
              <w:rPr>
                <w:rFonts w:eastAsiaTheme="minorHAnsi"/>
                <w:szCs w:val="20"/>
              </w:rPr>
            </w:pPr>
          </w:p>
          <w:p w14:paraId="65B4826F" w14:textId="77777777" w:rsidR="004579ED" w:rsidRDefault="00C63AD1" w:rsidP="00AD342C">
            <w:pPr>
              <w:autoSpaceDE w:val="0"/>
              <w:autoSpaceDN w:val="0"/>
              <w:adjustRightInd w:val="0"/>
              <w:jc w:val="both"/>
              <w:rPr>
                <w:rFonts w:eastAsiaTheme="minorHAnsi"/>
                <w:szCs w:val="20"/>
              </w:rPr>
            </w:pPr>
            <w:r w:rsidRPr="00906A1F">
              <w:rPr>
                <w:rFonts w:eastAsiaTheme="minorHAnsi"/>
                <w:szCs w:val="20"/>
              </w:rPr>
              <w:t>Deli aplicirane Fluo Y/G fol</w:t>
            </w:r>
            <w:r>
              <w:rPr>
                <w:rFonts w:eastAsiaTheme="minorHAnsi"/>
                <w:szCs w:val="20"/>
              </w:rPr>
              <w:t>i</w:t>
            </w:r>
            <w:r w:rsidRPr="00906A1F">
              <w:rPr>
                <w:rFonts w:eastAsiaTheme="minorHAnsi"/>
                <w:szCs w:val="20"/>
              </w:rPr>
              <w:t>je na vozilu, morajo biti izdelani tako da ni možna razslojitev v času uporabe vozila.</w:t>
            </w:r>
          </w:p>
          <w:p w14:paraId="58FCDA21" w14:textId="77777777" w:rsidR="004579ED" w:rsidRPr="00906A1F" w:rsidRDefault="004579ED" w:rsidP="00AD342C">
            <w:pPr>
              <w:autoSpaceDE w:val="0"/>
              <w:autoSpaceDN w:val="0"/>
              <w:adjustRightInd w:val="0"/>
              <w:jc w:val="both"/>
              <w:rPr>
                <w:rFonts w:eastAsiaTheme="minorHAnsi"/>
                <w:szCs w:val="20"/>
              </w:rPr>
            </w:pPr>
          </w:p>
          <w:p w14:paraId="7748FCDA" w14:textId="77777777" w:rsidR="004579ED" w:rsidRPr="00E111F2" w:rsidRDefault="00C63AD1" w:rsidP="00AD342C">
            <w:pPr>
              <w:jc w:val="both"/>
              <w:rPr>
                <w:szCs w:val="20"/>
              </w:rPr>
            </w:pPr>
            <w:r>
              <w:rPr>
                <w:rFonts w:eastAsiaTheme="minorHAnsi"/>
                <w:szCs w:val="20"/>
                <w:lang w:eastAsia="sl-SI"/>
              </w:rPr>
              <w:t>Vse n</w:t>
            </w:r>
            <w:r w:rsidRPr="00906A1F">
              <w:rPr>
                <w:rFonts w:eastAsiaTheme="minorHAnsi"/>
                <w:szCs w:val="20"/>
                <w:lang w:eastAsia="sl-SI"/>
              </w:rPr>
              <w:t xml:space="preserve">a vozilo  </w:t>
            </w:r>
            <w:r>
              <w:rPr>
                <w:rFonts w:eastAsiaTheme="minorHAnsi"/>
                <w:szCs w:val="20"/>
                <w:lang w:eastAsia="sl-SI"/>
              </w:rPr>
              <w:t>magnetno pričvrščene folije</w:t>
            </w:r>
            <w:r w:rsidRPr="00906A1F">
              <w:rPr>
                <w:rFonts w:eastAsiaTheme="minorHAnsi"/>
                <w:szCs w:val="20"/>
                <w:lang w:eastAsia="sl-SI"/>
              </w:rPr>
              <w:t xml:space="preserve"> morajo biti </w:t>
            </w:r>
            <w:r>
              <w:rPr>
                <w:rFonts w:eastAsiaTheme="minorHAnsi"/>
                <w:szCs w:val="20"/>
                <w:lang w:eastAsia="sl-SI"/>
              </w:rPr>
              <w:t>barvno in UV obstojne vsaj 6 let.</w:t>
            </w:r>
          </w:p>
        </w:tc>
      </w:tr>
      <w:tr w:rsidR="00FD455B" w14:paraId="7DA74EDE" w14:textId="77777777" w:rsidTr="00E22CFC">
        <w:tc>
          <w:tcPr>
            <w:tcW w:w="639" w:type="dxa"/>
            <w:vAlign w:val="center"/>
          </w:tcPr>
          <w:p w14:paraId="4D21FBD3" w14:textId="77777777" w:rsidR="004579ED" w:rsidRPr="0011484F" w:rsidRDefault="00C63AD1" w:rsidP="00AD342C">
            <w:pPr>
              <w:jc w:val="center"/>
              <w:rPr>
                <w:szCs w:val="20"/>
              </w:rPr>
            </w:pPr>
            <w:r w:rsidRPr="0011484F">
              <w:rPr>
                <w:szCs w:val="20"/>
              </w:rPr>
              <w:t>D.1</w:t>
            </w:r>
            <w:r w:rsidR="00871427">
              <w:rPr>
                <w:szCs w:val="20"/>
              </w:rPr>
              <w:t>4</w:t>
            </w:r>
          </w:p>
        </w:tc>
        <w:tc>
          <w:tcPr>
            <w:tcW w:w="8969" w:type="dxa"/>
            <w:shd w:val="clear" w:color="auto" w:fill="auto"/>
            <w:vAlign w:val="center"/>
          </w:tcPr>
          <w:p w14:paraId="2BC69DFA" w14:textId="77777777" w:rsidR="004579ED" w:rsidRPr="00B333D8" w:rsidRDefault="00C63AD1" w:rsidP="00AD342C">
            <w:pPr>
              <w:jc w:val="both"/>
              <w:rPr>
                <w:szCs w:val="20"/>
                <w:highlight w:val="green"/>
              </w:rPr>
            </w:pPr>
            <w:r>
              <w:rPr>
                <w:rFonts w:eastAsiaTheme="minorHAnsi"/>
                <w:szCs w:val="20"/>
              </w:rPr>
              <w:t>možnost popolnega izklopa luči na vozilu, ko je vozilo v pogonu oz. ima prižgan motor in</w:t>
            </w:r>
            <w:r w:rsidRPr="007B7CFA">
              <w:rPr>
                <w:rFonts w:eastAsiaTheme="minorHAnsi"/>
                <w:szCs w:val="20"/>
              </w:rPr>
              <w:t xml:space="preserve"> </w:t>
            </w:r>
            <w:r>
              <w:rPr>
                <w:rFonts w:eastAsiaTheme="minorHAnsi"/>
                <w:szCs w:val="20"/>
              </w:rPr>
              <w:t>delovanje</w:t>
            </w:r>
            <w:r w:rsidRPr="007B7CFA">
              <w:rPr>
                <w:rFonts w:eastAsiaTheme="minorHAnsi"/>
                <w:szCs w:val="20"/>
              </w:rPr>
              <w:t xml:space="preserve"> vseh dodatno vgrajenih svetil v vozilu</w:t>
            </w:r>
            <w:r>
              <w:rPr>
                <w:rFonts w:eastAsiaTheme="minorHAnsi"/>
                <w:szCs w:val="20"/>
              </w:rPr>
              <w:t>,</w:t>
            </w:r>
            <w:r w:rsidRPr="007B7CFA">
              <w:rPr>
                <w:rFonts w:eastAsiaTheme="minorHAnsi"/>
                <w:szCs w:val="20"/>
              </w:rPr>
              <w:t xml:space="preserve"> tudi ko je vozilo ugasnjeno in ni ključev v kontaktni ključavnici</w:t>
            </w:r>
          </w:p>
        </w:tc>
      </w:tr>
    </w:tbl>
    <w:p w14:paraId="16898CB1" w14:textId="77777777" w:rsidR="004579ED" w:rsidRPr="004579ED" w:rsidRDefault="004579ED" w:rsidP="004579ED">
      <w:pPr>
        <w:jc w:val="both"/>
        <w:rPr>
          <w:b/>
          <w:color w:val="00B050"/>
        </w:rPr>
      </w:pPr>
    </w:p>
    <w:p w14:paraId="35E72776" w14:textId="77777777" w:rsidR="00077257" w:rsidRDefault="00077257" w:rsidP="00077257">
      <w:pPr>
        <w:pStyle w:val="Odstavekseznama"/>
        <w:ind w:left="567"/>
        <w:jc w:val="both"/>
        <w:rPr>
          <w:b/>
          <w:color w:val="00B050"/>
          <w:szCs w:val="20"/>
        </w:rPr>
      </w:pPr>
    </w:p>
    <w:p w14:paraId="7FE1A671" w14:textId="77777777" w:rsidR="00015D7B" w:rsidRDefault="00C63AD1">
      <w:pPr>
        <w:spacing w:line="240" w:lineRule="auto"/>
        <w:rPr>
          <w:b/>
          <w:color w:val="00B050"/>
          <w:szCs w:val="20"/>
        </w:rPr>
      </w:pPr>
      <w:r>
        <w:rPr>
          <w:b/>
          <w:color w:val="00B050"/>
          <w:szCs w:val="20"/>
        </w:rPr>
        <w:br w:type="page"/>
      </w:r>
    </w:p>
    <w:p w14:paraId="0EBB2F52" w14:textId="77777777" w:rsidR="00077257" w:rsidRPr="0011484F" w:rsidRDefault="00C63AD1" w:rsidP="00077257">
      <w:pPr>
        <w:pStyle w:val="Odstavekseznama"/>
        <w:numPr>
          <w:ilvl w:val="0"/>
          <w:numId w:val="64"/>
        </w:numPr>
        <w:ind w:left="567" w:hanging="567"/>
        <w:jc w:val="both"/>
        <w:rPr>
          <w:b/>
          <w:color w:val="00B050"/>
          <w:szCs w:val="20"/>
        </w:rPr>
      </w:pPr>
      <w:r w:rsidRPr="0011484F">
        <w:rPr>
          <w:b/>
          <w:color w:val="00B050"/>
          <w:szCs w:val="20"/>
        </w:rPr>
        <w:lastRenderedPageBreak/>
        <w:t>GARANCIJA</w:t>
      </w:r>
      <w:r w:rsidR="00962B41">
        <w:rPr>
          <w:b/>
          <w:color w:val="00B050"/>
          <w:szCs w:val="20"/>
        </w:rPr>
        <w:t xml:space="preserve"> in</w:t>
      </w:r>
      <w:r w:rsidRPr="0011484F">
        <w:rPr>
          <w:b/>
          <w:color w:val="00B050"/>
          <w:szCs w:val="20"/>
        </w:rPr>
        <w:t xml:space="preserve"> DOBAVA:</w:t>
      </w:r>
    </w:p>
    <w:p w14:paraId="3E13106A" w14:textId="77777777" w:rsidR="00077257" w:rsidRPr="00526C22" w:rsidRDefault="00077257" w:rsidP="00077257">
      <w:pPr>
        <w:rPr>
          <w:b/>
          <w:szCs w:val="20"/>
          <w:highlight w:val="yellow"/>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2"/>
        <w:gridCol w:w="3261"/>
        <w:gridCol w:w="2551"/>
        <w:gridCol w:w="2977"/>
      </w:tblGrid>
      <w:tr w:rsidR="00FD455B" w14:paraId="2641C389" w14:textId="77777777" w:rsidTr="00F661A6">
        <w:trPr>
          <w:trHeight w:val="301"/>
        </w:trPr>
        <w:tc>
          <w:tcPr>
            <w:tcW w:w="562" w:type="dxa"/>
            <w:shd w:val="clear" w:color="auto" w:fill="E0E0E0"/>
          </w:tcPr>
          <w:p w14:paraId="7C69921D" w14:textId="77777777" w:rsidR="00077257" w:rsidRPr="00F559F9" w:rsidRDefault="00C63AD1" w:rsidP="00F661A6">
            <w:pPr>
              <w:jc w:val="center"/>
              <w:rPr>
                <w:szCs w:val="20"/>
              </w:rPr>
            </w:pPr>
            <w:r>
              <w:rPr>
                <w:b/>
                <w:szCs w:val="20"/>
              </w:rPr>
              <w:t>Št.</w:t>
            </w:r>
          </w:p>
        </w:tc>
        <w:tc>
          <w:tcPr>
            <w:tcW w:w="3261" w:type="dxa"/>
            <w:shd w:val="clear" w:color="auto" w:fill="E0E0E0"/>
          </w:tcPr>
          <w:p w14:paraId="79175A0B" w14:textId="77777777" w:rsidR="00077257" w:rsidRPr="00F559F9" w:rsidRDefault="00077257" w:rsidP="00F661A6">
            <w:pPr>
              <w:jc w:val="center"/>
              <w:rPr>
                <w:szCs w:val="20"/>
              </w:rPr>
            </w:pPr>
          </w:p>
        </w:tc>
        <w:tc>
          <w:tcPr>
            <w:tcW w:w="2551" w:type="dxa"/>
            <w:shd w:val="clear" w:color="auto" w:fill="E0E0E0"/>
          </w:tcPr>
          <w:p w14:paraId="0FE64D69" w14:textId="77777777" w:rsidR="00077257" w:rsidRPr="00F559F9" w:rsidRDefault="00C63AD1" w:rsidP="00F661A6">
            <w:pPr>
              <w:jc w:val="center"/>
              <w:rPr>
                <w:b/>
                <w:szCs w:val="20"/>
              </w:rPr>
            </w:pPr>
            <w:r w:rsidRPr="00F559F9">
              <w:rPr>
                <w:b/>
                <w:szCs w:val="20"/>
              </w:rPr>
              <w:t>Zahteva naročnika</w:t>
            </w:r>
          </w:p>
        </w:tc>
        <w:tc>
          <w:tcPr>
            <w:tcW w:w="2977" w:type="dxa"/>
            <w:shd w:val="clear" w:color="auto" w:fill="E0E0E0"/>
          </w:tcPr>
          <w:p w14:paraId="113480E6" w14:textId="77777777" w:rsidR="00077257" w:rsidRPr="00F559F9" w:rsidRDefault="00C63AD1" w:rsidP="00F661A6">
            <w:pPr>
              <w:jc w:val="center"/>
              <w:rPr>
                <w:b/>
                <w:szCs w:val="20"/>
              </w:rPr>
            </w:pPr>
            <w:r w:rsidRPr="00F559F9">
              <w:rPr>
                <w:b/>
                <w:szCs w:val="20"/>
              </w:rPr>
              <w:t>Podatki o ponujenem vozilu</w:t>
            </w:r>
          </w:p>
        </w:tc>
      </w:tr>
      <w:tr w:rsidR="00FD455B" w14:paraId="7C04C3EA" w14:textId="77777777" w:rsidTr="00F661A6">
        <w:trPr>
          <w:trHeight w:val="340"/>
        </w:trPr>
        <w:tc>
          <w:tcPr>
            <w:tcW w:w="562" w:type="dxa"/>
            <w:vAlign w:val="center"/>
          </w:tcPr>
          <w:p w14:paraId="43F7194A" w14:textId="77777777" w:rsidR="00077257" w:rsidRPr="00F559F9" w:rsidRDefault="00C63AD1" w:rsidP="00F661A6">
            <w:pPr>
              <w:rPr>
                <w:szCs w:val="20"/>
              </w:rPr>
            </w:pPr>
            <w:r>
              <w:rPr>
                <w:szCs w:val="20"/>
              </w:rPr>
              <w:t>E</w:t>
            </w:r>
            <w:r w:rsidR="00DE3E45">
              <w:rPr>
                <w:szCs w:val="20"/>
              </w:rPr>
              <w:t>.1</w:t>
            </w:r>
          </w:p>
        </w:tc>
        <w:tc>
          <w:tcPr>
            <w:tcW w:w="3261" w:type="dxa"/>
            <w:vAlign w:val="center"/>
          </w:tcPr>
          <w:p w14:paraId="79920066" w14:textId="77777777" w:rsidR="00077257" w:rsidRPr="00F559F9" w:rsidRDefault="00C63AD1" w:rsidP="00F661A6">
            <w:pPr>
              <w:rPr>
                <w:szCs w:val="20"/>
              </w:rPr>
            </w:pPr>
            <w:r w:rsidRPr="00F559F9">
              <w:rPr>
                <w:szCs w:val="20"/>
              </w:rPr>
              <w:t xml:space="preserve">Splošna garancijska doba </w:t>
            </w:r>
          </w:p>
        </w:tc>
        <w:tc>
          <w:tcPr>
            <w:tcW w:w="2551" w:type="dxa"/>
            <w:vAlign w:val="center"/>
          </w:tcPr>
          <w:p w14:paraId="7126450F" w14:textId="77777777" w:rsidR="00077257" w:rsidRDefault="00C63AD1" w:rsidP="008E3298">
            <w:pPr>
              <w:jc w:val="center"/>
              <w:rPr>
                <w:snapToGrid w:val="0"/>
                <w:szCs w:val="20"/>
              </w:rPr>
            </w:pPr>
            <w:r w:rsidRPr="00F559F9">
              <w:rPr>
                <w:snapToGrid w:val="0"/>
                <w:szCs w:val="20"/>
              </w:rPr>
              <w:t xml:space="preserve">najmanj </w:t>
            </w:r>
            <w:r w:rsidR="004579ED">
              <w:rPr>
                <w:snapToGrid w:val="0"/>
                <w:szCs w:val="20"/>
              </w:rPr>
              <w:t>24</w:t>
            </w:r>
            <w:r w:rsidRPr="00F559F9">
              <w:rPr>
                <w:snapToGrid w:val="0"/>
                <w:szCs w:val="20"/>
              </w:rPr>
              <w:t xml:space="preserve"> mesecev </w:t>
            </w:r>
            <w:r w:rsidR="008E3298">
              <w:rPr>
                <w:snapToGrid w:val="0"/>
                <w:szCs w:val="20"/>
              </w:rPr>
              <w:t xml:space="preserve">brez omejitve </w:t>
            </w:r>
            <w:r w:rsidRPr="00F559F9">
              <w:rPr>
                <w:snapToGrid w:val="0"/>
                <w:szCs w:val="20"/>
              </w:rPr>
              <w:t xml:space="preserve">km </w:t>
            </w:r>
          </w:p>
          <w:p w14:paraId="643441F7" w14:textId="77777777" w:rsidR="00077257" w:rsidRPr="00F559F9" w:rsidRDefault="00077257" w:rsidP="00F661A6">
            <w:pPr>
              <w:jc w:val="center"/>
              <w:rPr>
                <w:snapToGrid w:val="0"/>
                <w:szCs w:val="20"/>
              </w:rPr>
            </w:pPr>
          </w:p>
        </w:tc>
        <w:tc>
          <w:tcPr>
            <w:tcW w:w="2977" w:type="dxa"/>
            <w:shd w:val="clear" w:color="auto" w:fill="D6E3BC" w:themeFill="accent3" w:themeFillTint="66"/>
            <w:vAlign w:val="center"/>
          </w:tcPr>
          <w:p w14:paraId="43D381C3" w14:textId="77777777" w:rsidR="00077257" w:rsidRDefault="00C63AD1" w:rsidP="00F661A6">
            <w:pPr>
              <w:jc w:val="center"/>
              <w:rPr>
                <w:szCs w:val="20"/>
              </w:rPr>
            </w:pPr>
            <w:r>
              <w:rPr>
                <w:szCs w:val="20"/>
              </w:rPr>
              <w:t>n</w:t>
            </w:r>
            <w:r w:rsidR="000A367A" w:rsidRPr="00871427">
              <w:rPr>
                <w:szCs w:val="20"/>
              </w:rPr>
              <w:t>ajmanj</w:t>
            </w:r>
            <w:r w:rsidRPr="00871427">
              <w:rPr>
                <w:szCs w:val="20"/>
              </w:rPr>
              <w:t xml:space="preserve"> </w:t>
            </w:r>
            <w:r w:rsidR="00DE3E45" w:rsidRPr="00F559F9">
              <w:rPr>
                <w:szCs w:val="20"/>
                <w:u w:val="single"/>
              </w:rPr>
              <w:t>___</w:t>
            </w:r>
            <w:r w:rsidR="00DE3E45" w:rsidRPr="00F559F9">
              <w:rPr>
                <w:b/>
                <w:szCs w:val="20"/>
              </w:rPr>
              <w:t xml:space="preserve"> </w:t>
            </w:r>
            <w:r w:rsidR="00DE3E45" w:rsidRPr="00F559F9">
              <w:rPr>
                <w:szCs w:val="20"/>
              </w:rPr>
              <w:t>mesecev</w:t>
            </w:r>
            <w:r w:rsidR="000A367A">
              <w:rPr>
                <w:szCs w:val="20"/>
              </w:rPr>
              <w:t xml:space="preserve"> brez omejitve km</w:t>
            </w:r>
            <w:r w:rsidR="00DE3E45" w:rsidRPr="00F559F9">
              <w:rPr>
                <w:szCs w:val="20"/>
              </w:rPr>
              <w:t xml:space="preserve"> oz.</w:t>
            </w:r>
            <w:r w:rsidR="000A367A">
              <w:rPr>
                <w:szCs w:val="20"/>
              </w:rPr>
              <w:t xml:space="preserve"> najmanj </w:t>
            </w:r>
            <w:r w:rsidR="000A367A" w:rsidRPr="00871427">
              <w:rPr>
                <w:b/>
                <w:bCs/>
                <w:szCs w:val="20"/>
              </w:rPr>
              <w:t xml:space="preserve">__ </w:t>
            </w:r>
            <w:r w:rsidR="000A367A">
              <w:rPr>
                <w:szCs w:val="20"/>
              </w:rPr>
              <w:t>mesecev</w:t>
            </w:r>
            <w:r w:rsidR="00DE3E45" w:rsidRPr="00F559F9">
              <w:rPr>
                <w:szCs w:val="20"/>
              </w:rPr>
              <w:t xml:space="preserve"> </w:t>
            </w:r>
          </w:p>
          <w:p w14:paraId="2425F84C" w14:textId="77777777" w:rsidR="00077257" w:rsidRDefault="00C63AD1" w:rsidP="00F661A6">
            <w:pPr>
              <w:jc w:val="center"/>
              <w:rPr>
                <w:b/>
                <w:szCs w:val="20"/>
              </w:rPr>
            </w:pPr>
            <w:r w:rsidRPr="00F559F9">
              <w:rPr>
                <w:szCs w:val="20"/>
              </w:rPr>
              <w:t xml:space="preserve">do </w:t>
            </w:r>
            <w:r w:rsidRPr="00F559F9">
              <w:rPr>
                <w:b/>
                <w:szCs w:val="20"/>
                <w:u w:val="single"/>
              </w:rPr>
              <w:t>___</w:t>
            </w:r>
            <w:r w:rsidRPr="00F559F9">
              <w:rPr>
                <w:szCs w:val="20"/>
                <w:u w:val="single"/>
              </w:rPr>
              <w:t>_____</w:t>
            </w:r>
            <w:r w:rsidRPr="00F559F9">
              <w:rPr>
                <w:b/>
                <w:szCs w:val="20"/>
              </w:rPr>
              <w:t xml:space="preserve"> </w:t>
            </w:r>
            <w:r w:rsidRPr="00F559F9">
              <w:rPr>
                <w:szCs w:val="20"/>
              </w:rPr>
              <w:t>km</w:t>
            </w:r>
            <w:r w:rsidRPr="00F559F9">
              <w:rPr>
                <w:b/>
                <w:szCs w:val="20"/>
              </w:rPr>
              <w:t xml:space="preserve"> </w:t>
            </w:r>
          </w:p>
          <w:p w14:paraId="5FB34902" w14:textId="77777777" w:rsidR="00077257" w:rsidRPr="00F559F9" w:rsidRDefault="00C63AD1" w:rsidP="00F661A6">
            <w:pPr>
              <w:jc w:val="center"/>
              <w:rPr>
                <w:snapToGrid w:val="0"/>
                <w:szCs w:val="20"/>
              </w:rPr>
            </w:pPr>
            <w:r w:rsidRPr="00F559F9">
              <w:rPr>
                <w:szCs w:val="20"/>
              </w:rPr>
              <w:t>(kar nastopi prej)</w:t>
            </w:r>
          </w:p>
        </w:tc>
      </w:tr>
      <w:tr w:rsidR="00FD455B" w14:paraId="766046C7" w14:textId="77777777" w:rsidTr="00F661A6">
        <w:trPr>
          <w:trHeight w:val="340"/>
        </w:trPr>
        <w:tc>
          <w:tcPr>
            <w:tcW w:w="562" w:type="dxa"/>
            <w:vAlign w:val="center"/>
          </w:tcPr>
          <w:p w14:paraId="5DDCE151" w14:textId="77777777" w:rsidR="00077257" w:rsidRPr="00F559F9" w:rsidRDefault="00C63AD1" w:rsidP="00F661A6">
            <w:pPr>
              <w:rPr>
                <w:szCs w:val="20"/>
              </w:rPr>
            </w:pPr>
            <w:r>
              <w:rPr>
                <w:szCs w:val="20"/>
              </w:rPr>
              <w:t>E</w:t>
            </w:r>
            <w:r w:rsidR="00DE3E45">
              <w:rPr>
                <w:szCs w:val="20"/>
              </w:rPr>
              <w:t>.2</w:t>
            </w:r>
          </w:p>
        </w:tc>
        <w:tc>
          <w:tcPr>
            <w:tcW w:w="3261" w:type="dxa"/>
            <w:vAlign w:val="center"/>
          </w:tcPr>
          <w:p w14:paraId="7DBCBD42" w14:textId="77777777" w:rsidR="00077257" w:rsidRPr="00F559F9" w:rsidRDefault="00C63AD1" w:rsidP="00F661A6">
            <w:pPr>
              <w:rPr>
                <w:szCs w:val="20"/>
              </w:rPr>
            </w:pPr>
            <w:r w:rsidRPr="00F559F9">
              <w:rPr>
                <w:szCs w:val="20"/>
              </w:rPr>
              <w:t>Protikorozijska garancijska doba</w:t>
            </w:r>
          </w:p>
        </w:tc>
        <w:tc>
          <w:tcPr>
            <w:tcW w:w="2551" w:type="dxa"/>
            <w:vAlign w:val="center"/>
          </w:tcPr>
          <w:p w14:paraId="4CB58F34" w14:textId="77777777" w:rsidR="00077257" w:rsidRPr="00F559F9" w:rsidRDefault="00C63AD1" w:rsidP="00F661A6">
            <w:pPr>
              <w:jc w:val="center"/>
              <w:rPr>
                <w:snapToGrid w:val="0"/>
                <w:szCs w:val="20"/>
              </w:rPr>
            </w:pPr>
            <w:r w:rsidRPr="00F559F9">
              <w:rPr>
                <w:snapToGrid w:val="0"/>
                <w:szCs w:val="20"/>
              </w:rPr>
              <w:t xml:space="preserve">najmanj </w:t>
            </w:r>
            <w:r w:rsidR="008E3298">
              <w:rPr>
                <w:snapToGrid w:val="0"/>
                <w:szCs w:val="20"/>
              </w:rPr>
              <w:t xml:space="preserve"> 12 let</w:t>
            </w:r>
          </w:p>
        </w:tc>
        <w:tc>
          <w:tcPr>
            <w:tcW w:w="2977" w:type="dxa"/>
            <w:shd w:val="clear" w:color="auto" w:fill="D6E3BC" w:themeFill="accent3" w:themeFillTint="66"/>
            <w:vAlign w:val="center"/>
          </w:tcPr>
          <w:p w14:paraId="6C438C0A" w14:textId="77777777" w:rsidR="00077257" w:rsidRPr="00F559F9" w:rsidRDefault="00C63AD1" w:rsidP="00F661A6">
            <w:pPr>
              <w:jc w:val="center"/>
              <w:rPr>
                <w:snapToGrid w:val="0"/>
                <w:szCs w:val="20"/>
              </w:rPr>
            </w:pPr>
            <w:r w:rsidRPr="00F559F9">
              <w:rPr>
                <w:szCs w:val="20"/>
                <w:u w:val="single"/>
              </w:rPr>
              <w:t>_____</w:t>
            </w:r>
            <w:r w:rsidRPr="00F559F9">
              <w:rPr>
                <w:b/>
                <w:szCs w:val="20"/>
              </w:rPr>
              <w:t xml:space="preserve"> </w:t>
            </w:r>
            <w:r w:rsidR="008E3298">
              <w:rPr>
                <w:szCs w:val="20"/>
              </w:rPr>
              <w:t>let</w:t>
            </w:r>
          </w:p>
        </w:tc>
      </w:tr>
      <w:tr w:rsidR="00FD455B" w14:paraId="11C4B05B" w14:textId="77777777" w:rsidTr="00F661A6">
        <w:trPr>
          <w:trHeight w:val="340"/>
        </w:trPr>
        <w:tc>
          <w:tcPr>
            <w:tcW w:w="562" w:type="dxa"/>
            <w:vAlign w:val="center"/>
          </w:tcPr>
          <w:p w14:paraId="668836E7" w14:textId="77777777" w:rsidR="00077257" w:rsidRDefault="00C63AD1" w:rsidP="00F661A6">
            <w:pPr>
              <w:rPr>
                <w:szCs w:val="20"/>
              </w:rPr>
            </w:pPr>
            <w:r>
              <w:rPr>
                <w:szCs w:val="20"/>
              </w:rPr>
              <w:t>E</w:t>
            </w:r>
            <w:r w:rsidR="00DE3E45">
              <w:rPr>
                <w:szCs w:val="20"/>
              </w:rPr>
              <w:t>.3</w:t>
            </w:r>
          </w:p>
        </w:tc>
        <w:tc>
          <w:tcPr>
            <w:tcW w:w="3261" w:type="dxa"/>
            <w:vAlign w:val="center"/>
          </w:tcPr>
          <w:p w14:paraId="12AF2A71" w14:textId="77777777" w:rsidR="00077257" w:rsidRPr="00F559F9" w:rsidRDefault="00C63AD1" w:rsidP="00F661A6">
            <w:pPr>
              <w:rPr>
                <w:szCs w:val="20"/>
              </w:rPr>
            </w:pPr>
            <w:r>
              <w:rPr>
                <w:szCs w:val="20"/>
              </w:rPr>
              <w:t xml:space="preserve">Garancijska doba na izvedeno dodelavo oz. predelavo vozila (vsa </w:t>
            </w:r>
            <w:r>
              <w:rPr>
                <w:szCs w:val="20"/>
              </w:rPr>
              <w:t>oprema, material in storitev, razen garancije iz točke F.4)</w:t>
            </w:r>
          </w:p>
        </w:tc>
        <w:tc>
          <w:tcPr>
            <w:tcW w:w="2551" w:type="dxa"/>
            <w:vAlign w:val="center"/>
          </w:tcPr>
          <w:p w14:paraId="64FBE174" w14:textId="77777777" w:rsidR="00077257" w:rsidRPr="00F559F9" w:rsidRDefault="00C63AD1" w:rsidP="00F661A6">
            <w:pPr>
              <w:jc w:val="center"/>
              <w:rPr>
                <w:snapToGrid w:val="0"/>
                <w:szCs w:val="20"/>
              </w:rPr>
            </w:pPr>
            <w:r>
              <w:rPr>
                <w:snapToGrid w:val="0"/>
                <w:szCs w:val="20"/>
              </w:rPr>
              <w:t>najmanj 48 mesecev</w:t>
            </w:r>
          </w:p>
        </w:tc>
        <w:tc>
          <w:tcPr>
            <w:tcW w:w="2977" w:type="dxa"/>
            <w:shd w:val="clear" w:color="auto" w:fill="D6E3BC" w:themeFill="accent3" w:themeFillTint="66"/>
            <w:vAlign w:val="center"/>
          </w:tcPr>
          <w:p w14:paraId="2E050605" w14:textId="77777777" w:rsidR="00077257" w:rsidRPr="00F559F9" w:rsidRDefault="00C63AD1" w:rsidP="00F661A6">
            <w:pPr>
              <w:jc w:val="center"/>
              <w:rPr>
                <w:szCs w:val="20"/>
                <w:u w:val="single"/>
              </w:rPr>
            </w:pPr>
            <w:r w:rsidRPr="00DC7C8D">
              <w:rPr>
                <w:szCs w:val="20"/>
                <w:u w:val="single"/>
              </w:rPr>
              <w:t>___</w:t>
            </w:r>
            <w:r w:rsidRPr="00DC7C8D">
              <w:rPr>
                <w:b/>
                <w:szCs w:val="20"/>
              </w:rPr>
              <w:t xml:space="preserve"> </w:t>
            </w:r>
            <w:r>
              <w:rPr>
                <w:szCs w:val="20"/>
              </w:rPr>
              <w:t>mesecev</w:t>
            </w:r>
          </w:p>
        </w:tc>
      </w:tr>
      <w:tr w:rsidR="00FD455B" w14:paraId="3B1CE3A2" w14:textId="77777777" w:rsidTr="00F661A6">
        <w:trPr>
          <w:trHeight w:val="340"/>
        </w:trPr>
        <w:tc>
          <w:tcPr>
            <w:tcW w:w="562" w:type="dxa"/>
            <w:vAlign w:val="center"/>
          </w:tcPr>
          <w:p w14:paraId="41AE51EC" w14:textId="77777777" w:rsidR="00077257" w:rsidRDefault="00C63AD1" w:rsidP="00F661A6">
            <w:pPr>
              <w:rPr>
                <w:szCs w:val="20"/>
              </w:rPr>
            </w:pPr>
            <w:r>
              <w:rPr>
                <w:szCs w:val="20"/>
              </w:rPr>
              <w:t>E</w:t>
            </w:r>
            <w:r w:rsidR="00DE3E45">
              <w:rPr>
                <w:szCs w:val="20"/>
              </w:rPr>
              <w:t>.4</w:t>
            </w:r>
          </w:p>
        </w:tc>
        <w:tc>
          <w:tcPr>
            <w:tcW w:w="3261" w:type="dxa"/>
            <w:vAlign w:val="center"/>
          </w:tcPr>
          <w:p w14:paraId="5789B3C8" w14:textId="77777777" w:rsidR="00077257" w:rsidRDefault="00C63AD1" w:rsidP="00F661A6">
            <w:pPr>
              <w:rPr>
                <w:szCs w:val="20"/>
              </w:rPr>
            </w:pPr>
            <w:r>
              <w:rPr>
                <w:szCs w:val="20"/>
              </w:rPr>
              <w:t>G</w:t>
            </w:r>
            <w:r w:rsidRPr="00AC3599">
              <w:rPr>
                <w:szCs w:val="20"/>
              </w:rPr>
              <w:t>arancija proizvajalca na barvno obstojnost in odboj svetlobno odbojne oz. reflektivne folije za napise in oznake na vozilih</w:t>
            </w:r>
          </w:p>
        </w:tc>
        <w:tc>
          <w:tcPr>
            <w:tcW w:w="2551" w:type="dxa"/>
            <w:vAlign w:val="center"/>
          </w:tcPr>
          <w:p w14:paraId="58C2F2D2" w14:textId="77777777" w:rsidR="00077257" w:rsidRDefault="00C63AD1" w:rsidP="00F661A6">
            <w:pPr>
              <w:jc w:val="center"/>
              <w:rPr>
                <w:snapToGrid w:val="0"/>
                <w:szCs w:val="20"/>
              </w:rPr>
            </w:pPr>
            <w:r>
              <w:rPr>
                <w:snapToGrid w:val="0"/>
                <w:szCs w:val="20"/>
              </w:rPr>
              <w:t>najmanj 6 let</w:t>
            </w:r>
          </w:p>
        </w:tc>
        <w:tc>
          <w:tcPr>
            <w:tcW w:w="2977" w:type="dxa"/>
            <w:shd w:val="clear" w:color="auto" w:fill="D6E3BC" w:themeFill="accent3" w:themeFillTint="66"/>
            <w:vAlign w:val="center"/>
          </w:tcPr>
          <w:p w14:paraId="49EA4319" w14:textId="77777777" w:rsidR="00077257" w:rsidRPr="00DC7C8D" w:rsidRDefault="00C63AD1" w:rsidP="00F661A6">
            <w:pPr>
              <w:jc w:val="center"/>
              <w:rPr>
                <w:szCs w:val="20"/>
                <w:u w:val="single"/>
              </w:rPr>
            </w:pPr>
            <w:r w:rsidRPr="00DC7C8D">
              <w:rPr>
                <w:szCs w:val="20"/>
                <w:u w:val="single"/>
              </w:rPr>
              <w:t>___</w:t>
            </w:r>
            <w:r w:rsidRPr="00DC7C8D">
              <w:rPr>
                <w:b/>
                <w:szCs w:val="20"/>
              </w:rPr>
              <w:t xml:space="preserve"> </w:t>
            </w:r>
            <w:r>
              <w:rPr>
                <w:szCs w:val="20"/>
              </w:rPr>
              <w:t>let</w:t>
            </w:r>
          </w:p>
        </w:tc>
      </w:tr>
      <w:tr w:rsidR="00FD455B" w14:paraId="743C85D4" w14:textId="77777777" w:rsidTr="00F661A6">
        <w:trPr>
          <w:trHeight w:val="340"/>
        </w:trPr>
        <w:tc>
          <w:tcPr>
            <w:tcW w:w="562" w:type="dxa"/>
            <w:vAlign w:val="center"/>
          </w:tcPr>
          <w:p w14:paraId="5E55979D" w14:textId="77777777" w:rsidR="00077257" w:rsidRPr="00F559F9" w:rsidRDefault="00C63AD1" w:rsidP="00F661A6">
            <w:pPr>
              <w:rPr>
                <w:szCs w:val="20"/>
              </w:rPr>
            </w:pPr>
            <w:r>
              <w:rPr>
                <w:szCs w:val="20"/>
              </w:rPr>
              <w:t>E</w:t>
            </w:r>
            <w:r w:rsidR="00DE3E45">
              <w:rPr>
                <w:szCs w:val="20"/>
              </w:rPr>
              <w:t>.5</w:t>
            </w:r>
          </w:p>
        </w:tc>
        <w:tc>
          <w:tcPr>
            <w:tcW w:w="3261" w:type="dxa"/>
            <w:vAlign w:val="center"/>
          </w:tcPr>
          <w:p w14:paraId="14A6531B" w14:textId="77777777" w:rsidR="00077257" w:rsidRPr="00F559F9" w:rsidRDefault="00C63AD1" w:rsidP="00F661A6">
            <w:pPr>
              <w:rPr>
                <w:szCs w:val="20"/>
              </w:rPr>
            </w:pPr>
            <w:r w:rsidRPr="00F559F9">
              <w:rPr>
                <w:szCs w:val="20"/>
              </w:rPr>
              <w:t>Dobav</w:t>
            </w:r>
            <w:r>
              <w:rPr>
                <w:szCs w:val="20"/>
              </w:rPr>
              <w:t>a</w:t>
            </w:r>
            <w:r w:rsidRPr="00F559F9">
              <w:rPr>
                <w:szCs w:val="20"/>
              </w:rPr>
              <w:t xml:space="preserve"> vozil v dneh od dneva podpisa pogodbe</w:t>
            </w:r>
          </w:p>
        </w:tc>
        <w:tc>
          <w:tcPr>
            <w:tcW w:w="2551" w:type="dxa"/>
            <w:vAlign w:val="center"/>
          </w:tcPr>
          <w:p w14:paraId="4BCEE9F5" w14:textId="77777777" w:rsidR="00077257" w:rsidRPr="00F559F9" w:rsidRDefault="00C63AD1" w:rsidP="00F661A6">
            <w:pPr>
              <w:jc w:val="center"/>
              <w:rPr>
                <w:snapToGrid w:val="0"/>
                <w:szCs w:val="20"/>
              </w:rPr>
            </w:pPr>
            <w:r w:rsidRPr="00F559F9">
              <w:rPr>
                <w:snapToGrid w:val="0"/>
                <w:szCs w:val="20"/>
              </w:rPr>
              <w:t xml:space="preserve">največ </w:t>
            </w:r>
            <w:r w:rsidR="004579ED">
              <w:rPr>
                <w:snapToGrid w:val="0"/>
                <w:szCs w:val="20"/>
              </w:rPr>
              <w:t>150</w:t>
            </w:r>
            <w:r w:rsidRPr="00F559F9">
              <w:rPr>
                <w:snapToGrid w:val="0"/>
                <w:szCs w:val="20"/>
              </w:rPr>
              <w:t xml:space="preserve"> dni</w:t>
            </w:r>
          </w:p>
        </w:tc>
        <w:tc>
          <w:tcPr>
            <w:tcW w:w="2977" w:type="dxa"/>
            <w:shd w:val="clear" w:color="auto" w:fill="D6E3BC" w:themeFill="accent3" w:themeFillTint="66"/>
            <w:vAlign w:val="center"/>
          </w:tcPr>
          <w:p w14:paraId="5BF229DA" w14:textId="77777777" w:rsidR="00077257" w:rsidRPr="00F559F9" w:rsidRDefault="00C63AD1" w:rsidP="00F661A6">
            <w:pPr>
              <w:jc w:val="center"/>
              <w:rPr>
                <w:b/>
                <w:szCs w:val="20"/>
              </w:rPr>
            </w:pPr>
            <w:r w:rsidRPr="00F559F9">
              <w:rPr>
                <w:szCs w:val="20"/>
                <w:u w:val="single"/>
              </w:rPr>
              <w:t>_____</w:t>
            </w:r>
            <w:r w:rsidRPr="00F559F9">
              <w:rPr>
                <w:b/>
                <w:szCs w:val="20"/>
              </w:rPr>
              <w:t xml:space="preserve"> </w:t>
            </w:r>
            <w:r w:rsidRPr="00F559F9">
              <w:rPr>
                <w:szCs w:val="20"/>
              </w:rPr>
              <w:t>dni</w:t>
            </w:r>
          </w:p>
        </w:tc>
      </w:tr>
    </w:tbl>
    <w:p w14:paraId="50E71CF6" w14:textId="77777777" w:rsidR="004579ED" w:rsidRDefault="004579ED" w:rsidP="004F08AD">
      <w:pPr>
        <w:pStyle w:val="Slog1"/>
        <w:numPr>
          <w:ilvl w:val="0"/>
          <w:numId w:val="0"/>
        </w:numPr>
        <w:ind w:left="360"/>
      </w:pPr>
      <w:bookmarkStart w:id="268" w:name="_Toc45098816"/>
      <w:bookmarkStart w:id="269" w:name="_Toc46079025"/>
    </w:p>
    <w:p w14:paraId="4D4EE873" w14:textId="77777777" w:rsidR="004579ED" w:rsidRDefault="00C63AD1">
      <w:pPr>
        <w:spacing w:line="240" w:lineRule="auto"/>
        <w:rPr>
          <w:b/>
          <w:color w:val="0070C0"/>
          <w:kern w:val="32"/>
          <w:szCs w:val="20"/>
          <w:lang w:eastAsia="sl-SI"/>
        </w:rPr>
      </w:pPr>
      <w:r>
        <w:br w:type="page"/>
      </w:r>
    </w:p>
    <w:p w14:paraId="673870DF" w14:textId="77777777" w:rsidR="00A5539E" w:rsidRDefault="00C63AD1" w:rsidP="00FD7A0B">
      <w:pPr>
        <w:pStyle w:val="Slog1"/>
      </w:pPr>
      <w:bookmarkStart w:id="270" w:name="_Toc222988499"/>
      <w:r>
        <w:lastRenderedPageBreak/>
        <w:t xml:space="preserve">PODATKI O </w:t>
      </w:r>
      <w:r w:rsidRPr="00AE655C">
        <w:t>SODELUJOČEM</w:t>
      </w:r>
      <w:r>
        <w:t xml:space="preserve"> PODIZVAJALCU</w:t>
      </w:r>
      <w:bookmarkEnd w:id="268"/>
      <w:bookmarkEnd w:id="269"/>
      <w:bookmarkEnd w:id="270"/>
    </w:p>
    <w:p w14:paraId="7B4F06D5" w14:textId="77777777" w:rsidR="00A5539E" w:rsidRPr="00AE655C" w:rsidRDefault="00C63AD1" w:rsidP="00AE655C">
      <w:pPr>
        <w:ind w:left="360"/>
        <w:jc w:val="both"/>
        <w:rPr>
          <w:rFonts w:cs="Arial"/>
          <w:b/>
          <w:color w:val="0070C0"/>
          <w:szCs w:val="20"/>
        </w:rPr>
      </w:pPr>
      <w:r w:rsidRPr="00AE655C">
        <w:rPr>
          <w:rFonts w:cs="Arial"/>
          <w:b/>
          <w:color w:val="0070C0"/>
          <w:szCs w:val="20"/>
        </w:rPr>
        <w:t>COOPERATING SUBCONTRACTOR'S DATA</w:t>
      </w:r>
    </w:p>
    <w:p w14:paraId="21C601D5" w14:textId="77777777" w:rsidR="00AE655C" w:rsidRDefault="00AE655C" w:rsidP="00AE655C">
      <w:pPr>
        <w:jc w:val="both"/>
        <w:rPr>
          <w:szCs w:val="20"/>
        </w:rPr>
      </w:pPr>
    </w:p>
    <w:p w14:paraId="444103F2" w14:textId="77777777" w:rsidR="00AE655C" w:rsidRPr="00443B91" w:rsidRDefault="00C63AD1" w:rsidP="00AE655C">
      <w:pPr>
        <w:jc w:val="both"/>
        <w:rPr>
          <w:noProof/>
          <w:szCs w:val="20"/>
        </w:rPr>
      </w:pPr>
      <w:r w:rsidRPr="00443B91">
        <w:rPr>
          <w:noProof/>
          <w:szCs w:val="20"/>
        </w:rPr>
        <w:t xml:space="preserve">Pri izvedbi javnega naročila z oznako </w:t>
      </w:r>
      <w:r w:rsidR="00A43524">
        <w:rPr>
          <w:noProof/>
          <w:szCs w:val="20"/>
        </w:rPr>
        <w:t>JN 3/2026 SPEC VOZILA</w:t>
      </w:r>
      <w:r w:rsidRPr="00443B91">
        <w:rPr>
          <w:noProof/>
          <w:szCs w:val="20"/>
        </w:rPr>
        <w:t xml:space="preserve"> bomo sodelovali z naslednjim podizvajalcem</w:t>
      </w:r>
      <w:r w:rsidR="0038679D">
        <w:rPr>
          <w:noProof/>
          <w:szCs w:val="20"/>
        </w:rPr>
        <w:t>:</w:t>
      </w:r>
    </w:p>
    <w:p w14:paraId="0D414444" w14:textId="77777777" w:rsidR="00AE655C" w:rsidRPr="00443B91" w:rsidRDefault="00C63AD1" w:rsidP="00AE655C">
      <w:pPr>
        <w:jc w:val="both"/>
        <w:rPr>
          <w:noProof/>
          <w:szCs w:val="20"/>
        </w:rPr>
      </w:pPr>
      <w:r w:rsidRPr="00443B91">
        <w:rPr>
          <w:noProof/>
          <w:szCs w:val="20"/>
        </w:rPr>
        <w:t xml:space="preserve">In the public contract performance No. </w:t>
      </w:r>
      <w:r w:rsidR="00A43524">
        <w:rPr>
          <w:noProof/>
          <w:szCs w:val="20"/>
        </w:rPr>
        <w:t>JN 3/2026 SPEC VOZILA</w:t>
      </w:r>
      <w:r w:rsidRPr="00443B91">
        <w:rPr>
          <w:noProof/>
          <w:szCs w:val="20"/>
        </w:rPr>
        <w:t xml:space="preserve"> we shall cooperate with the following subcontractor:</w:t>
      </w:r>
    </w:p>
    <w:p w14:paraId="1BE4A704" w14:textId="77777777" w:rsidR="00AE655C" w:rsidRPr="00443B91" w:rsidRDefault="00AE655C" w:rsidP="00AE655C">
      <w:pPr>
        <w:jc w:val="both"/>
        <w:rPr>
          <w:noProof/>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13"/>
        <w:gridCol w:w="2227"/>
        <w:gridCol w:w="2248"/>
      </w:tblGrid>
      <w:tr w:rsidR="00FD455B" w14:paraId="2C1A5F11" w14:textId="77777777" w:rsidTr="002C3D25">
        <w:trPr>
          <w:trHeight w:val="729"/>
        </w:trPr>
        <w:tc>
          <w:tcPr>
            <w:tcW w:w="4013" w:type="dxa"/>
            <w:shd w:val="clear" w:color="auto" w:fill="auto"/>
            <w:vAlign w:val="center"/>
          </w:tcPr>
          <w:p w14:paraId="2DE814C7" w14:textId="77777777" w:rsidR="00AE655C" w:rsidRPr="00443B91" w:rsidRDefault="00C63AD1" w:rsidP="00AE655C">
            <w:pPr>
              <w:jc w:val="both"/>
              <w:rPr>
                <w:noProof/>
                <w:szCs w:val="20"/>
              </w:rPr>
            </w:pPr>
            <w:r w:rsidRPr="00443B91">
              <w:rPr>
                <w:noProof/>
                <w:szCs w:val="20"/>
              </w:rPr>
              <w:t>Naziv podizvajalca</w:t>
            </w:r>
          </w:p>
          <w:p w14:paraId="3B71E558" w14:textId="77777777" w:rsidR="00AE655C" w:rsidRPr="00443B91" w:rsidRDefault="00C63AD1" w:rsidP="00AE655C">
            <w:pPr>
              <w:jc w:val="both"/>
              <w:rPr>
                <w:noProof/>
                <w:szCs w:val="20"/>
              </w:rPr>
            </w:pPr>
            <w:r w:rsidRPr="00443B91">
              <w:rPr>
                <w:noProof/>
                <w:szCs w:val="20"/>
              </w:rPr>
              <w:t>Subcontractor’s name:</w:t>
            </w:r>
          </w:p>
        </w:tc>
        <w:tc>
          <w:tcPr>
            <w:tcW w:w="4475" w:type="dxa"/>
            <w:gridSpan w:val="2"/>
            <w:shd w:val="clear" w:color="auto" w:fill="auto"/>
          </w:tcPr>
          <w:p w14:paraId="1B782CA6" w14:textId="77777777" w:rsidR="00AE655C" w:rsidRPr="00443B91" w:rsidRDefault="00AE655C" w:rsidP="00AE655C">
            <w:pPr>
              <w:jc w:val="both"/>
              <w:rPr>
                <w:noProof/>
                <w:szCs w:val="20"/>
              </w:rPr>
            </w:pPr>
          </w:p>
          <w:p w14:paraId="6C55A150" w14:textId="77777777" w:rsidR="00AE655C" w:rsidRPr="00443B91" w:rsidRDefault="00AE655C" w:rsidP="00AE655C">
            <w:pPr>
              <w:jc w:val="both"/>
              <w:rPr>
                <w:noProof/>
                <w:szCs w:val="20"/>
              </w:rPr>
            </w:pPr>
          </w:p>
        </w:tc>
      </w:tr>
      <w:tr w:rsidR="00FD455B" w14:paraId="2CA7C0D2" w14:textId="77777777" w:rsidTr="002C3D25">
        <w:tc>
          <w:tcPr>
            <w:tcW w:w="4013" w:type="dxa"/>
            <w:shd w:val="clear" w:color="auto" w:fill="auto"/>
            <w:vAlign w:val="center"/>
          </w:tcPr>
          <w:p w14:paraId="0ABDE353" w14:textId="77777777" w:rsidR="00AE655C" w:rsidRPr="00443B91" w:rsidRDefault="00C63AD1" w:rsidP="00AE655C">
            <w:pPr>
              <w:jc w:val="both"/>
              <w:rPr>
                <w:noProof/>
                <w:szCs w:val="20"/>
              </w:rPr>
            </w:pPr>
            <w:r w:rsidRPr="00443B91">
              <w:rPr>
                <w:noProof/>
                <w:szCs w:val="20"/>
              </w:rPr>
              <w:t xml:space="preserve">Sedež podizvajalca </w:t>
            </w:r>
          </w:p>
          <w:p w14:paraId="31C699F4" w14:textId="77777777" w:rsidR="00AE655C" w:rsidRPr="00443B91" w:rsidRDefault="00C63AD1" w:rsidP="00AE655C">
            <w:pPr>
              <w:jc w:val="both"/>
              <w:rPr>
                <w:noProof/>
                <w:szCs w:val="20"/>
              </w:rPr>
            </w:pPr>
            <w:r w:rsidRPr="00443B91">
              <w:rPr>
                <w:noProof/>
                <w:szCs w:val="20"/>
              </w:rPr>
              <w:t>(ulica, hišna številka, poštna št. in kraj) Subcontractor’s full address (street, house number, postcode, city, state)</w:t>
            </w:r>
          </w:p>
        </w:tc>
        <w:tc>
          <w:tcPr>
            <w:tcW w:w="4475" w:type="dxa"/>
            <w:gridSpan w:val="2"/>
            <w:shd w:val="clear" w:color="auto" w:fill="auto"/>
          </w:tcPr>
          <w:p w14:paraId="2B0D0553" w14:textId="77777777" w:rsidR="00AE655C" w:rsidRPr="00443B91" w:rsidRDefault="00AE655C" w:rsidP="00AE655C">
            <w:pPr>
              <w:jc w:val="both"/>
              <w:rPr>
                <w:noProof/>
                <w:szCs w:val="20"/>
              </w:rPr>
            </w:pPr>
          </w:p>
          <w:p w14:paraId="2D921945" w14:textId="77777777" w:rsidR="00AE655C" w:rsidRPr="00443B91" w:rsidRDefault="00AE655C" w:rsidP="00AE655C">
            <w:pPr>
              <w:jc w:val="both"/>
              <w:rPr>
                <w:noProof/>
                <w:szCs w:val="20"/>
              </w:rPr>
            </w:pPr>
          </w:p>
          <w:p w14:paraId="58E036EB" w14:textId="77777777" w:rsidR="00AE655C" w:rsidRPr="00443B91" w:rsidRDefault="00AE655C" w:rsidP="00AE655C">
            <w:pPr>
              <w:jc w:val="both"/>
              <w:rPr>
                <w:noProof/>
                <w:szCs w:val="20"/>
              </w:rPr>
            </w:pPr>
          </w:p>
        </w:tc>
      </w:tr>
      <w:tr w:rsidR="00FD455B" w14:paraId="2EE5774E" w14:textId="77777777" w:rsidTr="002C3D25">
        <w:tc>
          <w:tcPr>
            <w:tcW w:w="4013" w:type="dxa"/>
            <w:shd w:val="clear" w:color="auto" w:fill="auto"/>
          </w:tcPr>
          <w:p w14:paraId="3A9CFDE6" w14:textId="77777777" w:rsidR="00AE655C" w:rsidRPr="00443B91" w:rsidRDefault="00C63AD1" w:rsidP="00AE655C">
            <w:pPr>
              <w:jc w:val="both"/>
              <w:rPr>
                <w:noProof/>
                <w:szCs w:val="20"/>
              </w:rPr>
            </w:pPr>
            <w:r w:rsidRPr="00443B91">
              <w:rPr>
                <w:noProof/>
                <w:szCs w:val="20"/>
              </w:rPr>
              <w:t>Matična številka podizvajalca                Registration number of the subcontractor:</w:t>
            </w:r>
          </w:p>
        </w:tc>
        <w:tc>
          <w:tcPr>
            <w:tcW w:w="4475" w:type="dxa"/>
            <w:gridSpan w:val="2"/>
            <w:shd w:val="clear" w:color="auto" w:fill="auto"/>
          </w:tcPr>
          <w:p w14:paraId="33C53094" w14:textId="77777777" w:rsidR="00AE655C" w:rsidRPr="00443B91" w:rsidRDefault="00AE655C" w:rsidP="00AE655C">
            <w:pPr>
              <w:jc w:val="both"/>
              <w:rPr>
                <w:noProof/>
                <w:szCs w:val="20"/>
              </w:rPr>
            </w:pPr>
          </w:p>
        </w:tc>
      </w:tr>
      <w:tr w:rsidR="00FD455B" w14:paraId="51A968D1" w14:textId="77777777" w:rsidTr="002C3D25">
        <w:tc>
          <w:tcPr>
            <w:tcW w:w="4013" w:type="dxa"/>
            <w:shd w:val="clear" w:color="auto" w:fill="auto"/>
          </w:tcPr>
          <w:p w14:paraId="341EC780" w14:textId="77777777" w:rsidR="00AE655C" w:rsidRPr="00443B91" w:rsidRDefault="00C63AD1" w:rsidP="00AE655C">
            <w:pPr>
              <w:jc w:val="both"/>
              <w:rPr>
                <w:noProof/>
                <w:szCs w:val="20"/>
              </w:rPr>
            </w:pPr>
            <w:r w:rsidRPr="00443B91">
              <w:rPr>
                <w:noProof/>
                <w:szCs w:val="20"/>
              </w:rPr>
              <w:t>Davčna številka podizvajalca                           VAT ID number:</w:t>
            </w:r>
          </w:p>
        </w:tc>
        <w:tc>
          <w:tcPr>
            <w:tcW w:w="4475" w:type="dxa"/>
            <w:gridSpan w:val="2"/>
            <w:shd w:val="clear" w:color="auto" w:fill="auto"/>
          </w:tcPr>
          <w:p w14:paraId="1BD83D03" w14:textId="77777777" w:rsidR="00AE655C" w:rsidRPr="00443B91" w:rsidRDefault="00AE655C" w:rsidP="00AE655C">
            <w:pPr>
              <w:jc w:val="both"/>
              <w:rPr>
                <w:noProof/>
                <w:szCs w:val="20"/>
              </w:rPr>
            </w:pPr>
          </w:p>
        </w:tc>
      </w:tr>
      <w:tr w:rsidR="00FD455B" w14:paraId="76F2DE2B" w14:textId="77777777" w:rsidTr="002C3D25">
        <w:tc>
          <w:tcPr>
            <w:tcW w:w="4013" w:type="dxa"/>
            <w:shd w:val="clear" w:color="auto" w:fill="auto"/>
          </w:tcPr>
          <w:p w14:paraId="6B26F3C3" w14:textId="77777777" w:rsidR="00AE655C" w:rsidRPr="00443B91" w:rsidRDefault="00C63AD1" w:rsidP="00AE655C">
            <w:pPr>
              <w:jc w:val="both"/>
              <w:rPr>
                <w:noProof/>
                <w:szCs w:val="20"/>
              </w:rPr>
            </w:pPr>
            <w:r w:rsidRPr="00443B91">
              <w:rPr>
                <w:noProof/>
                <w:szCs w:val="20"/>
              </w:rPr>
              <w:t>Transakcijski račun</w:t>
            </w:r>
          </w:p>
          <w:p w14:paraId="506277E0" w14:textId="77777777" w:rsidR="00AE655C" w:rsidRPr="00443B91" w:rsidRDefault="00C63AD1" w:rsidP="00AE655C">
            <w:pPr>
              <w:jc w:val="both"/>
              <w:rPr>
                <w:noProof/>
                <w:szCs w:val="20"/>
              </w:rPr>
            </w:pPr>
            <w:r w:rsidRPr="00443B91">
              <w:rPr>
                <w:noProof/>
                <w:szCs w:val="20"/>
              </w:rPr>
              <w:t xml:space="preserve">Transaction Account (IBAN) </w:t>
            </w:r>
          </w:p>
        </w:tc>
        <w:tc>
          <w:tcPr>
            <w:tcW w:w="4475" w:type="dxa"/>
            <w:gridSpan w:val="2"/>
            <w:shd w:val="clear" w:color="auto" w:fill="auto"/>
          </w:tcPr>
          <w:p w14:paraId="6C9DA5E9" w14:textId="77777777" w:rsidR="00AE655C" w:rsidRPr="00443B91" w:rsidRDefault="00AE655C" w:rsidP="00AE655C">
            <w:pPr>
              <w:jc w:val="both"/>
              <w:rPr>
                <w:noProof/>
                <w:szCs w:val="20"/>
              </w:rPr>
            </w:pPr>
          </w:p>
        </w:tc>
      </w:tr>
      <w:tr w:rsidR="00FD455B" w14:paraId="3ED87268" w14:textId="77777777" w:rsidTr="002C3D25">
        <w:tc>
          <w:tcPr>
            <w:tcW w:w="4013" w:type="dxa"/>
            <w:shd w:val="clear" w:color="auto" w:fill="auto"/>
            <w:vAlign w:val="center"/>
          </w:tcPr>
          <w:p w14:paraId="5E4201A5" w14:textId="77777777" w:rsidR="00AE655C" w:rsidRPr="00443B91" w:rsidRDefault="00C63AD1" w:rsidP="00AE655C">
            <w:pPr>
              <w:jc w:val="both"/>
              <w:rPr>
                <w:noProof/>
                <w:szCs w:val="20"/>
              </w:rPr>
            </w:pPr>
            <w:r w:rsidRPr="00443B91">
              <w:rPr>
                <w:noProof/>
                <w:szCs w:val="20"/>
              </w:rPr>
              <w:t xml:space="preserve">Vrsta del, ki jih podizvajalec prevzema </w:t>
            </w:r>
          </w:p>
          <w:p w14:paraId="2545F1AE" w14:textId="77777777" w:rsidR="00AE655C" w:rsidRPr="00443B91" w:rsidRDefault="00C63AD1" w:rsidP="00AE655C">
            <w:pPr>
              <w:jc w:val="both"/>
              <w:rPr>
                <w:noProof/>
                <w:szCs w:val="20"/>
              </w:rPr>
            </w:pPr>
            <w:r w:rsidRPr="00443B91">
              <w:rPr>
                <w:noProof/>
                <w:szCs w:val="20"/>
              </w:rPr>
              <w:t>The part of the subject-matter that subcontractor shall perform</w:t>
            </w:r>
          </w:p>
        </w:tc>
        <w:tc>
          <w:tcPr>
            <w:tcW w:w="4475" w:type="dxa"/>
            <w:gridSpan w:val="2"/>
            <w:shd w:val="clear" w:color="auto" w:fill="auto"/>
          </w:tcPr>
          <w:p w14:paraId="075578C8" w14:textId="77777777" w:rsidR="00AE655C" w:rsidRPr="00443B91" w:rsidRDefault="00C63AD1" w:rsidP="003A3E7E">
            <w:pPr>
              <w:jc w:val="center"/>
              <w:rPr>
                <w:noProof/>
                <w:szCs w:val="20"/>
              </w:rPr>
            </w:pPr>
            <w:r w:rsidRPr="00DC32CA">
              <w:rPr>
                <w:rFonts w:cs="Arial"/>
                <w:i/>
                <w:noProof/>
                <w:color w:val="A6A6A6"/>
                <w:szCs w:val="20"/>
              </w:rPr>
              <w:t xml:space="preserve">primer: </w:t>
            </w:r>
            <w:r>
              <w:rPr>
                <w:rFonts w:cs="Arial"/>
                <w:i/>
                <w:noProof/>
                <w:color w:val="A6A6A6"/>
                <w:szCs w:val="20"/>
              </w:rPr>
              <w:t>predelava</w:t>
            </w:r>
          </w:p>
          <w:p w14:paraId="75073897" w14:textId="77777777" w:rsidR="00AE655C" w:rsidRPr="00443B91" w:rsidRDefault="00AE655C" w:rsidP="00AE655C">
            <w:pPr>
              <w:jc w:val="both"/>
              <w:rPr>
                <w:noProof/>
                <w:szCs w:val="20"/>
              </w:rPr>
            </w:pPr>
          </w:p>
          <w:p w14:paraId="3112F1F1" w14:textId="77777777" w:rsidR="00AE655C" w:rsidRPr="00443B91" w:rsidRDefault="00AE655C" w:rsidP="00AE655C">
            <w:pPr>
              <w:jc w:val="both"/>
              <w:rPr>
                <w:noProof/>
                <w:szCs w:val="20"/>
              </w:rPr>
            </w:pPr>
          </w:p>
        </w:tc>
      </w:tr>
      <w:tr w:rsidR="00FD455B" w14:paraId="4F0BF0E3" w14:textId="77777777" w:rsidTr="002C3D25">
        <w:tc>
          <w:tcPr>
            <w:tcW w:w="4013" w:type="dxa"/>
            <w:shd w:val="clear" w:color="auto" w:fill="auto"/>
          </w:tcPr>
          <w:p w14:paraId="10A9E10B" w14:textId="77777777" w:rsidR="002C3D25" w:rsidRPr="00443B91" w:rsidRDefault="00C63AD1" w:rsidP="002C3D25">
            <w:pPr>
              <w:jc w:val="both"/>
              <w:rPr>
                <w:noProof/>
                <w:szCs w:val="20"/>
              </w:rPr>
            </w:pPr>
            <w:r w:rsidRPr="00443B91">
              <w:rPr>
                <w:noProof/>
                <w:szCs w:val="20"/>
              </w:rPr>
              <w:t>Vrednost del, ki jih podizvajalec prevzema v tem javnem naročilu</w:t>
            </w:r>
            <w:r>
              <w:rPr>
                <w:noProof/>
                <w:szCs w:val="20"/>
              </w:rPr>
              <w:t xml:space="preserve"> – za vsak sklop javnega naročila posebej</w:t>
            </w:r>
            <w:r w:rsidRPr="00443B91">
              <w:rPr>
                <w:noProof/>
                <w:szCs w:val="20"/>
              </w:rPr>
              <w:t xml:space="preserve"> (vrednost se lahko opredeli v EUR z DDV ali v % od skupne ponudbene vrednosti v EUR z DDV)</w:t>
            </w:r>
          </w:p>
          <w:p w14:paraId="602B0DA1" w14:textId="77777777" w:rsidR="002C3D25" w:rsidRPr="00443B91" w:rsidRDefault="00C63AD1" w:rsidP="002C3D25">
            <w:pPr>
              <w:jc w:val="both"/>
              <w:rPr>
                <w:noProof/>
                <w:szCs w:val="20"/>
              </w:rPr>
            </w:pPr>
            <w:r w:rsidRPr="00443B91">
              <w:rPr>
                <w:noProof/>
                <w:szCs w:val="20"/>
              </w:rPr>
              <w:t xml:space="preserve">Value of this part of the subject-matter that subcontractor shall perform in this public tender </w:t>
            </w:r>
            <w:r>
              <w:rPr>
                <w:noProof/>
                <w:szCs w:val="20"/>
              </w:rPr>
              <w:t xml:space="preserve">– for each public tender lot </w:t>
            </w:r>
            <w:r w:rsidRPr="00443B91">
              <w:rPr>
                <w:noProof/>
                <w:szCs w:val="20"/>
              </w:rPr>
              <w:t>(value can be defined in EUR excluding VAT or % of total offer value in EUR excluding VAT):</w:t>
            </w:r>
          </w:p>
        </w:tc>
        <w:tc>
          <w:tcPr>
            <w:tcW w:w="4475" w:type="dxa"/>
            <w:gridSpan w:val="2"/>
            <w:shd w:val="clear" w:color="auto" w:fill="auto"/>
            <w:vAlign w:val="center"/>
          </w:tcPr>
          <w:p w14:paraId="6EB6C0E3" w14:textId="77777777" w:rsidR="002C3D25" w:rsidRDefault="00C63AD1" w:rsidP="002C3D25">
            <w:pPr>
              <w:jc w:val="both"/>
              <w:rPr>
                <w:noProof/>
                <w:szCs w:val="20"/>
              </w:rPr>
            </w:pPr>
            <w:r w:rsidRPr="00A5666D">
              <w:rPr>
                <w:noProof/>
                <w:szCs w:val="20"/>
              </w:rPr>
              <w:t xml:space="preserve">sklop št. _____ - </w:t>
            </w:r>
            <w:r w:rsidR="00802AEC">
              <w:rPr>
                <w:noProof/>
                <w:szCs w:val="20"/>
              </w:rPr>
              <w:t xml:space="preserve"> </w:t>
            </w:r>
            <w:r w:rsidR="003B6FDC">
              <w:rPr>
                <w:noProof/>
                <w:szCs w:val="20"/>
              </w:rPr>
              <w:t>vrednost del _____</w:t>
            </w:r>
            <w:r w:rsidR="00802AEC">
              <w:rPr>
                <w:noProof/>
                <w:szCs w:val="20"/>
              </w:rPr>
              <w:t>__</w:t>
            </w:r>
            <w:r w:rsidR="003B6FDC">
              <w:rPr>
                <w:noProof/>
                <w:szCs w:val="20"/>
              </w:rPr>
              <w:t xml:space="preserve"> EUR z DDV ali ____</w:t>
            </w:r>
            <w:r w:rsidRPr="00A5666D">
              <w:rPr>
                <w:noProof/>
                <w:szCs w:val="20"/>
              </w:rPr>
              <w:t>% od skupne ponudbene vrednosti v EUR z DDV,</w:t>
            </w:r>
          </w:p>
          <w:p w14:paraId="7412B7C7" w14:textId="77777777" w:rsidR="003B6FDC" w:rsidRDefault="003B6FDC" w:rsidP="002C3D25">
            <w:pPr>
              <w:jc w:val="both"/>
              <w:rPr>
                <w:noProof/>
                <w:szCs w:val="20"/>
              </w:rPr>
            </w:pPr>
          </w:p>
          <w:p w14:paraId="0D213C1E" w14:textId="77777777" w:rsidR="002C3D25" w:rsidRPr="00443B91" w:rsidRDefault="00C63AD1" w:rsidP="003B6FDC">
            <w:pPr>
              <w:jc w:val="both"/>
              <w:rPr>
                <w:noProof/>
                <w:szCs w:val="20"/>
              </w:rPr>
            </w:pPr>
            <w:r w:rsidRPr="00A5666D">
              <w:rPr>
                <w:noProof/>
                <w:szCs w:val="20"/>
              </w:rPr>
              <w:t xml:space="preserve">sklop št. _____ - </w:t>
            </w:r>
            <w:r>
              <w:rPr>
                <w:noProof/>
                <w:szCs w:val="20"/>
              </w:rPr>
              <w:t>vrednost del _____</w:t>
            </w:r>
            <w:r w:rsidR="00802AEC">
              <w:rPr>
                <w:noProof/>
                <w:szCs w:val="20"/>
              </w:rPr>
              <w:t>_</w:t>
            </w:r>
            <w:r>
              <w:rPr>
                <w:noProof/>
                <w:szCs w:val="20"/>
              </w:rPr>
              <w:t xml:space="preserve"> EUR z DDV ali ____</w:t>
            </w:r>
            <w:r w:rsidRPr="00A5666D">
              <w:rPr>
                <w:noProof/>
                <w:szCs w:val="20"/>
              </w:rPr>
              <w:t>% od skupne ponudbene vrednosti v EUR z DDV</w:t>
            </w:r>
          </w:p>
        </w:tc>
      </w:tr>
      <w:tr w:rsidR="00FD455B" w14:paraId="4F602CA7" w14:textId="77777777" w:rsidTr="002C3D25">
        <w:trPr>
          <w:trHeight w:val="834"/>
        </w:trPr>
        <w:tc>
          <w:tcPr>
            <w:tcW w:w="4013" w:type="dxa"/>
            <w:shd w:val="clear" w:color="auto" w:fill="auto"/>
          </w:tcPr>
          <w:p w14:paraId="182511D4" w14:textId="77777777" w:rsidR="00AE655C" w:rsidRPr="00443B91" w:rsidRDefault="00C63AD1" w:rsidP="00AE655C">
            <w:pPr>
              <w:jc w:val="both"/>
              <w:rPr>
                <w:noProof/>
                <w:szCs w:val="20"/>
              </w:rPr>
            </w:pPr>
            <w:r w:rsidRPr="00443B91">
              <w:rPr>
                <w:noProof/>
                <w:szCs w:val="20"/>
              </w:rPr>
              <w:t>Kontaktna oseba podizvajalca (ime in priimek, tel. št., e-naslov)</w:t>
            </w:r>
          </w:p>
          <w:p w14:paraId="6129B1EE" w14:textId="77777777" w:rsidR="00AE655C" w:rsidRPr="00443B91" w:rsidRDefault="00C63AD1" w:rsidP="00AE655C">
            <w:pPr>
              <w:jc w:val="both"/>
              <w:rPr>
                <w:noProof/>
                <w:szCs w:val="20"/>
              </w:rPr>
            </w:pPr>
            <w:r w:rsidRPr="00443B91">
              <w:rPr>
                <w:noProof/>
                <w:szCs w:val="20"/>
              </w:rPr>
              <w:t>Subcontractor contact person (name and surname, tel. no., e-mail)</w:t>
            </w:r>
          </w:p>
        </w:tc>
        <w:tc>
          <w:tcPr>
            <w:tcW w:w="4475" w:type="dxa"/>
            <w:gridSpan w:val="2"/>
            <w:shd w:val="clear" w:color="auto" w:fill="auto"/>
          </w:tcPr>
          <w:p w14:paraId="179BCEFB" w14:textId="77777777" w:rsidR="00AE655C" w:rsidRPr="00443B91" w:rsidRDefault="00AE655C" w:rsidP="00AE655C">
            <w:pPr>
              <w:jc w:val="both"/>
              <w:rPr>
                <w:noProof/>
                <w:szCs w:val="20"/>
              </w:rPr>
            </w:pPr>
          </w:p>
        </w:tc>
      </w:tr>
      <w:tr w:rsidR="00FD455B" w14:paraId="31452B31" w14:textId="77777777" w:rsidTr="002C3D25">
        <w:tc>
          <w:tcPr>
            <w:tcW w:w="4013" w:type="dxa"/>
            <w:tcBorders>
              <w:bottom w:val="single" w:sz="4" w:space="0" w:color="auto"/>
            </w:tcBorders>
            <w:shd w:val="clear" w:color="auto" w:fill="auto"/>
          </w:tcPr>
          <w:p w14:paraId="379DE8B9" w14:textId="77777777" w:rsidR="00AE655C" w:rsidRPr="00443B91" w:rsidRDefault="00C63AD1" w:rsidP="00AE655C">
            <w:pPr>
              <w:jc w:val="both"/>
              <w:rPr>
                <w:noProof/>
                <w:szCs w:val="20"/>
              </w:rPr>
            </w:pPr>
            <w:r w:rsidRPr="00443B91">
              <w:rPr>
                <w:noProof/>
                <w:szCs w:val="20"/>
              </w:rPr>
              <w:t>Zakoniti zastopniki podizvajalca (ime in priimek, funkcija v družbi)</w:t>
            </w:r>
          </w:p>
          <w:p w14:paraId="3FF5C3D2" w14:textId="77777777" w:rsidR="00AE655C" w:rsidRPr="00443B91" w:rsidRDefault="00C63AD1" w:rsidP="00AE655C">
            <w:pPr>
              <w:jc w:val="both"/>
              <w:rPr>
                <w:noProof/>
                <w:szCs w:val="20"/>
              </w:rPr>
            </w:pPr>
            <w:r w:rsidRPr="00443B91">
              <w:rPr>
                <w:noProof/>
                <w:szCs w:val="20"/>
              </w:rPr>
              <w:t xml:space="preserve">Legal </w:t>
            </w:r>
            <w:r w:rsidRPr="00443B91">
              <w:rPr>
                <w:noProof/>
                <w:szCs w:val="20"/>
              </w:rPr>
              <w:t>representatives of the subcontractor (name and surname, function in a company)</w:t>
            </w:r>
          </w:p>
        </w:tc>
        <w:tc>
          <w:tcPr>
            <w:tcW w:w="4475" w:type="dxa"/>
            <w:gridSpan w:val="2"/>
            <w:tcBorders>
              <w:bottom w:val="single" w:sz="4" w:space="0" w:color="auto"/>
            </w:tcBorders>
            <w:shd w:val="clear" w:color="auto" w:fill="auto"/>
          </w:tcPr>
          <w:p w14:paraId="5266151F" w14:textId="77777777" w:rsidR="00AE655C" w:rsidRPr="00443B91" w:rsidRDefault="00AE655C" w:rsidP="00AE655C">
            <w:pPr>
              <w:jc w:val="both"/>
              <w:rPr>
                <w:noProof/>
                <w:szCs w:val="20"/>
              </w:rPr>
            </w:pPr>
          </w:p>
        </w:tc>
      </w:tr>
      <w:tr w:rsidR="00FD455B" w14:paraId="7EEA7C88" w14:textId="77777777" w:rsidTr="002C3D25">
        <w:tc>
          <w:tcPr>
            <w:tcW w:w="4013" w:type="dxa"/>
            <w:tcBorders>
              <w:bottom w:val="single" w:sz="4" w:space="0" w:color="auto"/>
            </w:tcBorders>
            <w:shd w:val="clear" w:color="auto" w:fill="auto"/>
          </w:tcPr>
          <w:p w14:paraId="4596C3FA" w14:textId="77777777" w:rsidR="00AE655C" w:rsidRPr="00443B91" w:rsidRDefault="00C63AD1" w:rsidP="00AE655C">
            <w:pPr>
              <w:jc w:val="both"/>
              <w:rPr>
                <w:noProof/>
                <w:szCs w:val="20"/>
              </w:rPr>
            </w:pPr>
            <w:r w:rsidRPr="00443B91">
              <w:rPr>
                <w:noProof/>
                <w:szCs w:val="20"/>
              </w:rPr>
              <w:t>Zahteva za neposredno plačilo od naročnika (označite DA ali NE)* Subcontractor’s request for direct payment performed by the contracting authority (mark YES or NO)*</w:t>
            </w:r>
          </w:p>
        </w:tc>
        <w:tc>
          <w:tcPr>
            <w:tcW w:w="2227" w:type="dxa"/>
            <w:tcBorders>
              <w:bottom w:val="single" w:sz="4" w:space="0" w:color="auto"/>
            </w:tcBorders>
            <w:shd w:val="clear" w:color="auto" w:fill="auto"/>
            <w:vAlign w:val="center"/>
          </w:tcPr>
          <w:p w14:paraId="43E92B1B" w14:textId="77777777" w:rsidR="00AE655C" w:rsidRPr="00443B91" w:rsidRDefault="00C63AD1" w:rsidP="000F560A">
            <w:pPr>
              <w:jc w:val="center"/>
              <w:rPr>
                <w:noProof/>
                <w:szCs w:val="20"/>
              </w:rPr>
            </w:pPr>
            <w:r w:rsidRPr="00443B91">
              <w:rPr>
                <w:noProof/>
                <w:szCs w:val="20"/>
              </w:rPr>
              <w:t xml:space="preserve">DA / </w:t>
            </w:r>
            <w:r w:rsidRPr="00443B91">
              <w:rPr>
                <w:noProof/>
                <w:szCs w:val="20"/>
              </w:rPr>
              <w:t>YES</w:t>
            </w:r>
          </w:p>
        </w:tc>
        <w:tc>
          <w:tcPr>
            <w:tcW w:w="2248" w:type="dxa"/>
            <w:tcBorders>
              <w:bottom w:val="single" w:sz="4" w:space="0" w:color="auto"/>
            </w:tcBorders>
            <w:shd w:val="clear" w:color="auto" w:fill="auto"/>
            <w:vAlign w:val="center"/>
          </w:tcPr>
          <w:p w14:paraId="63278A1E" w14:textId="77777777" w:rsidR="00AE655C" w:rsidRPr="00443B91" w:rsidRDefault="00C63AD1" w:rsidP="000F560A">
            <w:pPr>
              <w:jc w:val="center"/>
              <w:rPr>
                <w:noProof/>
                <w:szCs w:val="20"/>
              </w:rPr>
            </w:pPr>
            <w:r w:rsidRPr="00443B91">
              <w:rPr>
                <w:noProof/>
                <w:szCs w:val="20"/>
              </w:rPr>
              <w:t>NE / NO</w:t>
            </w:r>
          </w:p>
        </w:tc>
      </w:tr>
    </w:tbl>
    <w:p w14:paraId="04B8733B" w14:textId="77777777" w:rsidR="00AE655C" w:rsidRPr="00443B91" w:rsidRDefault="00AE655C" w:rsidP="00AE655C">
      <w:pPr>
        <w:jc w:val="both"/>
        <w:rPr>
          <w:noProof/>
          <w:szCs w:val="20"/>
        </w:rPr>
      </w:pPr>
    </w:p>
    <w:p w14:paraId="332961CC" w14:textId="77777777" w:rsidR="00AE655C" w:rsidRPr="00443B91" w:rsidRDefault="00C63AD1" w:rsidP="00AE655C">
      <w:pPr>
        <w:jc w:val="both"/>
        <w:rPr>
          <w:i/>
          <w:noProof/>
          <w:szCs w:val="20"/>
        </w:rPr>
      </w:pPr>
      <w:r w:rsidRPr="00443B91">
        <w:rPr>
          <w:noProof/>
          <w:szCs w:val="20"/>
        </w:rPr>
        <w:t xml:space="preserve">* </w:t>
      </w:r>
      <w:r w:rsidRPr="00443B91">
        <w:rPr>
          <w:i/>
          <w:noProof/>
          <w:szCs w:val="20"/>
        </w:rPr>
        <w:t>Če podizvajalec zahteva neposredno plačilo od naročnika in ne od ponudnika, potem mora podizvajalec izpolni spodnje besedilo. S tem podizvajalec soglaša, da naročnik plača terjatev neposredno podizvajalcu namesto izvajalcu.</w:t>
      </w:r>
    </w:p>
    <w:p w14:paraId="55998DE6" w14:textId="77777777" w:rsidR="00AE655C" w:rsidRDefault="00C63AD1" w:rsidP="00AE655C">
      <w:pPr>
        <w:jc w:val="both"/>
        <w:rPr>
          <w:iCs/>
          <w:szCs w:val="20"/>
        </w:rPr>
      </w:pPr>
      <w:r w:rsidRPr="00AE655C">
        <w:rPr>
          <w:i/>
          <w:szCs w:val="20"/>
        </w:rPr>
        <w:lastRenderedPageBreak/>
        <w:t xml:space="preserve">* If the subcontractor requests direct payment from the contracting authority, and not by the tenderer, then the subcontractor must fill in the following text below. With the following text the subcontractor agrees that the contracting authority shall directly pay them instead of the tenderer. </w:t>
      </w:r>
    </w:p>
    <w:p w14:paraId="7EE592A2" w14:textId="77777777" w:rsidR="007561FF" w:rsidRDefault="007561FF" w:rsidP="00AE655C">
      <w:pPr>
        <w:jc w:val="both"/>
        <w:rPr>
          <w:iCs/>
          <w:szCs w:val="20"/>
        </w:rPr>
      </w:pPr>
    </w:p>
    <w:p w14:paraId="48374823" w14:textId="77777777" w:rsidR="007561FF" w:rsidRDefault="00C63AD1" w:rsidP="00AE655C">
      <w:pPr>
        <w:jc w:val="both"/>
        <w:rPr>
          <w:iCs/>
          <w:szCs w:val="20"/>
        </w:rPr>
      </w:pPr>
      <w:r>
        <w:rPr>
          <w:iCs/>
          <w:szCs w:val="20"/>
        </w:rPr>
        <w:t>____________________________________________________________________________</w:t>
      </w:r>
    </w:p>
    <w:p w14:paraId="0BD74727" w14:textId="77777777" w:rsidR="007561FF" w:rsidRDefault="007561FF" w:rsidP="00AE655C">
      <w:pPr>
        <w:jc w:val="both"/>
        <w:rPr>
          <w:iCs/>
          <w:szCs w:val="20"/>
        </w:rPr>
      </w:pPr>
    </w:p>
    <w:p w14:paraId="5CD14DE0" w14:textId="77777777" w:rsidR="007561FF" w:rsidRDefault="007561FF" w:rsidP="00AE655C">
      <w:pPr>
        <w:jc w:val="both"/>
        <w:rPr>
          <w:szCs w:val="20"/>
        </w:rPr>
      </w:pPr>
    </w:p>
    <w:p w14:paraId="64A578BE" w14:textId="77777777" w:rsidR="00AE655C" w:rsidRPr="00443B91" w:rsidRDefault="00C63AD1" w:rsidP="00AE655C">
      <w:pPr>
        <w:jc w:val="both"/>
        <w:rPr>
          <w:noProof/>
          <w:szCs w:val="20"/>
        </w:rPr>
      </w:pPr>
      <w:r>
        <w:rPr>
          <w:noProof/>
          <w:szCs w:val="20"/>
        </w:rPr>
        <w:t>P</w:t>
      </w:r>
      <w:r w:rsidRPr="00AE655C">
        <w:rPr>
          <w:noProof/>
          <w:szCs w:val="20"/>
        </w:rPr>
        <w:t>odpisani ____________________________ (ime in priimek odgovorne osebe podizvajalca), ki</w:t>
      </w:r>
      <w:r w:rsidRPr="00AE655C">
        <w:rPr>
          <w:szCs w:val="20"/>
        </w:rPr>
        <w:t xml:space="preserve"> </w:t>
      </w:r>
      <w:r w:rsidRPr="00443B91">
        <w:rPr>
          <w:noProof/>
          <w:szCs w:val="20"/>
        </w:rPr>
        <w:t xml:space="preserve">zastopam zgoraj imenovanega podizvajalca, soglašam, da Finančna uprava Republike Slovenije plača namesto ponudniku neposredno nam, pri čemer ponudnikova obveznost do nas izhaja iz javnega naročila z oznako </w:t>
      </w:r>
      <w:r w:rsidR="00A43524">
        <w:rPr>
          <w:noProof/>
          <w:szCs w:val="20"/>
        </w:rPr>
        <w:t>JN 3/2026 SPEC VOZILA</w:t>
      </w:r>
      <w:r w:rsidRPr="00443B91">
        <w:rPr>
          <w:noProof/>
          <w:szCs w:val="20"/>
        </w:rPr>
        <w:t>. Vse ostale podrobnosti o obveznosti so opredeljene v tem obrazcu.</w:t>
      </w:r>
    </w:p>
    <w:p w14:paraId="3B160038" w14:textId="77777777" w:rsidR="00AE655C" w:rsidRPr="00443B91" w:rsidRDefault="00AE655C" w:rsidP="00AE655C">
      <w:pPr>
        <w:jc w:val="both"/>
        <w:rPr>
          <w:noProof/>
          <w:szCs w:val="20"/>
        </w:rPr>
      </w:pPr>
    </w:p>
    <w:p w14:paraId="56132D19" w14:textId="77777777" w:rsidR="00AE655C" w:rsidRPr="00443B91" w:rsidRDefault="00C63AD1" w:rsidP="00AE655C">
      <w:pPr>
        <w:jc w:val="both"/>
        <w:rPr>
          <w:noProof/>
          <w:szCs w:val="20"/>
        </w:rPr>
      </w:pPr>
      <w:r w:rsidRPr="00443B91">
        <w:rPr>
          <w:noProof/>
          <w:szCs w:val="20"/>
        </w:rPr>
        <w:t xml:space="preserve">Signed ___________________ (name and surname of subcontractor's representative) represent ____________________________________ (name and address of the subcontractor’s company) and as such agree that Ministry of finance, Financial Administration of the Republic of Slovenia shall settle the obligation directly with us instead of the tenderer and that the tenderer’s obligation to us stems from the public contract No. </w:t>
      </w:r>
      <w:r w:rsidR="00A43524">
        <w:rPr>
          <w:noProof/>
          <w:szCs w:val="20"/>
        </w:rPr>
        <w:t>JN 3/2026 SPEC VOZILA</w:t>
      </w:r>
      <w:r w:rsidRPr="00443B91">
        <w:rPr>
          <w:noProof/>
          <w:szCs w:val="20"/>
        </w:rPr>
        <w:t xml:space="preserve">. All other details regarding the obligation are defined in this form. </w:t>
      </w:r>
    </w:p>
    <w:p w14:paraId="38B6003C" w14:textId="77777777" w:rsidR="00AE655C" w:rsidRPr="00443B91" w:rsidRDefault="00AE655C" w:rsidP="00AE655C">
      <w:pPr>
        <w:jc w:val="both"/>
        <w:rPr>
          <w:noProof/>
          <w:szCs w:val="20"/>
        </w:rPr>
      </w:pPr>
    </w:p>
    <w:p w14:paraId="3933C3B5" w14:textId="77777777" w:rsidR="00AE655C" w:rsidRPr="00443B91" w:rsidRDefault="00AE655C" w:rsidP="00AE655C">
      <w:pPr>
        <w:jc w:val="both"/>
        <w:rPr>
          <w:noProof/>
          <w:szCs w:val="20"/>
        </w:rPr>
      </w:pPr>
    </w:p>
    <w:p w14:paraId="11E7BC4A" w14:textId="77777777" w:rsidR="007561FF" w:rsidRPr="00443B91" w:rsidRDefault="00C63AD1" w:rsidP="00AE655C">
      <w:pPr>
        <w:ind w:left="4320" w:hanging="4320"/>
        <w:jc w:val="both"/>
        <w:rPr>
          <w:noProof/>
          <w:szCs w:val="20"/>
        </w:rPr>
      </w:pPr>
      <w:r w:rsidRPr="00443B91">
        <w:rPr>
          <w:noProof/>
          <w:szCs w:val="20"/>
        </w:rPr>
        <w:t>Kraj in datum</w:t>
      </w:r>
      <w:r w:rsidR="000F560A">
        <w:rPr>
          <w:noProof/>
          <w:szCs w:val="20"/>
        </w:rPr>
        <w:tab/>
      </w:r>
      <w:r w:rsidR="000F560A" w:rsidRPr="00443B91">
        <w:rPr>
          <w:noProof/>
          <w:szCs w:val="20"/>
        </w:rPr>
        <w:t>Podpis pooblaščene osebe podizvajalca</w:t>
      </w:r>
    </w:p>
    <w:p w14:paraId="022F2BF1" w14:textId="77777777" w:rsidR="00AE655C" w:rsidRPr="00443B91" w:rsidRDefault="00C63AD1" w:rsidP="00AE655C">
      <w:pPr>
        <w:ind w:left="4320" w:hanging="4320"/>
        <w:jc w:val="both"/>
        <w:rPr>
          <w:noProof/>
          <w:szCs w:val="20"/>
        </w:rPr>
      </w:pPr>
      <w:r w:rsidRPr="00443B91">
        <w:rPr>
          <w:noProof/>
          <w:szCs w:val="20"/>
        </w:rPr>
        <w:t>Place and date:</w:t>
      </w:r>
      <w:r w:rsidRPr="00443B91">
        <w:rPr>
          <w:noProof/>
          <w:szCs w:val="20"/>
        </w:rPr>
        <w:tab/>
        <w:t>Signature of the subcontractor's authorised person</w:t>
      </w:r>
    </w:p>
    <w:p w14:paraId="66B573D9" w14:textId="77777777" w:rsidR="00AE655C" w:rsidRPr="00443B91" w:rsidRDefault="00C63AD1" w:rsidP="00AE655C">
      <w:pPr>
        <w:ind w:left="4320" w:hanging="4320"/>
        <w:jc w:val="both"/>
        <w:rPr>
          <w:noProof/>
          <w:szCs w:val="20"/>
        </w:rPr>
      </w:pPr>
      <w:r w:rsidRPr="00443B91">
        <w:rPr>
          <w:noProof/>
          <w:szCs w:val="20"/>
        </w:rPr>
        <w:t xml:space="preserve">                                                                              </w:t>
      </w:r>
    </w:p>
    <w:p w14:paraId="5A2A279F" w14:textId="77777777" w:rsidR="00AE655C" w:rsidRPr="00443B91" w:rsidRDefault="00C63AD1" w:rsidP="00AE655C">
      <w:pPr>
        <w:ind w:left="4320"/>
        <w:jc w:val="both"/>
        <w:rPr>
          <w:noProof/>
          <w:szCs w:val="20"/>
        </w:rPr>
      </w:pPr>
      <w:r w:rsidRPr="00443B91">
        <w:rPr>
          <w:noProof/>
          <w:szCs w:val="20"/>
        </w:rPr>
        <w:t>____________________________</w:t>
      </w:r>
    </w:p>
    <w:p w14:paraId="1E3EDCCD" w14:textId="77777777" w:rsidR="00AE655C" w:rsidRPr="00443B91" w:rsidRDefault="00AE655C" w:rsidP="00AE655C">
      <w:pPr>
        <w:jc w:val="both"/>
        <w:rPr>
          <w:noProof/>
          <w:szCs w:val="20"/>
        </w:rPr>
      </w:pPr>
    </w:p>
    <w:p w14:paraId="6CA9565F" w14:textId="77777777" w:rsidR="00AE655C" w:rsidRPr="00443B91" w:rsidRDefault="00AE655C" w:rsidP="00AE655C">
      <w:pPr>
        <w:jc w:val="both"/>
        <w:rPr>
          <w:noProof/>
          <w:szCs w:val="20"/>
        </w:rPr>
      </w:pPr>
    </w:p>
    <w:p w14:paraId="376379AA" w14:textId="77777777" w:rsidR="00AE655C" w:rsidRPr="00443B91" w:rsidRDefault="00AE655C" w:rsidP="00AE655C">
      <w:pPr>
        <w:jc w:val="both"/>
        <w:rPr>
          <w:noProof/>
          <w:szCs w:val="20"/>
        </w:rPr>
      </w:pPr>
    </w:p>
    <w:p w14:paraId="7E3F5209" w14:textId="77777777" w:rsidR="00AE655C" w:rsidRPr="00443B91" w:rsidRDefault="00C63AD1" w:rsidP="00AE655C">
      <w:pPr>
        <w:jc w:val="both"/>
        <w:rPr>
          <w:noProof/>
          <w:szCs w:val="20"/>
        </w:rPr>
      </w:pPr>
      <w:r w:rsidRPr="00443B91">
        <w:rPr>
          <w:noProof/>
          <w:szCs w:val="20"/>
        </w:rPr>
        <w:t>Opomba: Ta obrazec mora biti predložen za vsakega sodelujočega podizvajalca.</w:t>
      </w:r>
    </w:p>
    <w:p w14:paraId="5E3B16F5" w14:textId="77777777" w:rsidR="00AE655C" w:rsidRPr="00443B91" w:rsidRDefault="00AE655C" w:rsidP="00AE655C">
      <w:pPr>
        <w:jc w:val="both"/>
        <w:rPr>
          <w:noProof/>
          <w:szCs w:val="20"/>
        </w:rPr>
      </w:pPr>
    </w:p>
    <w:p w14:paraId="1BECA03B" w14:textId="77777777" w:rsidR="00AE655C" w:rsidRPr="00443B91" w:rsidRDefault="00C63AD1" w:rsidP="00AE655C">
      <w:pPr>
        <w:jc w:val="both"/>
        <w:rPr>
          <w:noProof/>
          <w:szCs w:val="20"/>
        </w:rPr>
      </w:pPr>
      <w:r w:rsidRPr="00443B91">
        <w:rPr>
          <w:noProof/>
          <w:szCs w:val="20"/>
        </w:rPr>
        <w:t>Note: This form must be submitted for each participating subcontractor.</w:t>
      </w:r>
    </w:p>
    <w:p w14:paraId="5FCBA823" w14:textId="77777777" w:rsidR="00617C4A" w:rsidRPr="00443B91" w:rsidRDefault="00617C4A" w:rsidP="00AE655C">
      <w:pPr>
        <w:jc w:val="both"/>
        <w:rPr>
          <w:rFonts w:cs="Arial"/>
          <w:noProof/>
          <w:szCs w:val="20"/>
        </w:rPr>
      </w:pPr>
    </w:p>
    <w:p w14:paraId="22FE231B" w14:textId="77777777" w:rsidR="00617C4A" w:rsidRPr="00443B91" w:rsidRDefault="00617C4A" w:rsidP="002136A8">
      <w:pPr>
        <w:jc w:val="both"/>
        <w:rPr>
          <w:rFonts w:cs="Arial"/>
          <w:noProof/>
          <w:szCs w:val="20"/>
        </w:rPr>
      </w:pPr>
    </w:p>
    <w:p w14:paraId="0A9574DD" w14:textId="77777777" w:rsidR="00617C4A" w:rsidRDefault="00617C4A" w:rsidP="002136A8">
      <w:pPr>
        <w:jc w:val="both"/>
        <w:rPr>
          <w:rFonts w:cs="Arial"/>
          <w:szCs w:val="20"/>
        </w:rPr>
      </w:pPr>
    </w:p>
    <w:p w14:paraId="22B102A7" w14:textId="77777777" w:rsidR="00617C4A" w:rsidRDefault="00617C4A" w:rsidP="002136A8">
      <w:pPr>
        <w:jc w:val="both"/>
        <w:rPr>
          <w:rFonts w:cs="Arial"/>
          <w:szCs w:val="20"/>
        </w:rPr>
      </w:pPr>
    </w:p>
    <w:p w14:paraId="7BBF7544" w14:textId="77777777" w:rsidR="0078632A" w:rsidRDefault="0078632A" w:rsidP="002136A8">
      <w:pPr>
        <w:jc w:val="both"/>
        <w:rPr>
          <w:rFonts w:cs="Arial"/>
          <w:szCs w:val="20"/>
        </w:rPr>
      </w:pPr>
    </w:p>
    <w:p w14:paraId="7B029F2C" w14:textId="77777777" w:rsidR="0078632A" w:rsidRDefault="0078632A" w:rsidP="002136A8">
      <w:pPr>
        <w:jc w:val="both"/>
        <w:rPr>
          <w:rFonts w:cs="Arial"/>
          <w:szCs w:val="20"/>
        </w:rPr>
      </w:pPr>
    </w:p>
    <w:p w14:paraId="2EA1435C" w14:textId="77777777" w:rsidR="0078632A" w:rsidRDefault="0078632A" w:rsidP="002136A8">
      <w:pPr>
        <w:jc w:val="both"/>
        <w:rPr>
          <w:rFonts w:cs="Arial"/>
          <w:szCs w:val="20"/>
        </w:rPr>
      </w:pPr>
    </w:p>
    <w:p w14:paraId="7BA1FB4E" w14:textId="77777777" w:rsidR="0078632A" w:rsidRDefault="0078632A" w:rsidP="002136A8">
      <w:pPr>
        <w:jc w:val="both"/>
        <w:rPr>
          <w:rFonts w:cs="Arial"/>
          <w:szCs w:val="20"/>
        </w:rPr>
      </w:pPr>
    </w:p>
    <w:p w14:paraId="1032EC34" w14:textId="77777777" w:rsidR="00560A04" w:rsidRDefault="00560A04" w:rsidP="002136A8">
      <w:pPr>
        <w:jc w:val="both"/>
        <w:rPr>
          <w:rFonts w:cs="Arial"/>
          <w:szCs w:val="20"/>
        </w:rPr>
      </w:pPr>
    </w:p>
    <w:p w14:paraId="0C9C4CF4" w14:textId="77777777" w:rsidR="00560A04" w:rsidRDefault="00560A04" w:rsidP="002136A8">
      <w:pPr>
        <w:jc w:val="both"/>
        <w:rPr>
          <w:rFonts w:cs="Arial"/>
          <w:szCs w:val="20"/>
        </w:rPr>
      </w:pPr>
    </w:p>
    <w:p w14:paraId="6340D9BF" w14:textId="77777777" w:rsidR="00560A04" w:rsidRDefault="00560A04" w:rsidP="002136A8">
      <w:pPr>
        <w:jc w:val="both"/>
        <w:rPr>
          <w:rFonts w:cs="Arial"/>
          <w:szCs w:val="20"/>
        </w:rPr>
      </w:pPr>
    </w:p>
    <w:p w14:paraId="49EE5B90" w14:textId="77777777" w:rsidR="00560A04" w:rsidRDefault="00560A04" w:rsidP="002136A8">
      <w:pPr>
        <w:jc w:val="both"/>
        <w:rPr>
          <w:rFonts w:cs="Arial"/>
          <w:szCs w:val="20"/>
        </w:rPr>
      </w:pPr>
    </w:p>
    <w:p w14:paraId="583B81B9" w14:textId="77777777" w:rsidR="00560A04" w:rsidRDefault="00560A04" w:rsidP="002136A8">
      <w:pPr>
        <w:jc w:val="both"/>
        <w:rPr>
          <w:rFonts w:cs="Arial"/>
          <w:szCs w:val="20"/>
        </w:rPr>
      </w:pPr>
    </w:p>
    <w:p w14:paraId="7DEC6AF3" w14:textId="77777777" w:rsidR="00560A04" w:rsidRDefault="00560A04" w:rsidP="002136A8">
      <w:pPr>
        <w:jc w:val="both"/>
        <w:rPr>
          <w:rFonts w:cs="Arial"/>
          <w:szCs w:val="20"/>
        </w:rPr>
      </w:pPr>
    </w:p>
    <w:p w14:paraId="71CFD6D3" w14:textId="77777777" w:rsidR="00560A04" w:rsidRDefault="00560A04" w:rsidP="002136A8">
      <w:pPr>
        <w:jc w:val="both"/>
        <w:rPr>
          <w:rFonts w:cs="Arial"/>
          <w:szCs w:val="20"/>
        </w:rPr>
      </w:pPr>
    </w:p>
    <w:p w14:paraId="4D7141E1" w14:textId="77777777" w:rsidR="00560A04" w:rsidRDefault="00560A04" w:rsidP="002136A8">
      <w:pPr>
        <w:jc w:val="both"/>
        <w:rPr>
          <w:rFonts w:cs="Arial"/>
          <w:szCs w:val="20"/>
        </w:rPr>
      </w:pPr>
    </w:p>
    <w:p w14:paraId="0CF93DDE" w14:textId="77777777" w:rsidR="00560A04" w:rsidRDefault="00560A04" w:rsidP="002136A8">
      <w:pPr>
        <w:jc w:val="both"/>
        <w:rPr>
          <w:rFonts w:cs="Arial"/>
          <w:szCs w:val="20"/>
        </w:rPr>
      </w:pPr>
    </w:p>
    <w:p w14:paraId="50C71B0E" w14:textId="77777777" w:rsidR="00427D5F" w:rsidRDefault="00427D5F" w:rsidP="002136A8">
      <w:pPr>
        <w:jc w:val="both"/>
        <w:rPr>
          <w:rFonts w:cs="Arial"/>
          <w:szCs w:val="20"/>
        </w:rPr>
      </w:pPr>
    </w:p>
    <w:p w14:paraId="0165C4C7" w14:textId="77777777" w:rsidR="00427D5F" w:rsidRDefault="00427D5F" w:rsidP="002136A8">
      <w:pPr>
        <w:jc w:val="both"/>
        <w:rPr>
          <w:rFonts w:cs="Arial"/>
          <w:szCs w:val="20"/>
        </w:rPr>
      </w:pPr>
    </w:p>
    <w:p w14:paraId="383AADDB" w14:textId="77777777" w:rsidR="00427D5F" w:rsidRDefault="00427D5F" w:rsidP="002136A8">
      <w:pPr>
        <w:jc w:val="both"/>
        <w:rPr>
          <w:rFonts w:cs="Arial"/>
          <w:szCs w:val="20"/>
        </w:rPr>
      </w:pPr>
    </w:p>
    <w:p w14:paraId="3E2C80CD" w14:textId="77777777" w:rsidR="00560A04" w:rsidRDefault="00560A04" w:rsidP="002136A8">
      <w:pPr>
        <w:jc w:val="both"/>
        <w:rPr>
          <w:rFonts w:cs="Arial"/>
          <w:szCs w:val="20"/>
        </w:rPr>
      </w:pPr>
    </w:p>
    <w:p w14:paraId="4C562066" w14:textId="77777777" w:rsidR="00AD4129" w:rsidRPr="00DC7C8D" w:rsidRDefault="00C63AD1" w:rsidP="00FD7A0B">
      <w:pPr>
        <w:pStyle w:val="Slog1"/>
      </w:pPr>
      <w:bookmarkStart w:id="271" w:name="_Toc97103326"/>
      <w:bookmarkStart w:id="272" w:name="_Toc222988500"/>
      <w:r>
        <w:lastRenderedPageBreak/>
        <w:t xml:space="preserve">OBRAZEC: </w:t>
      </w:r>
      <w:r w:rsidRPr="00DC7C8D">
        <w:t>IZJAVA REFERENČNEGA NAROČNIKA – POGOJ ŠT. 2.5.</w:t>
      </w:r>
      <w:bookmarkEnd w:id="271"/>
      <w:r w:rsidR="004132B4">
        <w:t>2</w:t>
      </w:r>
      <w:r w:rsidR="005B6B22">
        <w:t>.</w:t>
      </w:r>
      <w:bookmarkEnd w:id="272"/>
    </w:p>
    <w:p w14:paraId="1F25C06C" w14:textId="77777777" w:rsidR="00AD4129" w:rsidRPr="00DC7C8D" w:rsidRDefault="00AD4129" w:rsidP="00AD4129">
      <w:pPr>
        <w:jc w:val="both"/>
        <w:rPr>
          <w:rFonts w:cs="Arial"/>
          <w:szCs w:val="20"/>
        </w:rPr>
      </w:pPr>
    </w:p>
    <w:p w14:paraId="0653C123" w14:textId="77777777" w:rsidR="00AD4129" w:rsidRPr="00DC7C8D" w:rsidRDefault="00AD4129" w:rsidP="00AD4129">
      <w:pPr>
        <w:spacing w:after="60" w:line="360" w:lineRule="auto"/>
        <w:jc w:val="both"/>
        <w:rPr>
          <w:rFonts w:cs="Arial"/>
          <w:szCs w:val="20"/>
        </w:rPr>
      </w:pPr>
    </w:p>
    <w:tbl>
      <w:tblPr>
        <w:tblStyle w:val="Tabelamrea"/>
        <w:tblW w:w="0" w:type="auto"/>
        <w:tblLayout w:type="fixed"/>
        <w:tblLook w:val="04A0" w:firstRow="1" w:lastRow="0" w:firstColumn="1" w:lastColumn="0" w:noHBand="0" w:noVBand="1"/>
      </w:tblPr>
      <w:tblGrid>
        <w:gridCol w:w="4815"/>
        <w:gridCol w:w="3673"/>
      </w:tblGrid>
      <w:tr w:rsidR="00FD455B" w14:paraId="35E8EF19" w14:textId="77777777" w:rsidTr="000146BE">
        <w:tc>
          <w:tcPr>
            <w:tcW w:w="4815" w:type="dxa"/>
          </w:tcPr>
          <w:p w14:paraId="5624FD48" w14:textId="77777777" w:rsidR="00AD4129" w:rsidRPr="00DC7C8D" w:rsidRDefault="00C63AD1" w:rsidP="000146BE">
            <w:pPr>
              <w:jc w:val="both"/>
              <w:rPr>
                <w:rFonts w:cs="Arial"/>
                <w:szCs w:val="20"/>
              </w:rPr>
            </w:pPr>
            <w:r w:rsidRPr="00DC7C8D">
              <w:rPr>
                <w:rFonts w:cs="Arial"/>
                <w:szCs w:val="20"/>
              </w:rPr>
              <w:t xml:space="preserve">Podatki o referenčnem naročniku, ki izdaja </w:t>
            </w:r>
          </w:p>
          <w:p w14:paraId="64159B61" w14:textId="77777777" w:rsidR="00AD4129" w:rsidRPr="00DC7C8D" w:rsidRDefault="00C63AD1" w:rsidP="000146BE">
            <w:pPr>
              <w:jc w:val="both"/>
              <w:rPr>
                <w:rFonts w:cs="Arial"/>
                <w:szCs w:val="20"/>
              </w:rPr>
            </w:pPr>
            <w:r w:rsidRPr="00DC7C8D">
              <w:rPr>
                <w:rFonts w:cs="Arial"/>
                <w:szCs w:val="20"/>
              </w:rPr>
              <w:t xml:space="preserve">potrdilo (naziv, sedež) </w:t>
            </w:r>
          </w:p>
        </w:tc>
        <w:tc>
          <w:tcPr>
            <w:tcW w:w="3673" w:type="dxa"/>
          </w:tcPr>
          <w:p w14:paraId="2BF6CB7B" w14:textId="77777777" w:rsidR="00AD4129" w:rsidRPr="00DC7C8D" w:rsidRDefault="00AD4129" w:rsidP="000146BE">
            <w:pPr>
              <w:jc w:val="both"/>
              <w:rPr>
                <w:rFonts w:cs="Arial"/>
                <w:szCs w:val="20"/>
              </w:rPr>
            </w:pPr>
          </w:p>
        </w:tc>
      </w:tr>
      <w:tr w:rsidR="00FD455B" w14:paraId="39DEEF1E" w14:textId="77777777" w:rsidTr="000146BE">
        <w:tc>
          <w:tcPr>
            <w:tcW w:w="4815" w:type="dxa"/>
          </w:tcPr>
          <w:p w14:paraId="44295B83" w14:textId="77777777" w:rsidR="00AD4129" w:rsidRPr="00DC7C8D" w:rsidRDefault="00C63AD1" w:rsidP="000146BE">
            <w:pPr>
              <w:jc w:val="both"/>
              <w:rPr>
                <w:rFonts w:cs="Arial"/>
                <w:szCs w:val="20"/>
              </w:rPr>
            </w:pPr>
            <w:r w:rsidRPr="00DC7C8D">
              <w:rPr>
                <w:rFonts w:cs="Arial"/>
                <w:szCs w:val="20"/>
              </w:rPr>
              <w:t>ID številka za DDV referenčnega naročnika:</w:t>
            </w:r>
          </w:p>
        </w:tc>
        <w:tc>
          <w:tcPr>
            <w:tcW w:w="3673" w:type="dxa"/>
          </w:tcPr>
          <w:p w14:paraId="01A88ABC" w14:textId="77777777" w:rsidR="00AD4129" w:rsidRPr="00DC7C8D" w:rsidRDefault="00AD4129" w:rsidP="000146BE">
            <w:pPr>
              <w:jc w:val="both"/>
              <w:rPr>
                <w:rFonts w:cs="Arial"/>
                <w:szCs w:val="20"/>
              </w:rPr>
            </w:pPr>
          </w:p>
        </w:tc>
      </w:tr>
      <w:tr w:rsidR="00FD455B" w14:paraId="3B9ABE31" w14:textId="77777777" w:rsidTr="000146BE">
        <w:tc>
          <w:tcPr>
            <w:tcW w:w="4815" w:type="dxa"/>
          </w:tcPr>
          <w:p w14:paraId="38881ACE" w14:textId="77777777" w:rsidR="00AD4129" w:rsidRPr="00DC7C8D" w:rsidRDefault="00C63AD1" w:rsidP="000146BE">
            <w:pPr>
              <w:jc w:val="both"/>
              <w:rPr>
                <w:rFonts w:cs="Arial"/>
                <w:szCs w:val="20"/>
              </w:rPr>
            </w:pPr>
            <w:r w:rsidRPr="00DC7C8D">
              <w:rPr>
                <w:rFonts w:cs="Arial"/>
                <w:szCs w:val="20"/>
              </w:rPr>
              <w:t xml:space="preserve">Ime in priimek kont. osebe referenčnega </w:t>
            </w:r>
            <w:r w:rsidRPr="00DC7C8D">
              <w:rPr>
                <w:rFonts w:cs="Arial"/>
                <w:szCs w:val="20"/>
              </w:rPr>
              <w:t>naročnika:</w:t>
            </w:r>
          </w:p>
        </w:tc>
        <w:tc>
          <w:tcPr>
            <w:tcW w:w="3673" w:type="dxa"/>
          </w:tcPr>
          <w:p w14:paraId="58792C06" w14:textId="77777777" w:rsidR="00AD4129" w:rsidRPr="00DC7C8D" w:rsidRDefault="00AD4129" w:rsidP="000146BE">
            <w:pPr>
              <w:jc w:val="both"/>
              <w:rPr>
                <w:rFonts w:cs="Arial"/>
                <w:szCs w:val="20"/>
              </w:rPr>
            </w:pPr>
          </w:p>
        </w:tc>
      </w:tr>
      <w:tr w:rsidR="00FD455B" w14:paraId="76DAE593" w14:textId="77777777" w:rsidTr="000146BE">
        <w:tc>
          <w:tcPr>
            <w:tcW w:w="4815" w:type="dxa"/>
          </w:tcPr>
          <w:p w14:paraId="3A7F39BD" w14:textId="77777777" w:rsidR="00AD4129" w:rsidRPr="00DC7C8D" w:rsidRDefault="00C63AD1" w:rsidP="000146BE">
            <w:pPr>
              <w:jc w:val="both"/>
              <w:rPr>
                <w:rFonts w:cs="Arial"/>
                <w:szCs w:val="20"/>
              </w:rPr>
            </w:pPr>
            <w:r w:rsidRPr="00DC7C8D">
              <w:rPr>
                <w:rFonts w:cs="Arial"/>
                <w:szCs w:val="20"/>
              </w:rPr>
              <w:t>Tel. št. in e-naslov kont. osebe referenčnega naročnika:</w:t>
            </w:r>
          </w:p>
        </w:tc>
        <w:tc>
          <w:tcPr>
            <w:tcW w:w="3673" w:type="dxa"/>
          </w:tcPr>
          <w:p w14:paraId="3DD6DCA1" w14:textId="77777777" w:rsidR="00AD4129" w:rsidRPr="00DC7C8D" w:rsidRDefault="00AD4129" w:rsidP="000146BE">
            <w:pPr>
              <w:jc w:val="both"/>
              <w:rPr>
                <w:rFonts w:cs="Arial"/>
                <w:szCs w:val="20"/>
              </w:rPr>
            </w:pPr>
          </w:p>
        </w:tc>
      </w:tr>
    </w:tbl>
    <w:p w14:paraId="46A6377B" w14:textId="77777777" w:rsidR="00AD4129" w:rsidRPr="00DC7C8D" w:rsidRDefault="00AD4129" w:rsidP="00AD4129">
      <w:pPr>
        <w:spacing w:after="60" w:line="360" w:lineRule="auto"/>
        <w:jc w:val="both"/>
        <w:rPr>
          <w:rFonts w:cs="Arial"/>
          <w:szCs w:val="20"/>
        </w:rPr>
      </w:pPr>
    </w:p>
    <w:p w14:paraId="71AB45EB" w14:textId="77777777" w:rsidR="00AD4129" w:rsidRPr="00DC7C8D" w:rsidRDefault="00C63AD1" w:rsidP="00AD4129">
      <w:pPr>
        <w:spacing w:after="60" w:line="360" w:lineRule="auto"/>
        <w:jc w:val="both"/>
        <w:rPr>
          <w:rFonts w:cs="Arial"/>
          <w:szCs w:val="20"/>
        </w:rPr>
      </w:pPr>
      <w:r w:rsidRPr="00DC7C8D">
        <w:rPr>
          <w:rFonts w:cs="Arial"/>
          <w:szCs w:val="20"/>
        </w:rPr>
        <w:t>Pod kazensko in materialno odgovornostjo izjavljamo, da je gospodarski subjekt:</w:t>
      </w:r>
    </w:p>
    <w:p w14:paraId="52A63936" w14:textId="77777777" w:rsidR="00AD4129" w:rsidRPr="00DC7C8D" w:rsidRDefault="00C63AD1" w:rsidP="00AD4129">
      <w:pPr>
        <w:spacing w:line="240" w:lineRule="auto"/>
        <w:jc w:val="center"/>
        <w:rPr>
          <w:rFonts w:cs="Arial"/>
          <w:szCs w:val="20"/>
        </w:rPr>
      </w:pPr>
      <w:r w:rsidRPr="00DC7C8D">
        <w:rPr>
          <w:rFonts w:cs="Arial"/>
          <w:szCs w:val="20"/>
        </w:rPr>
        <w:t xml:space="preserve">____________________________________________________________________________ </w:t>
      </w:r>
      <w:r w:rsidRPr="00DC7C8D">
        <w:rPr>
          <w:rFonts w:cs="Arial"/>
          <w:b/>
          <w:sz w:val="16"/>
          <w:szCs w:val="16"/>
        </w:rPr>
        <w:t>(naziv in sedež dobavitelja)</w:t>
      </w:r>
    </w:p>
    <w:p w14:paraId="4DEDBBBC" w14:textId="77777777" w:rsidR="00AD4129" w:rsidRPr="00DC7C8D" w:rsidRDefault="00AD4129" w:rsidP="00AD4129">
      <w:pPr>
        <w:spacing w:after="60" w:line="360" w:lineRule="auto"/>
        <w:jc w:val="both"/>
        <w:rPr>
          <w:rFonts w:cs="Arial"/>
          <w:szCs w:val="20"/>
        </w:rPr>
      </w:pPr>
    </w:p>
    <w:p w14:paraId="34480373" w14:textId="77777777" w:rsidR="00AD4129" w:rsidRPr="00DC7C8D" w:rsidRDefault="00C63AD1" w:rsidP="00AD4129">
      <w:pPr>
        <w:spacing w:after="60" w:line="360" w:lineRule="auto"/>
        <w:jc w:val="both"/>
        <w:rPr>
          <w:rFonts w:cs="Arial"/>
          <w:szCs w:val="20"/>
        </w:rPr>
      </w:pPr>
      <w:r w:rsidRPr="00DC7C8D">
        <w:rPr>
          <w:rFonts w:cs="Arial"/>
          <w:szCs w:val="20"/>
        </w:rPr>
        <w:t>za nas, kot naročnika v obdobju* od ____________ do ____________ (navesti datum) dobavilo _____ kosov predelanih vozil znamke in tipa _________________________. Vozila so bila predelana za _________________________ (navesti namen uporabe predelanega vozila, kot npr. potujoči laboratorij, potujoča servisna delavnica, policijsko vozilo….), in sicer po pogodbi oz. pogodbah št. ___________ z dne ___________ v vrednosti ___________ EUR brez DDV. Potrjujemo, da je bilo treba za dobavljena vozila vpisati opis pred</w:t>
      </w:r>
      <w:r w:rsidRPr="00DC7C8D">
        <w:rPr>
          <w:rFonts w:cs="Arial"/>
          <w:szCs w:val="20"/>
        </w:rPr>
        <w:t xml:space="preserve">elave vozila v potrdilo o skladnosti za vozilo homologiranega tipa – homologacijo ali pa slednje potrdilo pridobiti na novo in da je vrednost predelave vsakega vozila iz omenjenih(e) pogodb(e) znašala vsaj 20 % vrednosti vozila, ki je bilo uporabljeno kot osnova za dobavljeno predelano vozilo. </w:t>
      </w:r>
    </w:p>
    <w:p w14:paraId="49B918AF" w14:textId="77777777" w:rsidR="00AD4129" w:rsidRPr="00DC7C8D" w:rsidRDefault="00AD4129" w:rsidP="00AD4129">
      <w:pPr>
        <w:spacing w:after="60" w:line="360" w:lineRule="auto"/>
        <w:jc w:val="both"/>
        <w:rPr>
          <w:rFonts w:cs="Arial"/>
          <w:szCs w:val="20"/>
        </w:rPr>
      </w:pPr>
    </w:p>
    <w:p w14:paraId="5CF4DD78" w14:textId="77777777" w:rsidR="00AD4129" w:rsidRPr="00DC7C8D" w:rsidRDefault="00C63AD1" w:rsidP="00AD4129">
      <w:pPr>
        <w:jc w:val="both"/>
        <w:rPr>
          <w:rFonts w:cs="Arial"/>
          <w:szCs w:val="20"/>
        </w:rPr>
      </w:pPr>
      <w:r w:rsidRPr="00DC7C8D">
        <w:rPr>
          <w:rFonts w:cs="Arial"/>
          <w:szCs w:val="20"/>
        </w:rPr>
        <w:t>Potrjujemo, da so bile storitve opravljene pravočasno, strokovno, kakovostno in v skladu z določili pogodbe.</w:t>
      </w:r>
    </w:p>
    <w:p w14:paraId="38E13403" w14:textId="77777777" w:rsidR="00AD4129" w:rsidRPr="00DC7C8D" w:rsidRDefault="00AD4129" w:rsidP="00AD4129">
      <w:pPr>
        <w:jc w:val="both"/>
        <w:rPr>
          <w:rFonts w:cs="Arial"/>
          <w:szCs w:val="20"/>
        </w:rPr>
      </w:pPr>
    </w:p>
    <w:p w14:paraId="329534C0" w14:textId="77777777" w:rsidR="00AD4129" w:rsidRPr="00DC7C8D" w:rsidRDefault="00C63AD1" w:rsidP="00AD4129">
      <w:pPr>
        <w:jc w:val="both"/>
        <w:rPr>
          <w:rFonts w:cs="Arial"/>
          <w:szCs w:val="20"/>
        </w:rPr>
      </w:pPr>
      <w:r w:rsidRPr="00DC7C8D">
        <w:rPr>
          <w:rFonts w:cs="Arial"/>
          <w:szCs w:val="20"/>
        </w:rPr>
        <w:t xml:space="preserve">Kraj in datum:                                                     Ime in priimek ter podpis odgovorne osebe </w:t>
      </w:r>
    </w:p>
    <w:p w14:paraId="2115858A" w14:textId="77777777" w:rsidR="00AD4129" w:rsidRPr="00DC7C8D" w:rsidRDefault="00C63AD1" w:rsidP="00AD4129">
      <w:pPr>
        <w:ind w:left="1440" w:firstLine="720"/>
        <w:jc w:val="both"/>
        <w:rPr>
          <w:rFonts w:cs="Arial"/>
          <w:szCs w:val="20"/>
        </w:rPr>
      </w:pPr>
      <w:r w:rsidRPr="00DC7C8D">
        <w:rPr>
          <w:rFonts w:cs="Arial"/>
          <w:szCs w:val="20"/>
        </w:rPr>
        <w:t xml:space="preserve">        žig</w:t>
      </w:r>
      <w:r w:rsidRPr="00DC7C8D">
        <w:rPr>
          <w:rFonts w:cs="Arial"/>
          <w:szCs w:val="20"/>
        </w:rPr>
        <w:tab/>
        <w:t xml:space="preserve"> </w:t>
      </w:r>
      <w:r w:rsidRPr="00DC7C8D">
        <w:rPr>
          <w:rFonts w:cs="Arial"/>
          <w:szCs w:val="20"/>
        </w:rPr>
        <w:tab/>
        <w:t xml:space="preserve">          referenčnega naročnika, tj. potrjevalca reference:</w:t>
      </w:r>
    </w:p>
    <w:p w14:paraId="51B0C62A" w14:textId="77777777" w:rsidR="00AD4129" w:rsidRPr="00DC7C8D" w:rsidRDefault="00C63AD1" w:rsidP="00AD4129">
      <w:pPr>
        <w:jc w:val="both"/>
        <w:rPr>
          <w:rFonts w:cs="Arial"/>
          <w:szCs w:val="20"/>
        </w:rPr>
      </w:pPr>
      <w:r w:rsidRPr="00DC7C8D">
        <w:rPr>
          <w:rFonts w:cs="Arial"/>
          <w:szCs w:val="20"/>
        </w:rPr>
        <w:tab/>
      </w:r>
      <w:r w:rsidRPr="00DC7C8D">
        <w:rPr>
          <w:rFonts w:cs="Arial"/>
          <w:szCs w:val="20"/>
        </w:rPr>
        <w:tab/>
      </w:r>
    </w:p>
    <w:p w14:paraId="05AF1A98" w14:textId="77777777" w:rsidR="00AD4129" w:rsidRPr="00DC7C8D" w:rsidRDefault="00AD4129" w:rsidP="00AD4129">
      <w:pPr>
        <w:spacing w:after="60" w:line="360" w:lineRule="auto"/>
        <w:jc w:val="both"/>
        <w:rPr>
          <w:rFonts w:cs="Arial"/>
          <w:szCs w:val="20"/>
        </w:rPr>
      </w:pPr>
    </w:p>
    <w:p w14:paraId="299BEAD3" w14:textId="77777777" w:rsidR="00AD4129" w:rsidRPr="00DC7C8D" w:rsidRDefault="00AD4129" w:rsidP="00AD4129">
      <w:pPr>
        <w:spacing w:after="60" w:line="360" w:lineRule="auto"/>
        <w:jc w:val="both"/>
        <w:rPr>
          <w:rFonts w:cs="Arial"/>
          <w:szCs w:val="20"/>
        </w:rPr>
      </w:pPr>
    </w:p>
    <w:p w14:paraId="5D8C5D91" w14:textId="77777777" w:rsidR="00AD4129" w:rsidRPr="00DC7C8D" w:rsidRDefault="00AD4129" w:rsidP="00AD4129">
      <w:pPr>
        <w:spacing w:after="60" w:line="360" w:lineRule="auto"/>
        <w:jc w:val="both"/>
        <w:rPr>
          <w:rFonts w:cs="Arial"/>
          <w:szCs w:val="20"/>
        </w:rPr>
      </w:pPr>
    </w:p>
    <w:p w14:paraId="6CEE775D" w14:textId="77777777" w:rsidR="00AD4129" w:rsidRDefault="00AD4129" w:rsidP="00AD4129">
      <w:pPr>
        <w:spacing w:after="60" w:line="360" w:lineRule="auto"/>
        <w:jc w:val="both"/>
        <w:rPr>
          <w:rFonts w:cs="Arial"/>
          <w:szCs w:val="20"/>
        </w:rPr>
      </w:pPr>
    </w:p>
    <w:p w14:paraId="13661603" w14:textId="77777777" w:rsidR="00AD4129" w:rsidRPr="00DC7C8D" w:rsidRDefault="00AD4129" w:rsidP="00AD4129">
      <w:pPr>
        <w:spacing w:after="60" w:line="360" w:lineRule="auto"/>
        <w:jc w:val="both"/>
        <w:rPr>
          <w:rFonts w:cs="Arial"/>
          <w:szCs w:val="20"/>
        </w:rPr>
      </w:pPr>
    </w:p>
    <w:p w14:paraId="4E6721DE" w14:textId="77777777" w:rsidR="00545246" w:rsidRDefault="00C63AD1" w:rsidP="00AD4129">
      <w:pPr>
        <w:spacing w:after="60" w:line="360" w:lineRule="auto"/>
        <w:jc w:val="both"/>
        <w:rPr>
          <w:rFonts w:cs="Arial"/>
          <w:szCs w:val="20"/>
        </w:rPr>
      </w:pPr>
      <w:r w:rsidRPr="00DC7C8D">
        <w:rPr>
          <w:rFonts w:cs="Arial"/>
          <w:szCs w:val="20"/>
        </w:rPr>
        <w:t xml:space="preserve">*Opomba: Naročnik bo upošteval le potrdila za dobave, ki so bile </w:t>
      </w:r>
      <w:r w:rsidR="0018436F">
        <w:rPr>
          <w:rFonts w:cs="Arial"/>
          <w:szCs w:val="20"/>
        </w:rPr>
        <w:t xml:space="preserve">izvedene in </w:t>
      </w:r>
      <w:r w:rsidRPr="00DC7C8D">
        <w:rPr>
          <w:rFonts w:cs="Arial"/>
          <w:szCs w:val="20"/>
        </w:rPr>
        <w:t xml:space="preserve">dokončane </w:t>
      </w:r>
      <w:r>
        <w:rPr>
          <w:rFonts w:cs="Arial"/>
          <w:szCs w:val="20"/>
        </w:rPr>
        <w:t>po 1. 1. 20</w:t>
      </w:r>
      <w:r w:rsidR="00DC7C50">
        <w:rPr>
          <w:rFonts w:cs="Arial"/>
          <w:szCs w:val="20"/>
        </w:rPr>
        <w:t>2</w:t>
      </w:r>
      <w:r w:rsidR="00892078">
        <w:rPr>
          <w:rFonts w:cs="Arial"/>
          <w:szCs w:val="20"/>
        </w:rPr>
        <w:t>2</w:t>
      </w:r>
    </w:p>
    <w:p w14:paraId="658B2500" w14:textId="77777777" w:rsidR="00AD4129" w:rsidRPr="00DC7C8D" w:rsidRDefault="00C63AD1" w:rsidP="00435B79">
      <w:pPr>
        <w:spacing w:line="240" w:lineRule="auto"/>
        <w:rPr>
          <w:rFonts w:cs="Arial"/>
          <w:szCs w:val="20"/>
        </w:rPr>
      </w:pPr>
      <w:r>
        <w:rPr>
          <w:rFonts w:cs="Arial"/>
          <w:szCs w:val="20"/>
        </w:rPr>
        <w:br w:type="page"/>
      </w:r>
    </w:p>
    <w:p w14:paraId="26176BA9" w14:textId="77777777" w:rsidR="0078632A" w:rsidRDefault="00C63AD1" w:rsidP="00FD7A0B">
      <w:pPr>
        <w:pStyle w:val="Slog1"/>
      </w:pPr>
      <w:bookmarkStart w:id="273" w:name="_Toc222988501"/>
      <w:r>
        <w:lastRenderedPageBreak/>
        <w:t>OSNUTEK POGODBE</w:t>
      </w:r>
      <w:bookmarkEnd w:id="273"/>
    </w:p>
    <w:p w14:paraId="6B89F321" w14:textId="77777777" w:rsidR="0078632A" w:rsidRDefault="0078632A" w:rsidP="002136A8">
      <w:pPr>
        <w:jc w:val="both"/>
        <w:rPr>
          <w:rFonts w:cs="Arial"/>
          <w:szCs w:val="20"/>
        </w:rPr>
      </w:pPr>
    </w:p>
    <w:p w14:paraId="264136CB" w14:textId="77777777" w:rsidR="00082C18" w:rsidRPr="002361F6" w:rsidRDefault="00C63AD1" w:rsidP="00082C18">
      <w:pPr>
        <w:rPr>
          <w:szCs w:val="20"/>
        </w:rPr>
      </w:pPr>
      <w:r w:rsidRPr="002361F6">
        <w:rPr>
          <w:szCs w:val="20"/>
        </w:rPr>
        <w:t xml:space="preserve">Republika Slovenija, Ministrstvo za finance, Finančna uprava Republike Slovenije, </w:t>
      </w:r>
    </w:p>
    <w:p w14:paraId="2EDFE2B0" w14:textId="77777777" w:rsidR="00082C18" w:rsidRPr="002361F6" w:rsidRDefault="00C63AD1" w:rsidP="00082C18">
      <w:pPr>
        <w:rPr>
          <w:szCs w:val="20"/>
        </w:rPr>
      </w:pPr>
      <w:r w:rsidRPr="002361F6">
        <w:rPr>
          <w:szCs w:val="20"/>
        </w:rPr>
        <w:t xml:space="preserve">Šmartinska cesta 55, 1000 Ljubljana, </w:t>
      </w:r>
    </w:p>
    <w:p w14:paraId="5E0844B7" w14:textId="77777777" w:rsidR="00082C18" w:rsidRPr="002361F6" w:rsidRDefault="00C63AD1" w:rsidP="00082C18">
      <w:pPr>
        <w:rPr>
          <w:szCs w:val="20"/>
        </w:rPr>
      </w:pPr>
      <w:r w:rsidRPr="002361F6">
        <w:rPr>
          <w:szCs w:val="20"/>
        </w:rPr>
        <w:t xml:space="preserve">ki jo zastopa Peter Grum, </w:t>
      </w:r>
      <w:r w:rsidR="006231F9">
        <w:rPr>
          <w:szCs w:val="20"/>
        </w:rPr>
        <w:t>generalni direktor</w:t>
      </w:r>
    </w:p>
    <w:p w14:paraId="7E4104F5" w14:textId="77777777" w:rsidR="00082C18" w:rsidRPr="002361F6" w:rsidRDefault="00C63AD1" w:rsidP="00082C18">
      <w:pPr>
        <w:rPr>
          <w:szCs w:val="20"/>
        </w:rPr>
      </w:pPr>
      <w:r w:rsidRPr="002361F6">
        <w:rPr>
          <w:szCs w:val="20"/>
        </w:rPr>
        <w:t>matična številka: 2482711000</w:t>
      </w:r>
    </w:p>
    <w:p w14:paraId="1F681B19" w14:textId="77777777" w:rsidR="00082C18" w:rsidRPr="002361F6" w:rsidRDefault="00C63AD1" w:rsidP="00082C18">
      <w:pPr>
        <w:rPr>
          <w:szCs w:val="20"/>
        </w:rPr>
      </w:pPr>
      <w:r w:rsidRPr="002361F6">
        <w:rPr>
          <w:szCs w:val="20"/>
        </w:rPr>
        <w:t>ID št. za DDV: SI77695771</w:t>
      </w:r>
    </w:p>
    <w:p w14:paraId="77E45DBA" w14:textId="77777777" w:rsidR="00082C18" w:rsidRPr="002361F6" w:rsidRDefault="00C63AD1" w:rsidP="00082C18">
      <w:pPr>
        <w:rPr>
          <w:szCs w:val="20"/>
        </w:rPr>
      </w:pPr>
      <w:r w:rsidRPr="002361F6">
        <w:rPr>
          <w:szCs w:val="20"/>
        </w:rPr>
        <w:t xml:space="preserve">IBAN: SI56 0110 0630 0109 972 </w:t>
      </w:r>
    </w:p>
    <w:p w14:paraId="0EECABFF" w14:textId="77777777" w:rsidR="004A55C2" w:rsidRPr="002361F6" w:rsidRDefault="00C63AD1" w:rsidP="00082C18">
      <w:pPr>
        <w:rPr>
          <w:szCs w:val="20"/>
          <w:lang w:val="it-IT"/>
        </w:rPr>
      </w:pPr>
      <w:r w:rsidRPr="002361F6">
        <w:rPr>
          <w:szCs w:val="20"/>
        </w:rPr>
        <w:t xml:space="preserve">(v nadaljevanju: </w:t>
      </w:r>
      <w:r w:rsidRPr="00157342">
        <w:rPr>
          <w:b/>
          <w:szCs w:val="20"/>
        </w:rPr>
        <w:t>naročnik</w:t>
      </w:r>
      <w:r w:rsidRPr="002361F6">
        <w:rPr>
          <w:szCs w:val="20"/>
        </w:rPr>
        <w:t>)</w:t>
      </w:r>
    </w:p>
    <w:p w14:paraId="288F2031" w14:textId="77777777" w:rsidR="004A55C2" w:rsidRPr="002361F6" w:rsidRDefault="00C63AD1" w:rsidP="004A55C2">
      <w:pPr>
        <w:rPr>
          <w:szCs w:val="20"/>
        </w:rPr>
      </w:pPr>
      <w:r w:rsidRPr="002361F6">
        <w:rPr>
          <w:szCs w:val="20"/>
          <w:lang w:eastAsia="sl-SI"/>
        </w:rPr>
        <w:t>in</w:t>
      </w:r>
    </w:p>
    <w:p w14:paraId="15D2C761" w14:textId="77777777" w:rsidR="004A55C2" w:rsidRPr="002361F6" w:rsidRDefault="004A55C2" w:rsidP="004A55C2">
      <w:pPr>
        <w:tabs>
          <w:tab w:val="left" w:pos="990"/>
        </w:tabs>
        <w:rPr>
          <w:szCs w:val="20"/>
        </w:rPr>
      </w:pPr>
    </w:p>
    <w:p w14:paraId="523783F8" w14:textId="77777777" w:rsidR="004A55C2" w:rsidRPr="002361F6" w:rsidRDefault="00C63AD1" w:rsidP="004A55C2">
      <w:pPr>
        <w:tabs>
          <w:tab w:val="left" w:pos="990"/>
        </w:tabs>
        <w:rPr>
          <w:szCs w:val="20"/>
        </w:rPr>
      </w:pPr>
      <w:r w:rsidRPr="002361F6">
        <w:rPr>
          <w:szCs w:val="20"/>
        </w:rPr>
        <w:t>naziv in naslov:</w:t>
      </w:r>
    </w:p>
    <w:p w14:paraId="36CE8F9F" w14:textId="77777777" w:rsidR="004A55C2" w:rsidRPr="002361F6" w:rsidRDefault="00C63AD1" w:rsidP="004A55C2">
      <w:pPr>
        <w:keepLines/>
        <w:rPr>
          <w:szCs w:val="20"/>
          <w:lang w:eastAsia="sl-SI"/>
        </w:rPr>
      </w:pPr>
      <w:r w:rsidRPr="002361F6">
        <w:rPr>
          <w:szCs w:val="20"/>
          <w:lang w:eastAsia="sl-SI"/>
        </w:rPr>
        <w:t>ki ga/jo zastopa:</w:t>
      </w:r>
    </w:p>
    <w:p w14:paraId="2D688807" w14:textId="77777777" w:rsidR="004A55C2" w:rsidRPr="002361F6" w:rsidRDefault="00C63AD1" w:rsidP="004A55C2">
      <w:pPr>
        <w:tabs>
          <w:tab w:val="left" w:pos="990"/>
        </w:tabs>
        <w:rPr>
          <w:szCs w:val="20"/>
        </w:rPr>
      </w:pPr>
      <w:r w:rsidRPr="002361F6">
        <w:rPr>
          <w:szCs w:val="20"/>
        </w:rPr>
        <w:t>ID št. za DDV:</w:t>
      </w:r>
    </w:p>
    <w:p w14:paraId="1E37300A" w14:textId="77777777" w:rsidR="004A55C2" w:rsidRPr="002361F6" w:rsidRDefault="00C63AD1" w:rsidP="004A55C2">
      <w:pPr>
        <w:keepLines/>
        <w:rPr>
          <w:szCs w:val="20"/>
          <w:lang w:eastAsia="sl-SI"/>
        </w:rPr>
      </w:pPr>
      <w:r w:rsidRPr="002361F6">
        <w:rPr>
          <w:szCs w:val="20"/>
          <w:lang w:eastAsia="sl-SI"/>
        </w:rPr>
        <w:t>matična številka:</w:t>
      </w:r>
    </w:p>
    <w:p w14:paraId="463AABA6" w14:textId="77777777" w:rsidR="004A55C2" w:rsidRPr="002361F6" w:rsidRDefault="00C63AD1" w:rsidP="004A55C2">
      <w:pPr>
        <w:keepLines/>
        <w:rPr>
          <w:szCs w:val="20"/>
          <w:lang w:eastAsia="sl-SI"/>
        </w:rPr>
      </w:pPr>
      <w:r w:rsidRPr="002361F6">
        <w:rPr>
          <w:szCs w:val="20"/>
          <w:lang w:eastAsia="sl-SI"/>
        </w:rPr>
        <w:t>IBAN:</w:t>
      </w:r>
    </w:p>
    <w:p w14:paraId="53D7EC1A" w14:textId="77777777" w:rsidR="004A55C2" w:rsidRPr="002361F6" w:rsidRDefault="00C63AD1" w:rsidP="004A55C2">
      <w:pPr>
        <w:keepLines/>
        <w:rPr>
          <w:szCs w:val="20"/>
        </w:rPr>
      </w:pPr>
      <w:r w:rsidRPr="002361F6">
        <w:rPr>
          <w:szCs w:val="20"/>
          <w:lang w:eastAsia="sl-SI"/>
        </w:rPr>
        <w:t xml:space="preserve">(v nadaljevanju: </w:t>
      </w:r>
      <w:r w:rsidR="002361F6" w:rsidRPr="00157342">
        <w:rPr>
          <w:b/>
          <w:szCs w:val="20"/>
          <w:lang w:eastAsia="sl-SI"/>
        </w:rPr>
        <w:t>dobavitelj</w:t>
      </w:r>
      <w:r w:rsidRPr="002361F6">
        <w:rPr>
          <w:szCs w:val="20"/>
          <w:lang w:eastAsia="sl-SI"/>
        </w:rPr>
        <w:t>)</w:t>
      </w:r>
    </w:p>
    <w:p w14:paraId="1D897165" w14:textId="77777777" w:rsidR="004A55C2" w:rsidRPr="002361F6" w:rsidRDefault="004A55C2" w:rsidP="004A55C2">
      <w:pPr>
        <w:tabs>
          <w:tab w:val="center" w:pos="4320"/>
          <w:tab w:val="right" w:pos="8640"/>
        </w:tabs>
        <w:jc w:val="center"/>
        <w:rPr>
          <w:szCs w:val="20"/>
        </w:rPr>
      </w:pPr>
    </w:p>
    <w:p w14:paraId="3CD00243" w14:textId="77777777" w:rsidR="001F59BF" w:rsidRPr="002361F6" w:rsidRDefault="00C63AD1" w:rsidP="001F59BF">
      <w:pPr>
        <w:tabs>
          <w:tab w:val="center" w:pos="4320"/>
          <w:tab w:val="right" w:pos="8640"/>
        </w:tabs>
        <w:rPr>
          <w:szCs w:val="20"/>
        </w:rPr>
      </w:pPr>
      <w:r w:rsidRPr="002361F6">
        <w:rPr>
          <w:szCs w:val="20"/>
        </w:rPr>
        <w:t>skleneta</w:t>
      </w:r>
    </w:p>
    <w:p w14:paraId="12F3A4A0" w14:textId="77777777" w:rsidR="001F59BF" w:rsidRPr="002361F6" w:rsidRDefault="001F59BF" w:rsidP="001F59BF">
      <w:pPr>
        <w:jc w:val="center"/>
        <w:rPr>
          <w:b/>
          <w:szCs w:val="20"/>
        </w:rPr>
      </w:pPr>
    </w:p>
    <w:p w14:paraId="27FF5143" w14:textId="77777777" w:rsidR="001F59BF" w:rsidRPr="002361F6" w:rsidRDefault="00C63AD1" w:rsidP="001F59BF">
      <w:pPr>
        <w:jc w:val="center"/>
        <w:rPr>
          <w:b/>
          <w:szCs w:val="20"/>
        </w:rPr>
      </w:pPr>
      <w:r w:rsidRPr="002361F6">
        <w:rPr>
          <w:b/>
          <w:szCs w:val="20"/>
        </w:rPr>
        <w:t xml:space="preserve">Pogodbo o dobavi </w:t>
      </w:r>
      <w:r w:rsidR="00B96D00">
        <w:rPr>
          <w:b/>
          <w:szCs w:val="20"/>
        </w:rPr>
        <w:t>specialnih</w:t>
      </w:r>
      <w:r w:rsidRPr="002361F6">
        <w:rPr>
          <w:b/>
          <w:szCs w:val="20"/>
        </w:rPr>
        <w:t xml:space="preserve"> vozil št. C1620-2</w:t>
      </w:r>
      <w:r w:rsidR="00D170A2">
        <w:rPr>
          <w:b/>
          <w:szCs w:val="20"/>
        </w:rPr>
        <w:t>6</w:t>
      </w:r>
      <w:r w:rsidRPr="002361F6">
        <w:rPr>
          <w:b/>
          <w:szCs w:val="20"/>
        </w:rPr>
        <w:t>-000xxx</w:t>
      </w:r>
    </w:p>
    <w:p w14:paraId="08DD4797" w14:textId="77777777" w:rsidR="001F59BF" w:rsidRPr="000F560A" w:rsidRDefault="001F59BF" w:rsidP="001F59BF">
      <w:pPr>
        <w:rPr>
          <w:szCs w:val="20"/>
          <w:highlight w:val="yellow"/>
        </w:rPr>
      </w:pPr>
    </w:p>
    <w:p w14:paraId="2C1033F0" w14:textId="77777777" w:rsidR="001F59BF" w:rsidRPr="002361F6" w:rsidRDefault="00C63AD1" w:rsidP="00F34FAA">
      <w:pPr>
        <w:numPr>
          <w:ilvl w:val="0"/>
          <w:numId w:val="8"/>
        </w:numPr>
        <w:jc w:val="center"/>
        <w:rPr>
          <w:szCs w:val="20"/>
        </w:rPr>
      </w:pPr>
      <w:r w:rsidRPr="002361F6">
        <w:rPr>
          <w:szCs w:val="20"/>
        </w:rPr>
        <w:t>člen</w:t>
      </w:r>
    </w:p>
    <w:p w14:paraId="04A54DFD" w14:textId="77777777" w:rsidR="001F59BF" w:rsidRPr="002361F6" w:rsidRDefault="001F59BF" w:rsidP="001F59BF">
      <w:pPr>
        <w:rPr>
          <w:szCs w:val="20"/>
        </w:rPr>
      </w:pPr>
    </w:p>
    <w:p w14:paraId="54ADA78B" w14:textId="77777777" w:rsidR="00791550" w:rsidRPr="008C440C" w:rsidRDefault="00C63AD1" w:rsidP="00791550">
      <w:pPr>
        <w:rPr>
          <w:szCs w:val="20"/>
          <w:lang w:eastAsia="sl-SI"/>
        </w:rPr>
      </w:pPr>
      <w:r w:rsidRPr="008C440C">
        <w:rPr>
          <w:szCs w:val="20"/>
          <w:lang w:eastAsia="sl-SI"/>
        </w:rPr>
        <w:t>Pogodbeni stranki uvodoma ugotavljata, da:</w:t>
      </w:r>
    </w:p>
    <w:p w14:paraId="25016806" w14:textId="77777777" w:rsidR="00791550" w:rsidRPr="00671DBB" w:rsidRDefault="00C63AD1" w:rsidP="00791550">
      <w:pPr>
        <w:pStyle w:val="Odstavekseznama"/>
        <w:numPr>
          <w:ilvl w:val="0"/>
          <w:numId w:val="10"/>
        </w:numPr>
        <w:jc w:val="both"/>
        <w:rPr>
          <w:rFonts w:cs="Arial"/>
          <w:szCs w:val="20"/>
          <w:lang w:eastAsia="sl-SI"/>
        </w:rPr>
      </w:pPr>
      <w:r w:rsidRPr="00671DBB">
        <w:rPr>
          <w:rFonts w:cs="Arial"/>
          <w:szCs w:val="20"/>
          <w:lang w:eastAsia="sl-SI"/>
        </w:rPr>
        <w:t xml:space="preserve">je </w:t>
      </w:r>
      <w:r w:rsidRPr="00671DBB">
        <w:rPr>
          <w:rFonts w:cs="Arial"/>
          <w:szCs w:val="20"/>
          <w:lang w:eastAsia="sl-SI"/>
        </w:rPr>
        <w:t>naročnik za sklenitev te pogodbe izvedel postopek javnega naročila, tj. odprti postopek, po 40. členu Zakona o javnem naročanju – ZJN-3 (Uradni list RS, št. 91/15</w:t>
      </w:r>
      <w:r w:rsidRPr="00F65B96">
        <w:rPr>
          <w:rFonts w:cs="Arial"/>
          <w:szCs w:val="20"/>
          <w:lang w:eastAsia="sl-SI"/>
        </w:rPr>
        <w:t>, s kasnejšimi spremembami in dopolnitvami</w:t>
      </w:r>
      <w:r w:rsidRPr="00671DBB">
        <w:rPr>
          <w:rFonts w:cs="Arial"/>
          <w:szCs w:val="20"/>
          <w:lang w:eastAsia="sl-SI"/>
        </w:rPr>
        <w:t>), javno naročilo pa je bilo objavljeno na portalu javnih naročil pod št. JN________ z dne _____________;</w:t>
      </w:r>
    </w:p>
    <w:p w14:paraId="42007091" w14:textId="77777777" w:rsidR="00791550" w:rsidRPr="008C440C" w:rsidRDefault="00C63AD1" w:rsidP="00791550">
      <w:pPr>
        <w:pStyle w:val="Odstavekseznama"/>
        <w:numPr>
          <w:ilvl w:val="0"/>
          <w:numId w:val="10"/>
        </w:numPr>
        <w:jc w:val="both"/>
        <w:rPr>
          <w:rFonts w:cs="Arial"/>
          <w:szCs w:val="20"/>
          <w:lang w:eastAsia="sl-SI"/>
        </w:rPr>
      </w:pPr>
      <w:r w:rsidRPr="008C440C">
        <w:rPr>
          <w:rFonts w:cs="Arial"/>
          <w:szCs w:val="20"/>
        </w:rPr>
        <w:t>je bil izvajalec na podlagi odločitve o oddaji javnega naročila, št. _________ z dne __________, izbran kot najugodnejši ponudnik predmetnega javnega naročila</w:t>
      </w:r>
      <w:r>
        <w:rPr>
          <w:rFonts w:cs="Arial"/>
          <w:szCs w:val="20"/>
        </w:rPr>
        <w:t xml:space="preserve"> za sklop __________</w:t>
      </w:r>
      <w:r w:rsidRPr="008C440C">
        <w:rPr>
          <w:rFonts w:cs="Arial"/>
          <w:szCs w:val="20"/>
        </w:rPr>
        <w:t>;</w:t>
      </w:r>
    </w:p>
    <w:p w14:paraId="25EB41F8" w14:textId="77777777" w:rsidR="00791550" w:rsidRPr="008C440C" w:rsidRDefault="00C63AD1" w:rsidP="00791550">
      <w:pPr>
        <w:pStyle w:val="Odstavekseznama"/>
        <w:numPr>
          <w:ilvl w:val="0"/>
          <w:numId w:val="10"/>
        </w:numPr>
        <w:jc w:val="both"/>
        <w:rPr>
          <w:rFonts w:cs="Arial"/>
          <w:szCs w:val="20"/>
          <w:lang w:eastAsia="sl-SI"/>
        </w:rPr>
      </w:pPr>
      <w:r w:rsidRPr="008C440C">
        <w:rPr>
          <w:rFonts w:cs="Arial"/>
          <w:szCs w:val="20"/>
        </w:rPr>
        <w:t>sklepata to pogodbo za ureditev medsebojnih pravic in obveznosti.</w:t>
      </w:r>
    </w:p>
    <w:p w14:paraId="4D4E9206" w14:textId="77777777" w:rsidR="00B65E9A" w:rsidRPr="002361F6" w:rsidRDefault="00B65E9A" w:rsidP="00B65E9A">
      <w:pPr>
        <w:pStyle w:val="Odstavekseznama"/>
        <w:ind w:left="360"/>
        <w:jc w:val="both"/>
        <w:rPr>
          <w:rFonts w:cs="Arial"/>
          <w:szCs w:val="20"/>
          <w:lang w:eastAsia="sl-SI"/>
        </w:rPr>
      </w:pPr>
    </w:p>
    <w:p w14:paraId="5A44BC3B" w14:textId="77777777" w:rsidR="001F59BF" w:rsidRPr="002361F6" w:rsidRDefault="00C63AD1" w:rsidP="00F34FAA">
      <w:pPr>
        <w:pStyle w:val="Odstavekseznama"/>
        <w:numPr>
          <w:ilvl w:val="0"/>
          <w:numId w:val="8"/>
        </w:numPr>
        <w:jc w:val="center"/>
        <w:rPr>
          <w:szCs w:val="20"/>
        </w:rPr>
      </w:pPr>
      <w:r w:rsidRPr="002361F6">
        <w:rPr>
          <w:szCs w:val="20"/>
        </w:rPr>
        <w:t>člen</w:t>
      </w:r>
    </w:p>
    <w:p w14:paraId="19F60B49" w14:textId="77777777" w:rsidR="001F59BF" w:rsidRPr="002361F6" w:rsidRDefault="001F59BF" w:rsidP="001F59BF">
      <w:pPr>
        <w:jc w:val="center"/>
        <w:rPr>
          <w:szCs w:val="20"/>
          <w:lang w:val="it-IT"/>
        </w:rPr>
      </w:pPr>
    </w:p>
    <w:p w14:paraId="0F1BBFEC" w14:textId="77777777" w:rsidR="00E920CA" w:rsidRPr="00DC7C8D" w:rsidRDefault="00C63AD1" w:rsidP="00E920CA">
      <w:pPr>
        <w:jc w:val="both"/>
        <w:rPr>
          <w:szCs w:val="20"/>
          <w:lang w:eastAsia="sl-SI"/>
        </w:rPr>
      </w:pPr>
      <w:r w:rsidRPr="00DC7C8D">
        <w:rPr>
          <w:szCs w:val="20"/>
          <w:lang w:eastAsia="sl-SI"/>
        </w:rPr>
        <w:t>Predmet te pogodbe je nakup specialnih vozil</w:t>
      </w:r>
      <w:r w:rsidR="00873919">
        <w:rPr>
          <w:szCs w:val="20"/>
          <w:lang w:eastAsia="sl-SI"/>
        </w:rPr>
        <w:t>,</w:t>
      </w:r>
      <w:r w:rsidRPr="00DC7C8D">
        <w:rPr>
          <w:szCs w:val="20"/>
          <w:lang w:eastAsia="sl-SI"/>
        </w:rPr>
        <w:t xml:space="preserve"> in sicer:</w:t>
      </w:r>
    </w:p>
    <w:p w14:paraId="369E7064" w14:textId="77777777" w:rsidR="00E920CA" w:rsidRPr="00DC7C8D" w:rsidRDefault="00C63AD1" w:rsidP="00E920CA">
      <w:pPr>
        <w:pStyle w:val="Odstavekseznama"/>
        <w:numPr>
          <w:ilvl w:val="0"/>
          <w:numId w:val="51"/>
        </w:numPr>
        <w:contextualSpacing w:val="0"/>
        <w:jc w:val="both"/>
        <w:rPr>
          <w:rFonts w:cs="Arial"/>
          <w:szCs w:val="20"/>
          <w:lang w:eastAsia="sl-SI"/>
        </w:rPr>
      </w:pPr>
      <w:r w:rsidRPr="00DC7C8D">
        <w:rPr>
          <w:rFonts w:cs="Arial"/>
          <w:szCs w:val="20"/>
          <w:lang w:eastAsia="sl-SI"/>
        </w:rPr>
        <w:t xml:space="preserve">Sklop 1: </w:t>
      </w:r>
      <w:r w:rsidR="003E13AF">
        <w:rPr>
          <w:rFonts w:cs="Arial"/>
          <w:szCs w:val="20"/>
          <w:lang w:eastAsia="sl-SI"/>
        </w:rPr>
        <w:t>2</w:t>
      </w:r>
      <w:r>
        <w:rPr>
          <w:rFonts w:cs="Arial"/>
          <w:szCs w:val="20"/>
          <w:lang w:eastAsia="sl-SI"/>
        </w:rPr>
        <w:t xml:space="preserve"> kombij</w:t>
      </w:r>
      <w:r w:rsidR="003E13AF">
        <w:rPr>
          <w:rFonts w:cs="Arial"/>
          <w:szCs w:val="20"/>
          <w:lang w:eastAsia="sl-SI"/>
        </w:rPr>
        <w:t>a</w:t>
      </w:r>
      <w:r>
        <w:rPr>
          <w:rFonts w:cs="Arial"/>
          <w:szCs w:val="20"/>
          <w:lang w:eastAsia="sl-SI"/>
        </w:rPr>
        <w:t xml:space="preserve"> z mobilno pisarno</w:t>
      </w:r>
      <w:r w:rsidRPr="00DC7C8D">
        <w:rPr>
          <w:rFonts w:cs="Arial"/>
          <w:szCs w:val="20"/>
          <w:lang w:eastAsia="sl-SI"/>
        </w:rPr>
        <w:t xml:space="preserve"> </w:t>
      </w:r>
      <w:r w:rsidRPr="00ED6D3A">
        <w:rPr>
          <w:rFonts w:cs="Arial"/>
          <w:szCs w:val="20"/>
        </w:rPr>
        <w:t xml:space="preserve">– označeno službeno vozilo s prednostjo </w:t>
      </w:r>
      <w:r w:rsidRPr="00DC7C8D">
        <w:rPr>
          <w:rFonts w:cs="Arial"/>
          <w:szCs w:val="20"/>
          <w:lang w:eastAsia="sl-SI"/>
        </w:rPr>
        <w:t>tipa ____________________;</w:t>
      </w:r>
    </w:p>
    <w:p w14:paraId="774A73E2" w14:textId="77777777" w:rsidR="00E920CA" w:rsidRPr="00DC7C8D" w:rsidRDefault="00C63AD1" w:rsidP="00E920CA">
      <w:pPr>
        <w:pStyle w:val="Odstavekseznama"/>
        <w:numPr>
          <w:ilvl w:val="0"/>
          <w:numId w:val="51"/>
        </w:numPr>
        <w:contextualSpacing w:val="0"/>
        <w:jc w:val="both"/>
        <w:rPr>
          <w:rFonts w:cs="Arial"/>
          <w:szCs w:val="20"/>
          <w:lang w:eastAsia="sl-SI"/>
        </w:rPr>
      </w:pPr>
      <w:r>
        <w:rPr>
          <w:rFonts w:cs="Arial"/>
          <w:szCs w:val="20"/>
        </w:rPr>
        <w:t xml:space="preserve">Sklop </w:t>
      </w:r>
      <w:r w:rsidR="001F3A39">
        <w:rPr>
          <w:rFonts w:cs="Arial"/>
          <w:szCs w:val="20"/>
        </w:rPr>
        <w:t>2</w:t>
      </w:r>
      <w:r>
        <w:rPr>
          <w:rFonts w:cs="Arial"/>
          <w:szCs w:val="20"/>
        </w:rPr>
        <w:t xml:space="preserve">: </w:t>
      </w:r>
      <w:r w:rsidR="00805BAE">
        <w:rPr>
          <w:rFonts w:cs="Arial"/>
          <w:szCs w:val="20"/>
        </w:rPr>
        <w:t xml:space="preserve">1 </w:t>
      </w:r>
      <w:r w:rsidR="00C81352">
        <w:rPr>
          <w:rFonts w:cs="Arial"/>
          <w:szCs w:val="20"/>
        </w:rPr>
        <w:t>k</w:t>
      </w:r>
      <w:r w:rsidR="00620C7D">
        <w:rPr>
          <w:rFonts w:cs="Arial"/>
          <w:szCs w:val="20"/>
        </w:rPr>
        <w:t>aravan</w:t>
      </w:r>
      <w:r w:rsidR="00805BAE">
        <w:rPr>
          <w:rFonts w:cs="Arial"/>
          <w:szCs w:val="20"/>
        </w:rPr>
        <w:t xml:space="preserve"> vozilo</w:t>
      </w:r>
      <w:r w:rsidRPr="00E920CA">
        <w:rPr>
          <w:color w:val="000000"/>
          <w:szCs w:val="20"/>
        </w:rPr>
        <w:t xml:space="preserve"> nižjega srednjega razreda</w:t>
      </w:r>
      <w:r w:rsidR="00805BAE">
        <w:rPr>
          <w:color w:val="000000"/>
          <w:szCs w:val="20"/>
        </w:rPr>
        <w:t xml:space="preserve">, </w:t>
      </w:r>
      <w:r w:rsidR="00805BAE" w:rsidRPr="00620C7D">
        <w:rPr>
          <w:color w:val="000000"/>
          <w:szCs w:val="20"/>
        </w:rPr>
        <w:t>zmogljivejše</w:t>
      </w:r>
      <w:r w:rsidRPr="00620C7D">
        <w:rPr>
          <w:color w:val="000000"/>
          <w:szCs w:val="20"/>
        </w:rPr>
        <w:t xml:space="preserve"> - označeno</w:t>
      </w:r>
      <w:r w:rsidRPr="00E920CA">
        <w:rPr>
          <w:color w:val="000000"/>
          <w:szCs w:val="20"/>
        </w:rPr>
        <w:t xml:space="preserve"> službeno vozilo s prednostjo</w:t>
      </w:r>
      <w:r>
        <w:rPr>
          <w:color w:val="000000"/>
          <w:szCs w:val="20"/>
        </w:rPr>
        <w:t xml:space="preserve"> tipa _________________.</w:t>
      </w:r>
    </w:p>
    <w:p w14:paraId="7E4C90D8" w14:textId="77777777" w:rsidR="001F59BF" w:rsidRDefault="001F59BF" w:rsidP="001F59BF">
      <w:pPr>
        <w:jc w:val="both"/>
        <w:rPr>
          <w:szCs w:val="20"/>
          <w:highlight w:val="yellow"/>
        </w:rPr>
      </w:pPr>
    </w:p>
    <w:p w14:paraId="5A5DB676" w14:textId="77777777" w:rsidR="00947BB7" w:rsidRDefault="00C63AD1" w:rsidP="001F59BF">
      <w:pPr>
        <w:jc w:val="both"/>
        <w:rPr>
          <w:rFonts w:cs="Arial"/>
          <w:szCs w:val="20"/>
        </w:rPr>
      </w:pPr>
      <w:r w:rsidRPr="006A1DFD">
        <w:rPr>
          <w:rFonts w:cs="Arial"/>
          <w:szCs w:val="20"/>
        </w:rPr>
        <w:t xml:space="preserve">Predmet pogodbe je podrobneje opredeljen v razpisni dokumentaciji za javno naročilo št. </w:t>
      </w:r>
      <w:r w:rsidR="00A43524">
        <w:rPr>
          <w:rFonts w:cs="Arial"/>
          <w:szCs w:val="20"/>
        </w:rPr>
        <w:t>JN 3/2026 SPEC VOZILA</w:t>
      </w:r>
      <w:r w:rsidRPr="006A1DFD">
        <w:rPr>
          <w:rFonts w:cs="Arial"/>
          <w:szCs w:val="20"/>
        </w:rPr>
        <w:t xml:space="preserve"> z vsemi njenimi dopolnitvami, spremembami in naročnikovimi pojasnili ter odgovori, objavljenimi na portalu javnih naročil (v nadaljevanju: razpisna dokumentacija) in dobaviteljev</w:t>
      </w:r>
      <w:r w:rsidR="00873919">
        <w:rPr>
          <w:rFonts w:cs="Arial"/>
          <w:szCs w:val="20"/>
        </w:rPr>
        <w:t>i</w:t>
      </w:r>
      <w:r w:rsidRPr="006A1DFD">
        <w:rPr>
          <w:rFonts w:cs="Arial"/>
          <w:szCs w:val="20"/>
        </w:rPr>
        <w:t xml:space="preserve"> ponudb</w:t>
      </w:r>
      <w:r w:rsidR="00873919">
        <w:rPr>
          <w:rFonts w:cs="Arial"/>
          <w:szCs w:val="20"/>
        </w:rPr>
        <w:t>i</w:t>
      </w:r>
      <w:r w:rsidRPr="006A1DFD">
        <w:rPr>
          <w:rFonts w:cs="Arial"/>
          <w:szCs w:val="20"/>
        </w:rPr>
        <w:t xml:space="preserve"> z dne ________</w:t>
      </w:r>
      <w:r>
        <w:rPr>
          <w:rFonts w:cs="Arial"/>
          <w:szCs w:val="20"/>
        </w:rPr>
        <w:t xml:space="preserve"> (v nadaljevanju: ponudba oz. predračun)</w:t>
      </w:r>
      <w:r w:rsidRPr="006A1DFD">
        <w:rPr>
          <w:rFonts w:cs="Arial"/>
          <w:szCs w:val="20"/>
        </w:rPr>
        <w:t xml:space="preserve">. V primeru nasprotja med razpisno dokumentacijo in ponudbo ima pri razlagi razpisna dokumentacija prednost pred </w:t>
      </w:r>
      <w:r>
        <w:rPr>
          <w:rFonts w:cs="Arial"/>
          <w:szCs w:val="20"/>
        </w:rPr>
        <w:t xml:space="preserve">dobaviteljevo </w:t>
      </w:r>
      <w:r w:rsidRPr="006A1DFD">
        <w:rPr>
          <w:rFonts w:cs="Arial"/>
          <w:szCs w:val="20"/>
        </w:rPr>
        <w:t>ponudbo, razen če bi bilo upoštevanje ponudbe za naročnika ugodneje.</w:t>
      </w:r>
    </w:p>
    <w:p w14:paraId="582DC0C8" w14:textId="77777777" w:rsidR="00183D7C" w:rsidRDefault="00183D7C" w:rsidP="001F59BF">
      <w:pPr>
        <w:jc w:val="both"/>
        <w:rPr>
          <w:szCs w:val="20"/>
          <w:highlight w:val="yellow"/>
        </w:rPr>
      </w:pPr>
    </w:p>
    <w:p w14:paraId="6E49926B" w14:textId="77777777" w:rsidR="001F59BF" w:rsidRPr="002361F6" w:rsidRDefault="00C63AD1" w:rsidP="00F34FAA">
      <w:pPr>
        <w:pStyle w:val="Odstavekseznama"/>
        <w:numPr>
          <w:ilvl w:val="0"/>
          <w:numId w:val="8"/>
        </w:numPr>
        <w:jc w:val="center"/>
        <w:rPr>
          <w:szCs w:val="20"/>
        </w:rPr>
      </w:pPr>
      <w:r w:rsidRPr="002361F6">
        <w:rPr>
          <w:szCs w:val="20"/>
        </w:rPr>
        <w:t>člen</w:t>
      </w:r>
    </w:p>
    <w:p w14:paraId="178303F1" w14:textId="77777777" w:rsidR="001F59BF" w:rsidRPr="002361F6" w:rsidRDefault="001F59BF" w:rsidP="001F59BF">
      <w:pPr>
        <w:jc w:val="both"/>
        <w:rPr>
          <w:szCs w:val="20"/>
        </w:rPr>
      </w:pPr>
    </w:p>
    <w:p w14:paraId="183AEBC7" w14:textId="77777777" w:rsidR="00947BB7" w:rsidRDefault="00C63AD1" w:rsidP="00947BB7">
      <w:pPr>
        <w:widowControl w:val="0"/>
        <w:jc w:val="both"/>
        <w:rPr>
          <w:szCs w:val="20"/>
        </w:rPr>
      </w:pPr>
      <w:r>
        <w:rPr>
          <w:szCs w:val="20"/>
        </w:rPr>
        <w:t xml:space="preserve">Dobavitelj zagotavlja, da je v celoti seznanjen z obsegom in zahtevnostjo pogodbenih obveznosti </w:t>
      </w:r>
      <w:r>
        <w:rPr>
          <w:szCs w:val="20"/>
        </w:rPr>
        <w:lastRenderedPageBreak/>
        <w:t>ter da bo slednje opravil v korist naročnika na najbolj ekonomičen način, pravilno in kakovostno</w:t>
      </w:r>
      <w:r w:rsidR="00873919">
        <w:rPr>
          <w:szCs w:val="20"/>
        </w:rPr>
        <w:t>,</w:t>
      </w:r>
      <w:r>
        <w:rPr>
          <w:szCs w:val="20"/>
        </w:rPr>
        <w:t xml:space="preserve"> po pravilih stroke, v skladu z veljavno zakonodajo oz. predpisi, tehničnimi navodili, priporočili in normativi. </w:t>
      </w:r>
    </w:p>
    <w:p w14:paraId="2773DFC0" w14:textId="77777777" w:rsidR="00947BB7" w:rsidRDefault="00947BB7" w:rsidP="00947BB7">
      <w:pPr>
        <w:widowControl w:val="0"/>
        <w:jc w:val="both"/>
        <w:rPr>
          <w:szCs w:val="20"/>
        </w:rPr>
      </w:pPr>
    </w:p>
    <w:p w14:paraId="235B93E8" w14:textId="77777777" w:rsidR="00947BB7" w:rsidRDefault="00C63AD1" w:rsidP="00947BB7">
      <w:pPr>
        <w:jc w:val="both"/>
        <w:rPr>
          <w:szCs w:val="20"/>
          <w:highlight w:val="yellow"/>
        </w:rPr>
      </w:pPr>
      <w:r>
        <w:rPr>
          <w:szCs w:val="20"/>
        </w:rPr>
        <w:t xml:space="preserve">Dobavitelj je dolžan takoj pisno opozoriti naročnika na okoliščine, ki bi lahko otežile ali onemogočile pravočasno, </w:t>
      </w:r>
      <w:r w:rsidR="00873919">
        <w:rPr>
          <w:szCs w:val="20"/>
        </w:rPr>
        <w:t xml:space="preserve">kakovostno </w:t>
      </w:r>
      <w:r>
        <w:rPr>
          <w:szCs w:val="20"/>
        </w:rPr>
        <w:t>in pravilno izvedbo storitev.</w:t>
      </w:r>
    </w:p>
    <w:p w14:paraId="0B45E5E1" w14:textId="77777777" w:rsidR="001F59BF" w:rsidRPr="000F560A" w:rsidRDefault="001F59BF" w:rsidP="001F59BF">
      <w:pPr>
        <w:jc w:val="both"/>
        <w:rPr>
          <w:highlight w:val="yellow"/>
        </w:rPr>
      </w:pPr>
    </w:p>
    <w:p w14:paraId="13909DDE" w14:textId="77777777" w:rsidR="001F59BF" w:rsidRPr="00F4575E" w:rsidRDefault="00C63AD1" w:rsidP="00F34FAA">
      <w:pPr>
        <w:numPr>
          <w:ilvl w:val="0"/>
          <w:numId w:val="8"/>
        </w:numPr>
        <w:jc w:val="center"/>
        <w:rPr>
          <w:szCs w:val="20"/>
        </w:rPr>
      </w:pPr>
      <w:r w:rsidRPr="00F4575E">
        <w:rPr>
          <w:szCs w:val="20"/>
        </w:rPr>
        <w:t>člen</w:t>
      </w:r>
    </w:p>
    <w:p w14:paraId="2E04F8CF" w14:textId="77777777" w:rsidR="001F59BF" w:rsidRPr="000F560A" w:rsidRDefault="001F59BF" w:rsidP="001F59BF">
      <w:pPr>
        <w:rPr>
          <w:szCs w:val="20"/>
          <w:highlight w:val="yellow"/>
        </w:rPr>
      </w:pPr>
    </w:p>
    <w:p w14:paraId="0FC9E8A8" w14:textId="77777777" w:rsidR="00E920CA" w:rsidRPr="00DC7C8D" w:rsidRDefault="00C63AD1" w:rsidP="00E920CA">
      <w:pPr>
        <w:jc w:val="both"/>
        <w:rPr>
          <w:szCs w:val="20"/>
        </w:rPr>
      </w:pPr>
      <w:r w:rsidRPr="00DC7C8D">
        <w:rPr>
          <w:szCs w:val="20"/>
        </w:rPr>
        <w:t xml:space="preserve">Skupna pogodbena vrednost te pogodbe znaša _______ EUR brez DDV oz. _________ EUR z DDV. </w:t>
      </w:r>
    </w:p>
    <w:p w14:paraId="4FEF2522" w14:textId="77777777" w:rsidR="00E920CA" w:rsidRPr="00DC7C8D" w:rsidRDefault="00E920CA" w:rsidP="00E920CA">
      <w:pPr>
        <w:jc w:val="both"/>
        <w:rPr>
          <w:szCs w:val="20"/>
        </w:rPr>
      </w:pPr>
    </w:p>
    <w:p w14:paraId="24707AB8" w14:textId="77777777" w:rsidR="00E920CA" w:rsidRPr="00DC7C8D" w:rsidRDefault="00C63AD1" w:rsidP="00E920CA">
      <w:pPr>
        <w:jc w:val="both"/>
        <w:rPr>
          <w:szCs w:val="20"/>
        </w:rPr>
      </w:pPr>
      <w:r w:rsidRPr="00DC7C8D">
        <w:rPr>
          <w:szCs w:val="20"/>
        </w:rPr>
        <w:t>Vrednost posameznega sklopa je specificirana v ponudbi dobavitelja in znaša:</w:t>
      </w:r>
    </w:p>
    <w:p w14:paraId="0A20B7DE" w14:textId="77777777" w:rsidR="00E920CA" w:rsidRPr="00DC7C8D" w:rsidRDefault="00E920CA" w:rsidP="00E920CA">
      <w:pPr>
        <w:rPr>
          <w:szCs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3"/>
        <w:gridCol w:w="4332"/>
        <w:gridCol w:w="1417"/>
        <w:gridCol w:w="1401"/>
        <w:gridCol w:w="1418"/>
      </w:tblGrid>
      <w:tr w:rsidR="00FD455B" w14:paraId="76C4F32B" w14:textId="77777777" w:rsidTr="00C11E79">
        <w:tc>
          <w:tcPr>
            <w:tcW w:w="783" w:type="dxa"/>
            <w:shd w:val="clear" w:color="auto" w:fill="BFBFBF" w:themeFill="background1" w:themeFillShade="BF"/>
            <w:vAlign w:val="center"/>
          </w:tcPr>
          <w:p w14:paraId="243A7D04" w14:textId="77777777" w:rsidR="00E920CA" w:rsidRPr="00C11E79" w:rsidRDefault="00C63AD1" w:rsidP="00C11E79">
            <w:pPr>
              <w:spacing w:line="240" w:lineRule="auto"/>
              <w:jc w:val="center"/>
              <w:rPr>
                <w:b/>
                <w:sz w:val="16"/>
                <w:szCs w:val="16"/>
              </w:rPr>
            </w:pPr>
            <w:r w:rsidRPr="00C11E79">
              <w:rPr>
                <w:b/>
                <w:sz w:val="16"/>
                <w:szCs w:val="16"/>
              </w:rPr>
              <w:t>Sklop</w:t>
            </w:r>
          </w:p>
        </w:tc>
        <w:tc>
          <w:tcPr>
            <w:tcW w:w="4332" w:type="dxa"/>
            <w:shd w:val="clear" w:color="auto" w:fill="BFBFBF" w:themeFill="background1" w:themeFillShade="BF"/>
            <w:vAlign w:val="center"/>
          </w:tcPr>
          <w:p w14:paraId="72DAD339" w14:textId="77777777" w:rsidR="00E920CA" w:rsidRPr="00C11E79" w:rsidRDefault="00C63AD1" w:rsidP="00C11E79">
            <w:pPr>
              <w:spacing w:line="240" w:lineRule="auto"/>
              <w:rPr>
                <w:b/>
                <w:sz w:val="16"/>
                <w:szCs w:val="16"/>
              </w:rPr>
            </w:pPr>
            <w:r w:rsidRPr="00C11E79">
              <w:rPr>
                <w:b/>
                <w:sz w:val="16"/>
                <w:szCs w:val="16"/>
              </w:rPr>
              <w:t>Predmet</w:t>
            </w:r>
          </w:p>
        </w:tc>
        <w:tc>
          <w:tcPr>
            <w:tcW w:w="1417" w:type="dxa"/>
            <w:shd w:val="clear" w:color="auto" w:fill="BFBFBF" w:themeFill="background1" w:themeFillShade="BF"/>
            <w:vAlign w:val="center"/>
          </w:tcPr>
          <w:p w14:paraId="4FE62A91" w14:textId="77777777" w:rsidR="00E920CA" w:rsidRPr="00C11E79" w:rsidRDefault="00C63AD1" w:rsidP="00C11E79">
            <w:pPr>
              <w:spacing w:line="240" w:lineRule="auto"/>
              <w:jc w:val="center"/>
              <w:rPr>
                <w:b/>
                <w:sz w:val="16"/>
                <w:szCs w:val="16"/>
              </w:rPr>
            </w:pPr>
            <w:r w:rsidRPr="00C11E79">
              <w:rPr>
                <w:b/>
                <w:sz w:val="16"/>
                <w:szCs w:val="16"/>
              </w:rPr>
              <w:t>Količina</w:t>
            </w:r>
          </w:p>
        </w:tc>
        <w:tc>
          <w:tcPr>
            <w:tcW w:w="1401" w:type="dxa"/>
            <w:shd w:val="clear" w:color="auto" w:fill="BFBFBF" w:themeFill="background1" w:themeFillShade="BF"/>
            <w:vAlign w:val="center"/>
          </w:tcPr>
          <w:p w14:paraId="4BFBD611" w14:textId="77777777" w:rsidR="00E920CA" w:rsidRPr="00C11E79" w:rsidRDefault="00C63AD1" w:rsidP="00C11E79">
            <w:pPr>
              <w:spacing w:line="240" w:lineRule="auto"/>
              <w:jc w:val="center"/>
              <w:rPr>
                <w:b/>
                <w:sz w:val="16"/>
                <w:szCs w:val="16"/>
              </w:rPr>
            </w:pPr>
            <w:r w:rsidRPr="00C11E79">
              <w:rPr>
                <w:b/>
                <w:sz w:val="16"/>
                <w:szCs w:val="16"/>
              </w:rPr>
              <w:t>Cena v EUR brez DDV za 1 kos</w:t>
            </w:r>
          </w:p>
        </w:tc>
        <w:tc>
          <w:tcPr>
            <w:tcW w:w="1418" w:type="dxa"/>
            <w:shd w:val="clear" w:color="auto" w:fill="BFBFBF" w:themeFill="background1" w:themeFillShade="BF"/>
            <w:vAlign w:val="center"/>
          </w:tcPr>
          <w:p w14:paraId="17501867" w14:textId="77777777" w:rsidR="00E920CA" w:rsidRPr="00C11E79" w:rsidRDefault="00C63AD1" w:rsidP="00C11E79">
            <w:pPr>
              <w:spacing w:line="240" w:lineRule="auto"/>
              <w:jc w:val="center"/>
              <w:rPr>
                <w:b/>
                <w:sz w:val="16"/>
                <w:szCs w:val="16"/>
              </w:rPr>
            </w:pPr>
            <w:r w:rsidRPr="00C11E79">
              <w:rPr>
                <w:b/>
                <w:sz w:val="16"/>
                <w:szCs w:val="16"/>
              </w:rPr>
              <w:t>Vrednost v EUR brez DDV za količino</w:t>
            </w:r>
          </w:p>
        </w:tc>
      </w:tr>
      <w:tr w:rsidR="00FD455B" w14:paraId="0E670576" w14:textId="77777777" w:rsidTr="00B96D00">
        <w:tc>
          <w:tcPr>
            <w:tcW w:w="783" w:type="dxa"/>
            <w:tcBorders>
              <w:top w:val="single" w:sz="4" w:space="0" w:color="auto"/>
              <w:bottom w:val="single" w:sz="4" w:space="0" w:color="auto"/>
            </w:tcBorders>
            <w:vAlign w:val="center"/>
          </w:tcPr>
          <w:p w14:paraId="7CB1AAF5" w14:textId="77777777" w:rsidR="00E920CA" w:rsidRPr="00DC7C8D" w:rsidRDefault="00C63AD1" w:rsidP="00B96D00">
            <w:pPr>
              <w:spacing w:before="60" w:line="288" w:lineRule="auto"/>
              <w:jc w:val="center"/>
              <w:rPr>
                <w:color w:val="000000"/>
                <w:szCs w:val="20"/>
              </w:rPr>
            </w:pPr>
            <w:r w:rsidRPr="00DC7C8D">
              <w:rPr>
                <w:color w:val="000000"/>
                <w:szCs w:val="20"/>
              </w:rPr>
              <w:t>1</w:t>
            </w:r>
          </w:p>
        </w:tc>
        <w:tc>
          <w:tcPr>
            <w:tcW w:w="4332" w:type="dxa"/>
            <w:tcBorders>
              <w:top w:val="single" w:sz="4" w:space="0" w:color="auto"/>
              <w:bottom w:val="single" w:sz="4" w:space="0" w:color="auto"/>
            </w:tcBorders>
            <w:shd w:val="clear" w:color="auto" w:fill="auto"/>
          </w:tcPr>
          <w:p w14:paraId="46F88066" w14:textId="77777777" w:rsidR="00E920CA" w:rsidRPr="00DC7C8D" w:rsidRDefault="00C63AD1" w:rsidP="00C11E79">
            <w:pPr>
              <w:spacing w:before="60" w:line="288" w:lineRule="auto"/>
              <w:jc w:val="both"/>
              <w:rPr>
                <w:szCs w:val="20"/>
              </w:rPr>
            </w:pPr>
            <w:r w:rsidRPr="00E920CA">
              <w:rPr>
                <w:szCs w:val="20"/>
              </w:rPr>
              <w:t>kombi z mobilno pisarno – označeno službeno vozilo s prednostjo</w:t>
            </w:r>
          </w:p>
          <w:p w14:paraId="4662AB96" w14:textId="77777777" w:rsidR="00E920CA" w:rsidRPr="00DC7C8D" w:rsidRDefault="00C63AD1" w:rsidP="00B96D00">
            <w:pPr>
              <w:spacing w:line="288" w:lineRule="auto"/>
              <w:jc w:val="center"/>
              <w:rPr>
                <w:color w:val="000000"/>
                <w:szCs w:val="20"/>
              </w:rPr>
            </w:pPr>
            <w:r w:rsidRPr="00DC7C8D">
              <w:rPr>
                <w:szCs w:val="20"/>
                <w:u w:val="single"/>
              </w:rPr>
              <w:t>_____________________________________</w:t>
            </w:r>
            <w:r w:rsidRPr="00DC7C8D">
              <w:rPr>
                <w:szCs w:val="20"/>
              </w:rPr>
              <w:t xml:space="preserve"> </w:t>
            </w:r>
            <w:r w:rsidRPr="00DC7C8D">
              <w:rPr>
                <w:sz w:val="16"/>
                <w:szCs w:val="16"/>
              </w:rPr>
              <w:t>(znamka in tip)</w:t>
            </w:r>
          </w:p>
        </w:tc>
        <w:tc>
          <w:tcPr>
            <w:tcW w:w="1417" w:type="dxa"/>
            <w:tcBorders>
              <w:top w:val="single" w:sz="4" w:space="0" w:color="auto"/>
              <w:bottom w:val="single" w:sz="4" w:space="0" w:color="auto"/>
            </w:tcBorders>
            <w:shd w:val="clear" w:color="auto" w:fill="auto"/>
            <w:vAlign w:val="center"/>
          </w:tcPr>
          <w:p w14:paraId="525D6DDC" w14:textId="77777777" w:rsidR="00E920CA" w:rsidRPr="00DC7C8D" w:rsidRDefault="00C63AD1" w:rsidP="00B96D00">
            <w:pPr>
              <w:spacing w:line="288" w:lineRule="auto"/>
              <w:jc w:val="center"/>
              <w:rPr>
                <w:szCs w:val="20"/>
              </w:rPr>
            </w:pPr>
            <w:r>
              <w:rPr>
                <w:szCs w:val="20"/>
              </w:rPr>
              <w:t>2</w:t>
            </w:r>
            <w:r w:rsidR="00E15533" w:rsidRPr="00DC7C8D">
              <w:rPr>
                <w:szCs w:val="20"/>
              </w:rPr>
              <w:t xml:space="preserve"> vozil</w:t>
            </w:r>
            <w:r>
              <w:rPr>
                <w:szCs w:val="20"/>
              </w:rPr>
              <w:t>i</w:t>
            </w:r>
          </w:p>
        </w:tc>
        <w:tc>
          <w:tcPr>
            <w:tcW w:w="1401" w:type="dxa"/>
            <w:tcBorders>
              <w:top w:val="single" w:sz="4" w:space="0" w:color="auto"/>
              <w:bottom w:val="single" w:sz="4" w:space="0" w:color="auto"/>
            </w:tcBorders>
            <w:shd w:val="clear" w:color="auto" w:fill="auto"/>
            <w:vAlign w:val="center"/>
          </w:tcPr>
          <w:p w14:paraId="654C7EFD" w14:textId="77777777" w:rsidR="00E920CA" w:rsidRPr="00DC7C8D" w:rsidRDefault="00E920CA" w:rsidP="00B96D00">
            <w:pPr>
              <w:spacing w:line="288" w:lineRule="auto"/>
              <w:jc w:val="center"/>
              <w:rPr>
                <w:szCs w:val="20"/>
              </w:rPr>
            </w:pPr>
          </w:p>
        </w:tc>
        <w:tc>
          <w:tcPr>
            <w:tcW w:w="1418" w:type="dxa"/>
            <w:tcBorders>
              <w:top w:val="single" w:sz="4" w:space="0" w:color="auto"/>
              <w:bottom w:val="single" w:sz="4" w:space="0" w:color="auto"/>
            </w:tcBorders>
            <w:shd w:val="clear" w:color="auto" w:fill="auto"/>
            <w:vAlign w:val="center"/>
          </w:tcPr>
          <w:p w14:paraId="42B0A998" w14:textId="77777777" w:rsidR="00E920CA" w:rsidRPr="00DC7C8D" w:rsidRDefault="00E920CA" w:rsidP="00B96D00">
            <w:pPr>
              <w:spacing w:line="288" w:lineRule="auto"/>
              <w:jc w:val="center"/>
              <w:rPr>
                <w:szCs w:val="20"/>
              </w:rPr>
            </w:pPr>
          </w:p>
        </w:tc>
      </w:tr>
      <w:tr w:rsidR="00FD455B" w14:paraId="6944E640" w14:textId="77777777" w:rsidTr="00C11E79">
        <w:tc>
          <w:tcPr>
            <w:tcW w:w="783" w:type="dxa"/>
            <w:tcBorders>
              <w:top w:val="single" w:sz="4" w:space="0" w:color="auto"/>
              <w:bottom w:val="single" w:sz="4" w:space="0" w:color="auto"/>
            </w:tcBorders>
            <w:vAlign w:val="center"/>
          </w:tcPr>
          <w:p w14:paraId="21494028" w14:textId="77777777" w:rsidR="00E920CA" w:rsidRDefault="00C63AD1" w:rsidP="00E920CA">
            <w:pPr>
              <w:spacing w:before="60" w:line="288" w:lineRule="auto"/>
              <w:jc w:val="center"/>
              <w:rPr>
                <w:color w:val="000000"/>
                <w:szCs w:val="20"/>
              </w:rPr>
            </w:pPr>
            <w:r>
              <w:rPr>
                <w:color w:val="000000"/>
                <w:szCs w:val="20"/>
              </w:rPr>
              <w:t>2</w:t>
            </w:r>
          </w:p>
        </w:tc>
        <w:tc>
          <w:tcPr>
            <w:tcW w:w="4332" w:type="dxa"/>
            <w:tcBorders>
              <w:top w:val="single" w:sz="4" w:space="0" w:color="auto"/>
              <w:bottom w:val="single" w:sz="4" w:space="0" w:color="auto"/>
            </w:tcBorders>
            <w:shd w:val="clear" w:color="auto" w:fill="auto"/>
          </w:tcPr>
          <w:p w14:paraId="122F1287" w14:textId="77777777" w:rsidR="00E920CA" w:rsidRPr="00DC7C8D" w:rsidRDefault="00C63AD1" w:rsidP="00C11E79">
            <w:pPr>
              <w:spacing w:before="60" w:line="288" w:lineRule="auto"/>
              <w:jc w:val="both"/>
              <w:rPr>
                <w:szCs w:val="20"/>
              </w:rPr>
            </w:pPr>
            <w:r>
              <w:rPr>
                <w:szCs w:val="20"/>
              </w:rPr>
              <w:t>k</w:t>
            </w:r>
            <w:r w:rsidR="00F04F6D">
              <w:rPr>
                <w:szCs w:val="20"/>
              </w:rPr>
              <w:t>aravan</w:t>
            </w:r>
            <w:r w:rsidR="00DE3E45" w:rsidRPr="00E920CA">
              <w:rPr>
                <w:szCs w:val="20"/>
              </w:rPr>
              <w:t xml:space="preserve"> vozilo nižjega srednjega razreda</w:t>
            </w:r>
            <w:r w:rsidR="003E1028">
              <w:rPr>
                <w:szCs w:val="20"/>
              </w:rPr>
              <w:t xml:space="preserve">, </w:t>
            </w:r>
            <w:r w:rsidR="003E1028" w:rsidRPr="00F04F6D">
              <w:rPr>
                <w:szCs w:val="20"/>
              </w:rPr>
              <w:t>zmogljivejše</w:t>
            </w:r>
            <w:r w:rsidR="00DE3E45" w:rsidRPr="00F04F6D">
              <w:rPr>
                <w:szCs w:val="20"/>
              </w:rPr>
              <w:t xml:space="preserve"> - označeno</w:t>
            </w:r>
            <w:r w:rsidR="00DE3E45" w:rsidRPr="00E920CA">
              <w:rPr>
                <w:szCs w:val="20"/>
              </w:rPr>
              <w:t xml:space="preserve"> službeno vozilo s prednostjo</w:t>
            </w:r>
          </w:p>
          <w:p w14:paraId="32E69046" w14:textId="77777777" w:rsidR="00E920CA" w:rsidRPr="00E920CA" w:rsidRDefault="00C63AD1" w:rsidP="00E920CA">
            <w:pPr>
              <w:spacing w:before="60" w:line="288" w:lineRule="auto"/>
              <w:jc w:val="center"/>
              <w:rPr>
                <w:szCs w:val="20"/>
              </w:rPr>
            </w:pPr>
            <w:r w:rsidRPr="00DC7C8D">
              <w:rPr>
                <w:szCs w:val="20"/>
                <w:u w:val="single"/>
              </w:rPr>
              <w:t>_____________________________________</w:t>
            </w:r>
            <w:r w:rsidRPr="00DC7C8D">
              <w:rPr>
                <w:szCs w:val="20"/>
              </w:rPr>
              <w:t xml:space="preserve"> </w:t>
            </w:r>
            <w:r w:rsidRPr="00DC7C8D">
              <w:rPr>
                <w:sz w:val="16"/>
                <w:szCs w:val="16"/>
              </w:rPr>
              <w:t>(znamka in tip)</w:t>
            </w:r>
          </w:p>
        </w:tc>
        <w:tc>
          <w:tcPr>
            <w:tcW w:w="1417" w:type="dxa"/>
            <w:tcBorders>
              <w:top w:val="single" w:sz="4" w:space="0" w:color="auto"/>
              <w:bottom w:val="single" w:sz="4" w:space="0" w:color="auto"/>
            </w:tcBorders>
            <w:shd w:val="clear" w:color="auto" w:fill="auto"/>
            <w:vAlign w:val="center"/>
          </w:tcPr>
          <w:p w14:paraId="52398EFE" w14:textId="77777777" w:rsidR="00E920CA" w:rsidRPr="00DC7C8D" w:rsidRDefault="00C63AD1" w:rsidP="00E920CA">
            <w:pPr>
              <w:spacing w:line="288" w:lineRule="auto"/>
              <w:jc w:val="center"/>
              <w:rPr>
                <w:szCs w:val="20"/>
              </w:rPr>
            </w:pPr>
            <w:r>
              <w:rPr>
                <w:szCs w:val="20"/>
              </w:rPr>
              <w:t>1 vozilo</w:t>
            </w:r>
          </w:p>
        </w:tc>
        <w:tc>
          <w:tcPr>
            <w:tcW w:w="1401" w:type="dxa"/>
            <w:tcBorders>
              <w:top w:val="single" w:sz="4" w:space="0" w:color="auto"/>
              <w:bottom w:val="single" w:sz="4" w:space="0" w:color="auto"/>
            </w:tcBorders>
            <w:shd w:val="clear" w:color="auto" w:fill="auto"/>
            <w:vAlign w:val="center"/>
          </w:tcPr>
          <w:p w14:paraId="052F7DA5" w14:textId="77777777" w:rsidR="00E920CA" w:rsidRPr="00DC7C8D" w:rsidRDefault="00E920CA" w:rsidP="00E920CA">
            <w:pPr>
              <w:spacing w:line="288" w:lineRule="auto"/>
              <w:jc w:val="center"/>
              <w:rPr>
                <w:szCs w:val="20"/>
              </w:rPr>
            </w:pPr>
          </w:p>
        </w:tc>
        <w:tc>
          <w:tcPr>
            <w:tcW w:w="1418" w:type="dxa"/>
            <w:tcBorders>
              <w:top w:val="single" w:sz="4" w:space="0" w:color="auto"/>
              <w:bottom w:val="single" w:sz="4" w:space="0" w:color="auto"/>
            </w:tcBorders>
            <w:shd w:val="clear" w:color="auto" w:fill="auto"/>
            <w:vAlign w:val="center"/>
          </w:tcPr>
          <w:p w14:paraId="09F3CE7A" w14:textId="77777777" w:rsidR="00E920CA" w:rsidRPr="00DC7C8D" w:rsidRDefault="00E920CA" w:rsidP="00E920CA">
            <w:pPr>
              <w:spacing w:line="288" w:lineRule="auto"/>
              <w:jc w:val="center"/>
              <w:rPr>
                <w:szCs w:val="20"/>
              </w:rPr>
            </w:pPr>
          </w:p>
        </w:tc>
      </w:tr>
      <w:tr w:rsidR="00FD455B" w14:paraId="75D95852" w14:textId="77777777" w:rsidTr="00C11E79">
        <w:trPr>
          <w:trHeight w:val="439"/>
        </w:trPr>
        <w:tc>
          <w:tcPr>
            <w:tcW w:w="783" w:type="dxa"/>
            <w:tcBorders>
              <w:top w:val="nil"/>
              <w:left w:val="nil"/>
              <w:bottom w:val="nil"/>
              <w:right w:val="nil"/>
            </w:tcBorders>
            <w:vAlign w:val="center"/>
          </w:tcPr>
          <w:p w14:paraId="13420D7A" w14:textId="77777777" w:rsidR="00E920CA" w:rsidRPr="00DC7C8D" w:rsidRDefault="00E920CA" w:rsidP="00E920CA">
            <w:pPr>
              <w:spacing w:line="288" w:lineRule="auto"/>
              <w:jc w:val="center"/>
              <w:rPr>
                <w:b/>
                <w:szCs w:val="20"/>
              </w:rPr>
            </w:pPr>
          </w:p>
        </w:tc>
        <w:tc>
          <w:tcPr>
            <w:tcW w:w="4332" w:type="dxa"/>
            <w:tcBorders>
              <w:top w:val="nil"/>
              <w:left w:val="nil"/>
              <w:bottom w:val="nil"/>
              <w:right w:val="single" w:sz="4" w:space="0" w:color="auto"/>
            </w:tcBorders>
            <w:shd w:val="clear" w:color="auto" w:fill="auto"/>
          </w:tcPr>
          <w:p w14:paraId="680BCE32" w14:textId="77777777" w:rsidR="00E920CA" w:rsidRPr="00DC7C8D" w:rsidRDefault="00E920CA" w:rsidP="00E920CA">
            <w:pPr>
              <w:spacing w:line="288" w:lineRule="auto"/>
              <w:jc w:val="right"/>
              <w:rPr>
                <w:b/>
                <w:szCs w:val="20"/>
              </w:rPr>
            </w:pPr>
          </w:p>
        </w:tc>
        <w:tc>
          <w:tcPr>
            <w:tcW w:w="28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23BF1" w14:textId="77777777" w:rsidR="00E920CA" w:rsidRPr="00DC7C8D" w:rsidRDefault="00C63AD1" w:rsidP="00C11E79">
            <w:pPr>
              <w:spacing w:line="240" w:lineRule="auto"/>
              <w:jc w:val="right"/>
              <w:rPr>
                <w:b/>
                <w:szCs w:val="20"/>
              </w:rPr>
            </w:pPr>
            <w:r w:rsidRPr="00DC7C8D">
              <w:rPr>
                <w:b/>
                <w:szCs w:val="20"/>
              </w:rPr>
              <w:t>SKUPAJ v EUR brez DDV</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2F255FC" w14:textId="77777777" w:rsidR="00E920CA" w:rsidRPr="00DC7C8D" w:rsidRDefault="00E920CA" w:rsidP="00C11E79">
            <w:pPr>
              <w:spacing w:line="240" w:lineRule="auto"/>
              <w:jc w:val="right"/>
              <w:rPr>
                <w:szCs w:val="20"/>
              </w:rPr>
            </w:pPr>
          </w:p>
        </w:tc>
      </w:tr>
      <w:tr w:rsidR="00FD455B" w14:paraId="167C8698" w14:textId="77777777" w:rsidTr="00C11E79">
        <w:trPr>
          <w:trHeight w:val="417"/>
        </w:trPr>
        <w:tc>
          <w:tcPr>
            <w:tcW w:w="783" w:type="dxa"/>
            <w:tcBorders>
              <w:top w:val="nil"/>
              <w:left w:val="nil"/>
              <w:bottom w:val="nil"/>
              <w:right w:val="nil"/>
            </w:tcBorders>
            <w:vAlign w:val="center"/>
          </w:tcPr>
          <w:p w14:paraId="2E1E2F56" w14:textId="77777777" w:rsidR="00E920CA" w:rsidRPr="00DC7C8D" w:rsidRDefault="00E920CA" w:rsidP="00E920CA">
            <w:pPr>
              <w:spacing w:line="288" w:lineRule="auto"/>
              <w:jc w:val="center"/>
              <w:rPr>
                <w:b/>
                <w:szCs w:val="20"/>
              </w:rPr>
            </w:pPr>
          </w:p>
        </w:tc>
        <w:tc>
          <w:tcPr>
            <w:tcW w:w="4332" w:type="dxa"/>
            <w:tcBorders>
              <w:top w:val="nil"/>
              <w:left w:val="nil"/>
              <w:bottom w:val="nil"/>
              <w:right w:val="single" w:sz="4" w:space="0" w:color="auto"/>
            </w:tcBorders>
            <w:shd w:val="clear" w:color="auto" w:fill="auto"/>
          </w:tcPr>
          <w:p w14:paraId="570ABF4C" w14:textId="77777777" w:rsidR="00E920CA" w:rsidRPr="00DC7C8D" w:rsidRDefault="00E920CA" w:rsidP="00E920CA">
            <w:pPr>
              <w:spacing w:line="288" w:lineRule="auto"/>
              <w:jc w:val="right"/>
              <w:rPr>
                <w:b/>
                <w:szCs w:val="20"/>
              </w:rPr>
            </w:pPr>
          </w:p>
        </w:tc>
        <w:tc>
          <w:tcPr>
            <w:tcW w:w="28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59A445" w14:textId="77777777" w:rsidR="00E920CA" w:rsidRPr="00DC7C8D" w:rsidRDefault="00C63AD1" w:rsidP="00C11E79">
            <w:pPr>
              <w:spacing w:line="240" w:lineRule="auto"/>
              <w:jc w:val="right"/>
              <w:rPr>
                <w:b/>
                <w:szCs w:val="20"/>
              </w:rPr>
            </w:pPr>
            <w:r w:rsidRPr="00DC7C8D">
              <w:rPr>
                <w:b/>
                <w:szCs w:val="20"/>
              </w:rPr>
              <w:t>DDV</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3FFC6DA" w14:textId="77777777" w:rsidR="00E920CA" w:rsidRPr="00DC7C8D" w:rsidRDefault="00E920CA" w:rsidP="00C11E79">
            <w:pPr>
              <w:spacing w:line="240" w:lineRule="auto"/>
              <w:jc w:val="right"/>
              <w:rPr>
                <w:szCs w:val="20"/>
              </w:rPr>
            </w:pPr>
          </w:p>
        </w:tc>
      </w:tr>
      <w:tr w:rsidR="00FD455B" w14:paraId="5C6D46EB" w14:textId="77777777" w:rsidTr="00C11E79">
        <w:trPr>
          <w:trHeight w:val="423"/>
        </w:trPr>
        <w:tc>
          <w:tcPr>
            <w:tcW w:w="783" w:type="dxa"/>
            <w:tcBorders>
              <w:top w:val="nil"/>
              <w:left w:val="nil"/>
              <w:bottom w:val="nil"/>
              <w:right w:val="nil"/>
            </w:tcBorders>
            <w:vAlign w:val="center"/>
          </w:tcPr>
          <w:p w14:paraId="42443030" w14:textId="77777777" w:rsidR="00E920CA" w:rsidRPr="00DC7C8D" w:rsidRDefault="00E920CA" w:rsidP="00E920CA">
            <w:pPr>
              <w:spacing w:line="288" w:lineRule="auto"/>
              <w:jc w:val="center"/>
              <w:rPr>
                <w:b/>
                <w:szCs w:val="20"/>
              </w:rPr>
            </w:pPr>
          </w:p>
        </w:tc>
        <w:tc>
          <w:tcPr>
            <w:tcW w:w="4332" w:type="dxa"/>
            <w:tcBorders>
              <w:top w:val="nil"/>
              <w:left w:val="nil"/>
              <w:bottom w:val="nil"/>
              <w:right w:val="single" w:sz="4" w:space="0" w:color="auto"/>
            </w:tcBorders>
            <w:shd w:val="clear" w:color="auto" w:fill="auto"/>
          </w:tcPr>
          <w:p w14:paraId="4CF97967" w14:textId="77777777" w:rsidR="00E920CA" w:rsidRPr="00DC7C8D" w:rsidRDefault="00E920CA" w:rsidP="00E920CA">
            <w:pPr>
              <w:spacing w:line="288" w:lineRule="auto"/>
              <w:jc w:val="right"/>
              <w:rPr>
                <w:b/>
                <w:szCs w:val="20"/>
              </w:rPr>
            </w:pPr>
          </w:p>
        </w:tc>
        <w:tc>
          <w:tcPr>
            <w:tcW w:w="28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347B3" w14:textId="77777777" w:rsidR="00E920CA" w:rsidRPr="00DC7C8D" w:rsidRDefault="00C63AD1" w:rsidP="00C11E79">
            <w:pPr>
              <w:spacing w:line="240" w:lineRule="auto"/>
              <w:jc w:val="right"/>
              <w:rPr>
                <w:b/>
                <w:szCs w:val="20"/>
              </w:rPr>
            </w:pPr>
            <w:r w:rsidRPr="00DC7C8D">
              <w:rPr>
                <w:b/>
                <w:szCs w:val="20"/>
              </w:rPr>
              <w:t>SKUPAJ v EUR z DDV</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DD26B5B" w14:textId="77777777" w:rsidR="00E920CA" w:rsidRPr="00DC7C8D" w:rsidRDefault="00E920CA" w:rsidP="00C11E79">
            <w:pPr>
              <w:spacing w:line="240" w:lineRule="auto"/>
              <w:jc w:val="right"/>
              <w:rPr>
                <w:b/>
                <w:szCs w:val="20"/>
              </w:rPr>
            </w:pPr>
          </w:p>
        </w:tc>
      </w:tr>
    </w:tbl>
    <w:p w14:paraId="67467C70" w14:textId="77777777" w:rsidR="00E920CA" w:rsidRDefault="00E920CA" w:rsidP="001F59BF">
      <w:pPr>
        <w:jc w:val="both"/>
        <w:rPr>
          <w:szCs w:val="20"/>
        </w:rPr>
      </w:pPr>
    </w:p>
    <w:p w14:paraId="1620B114" w14:textId="77777777" w:rsidR="001F59BF" w:rsidRDefault="00C63AD1" w:rsidP="001F59BF">
      <w:pPr>
        <w:jc w:val="both"/>
        <w:rPr>
          <w:szCs w:val="20"/>
        </w:rPr>
      </w:pPr>
      <w:r>
        <w:rPr>
          <w:szCs w:val="20"/>
        </w:rPr>
        <w:t>Pogodbene cene v EUR brez DDV so nespremenljive do konca dobav in vsebujejo vse stroške predmeta javnega naročila, in sicer ponudbeno ceno vozila z vsemi dajatvami, razen DDV, transportn</w:t>
      </w:r>
      <w:r w:rsidR="006B570C">
        <w:rPr>
          <w:szCs w:val="20"/>
        </w:rPr>
        <w:t>e</w:t>
      </w:r>
      <w:r>
        <w:rPr>
          <w:szCs w:val="20"/>
        </w:rPr>
        <w:t xml:space="preserve"> strošk</w:t>
      </w:r>
      <w:r w:rsidR="006B570C">
        <w:rPr>
          <w:szCs w:val="20"/>
        </w:rPr>
        <w:t>e</w:t>
      </w:r>
      <w:r>
        <w:rPr>
          <w:szCs w:val="20"/>
        </w:rPr>
        <w:t xml:space="preserve">, </w:t>
      </w:r>
      <w:r w:rsidR="00C11E79" w:rsidRPr="00DC7C8D">
        <w:rPr>
          <w:szCs w:val="20"/>
        </w:rPr>
        <w:t>strošk</w:t>
      </w:r>
      <w:r w:rsidR="006B570C">
        <w:rPr>
          <w:szCs w:val="20"/>
        </w:rPr>
        <w:t>e</w:t>
      </w:r>
      <w:r w:rsidR="00C11E79" w:rsidRPr="00DC7C8D">
        <w:rPr>
          <w:szCs w:val="20"/>
        </w:rPr>
        <w:t xml:space="preserve"> predelave in pridobitve nove homologacije zaradi predelave vozil,</w:t>
      </w:r>
      <w:r w:rsidR="00C11E79">
        <w:rPr>
          <w:szCs w:val="20"/>
        </w:rPr>
        <w:t xml:space="preserve"> </w:t>
      </w:r>
      <w:r>
        <w:rPr>
          <w:szCs w:val="20"/>
        </w:rPr>
        <w:t>strošk</w:t>
      </w:r>
      <w:r w:rsidR="006B570C">
        <w:rPr>
          <w:szCs w:val="20"/>
        </w:rPr>
        <w:t>e</w:t>
      </w:r>
      <w:r>
        <w:rPr>
          <w:szCs w:val="20"/>
        </w:rPr>
        <w:t xml:space="preserve"> priprave vozila ter morebitne druge stroške, ki bi lahko kakorkoli vplivali na končno ceno. Naročnik namreč ne bo priznal nobenih drugih stroškov pri izvedbi javnega naročila oz. te pogodbe. DDV se </w:t>
      </w:r>
      <w:r w:rsidRPr="007731B8">
        <w:rPr>
          <w:szCs w:val="20"/>
        </w:rPr>
        <w:t>obračuna v skladu z veljavno zakonodajo. Morebitno povišanje stopnje DDV gre v celoti v breme naročnika. V tem primeru bo naročnik postopal v skladu s 3. točko prvega odstavka 95. člena ZJN-3.</w:t>
      </w:r>
    </w:p>
    <w:p w14:paraId="7F35FE50" w14:textId="77777777" w:rsidR="001F59BF" w:rsidRPr="000F560A" w:rsidRDefault="001F59BF" w:rsidP="001F59BF">
      <w:pPr>
        <w:rPr>
          <w:color w:val="FF0000"/>
          <w:szCs w:val="20"/>
          <w:highlight w:val="yellow"/>
        </w:rPr>
      </w:pPr>
    </w:p>
    <w:p w14:paraId="556A5027" w14:textId="77777777" w:rsidR="001F59BF" w:rsidRPr="00E4394F" w:rsidRDefault="00C63AD1" w:rsidP="00F34FAA">
      <w:pPr>
        <w:numPr>
          <w:ilvl w:val="0"/>
          <w:numId w:val="8"/>
        </w:numPr>
        <w:jc w:val="center"/>
        <w:rPr>
          <w:szCs w:val="20"/>
        </w:rPr>
      </w:pPr>
      <w:r w:rsidRPr="00E4394F">
        <w:rPr>
          <w:szCs w:val="20"/>
        </w:rPr>
        <w:t>člen</w:t>
      </w:r>
    </w:p>
    <w:p w14:paraId="6A91C334" w14:textId="77777777" w:rsidR="001F59BF" w:rsidRDefault="001F59BF" w:rsidP="001F59BF">
      <w:pPr>
        <w:rPr>
          <w:szCs w:val="20"/>
          <w:highlight w:val="yellow"/>
        </w:rPr>
      </w:pPr>
    </w:p>
    <w:p w14:paraId="74FA9654" w14:textId="77777777" w:rsidR="001F59BF" w:rsidRDefault="00C63AD1" w:rsidP="001F59BF">
      <w:pPr>
        <w:widowControl w:val="0"/>
        <w:jc w:val="both"/>
        <w:rPr>
          <w:szCs w:val="20"/>
        </w:rPr>
      </w:pPr>
      <w:r>
        <w:rPr>
          <w:szCs w:val="20"/>
        </w:rPr>
        <w:t>Naročnik se obvezuje, da bo za opravljeno dobavo podpisal predajni zapisnik in v roku poravnal dogovorjene obveznosti.</w:t>
      </w:r>
    </w:p>
    <w:p w14:paraId="4C65F8B2" w14:textId="77777777" w:rsidR="001F59BF" w:rsidRDefault="001F59BF" w:rsidP="001F59BF">
      <w:pPr>
        <w:widowControl w:val="0"/>
        <w:jc w:val="both"/>
        <w:rPr>
          <w:szCs w:val="20"/>
        </w:rPr>
      </w:pPr>
    </w:p>
    <w:p w14:paraId="7F0298F4" w14:textId="77777777" w:rsidR="001F59BF" w:rsidRDefault="00C63AD1" w:rsidP="001F59BF">
      <w:pPr>
        <w:jc w:val="both"/>
        <w:rPr>
          <w:szCs w:val="20"/>
        </w:rPr>
      </w:pPr>
      <w:r>
        <w:rPr>
          <w:szCs w:val="20"/>
        </w:rPr>
        <w:t xml:space="preserve">Naročnik bo opravil količinski prevzem ob dobavi, kakovostnega pa v garancijskem roku iz </w:t>
      </w:r>
      <w:r w:rsidR="000351BE">
        <w:rPr>
          <w:szCs w:val="20"/>
        </w:rPr>
        <w:t>8</w:t>
      </w:r>
      <w:r>
        <w:rPr>
          <w:szCs w:val="20"/>
        </w:rPr>
        <w:t xml:space="preserve">. člena te pogodbe ter o morebitnih pomanjkljivostih obvestil dobavitelja ali njegovega pooblaščenega serviserja takoj, ko opazi napako. V primeru dobave neustreznih vozil ali opreme oz. nekakovostno vgrajene opreme bo prevzem vozil zavrnil. Enako velja, če bo neskladnost ugotovljena za katerikoli dokument, ki mora biti priložen ob prevzemu vozil. </w:t>
      </w:r>
    </w:p>
    <w:p w14:paraId="21B2D61B" w14:textId="77777777" w:rsidR="001F59BF" w:rsidRDefault="001F59BF" w:rsidP="001F59BF">
      <w:pPr>
        <w:jc w:val="both"/>
        <w:rPr>
          <w:szCs w:val="20"/>
        </w:rPr>
      </w:pPr>
    </w:p>
    <w:p w14:paraId="64CCA13F" w14:textId="77777777" w:rsidR="001F59BF" w:rsidRDefault="00C63AD1" w:rsidP="001F59BF">
      <w:pPr>
        <w:jc w:val="both"/>
        <w:rPr>
          <w:szCs w:val="20"/>
          <w:highlight w:val="yellow"/>
        </w:rPr>
      </w:pPr>
      <w:r>
        <w:rPr>
          <w:szCs w:val="20"/>
        </w:rPr>
        <w:lastRenderedPageBreak/>
        <w:t xml:space="preserve">Morebitne skrite napake, ki bi se pojavile po predaji vozil naročniku in druge opažene pomanjkljivosti, bo naročnik sporočil dobavitelju takoj, ko jih bo opazil ter mu določil rok za njihovo odpravo. Če dobavitelj ne odpravi </w:t>
      </w:r>
      <w:r>
        <w:rPr>
          <w:szCs w:val="20"/>
        </w:rPr>
        <w:t>pomanjkljivosti v dogovorjenem času, odgovarja naročniku za škodo, ki bi jo utrpel.</w:t>
      </w:r>
    </w:p>
    <w:p w14:paraId="1952ED1E" w14:textId="77777777" w:rsidR="001F59BF" w:rsidRDefault="001F59BF" w:rsidP="001F59BF">
      <w:pPr>
        <w:rPr>
          <w:szCs w:val="20"/>
          <w:highlight w:val="yellow"/>
        </w:rPr>
      </w:pPr>
    </w:p>
    <w:p w14:paraId="1D5F5BB6" w14:textId="77777777" w:rsidR="001F59BF" w:rsidRPr="00E4394F" w:rsidRDefault="00C63AD1" w:rsidP="00F34FAA">
      <w:pPr>
        <w:pStyle w:val="Odstavekseznama"/>
        <w:numPr>
          <w:ilvl w:val="0"/>
          <w:numId w:val="8"/>
        </w:numPr>
        <w:jc w:val="center"/>
        <w:rPr>
          <w:szCs w:val="20"/>
        </w:rPr>
      </w:pPr>
      <w:r w:rsidRPr="00E4394F">
        <w:rPr>
          <w:szCs w:val="20"/>
        </w:rPr>
        <w:t>člen</w:t>
      </w:r>
    </w:p>
    <w:p w14:paraId="6E4E175A" w14:textId="77777777" w:rsidR="001F59BF" w:rsidRDefault="001F59BF" w:rsidP="001F59BF">
      <w:pPr>
        <w:rPr>
          <w:szCs w:val="20"/>
          <w:highlight w:val="yellow"/>
        </w:rPr>
      </w:pPr>
    </w:p>
    <w:p w14:paraId="44E2C76A" w14:textId="77777777" w:rsidR="001F59BF" w:rsidRDefault="00C63AD1" w:rsidP="001F59BF">
      <w:pPr>
        <w:widowControl w:val="0"/>
        <w:jc w:val="both"/>
        <w:rPr>
          <w:szCs w:val="20"/>
          <w:lang w:eastAsia="sl-SI"/>
        </w:rPr>
      </w:pPr>
      <w:r>
        <w:rPr>
          <w:szCs w:val="20"/>
          <w:lang w:eastAsia="sl-SI"/>
        </w:rPr>
        <w:t xml:space="preserve">Dobavitelj izstavi račun v fizični in e-obliki za vsako posamezno vozilo posebej, </w:t>
      </w:r>
      <w:r>
        <w:rPr>
          <w:szCs w:val="20"/>
        </w:rPr>
        <w:t xml:space="preserve">skladno z vsakokrat veljavnim </w:t>
      </w:r>
      <w:r>
        <w:rPr>
          <w:bCs/>
          <w:szCs w:val="20"/>
        </w:rPr>
        <w:t xml:space="preserve">Zakonom o opravljanju </w:t>
      </w:r>
      <w:r>
        <w:rPr>
          <w:szCs w:val="20"/>
        </w:rPr>
        <w:t>plačilnih storitev za proračunske uporabnike, in sicer</w:t>
      </w:r>
      <w:r>
        <w:rPr>
          <w:szCs w:val="20"/>
          <w:lang w:eastAsia="sl-SI"/>
        </w:rPr>
        <w:t xml:space="preserve"> v najkrajšem možnem času po naročnikovem podpisu prevzemnega zapisnika.</w:t>
      </w:r>
    </w:p>
    <w:p w14:paraId="4B0900C1" w14:textId="77777777" w:rsidR="001F59BF" w:rsidRDefault="001F59BF" w:rsidP="001F59BF">
      <w:pPr>
        <w:widowControl w:val="0"/>
        <w:jc w:val="both"/>
        <w:rPr>
          <w:szCs w:val="20"/>
          <w:lang w:eastAsia="sl-SI"/>
        </w:rPr>
      </w:pPr>
    </w:p>
    <w:p w14:paraId="336EBE63" w14:textId="77777777" w:rsidR="001F59BF" w:rsidRDefault="00C63AD1" w:rsidP="001F59BF">
      <w:pPr>
        <w:widowControl w:val="0"/>
        <w:jc w:val="both"/>
        <w:rPr>
          <w:szCs w:val="20"/>
          <w:lang w:eastAsia="sl-SI"/>
        </w:rPr>
      </w:pPr>
      <w:r>
        <w:rPr>
          <w:szCs w:val="20"/>
          <w:lang w:eastAsia="sl-SI"/>
        </w:rPr>
        <w:t xml:space="preserve">Dobavitelj mora pri izstavitvi e-računa upoštevati naslednje podatke: </w:t>
      </w:r>
    </w:p>
    <w:p w14:paraId="3A8AA060" w14:textId="77777777" w:rsidR="001F59BF" w:rsidRDefault="00C63AD1" w:rsidP="00F34FAA">
      <w:pPr>
        <w:pStyle w:val="Odstavekseznama"/>
        <w:widowControl w:val="0"/>
        <w:numPr>
          <w:ilvl w:val="0"/>
          <w:numId w:val="51"/>
        </w:numPr>
        <w:jc w:val="both"/>
        <w:rPr>
          <w:rFonts w:cs="Arial"/>
          <w:szCs w:val="20"/>
          <w:lang w:eastAsia="sl-SI"/>
        </w:rPr>
      </w:pPr>
      <w:r>
        <w:rPr>
          <w:rFonts w:cs="Arial"/>
          <w:szCs w:val="20"/>
          <w:lang w:eastAsia="sl-SI"/>
        </w:rPr>
        <w:t xml:space="preserve">proračunski uporabnik: Finančna uprava Republike Slovenije, </w:t>
      </w:r>
    </w:p>
    <w:p w14:paraId="7337567E" w14:textId="77777777" w:rsidR="001F59BF" w:rsidRDefault="00C63AD1" w:rsidP="00F34FAA">
      <w:pPr>
        <w:pStyle w:val="Odstavekseznama"/>
        <w:widowControl w:val="0"/>
        <w:numPr>
          <w:ilvl w:val="0"/>
          <w:numId w:val="51"/>
        </w:numPr>
        <w:jc w:val="both"/>
        <w:rPr>
          <w:rFonts w:cs="Arial"/>
          <w:szCs w:val="20"/>
          <w:lang w:eastAsia="sl-SI"/>
        </w:rPr>
      </w:pPr>
      <w:r>
        <w:rPr>
          <w:rFonts w:cs="Arial"/>
          <w:szCs w:val="20"/>
          <w:lang w:eastAsia="sl-SI"/>
        </w:rPr>
        <w:t>naslov: Šmartinska cesta 55, 1000 Ljubljana;</w:t>
      </w:r>
    </w:p>
    <w:p w14:paraId="2CFE14E3" w14:textId="77777777" w:rsidR="001F59BF" w:rsidRDefault="00C63AD1" w:rsidP="00F34FAA">
      <w:pPr>
        <w:pStyle w:val="Odstavekseznama"/>
        <w:widowControl w:val="0"/>
        <w:numPr>
          <w:ilvl w:val="0"/>
          <w:numId w:val="51"/>
        </w:numPr>
        <w:jc w:val="both"/>
        <w:rPr>
          <w:rFonts w:cs="Arial"/>
          <w:szCs w:val="20"/>
          <w:lang w:eastAsia="sl-SI"/>
        </w:rPr>
      </w:pPr>
      <w:r>
        <w:rPr>
          <w:rFonts w:cs="Arial"/>
          <w:szCs w:val="20"/>
          <w:lang w:eastAsia="sl-SI"/>
        </w:rPr>
        <w:t xml:space="preserve">ID št. za DDV: SI77695771; </w:t>
      </w:r>
    </w:p>
    <w:p w14:paraId="2A741EB5" w14:textId="77777777" w:rsidR="001F59BF" w:rsidRDefault="00C63AD1" w:rsidP="00F34FAA">
      <w:pPr>
        <w:pStyle w:val="Odstavekseznama"/>
        <w:widowControl w:val="0"/>
        <w:numPr>
          <w:ilvl w:val="0"/>
          <w:numId w:val="51"/>
        </w:numPr>
        <w:jc w:val="both"/>
        <w:rPr>
          <w:rFonts w:cs="Arial"/>
          <w:szCs w:val="20"/>
          <w:lang w:eastAsia="sl-SI"/>
        </w:rPr>
      </w:pPr>
      <w:r>
        <w:rPr>
          <w:rFonts w:cs="Arial"/>
          <w:szCs w:val="20"/>
          <w:lang w:eastAsia="sl-SI"/>
        </w:rPr>
        <w:t>transakcijski račun (IBAN): SI56 0110 0630 0109 972;</w:t>
      </w:r>
    </w:p>
    <w:p w14:paraId="43CAE237" w14:textId="77777777" w:rsidR="001F59BF" w:rsidRDefault="00C63AD1" w:rsidP="00F34FAA">
      <w:pPr>
        <w:pStyle w:val="Odstavekseznama"/>
        <w:widowControl w:val="0"/>
        <w:numPr>
          <w:ilvl w:val="0"/>
          <w:numId w:val="51"/>
        </w:numPr>
        <w:jc w:val="both"/>
        <w:rPr>
          <w:rFonts w:cs="Arial"/>
          <w:szCs w:val="20"/>
          <w:lang w:eastAsia="sl-SI"/>
        </w:rPr>
      </w:pPr>
      <w:r>
        <w:rPr>
          <w:rFonts w:cs="Arial"/>
          <w:szCs w:val="20"/>
          <w:lang w:eastAsia="sl-SI"/>
        </w:rPr>
        <w:t>BIC koda: UJPLSI2DICL.</w:t>
      </w:r>
    </w:p>
    <w:p w14:paraId="5955375D" w14:textId="77777777" w:rsidR="001F59BF" w:rsidRDefault="001F59BF" w:rsidP="001F59BF">
      <w:pPr>
        <w:pStyle w:val="Odstavekseznama"/>
        <w:widowControl w:val="0"/>
        <w:jc w:val="both"/>
        <w:rPr>
          <w:rFonts w:cs="Arial"/>
          <w:szCs w:val="20"/>
          <w:lang w:eastAsia="sl-SI"/>
        </w:rPr>
      </w:pPr>
    </w:p>
    <w:p w14:paraId="3539CD64" w14:textId="77777777" w:rsidR="001F59BF" w:rsidRDefault="00C63AD1" w:rsidP="001F59BF">
      <w:pPr>
        <w:widowControl w:val="0"/>
        <w:jc w:val="both"/>
        <w:rPr>
          <w:szCs w:val="20"/>
          <w:lang w:eastAsia="sl-SI"/>
        </w:rPr>
      </w:pPr>
      <w:r>
        <w:rPr>
          <w:szCs w:val="20"/>
          <w:lang w:eastAsia="sl-SI"/>
        </w:rPr>
        <w:t>Račun se mora sklicevati na številko pogodbe, na podlagi katere se izstavlja.</w:t>
      </w:r>
    </w:p>
    <w:p w14:paraId="058950AB" w14:textId="77777777" w:rsidR="001F59BF" w:rsidRDefault="001F59BF" w:rsidP="001F59BF">
      <w:pPr>
        <w:widowControl w:val="0"/>
        <w:jc w:val="both"/>
        <w:rPr>
          <w:szCs w:val="20"/>
          <w:lang w:eastAsia="sl-SI"/>
        </w:rPr>
      </w:pPr>
    </w:p>
    <w:p w14:paraId="7FE873B4" w14:textId="77777777" w:rsidR="001F59BF" w:rsidRDefault="00C63AD1" w:rsidP="001F59BF">
      <w:pPr>
        <w:widowControl w:val="0"/>
        <w:jc w:val="both"/>
        <w:rPr>
          <w:szCs w:val="20"/>
          <w:lang w:eastAsia="sl-SI"/>
        </w:rPr>
      </w:pPr>
      <w:r>
        <w:rPr>
          <w:szCs w:val="20"/>
          <w:lang w:eastAsia="sl-SI"/>
        </w:rPr>
        <w:t xml:space="preserve">Naročnik lahko nepravilno izstavljen e-račun zavrne v 10 dneh od dneva njegovega prejema. Naročnik je dolžan plačati račun </w:t>
      </w:r>
      <w:r w:rsidR="00C11E79">
        <w:rPr>
          <w:szCs w:val="20"/>
          <w:lang w:eastAsia="sl-SI"/>
        </w:rPr>
        <w:t xml:space="preserve">v roku </w:t>
      </w:r>
      <w:r>
        <w:rPr>
          <w:szCs w:val="20"/>
          <w:lang w:eastAsia="sl-SI"/>
        </w:rPr>
        <w:t>30</w:t>
      </w:r>
      <w:r w:rsidR="00C11E79">
        <w:rPr>
          <w:szCs w:val="20"/>
          <w:lang w:eastAsia="sl-SI"/>
        </w:rPr>
        <w:t xml:space="preserve"> d</w:t>
      </w:r>
      <w:r>
        <w:rPr>
          <w:szCs w:val="20"/>
          <w:lang w:eastAsia="sl-SI"/>
        </w:rPr>
        <w:t>n</w:t>
      </w:r>
      <w:r w:rsidR="003E13AF">
        <w:rPr>
          <w:szCs w:val="20"/>
          <w:lang w:eastAsia="sl-SI"/>
        </w:rPr>
        <w:t>eh</w:t>
      </w:r>
      <w:r>
        <w:rPr>
          <w:szCs w:val="20"/>
          <w:lang w:eastAsia="sl-SI"/>
        </w:rPr>
        <w:t xml:space="preserve"> po prejemu pravilno izstavljenega </w:t>
      </w:r>
      <w:r w:rsidR="00C11E79">
        <w:rPr>
          <w:szCs w:val="20"/>
          <w:lang w:eastAsia="sl-SI"/>
        </w:rPr>
        <w:t>e-</w:t>
      </w:r>
      <w:r>
        <w:rPr>
          <w:szCs w:val="20"/>
          <w:lang w:eastAsia="sl-SI"/>
        </w:rPr>
        <w:t xml:space="preserve">računa oziroma skladno z veljavno zakonodajo, in sicer na transakcijski račun dobavitelja, ki je naveden na računu, pod pogojem, da je dobava opravljena v skladu s to pogodbo. </w:t>
      </w:r>
    </w:p>
    <w:p w14:paraId="13ABBA74" w14:textId="77777777" w:rsidR="0038679D" w:rsidRDefault="0038679D" w:rsidP="001F59BF">
      <w:pPr>
        <w:widowControl w:val="0"/>
        <w:jc w:val="both"/>
        <w:rPr>
          <w:szCs w:val="20"/>
          <w:lang w:eastAsia="sl-SI"/>
        </w:rPr>
      </w:pPr>
    </w:p>
    <w:p w14:paraId="3E1CA392" w14:textId="77777777" w:rsidR="001F59BF" w:rsidRPr="00E4394F" w:rsidRDefault="00C63AD1" w:rsidP="00F34FAA">
      <w:pPr>
        <w:pStyle w:val="Odstavekseznama"/>
        <w:numPr>
          <w:ilvl w:val="0"/>
          <w:numId w:val="8"/>
        </w:numPr>
        <w:jc w:val="center"/>
        <w:rPr>
          <w:szCs w:val="20"/>
        </w:rPr>
      </w:pPr>
      <w:r w:rsidRPr="00E4394F">
        <w:rPr>
          <w:szCs w:val="20"/>
        </w:rPr>
        <w:t>člen</w:t>
      </w:r>
    </w:p>
    <w:p w14:paraId="6BBBF10D" w14:textId="77777777" w:rsidR="001F59BF" w:rsidRDefault="001F59BF" w:rsidP="001F59BF">
      <w:pPr>
        <w:jc w:val="both"/>
        <w:rPr>
          <w:szCs w:val="20"/>
          <w:highlight w:val="yellow"/>
        </w:rPr>
      </w:pPr>
    </w:p>
    <w:p w14:paraId="241B77D6" w14:textId="77777777" w:rsidR="001F59BF" w:rsidRPr="00E4394F" w:rsidRDefault="00C63AD1" w:rsidP="001F59BF">
      <w:pPr>
        <w:jc w:val="both"/>
        <w:rPr>
          <w:szCs w:val="20"/>
        </w:rPr>
      </w:pPr>
      <w:r w:rsidRPr="00E4394F">
        <w:rPr>
          <w:szCs w:val="20"/>
        </w:rPr>
        <w:t>Dobavitelj bo:</w:t>
      </w:r>
    </w:p>
    <w:p w14:paraId="4CD106D0" w14:textId="77777777" w:rsidR="001F59BF" w:rsidRPr="00E4394F" w:rsidRDefault="00C63AD1" w:rsidP="00F34FAA">
      <w:pPr>
        <w:pStyle w:val="Odstavekseznama"/>
        <w:numPr>
          <w:ilvl w:val="0"/>
          <w:numId w:val="51"/>
        </w:numPr>
        <w:jc w:val="both"/>
        <w:rPr>
          <w:szCs w:val="20"/>
        </w:rPr>
      </w:pPr>
      <w:r w:rsidRPr="00E4394F">
        <w:rPr>
          <w:szCs w:val="20"/>
        </w:rPr>
        <w:t xml:space="preserve">dobavil vozila </w:t>
      </w:r>
      <w:r>
        <w:rPr>
          <w:szCs w:val="20"/>
        </w:rPr>
        <w:t xml:space="preserve">iz 2. člena pogodbe v roku </w:t>
      </w:r>
      <w:r w:rsidR="003E1028">
        <w:rPr>
          <w:szCs w:val="20"/>
        </w:rPr>
        <w:t>150</w:t>
      </w:r>
      <w:r w:rsidR="00F53298" w:rsidRPr="00656D26">
        <w:rPr>
          <w:szCs w:val="20"/>
        </w:rPr>
        <w:t xml:space="preserve"> </w:t>
      </w:r>
      <w:r w:rsidRPr="00656D26">
        <w:rPr>
          <w:szCs w:val="20"/>
        </w:rPr>
        <w:t>oz. ____ dni na lokacijo v Ljubljani, ki bo</w:t>
      </w:r>
      <w:r w:rsidRPr="00E4394F">
        <w:rPr>
          <w:szCs w:val="20"/>
        </w:rPr>
        <w:t xml:space="preserve"> predhodno dogovorjena z naročnikom;</w:t>
      </w:r>
    </w:p>
    <w:p w14:paraId="09FF2AA3" w14:textId="77777777" w:rsidR="001F59BF" w:rsidRDefault="00C63AD1" w:rsidP="00F34FAA">
      <w:pPr>
        <w:pStyle w:val="Odstavekseznama"/>
        <w:numPr>
          <w:ilvl w:val="0"/>
          <w:numId w:val="51"/>
        </w:numPr>
        <w:jc w:val="both"/>
        <w:rPr>
          <w:szCs w:val="20"/>
        </w:rPr>
      </w:pPr>
      <w:r>
        <w:rPr>
          <w:szCs w:val="20"/>
        </w:rPr>
        <w:t>zagotovil oskrbo z originalnimi rezervnimi deli za dobavljena vozila še najmanj 7 let po izteku garancijske dobe</w:t>
      </w:r>
      <w:r w:rsidRPr="00E4394F">
        <w:rPr>
          <w:szCs w:val="20"/>
        </w:rPr>
        <w:t>;</w:t>
      </w:r>
    </w:p>
    <w:p w14:paraId="1D137739" w14:textId="77777777" w:rsidR="00C11E79" w:rsidRPr="00DC7C8D" w:rsidRDefault="00C63AD1" w:rsidP="00C11E79">
      <w:pPr>
        <w:pStyle w:val="Navaden1"/>
        <w:widowControl/>
        <w:numPr>
          <w:ilvl w:val="0"/>
          <w:numId w:val="51"/>
        </w:numPr>
        <w:overflowPunct/>
        <w:autoSpaceDE/>
        <w:adjustRightInd/>
        <w:spacing w:line="260" w:lineRule="atLeast"/>
        <w:jc w:val="both"/>
        <w:rPr>
          <w:rFonts w:ascii="Arial" w:hAnsi="Arial" w:cs="Arial"/>
        </w:rPr>
      </w:pPr>
      <w:r w:rsidRPr="00DC7C8D">
        <w:rPr>
          <w:rFonts w:ascii="Arial" w:hAnsi="Arial" w:cs="Arial"/>
        </w:rPr>
        <w:t>za vozila v garanciji nudil brezplačno pomoč na cesti (24 ur na dan, vse dni v letu) in brezplačno enakovredno nadomestno vozilo, če napake ne bo možno odpraviti v treh delovnih dneh, in sicer za celoten čas popravila vozila (enakovredno vozilo je tisto vozilo, ki po značilnostih in dimenzijah ustreza vozilu, ki je uporabljen kot osnova za predelavo);</w:t>
      </w:r>
    </w:p>
    <w:p w14:paraId="0ED18E8A" w14:textId="77777777" w:rsidR="00C11E79" w:rsidRPr="00E4394F" w:rsidRDefault="00C63AD1" w:rsidP="00C11E79">
      <w:pPr>
        <w:pStyle w:val="Odstavekseznama"/>
        <w:numPr>
          <w:ilvl w:val="0"/>
          <w:numId w:val="51"/>
        </w:numPr>
        <w:jc w:val="both"/>
        <w:rPr>
          <w:szCs w:val="20"/>
        </w:rPr>
      </w:pPr>
      <w:r w:rsidRPr="00DC7C8D">
        <w:rPr>
          <w:rFonts w:cs="Arial"/>
        </w:rPr>
        <w:t xml:space="preserve">zagotovil zamenjavo vozila v roku </w:t>
      </w:r>
      <w:r w:rsidR="0055149B">
        <w:rPr>
          <w:rFonts w:cs="Arial"/>
        </w:rPr>
        <w:t>150</w:t>
      </w:r>
      <w:r w:rsidR="005E7668">
        <w:rPr>
          <w:rFonts w:cs="Arial"/>
        </w:rPr>
        <w:t xml:space="preserve"> </w:t>
      </w:r>
      <w:r w:rsidRPr="00DC7C8D">
        <w:rPr>
          <w:rFonts w:cs="Arial"/>
        </w:rPr>
        <w:t>dni za novo enakovredno vozilo z vključeno predelavo, če sam ali njegov pooblaščen servis okvare ali napake na vozilu v splošnem garancijskem roku ne bo odpravil v roku 45 dni od dneva prevzema vozila v popravilo</w:t>
      </w:r>
      <w:r>
        <w:rPr>
          <w:rFonts w:cs="Arial"/>
        </w:rPr>
        <w:t xml:space="preserve">, pri čemer je naročnik do primopredaje novega vozila upravičen do </w:t>
      </w:r>
      <w:r w:rsidRPr="00D63FED">
        <w:rPr>
          <w:rFonts w:cs="Arial"/>
        </w:rPr>
        <w:t>brezplačn</w:t>
      </w:r>
      <w:r>
        <w:rPr>
          <w:rFonts w:cs="Arial"/>
        </w:rPr>
        <w:t>ega enakovrednega nadomestnega</w:t>
      </w:r>
      <w:r w:rsidRPr="00D63FED">
        <w:rPr>
          <w:rFonts w:cs="Arial"/>
        </w:rPr>
        <w:t xml:space="preserve"> vozil</w:t>
      </w:r>
      <w:r>
        <w:rPr>
          <w:rFonts w:cs="Arial"/>
        </w:rPr>
        <w:t>a</w:t>
      </w:r>
      <w:r w:rsidRPr="00DC7C8D">
        <w:rPr>
          <w:rFonts w:cs="Arial"/>
        </w:rPr>
        <w:t>;</w:t>
      </w:r>
    </w:p>
    <w:p w14:paraId="18560CE4" w14:textId="77777777" w:rsidR="001F59BF" w:rsidRDefault="00C63AD1" w:rsidP="00F34FAA">
      <w:pPr>
        <w:numPr>
          <w:ilvl w:val="0"/>
          <w:numId w:val="51"/>
        </w:numPr>
        <w:jc w:val="both"/>
        <w:rPr>
          <w:szCs w:val="20"/>
        </w:rPr>
      </w:pPr>
      <w:r>
        <w:rPr>
          <w:szCs w:val="20"/>
        </w:rPr>
        <w:t>naročnika oskrbe</w:t>
      </w:r>
      <w:r w:rsidR="00C11E79">
        <w:rPr>
          <w:szCs w:val="20"/>
        </w:rPr>
        <w:t>l</w:t>
      </w:r>
      <w:r>
        <w:rPr>
          <w:szCs w:val="20"/>
        </w:rPr>
        <w:t xml:space="preserve"> z garancijskim listom, navodilom za uporabo in vzdrževanje vozila, pri čemer morajo biti dokumenti v slovenskem jeziku;</w:t>
      </w:r>
    </w:p>
    <w:p w14:paraId="3839489E" w14:textId="77777777" w:rsidR="00C11E79" w:rsidRDefault="00C63AD1" w:rsidP="00F34FAA">
      <w:pPr>
        <w:pStyle w:val="Odstavekseznama"/>
        <w:numPr>
          <w:ilvl w:val="0"/>
          <w:numId w:val="51"/>
        </w:numPr>
        <w:jc w:val="both"/>
        <w:rPr>
          <w:szCs w:val="20"/>
        </w:rPr>
      </w:pPr>
      <w:r w:rsidRPr="00DC7C8D">
        <w:rPr>
          <w:rFonts w:cs="Arial"/>
        </w:rPr>
        <w:t>naročniku ob prevzemu vozil predložil ustrezno potrdilo o skladnosti za vozilo homologiranega tipa – homologacijo</w:t>
      </w:r>
      <w:r w:rsidR="0090022F">
        <w:rPr>
          <w:szCs w:val="20"/>
        </w:rPr>
        <w:t>;</w:t>
      </w:r>
    </w:p>
    <w:p w14:paraId="08A39B4F" w14:textId="77777777" w:rsidR="001F59BF" w:rsidRPr="00E4394F" w:rsidRDefault="00C63AD1" w:rsidP="00F34FAA">
      <w:pPr>
        <w:pStyle w:val="Odstavekseznama"/>
        <w:numPr>
          <w:ilvl w:val="0"/>
          <w:numId w:val="51"/>
        </w:numPr>
        <w:jc w:val="both"/>
        <w:rPr>
          <w:szCs w:val="20"/>
        </w:rPr>
      </w:pPr>
      <w:r w:rsidRPr="00E4394F">
        <w:rPr>
          <w:szCs w:val="20"/>
        </w:rPr>
        <w:t>naročniku ob prevzemu predal vozila s polnim rezervoarjem goriva.</w:t>
      </w:r>
    </w:p>
    <w:p w14:paraId="0789EB3D" w14:textId="77777777" w:rsidR="001F59BF" w:rsidRDefault="001F59BF" w:rsidP="001F59BF">
      <w:pPr>
        <w:jc w:val="both"/>
        <w:rPr>
          <w:szCs w:val="20"/>
          <w:highlight w:val="yellow"/>
        </w:rPr>
      </w:pPr>
    </w:p>
    <w:p w14:paraId="511225DA" w14:textId="77777777" w:rsidR="00C11E79" w:rsidRPr="00DC7C8D" w:rsidRDefault="00C63AD1" w:rsidP="00C11E79">
      <w:pPr>
        <w:jc w:val="both"/>
        <w:rPr>
          <w:szCs w:val="20"/>
        </w:rPr>
      </w:pPr>
      <w:r>
        <w:t xml:space="preserve">Rok iz prve alineje prejšnjega odstavka se lahko spremeni, če bi prišlo do nepredvidljivih okoliščin (npr. zamuda pri dobavi posameznih sestavnih delov, ki so potrebni za izdelavo vozila, itd.), zaradi česar del </w:t>
      </w:r>
      <w:r w:rsidR="005509E9">
        <w:t>dobavitelj</w:t>
      </w:r>
      <w:r>
        <w:t xml:space="preserve"> ne bi mogel izvesti ali zaradi drugih objektivnih okoliščin, na katere pogodbeni stranki ne moreta vplivati. V tem primeru bo naročnik z </w:t>
      </w:r>
      <w:r w:rsidR="004803F6">
        <w:t>dobaviteljem</w:t>
      </w:r>
      <w:r>
        <w:t xml:space="preserve"> sklenil aneks k pogodbi in spremenil rok izvedbe predmeta javnega naročila. V primeru spremembe roka se podaljša tudi veljavnost finančnega zavarovanja za dobro izvedbo pogodbenih obveznosti.</w:t>
      </w:r>
      <w:r w:rsidR="006F59E0">
        <w:t xml:space="preserve"> </w:t>
      </w:r>
      <w:r w:rsidR="006F59E0" w:rsidRPr="006F59E0">
        <w:lastRenderedPageBreak/>
        <w:t>Dobavitelj bo v tem primeru moral predložiti dodatek k finančnemu zavarovanju za dobro izvedbo pogodbenih obveznosti, in sicer še za obdobje, kolikor znaša podaljšani dobavni rok.</w:t>
      </w:r>
    </w:p>
    <w:p w14:paraId="4042F9DB" w14:textId="77777777" w:rsidR="00C11E79" w:rsidRDefault="00C11E79" w:rsidP="001F59BF">
      <w:pPr>
        <w:jc w:val="both"/>
        <w:rPr>
          <w:szCs w:val="20"/>
          <w:highlight w:val="yellow"/>
        </w:rPr>
      </w:pPr>
    </w:p>
    <w:p w14:paraId="64782258" w14:textId="77777777" w:rsidR="001F59BF" w:rsidRDefault="00C63AD1" w:rsidP="001F59BF">
      <w:pPr>
        <w:jc w:val="both"/>
        <w:rPr>
          <w:szCs w:val="20"/>
        </w:rPr>
      </w:pPr>
      <w:r>
        <w:rPr>
          <w:szCs w:val="20"/>
        </w:rPr>
        <w:t>Če dobavitelj ugotovi, da bo z izpolnitvijo pogodbenih obveznosti zamudil, je dolžan o tem naročnika nemudoma pisno obvestiti.</w:t>
      </w:r>
    </w:p>
    <w:p w14:paraId="6FCA775D" w14:textId="77777777" w:rsidR="0055149B" w:rsidRDefault="0055149B" w:rsidP="001F59BF">
      <w:pPr>
        <w:jc w:val="both"/>
        <w:rPr>
          <w:szCs w:val="20"/>
        </w:rPr>
      </w:pPr>
    </w:p>
    <w:p w14:paraId="45520C1E" w14:textId="77777777" w:rsidR="001F59BF" w:rsidRPr="00E4394F" w:rsidRDefault="00C63AD1" w:rsidP="00F34FAA">
      <w:pPr>
        <w:pStyle w:val="Odstavekseznama"/>
        <w:numPr>
          <w:ilvl w:val="0"/>
          <w:numId w:val="8"/>
        </w:numPr>
        <w:jc w:val="center"/>
        <w:rPr>
          <w:szCs w:val="20"/>
        </w:rPr>
      </w:pPr>
      <w:r w:rsidRPr="00E4394F">
        <w:rPr>
          <w:szCs w:val="20"/>
        </w:rPr>
        <w:t>člen</w:t>
      </w:r>
    </w:p>
    <w:p w14:paraId="77A7B2F0" w14:textId="77777777" w:rsidR="001F59BF" w:rsidRDefault="001F59BF" w:rsidP="001F59BF">
      <w:pPr>
        <w:jc w:val="both"/>
        <w:rPr>
          <w:szCs w:val="20"/>
          <w:highlight w:val="yellow"/>
        </w:rPr>
      </w:pPr>
    </w:p>
    <w:p w14:paraId="77888B6F" w14:textId="77777777" w:rsidR="005D7D8B" w:rsidRPr="00DC7C8D" w:rsidRDefault="00C63AD1" w:rsidP="005D7D8B">
      <w:pPr>
        <w:jc w:val="both"/>
        <w:rPr>
          <w:szCs w:val="20"/>
        </w:rPr>
      </w:pPr>
      <w:r w:rsidRPr="00DC7C8D">
        <w:rPr>
          <w:szCs w:val="20"/>
        </w:rPr>
        <w:t xml:space="preserve">Dobavitelj za dobavljena vozila </w:t>
      </w:r>
      <w:r>
        <w:rPr>
          <w:szCs w:val="20"/>
        </w:rPr>
        <w:t xml:space="preserve">iz 2. člena te pogodbe </w:t>
      </w:r>
      <w:r w:rsidRPr="00DC7C8D">
        <w:rPr>
          <w:szCs w:val="20"/>
        </w:rPr>
        <w:t>zagotavlja naslednje garancijske roke:</w:t>
      </w:r>
    </w:p>
    <w:p w14:paraId="4C5A110B" w14:textId="77777777" w:rsidR="005D7D8B" w:rsidRDefault="00C63AD1" w:rsidP="005D7D8B">
      <w:pPr>
        <w:numPr>
          <w:ilvl w:val="0"/>
          <w:numId w:val="52"/>
        </w:numPr>
        <w:jc w:val="both"/>
        <w:rPr>
          <w:szCs w:val="20"/>
        </w:rPr>
      </w:pPr>
      <w:r w:rsidRPr="00DC7C8D">
        <w:rPr>
          <w:szCs w:val="20"/>
        </w:rPr>
        <w:t>splošna garancijska doba</w:t>
      </w:r>
      <w:r>
        <w:rPr>
          <w:szCs w:val="20"/>
        </w:rPr>
        <w:t xml:space="preserve"> </w:t>
      </w:r>
      <w:bookmarkStart w:id="274" w:name="_Hlk96083351"/>
      <w:r>
        <w:rPr>
          <w:szCs w:val="20"/>
        </w:rPr>
        <w:t>za vozil</w:t>
      </w:r>
      <w:r w:rsidR="00BB0BC3">
        <w:rPr>
          <w:szCs w:val="20"/>
        </w:rPr>
        <w:t>i</w:t>
      </w:r>
      <w:r>
        <w:rPr>
          <w:szCs w:val="20"/>
        </w:rPr>
        <w:t xml:space="preserve"> iz sklopa 1</w:t>
      </w:r>
      <w:r w:rsidRPr="00DC7C8D">
        <w:rPr>
          <w:szCs w:val="20"/>
        </w:rPr>
        <w:t xml:space="preserve"> </w:t>
      </w:r>
      <w:bookmarkEnd w:id="274"/>
      <w:r w:rsidRPr="00DC7C8D">
        <w:rPr>
          <w:szCs w:val="20"/>
        </w:rPr>
        <w:t xml:space="preserve">znaša ___ mesecev oz. do </w:t>
      </w:r>
      <w:r>
        <w:rPr>
          <w:szCs w:val="20"/>
        </w:rPr>
        <w:t>prevoženih</w:t>
      </w:r>
      <w:r w:rsidRPr="00DC7C8D">
        <w:rPr>
          <w:szCs w:val="20"/>
        </w:rPr>
        <w:t>___________ kilometrov (kar nastopi prej)</w:t>
      </w:r>
      <w:r w:rsidR="005F5FCE">
        <w:rPr>
          <w:szCs w:val="20"/>
        </w:rPr>
        <w:t>,</w:t>
      </w:r>
      <w:r w:rsidRPr="00DC7C8D">
        <w:rPr>
          <w:szCs w:val="20"/>
        </w:rPr>
        <w:t xml:space="preserve"> </w:t>
      </w:r>
    </w:p>
    <w:p w14:paraId="364CA63E" w14:textId="77777777" w:rsidR="005D7D8B" w:rsidRPr="00DC7C8D" w:rsidRDefault="00C63AD1" w:rsidP="005D7D8B">
      <w:pPr>
        <w:numPr>
          <w:ilvl w:val="0"/>
          <w:numId w:val="52"/>
        </w:numPr>
        <w:jc w:val="both"/>
        <w:rPr>
          <w:szCs w:val="20"/>
        </w:rPr>
      </w:pPr>
      <w:r w:rsidRPr="00DC7C8D">
        <w:rPr>
          <w:szCs w:val="20"/>
        </w:rPr>
        <w:t>splošna garancijska doba</w:t>
      </w:r>
      <w:r>
        <w:rPr>
          <w:szCs w:val="20"/>
        </w:rPr>
        <w:t xml:space="preserve"> za vozil</w:t>
      </w:r>
      <w:r w:rsidR="0055149B">
        <w:rPr>
          <w:szCs w:val="20"/>
        </w:rPr>
        <w:t xml:space="preserve">o </w:t>
      </w:r>
      <w:r>
        <w:rPr>
          <w:szCs w:val="20"/>
        </w:rPr>
        <w:t xml:space="preserve">iz sklopa </w:t>
      </w:r>
      <w:r w:rsidR="00066B22">
        <w:rPr>
          <w:szCs w:val="20"/>
        </w:rPr>
        <w:t>2</w:t>
      </w:r>
      <w:r w:rsidRPr="00DC7C8D">
        <w:rPr>
          <w:szCs w:val="20"/>
        </w:rPr>
        <w:t xml:space="preserve"> znaša ___ mesecev oz. do</w:t>
      </w:r>
      <w:r>
        <w:rPr>
          <w:szCs w:val="20"/>
        </w:rPr>
        <w:t xml:space="preserve"> prevoženih</w:t>
      </w:r>
      <w:r w:rsidRPr="00DC7C8D">
        <w:rPr>
          <w:szCs w:val="20"/>
        </w:rPr>
        <w:t xml:space="preserve"> ___________ kilometrov (kar nastopi prej)</w:t>
      </w:r>
      <w:r w:rsidR="005F5FCE">
        <w:rPr>
          <w:szCs w:val="20"/>
        </w:rPr>
        <w:t>,</w:t>
      </w:r>
      <w:r w:rsidRPr="00DC7C8D">
        <w:rPr>
          <w:szCs w:val="20"/>
        </w:rPr>
        <w:t xml:space="preserve"> </w:t>
      </w:r>
    </w:p>
    <w:p w14:paraId="35926ACC" w14:textId="77777777" w:rsidR="005D7D8B" w:rsidRDefault="00C63AD1" w:rsidP="005D7D8B">
      <w:pPr>
        <w:numPr>
          <w:ilvl w:val="0"/>
          <w:numId w:val="52"/>
        </w:numPr>
        <w:jc w:val="both"/>
        <w:rPr>
          <w:szCs w:val="20"/>
        </w:rPr>
      </w:pPr>
      <w:r w:rsidRPr="00DC7C8D">
        <w:rPr>
          <w:szCs w:val="20"/>
        </w:rPr>
        <w:t>protikorozijska garancija</w:t>
      </w:r>
      <w:r w:rsidRPr="001461CB">
        <w:rPr>
          <w:szCs w:val="20"/>
        </w:rPr>
        <w:t xml:space="preserve"> </w:t>
      </w:r>
      <w:r>
        <w:rPr>
          <w:szCs w:val="20"/>
        </w:rPr>
        <w:t>za vozil</w:t>
      </w:r>
      <w:r w:rsidR="00BB0BC3">
        <w:rPr>
          <w:szCs w:val="20"/>
        </w:rPr>
        <w:t>i</w:t>
      </w:r>
      <w:r>
        <w:rPr>
          <w:szCs w:val="20"/>
        </w:rPr>
        <w:t xml:space="preserve"> iz sklopa 1</w:t>
      </w:r>
      <w:r w:rsidRPr="00DC7C8D">
        <w:rPr>
          <w:szCs w:val="20"/>
        </w:rPr>
        <w:t xml:space="preserve"> znaša ____ let</w:t>
      </w:r>
      <w:r>
        <w:rPr>
          <w:szCs w:val="20"/>
        </w:rPr>
        <w:t>,</w:t>
      </w:r>
    </w:p>
    <w:p w14:paraId="4D17D885" w14:textId="77777777" w:rsidR="003C5540" w:rsidRDefault="00C63AD1" w:rsidP="005D7D8B">
      <w:pPr>
        <w:numPr>
          <w:ilvl w:val="0"/>
          <w:numId w:val="52"/>
        </w:numPr>
        <w:jc w:val="both"/>
        <w:rPr>
          <w:szCs w:val="20"/>
        </w:rPr>
      </w:pPr>
      <w:r w:rsidRPr="00DC7C8D">
        <w:rPr>
          <w:szCs w:val="20"/>
        </w:rPr>
        <w:t xml:space="preserve">protikorozijska garancija </w:t>
      </w:r>
      <w:r>
        <w:rPr>
          <w:szCs w:val="20"/>
        </w:rPr>
        <w:t>za vozil</w:t>
      </w:r>
      <w:r w:rsidR="0055149B">
        <w:rPr>
          <w:szCs w:val="20"/>
        </w:rPr>
        <w:t>o</w:t>
      </w:r>
      <w:r>
        <w:rPr>
          <w:szCs w:val="20"/>
        </w:rPr>
        <w:t xml:space="preserve"> iz sklopa 2 znaša ____ let,</w:t>
      </w:r>
    </w:p>
    <w:p w14:paraId="26DA39F0" w14:textId="77777777" w:rsidR="003C5540" w:rsidRDefault="00C63AD1" w:rsidP="005D7D8B">
      <w:pPr>
        <w:numPr>
          <w:ilvl w:val="0"/>
          <w:numId w:val="52"/>
        </w:numPr>
        <w:jc w:val="both"/>
        <w:rPr>
          <w:szCs w:val="20"/>
        </w:rPr>
      </w:pPr>
      <w:r>
        <w:rPr>
          <w:rFonts w:eastAsiaTheme="minorHAnsi"/>
          <w:szCs w:val="20"/>
        </w:rPr>
        <w:t>garancijska doba z</w:t>
      </w:r>
      <w:r w:rsidRPr="00C646C9">
        <w:rPr>
          <w:rFonts w:eastAsiaTheme="minorHAnsi"/>
          <w:szCs w:val="20"/>
        </w:rPr>
        <w:t>a vse dodelave in predelave vozil</w:t>
      </w:r>
      <w:r>
        <w:rPr>
          <w:rFonts w:eastAsiaTheme="minorHAnsi"/>
          <w:szCs w:val="20"/>
        </w:rPr>
        <w:t xml:space="preserve"> iz sklopa 1, vključno z vgrajeno opremo v postopku predelave vozil, znaša _____ mesecev</w:t>
      </w:r>
      <w:r>
        <w:rPr>
          <w:szCs w:val="20"/>
        </w:rPr>
        <w:t>,</w:t>
      </w:r>
    </w:p>
    <w:p w14:paraId="1CED7AF1" w14:textId="77777777" w:rsidR="005D7D8B" w:rsidRDefault="00C63AD1" w:rsidP="005D7D8B">
      <w:pPr>
        <w:numPr>
          <w:ilvl w:val="0"/>
          <w:numId w:val="52"/>
        </w:numPr>
        <w:jc w:val="both"/>
        <w:rPr>
          <w:szCs w:val="20"/>
        </w:rPr>
      </w:pPr>
      <w:r>
        <w:rPr>
          <w:rFonts w:eastAsiaTheme="minorHAnsi"/>
          <w:szCs w:val="20"/>
        </w:rPr>
        <w:t>garancijska doba z</w:t>
      </w:r>
      <w:r w:rsidRPr="00C646C9">
        <w:rPr>
          <w:rFonts w:eastAsiaTheme="minorHAnsi"/>
          <w:szCs w:val="20"/>
        </w:rPr>
        <w:t>a vse dodelave in predelave vozil</w:t>
      </w:r>
      <w:r w:rsidR="0055149B">
        <w:rPr>
          <w:rFonts w:eastAsiaTheme="minorHAnsi"/>
          <w:szCs w:val="20"/>
        </w:rPr>
        <w:t>a</w:t>
      </w:r>
      <w:r>
        <w:rPr>
          <w:rFonts w:eastAsiaTheme="minorHAnsi"/>
          <w:szCs w:val="20"/>
        </w:rPr>
        <w:t xml:space="preserve"> iz sklopa 2, vključno z vgrajeno opremo v postopku predelave vozil</w:t>
      </w:r>
      <w:r w:rsidR="0055149B">
        <w:rPr>
          <w:rFonts w:eastAsiaTheme="minorHAnsi"/>
          <w:szCs w:val="20"/>
        </w:rPr>
        <w:t>a</w:t>
      </w:r>
      <w:r>
        <w:rPr>
          <w:rFonts w:eastAsiaTheme="minorHAnsi"/>
          <w:szCs w:val="20"/>
        </w:rPr>
        <w:t>, znaša _____ mesecev</w:t>
      </w:r>
      <w:r w:rsidR="008829E2">
        <w:rPr>
          <w:rFonts w:eastAsiaTheme="minorHAnsi"/>
          <w:szCs w:val="20"/>
        </w:rPr>
        <w:t>,</w:t>
      </w:r>
    </w:p>
    <w:p w14:paraId="5D921F5B" w14:textId="77777777" w:rsidR="008829E2" w:rsidRDefault="00C63AD1" w:rsidP="005D7D8B">
      <w:pPr>
        <w:numPr>
          <w:ilvl w:val="0"/>
          <w:numId w:val="52"/>
        </w:numPr>
        <w:jc w:val="both"/>
        <w:rPr>
          <w:szCs w:val="20"/>
        </w:rPr>
      </w:pPr>
      <w:r>
        <w:rPr>
          <w:szCs w:val="20"/>
        </w:rPr>
        <w:t xml:space="preserve">garancijska doba za vgrajene barvne multuifunkcijske naprave v </w:t>
      </w:r>
      <w:r w:rsidR="002104AA">
        <w:rPr>
          <w:szCs w:val="20"/>
        </w:rPr>
        <w:t>vozilih</w:t>
      </w:r>
      <w:r>
        <w:rPr>
          <w:szCs w:val="20"/>
        </w:rPr>
        <w:t xml:space="preserve"> iz sklopa</w:t>
      </w:r>
      <w:r w:rsidR="006C0B20">
        <w:rPr>
          <w:szCs w:val="20"/>
        </w:rPr>
        <w:t xml:space="preserve"> 1</w:t>
      </w:r>
      <w:r>
        <w:rPr>
          <w:szCs w:val="20"/>
        </w:rPr>
        <w:t xml:space="preserve"> znaša ____ mesecev,</w:t>
      </w:r>
    </w:p>
    <w:p w14:paraId="49C9BB8D" w14:textId="77777777" w:rsidR="008829E2" w:rsidRDefault="00C63AD1" w:rsidP="008829E2">
      <w:pPr>
        <w:numPr>
          <w:ilvl w:val="0"/>
          <w:numId w:val="52"/>
        </w:numPr>
        <w:jc w:val="both"/>
        <w:rPr>
          <w:szCs w:val="20"/>
        </w:rPr>
      </w:pPr>
      <w:r>
        <w:rPr>
          <w:szCs w:val="20"/>
        </w:rPr>
        <w:t xml:space="preserve">garancijska doba proizvajalca </w:t>
      </w:r>
      <w:r w:rsidRPr="008829E2">
        <w:rPr>
          <w:szCs w:val="20"/>
        </w:rPr>
        <w:t xml:space="preserve">na barvno obstojnost in odboj svetlobno odbojne oz. reflektivne folije za napise in oznake na </w:t>
      </w:r>
      <w:r w:rsidR="002C4BD8">
        <w:rPr>
          <w:szCs w:val="20"/>
        </w:rPr>
        <w:t xml:space="preserve">vseh </w:t>
      </w:r>
      <w:r w:rsidRPr="008829E2">
        <w:rPr>
          <w:szCs w:val="20"/>
        </w:rPr>
        <w:t>vozilih</w:t>
      </w:r>
      <w:r>
        <w:rPr>
          <w:szCs w:val="20"/>
        </w:rPr>
        <w:t xml:space="preserve"> znaša ___ let.</w:t>
      </w:r>
    </w:p>
    <w:p w14:paraId="5B2CF3BA" w14:textId="77777777" w:rsidR="00066B22" w:rsidRPr="00066B22" w:rsidRDefault="00066B22" w:rsidP="00066B22">
      <w:pPr>
        <w:ind w:left="795"/>
        <w:jc w:val="both"/>
        <w:rPr>
          <w:szCs w:val="20"/>
        </w:rPr>
      </w:pPr>
    </w:p>
    <w:p w14:paraId="668F08CD" w14:textId="77777777" w:rsidR="005D7D8B" w:rsidRPr="00DC7C8D" w:rsidRDefault="00C63AD1" w:rsidP="005D7D8B">
      <w:pPr>
        <w:jc w:val="both"/>
        <w:rPr>
          <w:szCs w:val="20"/>
        </w:rPr>
      </w:pPr>
      <w:r w:rsidRPr="00DC7C8D">
        <w:rPr>
          <w:szCs w:val="20"/>
        </w:rPr>
        <w:t>Garancijski roki začnejo teči z dnem prevzema vsakega posameznega vozila. Garancijski rok velja za celotno vozilo in vso opremo vgrajeno v in na njem</w:t>
      </w:r>
      <w:r w:rsidR="008829E2">
        <w:rPr>
          <w:szCs w:val="20"/>
        </w:rPr>
        <w:t>, razen če v prejšnjem odstavku za posamezno vrsto opreme ali storitve ni določeno drugače</w:t>
      </w:r>
      <w:r w:rsidRPr="00DC7C8D">
        <w:rPr>
          <w:szCs w:val="20"/>
        </w:rPr>
        <w:t>. Če je bil kakšen del vozila ali oprema v garancijskem roku zamenjan ali bistveno popravljen, začne garancijski rok teči znova in je dobavitelj dolžan izdati nov garancijski list.</w:t>
      </w:r>
    </w:p>
    <w:p w14:paraId="18517F56" w14:textId="77777777" w:rsidR="005D7D8B" w:rsidRPr="00DC7C8D" w:rsidRDefault="005D7D8B" w:rsidP="005D7D8B">
      <w:pPr>
        <w:jc w:val="both"/>
        <w:rPr>
          <w:szCs w:val="20"/>
        </w:rPr>
      </w:pPr>
    </w:p>
    <w:p w14:paraId="098EB813" w14:textId="77777777" w:rsidR="005D7D8B" w:rsidRPr="00DC7C8D" w:rsidRDefault="00C63AD1" w:rsidP="005D7D8B">
      <w:pPr>
        <w:jc w:val="both"/>
      </w:pPr>
      <w:r w:rsidRPr="00DC7C8D">
        <w:rPr>
          <w:szCs w:val="20"/>
        </w:rPr>
        <w:t>Dobavitelj naročniku še vsaj 7 let po prevzemu vozila krije vso škodo, ki bi nastala na kateremkoli delu vozila zaradi napačne ali nestrokovno izvedene predelave vozila. Enako velja tudi za vso škodo, ki bi zaradi napačno ali nestrokovno izvedene predelave vozila nastala na drugih stvareh in objektih.</w:t>
      </w:r>
    </w:p>
    <w:p w14:paraId="43385C5C" w14:textId="77777777" w:rsidR="005D7D8B" w:rsidRPr="00DC7C8D" w:rsidRDefault="005D7D8B" w:rsidP="005D7D8B">
      <w:pPr>
        <w:jc w:val="both"/>
        <w:rPr>
          <w:szCs w:val="20"/>
        </w:rPr>
      </w:pPr>
    </w:p>
    <w:p w14:paraId="643C1CBF" w14:textId="77777777" w:rsidR="001F59BF" w:rsidRDefault="00C63AD1" w:rsidP="001F59BF">
      <w:pPr>
        <w:jc w:val="both"/>
        <w:rPr>
          <w:szCs w:val="20"/>
        </w:rPr>
      </w:pPr>
      <w:r>
        <w:rPr>
          <w:szCs w:val="20"/>
        </w:rPr>
        <w:t>Napake oz. pomanjkljivosti na dobavljenem vozilu, ki jih ugotovi naročnik pri prevzemu oz. v garancijskem roku, mora dobavitelj odpraviti v roku, ki ga določi naročnik. Če dobavitelj tega ne opravi, sme naročnik napake odpraviti na dobaviteljev račun s pribitkom vseh stroškov, ki jih je naročnik utrpel. Odpravo napake sme naročnik izvesti na dobaviteljev račun pri serviserju, s katerim ima naročnik sklenjeno pogodbo o vzdrževanju in servisiranju službenih vozil. Dobavitelj je naročniku dolžan povrniti stroš</w:t>
      </w:r>
      <w:r>
        <w:rPr>
          <w:szCs w:val="20"/>
        </w:rPr>
        <w:t>ke odprave napake oz. pomanjkljivosti s pribitkom vseh stroškov, ki jih je naročnik utrpel, v 30 dneh od datuma prejema naročnikovega pisnega zahtevka.</w:t>
      </w:r>
    </w:p>
    <w:p w14:paraId="7127B7BB" w14:textId="77777777" w:rsidR="001F59BF" w:rsidRDefault="001F59BF" w:rsidP="001F59BF">
      <w:pPr>
        <w:jc w:val="both"/>
        <w:rPr>
          <w:szCs w:val="20"/>
        </w:rPr>
      </w:pPr>
    </w:p>
    <w:p w14:paraId="1BC073CD" w14:textId="77777777" w:rsidR="001F59BF" w:rsidRDefault="00C63AD1" w:rsidP="001F59BF">
      <w:pPr>
        <w:jc w:val="both"/>
        <w:rPr>
          <w:szCs w:val="20"/>
        </w:rPr>
      </w:pPr>
      <w:r>
        <w:rPr>
          <w:szCs w:val="20"/>
        </w:rPr>
        <w:t xml:space="preserve">Naročnik prevzame od dobavitelja vsako posamezno vozilo le pod pogojem, da je tehnično brezhibno, nepoškodovano in opremljeno z vso zahtevano dodatno opremo ter obvezno opremo, kot je bila opredeljena v razpisni dokumentaciji v obrazcu »Predračun – </w:t>
      </w:r>
      <w:r w:rsidR="00A43524">
        <w:rPr>
          <w:szCs w:val="20"/>
        </w:rPr>
        <w:t>JN 3/2026 SPEC VOZILA</w:t>
      </w:r>
      <w:r>
        <w:rPr>
          <w:szCs w:val="20"/>
        </w:rPr>
        <w:t>« in dokazilom o homologaciji.</w:t>
      </w:r>
    </w:p>
    <w:p w14:paraId="4127447B" w14:textId="77777777" w:rsidR="0055149B" w:rsidRDefault="0055149B" w:rsidP="001F59BF">
      <w:pPr>
        <w:jc w:val="both"/>
        <w:rPr>
          <w:szCs w:val="20"/>
        </w:rPr>
      </w:pPr>
    </w:p>
    <w:p w14:paraId="1A7B07B1" w14:textId="77777777" w:rsidR="0055149B" w:rsidRPr="0055149B" w:rsidRDefault="00C63AD1" w:rsidP="0055149B">
      <w:pPr>
        <w:jc w:val="center"/>
        <w:rPr>
          <w:rFonts w:cs="Arial"/>
          <w:szCs w:val="20"/>
          <w:lang w:eastAsia="sl-SI"/>
        </w:rPr>
      </w:pPr>
      <w:r w:rsidRPr="0055149B">
        <w:rPr>
          <w:rFonts w:cs="Arial"/>
          <w:szCs w:val="20"/>
          <w:lang w:eastAsia="sl-SI"/>
        </w:rPr>
        <w:t>xx. člen</w:t>
      </w:r>
    </w:p>
    <w:p w14:paraId="7CE2BF14" w14:textId="77777777" w:rsidR="0055149B" w:rsidRPr="0055149B" w:rsidRDefault="0055149B" w:rsidP="0055149B">
      <w:pPr>
        <w:jc w:val="center"/>
        <w:rPr>
          <w:rFonts w:cs="Arial"/>
          <w:szCs w:val="20"/>
          <w:lang w:eastAsia="sl-SI"/>
        </w:rPr>
      </w:pPr>
    </w:p>
    <w:p w14:paraId="21C961CC" w14:textId="77777777" w:rsidR="0055149B" w:rsidRDefault="00C63AD1" w:rsidP="0055149B">
      <w:pPr>
        <w:spacing w:line="276" w:lineRule="auto"/>
        <w:jc w:val="both"/>
        <w:rPr>
          <w:rFonts w:cs="Arial"/>
          <w:i/>
          <w:szCs w:val="20"/>
        </w:rPr>
      </w:pPr>
      <w:r w:rsidRPr="0055149B">
        <w:rPr>
          <w:rFonts w:cs="Arial"/>
          <w:i/>
          <w:szCs w:val="20"/>
        </w:rPr>
        <w:t xml:space="preserve">/Opomba: Določbe navedene v tem delu bodo vključene v pogodbo le v primeru, če bo gospodarski subjekt nastopal skupaj s podizvajalci, v tem primeru se nadaljnji členi pogodbe </w:t>
      </w:r>
      <w:r w:rsidRPr="0055149B">
        <w:rPr>
          <w:rFonts w:cs="Arial"/>
          <w:i/>
          <w:szCs w:val="20"/>
        </w:rPr>
        <w:lastRenderedPageBreak/>
        <w:t>ustrezno preštevilčijo. V nasprotnem primeru se ta del vzorca pogodbe, ki se nanaša na izvajanje storitev s podizvajalci, črta/.</w:t>
      </w:r>
    </w:p>
    <w:p w14:paraId="45B98894" w14:textId="77777777" w:rsidR="0055149B" w:rsidRPr="0055149B" w:rsidRDefault="0055149B" w:rsidP="0055149B">
      <w:pPr>
        <w:spacing w:line="276" w:lineRule="auto"/>
        <w:jc w:val="both"/>
        <w:rPr>
          <w:rFonts w:cs="Arial"/>
          <w:i/>
          <w:iCs/>
          <w:szCs w:val="20"/>
        </w:rPr>
      </w:pPr>
    </w:p>
    <w:p w14:paraId="79B97BD1" w14:textId="77777777" w:rsidR="0055149B" w:rsidRDefault="00C63AD1" w:rsidP="0055149B">
      <w:pPr>
        <w:jc w:val="center"/>
        <w:rPr>
          <w:rFonts w:cs="Arial"/>
          <w:szCs w:val="20"/>
        </w:rPr>
      </w:pPr>
      <w:r w:rsidRPr="0055149B">
        <w:rPr>
          <w:rFonts w:cs="Arial"/>
          <w:szCs w:val="20"/>
        </w:rPr>
        <w:t>xx. člen</w:t>
      </w:r>
    </w:p>
    <w:p w14:paraId="5BCFE9E6" w14:textId="77777777" w:rsidR="00094CBD" w:rsidRPr="0055149B" w:rsidRDefault="00094CBD" w:rsidP="0055149B">
      <w:pPr>
        <w:jc w:val="center"/>
        <w:rPr>
          <w:rFonts w:cs="Arial"/>
          <w:szCs w:val="20"/>
        </w:rPr>
      </w:pPr>
    </w:p>
    <w:p w14:paraId="524D08D3" w14:textId="77777777" w:rsidR="0055149B" w:rsidRPr="0055149B" w:rsidRDefault="00C63AD1" w:rsidP="0055149B">
      <w:pPr>
        <w:spacing w:line="276" w:lineRule="auto"/>
        <w:jc w:val="both"/>
        <w:rPr>
          <w:rFonts w:cs="Arial"/>
          <w:i/>
          <w:szCs w:val="20"/>
        </w:rPr>
      </w:pPr>
      <w:r w:rsidRPr="0055149B">
        <w:rPr>
          <w:rFonts w:cs="Arial"/>
          <w:i/>
          <w:szCs w:val="20"/>
        </w:rPr>
        <w:t>/Opomba: Določbe navedene v tem delu pogodbe se bodo ustrezno oštevilčile, če bodo vključene v pogodbo./</w:t>
      </w:r>
    </w:p>
    <w:p w14:paraId="7058728C" w14:textId="77777777" w:rsidR="0055149B" w:rsidRPr="0055149B" w:rsidRDefault="0055149B" w:rsidP="0055149B">
      <w:pPr>
        <w:rPr>
          <w:rFonts w:cs="Arial"/>
          <w:szCs w:val="20"/>
        </w:rPr>
      </w:pPr>
    </w:p>
    <w:p w14:paraId="0C2F5448" w14:textId="77777777" w:rsidR="0055149B" w:rsidRPr="0055149B" w:rsidRDefault="00C63AD1" w:rsidP="0055149B">
      <w:pPr>
        <w:jc w:val="center"/>
        <w:rPr>
          <w:rFonts w:cs="Arial"/>
          <w:i/>
          <w:szCs w:val="20"/>
        </w:rPr>
      </w:pPr>
      <w:r w:rsidRPr="0055149B">
        <w:rPr>
          <w:rFonts w:cs="Arial"/>
          <w:i/>
          <w:szCs w:val="20"/>
        </w:rPr>
        <w:t>(člen se izloči iz besedila pogodbe, če gre za ponudbo samostojnega ponudnika)</w:t>
      </w:r>
    </w:p>
    <w:p w14:paraId="0EC10588" w14:textId="77777777" w:rsidR="0055149B" w:rsidRPr="0055149B" w:rsidRDefault="0055149B" w:rsidP="0055149B">
      <w:pPr>
        <w:jc w:val="both"/>
        <w:rPr>
          <w:rFonts w:cs="Arial"/>
          <w:szCs w:val="20"/>
        </w:rPr>
      </w:pPr>
    </w:p>
    <w:p w14:paraId="1DFDEECD" w14:textId="77777777" w:rsidR="0055149B" w:rsidRPr="0055149B" w:rsidRDefault="00C63AD1" w:rsidP="0055149B">
      <w:pPr>
        <w:jc w:val="both"/>
        <w:rPr>
          <w:rFonts w:cs="Arial"/>
          <w:szCs w:val="20"/>
        </w:rPr>
      </w:pPr>
      <w:r w:rsidRPr="0055149B">
        <w:rPr>
          <w:rFonts w:cs="Arial"/>
          <w:szCs w:val="20"/>
        </w:rPr>
        <w:t>Izvajalci, ki skupaj izpolnjujejo pogodbene obveznosti, odgovarjajo solidarno za pravilno izpolnitev pogodbenih obveznosti.</w:t>
      </w:r>
    </w:p>
    <w:p w14:paraId="31BEF163" w14:textId="77777777" w:rsidR="0055149B" w:rsidRPr="0055149B" w:rsidRDefault="0055149B" w:rsidP="0055149B">
      <w:pPr>
        <w:jc w:val="center"/>
        <w:rPr>
          <w:rFonts w:cs="Arial"/>
          <w:szCs w:val="20"/>
        </w:rPr>
      </w:pPr>
    </w:p>
    <w:p w14:paraId="053F1E50" w14:textId="77777777" w:rsidR="0055149B" w:rsidRPr="0055149B" w:rsidRDefault="00C63AD1" w:rsidP="0055149B">
      <w:pPr>
        <w:jc w:val="center"/>
        <w:rPr>
          <w:rFonts w:cs="Arial"/>
          <w:szCs w:val="20"/>
        </w:rPr>
      </w:pPr>
      <w:r w:rsidRPr="0055149B">
        <w:rPr>
          <w:rFonts w:cs="Arial"/>
          <w:szCs w:val="20"/>
        </w:rPr>
        <w:t>xx. člen</w:t>
      </w:r>
    </w:p>
    <w:p w14:paraId="617A9124" w14:textId="77777777" w:rsidR="0055149B" w:rsidRPr="0055149B" w:rsidRDefault="00C63AD1" w:rsidP="0055149B">
      <w:pPr>
        <w:jc w:val="center"/>
        <w:rPr>
          <w:rFonts w:cs="Arial"/>
          <w:i/>
          <w:szCs w:val="20"/>
        </w:rPr>
      </w:pPr>
      <w:r w:rsidRPr="0055149B">
        <w:rPr>
          <w:rFonts w:cs="Arial"/>
          <w:i/>
          <w:szCs w:val="20"/>
        </w:rPr>
        <w:t xml:space="preserve"> (člen se izloči iz besedila pogodbe, če gre za ponudbo samostojnega ponudnika brez podizvajalcev)</w:t>
      </w:r>
    </w:p>
    <w:p w14:paraId="361F071E" w14:textId="77777777" w:rsidR="0055149B" w:rsidRPr="0055149B" w:rsidRDefault="0055149B" w:rsidP="0055149B">
      <w:pPr>
        <w:jc w:val="both"/>
        <w:rPr>
          <w:rFonts w:cs="Arial"/>
          <w:szCs w:val="20"/>
        </w:rPr>
      </w:pPr>
    </w:p>
    <w:p w14:paraId="5F60D919" w14:textId="77777777" w:rsidR="0055149B" w:rsidRPr="0055149B" w:rsidRDefault="00C63AD1" w:rsidP="0055149B">
      <w:pPr>
        <w:jc w:val="both"/>
        <w:rPr>
          <w:rFonts w:cs="Arial"/>
          <w:szCs w:val="20"/>
        </w:rPr>
      </w:pPr>
      <w:r w:rsidRPr="0055149B">
        <w:rPr>
          <w:rFonts w:cs="Arial"/>
          <w:szCs w:val="20"/>
        </w:rPr>
        <w:t>Izvajalec, ki skupaj s podizvajalcem izpolnjuje pogodbene obveznosti, v razmerju do naročnika v celoti odgovarja za njihovo pravilno izvedbo.</w:t>
      </w:r>
    </w:p>
    <w:p w14:paraId="21756DB3" w14:textId="77777777" w:rsidR="0055149B" w:rsidRPr="0055149B" w:rsidRDefault="0055149B" w:rsidP="0055149B">
      <w:pPr>
        <w:jc w:val="both"/>
        <w:rPr>
          <w:rFonts w:cs="Arial"/>
          <w:szCs w:val="20"/>
        </w:rPr>
      </w:pPr>
    </w:p>
    <w:p w14:paraId="30FE28CC" w14:textId="77777777" w:rsidR="0055149B" w:rsidRPr="0055149B" w:rsidRDefault="00C63AD1" w:rsidP="0055149B">
      <w:pPr>
        <w:jc w:val="both"/>
        <w:rPr>
          <w:rFonts w:cs="Arial"/>
          <w:szCs w:val="20"/>
        </w:rPr>
      </w:pPr>
      <w:r w:rsidRPr="0055149B">
        <w:rPr>
          <w:rFonts w:cs="Arial"/>
          <w:szCs w:val="20"/>
        </w:rPr>
        <w:t>Izvajalec mora v času veljavnosti pogodbe obvestiti naročnika o spremembah informacij iz drugega odstavka 94. člena ZJN-3 in mu poslati informacije o novih podizvajalcih najkasneje v 5 dneh po spremembi. V primeru vključitve novih podizvajalcev mora izvajalec v skladu s tretjim odstavkom 94. člena ZJN-3 skupaj z obvestilom naročniku med drugim predložiti podatke in dokumente o kontaktnih osebah in zakonitih zastopnikih novih podizvajalcev, izpolnjene obrazce ESPD novih podizvajalcev v skladu z 79. členom ZJ</w:t>
      </w:r>
      <w:r w:rsidRPr="0055149B">
        <w:rPr>
          <w:rFonts w:cs="Arial"/>
          <w:szCs w:val="20"/>
        </w:rPr>
        <w:t>N-3 in pisno zahtevo novega podizvajalca za neposredno plačilo, če novi podizvajalec to zahteva.</w:t>
      </w:r>
    </w:p>
    <w:p w14:paraId="216FD980" w14:textId="77777777" w:rsidR="0055149B" w:rsidRPr="0055149B" w:rsidRDefault="0055149B" w:rsidP="0055149B">
      <w:pPr>
        <w:jc w:val="both"/>
        <w:rPr>
          <w:rFonts w:cs="Arial"/>
          <w:szCs w:val="20"/>
        </w:rPr>
      </w:pPr>
    </w:p>
    <w:p w14:paraId="5AF7D09A" w14:textId="77777777" w:rsidR="0055149B" w:rsidRPr="0055149B" w:rsidRDefault="00C63AD1" w:rsidP="0055149B">
      <w:pPr>
        <w:jc w:val="both"/>
        <w:rPr>
          <w:rFonts w:cs="Arial"/>
          <w:szCs w:val="20"/>
        </w:rPr>
      </w:pPr>
      <w:r w:rsidRPr="0055149B">
        <w:rPr>
          <w:rFonts w:cs="Arial"/>
          <w:szCs w:val="20"/>
        </w:rPr>
        <w:t>Kakršne koli spremembe podizvajalcev v času veljavnosti te pogodbe bodo možne le na podlagi naročnikovega soglasja. Predlagani novi podizvajalec bo moral predložiti ustrezne listine in izkazati izpolnjevanje pogojev, ki jih mora izpolnjevati vsak podizvajalec, hkrati pa tudi tistih pogojev, ki jih je v ponudbi z dokazili izkazal podizvajalec, ki ga izvajalec namerava nadomestiti z drugim podizvajalcem.</w:t>
      </w:r>
    </w:p>
    <w:p w14:paraId="700A7A43" w14:textId="77777777" w:rsidR="0055149B" w:rsidRPr="0055149B" w:rsidRDefault="0055149B" w:rsidP="0055149B">
      <w:pPr>
        <w:jc w:val="both"/>
        <w:rPr>
          <w:rFonts w:cs="Arial"/>
          <w:szCs w:val="20"/>
        </w:rPr>
      </w:pPr>
    </w:p>
    <w:p w14:paraId="5D013FC5" w14:textId="77777777" w:rsidR="0055149B" w:rsidRPr="0055149B" w:rsidRDefault="00C63AD1" w:rsidP="0055149B">
      <w:pPr>
        <w:jc w:val="both"/>
        <w:rPr>
          <w:rFonts w:cs="Arial"/>
          <w:szCs w:val="20"/>
        </w:rPr>
      </w:pPr>
      <w:r w:rsidRPr="0055149B">
        <w:rPr>
          <w:rFonts w:cs="Arial"/>
          <w:szCs w:val="20"/>
        </w:rPr>
        <w:t xml:space="preserve">Če naročnik ugotovi, da pogodbene obveznosti opravlja podizvajalec, ki ni bil naveden v ponudbi oz. ni vključen v izvedbo pogodbenih obveznosti na način, kot ga določa ta člen, ima naročnik pravico odpovedati to pogodbo. </w:t>
      </w:r>
    </w:p>
    <w:p w14:paraId="13F843E8" w14:textId="77777777" w:rsidR="0055149B" w:rsidRPr="0055149B" w:rsidRDefault="0055149B" w:rsidP="0055149B">
      <w:pPr>
        <w:jc w:val="both"/>
        <w:rPr>
          <w:rFonts w:cs="Arial"/>
          <w:szCs w:val="20"/>
        </w:rPr>
      </w:pPr>
    </w:p>
    <w:p w14:paraId="3651DEDE" w14:textId="77777777" w:rsidR="0055149B" w:rsidRPr="0055149B" w:rsidRDefault="00C63AD1" w:rsidP="0055149B">
      <w:pPr>
        <w:jc w:val="both"/>
        <w:rPr>
          <w:rFonts w:cs="Arial"/>
          <w:szCs w:val="20"/>
        </w:rPr>
      </w:pPr>
      <w:r w:rsidRPr="0055149B">
        <w:rPr>
          <w:rFonts w:cs="Arial"/>
          <w:szCs w:val="20"/>
        </w:rPr>
        <w:t>Naročnik si pridržuje pravico, da lahko kadarkoli preveri kogarkoli od podizvajalcev, ki opravljajo pogodbene obveznosti.</w:t>
      </w:r>
    </w:p>
    <w:p w14:paraId="7DDFBE57" w14:textId="77777777" w:rsidR="0055149B" w:rsidRPr="0055149B" w:rsidRDefault="0055149B" w:rsidP="0055149B">
      <w:pPr>
        <w:jc w:val="both"/>
        <w:rPr>
          <w:rFonts w:cs="Arial"/>
          <w:szCs w:val="20"/>
        </w:rPr>
      </w:pPr>
    </w:p>
    <w:p w14:paraId="0B960BB1" w14:textId="77777777" w:rsidR="0055149B" w:rsidRPr="0055149B" w:rsidRDefault="00C63AD1" w:rsidP="0055149B">
      <w:pPr>
        <w:jc w:val="center"/>
        <w:rPr>
          <w:rFonts w:cs="Arial"/>
          <w:szCs w:val="20"/>
        </w:rPr>
      </w:pPr>
      <w:r w:rsidRPr="0055149B">
        <w:rPr>
          <w:rFonts w:cs="Arial"/>
          <w:szCs w:val="20"/>
        </w:rPr>
        <w:t>xx. člen</w:t>
      </w:r>
    </w:p>
    <w:p w14:paraId="164B30FD" w14:textId="77777777" w:rsidR="0055149B" w:rsidRPr="0055149B" w:rsidRDefault="00C63AD1" w:rsidP="0055149B">
      <w:pPr>
        <w:jc w:val="center"/>
        <w:rPr>
          <w:rFonts w:cs="Arial"/>
          <w:i/>
          <w:szCs w:val="20"/>
        </w:rPr>
      </w:pPr>
      <w:r w:rsidRPr="0055149B">
        <w:rPr>
          <w:rFonts w:cs="Arial"/>
          <w:i/>
          <w:szCs w:val="20"/>
        </w:rPr>
        <w:t xml:space="preserve"> (člen se izloči iz besedila pogodbe, če gre za ponudbo samostojnega ponudnika brez podizvajalcev)</w:t>
      </w:r>
    </w:p>
    <w:p w14:paraId="5DA3096A" w14:textId="77777777" w:rsidR="0055149B" w:rsidRPr="0055149B" w:rsidRDefault="0055149B" w:rsidP="0055149B">
      <w:pPr>
        <w:jc w:val="both"/>
        <w:rPr>
          <w:rFonts w:cs="Arial"/>
          <w:szCs w:val="20"/>
        </w:rPr>
      </w:pPr>
    </w:p>
    <w:p w14:paraId="52AD077D" w14:textId="77777777" w:rsidR="0055149B" w:rsidRPr="0055149B" w:rsidRDefault="00C63AD1" w:rsidP="0055149B">
      <w:pPr>
        <w:jc w:val="both"/>
        <w:rPr>
          <w:rFonts w:cs="Arial"/>
          <w:szCs w:val="20"/>
        </w:rPr>
      </w:pPr>
      <w:r w:rsidRPr="0055149B">
        <w:rPr>
          <w:rFonts w:cs="Arial"/>
          <w:szCs w:val="20"/>
        </w:rPr>
        <w:t>Izvajalec s sklenitvijo te pogodbe pooblašča naročnika, da na podlagi s strani izvajalca potrjenega podizvajalčevega računa oz. situacije plača neposredno podizvajalcu. To velja v primeru, ko izvajalec pri izpolnitvi pogodbenih obveznosti sodeluje s podizvajalcem, podizvajalec pa je podal zahtevo za neposredno plačilo. Podizvajalec mora v tem primeru podati pisno soglasje, na podlagi katerega naročnik namesto izvajalca poravna podizvajalčevo terjatev do dobavitelja. Izvajalec mora k svojemu računu oz. situa</w:t>
      </w:r>
      <w:r w:rsidRPr="0055149B">
        <w:rPr>
          <w:rFonts w:cs="Arial"/>
          <w:szCs w:val="20"/>
        </w:rPr>
        <w:t>ciji priložiti podizvajalčev račun oz. situacijo, ki jo mora predhodno potrditi.</w:t>
      </w:r>
    </w:p>
    <w:p w14:paraId="53053A66" w14:textId="77777777" w:rsidR="0055149B" w:rsidRPr="0055149B" w:rsidRDefault="0055149B" w:rsidP="0055149B">
      <w:pPr>
        <w:jc w:val="both"/>
        <w:rPr>
          <w:rFonts w:cs="Arial"/>
          <w:szCs w:val="20"/>
        </w:rPr>
      </w:pPr>
    </w:p>
    <w:p w14:paraId="0A9E3BCA" w14:textId="77777777" w:rsidR="00066B22" w:rsidRDefault="00C63AD1" w:rsidP="0055149B">
      <w:pPr>
        <w:jc w:val="both"/>
        <w:rPr>
          <w:rFonts w:cs="Arial"/>
          <w:szCs w:val="20"/>
        </w:rPr>
      </w:pPr>
      <w:r w:rsidRPr="0055149B">
        <w:rPr>
          <w:rFonts w:cs="Arial"/>
          <w:szCs w:val="20"/>
        </w:rPr>
        <w:lastRenderedPageBreak/>
        <w:t>Če podizvajalec ni zahteval neposrednega plačila, mora izvajalec naročniku najpozneje v 60 dneh od plačila končnega računa oz. situacije poslati svojo pisno izjavo in pisno izjavo podizvajalca, da je podizvajalec prejel plačilo za izvedene gradnje ali storitve oz. dobavljeno blago, neposredno povezano s predmetom javnega naročila oz. te pogodbe. Opustitev predložitve pisnih izjav predstavlja prekršek.</w:t>
      </w:r>
    </w:p>
    <w:p w14:paraId="73687AF6" w14:textId="77777777" w:rsidR="001F59BF" w:rsidRDefault="001F59BF" w:rsidP="001F59BF">
      <w:pPr>
        <w:jc w:val="both"/>
        <w:rPr>
          <w:szCs w:val="20"/>
          <w:highlight w:val="yellow"/>
        </w:rPr>
      </w:pPr>
    </w:p>
    <w:p w14:paraId="0A42339F" w14:textId="77777777" w:rsidR="001F59BF" w:rsidRPr="00E4658D" w:rsidRDefault="00C63AD1" w:rsidP="00F34FAA">
      <w:pPr>
        <w:numPr>
          <w:ilvl w:val="0"/>
          <w:numId w:val="8"/>
        </w:numPr>
        <w:jc w:val="center"/>
        <w:rPr>
          <w:szCs w:val="20"/>
        </w:rPr>
      </w:pPr>
      <w:r w:rsidRPr="00E4658D">
        <w:rPr>
          <w:szCs w:val="20"/>
        </w:rPr>
        <w:t xml:space="preserve">člen </w:t>
      </w:r>
    </w:p>
    <w:p w14:paraId="28C2FECE" w14:textId="77777777" w:rsidR="0025352C" w:rsidRDefault="0025352C" w:rsidP="001F59BF">
      <w:pPr>
        <w:jc w:val="both"/>
        <w:rPr>
          <w:rFonts w:cs="Arial"/>
          <w:szCs w:val="20"/>
        </w:rPr>
      </w:pPr>
    </w:p>
    <w:p w14:paraId="5BB5E679" w14:textId="77777777" w:rsidR="003E13AF" w:rsidRPr="003E13AF" w:rsidRDefault="00C63AD1" w:rsidP="003E13AF">
      <w:pPr>
        <w:jc w:val="both"/>
        <w:rPr>
          <w:rFonts w:cs="Arial"/>
          <w:szCs w:val="20"/>
        </w:rPr>
      </w:pPr>
      <w:r w:rsidRPr="003E13AF">
        <w:rPr>
          <w:rFonts w:cs="Arial"/>
          <w:szCs w:val="20"/>
        </w:rPr>
        <w:t>Dobavitelj je dolžan ohraniti kot zaupne in varovati podatke, ki so osebni podatki, davčna tajnost, podatke, ki so poslovna skrivnost, podatke, varovane na podlagi zakona, ki ureja tajne podatke in vse ostale podatke (v nadaljevanju: varovani podatki), ki jih pridobi oz. za katere izve med izpolnjevanjem pogodbenih obveznosti, in sicer toliko dolgo, kolikor je treba v skladu z roki hrambe, ki jih določa predpis oz. če rok hrambe ni posebej določen, toliko dolgo, dokler naročnik ne sporoči, da se ti lahko un</w:t>
      </w:r>
      <w:r w:rsidRPr="003E13AF">
        <w:rPr>
          <w:rFonts w:cs="Arial"/>
          <w:szCs w:val="20"/>
        </w:rPr>
        <w:t xml:space="preserve">ičijo. Dobavitelj varovanih podatkov ne sme uporabiti v lastno korist ali v komercialne namene in jih ne sme brez vednosti in naročnikovega soglasja posredovati tretjim osebam. </w:t>
      </w:r>
    </w:p>
    <w:p w14:paraId="6C578E4A" w14:textId="77777777" w:rsidR="003E13AF" w:rsidRPr="003E13AF" w:rsidRDefault="003E13AF" w:rsidP="003E13AF">
      <w:pPr>
        <w:jc w:val="both"/>
        <w:rPr>
          <w:rFonts w:cs="Arial"/>
          <w:szCs w:val="20"/>
        </w:rPr>
      </w:pPr>
    </w:p>
    <w:p w14:paraId="75FAA105" w14:textId="77777777" w:rsidR="003E13AF" w:rsidRPr="003E13AF" w:rsidRDefault="00C63AD1" w:rsidP="003E13AF">
      <w:pPr>
        <w:jc w:val="both"/>
        <w:rPr>
          <w:rFonts w:cs="Arial"/>
          <w:szCs w:val="20"/>
        </w:rPr>
      </w:pPr>
      <w:r w:rsidRPr="003E13AF">
        <w:rPr>
          <w:rFonts w:cs="Arial"/>
          <w:szCs w:val="20"/>
        </w:rPr>
        <w:t xml:space="preserve">Pogodbenima strankama ni dovoljena uporaba varovanih podatkov, za katere izvesta pri izpolnjevanju pogodbenih obveznosti v drug namen, ki ni izrecno določen s pogodbo oz. neposredno povezan z namenom izpolnitve pogodbenih obveznosti. </w:t>
      </w:r>
    </w:p>
    <w:p w14:paraId="2B002BA3" w14:textId="77777777" w:rsidR="003E13AF" w:rsidRPr="003E13AF" w:rsidRDefault="003E13AF" w:rsidP="003E13AF">
      <w:pPr>
        <w:jc w:val="both"/>
        <w:rPr>
          <w:rFonts w:cs="Arial"/>
          <w:szCs w:val="20"/>
        </w:rPr>
      </w:pPr>
    </w:p>
    <w:p w14:paraId="4096D891" w14:textId="77777777" w:rsidR="003E13AF" w:rsidRPr="003E13AF" w:rsidRDefault="00C63AD1" w:rsidP="003E13AF">
      <w:pPr>
        <w:autoSpaceDE w:val="0"/>
        <w:autoSpaceDN w:val="0"/>
        <w:jc w:val="both"/>
        <w:rPr>
          <w:rFonts w:cs="Arial"/>
          <w:szCs w:val="20"/>
        </w:rPr>
      </w:pPr>
      <w:r w:rsidRPr="003E13AF">
        <w:rPr>
          <w:rFonts w:cs="Arial"/>
          <w:szCs w:val="20"/>
        </w:rPr>
        <w:t xml:space="preserve">Pogodbeni stranki sta dolžni zagotoviti zavarovanje varovanih podatkov v skladu s Splošno uredbo o varstvu podatkov (v nadaljevanju: uredba) oz. skladno z zakonom, ki ureja varstvo osebnih podatkov, zakonom o davčnem postopku in drugimi predpisi, ki urejajo področje varnosti varovanih podatkov. Izvajalec je dolžan zagotoviti ustrezne ukrepe za varovanje navedenih podatkov s svojimi notranjim aktom. Če izvajalec takšnega notranjega akta o zavarovanju podatkov nima, pa najmanj v takšnem obsegu, kot ga določa </w:t>
      </w:r>
      <w:r w:rsidRPr="003E13AF">
        <w:rPr>
          <w:rFonts w:cs="Arial"/>
          <w:szCs w:val="20"/>
        </w:rPr>
        <w:t>Akt o varstvu osebnih podatkov v Finančni upravi Republike Slovenije št. 007-108/2021-1 z dne 19. 11. 2021</w:t>
      </w:r>
      <w:r w:rsidR="0055149B">
        <w:rPr>
          <w:rFonts w:cs="Arial"/>
          <w:szCs w:val="20"/>
        </w:rPr>
        <w:t>.</w:t>
      </w:r>
      <w:r w:rsidRPr="003E13AF">
        <w:rPr>
          <w:rFonts w:cs="Arial"/>
          <w:szCs w:val="20"/>
        </w:rPr>
        <w:t xml:space="preserve"> Prejšnji stavek velja tudi v primeru, ko ima izvajalec svoj notranji akt, ki pa ne dosega enake ravni varovanja, kot </w:t>
      </w:r>
      <w:r w:rsidR="0055149B">
        <w:rPr>
          <w:rFonts w:cs="Arial"/>
          <w:szCs w:val="20"/>
        </w:rPr>
        <w:t>ga</w:t>
      </w:r>
      <w:r w:rsidRPr="003E13AF">
        <w:rPr>
          <w:rFonts w:cs="Arial"/>
          <w:szCs w:val="20"/>
        </w:rPr>
        <w:t xml:space="preserve"> določa prej navedeni naročnikov akt.</w:t>
      </w:r>
    </w:p>
    <w:p w14:paraId="75FF1009" w14:textId="77777777" w:rsidR="003E13AF" w:rsidRPr="003E13AF" w:rsidRDefault="003E13AF" w:rsidP="003E13AF">
      <w:pPr>
        <w:jc w:val="both"/>
        <w:rPr>
          <w:rFonts w:cs="Arial"/>
          <w:szCs w:val="20"/>
        </w:rPr>
      </w:pPr>
    </w:p>
    <w:p w14:paraId="55170F8C" w14:textId="77777777" w:rsidR="003E13AF" w:rsidRPr="003E13AF" w:rsidRDefault="00C63AD1" w:rsidP="003E13AF">
      <w:pPr>
        <w:autoSpaceDE w:val="0"/>
        <w:autoSpaceDN w:val="0"/>
        <w:jc w:val="both"/>
        <w:rPr>
          <w:rFonts w:cs="Arial"/>
          <w:szCs w:val="20"/>
        </w:rPr>
      </w:pPr>
      <w:r w:rsidRPr="003E13AF">
        <w:rPr>
          <w:rFonts w:cs="Arial"/>
          <w:szCs w:val="20"/>
        </w:rPr>
        <w:t xml:space="preserve">Če obstaja možnost, da se dobaviteljevi delavci, ki bodo neposredno izvajali storitve po tej pogodbi, seznanijo z osebnimi in drugimi varovanimi podatki, bodo morali pred začetkom storitev podpisati izjavo o varovanju podatkov. </w:t>
      </w:r>
    </w:p>
    <w:p w14:paraId="70BC4573" w14:textId="77777777" w:rsidR="003E13AF" w:rsidRPr="003E13AF" w:rsidRDefault="003E13AF" w:rsidP="003E13AF">
      <w:pPr>
        <w:autoSpaceDE w:val="0"/>
        <w:autoSpaceDN w:val="0"/>
        <w:jc w:val="both"/>
        <w:rPr>
          <w:rFonts w:cs="Arial"/>
          <w:szCs w:val="20"/>
        </w:rPr>
      </w:pPr>
    </w:p>
    <w:p w14:paraId="01C13395" w14:textId="77777777" w:rsidR="003E13AF" w:rsidRPr="003E13AF" w:rsidRDefault="00C63AD1" w:rsidP="003E13AF">
      <w:pPr>
        <w:autoSpaceDE w:val="0"/>
        <w:autoSpaceDN w:val="0"/>
        <w:spacing w:line="260" w:lineRule="exact"/>
        <w:jc w:val="both"/>
        <w:rPr>
          <w:rFonts w:cs="Arial"/>
          <w:szCs w:val="20"/>
        </w:rPr>
      </w:pPr>
      <w:r w:rsidRPr="003E13AF">
        <w:rPr>
          <w:rFonts w:cs="Arial"/>
          <w:szCs w:val="20"/>
        </w:rPr>
        <w:t>Obveznosti iz prejšnjih odstavkov tega člena veljajo enako tudi za delavce drugih gospodarskih subjektov, s katerimi dobavitelj sodeluje pri izpolnitvi pogodbenih obveznosti.</w:t>
      </w:r>
    </w:p>
    <w:p w14:paraId="6BE496B2" w14:textId="77777777" w:rsidR="003065EB" w:rsidRPr="00E4658D" w:rsidRDefault="003065EB" w:rsidP="001F59BF">
      <w:pPr>
        <w:rPr>
          <w:szCs w:val="20"/>
        </w:rPr>
      </w:pPr>
    </w:p>
    <w:p w14:paraId="3B761404" w14:textId="77777777" w:rsidR="001F59BF" w:rsidRPr="00E4658D" w:rsidRDefault="00C63AD1" w:rsidP="00F34FAA">
      <w:pPr>
        <w:numPr>
          <w:ilvl w:val="0"/>
          <w:numId w:val="8"/>
        </w:numPr>
        <w:jc w:val="center"/>
        <w:rPr>
          <w:szCs w:val="20"/>
        </w:rPr>
      </w:pPr>
      <w:r w:rsidRPr="00E4658D">
        <w:rPr>
          <w:szCs w:val="20"/>
        </w:rPr>
        <w:t>člen</w:t>
      </w:r>
    </w:p>
    <w:p w14:paraId="3BEAB6D8" w14:textId="77777777" w:rsidR="001F59BF" w:rsidRPr="00E4658D" w:rsidRDefault="001F59BF" w:rsidP="001F59BF">
      <w:pPr>
        <w:rPr>
          <w:szCs w:val="20"/>
        </w:rPr>
      </w:pPr>
    </w:p>
    <w:p w14:paraId="36754AB2" w14:textId="77777777" w:rsidR="001F59BF" w:rsidRPr="00E4658D" w:rsidRDefault="00C63AD1" w:rsidP="001F59BF">
      <w:pPr>
        <w:jc w:val="both"/>
        <w:rPr>
          <w:szCs w:val="20"/>
        </w:rPr>
      </w:pPr>
      <w:r w:rsidRPr="00E4658D">
        <w:rPr>
          <w:szCs w:val="20"/>
        </w:rPr>
        <w:t>Skrbnik pogodbe na naročnikovi strani je _________________, tel. ________________, e-naslov:________________, skrbnik/ica na dobaviteljevi strani pa je ___________________, tel. _________________, e-naslov:___________________.</w:t>
      </w:r>
    </w:p>
    <w:p w14:paraId="4CBF5A6B" w14:textId="77777777" w:rsidR="001F59BF" w:rsidRDefault="001F59BF" w:rsidP="001F59BF">
      <w:pPr>
        <w:rPr>
          <w:color w:val="FF0000"/>
          <w:szCs w:val="20"/>
          <w:highlight w:val="yellow"/>
        </w:rPr>
      </w:pPr>
    </w:p>
    <w:p w14:paraId="63FC86D9" w14:textId="77777777" w:rsidR="003065EB" w:rsidRDefault="003065EB" w:rsidP="001F59BF">
      <w:pPr>
        <w:rPr>
          <w:color w:val="FF0000"/>
          <w:szCs w:val="20"/>
          <w:highlight w:val="yellow"/>
        </w:rPr>
      </w:pPr>
    </w:p>
    <w:p w14:paraId="69CE13B6" w14:textId="77777777" w:rsidR="001F59BF" w:rsidRPr="00157342" w:rsidRDefault="00C63AD1" w:rsidP="00F34FAA">
      <w:pPr>
        <w:numPr>
          <w:ilvl w:val="0"/>
          <w:numId w:val="8"/>
        </w:numPr>
        <w:jc w:val="center"/>
        <w:rPr>
          <w:szCs w:val="20"/>
        </w:rPr>
      </w:pPr>
      <w:r w:rsidRPr="00157342">
        <w:rPr>
          <w:szCs w:val="20"/>
        </w:rPr>
        <w:t>člen</w:t>
      </w:r>
    </w:p>
    <w:p w14:paraId="21D72800" w14:textId="77777777" w:rsidR="001F59BF" w:rsidRPr="000F560A" w:rsidRDefault="001F59BF" w:rsidP="001F59BF">
      <w:pPr>
        <w:rPr>
          <w:szCs w:val="20"/>
          <w:highlight w:val="yellow"/>
        </w:rPr>
      </w:pPr>
    </w:p>
    <w:p w14:paraId="56265DA4" w14:textId="77777777" w:rsidR="001F59BF" w:rsidRDefault="00C63AD1" w:rsidP="001F59BF">
      <w:pPr>
        <w:jc w:val="both"/>
        <w:rPr>
          <w:szCs w:val="20"/>
        </w:rPr>
      </w:pPr>
      <w:r>
        <w:rPr>
          <w:szCs w:val="20"/>
        </w:rPr>
        <w:t xml:space="preserve">V primeru prekoračitve roka za izpolnitev pogodbenih obveznosti iz razlogov na strani dobavitelja, je slednji dolžan za vsak zamujeni dan naročniku plačati pogodbeno kazen, ki znaša 0,2 % od pogodbene vrednosti v EUR z DDV za tisto število vozil, z dobavo katerih zamuja. Pogodbena kazen se sme obračunati največ do višine 10 % skupne pogodbene vrednosti v EUR brez DDV. Pogodbena kazen ne izključuje nadomestila za nastalo škodo, ki bi nastala naročniku zaradi dobaviteljeve zamude. </w:t>
      </w:r>
    </w:p>
    <w:p w14:paraId="18E34E06" w14:textId="77777777" w:rsidR="001F59BF" w:rsidRDefault="001F59BF" w:rsidP="001F59BF">
      <w:pPr>
        <w:jc w:val="both"/>
        <w:rPr>
          <w:szCs w:val="20"/>
        </w:rPr>
      </w:pPr>
    </w:p>
    <w:p w14:paraId="6334EFCE" w14:textId="77777777" w:rsidR="001F59BF" w:rsidRDefault="00C63AD1" w:rsidP="001F59BF">
      <w:pPr>
        <w:jc w:val="both"/>
        <w:rPr>
          <w:szCs w:val="20"/>
        </w:rPr>
      </w:pPr>
      <w:r>
        <w:rPr>
          <w:szCs w:val="20"/>
        </w:rPr>
        <w:t>Pogodbeni stranki se izrecno in nepreklicno dogovorita, da v primeru dobaviteljeve zamude izpolnitve obveznosti po tej pogodbi, dobavitelja ob izpolnitvi zamujene obveznosti ni potrebno posebej obvestiti o pridržanju pravice do obračuna pogodbene kazni in se pogodbena kazen lahko obračuna v skladu z določili te pogodbe ob vsaki zamudi brez posebnega obvestila.</w:t>
      </w:r>
    </w:p>
    <w:p w14:paraId="00E09173" w14:textId="77777777" w:rsidR="001F59BF" w:rsidRDefault="001F59BF" w:rsidP="001F59BF">
      <w:pPr>
        <w:jc w:val="both"/>
        <w:rPr>
          <w:szCs w:val="20"/>
        </w:rPr>
      </w:pPr>
    </w:p>
    <w:p w14:paraId="42389390" w14:textId="77777777" w:rsidR="001F59BF" w:rsidRDefault="00C63AD1" w:rsidP="001F59BF">
      <w:pPr>
        <w:jc w:val="both"/>
        <w:rPr>
          <w:szCs w:val="20"/>
        </w:rPr>
      </w:pPr>
      <w:r>
        <w:rPr>
          <w:szCs w:val="20"/>
        </w:rPr>
        <w:t>Naročnik izstavi dobavitelju bremepis za obračunano pogodbeno kazen oz. nadomestilo za nastalo škodo. Če dobavitelj ne plača v roku, ki ga naročnik določi v bremepisu, si naročnik pridrži pravico, da ob plačilu dobaviteljevega računa ne plača zneska, ki je na njem naveden, ampak zmanjšanega za znesek obračunane pogodbene kazni oz. nadomestila. Naročnik lahko to opravi večkrat do dokončnega poplačila pogodbene kazni oz. nadomestila, če je znesek dobaviteljevega računa manjši od zneska pogodbene kazni oz. nad</w:t>
      </w:r>
      <w:r>
        <w:rPr>
          <w:szCs w:val="20"/>
        </w:rPr>
        <w:t xml:space="preserve">omestila. </w:t>
      </w:r>
    </w:p>
    <w:p w14:paraId="0F81CA4B" w14:textId="77777777" w:rsidR="001F59BF" w:rsidRDefault="001F59BF" w:rsidP="001F59BF">
      <w:pPr>
        <w:jc w:val="both"/>
        <w:rPr>
          <w:szCs w:val="20"/>
        </w:rPr>
      </w:pPr>
    </w:p>
    <w:p w14:paraId="013A490F" w14:textId="77777777" w:rsidR="001F59BF" w:rsidRDefault="00C63AD1" w:rsidP="001F59BF">
      <w:pPr>
        <w:jc w:val="both"/>
        <w:rPr>
          <w:szCs w:val="20"/>
        </w:rPr>
      </w:pPr>
      <w:r>
        <w:rPr>
          <w:szCs w:val="20"/>
        </w:rPr>
        <w:t xml:space="preserve">Naročnik obračuna dobavitelju pogodbeno kazen, ne glede na odposlani pisni opomin, od trenutka nastopa </w:t>
      </w:r>
      <w:r>
        <w:rPr>
          <w:szCs w:val="20"/>
        </w:rPr>
        <w:t>zamude roka, tj. ko bi dobavitelj v skladu s pogodbenimi določili moral pogodbene obveznosti izpolniti, pa do prenehanja zamude, tj. dokler dobavitelj pravilno ne izpolni pogodbene obveznosti.</w:t>
      </w:r>
    </w:p>
    <w:p w14:paraId="34118590" w14:textId="77777777" w:rsidR="001F59BF" w:rsidRDefault="001F59BF" w:rsidP="001F59BF">
      <w:pPr>
        <w:jc w:val="both"/>
        <w:rPr>
          <w:szCs w:val="20"/>
        </w:rPr>
      </w:pPr>
    </w:p>
    <w:p w14:paraId="1F3DB93C" w14:textId="77777777" w:rsidR="001F59BF" w:rsidRDefault="00C63AD1" w:rsidP="001F59BF">
      <w:pPr>
        <w:jc w:val="both"/>
        <w:rPr>
          <w:szCs w:val="20"/>
        </w:rPr>
      </w:pPr>
      <w:r>
        <w:rPr>
          <w:szCs w:val="20"/>
        </w:rPr>
        <w:t>Naročnik si hkrati pridružuje pravico, da se v primeru dobaviteljevega neplačila pogodbene kazni oz. nadomestila za nastalo škodo poplača z unovčitvijo finančnega zavarovanja za dobro izvedbo pogodbenih obveznosti.</w:t>
      </w:r>
    </w:p>
    <w:p w14:paraId="1DF8028F" w14:textId="77777777" w:rsidR="0080251C" w:rsidRDefault="0080251C" w:rsidP="001F59BF">
      <w:pPr>
        <w:jc w:val="both"/>
        <w:rPr>
          <w:szCs w:val="20"/>
        </w:rPr>
      </w:pPr>
    </w:p>
    <w:p w14:paraId="4E86FC48" w14:textId="77777777" w:rsidR="001F59BF" w:rsidRPr="00E4658D" w:rsidRDefault="00C63AD1" w:rsidP="00F34FAA">
      <w:pPr>
        <w:numPr>
          <w:ilvl w:val="0"/>
          <w:numId w:val="8"/>
        </w:numPr>
        <w:jc w:val="center"/>
        <w:rPr>
          <w:szCs w:val="20"/>
        </w:rPr>
      </w:pPr>
      <w:r w:rsidRPr="00E4658D">
        <w:rPr>
          <w:szCs w:val="20"/>
        </w:rPr>
        <w:t>člen</w:t>
      </w:r>
    </w:p>
    <w:p w14:paraId="2B892D90" w14:textId="77777777" w:rsidR="001F59BF" w:rsidRPr="00E4658D" w:rsidRDefault="001F59BF" w:rsidP="001F59BF">
      <w:pPr>
        <w:widowControl w:val="0"/>
        <w:tabs>
          <w:tab w:val="left" w:pos="708"/>
          <w:tab w:val="left" w:pos="900"/>
        </w:tabs>
        <w:jc w:val="both"/>
        <w:rPr>
          <w:rFonts w:cs="Arial"/>
          <w:szCs w:val="20"/>
          <w:lang w:eastAsia="sl-SI"/>
        </w:rPr>
      </w:pPr>
    </w:p>
    <w:p w14:paraId="48A5AF8D" w14:textId="77777777" w:rsidR="00DA4D17" w:rsidRPr="006A1DFD" w:rsidRDefault="00C63AD1" w:rsidP="00DA4D17">
      <w:pPr>
        <w:jc w:val="both"/>
        <w:rPr>
          <w:rFonts w:cs="Arial"/>
          <w:szCs w:val="20"/>
        </w:rPr>
      </w:pPr>
      <w:r w:rsidRPr="006A1DFD">
        <w:rPr>
          <w:rFonts w:cs="Arial"/>
          <w:szCs w:val="20"/>
        </w:rPr>
        <w:t>Če se ugotovi, da je pri izvedbi javnega naročila, na podlagi katerega je podpisana ta pogodba, ali pri izvajanju te pogodbe kdo v imenu ali na račun druge pogodbene stranke obljubil, ponudil ali dal kakšno nedovoljeno korist za pridobitev tega posla ali za sklenitev tega posla pod ugodnejšimi pogoji predstavniku ali posredniku naročnika ali drugega organa ali organizacije iz javnega sektorja, ali za opustitev obveznega nadzora nad izvajanjem pogodbenih obveznosti, ali za drugo ravnanje ali opustitev, s kat</w:t>
      </w:r>
      <w:r w:rsidRPr="006A1DFD">
        <w:rPr>
          <w:rFonts w:cs="Arial"/>
          <w:szCs w:val="20"/>
        </w:rPr>
        <w:t>erim je organu ali organizaciji iz javnega sektorja povzročena škoda, ali je omogočena pridobitev nedovoljene koristi predstavniku organa, posredniku organa ali organizacije iz javnega sektorja, drugi pogodbeni stranki ali njenemu predstavniku, zastopniku ali posredniku, je ta pogodba nična.</w:t>
      </w:r>
    </w:p>
    <w:p w14:paraId="174C7D95" w14:textId="77777777" w:rsidR="00DA4D17" w:rsidRPr="006A1DFD" w:rsidRDefault="00DA4D17" w:rsidP="00DA4D17">
      <w:pPr>
        <w:jc w:val="both"/>
        <w:rPr>
          <w:rFonts w:cs="Arial"/>
          <w:szCs w:val="20"/>
        </w:rPr>
      </w:pPr>
    </w:p>
    <w:p w14:paraId="6C7A69EF" w14:textId="77777777" w:rsidR="00DA4D17" w:rsidRDefault="00C63AD1" w:rsidP="00DA4D17">
      <w:pPr>
        <w:jc w:val="both"/>
        <w:rPr>
          <w:rFonts w:cs="Arial"/>
          <w:szCs w:val="20"/>
        </w:rPr>
      </w:pPr>
      <w:r w:rsidRPr="006A1DFD">
        <w:rPr>
          <w:rFonts w:cs="Arial"/>
          <w:szCs w:val="20"/>
        </w:rPr>
        <w:t xml:space="preserve">Naročnik ob ugotovitvi domnevnega obstoja </w:t>
      </w:r>
      <w:r w:rsidRPr="006A1DFD">
        <w:rPr>
          <w:rFonts w:cs="Arial"/>
          <w:szCs w:val="20"/>
        </w:rPr>
        <w:t>dejanskega stanja iz prvega odstavka tega člena ali ob obvestilu komisije za preprečevanje korupcije ali drugih organov glede njegovega domnevnega nastanka začne z ugotavljanjem pogojev ničnosti pogodbe iz prejšnjega odstavka tega člena in z drugimi ukrepi v skladu s predpisi Republike Slovenije.</w:t>
      </w:r>
    </w:p>
    <w:p w14:paraId="2F3EE77E" w14:textId="77777777" w:rsidR="005A14F0" w:rsidRPr="00E4658D" w:rsidRDefault="005A14F0" w:rsidP="001F59BF">
      <w:pPr>
        <w:widowControl w:val="0"/>
        <w:tabs>
          <w:tab w:val="left" w:pos="708"/>
          <w:tab w:val="left" w:pos="900"/>
        </w:tabs>
        <w:jc w:val="both"/>
        <w:rPr>
          <w:rFonts w:cs="Arial"/>
          <w:szCs w:val="20"/>
          <w:lang w:eastAsia="sl-SI"/>
        </w:rPr>
      </w:pPr>
    </w:p>
    <w:p w14:paraId="1B439562" w14:textId="77777777" w:rsidR="001F59BF" w:rsidRPr="00E4658D" w:rsidRDefault="00C63AD1" w:rsidP="00F34FAA">
      <w:pPr>
        <w:numPr>
          <w:ilvl w:val="0"/>
          <w:numId w:val="8"/>
        </w:numPr>
        <w:jc w:val="center"/>
        <w:rPr>
          <w:szCs w:val="20"/>
        </w:rPr>
      </w:pPr>
      <w:r w:rsidRPr="00E4658D">
        <w:rPr>
          <w:szCs w:val="20"/>
        </w:rPr>
        <w:t>člen</w:t>
      </w:r>
    </w:p>
    <w:p w14:paraId="0AC68475" w14:textId="77777777" w:rsidR="001F59BF" w:rsidRPr="00E4658D" w:rsidRDefault="001F59BF" w:rsidP="001F59BF">
      <w:pPr>
        <w:rPr>
          <w:szCs w:val="20"/>
        </w:rPr>
      </w:pPr>
    </w:p>
    <w:p w14:paraId="7CD4244A" w14:textId="77777777" w:rsidR="00294FA0" w:rsidRPr="00E20511" w:rsidRDefault="00C63AD1" w:rsidP="00294FA0">
      <w:pPr>
        <w:jc w:val="both"/>
        <w:rPr>
          <w:rFonts w:cs="Arial"/>
          <w:szCs w:val="20"/>
        </w:rPr>
      </w:pPr>
      <w:bookmarkStart w:id="275" w:name="_Hlk112846415"/>
      <w:r w:rsidRPr="00E20511">
        <w:rPr>
          <w:rFonts w:cs="Arial"/>
          <w:szCs w:val="20"/>
        </w:rPr>
        <w:t xml:space="preserve">Ta pogodba lahko preneha veljati z odstopom od pogodbe katere koli pogodbene stranke, pri čemer je vzrok za odstop od pogodbe neizpolnjevanje oz. neustrezno izpolnjevanje pogodbenih obveznosti. Pogodbena stranka mora najprej drugo pogodbeno stranko opozoriti na neizpolnjevanje oz. neustrezno izpolnjevanje pogodbenih obveznosti s pisnim opominom in jo pozvati, da v dodatnem roku pravilno izpolni svoje pogodbene obveznosti. Če druga pogodbena stranka pogodbene obveznosti ne izpolni v roku in na način, kot to </w:t>
      </w:r>
      <w:r w:rsidRPr="00E20511">
        <w:rPr>
          <w:rFonts w:cs="Arial"/>
          <w:szCs w:val="20"/>
        </w:rPr>
        <w:t xml:space="preserve">določa ta pogodba, lahko pogodbena stranka drugi pogodbeni stranki pošlje pisno obvestilo o odstopu od pogodbe, ki učinkuje z dnem njegovega prejema. </w:t>
      </w:r>
    </w:p>
    <w:p w14:paraId="71811607" w14:textId="77777777" w:rsidR="00294FA0" w:rsidRDefault="00294FA0" w:rsidP="001F59BF">
      <w:pPr>
        <w:widowControl w:val="0"/>
        <w:tabs>
          <w:tab w:val="left" w:pos="720"/>
          <w:tab w:val="left" w:pos="900"/>
        </w:tabs>
        <w:jc w:val="both"/>
        <w:rPr>
          <w:rFonts w:cs="Arial"/>
          <w:szCs w:val="20"/>
          <w:lang w:eastAsia="sl-SI"/>
        </w:rPr>
      </w:pPr>
    </w:p>
    <w:p w14:paraId="00370129" w14:textId="77777777" w:rsidR="001F59BF" w:rsidRPr="00B77D0A" w:rsidRDefault="00C63AD1" w:rsidP="001F59BF">
      <w:pPr>
        <w:widowControl w:val="0"/>
        <w:tabs>
          <w:tab w:val="left" w:pos="720"/>
          <w:tab w:val="left" w:pos="900"/>
        </w:tabs>
        <w:jc w:val="both"/>
        <w:rPr>
          <w:rFonts w:cs="Arial"/>
          <w:szCs w:val="20"/>
          <w:lang w:bidi="kn-IN"/>
        </w:rPr>
      </w:pPr>
      <w:r w:rsidRPr="00B77D0A">
        <w:rPr>
          <w:rFonts w:cs="Arial"/>
          <w:szCs w:val="20"/>
        </w:rPr>
        <w:t xml:space="preserve">V vsakem primeru bo naročnik štel za znatno in bistveno kršitev pogodbe v okviru tega člena, če: </w:t>
      </w:r>
    </w:p>
    <w:p w14:paraId="593423B0" w14:textId="77777777" w:rsidR="001F59BF" w:rsidRDefault="00C63AD1" w:rsidP="00F34FAA">
      <w:pPr>
        <w:pStyle w:val="Odstavekseznama"/>
        <w:widowControl w:val="0"/>
        <w:numPr>
          <w:ilvl w:val="0"/>
          <w:numId w:val="54"/>
        </w:numPr>
        <w:tabs>
          <w:tab w:val="left" w:pos="720"/>
          <w:tab w:val="left" w:pos="900"/>
        </w:tabs>
        <w:jc w:val="both"/>
        <w:rPr>
          <w:rFonts w:cs="Arial"/>
          <w:szCs w:val="20"/>
          <w:lang w:bidi="kn-IN"/>
        </w:rPr>
      </w:pPr>
      <w:r w:rsidRPr="00B77D0A">
        <w:rPr>
          <w:rFonts w:cs="Arial"/>
          <w:szCs w:val="20"/>
          <w:lang w:bidi="kn-IN"/>
        </w:rPr>
        <w:t>dobavitelj krši določila glede obravnave in uporabe varovanih podatkov</w:t>
      </w:r>
      <w:r>
        <w:rPr>
          <w:rFonts w:cs="Arial"/>
          <w:szCs w:val="20"/>
          <w:lang w:bidi="kn-IN"/>
        </w:rPr>
        <w:t xml:space="preserve"> in</w:t>
      </w:r>
    </w:p>
    <w:p w14:paraId="4049EDB5" w14:textId="77777777" w:rsidR="001F59BF" w:rsidRPr="00560A04" w:rsidRDefault="00C63AD1" w:rsidP="00F34FAA">
      <w:pPr>
        <w:pStyle w:val="Odstavekseznama"/>
        <w:widowControl w:val="0"/>
        <w:numPr>
          <w:ilvl w:val="0"/>
          <w:numId w:val="54"/>
        </w:numPr>
        <w:tabs>
          <w:tab w:val="left" w:pos="720"/>
          <w:tab w:val="left" w:pos="900"/>
        </w:tabs>
        <w:jc w:val="both"/>
        <w:rPr>
          <w:rFonts w:cs="Arial"/>
          <w:szCs w:val="20"/>
        </w:rPr>
      </w:pPr>
      <w:r w:rsidRPr="00560A04">
        <w:rPr>
          <w:rFonts w:cs="Arial"/>
          <w:szCs w:val="20"/>
          <w:lang w:bidi="kn-IN"/>
        </w:rPr>
        <w:t>dobavitelj ne upošteva rokov, ki so bili opredeljeni v razpisni dokumentaciji in pogodbi.</w:t>
      </w:r>
    </w:p>
    <w:p w14:paraId="6F3107A7" w14:textId="77777777" w:rsidR="001F59BF" w:rsidRDefault="001F59BF" w:rsidP="001F59BF">
      <w:pPr>
        <w:tabs>
          <w:tab w:val="left" w:pos="-1152"/>
          <w:tab w:val="left" w:pos="-720"/>
          <w:tab w:val="left" w:pos="0"/>
          <w:tab w:val="left" w:pos="324"/>
          <w:tab w:val="left" w:pos="720"/>
          <w:tab w:val="left" w:pos="1044"/>
        </w:tabs>
        <w:autoSpaceDE w:val="0"/>
        <w:autoSpaceDN w:val="0"/>
        <w:adjustRightInd w:val="0"/>
        <w:ind w:left="720"/>
        <w:contextualSpacing/>
        <w:jc w:val="both"/>
        <w:rPr>
          <w:rFonts w:cs="Arial"/>
          <w:szCs w:val="20"/>
        </w:rPr>
      </w:pPr>
    </w:p>
    <w:p w14:paraId="46FF75C6" w14:textId="77777777" w:rsidR="001F59BF" w:rsidRDefault="00C63AD1" w:rsidP="001F59BF">
      <w:pPr>
        <w:tabs>
          <w:tab w:val="left" w:pos="-1152"/>
          <w:tab w:val="left" w:pos="-720"/>
          <w:tab w:val="left" w:pos="0"/>
          <w:tab w:val="left" w:pos="324"/>
          <w:tab w:val="left" w:pos="720"/>
          <w:tab w:val="left" w:pos="1044"/>
        </w:tabs>
        <w:jc w:val="both"/>
        <w:rPr>
          <w:rFonts w:cs="Arial"/>
          <w:szCs w:val="20"/>
        </w:rPr>
      </w:pPr>
      <w:r>
        <w:rPr>
          <w:rFonts w:cs="Arial"/>
          <w:szCs w:val="20"/>
        </w:rPr>
        <w:t xml:space="preserve">V vsakem primeru bo dobavitelj štel za </w:t>
      </w:r>
      <w:r>
        <w:rPr>
          <w:rFonts w:cs="Arial"/>
          <w:szCs w:val="20"/>
        </w:rPr>
        <w:t>znatno in bistveno kršitev pogodbe v okviru tega člena, če naročnik ne plača dobavitelju računov, ki so nesporni, pod pogoji te pogodbe in niti v naknadnem roku 30 dni.</w:t>
      </w:r>
    </w:p>
    <w:p w14:paraId="5155FA2E" w14:textId="77777777" w:rsidR="00294FA0" w:rsidRDefault="00294FA0" w:rsidP="001F59BF">
      <w:pPr>
        <w:tabs>
          <w:tab w:val="left" w:pos="-1152"/>
          <w:tab w:val="left" w:pos="-720"/>
          <w:tab w:val="left" w:pos="0"/>
          <w:tab w:val="left" w:pos="324"/>
          <w:tab w:val="left" w:pos="720"/>
          <w:tab w:val="left" w:pos="1044"/>
        </w:tabs>
        <w:jc w:val="both"/>
        <w:rPr>
          <w:rFonts w:cs="Arial"/>
          <w:szCs w:val="20"/>
        </w:rPr>
      </w:pPr>
    </w:p>
    <w:p w14:paraId="6A6B9AF6" w14:textId="77777777" w:rsidR="00294FA0" w:rsidRDefault="00C63AD1" w:rsidP="00294FA0">
      <w:pPr>
        <w:jc w:val="both"/>
        <w:rPr>
          <w:rFonts w:cs="Arial"/>
          <w:szCs w:val="20"/>
        </w:rPr>
      </w:pPr>
      <w:r w:rsidRPr="00E20511">
        <w:rPr>
          <w:rFonts w:cs="Arial"/>
          <w:szCs w:val="20"/>
        </w:rPr>
        <w:t>Ta pogodba preneha veljati tudi v primeru, če se uresniči razvezni pogoj. Razvezni pogoj se uresniči, če je naročnik seznanjen, da je sodišče s pravnomočno odločitvijo ugotovilo kršitev obveznosti, katere vsebino opredeljuje drugi odstavek 3. člena ZJN-3 s strani dobavitelja ali njegovega podizvajalca, ali če je naročnik seznanjen, da je pristojni državni organ pri dobavitelju ali njegovem podizvajalcu v času izvajanja pogodbe ugotovil najmanj dve kršitvi v zvezi s plačilom za delo, delovnim časom, počitki,</w:t>
      </w:r>
      <w:r w:rsidRPr="00E20511">
        <w:rPr>
          <w:rFonts w:cs="Arial"/>
          <w:szCs w:val="20"/>
        </w:rPr>
        <w:t xml:space="preserve">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dobavitelja v desetih dneh. Dobavitelj lahko v roku, ki ga določi naročnik, ki pa ne sme biti daljši kot 15 dni, predloži dokaze, da je sprejel zadostne ukrepe, s katerimi lahko dokaže svojo zanesljivo</w:t>
      </w:r>
      <w:r w:rsidRPr="00E20511">
        <w:rPr>
          <w:rFonts w:cs="Arial"/>
          <w:szCs w:val="20"/>
        </w:rPr>
        <w:t>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ne sme biti daljši od 15 dni v skladu s 94. členom ZJN-3, ali sam prevzame del, ki ga je oddal v podizvajanje</w:t>
      </w:r>
      <w:r w:rsidRPr="00E20511">
        <w:rPr>
          <w:rFonts w:cs="Arial"/>
          <w:szCs w:val="20"/>
        </w:rPr>
        <w:t xml:space="preserve"> temu podizvajalcu, če ta zamenjava ali prevzem ne pomeni bistvene spremembe pogodbe. Če dobavitelj ni predložil dokazov zase ali za podizvajalca ali če jih je, pa naročnik oceni, da ti 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w:t>
      </w:r>
      <w:r w:rsidRPr="00E20511">
        <w:rPr>
          <w:rFonts w:cs="Arial"/>
          <w:szCs w:val="20"/>
        </w:rPr>
        <w:t>.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 Če se v času veljavnosti pogodbe spremeni vsebina razveznega pogoja, kot ga določa veljavni zakon, ki ureja jav</w:t>
      </w:r>
      <w:r w:rsidRPr="00E20511">
        <w:rPr>
          <w:rFonts w:cs="Arial"/>
          <w:szCs w:val="20"/>
        </w:rPr>
        <w:t>no naročanje, pogodbeni stranki soglašata, da se vsebina razveznega pogoja, kot je opredeljena v tem odstavku tega člena, nadomesti z vsebino razveznega pogoja, kot ga določa veljavni zakon, ki ureja javno naročanje. V tem primeru ni treba skleniti aneksa k pogodbi, razen če to zahteva veljavni zakon, ki ureja javno naročanje.</w:t>
      </w:r>
    </w:p>
    <w:p w14:paraId="3D24D0EB" w14:textId="77777777" w:rsidR="001F59BF" w:rsidRDefault="001F59BF" w:rsidP="001F59BF">
      <w:pPr>
        <w:jc w:val="both"/>
        <w:rPr>
          <w:rFonts w:cs="Arial"/>
          <w:noProof/>
          <w:szCs w:val="20"/>
        </w:rPr>
      </w:pPr>
    </w:p>
    <w:p w14:paraId="486FA362" w14:textId="77777777" w:rsidR="00AE7650" w:rsidRDefault="00C63AD1" w:rsidP="001F59BF">
      <w:pPr>
        <w:jc w:val="both"/>
      </w:pPr>
      <w:r>
        <w:t xml:space="preserve">Naročnik </w:t>
      </w:r>
      <w:r>
        <w:t>lahko ne glede na določbe zakona, ki ureja obligacijska razmerja, odstopi od pogodbe v vseh primerih iz 96. člena ZJN-3.</w:t>
      </w:r>
    </w:p>
    <w:p w14:paraId="7DDBC289" w14:textId="77777777" w:rsidR="00AE7650" w:rsidRPr="00E4658D" w:rsidRDefault="00AE7650" w:rsidP="001F59BF">
      <w:pPr>
        <w:jc w:val="both"/>
        <w:rPr>
          <w:rFonts w:cs="Arial"/>
          <w:noProof/>
          <w:szCs w:val="20"/>
        </w:rPr>
      </w:pPr>
    </w:p>
    <w:p w14:paraId="72C2FD19" w14:textId="77777777" w:rsidR="001F59BF" w:rsidRPr="00E4658D" w:rsidRDefault="00C63AD1" w:rsidP="001F59BF">
      <w:pPr>
        <w:widowControl w:val="0"/>
        <w:jc w:val="both"/>
        <w:rPr>
          <w:rFonts w:cs="Arial"/>
          <w:szCs w:val="20"/>
          <w:lang w:eastAsia="sl-SI"/>
        </w:rPr>
      </w:pPr>
      <w:r w:rsidRPr="00E4658D">
        <w:rPr>
          <w:rFonts w:cs="Arial"/>
          <w:szCs w:val="20"/>
          <w:lang w:eastAsia="sl-SI"/>
        </w:rPr>
        <w:t>Naročnik lahko odpove pogodbo, če je zoper dobavitelja začet stečajni postopek, pri čemer odpoved učinkuje z dnem prejema pisne odpovedi ali drugim datumom, ki ga naročnik določi v pisnem obvestilu, upoštevajoč veljavne predpise.</w:t>
      </w:r>
      <w:bookmarkEnd w:id="275"/>
    </w:p>
    <w:p w14:paraId="3D74A7AF" w14:textId="77777777" w:rsidR="001F59BF" w:rsidRDefault="001F59BF" w:rsidP="001F59BF">
      <w:pPr>
        <w:rPr>
          <w:szCs w:val="20"/>
        </w:rPr>
      </w:pPr>
    </w:p>
    <w:p w14:paraId="3F51CB4D" w14:textId="77777777" w:rsidR="001F59BF" w:rsidRPr="00032CD1" w:rsidRDefault="00C63AD1" w:rsidP="00F34FAA">
      <w:pPr>
        <w:numPr>
          <w:ilvl w:val="0"/>
          <w:numId w:val="8"/>
        </w:numPr>
        <w:jc w:val="center"/>
        <w:rPr>
          <w:szCs w:val="20"/>
        </w:rPr>
      </w:pPr>
      <w:r w:rsidRPr="00032CD1">
        <w:rPr>
          <w:szCs w:val="20"/>
        </w:rPr>
        <w:t>člen</w:t>
      </w:r>
    </w:p>
    <w:p w14:paraId="3FF123F0" w14:textId="77777777" w:rsidR="001F59BF" w:rsidRDefault="001F59BF" w:rsidP="001F59BF">
      <w:pPr>
        <w:rPr>
          <w:szCs w:val="20"/>
        </w:rPr>
      </w:pPr>
    </w:p>
    <w:p w14:paraId="20FC754C" w14:textId="77777777" w:rsidR="001F59BF" w:rsidRDefault="00C63AD1" w:rsidP="001F59BF">
      <w:pPr>
        <w:widowControl w:val="0"/>
        <w:jc w:val="both"/>
        <w:rPr>
          <w:szCs w:val="20"/>
          <w:lang w:eastAsia="sl-SI"/>
        </w:rPr>
      </w:pPr>
      <w:r>
        <w:rPr>
          <w:szCs w:val="20"/>
          <w:lang w:eastAsia="sl-SI"/>
        </w:rPr>
        <w:t>Niti dobavitelj niti naročnik nista odgovorna za neizpolnitev pogodbenih obveznosti zaradi okoliščin, katerih vzrok je izven nadzora posamezne pogodbene stranke in ga ni bilo mogoče pričakovati, se mu izogniti ali ga odvrniti. Zaradi višje sile se roki za izpolnitev pogodbenih obveznosti ustrezno prestavijo. Višja sila se ne upošteva, če neposredno prizadeta pogodbena stranka o tem pisno ne obvesti druge pogodbene stranke nemudoma, ko je to mogoče glede na naravo višje sile.</w:t>
      </w:r>
    </w:p>
    <w:p w14:paraId="102CA68D" w14:textId="77777777" w:rsidR="001F59BF" w:rsidRDefault="001F59BF" w:rsidP="001F59BF">
      <w:pPr>
        <w:widowControl w:val="0"/>
        <w:jc w:val="both"/>
        <w:rPr>
          <w:szCs w:val="20"/>
          <w:lang w:eastAsia="sl-SI"/>
        </w:rPr>
      </w:pPr>
    </w:p>
    <w:p w14:paraId="1BFE1CB5" w14:textId="77777777" w:rsidR="001F59BF" w:rsidRDefault="00C63AD1" w:rsidP="001F59BF">
      <w:pPr>
        <w:widowControl w:val="0"/>
        <w:jc w:val="both"/>
        <w:rPr>
          <w:szCs w:val="20"/>
          <w:lang w:eastAsia="sl-SI"/>
        </w:rPr>
      </w:pPr>
      <w:r>
        <w:rPr>
          <w:szCs w:val="20"/>
          <w:lang w:eastAsia="sl-SI"/>
        </w:rPr>
        <w:lastRenderedPageBreak/>
        <w:t xml:space="preserve">V primeru višje sile, ki traja dlje časa oziroma več kot 20 dni, lahko naročnik ali dobavitelj odstopi od pogodbe v celoti ali v delu, ki se nanaša na predmet, na katerega se nanaša višja sila, in to brez odpovednega roka. V primerih odstopa skladno s tem odstavkom ima dobavitelj pravico do plačila že izvedenih dobav v tem delu. Drugih zahtevkov glede tega dela dobavitelj nima, niti ni upravičen zahtevati plačila kakršnekoli škode iz naslova odstopa od pogodbe skladno s tem odstavkom. Naročnik ni upravičen </w:t>
      </w:r>
      <w:r>
        <w:rPr>
          <w:szCs w:val="20"/>
          <w:lang w:eastAsia="sl-SI"/>
        </w:rPr>
        <w:t>do povračila kakršnihkoli stroškov ali škode v primeru odstopa v skladu s tem odstavkom.</w:t>
      </w:r>
    </w:p>
    <w:p w14:paraId="7EA0090B" w14:textId="77777777" w:rsidR="002104AA" w:rsidRDefault="002104AA" w:rsidP="001F59BF">
      <w:pPr>
        <w:widowControl w:val="0"/>
        <w:jc w:val="both"/>
        <w:rPr>
          <w:szCs w:val="20"/>
          <w:lang w:eastAsia="sl-SI"/>
        </w:rPr>
      </w:pPr>
    </w:p>
    <w:p w14:paraId="5C87DB2A" w14:textId="77777777" w:rsidR="001F59BF" w:rsidRPr="00F324AC" w:rsidRDefault="00C63AD1" w:rsidP="00F34FAA">
      <w:pPr>
        <w:numPr>
          <w:ilvl w:val="0"/>
          <w:numId w:val="8"/>
        </w:numPr>
        <w:jc w:val="center"/>
        <w:rPr>
          <w:szCs w:val="20"/>
        </w:rPr>
      </w:pPr>
      <w:r w:rsidRPr="00F324AC">
        <w:rPr>
          <w:szCs w:val="20"/>
        </w:rPr>
        <w:t>člen</w:t>
      </w:r>
    </w:p>
    <w:p w14:paraId="62EFB0F3" w14:textId="77777777" w:rsidR="001F59BF" w:rsidRPr="000F560A" w:rsidRDefault="001F59BF" w:rsidP="001F59BF">
      <w:pPr>
        <w:rPr>
          <w:szCs w:val="20"/>
          <w:highlight w:val="yellow"/>
        </w:rPr>
      </w:pPr>
    </w:p>
    <w:p w14:paraId="20643A30" w14:textId="77777777" w:rsidR="001F59BF" w:rsidRDefault="00C63AD1" w:rsidP="001F59BF">
      <w:pPr>
        <w:jc w:val="both"/>
        <w:rPr>
          <w:szCs w:val="20"/>
        </w:rPr>
      </w:pPr>
      <w:bookmarkStart w:id="276" w:name="_Hlk95889636"/>
      <w:r>
        <w:rPr>
          <w:szCs w:val="20"/>
        </w:rPr>
        <w:t xml:space="preserve">Dobavitelj mora naročniku v desetih (10) delovnih dneh po podpisu pogodbe izročiti finančno zavarovanje za dobro izvedbo pogodbenih obveznosti z veljavnostjo najmanj </w:t>
      </w:r>
      <w:r w:rsidR="00B96D00">
        <w:rPr>
          <w:szCs w:val="20"/>
        </w:rPr>
        <w:t>12</w:t>
      </w:r>
      <w:r>
        <w:rPr>
          <w:szCs w:val="20"/>
        </w:rPr>
        <w:t xml:space="preserve"> mesece</w:t>
      </w:r>
      <w:r w:rsidR="00B96D00">
        <w:rPr>
          <w:szCs w:val="20"/>
        </w:rPr>
        <w:t>v, šteto od podpisa pogodbe</w:t>
      </w:r>
      <w:r>
        <w:rPr>
          <w:szCs w:val="20"/>
        </w:rPr>
        <w:t>, in vrednostjo, ki znaša 10 % skupne pogodbene vrednosti v EUR z DDV. Predložitev finančnega zavarovanja za dobro izvedbo pogodbenih obveznosti je pogoj za veljavnost te pogodbe. Finančno zavarovanje se unovči, če dobavitelj ne izpolni svojih pogodbenih obveznosti, jih izpolni napačno oziroma pomanjkljivo oziroma jih ne izpolni pravočasno ter v primerih, ko je to navedeno v določbah te pogodbe. Finančno zavarovanje se ne unovči, če dobavitelj ni izpolnil svoje obveznosti</w:t>
      </w:r>
      <w:r>
        <w:rPr>
          <w:szCs w:val="20"/>
        </w:rPr>
        <w:t xml:space="preserve"> ali jo je izpolnil z zamudo, pri čemer je bil vzrok za neizpolnitev obveznosti ali zamudo višja sila.</w:t>
      </w:r>
      <w:bookmarkEnd w:id="276"/>
    </w:p>
    <w:p w14:paraId="40190A18" w14:textId="77777777" w:rsidR="001F59BF" w:rsidRDefault="001F59BF" w:rsidP="001F59BF">
      <w:pPr>
        <w:jc w:val="both"/>
        <w:rPr>
          <w:szCs w:val="20"/>
          <w:highlight w:val="yellow"/>
        </w:rPr>
      </w:pPr>
    </w:p>
    <w:p w14:paraId="1BA51F93" w14:textId="77777777" w:rsidR="001F59BF" w:rsidRPr="00F324AC" w:rsidRDefault="00C63AD1" w:rsidP="00F34FAA">
      <w:pPr>
        <w:numPr>
          <w:ilvl w:val="0"/>
          <w:numId w:val="8"/>
        </w:numPr>
        <w:jc w:val="center"/>
        <w:rPr>
          <w:szCs w:val="20"/>
        </w:rPr>
      </w:pPr>
      <w:r w:rsidRPr="00F324AC">
        <w:rPr>
          <w:szCs w:val="20"/>
        </w:rPr>
        <w:t>člen</w:t>
      </w:r>
    </w:p>
    <w:p w14:paraId="28B9109D" w14:textId="77777777" w:rsidR="001F59BF" w:rsidRDefault="001F59BF" w:rsidP="001F59BF">
      <w:pPr>
        <w:jc w:val="both"/>
        <w:rPr>
          <w:szCs w:val="20"/>
          <w:highlight w:val="yellow"/>
        </w:rPr>
      </w:pPr>
    </w:p>
    <w:p w14:paraId="5EBF1214" w14:textId="77777777" w:rsidR="001F59BF" w:rsidRDefault="00C63AD1" w:rsidP="001F59BF">
      <w:pPr>
        <w:tabs>
          <w:tab w:val="left" w:pos="4606"/>
        </w:tabs>
        <w:jc w:val="both"/>
        <w:rPr>
          <w:szCs w:val="20"/>
        </w:rPr>
      </w:pPr>
      <w:r>
        <w:rPr>
          <w:szCs w:val="20"/>
        </w:rPr>
        <w:t xml:space="preserve">Pogodba je sklenjena, ko jo podpišeta obe pogodbeni stranki in velja do izpolnitve pogodbenih obveznosti. </w:t>
      </w:r>
    </w:p>
    <w:p w14:paraId="63256833" w14:textId="77777777" w:rsidR="0080251C" w:rsidRDefault="0080251C" w:rsidP="001F59BF">
      <w:pPr>
        <w:tabs>
          <w:tab w:val="left" w:pos="4606"/>
        </w:tabs>
        <w:jc w:val="both"/>
        <w:rPr>
          <w:szCs w:val="20"/>
        </w:rPr>
      </w:pPr>
    </w:p>
    <w:p w14:paraId="2D1B4BB0" w14:textId="77777777" w:rsidR="0080251C" w:rsidRDefault="00C63AD1" w:rsidP="001F59BF">
      <w:pPr>
        <w:tabs>
          <w:tab w:val="left" w:pos="4606"/>
        </w:tabs>
        <w:jc w:val="both"/>
        <w:rPr>
          <w:szCs w:val="20"/>
        </w:rPr>
      </w:pPr>
      <w:r w:rsidRPr="0080251C">
        <w:rPr>
          <w:szCs w:val="20"/>
        </w:rPr>
        <w:t>Vse spremembe in dopolnitve te pogodbe se izvršijo v obliki pisnih aneksov, ki jih podpišeta obe pogodbeni stranki, razen v primerih, ko sta pogodbeni stranki s to pogodbo določili drugače. Pogodbeni stranki soglašata, da se lahko vse spremembe, ki se nanašajo na naslov oz. sedež pogodbenih strank, nazive in naslove finančnih uradov, številke transakcijskih računov, elektronskih naslovov, telefonskih številk in imen naročnikovih in dobaviteljevih zakonitih zastopnikov, skrbnikov pogodb in kontaktnih oseb, i</w:t>
      </w:r>
      <w:r w:rsidRPr="0080251C">
        <w:rPr>
          <w:szCs w:val="20"/>
        </w:rPr>
        <w:t>zvedejo s pisnim obvestilom, pri čemer za takšne spremembe pogodbe ni treba skleniti aneksa k pogodbi.</w:t>
      </w:r>
    </w:p>
    <w:p w14:paraId="0B336CA4" w14:textId="77777777" w:rsidR="001F59BF" w:rsidRDefault="001F59BF" w:rsidP="001F59BF">
      <w:pPr>
        <w:tabs>
          <w:tab w:val="left" w:pos="4606"/>
        </w:tabs>
        <w:jc w:val="both"/>
        <w:rPr>
          <w:szCs w:val="20"/>
        </w:rPr>
      </w:pPr>
    </w:p>
    <w:p w14:paraId="4EDB90EA" w14:textId="77777777" w:rsidR="0080251C" w:rsidRDefault="00C63AD1" w:rsidP="001F59BF">
      <w:pPr>
        <w:jc w:val="both"/>
        <w:rPr>
          <w:rFonts w:cs="Arial"/>
          <w:szCs w:val="20"/>
        </w:rPr>
      </w:pPr>
      <w:r w:rsidRPr="0080251C">
        <w:rPr>
          <w:rFonts w:cs="Arial"/>
          <w:szCs w:val="20"/>
        </w:rPr>
        <w:t>Pogodbeni stranki soglašata, da bosta sporazumno reševali morebitne spore, ki nastanejo v zvezi z izpolnjevanjem pogodbenih obveznosti. Če spora ni mogoče rešiti sporazumno, o sporu odloči stvarno pristojno sodišče v Ljubljani</w:t>
      </w:r>
      <w:r w:rsidR="004D5795">
        <w:rPr>
          <w:rFonts w:cs="Arial"/>
          <w:szCs w:val="20"/>
        </w:rPr>
        <w:t>.</w:t>
      </w:r>
    </w:p>
    <w:p w14:paraId="585349D5" w14:textId="77777777" w:rsidR="001F59BF" w:rsidRPr="00F324AC" w:rsidRDefault="001F59BF" w:rsidP="001F59BF">
      <w:pPr>
        <w:jc w:val="both"/>
      </w:pPr>
    </w:p>
    <w:p w14:paraId="0E444EA4" w14:textId="77777777" w:rsidR="001F59BF" w:rsidRDefault="00C63AD1" w:rsidP="001F59BF">
      <w:pPr>
        <w:jc w:val="both"/>
      </w:pPr>
      <w:r w:rsidRPr="00F324AC">
        <w:t xml:space="preserve">Če je katerakoli od pogodbenih določb neveljavna ali taka </w:t>
      </w:r>
      <w:r w:rsidRPr="00F324AC">
        <w:t>postane, to ne vpliva na ostale pogodbene določbe. Neveljavna določba se nadomesti z veljavno, ki mora čim bolj ustrezati namenu, ki ga je želela doseči neveljavna določba.</w:t>
      </w:r>
    </w:p>
    <w:p w14:paraId="6D89B062" w14:textId="77777777" w:rsidR="0080251C" w:rsidRDefault="0080251C" w:rsidP="001F59BF">
      <w:pPr>
        <w:jc w:val="both"/>
      </w:pPr>
    </w:p>
    <w:p w14:paraId="56409264" w14:textId="77777777" w:rsidR="0080251C" w:rsidRDefault="00C63AD1" w:rsidP="001F59BF">
      <w:pPr>
        <w:jc w:val="both"/>
        <w:rPr>
          <w:rFonts w:cs="Arial"/>
          <w:szCs w:val="20"/>
          <w:lang w:eastAsia="sl-SI"/>
        </w:rPr>
      </w:pPr>
      <w:r w:rsidRPr="0080251C">
        <w:rPr>
          <w:rFonts w:cs="Arial"/>
          <w:szCs w:val="20"/>
          <w:lang w:eastAsia="sl-SI"/>
        </w:rPr>
        <w:t>Če pogodbeni stranki določenega vprašanja nista uredili drugače v tej pogodbi, veljajo v teh primerih določbe Obligacijskega zakonika - OZ (Uradni list RS, št. 97/07 - uradno prečiščeno besedilo) s spremembami in dopolnitvami ter drugi veljavni predpisi.</w:t>
      </w:r>
    </w:p>
    <w:p w14:paraId="063CEAA9" w14:textId="77777777" w:rsidR="0080251C" w:rsidRDefault="0080251C" w:rsidP="001F59BF">
      <w:pPr>
        <w:jc w:val="both"/>
        <w:rPr>
          <w:rFonts w:cs="Arial"/>
          <w:szCs w:val="20"/>
          <w:lang w:eastAsia="sl-SI"/>
        </w:rPr>
      </w:pPr>
    </w:p>
    <w:p w14:paraId="6A03112F" w14:textId="77777777" w:rsidR="00FF1715" w:rsidRDefault="00C63AD1" w:rsidP="001F59BF">
      <w:pPr>
        <w:jc w:val="both"/>
        <w:rPr>
          <w:rFonts w:cs="Arial"/>
          <w:i/>
          <w:szCs w:val="20"/>
          <w:lang w:eastAsia="sl-SI"/>
        </w:rPr>
      </w:pPr>
      <w:r w:rsidRPr="00F324AC">
        <w:rPr>
          <w:rFonts w:cs="Arial"/>
          <w:szCs w:val="20"/>
          <w:lang w:eastAsia="sl-SI"/>
        </w:rPr>
        <w:t xml:space="preserve">./Pogodba je podpisana elektronsko./Pogodba je sestavljena v 3 izvodih, od katerih prejme naročnik 2 izvoda, dobavitelj pa 1 izvod. </w:t>
      </w:r>
      <w:r w:rsidRPr="00F324AC">
        <w:rPr>
          <w:rFonts w:cs="Arial"/>
          <w:i/>
          <w:szCs w:val="20"/>
          <w:lang w:eastAsia="sl-SI"/>
        </w:rPr>
        <w:t>(Način podpisa pogodbe dogovorita naročnik in izbrani ponudnik po nastopu pravnomočnosti odločitve o oddaji javnega naročila).</w:t>
      </w:r>
    </w:p>
    <w:p w14:paraId="12B73655" w14:textId="77777777" w:rsidR="00FF1715" w:rsidRDefault="00C63AD1">
      <w:pPr>
        <w:spacing w:line="240" w:lineRule="auto"/>
        <w:rPr>
          <w:rFonts w:cs="Arial"/>
          <w:i/>
          <w:szCs w:val="20"/>
          <w:lang w:eastAsia="sl-SI"/>
        </w:rPr>
      </w:pPr>
      <w:r>
        <w:rPr>
          <w:rFonts w:cs="Arial"/>
          <w:i/>
          <w:szCs w:val="20"/>
          <w:lang w:eastAsia="sl-SI"/>
        </w:rPr>
        <w:br w:type="page"/>
      </w:r>
    </w:p>
    <w:p w14:paraId="19AC10D4" w14:textId="77777777" w:rsidR="001F59BF" w:rsidRDefault="00C63AD1" w:rsidP="00FD7A0B">
      <w:pPr>
        <w:pStyle w:val="Slog1"/>
      </w:pPr>
      <w:bookmarkStart w:id="277" w:name="_Toc97103328"/>
      <w:bookmarkStart w:id="278" w:name="_Toc46079029"/>
      <w:bookmarkStart w:id="279" w:name="_Toc45098819"/>
      <w:bookmarkStart w:id="280" w:name="_Toc120607471"/>
      <w:bookmarkStart w:id="281" w:name="_Toc222988502"/>
      <w:r>
        <w:lastRenderedPageBreak/>
        <w:t>FINANČNO ZAVAROVANJE ZA DOBRO IZVEDBO POGODBENIH OBVEZNOSTI</w:t>
      </w:r>
      <w:bookmarkEnd w:id="277"/>
      <w:bookmarkEnd w:id="278"/>
      <w:bookmarkEnd w:id="279"/>
      <w:bookmarkEnd w:id="280"/>
      <w:bookmarkEnd w:id="281"/>
    </w:p>
    <w:p w14:paraId="790E6676" w14:textId="77777777" w:rsidR="001F59BF" w:rsidRDefault="001F59BF" w:rsidP="001F59BF">
      <w:pPr>
        <w:jc w:val="both"/>
        <w:rPr>
          <w:rFonts w:cs="Arial"/>
          <w:szCs w:val="20"/>
        </w:rPr>
      </w:pPr>
    </w:p>
    <w:p w14:paraId="387DA7B7" w14:textId="77777777" w:rsidR="005276C8" w:rsidRDefault="005276C8" w:rsidP="001F59BF">
      <w:pPr>
        <w:jc w:val="both"/>
        <w:rPr>
          <w:rFonts w:cs="Arial"/>
          <w:szCs w:val="20"/>
        </w:rPr>
      </w:pPr>
    </w:p>
    <w:p w14:paraId="4797F238" w14:textId="77777777" w:rsidR="001F59BF" w:rsidRDefault="00C63AD1"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rPr>
          <w:b/>
          <w:i/>
          <w:szCs w:val="20"/>
        </w:rPr>
      </w:pPr>
      <w:r>
        <w:rPr>
          <w:b/>
          <w:i/>
          <w:szCs w:val="20"/>
        </w:rPr>
        <w:t>Glava s podatki o garantu (banki) ali SWIFT ključ</w:t>
      </w:r>
    </w:p>
    <w:p w14:paraId="2B3426E9" w14:textId="77777777" w:rsidR="001F59BF" w:rsidRDefault="001F59BF"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rPr>
      </w:pPr>
    </w:p>
    <w:p w14:paraId="0AC586F3" w14:textId="77777777" w:rsidR="005276C8" w:rsidRDefault="005276C8"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rPr>
      </w:pPr>
    </w:p>
    <w:p w14:paraId="56D6C4A2" w14:textId="77777777" w:rsidR="001F59BF" w:rsidRDefault="00C63AD1"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Pr>
          <w:szCs w:val="20"/>
        </w:rPr>
        <w:t>Za: Republika Slovenija, Ministrstvo za finance, Finančna uprava Republike Slovenije, Šmartinska cesta 55, 1000 Ljubljana</w:t>
      </w:r>
    </w:p>
    <w:p w14:paraId="08426913" w14:textId="77777777" w:rsidR="001F59BF" w:rsidRDefault="001F59BF"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76C5B8CB" w14:textId="77777777" w:rsidR="001F59BF" w:rsidRDefault="00C63AD1"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0"/>
        </w:rPr>
      </w:pPr>
      <w:r>
        <w:rPr>
          <w:szCs w:val="20"/>
        </w:rPr>
        <w:t xml:space="preserve">Datum: __________ </w:t>
      </w:r>
      <w:r>
        <w:rPr>
          <w:i/>
          <w:szCs w:val="20"/>
        </w:rPr>
        <w:t>(vpiše se datum izdaje)</w:t>
      </w:r>
    </w:p>
    <w:p w14:paraId="1A4F3B1C" w14:textId="77777777" w:rsidR="001F59BF" w:rsidRDefault="001F59BF"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6C9B6248" w14:textId="77777777" w:rsidR="001F59BF" w:rsidRDefault="00C63AD1"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Pr>
          <w:b/>
          <w:szCs w:val="20"/>
        </w:rPr>
        <w:t>VRSTA GARANCIJE:</w:t>
      </w:r>
      <w:r>
        <w:rPr>
          <w:szCs w:val="20"/>
        </w:rPr>
        <w:t xml:space="preserve"> Garancija za dobro izvedbo posla</w:t>
      </w:r>
    </w:p>
    <w:p w14:paraId="20165E71" w14:textId="77777777" w:rsidR="001F59BF" w:rsidRDefault="001F59BF"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1531D950" w14:textId="77777777" w:rsidR="001F59BF" w:rsidRDefault="00C63AD1"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Pr>
          <w:b/>
          <w:szCs w:val="20"/>
        </w:rPr>
        <w:t xml:space="preserve">ŠTEVILKA GARANCIJE: </w:t>
      </w:r>
      <w:r>
        <w:rPr>
          <w:szCs w:val="20"/>
        </w:rPr>
        <w:t xml:space="preserve">______________ </w:t>
      </w:r>
      <w:r>
        <w:rPr>
          <w:i/>
          <w:szCs w:val="20"/>
        </w:rPr>
        <w:t>(vpiše se številka garancije)</w:t>
      </w:r>
    </w:p>
    <w:p w14:paraId="346A97BF" w14:textId="77777777" w:rsidR="001F59BF" w:rsidRDefault="001F59BF"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784C5160" w14:textId="77777777" w:rsidR="001F59BF" w:rsidRDefault="00C63AD1"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Pr>
          <w:b/>
          <w:szCs w:val="20"/>
        </w:rPr>
        <w:t>GARANT:</w:t>
      </w:r>
      <w:r>
        <w:rPr>
          <w:szCs w:val="20"/>
        </w:rPr>
        <w:t xml:space="preserve"> ________________ </w:t>
      </w:r>
      <w:r>
        <w:rPr>
          <w:i/>
          <w:szCs w:val="20"/>
        </w:rPr>
        <w:t>(vpiše se ime in naslov banke v kraju izdaje)</w:t>
      </w:r>
    </w:p>
    <w:p w14:paraId="22DACBA9" w14:textId="77777777" w:rsidR="001F59BF" w:rsidRDefault="001F59BF"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3EC3C891" w14:textId="77777777" w:rsidR="001F59BF" w:rsidRDefault="00C63AD1"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Pr>
          <w:b/>
          <w:szCs w:val="20"/>
        </w:rPr>
        <w:t xml:space="preserve">NAROČNIK GARANCIJE: </w:t>
      </w:r>
      <w:r>
        <w:rPr>
          <w:szCs w:val="20"/>
        </w:rPr>
        <w:t xml:space="preserve">___________________ </w:t>
      </w:r>
      <w:r>
        <w:rPr>
          <w:i/>
          <w:szCs w:val="20"/>
        </w:rPr>
        <w:t xml:space="preserve">(vpiše se ime in naslov naročnika </w:t>
      </w:r>
      <w:r>
        <w:rPr>
          <w:i/>
          <w:szCs w:val="20"/>
        </w:rPr>
        <w:t>garancije, tj. v postopku javnega naročanja izbranega ponudnika)</w:t>
      </w:r>
    </w:p>
    <w:p w14:paraId="77F24906" w14:textId="77777777" w:rsidR="001F59BF" w:rsidRDefault="001F59BF"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24E87008" w14:textId="77777777" w:rsidR="001F59BF" w:rsidRDefault="00C63AD1"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Pr>
          <w:b/>
          <w:szCs w:val="20"/>
        </w:rPr>
        <w:t>UPRAVIČENEC:</w:t>
      </w:r>
      <w:r>
        <w:rPr>
          <w:szCs w:val="20"/>
        </w:rPr>
        <w:t xml:space="preserve"> Republika Slovenija, Ministrstvo za finance, Finančna uprava Republike Slovenije, Šmartinska cesta 55, 1000 Ljubljana</w:t>
      </w:r>
    </w:p>
    <w:p w14:paraId="041E9856" w14:textId="77777777" w:rsidR="001F59BF" w:rsidRDefault="001F59BF"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24C6BBEA" w14:textId="77777777" w:rsidR="001F59BF" w:rsidRDefault="00C63AD1"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Pr>
          <w:b/>
          <w:szCs w:val="20"/>
        </w:rPr>
        <w:t xml:space="preserve">OSNOVNI POSEL: </w:t>
      </w:r>
      <w:r>
        <w:rPr>
          <w:szCs w:val="20"/>
        </w:rPr>
        <w:t xml:space="preserve">Pogodba o nakupu </w:t>
      </w:r>
      <w:r w:rsidR="005276C8">
        <w:rPr>
          <w:szCs w:val="20"/>
        </w:rPr>
        <w:t>specialnih vozil št. C1620-2</w:t>
      </w:r>
      <w:r w:rsidR="009840B6">
        <w:rPr>
          <w:szCs w:val="20"/>
        </w:rPr>
        <w:t>6</w:t>
      </w:r>
      <w:r w:rsidR="005276C8">
        <w:rPr>
          <w:szCs w:val="20"/>
        </w:rPr>
        <w:t xml:space="preserve">-000xxx, ki </w:t>
      </w:r>
      <w:r>
        <w:rPr>
          <w:szCs w:val="20"/>
        </w:rPr>
        <w:t xml:space="preserve">je sklenjena na podlagi javnega naročila št. </w:t>
      </w:r>
      <w:r w:rsidR="00A43524">
        <w:rPr>
          <w:szCs w:val="20"/>
        </w:rPr>
        <w:t>JN 3/2026 SPEC VOZILA</w:t>
      </w:r>
      <w:r>
        <w:rPr>
          <w:szCs w:val="20"/>
        </w:rPr>
        <w:t xml:space="preserve"> in ponudbe naročnika garancije št. ___________________. </w:t>
      </w:r>
    </w:p>
    <w:p w14:paraId="7723BAF9" w14:textId="77777777" w:rsidR="001F59BF" w:rsidRDefault="001F59BF"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30C8E0CA" w14:textId="77777777" w:rsidR="001F59BF" w:rsidRDefault="00C63AD1"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Pr>
          <w:b/>
          <w:szCs w:val="20"/>
        </w:rPr>
        <w:t xml:space="preserve">ZNESEK IN VALUTA GARANCIJE: </w:t>
      </w:r>
      <w:r>
        <w:rPr>
          <w:szCs w:val="20"/>
        </w:rPr>
        <w:t>____________ EUR (v skladu s točko 1.5</w:t>
      </w:r>
      <w:r w:rsidR="005A14F0">
        <w:rPr>
          <w:szCs w:val="20"/>
        </w:rPr>
        <w:t>.</w:t>
      </w:r>
      <w:r>
        <w:rPr>
          <w:szCs w:val="20"/>
        </w:rPr>
        <w:t xml:space="preserve"> razpisne dokumentacije)</w:t>
      </w:r>
    </w:p>
    <w:p w14:paraId="25646274" w14:textId="77777777" w:rsidR="001F59BF" w:rsidRDefault="001F59BF"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1721B10B" w14:textId="77777777" w:rsidR="001F59BF" w:rsidRDefault="00C63AD1"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Pr>
          <w:b/>
          <w:szCs w:val="20"/>
        </w:rPr>
        <w:t xml:space="preserve">LISTINE, KI JIH JE POLEG IZJAVE TREBA PRILOŽITI ZAHTEVI ZA PLAČILO IN SE IZRECNO ZAHTEVAJO V SPODNJEM BESEDILU: </w:t>
      </w:r>
      <w:r>
        <w:rPr>
          <w:szCs w:val="20"/>
        </w:rPr>
        <w:t>Nobena.</w:t>
      </w:r>
    </w:p>
    <w:p w14:paraId="0291AF9E" w14:textId="77777777" w:rsidR="001F59BF" w:rsidRDefault="001F59BF"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2A0AF1DA" w14:textId="77777777" w:rsidR="001F59BF" w:rsidRDefault="00C63AD1"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Pr>
          <w:b/>
          <w:szCs w:val="20"/>
        </w:rPr>
        <w:t>JEZIK V ZAHTEVANIH LISTINAH:</w:t>
      </w:r>
      <w:r>
        <w:rPr>
          <w:szCs w:val="20"/>
        </w:rPr>
        <w:t xml:space="preserve"> slovenski</w:t>
      </w:r>
    </w:p>
    <w:p w14:paraId="00ED0D8C" w14:textId="77777777" w:rsidR="001F59BF" w:rsidRDefault="001F59BF"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212D53B5" w14:textId="77777777" w:rsidR="001F59BF" w:rsidRDefault="00C63AD1"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Pr>
          <w:b/>
          <w:szCs w:val="20"/>
        </w:rPr>
        <w:t>OBLIKA PREDLOŽITVE:</w:t>
      </w:r>
      <w:r>
        <w:rPr>
          <w:szCs w:val="20"/>
        </w:rPr>
        <w:t xml:space="preserve"> v papirni obliki s priporočeno pošto ali katerokoli obliko hitre pošte ali v elektronski obliki po SWIFT sistemu na naslov ___________ </w:t>
      </w:r>
      <w:r>
        <w:rPr>
          <w:i/>
          <w:szCs w:val="20"/>
        </w:rPr>
        <w:t>(navede se SWIFT naslova garanta)</w:t>
      </w:r>
    </w:p>
    <w:p w14:paraId="62F101CC" w14:textId="77777777" w:rsidR="001F59BF" w:rsidRDefault="001F59BF"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52DED98B" w14:textId="77777777" w:rsidR="001F59BF" w:rsidRDefault="00C63AD1"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Pr>
          <w:b/>
          <w:szCs w:val="20"/>
        </w:rPr>
        <w:t>KRAJ PREDLOŽITVE:</w:t>
      </w:r>
      <w:r>
        <w:rPr>
          <w:szCs w:val="20"/>
        </w:rPr>
        <w:t xml:space="preserve"> ________________ </w:t>
      </w:r>
      <w:r>
        <w:rPr>
          <w:i/>
          <w:szCs w:val="20"/>
        </w:rPr>
        <w:t xml:space="preserve">(Garant vpiše naslov podružnice, kjer se opravi predložitev papirnih listin, ali elektronski naslov za predložitev v elektronski obliki, kot na </w:t>
      </w:r>
      <w:r>
        <w:rPr>
          <w:i/>
          <w:szCs w:val="20"/>
        </w:rPr>
        <w:t>primer garantov SWIFT naslov. Če kraj predložitve v tej rubriki ni naveden, se predložitev opravi v kraju, kjer je garant izdal garancijo.)</w:t>
      </w:r>
    </w:p>
    <w:p w14:paraId="4A4C9757" w14:textId="77777777" w:rsidR="001F59BF" w:rsidRDefault="001F59BF"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7756C962" w14:textId="77777777" w:rsidR="001F59BF" w:rsidRDefault="00C63AD1"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Pr>
          <w:b/>
          <w:szCs w:val="20"/>
        </w:rPr>
        <w:t xml:space="preserve">DATUM VELJAVNOSTI: </w:t>
      </w:r>
      <w:r>
        <w:rPr>
          <w:szCs w:val="20"/>
        </w:rPr>
        <w:t>do ________ (v skladu s točko 1.5</w:t>
      </w:r>
      <w:r w:rsidR="009C189B">
        <w:rPr>
          <w:szCs w:val="20"/>
        </w:rPr>
        <w:t>.</w:t>
      </w:r>
      <w:r>
        <w:rPr>
          <w:szCs w:val="20"/>
        </w:rPr>
        <w:t xml:space="preserve"> razpisne dokumentacije)</w:t>
      </w:r>
    </w:p>
    <w:p w14:paraId="57789A34" w14:textId="77777777" w:rsidR="001F59BF" w:rsidRDefault="001F59BF"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48C0A26B" w14:textId="77777777" w:rsidR="001F59BF" w:rsidRDefault="00C63AD1"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Pr>
          <w:b/>
          <w:szCs w:val="20"/>
        </w:rPr>
        <w:t>STRANKA, KI JE DOLŽNA PLAČATI STROŠKE:</w:t>
      </w:r>
      <w:r>
        <w:rPr>
          <w:szCs w:val="20"/>
        </w:rPr>
        <w:t xml:space="preserve"> _____________________ </w:t>
      </w:r>
      <w:r>
        <w:rPr>
          <w:i/>
          <w:szCs w:val="20"/>
        </w:rPr>
        <w:t>(vpiše se ime naročnika garancije, tj. v postopku javnega naročanja izbranega ponudnika)</w:t>
      </w:r>
    </w:p>
    <w:p w14:paraId="2123C16F" w14:textId="77777777" w:rsidR="001F59BF" w:rsidRDefault="001F59BF"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rPr>
      </w:pPr>
    </w:p>
    <w:p w14:paraId="73C07BA3" w14:textId="77777777" w:rsidR="005276C8" w:rsidRDefault="005276C8"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rPr>
      </w:pPr>
    </w:p>
    <w:p w14:paraId="3A5424E2" w14:textId="77777777" w:rsidR="005276C8" w:rsidRDefault="005276C8"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rPr>
      </w:pPr>
    </w:p>
    <w:p w14:paraId="4917D7EE" w14:textId="77777777" w:rsidR="005276C8" w:rsidRDefault="005276C8"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rPr>
      </w:pPr>
    </w:p>
    <w:p w14:paraId="32C39988" w14:textId="77777777" w:rsidR="005276C8" w:rsidRDefault="005276C8"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rPr>
      </w:pPr>
    </w:p>
    <w:p w14:paraId="14E5C89B" w14:textId="77777777" w:rsidR="001F59BF" w:rsidRDefault="00C63AD1" w:rsidP="001F59BF">
      <w:pPr>
        <w:jc w:val="both"/>
        <w:rPr>
          <w:szCs w:val="20"/>
        </w:rPr>
      </w:pPr>
      <w:r>
        <w:rPr>
          <w:szCs w:val="20"/>
        </w:rPr>
        <w:lastRenderedPageBreak/>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w:t>
      </w:r>
      <w:r>
        <w:rPr>
          <w:szCs w:val="20"/>
        </w:rPr>
        <w:t>m smislu naročnik garancije ni izpolnil svojih obveznosti iz osnovnega posla.</w:t>
      </w:r>
    </w:p>
    <w:p w14:paraId="4E4D9FC0" w14:textId="77777777" w:rsidR="001F59BF" w:rsidRDefault="001F59BF" w:rsidP="001F59BF">
      <w:pPr>
        <w:jc w:val="both"/>
        <w:rPr>
          <w:szCs w:val="20"/>
        </w:rPr>
      </w:pPr>
    </w:p>
    <w:p w14:paraId="12F6607E" w14:textId="77777777" w:rsidR="001F59BF" w:rsidRDefault="00C63AD1" w:rsidP="001F59BF">
      <w:pPr>
        <w:jc w:val="both"/>
        <w:rPr>
          <w:szCs w:val="20"/>
        </w:rPr>
      </w:pPr>
      <w:r>
        <w:rPr>
          <w:szCs w:val="20"/>
        </w:rPr>
        <w:t>Katerokoli zahtevo za plačilo po tej garanciji moramo prejeti na datum veljavnosti garancije ali pred njim v zgoraj navedenem kraju predložitve.</w:t>
      </w:r>
    </w:p>
    <w:p w14:paraId="10E09027" w14:textId="77777777" w:rsidR="001F59BF" w:rsidRDefault="001F59BF" w:rsidP="001F59BF">
      <w:pPr>
        <w:jc w:val="both"/>
        <w:rPr>
          <w:szCs w:val="20"/>
        </w:rPr>
      </w:pPr>
    </w:p>
    <w:p w14:paraId="1206DB7F" w14:textId="77777777" w:rsidR="001F59BF" w:rsidRDefault="00C63AD1" w:rsidP="001F59BF">
      <w:pPr>
        <w:jc w:val="both"/>
        <w:rPr>
          <w:szCs w:val="20"/>
        </w:rPr>
      </w:pPr>
      <w:r>
        <w:rPr>
          <w:szCs w:val="20"/>
        </w:rPr>
        <w:t>Morebitne spore v zvezi s to garancijo rešuje stvarno pristojno sodišče v Ljubljani po slovenskem pravu.</w:t>
      </w:r>
    </w:p>
    <w:p w14:paraId="2C1F5AE0" w14:textId="77777777" w:rsidR="001F59BF" w:rsidRDefault="001F59BF" w:rsidP="001F59BF">
      <w:pPr>
        <w:jc w:val="both"/>
        <w:rPr>
          <w:szCs w:val="20"/>
        </w:rPr>
      </w:pPr>
    </w:p>
    <w:p w14:paraId="49EDFEA5" w14:textId="77777777" w:rsidR="001F59BF" w:rsidRDefault="00C63AD1" w:rsidP="001F59BF">
      <w:pPr>
        <w:jc w:val="both"/>
        <w:rPr>
          <w:szCs w:val="20"/>
        </w:rPr>
      </w:pPr>
      <w:r>
        <w:rPr>
          <w:szCs w:val="20"/>
        </w:rPr>
        <w:t>Za to garancijo veljajo Enotna Pravila za Garancije na Poziv (EPGP) revizija iz leta 2010, izdana pri MTZ pod št. 758.</w:t>
      </w:r>
    </w:p>
    <w:p w14:paraId="4A4ECD6B" w14:textId="77777777" w:rsidR="001F59BF" w:rsidRDefault="001F59BF" w:rsidP="001F59BF">
      <w:pPr>
        <w:jc w:val="both"/>
        <w:rPr>
          <w:szCs w:val="20"/>
        </w:rPr>
      </w:pPr>
    </w:p>
    <w:p w14:paraId="4C2B54AB" w14:textId="77777777" w:rsidR="001F59BF" w:rsidRDefault="001F59BF"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355BF2F2" w14:textId="77777777" w:rsidR="001F59BF" w:rsidRDefault="001F59BF"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23840B0D" w14:textId="77777777" w:rsidR="001F59BF" w:rsidRDefault="00C63AD1" w:rsidP="001F59BF">
      <w:pPr>
        <w:jc w:val="both"/>
        <w:rPr>
          <w:szCs w:val="20"/>
        </w:rPr>
      </w:pPr>
      <w:r>
        <w:rPr>
          <w:szCs w:val="20"/>
        </w:rPr>
        <w:tab/>
      </w:r>
      <w:r>
        <w:rPr>
          <w:szCs w:val="20"/>
        </w:rPr>
        <w:tab/>
      </w:r>
      <w:r>
        <w:rPr>
          <w:szCs w:val="20"/>
        </w:rPr>
        <w:tab/>
      </w:r>
      <w:r>
        <w:rPr>
          <w:szCs w:val="20"/>
        </w:rPr>
        <w:tab/>
      </w:r>
      <w:r>
        <w:rPr>
          <w:szCs w:val="20"/>
        </w:rPr>
        <w:tab/>
      </w:r>
      <w:r>
        <w:rPr>
          <w:szCs w:val="20"/>
        </w:rPr>
        <w:tab/>
      </w:r>
      <w:r>
        <w:rPr>
          <w:szCs w:val="20"/>
        </w:rPr>
        <w:tab/>
      </w:r>
      <w:r>
        <w:rPr>
          <w:szCs w:val="20"/>
        </w:rPr>
        <w:tab/>
        <w:t xml:space="preserve">       garant</w:t>
      </w:r>
      <w:r>
        <w:rPr>
          <w:szCs w:val="20"/>
        </w:rPr>
        <w:tab/>
      </w:r>
      <w:r>
        <w:rPr>
          <w:szCs w:val="20"/>
        </w:rPr>
        <w:tab/>
      </w:r>
      <w:r>
        <w:rPr>
          <w:szCs w:val="20"/>
        </w:rPr>
        <w:tab/>
      </w:r>
      <w:r>
        <w:rPr>
          <w:szCs w:val="20"/>
        </w:rPr>
        <w:tab/>
      </w:r>
      <w:r>
        <w:rPr>
          <w:szCs w:val="20"/>
        </w:rPr>
        <w:tab/>
      </w:r>
      <w:r>
        <w:rPr>
          <w:szCs w:val="20"/>
        </w:rPr>
        <w:tab/>
      </w:r>
      <w:r>
        <w:rPr>
          <w:szCs w:val="20"/>
        </w:rPr>
        <w:tab/>
      </w:r>
      <w:r>
        <w:rPr>
          <w:szCs w:val="20"/>
        </w:rPr>
        <w:tab/>
      </w:r>
      <w:r>
        <w:rPr>
          <w:szCs w:val="20"/>
        </w:rPr>
        <w:tab/>
      </w:r>
      <w:r>
        <w:rPr>
          <w:szCs w:val="20"/>
        </w:rPr>
        <w:tab/>
        <w:t>(žig in podpis)</w:t>
      </w:r>
    </w:p>
    <w:p w14:paraId="1BA8C319" w14:textId="77777777" w:rsidR="001F59BF" w:rsidRDefault="001F59BF" w:rsidP="001F59BF">
      <w:pPr>
        <w:jc w:val="both"/>
        <w:rPr>
          <w:szCs w:val="20"/>
        </w:rPr>
      </w:pPr>
    </w:p>
    <w:p w14:paraId="34515399" w14:textId="77777777" w:rsidR="001F59BF" w:rsidRDefault="001F59BF" w:rsidP="001F59BF">
      <w:pPr>
        <w:jc w:val="both"/>
        <w:rPr>
          <w:szCs w:val="20"/>
        </w:rPr>
      </w:pPr>
    </w:p>
    <w:p w14:paraId="2F00F34B" w14:textId="77777777" w:rsidR="001F59BF" w:rsidRDefault="001F59BF" w:rsidP="001F59BF">
      <w:pPr>
        <w:jc w:val="both"/>
        <w:rPr>
          <w:szCs w:val="20"/>
        </w:rPr>
      </w:pPr>
    </w:p>
    <w:p w14:paraId="52824E80" w14:textId="77777777" w:rsidR="001F59BF" w:rsidRDefault="001F59BF" w:rsidP="001F59BF">
      <w:pPr>
        <w:jc w:val="both"/>
        <w:rPr>
          <w:szCs w:val="20"/>
        </w:rPr>
      </w:pPr>
    </w:p>
    <w:p w14:paraId="6C0A5E90" w14:textId="77777777" w:rsidR="001F59BF" w:rsidRDefault="001F59BF" w:rsidP="001F59BF">
      <w:pPr>
        <w:jc w:val="both"/>
        <w:rPr>
          <w:szCs w:val="20"/>
        </w:rPr>
      </w:pPr>
    </w:p>
    <w:p w14:paraId="64DAA0E3" w14:textId="77777777" w:rsidR="001F59BF" w:rsidRDefault="001F59BF" w:rsidP="001F59BF">
      <w:pPr>
        <w:jc w:val="both"/>
        <w:rPr>
          <w:szCs w:val="20"/>
        </w:rPr>
      </w:pPr>
    </w:p>
    <w:p w14:paraId="325B17EE" w14:textId="77777777" w:rsidR="001F59BF" w:rsidRPr="000F560A" w:rsidRDefault="001F59BF" w:rsidP="001F59BF">
      <w:pPr>
        <w:jc w:val="both"/>
        <w:rPr>
          <w:color w:val="FF0000"/>
          <w:szCs w:val="20"/>
        </w:rPr>
      </w:pPr>
    </w:p>
    <w:p w14:paraId="6BB1DBC7" w14:textId="77777777" w:rsidR="000F560A" w:rsidRDefault="000F560A" w:rsidP="007E1900">
      <w:pPr>
        <w:jc w:val="both"/>
        <w:rPr>
          <w:rFonts w:cs="Arial"/>
          <w:szCs w:val="20"/>
          <w:lang w:eastAsia="sl-SI"/>
        </w:rPr>
      </w:pPr>
    </w:p>
    <w:p w14:paraId="214944BA" w14:textId="77777777" w:rsidR="00CA62B0" w:rsidRDefault="00CA62B0" w:rsidP="007E1900">
      <w:pPr>
        <w:jc w:val="both"/>
        <w:rPr>
          <w:rFonts w:cs="Arial"/>
          <w:color w:val="FF0000"/>
          <w:szCs w:val="20"/>
          <w:lang w:eastAsia="sl-SI"/>
        </w:rPr>
      </w:pPr>
    </w:p>
    <w:p w14:paraId="12DE488C" w14:textId="77777777" w:rsidR="00F324AC" w:rsidRDefault="00F324AC" w:rsidP="007E1900">
      <w:pPr>
        <w:jc w:val="both"/>
        <w:rPr>
          <w:rFonts w:cs="Arial"/>
          <w:color w:val="FF0000"/>
          <w:szCs w:val="20"/>
          <w:lang w:eastAsia="sl-SI"/>
        </w:rPr>
      </w:pPr>
    </w:p>
    <w:p w14:paraId="7491E671" w14:textId="77777777" w:rsidR="00F324AC" w:rsidRDefault="00F324AC" w:rsidP="007E1900">
      <w:pPr>
        <w:jc w:val="both"/>
        <w:rPr>
          <w:rFonts w:cs="Arial"/>
          <w:color w:val="FF0000"/>
          <w:szCs w:val="20"/>
          <w:lang w:eastAsia="sl-SI"/>
        </w:rPr>
      </w:pPr>
    </w:p>
    <w:p w14:paraId="1C42771D" w14:textId="77777777" w:rsidR="00157342" w:rsidRDefault="00157342" w:rsidP="007E1900">
      <w:pPr>
        <w:jc w:val="both"/>
        <w:rPr>
          <w:rFonts w:cs="Arial"/>
          <w:color w:val="FF0000"/>
          <w:szCs w:val="20"/>
          <w:lang w:eastAsia="sl-SI"/>
        </w:rPr>
      </w:pPr>
    </w:p>
    <w:p w14:paraId="3CE042F7" w14:textId="77777777" w:rsidR="00F324AC" w:rsidRDefault="00F324AC" w:rsidP="007E1900">
      <w:pPr>
        <w:jc w:val="both"/>
        <w:rPr>
          <w:rFonts w:cs="Arial"/>
          <w:color w:val="FF0000"/>
          <w:szCs w:val="20"/>
          <w:lang w:eastAsia="sl-SI"/>
        </w:rPr>
      </w:pPr>
    </w:p>
    <w:p w14:paraId="0275D6C0" w14:textId="77777777" w:rsidR="00BE627F" w:rsidRDefault="00BE627F" w:rsidP="007E1900">
      <w:pPr>
        <w:jc w:val="both"/>
        <w:rPr>
          <w:rFonts w:cs="Arial"/>
          <w:color w:val="FF0000"/>
          <w:szCs w:val="20"/>
          <w:lang w:eastAsia="sl-SI"/>
        </w:rPr>
      </w:pPr>
    </w:p>
    <w:p w14:paraId="7DBC2F21" w14:textId="77777777" w:rsidR="00BE627F" w:rsidRDefault="00BE627F" w:rsidP="007E1900">
      <w:pPr>
        <w:jc w:val="both"/>
        <w:rPr>
          <w:rFonts w:cs="Arial"/>
          <w:color w:val="FF0000"/>
          <w:szCs w:val="20"/>
          <w:lang w:eastAsia="sl-SI"/>
        </w:rPr>
      </w:pPr>
    </w:p>
    <w:p w14:paraId="37690BB6" w14:textId="77777777" w:rsidR="00BE627F" w:rsidRDefault="00BE627F" w:rsidP="007E1900">
      <w:pPr>
        <w:jc w:val="both"/>
        <w:rPr>
          <w:rFonts w:cs="Arial"/>
          <w:color w:val="FF0000"/>
          <w:szCs w:val="20"/>
          <w:lang w:eastAsia="sl-SI"/>
        </w:rPr>
      </w:pPr>
    </w:p>
    <w:p w14:paraId="53F3264C" w14:textId="77777777" w:rsidR="00BE627F" w:rsidRDefault="00BE627F" w:rsidP="007E1900">
      <w:pPr>
        <w:jc w:val="both"/>
        <w:rPr>
          <w:rFonts w:cs="Arial"/>
          <w:color w:val="FF0000"/>
          <w:szCs w:val="20"/>
          <w:lang w:eastAsia="sl-SI"/>
        </w:rPr>
      </w:pPr>
    </w:p>
    <w:p w14:paraId="32112201" w14:textId="77777777" w:rsidR="00BE627F" w:rsidRDefault="00BE627F" w:rsidP="007E1900">
      <w:pPr>
        <w:jc w:val="both"/>
        <w:rPr>
          <w:rFonts w:cs="Arial"/>
          <w:color w:val="FF0000"/>
          <w:szCs w:val="20"/>
          <w:lang w:eastAsia="sl-SI"/>
        </w:rPr>
      </w:pPr>
    </w:p>
    <w:p w14:paraId="56524585" w14:textId="77777777" w:rsidR="00F324AC" w:rsidRDefault="00F324AC" w:rsidP="007E1900">
      <w:pPr>
        <w:jc w:val="both"/>
        <w:rPr>
          <w:rFonts w:cs="Arial"/>
          <w:color w:val="FF0000"/>
          <w:szCs w:val="20"/>
          <w:lang w:eastAsia="sl-SI"/>
        </w:rPr>
      </w:pPr>
    </w:p>
    <w:p w14:paraId="2D41F242" w14:textId="77777777" w:rsidR="00560A04" w:rsidRDefault="00560A04" w:rsidP="007E1900">
      <w:pPr>
        <w:jc w:val="both"/>
        <w:rPr>
          <w:rFonts w:cs="Arial"/>
          <w:color w:val="FF0000"/>
          <w:szCs w:val="20"/>
          <w:lang w:eastAsia="sl-SI"/>
        </w:rPr>
      </w:pPr>
    </w:p>
    <w:p w14:paraId="55F799E1" w14:textId="77777777" w:rsidR="00560A04" w:rsidRDefault="00560A04" w:rsidP="007E1900">
      <w:pPr>
        <w:jc w:val="both"/>
        <w:rPr>
          <w:rFonts w:cs="Arial"/>
          <w:color w:val="FF0000"/>
          <w:szCs w:val="20"/>
          <w:lang w:eastAsia="sl-SI"/>
        </w:rPr>
      </w:pPr>
    </w:p>
    <w:p w14:paraId="16D726A8" w14:textId="77777777" w:rsidR="00560A04" w:rsidRDefault="00560A04" w:rsidP="007E1900">
      <w:pPr>
        <w:jc w:val="both"/>
        <w:rPr>
          <w:rFonts w:cs="Arial"/>
          <w:color w:val="FF0000"/>
          <w:szCs w:val="20"/>
          <w:lang w:eastAsia="sl-SI"/>
        </w:rPr>
      </w:pPr>
    </w:p>
    <w:p w14:paraId="56F2AD4F" w14:textId="77777777" w:rsidR="003A1BAD" w:rsidRDefault="003A1BAD" w:rsidP="007E1900">
      <w:pPr>
        <w:jc w:val="both"/>
        <w:rPr>
          <w:rFonts w:cs="Arial"/>
          <w:color w:val="FF0000"/>
          <w:szCs w:val="20"/>
          <w:lang w:eastAsia="sl-SI"/>
        </w:rPr>
      </w:pPr>
    </w:p>
    <w:p w14:paraId="36EF84F8" w14:textId="77777777" w:rsidR="00560A04" w:rsidRDefault="00560A04" w:rsidP="007E1900">
      <w:pPr>
        <w:jc w:val="both"/>
        <w:rPr>
          <w:rFonts w:cs="Arial"/>
          <w:color w:val="FF0000"/>
          <w:szCs w:val="20"/>
          <w:lang w:eastAsia="sl-SI"/>
        </w:rPr>
      </w:pPr>
    </w:p>
    <w:p w14:paraId="1DCCECB2" w14:textId="77777777" w:rsidR="00560A04" w:rsidRDefault="00560A04" w:rsidP="007E1900">
      <w:pPr>
        <w:jc w:val="both"/>
        <w:rPr>
          <w:rFonts w:cs="Arial"/>
          <w:color w:val="FF0000"/>
          <w:szCs w:val="20"/>
          <w:lang w:eastAsia="sl-SI"/>
        </w:rPr>
      </w:pPr>
    </w:p>
    <w:sectPr w:rsidR="00560A04" w:rsidSect="00DE5656">
      <w:footerReference w:type="default" r:id="rId25"/>
      <w:headerReference w:type="first" r:id="rId26"/>
      <w:footerReference w:type="first" r:id="rId27"/>
      <w:pgSz w:w="11900" w:h="16840" w:code="9"/>
      <w:pgMar w:top="1701" w:right="1701" w:bottom="1134" w:left="1701" w:header="964" w:footer="79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4BD76B" w14:textId="77777777" w:rsidR="00C63AD1" w:rsidRDefault="00C63AD1">
      <w:pPr>
        <w:spacing w:line="240" w:lineRule="auto"/>
      </w:pPr>
      <w:r>
        <w:separator/>
      </w:r>
    </w:p>
  </w:endnote>
  <w:endnote w:type="continuationSeparator" w:id="0">
    <w:p w14:paraId="79CCB40E" w14:textId="77777777" w:rsidR="00C63AD1" w:rsidRDefault="00C63AD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tarSymbol">
    <w:altName w:val="Segoe UI Symbol"/>
    <w:charset w:val="02"/>
    <w:family w:val="auto"/>
    <w:pitch w:val="default"/>
  </w:font>
  <w:font w:name="Cambria">
    <w:panose1 w:val="02040503050406030204"/>
    <w:charset w:val="EE"/>
    <w:family w:val="roman"/>
    <w:pitch w:val="variable"/>
    <w:sig w:usb0="E00006FF" w:usb1="420024FF" w:usb2="02000000" w:usb3="00000000" w:csb0="0000019F" w:csb1="00000000"/>
  </w:font>
  <w:font w:name="DokChampa">
    <w:charset w:val="DE"/>
    <w:family w:val="swiss"/>
    <w:pitch w:val="variable"/>
    <w:sig w:usb0="83000003" w:usb1="00000000" w:usb2="00000000" w:usb3="00000000" w:csb0="00010001" w:csb1="00000000"/>
  </w:font>
  <w:font w:name="Tahoma">
    <w:panose1 w:val="020B0604030504040204"/>
    <w:charset w:val="EE"/>
    <w:family w:val="swiss"/>
    <w:pitch w:val="variable"/>
    <w:sig w:usb0="E1002EFF" w:usb1="C000605B" w:usb2="00000029" w:usb3="00000000" w:csb0="000101FF" w:csb1="00000000"/>
  </w:font>
  <w:font w:name="ItalianGarmnd BT">
    <w:altName w:val="Georgia"/>
    <w:panose1 w:val="00000000000000000000"/>
    <w:charset w:val="00"/>
    <w:family w:val="roman"/>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heltenhm BT">
    <w:altName w:val="Century"/>
    <w:panose1 w:val="00000000000000000000"/>
    <w:charset w:val="00"/>
    <w:family w:val="roman"/>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Helvetica">
    <w:panose1 w:val="020B0504020202020204"/>
    <w:charset w:val="EE"/>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G Times (WE)">
    <w:altName w:val="Times New Roman"/>
    <w:panose1 w:val="00000000000000000000"/>
    <w:charset w:val="00"/>
    <w:family w:val="auto"/>
    <w:notTrueType/>
    <w:pitch w:val="variable"/>
    <w:sig w:usb0="00000003"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MT">
    <w:altName w:val="Arial"/>
    <w:charset w:val="00"/>
    <w:family w:val="auto"/>
    <w:pitch w:val="default"/>
  </w:font>
  <w:font w:name="Republika">
    <w:panose1 w:val="02000506040000020004"/>
    <w:charset w:val="EE"/>
    <w:family w:val="auto"/>
    <w:pitch w:val="variable"/>
    <w:sig w:usb0="A00000FF" w:usb1="4000205B" w:usb2="00000000" w:usb3="00000000" w:csb0="00000093" w:csb1="00000000"/>
  </w:font>
  <w:font w:name="Republika Bold">
    <w:altName w:val="Courier New"/>
    <w:panose1 w:val="02000806030000020004"/>
    <w:charset w:val="00"/>
    <w:family w:val="auto"/>
    <w:pitch w:val="variable"/>
    <w:sig w:usb0="03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EB1F1" w14:textId="77777777" w:rsidR="00F661A6" w:rsidRPr="00745CFB" w:rsidRDefault="00C63AD1" w:rsidP="00745CFB">
    <w:pPr>
      <w:pStyle w:val="Noga"/>
      <w:jc w:val="right"/>
      <w:rPr>
        <w:sz w:val="16"/>
        <w:szCs w:val="16"/>
      </w:rPr>
    </w:pPr>
    <w:r w:rsidRPr="00745CFB">
      <w:rPr>
        <w:bCs/>
        <w:sz w:val="16"/>
        <w:szCs w:val="16"/>
      </w:rPr>
      <w:fldChar w:fldCharType="begin"/>
    </w:r>
    <w:r w:rsidRPr="00745CFB">
      <w:rPr>
        <w:bCs/>
        <w:sz w:val="16"/>
        <w:szCs w:val="16"/>
      </w:rPr>
      <w:instrText>PAGE  \* Arabic  \* MERGEFORMAT</w:instrText>
    </w:r>
    <w:r w:rsidRPr="00745CFB">
      <w:rPr>
        <w:bCs/>
        <w:sz w:val="16"/>
        <w:szCs w:val="16"/>
      </w:rPr>
      <w:fldChar w:fldCharType="separate"/>
    </w:r>
    <w:r w:rsidR="00DC7C50">
      <w:rPr>
        <w:bCs/>
        <w:noProof/>
        <w:sz w:val="16"/>
        <w:szCs w:val="16"/>
      </w:rPr>
      <w:t>20</w:t>
    </w:r>
    <w:r w:rsidRPr="00745CFB">
      <w:rPr>
        <w:bCs/>
        <w:sz w:val="16"/>
        <w:szCs w:val="16"/>
      </w:rPr>
      <w:fldChar w:fldCharType="end"/>
    </w:r>
    <w:r>
      <w:rPr>
        <w:bCs/>
        <w:sz w:val="16"/>
        <w:szCs w:val="16"/>
      </w:rPr>
      <w:t>/</w:t>
    </w:r>
    <w:r w:rsidRPr="00745CFB">
      <w:rPr>
        <w:bCs/>
        <w:sz w:val="16"/>
        <w:szCs w:val="16"/>
      </w:rPr>
      <w:fldChar w:fldCharType="begin"/>
    </w:r>
    <w:r w:rsidRPr="00745CFB">
      <w:rPr>
        <w:bCs/>
        <w:sz w:val="16"/>
        <w:szCs w:val="16"/>
      </w:rPr>
      <w:instrText>NUMPAGES  \* Arabic  \* MERGEFORMAT</w:instrText>
    </w:r>
    <w:r w:rsidRPr="00745CFB">
      <w:rPr>
        <w:bCs/>
        <w:sz w:val="16"/>
        <w:szCs w:val="16"/>
      </w:rPr>
      <w:fldChar w:fldCharType="separate"/>
    </w:r>
    <w:r w:rsidR="00DC7C50">
      <w:rPr>
        <w:bCs/>
        <w:noProof/>
        <w:sz w:val="16"/>
        <w:szCs w:val="16"/>
      </w:rPr>
      <w:t>47</w:t>
    </w:r>
    <w:r w:rsidRPr="00745CFB">
      <w:rPr>
        <w:b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D9D33" w14:textId="77777777" w:rsidR="00F661A6" w:rsidRPr="00745CFB" w:rsidRDefault="00C63AD1" w:rsidP="000F560A">
    <w:pPr>
      <w:pStyle w:val="Noga"/>
      <w:jc w:val="right"/>
      <w:rPr>
        <w:sz w:val="16"/>
        <w:szCs w:val="16"/>
      </w:rPr>
    </w:pPr>
    <w:r w:rsidRPr="00745CFB">
      <w:rPr>
        <w:bCs/>
        <w:sz w:val="16"/>
        <w:szCs w:val="16"/>
      </w:rPr>
      <w:fldChar w:fldCharType="begin"/>
    </w:r>
    <w:r w:rsidRPr="00745CFB">
      <w:rPr>
        <w:bCs/>
        <w:sz w:val="16"/>
        <w:szCs w:val="16"/>
      </w:rPr>
      <w:instrText>PAGE  \* Arabic  \* MERGEFORMAT</w:instrText>
    </w:r>
    <w:r w:rsidRPr="00745CFB">
      <w:rPr>
        <w:bCs/>
        <w:sz w:val="16"/>
        <w:szCs w:val="16"/>
      </w:rPr>
      <w:fldChar w:fldCharType="separate"/>
    </w:r>
    <w:r w:rsidR="00DC7C50">
      <w:rPr>
        <w:bCs/>
        <w:noProof/>
        <w:sz w:val="16"/>
        <w:szCs w:val="16"/>
      </w:rPr>
      <w:t>1</w:t>
    </w:r>
    <w:r w:rsidRPr="00745CFB">
      <w:rPr>
        <w:bCs/>
        <w:sz w:val="16"/>
        <w:szCs w:val="16"/>
      </w:rPr>
      <w:fldChar w:fldCharType="end"/>
    </w:r>
    <w:r>
      <w:rPr>
        <w:bCs/>
        <w:sz w:val="16"/>
        <w:szCs w:val="16"/>
      </w:rPr>
      <w:t>/</w:t>
    </w:r>
    <w:r w:rsidRPr="00745CFB">
      <w:rPr>
        <w:bCs/>
        <w:sz w:val="16"/>
        <w:szCs w:val="16"/>
      </w:rPr>
      <w:fldChar w:fldCharType="begin"/>
    </w:r>
    <w:r w:rsidRPr="00745CFB">
      <w:rPr>
        <w:bCs/>
        <w:sz w:val="16"/>
        <w:szCs w:val="16"/>
      </w:rPr>
      <w:instrText xml:space="preserve">NUMPAGES  \* </w:instrText>
    </w:r>
    <w:r w:rsidRPr="00745CFB">
      <w:rPr>
        <w:bCs/>
        <w:sz w:val="16"/>
        <w:szCs w:val="16"/>
      </w:rPr>
      <w:instrText>Arabic  \* MERGEFORMAT</w:instrText>
    </w:r>
    <w:r w:rsidRPr="00745CFB">
      <w:rPr>
        <w:bCs/>
        <w:sz w:val="16"/>
        <w:szCs w:val="16"/>
      </w:rPr>
      <w:fldChar w:fldCharType="separate"/>
    </w:r>
    <w:r w:rsidR="00DC7C50">
      <w:rPr>
        <w:bCs/>
        <w:noProof/>
        <w:sz w:val="16"/>
        <w:szCs w:val="16"/>
      </w:rPr>
      <w:t>47</w:t>
    </w:r>
    <w:r w:rsidRPr="00745CFB">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DD9EEE" w14:textId="77777777" w:rsidR="00C63AD1" w:rsidRDefault="00C63AD1">
      <w:pPr>
        <w:spacing w:line="240" w:lineRule="auto"/>
      </w:pPr>
      <w:r>
        <w:separator/>
      </w:r>
    </w:p>
  </w:footnote>
  <w:footnote w:type="continuationSeparator" w:id="0">
    <w:p w14:paraId="678DB078" w14:textId="77777777" w:rsidR="00C63AD1" w:rsidRDefault="00C63AD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bottomFromText="6005" w:vertAnchor="page" w:horzAnchor="page" w:tblpX="925" w:tblpY="869"/>
      <w:tblW w:w="0" w:type="auto"/>
      <w:tblLook w:val="04A0" w:firstRow="1" w:lastRow="0" w:firstColumn="1" w:lastColumn="0" w:noHBand="0" w:noVBand="1"/>
    </w:tblPr>
    <w:tblGrid>
      <w:gridCol w:w="649"/>
    </w:tblGrid>
    <w:tr w:rsidR="00FD455B" w14:paraId="4D632199" w14:textId="77777777" w:rsidTr="00374C95">
      <w:trPr>
        <w:cantSplit/>
        <w:trHeight w:hRule="exact" w:val="847"/>
      </w:trPr>
      <w:tc>
        <w:tcPr>
          <w:tcW w:w="567" w:type="dxa"/>
        </w:tcPr>
        <w:p w14:paraId="3BDE8D70" w14:textId="77777777" w:rsidR="00F661A6" w:rsidRDefault="00C63AD1" w:rsidP="001B205B">
          <w:pPr>
            <w:autoSpaceDE w:val="0"/>
            <w:autoSpaceDN w:val="0"/>
            <w:adjustRightInd w:val="0"/>
            <w:rPr>
              <w:rFonts w:ascii="Republika" w:hAnsi="Republika"/>
              <w:color w:val="529DBA"/>
              <w:sz w:val="60"/>
              <w:szCs w:val="60"/>
            </w:rPr>
          </w:pPr>
          <w:r w:rsidRPr="008F3500">
            <w:rPr>
              <w:rFonts w:ascii="Republika" w:hAnsi="Republika" w:cs="Republika"/>
              <w:color w:val="529DBA"/>
              <w:sz w:val="60"/>
              <w:szCs w:val="60"/>
              <w:lang w:eastAsia="sl-SI"/>
            </w:rPr>
            <w:t></w:t>
          </w:r>
        </w:p>
        <w:p w14:paraId="63E4D801" w14:textId="77777777" w:rsidR="00F661A6" w:rsidRPr="006D42D9" w:rsidRDefault="00F661A6" w:rsidP="001B205B">
          <w:pPr>
            <w:rPr>
              <w:rFonts w:ascii="Republika" w:hAnsi="Republika"/>
              <w:sz w:val="60"/>
              <w:szCs w:val="60"/>
            </w:rPr>
          </w:pPr>
        </w:p>
        <w:p w14:paraId="5D3F81CB" w14:textId="77777777" w:rsidR="00F661A6" w:rsidRPr="006D42D9" w:rsidRDefault="00F661A6" w:rsidP="001B205B">
          <w:pPr>
            <w:rPr>
              <w:rFonts w:ascii="Republika" w:hAnsi="Republika"/>
              <w:sz w:val="60"/>
              <w:szCs w:val="60"/>
            </w:rPr>
          </w:pPr>
        </w:p>
        <w:p w14:paraId="68632402" w14:textId="77777777" w:rsidR="00F661A6" w:rsidRPr="006D42D9" w:rsidRDefault="00F661A6" w:rsidP="001B205B">
          <w:pPr>
            <w:rPr>
              <w:rFonts w:ascii="Republika" w:hAnsi="Republika"/>
              <w:sz w:val="60"/>
              <w:szCs w:val="60"/>
            </w:rPr>
          </w:pPr>
        </w:p>
        <w:p w14:paraId="3E6943B5" w14:textId="77777777" w:rsidR="00F661A6" w:rsidRPr="006D42D9" w:rsidRDefault="00F661A6" w:rsidP="001B205B">
          <w:pPr>
            <w:rPr>
              <w:rFonts w:ascii="Republika" w:hAnsi="Republika"/>
              <w:sz w:val="60"/>
              <w:szCs w:val="60"/>
            </w:rPr>
          </w:pPr>
        </w:p>
        <w:p w14:paraId="67574E91" w14:textId="77777777" w:rsidR="00F661A6" w:rsidRPr="006D42D9" w:rsidRDefault="00F661A6" w:rsidP="001B205B">
          <w:pPr>
            <w:rPr>
              <w:rFonts w:ascii="Republika" w:hAnsi="Republika"/>
              <w:sz w:val="60"/>
              <w:szCs w:val="60"/>
            </w:rPr>
          </w:pPr>
        </w:p>
        <w:p w14:paraId="1B6E0C63" w14:textId="77777777" w:rsidR="00F661A6" w:rsidRPr="006D42D9" w:rsidRDefault="00F661A6" w:rsidP="001B205B">
          <w:pPr>
            <w:rPr>
              <w:rFonts w:ascii="Republika" w:hAnsi="Republika"/>
              <w:sz w:val="60"/>
              <w:szCs w:val="60"/>
            </w:rPr>
          </w:pPr>
        </w:p>
        <w:p w14:paraId="67DDE12B" w14:textId="77777777" w:rsidR="00F661A6" w:rsidRPr="006D42D9" w:rsidRDefault="00F661A6" w:rsidP="001B205B">
          <w:pPr>
            <w:rPr>
              <w:rFonts w:ascii="Republika" w:hAnsi="Republika"/>
              <w:sz w:val="60"/>
              <w:szCs w:val="60"/>
            </w:rPr>
          </w:pPr>
        </w:p>
        <w:p w14:paraId="46141918" w14:textId="77777777" w:rsidR="00F661A6" w:rsidRPr="006D42D9" w:rsidRDefault="00F661A6" w:rsidP="001B205B">
          <w:pPr>
            <w:rPr>
              <w:rFonts w:ascii="Republika" w:hAnsi="Republika"/>
              <w:sz w:val="60"/>
              <w:szCs w:val="60"/>
            </w:rPr>
          </w:pPr>
        </w:p>
        <w:p w14:paraId="0C138BD5" w14:textId="77777777" w:rsidR="00F661A6" w:rsidRPr="006D42D9" w:rsidRDefault="00F661A6" w:rsidP="001B205B">
          <w:pPr>
            <w:rPr>
              <w:rFonts w:ascii="Republika" w:hAnsi="Republika"/>
              <w:sz w:val="60"/>
              <w:szCs w:val="60"/>
            </w:rPr>
          </w:pPr>
        </w:p>
        <w:p w14:paraId="64E8233F" w14:textId="77777777" w:rsidR="00F661A6" w:rsidRPr="006D42D9" w:rsidRDefault="00F661A6" w:rsidP="001B205B">
          <w:pPr>
            <w:rPr>
              <w:rFonts w:ascii="Republika" w:hAnsi="Republika"/>
              <w:sz w:val="60"/>
              <w:szCs w:val="60"/>
            </w:rPr>
          </w:pPr>
        </w:p>
        <w:p w14:paraId="389D22EB" w14:textId="77777777" w:rsidR="00F661A6" w:rsidRPr="006D42D9" w:rsidRDefault="00F661A6" w:rsidP="001B205B">
          <w:pPr>
            <w:rPr>
              <w:rFonts w:ascii="Republika" w:hAnsi="Republika"/>
              <w:sz w:val="60"/>
              <w:szCs w:val="60"/>
            </w:rPr>
          </w:pPr>
        </w:p>
        <w:p w14:paraId="7F5174F2" w14:textId="77777777" w:rsidR="00F661A6" w:rsidRPr="006D42D9" w:rsidRDefault="00F661A6" w:rsidP="001B205B">
          <w:pPr>
            <w:rPr>
              <w:rFonts w:ascii="Republika" w:hAnsi="Republika"/>
              <w:sz w:val="60"/>
              <w:szCs w:val="60"/>
            </w:rPr>
          </w:pPr>
        </w:p>
        <w:p w14:paraId="73007779" w14:textId="77777777" w:rsidR="00F661A6" w:rsidRPr="006D42D9" w:rsidRDefault="00F661A6" w:rsidP="001B205B">
          <w:pPr>
            <w:rPr>
              <w:rFonts w:ascii="Republika" w:hAnsi="Republika"/>
              <w:sz w:val="60"/>
              <w:szCs w:val="60"/>
            </w:rPr>
          </w:pPr>
        </w:p>
        <w:p w14:paraId="73F45E0E" w14:textId="77777777" w:rsidR="00F661A6" w:rsidRPr="006D42D9" w:rsidRDefault="00F661A6" w:rsidP="001B205B">
          <w:pPr>
            <w:rPr>
              <w:rFonts w:ascii="Republika" w:hAnsi="Republika"/>
              <w:sz w:val="60"/>
              <w:szCs w:val="60"/>
            </w:rPr>
          </w:pPr>
        </w:p>
        <w:p w14:paraId="00C93E18" w14:textId="77777777" w:rsidR="00F661A6" w:rsidRPr="006D42D9" w:rsidRDefault="00F661A6" w:rsidP="001B205B">
          <w:pPr>
            <w:rPr>
              <w:rFonts w:ascii="Republika" w:hAnsi="Republika"/>
              <w:sz w:val="60"/>
              <w:szCs w:val="60"/>
            </w:rPr>
          </w:pPr>
        </w:p>
        <w:p w14:paraId="435FCDB3" w14:textId="77777777" w:rsidR="00F661A6" w:rsidRPr="006D42D9" w:rsidRDefault="00F661A6" w:rsidP="001B205B">
          <w:pPr>
            <w:rPr>
              <w:rFonts w:ascii="Republika" w:hAnsi="Republika"/>
              <w:sz w:val="60"/>
              <w:szCs w:val="60"/>
            </w:rPr>
          </w:pPr>
        </w:p>
      </w:tc>
    </w:tr>
  </w:tbl>
  <w:p w14:paraId="6F0CBA27" w14:textId="77777777" w:rsidR="00F661A6" w:rsidRPr="008F3500" w:rsidRDefault="00C63AD1" w:rsidP="001B205B">
    <w:pPr>
      <w:autoSpaceDE w:val="0"/>
      <w:autoSpaceDN w:val="0"/>
      <w:adjustRightInd w:val="0"/>
      <w:rPr>
        <w:rFonts w:ascii="Republika" w:hAnsi="Republika"/>
      </w:rPr>
    </w:pPr>
    <w:r>
      <w:rPr>
        <w:noProof/>
        <w:szCs w:val="20"/>
        <w:lang w:eastAsia="sl-SI"/>
      </w:rPr>
      <mc:AlternateContent>
        <mc:Choice Requires="wps">
          <w:drawing>
            <wp:anchor distT="0" distB="0" distL="114300" distR="114300" simplePos="0" relativeHeight="251658240" behindDoc="1" locked="0" layoutInCell="0" allowOverlap="1" wp14:anchorId="380A473A" wp14:editId="7D5B3B75">
              <wp:simplePos x="0" y="0"/>
              <wp:positionH relativeFrom="column">
                <wp:posOffset>-431800</wp:posOffset>
              </wp:positionH>
              <wp:positionV relativeFrom="page">
                <wp:posOffset>3600450</wp:posOffset>
              </wp:positionV>
              <wp:extent cx="252095" cy="0"/>
              <wp:effectExtent l="10160" t="9525" r="13970" b="9525"/>
              <wp:wrapNone/>
              <wp:docPr id="1" name="Raven povezoval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Raven povezovalnik 1" o:spid="_x0000_s2049" style="mso-height-percent:0;mso-height-relative:page;mso-position-vertical-relative:page;mso-width-percent:0;mso-width-relative:page;mso-wrap-distance-bottom:0;mso-wrap-distance-left:9pt;mso-wrap-distance-right:9pt;mso-wrap-distance-top:0;mso-wrap-style:square;position:absolute;visibility:visible;z-index:-251657216" from="-34pt,283.5pt" to="-14.15pt,283.5pt" o:allowincell="f" strokecolor="#428299" strokeweight="0.5pt"/>
          </w:pict>
        </mc:Fallback>
      </mc:AlternateContent>
    </w:r>
    <w:r w:rsidRPr="008F3500">
      <w:rPr>
        <w:rFonts w:ascii="Republika" w:hAnsi="Republika"/>
      </w:rPr>
      <w:t>REPUBLIKA SLOVENIJA</w:t>
    </w:r>
  </w:p>
  <w:p w14:paraId="564E669F" w14:textId="77777777" w:rsidR="00F661A6" w:rsidRPr="004B09BE" w:rsidRDefault="00C63AD1" w:rsidP="001B205B">
    <w:pPr>
      <w:pStyle w:val="Glava"/>
      <w:tabs>
        <w:tab w:val="clear" w:pos="4320"/>
        <w:tab w:val="clear" w:pos="8640"/>
        <w:tab w:val="left" w:pos="5112"/>
      </w:tabs>
      <w:spacing w:after="120" w:line="240" w:lineRule="exact"/>
      <w:rPr>
        <w:rFonts w:ascii="Republika Bold" w:hAnsi="Republika Bold"/>
        <w:b/>
        <w:caps/>
      </w:rPr>
    </w:pPr>
    <w:r w:rsidRPr="004B09BE">
      <w:rPr>
        <w:rFonts w:ascii="Republika Bold" w:hAnsi="Republika Bold"/>
        <w:b/>
        <w:caps/>
      </w:rPr>
      <w:t>Ministrstvo za finance</w:t>
    </w:r>
  </w:p>
  <w:p w14:paraId="18C3D6BA" w14:textId="77777777" w:rsidR="00F661A6" w:rsidRPr="004B09BE" w:rsidRDefault="00C63AD1" w:rsidP="001B205B">
    <w:pPr>
      <w:pStyle w:val="Glava"/>
      <w:tabs>
        <w:tab w:val="clear" w:pos="4320"/>
        <w:tab w:val="clear" w:pos="8640"/>
        <w:tab w:val="left" w:pos="5112"/>
      </w:tabs>
      <w:spacing w:before="120" w:after="120" w:line="240" w:lineRule="exact"/>
      <w:rPr>
        <w:rFonts w:ascii="Republika" w:hAnsi="Republika"/>
        <w:caps/>
      </w:rPr>
    </w:pPr>
    <w:r w:rsidRPr="004B09BE">
      <w:rPr>
        <w:rFonts w:ascii="Republika" w:hAnsi="Republika"/>
        <w:caps/>
      </w:rPr>
      <w:t>Finančna uprava Republike Slovenije</w:t>
    </w:r>
  </w:p>
  <w:p w14:paraId="2C1165CD" w14:textId="77777777" w:rsidR="00F661A6" w:rsidRPr="004B09BE" w:rsidRDefault="00C63AD1" w:rsidP="001B205B">
    <w:pPr>
      <w:pStyle w:val="Glava"/>
      <w:tabs>
        <w:tab w:val="clear" w:pos="4320"/>
        <w:tab w:val="clear" w:pos="8640"/>
        <w:tab w:val="left" w:pos="5112"/>
      </w:tabs>
      <w:spacing w:before="120" w:line="240" w:lineRule="exact"/>
      <w:rPr>
        <w:rFonts w:ascii="Republika" w:hAnsi="Republika"/>
        <w:caps/>
      </w:rPr>
    </w:pPr>
    <w:r w:rsidRPr="004B09BE">
      <w:rPr>
        <w:rFonts w:ascii="Republika" w:hAnsi="Republika"/>
      </w:rPr>
      <w:t>Generalni finančni urad</w:t>
    </w:r>
  </w:p>
  <w:p w14:paraId="327B4736" w14:textId="77777777" w:rsidR="00F661A6" w:rsidRPr="00966FC9" w:rsidRDefault="00C63AD1" w:rsidP="001B205B">
    <w:pPr>
      <w:pStyle w:val="Glava"/>
      <w:tabs>
        <w:tab w:val="clear" w:pos="4320"/>
        <w:tab w:val="clear" w:pos="8640"/>
        <w:tab w:val="left" w:pos="5112"/>
      </w:tabs>
      <w:spacing w:before="240" w:line="240" w:lineRule="exact"/>
      <w:rPr>
        <w:sz w:val="16"/>
      </w:rPr>
    </w:pPr>
    <w:r w:rsidRPr="004B09BE">
      <w:rPr>
        <w:sz w:val="16"/>
      </w:rPr>
      <w:t>Šmartinska cesta 55, p.p. 631, 1001 Ljubljana</w:t>
    </w:r>
    <w:r w:rsidRPr="004B09BE">
      <w:rPr>
        <w:sz w:val="16"/>
      </w:rPr>
      <w:tab/>
      <w:t>T: 01 478 38 00</w:t>
    </w:r>
  </w:p>
  <w:p w14:paraId="3E679F03" w14:textId="77777777" w:rsidR="00F661A6" w:rsidRPr="004B09BE" w:rsidRDefault="00C63AD1" w:rsidP="001B205B">
    <w:pPr>
      <w:pStyle w:val="Glava"/>
      <w:tabs>
        <w:tab w:val="clear" w:pos="4320"/>
        <w:tab w:val="clear" w:pos="8640"/>
        <w:tab w:val="left" w:pos="5112"/>
      </w:tabs>
      <w:spacing w:line="240" w:lineRule="exact"/>
      <w:rPr>
        <w:sz w:val="16"/>
        <w:lang w:val="de-DE"/>
      </w:rPr>
    </w:pPr>
    <w:r w:rsidRPr="004B09BE">
      <w:rPr>
        <w:sz w:val="16"/>
        <w:lang w:val="de-DE"/>
      </w:rPr>
      <w:tab/>
      <w:t>E: gfu.fu@gov.si</w:t>
    </w:r>
  </w:p>
  <w:p w14:paraId="284BF901" w14:textId="77777777" w:rsidR="00F661A6" w:rsidRPr="00294AA6" w:rsidRDefault="00C63AD1" w:rsidP="001B205B">
    <w:pPr>
      <w:pStyle w:val="Glava"/>
      <w:tabs>
        <w:tab w:val="clear" w:pos="4320"/>
        <w:tab w:val="clear" w:pos="8640"/>
        <w:tab w:val="left" w:pos="5112"/>
      </w:tabs>
      <w:spacing w:line="240" w:lineRule="exact"/>
      <w:rPr>
        <w:sz w:val="16"/>
        <w:lang w:val="it-IT"/>
      </w:rPr>
    </w:pPr>
    <w:r w:rsidRPr="004B09BE">
      <w:rPr>
        <w:sz w:val="16"/>
        <w:lang w:val="de-DE"/>
      </w:rPr>
      <w:tab/>
    </w:r>
    <w:r w:rsidRPr="00294AA6">
      <w:rPr>
        <w:sz w:val="16"/>
        <w:lang w:val="it-IT"/>
      </w:rPr>
      <w:t>www.fu.gov.si</w:t>
    </w:r>
  </w:p>
  <w:p w14:paraId="059C56B6" w14:textId="77777777" w:rsidR="00F661A6" w:rsidRPr="001B205B" w:rsidRDefault="00F661A6" w:rsidP="007D75CF">
    <w:pPr>
      <w:pStyle w:val="Glava"/>
      <w:tabs>
        <w:tab w:val="clear" w:pos="4320"/>
        <w:tab w:val="clear" w:pos="8640"/>
        <w:tab w:val="left" w:pos="5112"/>
      </w:tabs>
      <w:rPr>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93853CC"/>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0F90873C"/>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05B66F4A"/>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00E2E0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33F0CA04"/>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24B696"/>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46843D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B140100"/>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F7E4A66"/>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022ED8AE"/>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0000002"/>
    <w:multiLevelType w:val="singleLevel"/>
    <w:tmpl w:val="00000002"/>
    <w:name w:val="WW8Num1"/>
    <w:lvl w:ilvl="0">
      <w:start w:val="1"/>
      <w:numFmt w:val="bullet"/>
      <w:pStyle w:val="Oznaenseznam1"/>
      <w:lvlText w:val=""/>
      <w:lvlJc w:val="left"/>
      <w:pPr>
        <w:tabs>
          <w:tab w:val="num" w:pos="360"/>
        </w:tabs>
        <w:ind w:left="360" w:hanging="360"/>
      </w:pPr>
      <w:rPr>
        <w:rFonts w:ascii="Symbol" w:hAnsi="Symbol" w:cs="Symbol"/>
      </w:rPr>
    </w:lvl>
  </w:abstractNum>
  <w:abstractNum w:abstractNumId="11" w15:restartNumberingAfterBreak="0">
    <w:nsid w:val="046D6F17"/>
    <w:multiLevelType w:val="hybridMultilevel"/>
    <w:tmpl w:val="0382CA66"/>
    <w:lvl w:ilvl="0" w:tplc="652A6DB0">
      <w:numFmt w:val="bullet"/>
      <w:lvlText w:val="-"/>
      <w:lvlJc w:val="left"/>
      <w:pPr>
        <w:ind w:left="720" w:hanging="360"/>
      </w:pPr>
      <w:rPr>
        <w:rFonts w:ascii="Times New Roman" w:eastAsia="Times New Roman" w:hAnsi="Times New Roman" w:cs="Times New Roman" w:hint="default"/>
      </w:rPr>
    </w:lvl>
    <w:lvl w:ilvl="1" w:tplc="907C7C3C" w:tentative="1">
      <w:start w:val="1"/>
      <w:numFmt w:val="bullet"/>
      <w:lvlText w:val="o"/>
      <w:lvlJc w:val="left"/>
      <w:pPr>
        <w:ind w:left="1440" w:hanging="360"/>
      </w:pPr>
      <w:rPr>
        <w:rFonts w:ascii="Courier New" w:hAnsi="Courier New" w:cs="Courier New" w:hint="default"/>
      </w:rPr>
    </w:lvl>
    <w:lvl w:ilvl="2" w:tplc="89DE8CDA" w:tentative="1">
      <w:start w:val="1"/>
      <w:numFmt w:val="bullet"/>
      <w:lvlText w:val=""/>
      <w:lvlJc w:val="left"/>
      <w:pPr>
        <w:ind w:left="2160" w:hanging="360"/>
      </w:pPr>
      <w:rPr>
        <w:rFonts w:ascii="Wingdings" w:hAnsi="Wingdings" w:hint="default"/>
      </w:rPr>
    </w:lvl>
    <w:lvl w:ilvl="3" w:tplc="F91C36FE" w:tentative="1">
      <w:start w:val="1"/>
      <w:numFmt w:val="bullet"/>
      <w:lvlText w:val=""/>
      <w:lvlJc w:val="left"/>
      <w:pPr>
        <w:ind w:left="2880" w:hanging="360"/>
      </w:pPr>
      <w:rPr>
        <w:rFonts w:ascii="Symbol" w:hAnsi="Symbol" w:hint="default"/>
      </w:rPr>
    </w:lvl>
    <w:lvl w:ilvl="4" w:tplc="1DDE2950" w:tentative="1">
      <w:start w:val="1"/>
      <w:numFmt w:val="bullet"/>
      <w:lvlText w:val="o"/>
      <w:lvlJc w:val="left"/>
      <w:pPr>
        <w:ind w:left="3600" w:hanging="360"/>
      </w:pPr>
      <w:rPr>
        <w:rFonts w:ascii="Courier New" w:hAnsi="Courier New" w:cs="Courier New" w:hint="default"/>
      </w:rPr>
    </w:lvl>
    <w:lvl w:ilvl="5" w:tplc="2514C21E" w:tentative="1">
      <w:start w:val="1"/>
      <w:numFmt w:val="bullet"/>
      <w:lvlText w:val=""/>
      <w:lvlJc w:val="left"/>
      <w:pPr>
        <w:ind w:left="4320" w:hanging="360"/>
      </w:pPr>
      <w:rPr>
        <w:rFonts w:ascii="Wingdings" w:hAnsi="Wingdings" w:hint="default"/>
      </w:rPr>
    </w:lvl>
    <w:lvl w:ilvl="6" w:tplc="AEFA4C4A" w:tentative="1">
      <w:start w:val="1"/>
      <w:numFmt w:val="bullet"/>
      <w:lvlText w:val=""/>
      <w:lvlJc w:val="left"/>
      <w:pPr>
        <w:ind w:left="5040" w:hanging="360"/>
      </w:pPr>
      <w:rPr>
        <w:rFonts w:ascii="Symbol" w:hAnsi="Symbol" w:hint="default"/>
      </w:rPr>
    </w:lvl>
    <w:lvl w:ilvl="7" w:tplc="460E150E" w:tentative="1">
      <w:start w:val="1"/>
      <w:numFmt w:val="bullet"/>
      <w:lvlText w:val="o"/>
      <w:lvlJc w:val="left"/>
      <w:pPr>
        <w:ind w:left="5760" w:hanging="360"/>
      </w:pPr>
      <w:rPr>
        <w:rFonts w:ascii="Courier New" w:hAnsi="Courier New" w:cs="Courier New" w:hint="default"/>
      </w:rPr>
    </w:lvl>
    <w:lvl w:ilvl="8" w:tplc="F82AE910" w:tentative="1">
      <w:start w:val="1"/>
      <w:numFmt w:val="bullet"/>
      <w:lvlText w:val=""/>
      <w:lvlJc w:val="left"/>
      <w:pPr>
        <w:ind w:left="6480" w:hanging="360"/>
      </w:pPr>
      <w:rPr>
        <w:rFonts w:ascii="Wingdings" w:hAnsi="Wingdings" w:hint="default"/>
      </w:rPr>
    </w:lvl>
  </w:abstractNum>
  <w:abstractNum w:abstractNumId="12" w15:restartNumberingAfterBreak="0">
    <w:nsid w:val="04920DDD"/>
    <w:multiLevelType w:val="hybridMultilevel"/>
    <w:tmpl w:val="39086542"/>
    <w:lvl w:ilvl="0" w:tplc="195884C8">
      <w:start w:val="6"/>
      <w:numFmt w:val="bullet"/>
      <w:pStyle w:val="Vsebinalenov-natevanje"/>
      <w:lvlText w:val="–"/>
      <w:lvlJc w:val="left"/>
      <w:pPr>
        <w:tabs>
          <w:tab w:val="num" w:pos="540"/>
        </w:tabs>
        <w:ind w:left="540" w:hanging="360"/>
      </w:pPr>
      <w:rPr>
        <w:rFonts w:ascii="Times New Roman" w:eastAsia="Times New Roman" w:hAnsi="Times New Roman" w:hint="default"/>
      </w:rPr>
    </w:lvl>
    <w:lvl w:ilvl="1" w:tplc="90EEA180" w:tentative="1">
      <w:start w:val="1"/>
      <w:numFmt w:val="bullet"/>
      <w:lvlText w:val="o"/>
      <w:lvlJc w:val="left"/>
      <w:pPr>
        <w:tabs>
          <w:tab w:val="num" w:pos="1440"/>
        </w:tabs>
        <w:ind w:left="1440" w:hanging="360"/>
      </w:pPr>
      <w:rPr>
        <w:rFonts w:ascii="Courier New" w:hAnsi="Courier New" w:hint="default"/>
      </w:rPr>
    </w:lvl>
    <w:lvl w:ilvl="2" w:tplc="51B4CABA" w:tentative="1">
      <w:start w:val="1"/>
      <w:numFmt w:val="bullet"/>
      <w:lvlText w:val=""/>
      <w:lvlJc w:val="left"/>
      <w:pPr>
        <w:tabs>
          <w:tab w:val="num" w:pos="2160"/>
        </w:tabs>
        <w:ind w:left="2160" w:hanging="360"/>
      </w:pPr>
      <w:rPr>
        <w:rFonts w:ascii="Wingdings" w:hAnsi="Wingdings" w:hint="default"/>
      </w:rPr>
    </w:lvl>
    <w:lvl w:ilvl="3" w:tplc="E2600166" w:tentative="1">
      <w:start w:val="1"/>
      <w:numFmt w:val="bullet"/>
      <w:lvlText w:val=""/>
      <w:lvlJc w:val="left"/>
      <w:pPr>
        <w:tabs>
          <w:tab w:val="num" w:pos="2880"/>
        </w:tabs>
        <w:ind w:left="2880" w:hanging="360"/>
      </w:pPr>
      <w:rPr>
        <w:rFonts w:ascii="Symbol" w:hAnsi="Symbol" w:hint="default"/>
      </w:rPr>
    </w:lvl>
    <w:lvl w:ilvl="4" w:tplc="E244C880" w:tentative="1">
      <w:start w:val="1"/>
      <w:numFmt w:val="bullet"/>
      <w:lvlText w:val="o"/>
      <w:lvlJc w:val="left"/>
      <w:pPr>
        <w:tabs>
          <w:tab w:val="num" w:pos="3600"/>
        </w:tabs>
        <w:ind w:left="3600" w:hanging="360"/>
      </w:pPr>
      <w:rPr>
        <w:rFonts w:ascii="Courier New" w:hAnsi="Courier New" w:hint="default"/>
      </w:rPr>
    </w:lvl>
    <w:lvl w:ilvl="5" w:tplc="9482D67E" w:tentative="1">
      <w:start w:val="1"/>
      <w:numFmt w:val="bullet"/>
      <w:lvlText w:val=""/>
      <w:lvlJc w:val="left"/>
      <w:pPr>
        <w:tabs>
          <w:tab w:val="num" w:pos="4320"/>
        </w:tabs>
        <w:ind w:left="4320" w:hanging="360"/>
      </w:pPr>
      <w:rPr>
        <w:rFonts w:ascii="Wingdings" w:hAnsi="Wingdings" w:hint="default"/>
      </w:rPr>
    </w:lvl>
    <w:lvl w:ilvl="6" w:tplc="238E4AAE" w:tentative="1">
      <w:start w:val="1"/>
      <w:numFmt w:val="bullet"/>
      <w:lvlText w:val=""/>
      <w:lvlJc w:val="left"/>
      <w:pPr>
        <w:tabs>
          <w:tab w:val="num" w:pos="5040"/>
        </w:tabs>
        <w:ind w:left="5040" w:hanging="360"/>
      </w:pPr>
      <w:rPr>
        <w:rFonts w:ascii="Symbol" w:hAnsi="Symbol" w:hint="default"/>
      </w:rPr>
    </w:lvl>
    <w:lvl w:ilvl="7" w:tplc="4218FC7C" w:tentative="1">
      <w:start w:val="1"/>
      <w:numFmt w:val="bullet"/>
      <w:lvlText w:val="o"/>
      <w:lvlJc w:val="left"/>
      <w:pPr>
        <w:tabs>
          <w:tab w:val="num" w:pos="5760"/>
        </w:tabs>
        <w:ind w:left="5760" w:hanging="360"/>
      </w:pPr>
      <w:rPr>
        <w:rFonts w:ascii="Courier New" w:hAnsi="Courier New" w:hint="default"/>
      </w:rPr>
    </w:lvl>
    <w:lvl w:ilvl="8" w:tplc="BCA81494"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E60170"/>
    <w:multiLevelType w:val="multilevel"/>
    <w:tmpl w:val="D85498E4"/>
    <w:lvl w:ilvl="0">
      <w:start w:val="1"/>
      <w:numFmt w:val="bullet"/>
      <w:pStyle w:val="StyleListBulletTahomaJustifiedAfter6pt"/>
      <w:lvlText w:val=""/>
      <w:lvlJc w:val="left"/>
      <w:pPr>
        <w:tabs>
          <w:tab w:val="num" w:pos="357"/>
        </w:tabs>
        <w:ind w:left="357" w:hanging="360"/>
      </w:pPr>
      <w:rPr>
        <w:rFonts w:ascii="Symbol" w:hAnsi="Symbol" w:hint="default"/>
        <w:b/>
        <w:i w:val="0"/>
        <w:sz w:val="22"/>
        <w:szCs w:val="22"/>
      </w:rPr>
    </w:lvl>
    <w:lvl w:ilvl="1">
      <w:start w:val="1"/>
      <w:numFmt w:val="decimal"/>
      <w:lvlText w:val="%1.%2"/>
      <w:lvlJc w:val="left"/>
      <w:pPr>
        <w:tabs>
          <w:tab w:val="num" w:pos="33"/>
        </w:tabs>
        <w:ind w:left="33" w:hanging="576"/>
      </w:pPr>
    </w:lvl>
    <w:lvl w:ilvl="2">
      <w:start w:val="1"/>
      <w:numFmt w:val="decimal"/>
      <w:lvlText w:val="%1.%2.%3"/>
      <w:lvlJc w:val="left"/>
      <w:pPr>
        <w:tabs>
          <w:tab w:val="num" w:pos="177"/>
        </w:tabs>
        <w:ind w:left="177" w:hanging="720"/>
      </w:pPr>
    </w:lvl>
    <w:lvl w:ilvl="3">
      <w:start w:val="1"/>
      <w:numFmt w:val="decimal"/>
      <w:lvlText w:val="%1.%2.%3.%4"/>
      <w:lvlJc w:val="left"/>
      <w:pPr>
        <w:tabs>
          <w:tab w:val="num" w:pos="321"/>
        </w:tabs>
        <w:ind w:left="321" w:hanging="864"/>
      </w:pPr>
      <w:rPr>
        <w:rFonts w:ascii="Times New Roman" w:hAnsi="Times New Roman" w:cs="Times New Roman" w:hint="default"/>
        <w:b/>
        <w:bCs w:val="0"/>
        <w:i w:val="0"/>
        <w:iCs w:val="0"/>
        <w:caps w:val="0"/>
        <w:strike w:val="0"/>
        <w:dstrike w:val="0"/>
        <w:vanish w:val="0"/>
        <w:webHidden w:val="0"/>
        <w:color w:val="000000"/>
        <w:spacing w:val="0"/>
        <w:kern w:val="0"/>
        <w:position w:val="0"/>
        <w:u w:val="none"/>
        <w:effect w:val="none"/>
        <w:vertAlign w:val="baseline"/>
        <w:specVanish w:val="0"/>
      </w:rPr>
    </w:lvl>
    <w:lvl w:ilvl="4">
      <w:start w:val="1"/>
      <w:numFmt w:val="decimal"/>
      <w:lvlText w:val="%1.%2.%3.%4.%5"/>
      <w:lvlJc w:val="left"/>
      <w:pPr>
        <w:tabs>
          <w:tab w:val="num" w:pos="465"/>
        </w:tabs>
        <w:ind w:left="465" w:hanging="1008"/>
      </w:pPr>
    </w:lvl>
    <w:lvl w:ilvl="5">
      <w:start w:val="1"/>
      <w:numFmt w:val="decimal"/>
      <w:lvlText w:val="%1.%2.%3.%4.%5.%6"/>
      <w:lvlJc w:val="left"/>
      <w:pPr>
        <w:tabs>
          <w:tab w:val="num" w:pos="609"/>
        </w:tabs>
        <w:ind w:left="609" w:hanging="1152"/>
      </w:pPr>
    </w:lvl>
    <w:lvl w:ilvl="6">
      <w:start w:val="1"/>
      <w:numFmt w:val="decimal"/>
      <w:lvlText w:val="%1.%2.%3.%4.%5.%6.%7"/>
      <w:lvlJc w:val="left"/>
      <w:pPr>
        <w:tabs>
          <w:tab w:val="num" w:pos="753"/>
        </w:tabs>
        <w:ind w:left="753" w:hanging="1296"/>
      </w:pPr>
    </w:lvl>
    <w:lvl w:ilvl="7">
      <w:start w:val="1"/>
      <w:numFmt w:val="decimal"/>
      <w:lvlText w:val="%1.%2.%3.%4.%5.%6.%7.%8"/>
      <w:lvlJc w:val="left"/>
      <w:pPr>
        <w:tabs>
          <w:tab w:val="num" w:pos="897"/>
        </w:tabs>
        <w:ind w:left="897" w:hanging="1440"/>
      </w:pPr>
    </w:lvl>
    <w:lvl w:ilvl="8">
      <w:start w:val="1"/>
      <w:numFmt w:val="decimal"/>
      <w:lvlText w:val="%1.%2.%3.%4.%5.%6.%7.%8.%9"/>
      <w:lvlJc w:val="left"/>
      <w:pPr>
        <w:tabs>
          <w:tab w:val="num" w:pos="1041"/>
        </w:tabs>
        <w:ind w:left="1041" w:hanging="1584"/>
      </w:pPr>
    </w:lvl>
  </w:abstractNum>
  <w:abstractNum w:abstractNumId="14" w15:restartNumberingAfterBreak="0">
    <w:nsid w:val="06A34A38"/>
    <w:multiLevelType w:val="hybridMultilevel"/>
    <w:tmpl w:val="479C846C"/>
    <w:lvl w:ilvl="0" w:tplc="0DA26C60">
      <w:numFmt w:val="bullet"/>
      <w:lvlText w:val="-"/>
      <w:lvlJc w:val="left"/>
      <w:pPr>
        <w:ind w:left="720" w:hanging="360"/>
      </w:pPr>
      <w:rPr>
        <w:rFonts w:ascii="Arial" w:eastAsia="Times New Roman" w:hAnsi="Arial" w:cs="Arial" w:hint="default"/>
      </w:rPr>
    </w:lvl>
    <w:lvl w:ilvl="1" w:tplc="124079F4" w:tentative="1">
      <w:start w:val="1"/>
      <w:numFmt w:val="bullet"/>
      <w:lvlText w:val="o"/>
      <w:lvlJc w:val="left"/>
      <w:pPr>
        <w:ind w:left="1440" w:hanging="360"/>
      </w:pPr>
      <w:rPr>
        <w:rFonts w:ascii="Courier New" w:hAnsi="Courier New" w:cs="Courier New" w:hint="default"/>
      </w:rPr>
    </w:lvl>
    <w:lvl w:ilvl="2" w:tplc="06C895A4" w:tentative="1">
      <w:start w:val="1"/>
      <w:numFmt w:val="bullet"/>
      <w:lvlText w:val=""/>
      <w:lvlJc w:val="left"/>
      <w:pPr>
        <w:ind w:left="2160" w:hanging="360"/>
      </w:pPr>
      <w:rPr>
        <w:rFonts w:ascii="Wingdings" w:hAnsi="Wingdings" w:hint="default"/>
      </w:rPr>
    </w:lvl>
    <w:lvl w:ilvl="3" w:tplc="392CC638" w:tentative="1">
      <w:start w:val="1"/>
      <w:numFmt w:val="bullet"/>
      <w:lvlText w:val=""/>
      <w:lvlJc w:val="left"/>
      <w:pPr>
        <w:ind w:left="2880" w:hanging="360"/>
      </w:pPr>
      <w:rPr>
        <w:rFonts w:ascii="Symbol" w:hAnsi="Symbol" w:hint="default"/>
      </w:rPr>
    </w:lvl>
    <w:lvl w:ilvl="4" w:tplc="073CC16A" w:tentative="1">
      <w:start w:val="1"/>
      <w:numFmt w:val="bullet"/>
      <w:lvlText w:val="o"/>
      <w:lvlJc w:val="left"/>
      <w:pPr>
        <w:ind w:left="3600" w:hanging="360"/>
      </w:pPr>
      <w:rPr>
        <w:rFonts w:ascii="Courier New" w:hAnsi="Courier New" w:cs="Courier New" w:hint="default"/>
      </w:rPr>
    </w:lvl>
    <w:lvl w:ilvl="5" w:tplc="BC1ACC90" w:tentative="1">
      <w:start w:val="1"/>
      <w:numFmt w:val="bullet"/>
      <w:lvlText w:val=""/>
      <w:lvlJc w:val="left"/>
      <w:pPr>
        <w:ind w:left="4320" w:hanging="360"/>
      </w:pPr>
      <w:rPr>
        <w:rFonts w:ascii="Wingdings" w:hAnsi="Wingdings" w:hint="default"/>
      </w:rPr>
    </w:lvl>
    <w:lvl w:ilvl="6" w:tplc="561C04B0" w:tentative="1">
      <w:start w:val="1"/>
      <w:numFmt w:val="bullet"/>
      <w:lvlText w:val=""/>
      <w:lvlJc w:val="left"/>
      <w:pPr>
        <w:ind w:left="5040" w:hanging="360"/>
      </w:pPr>
      <w:rPr>
        <w:rFonts w:ascii="Symbol" w:hAnsi="Symbol" w:hint="default"/>
      </w:rPr>
    </w:lvl>
    <w:lvl w:ilvl="7" w:tplc="4818220C" w:tentative="1">
      <w:start w:val="1"/>
      <w:numFmt w:val="bullet"/>
      <w:lvlText w:val="o"/>
      <w:lvlJc w:val="left"/>
      <w:pPr>
        <w:ind w:left="5760" w:hanging="360"/>
      </w:pPr>
      <w:rPr>
        <w:rFonts w:ascii="Courier New" w:hAnsi="Courier New" w:cs="Courier New" w:hint="default"/>
      </w:rPr>
    </w:lvl>
    <w:lvl w:ilvl="8" w:tplc="90FA63A8" w:tentative="1">
      <w:start w:val="1"/>
      <w:numFmt w:val="bullet"/>
      <w:lvlText w:val=""/>
      <w:lvlJc w:val="left"/>
      <w:pPr>
        <w:ind w:left="6480" w:hanging="360"/>
      </w:pPr>
      <w:rPr>
        <w:rFonts w:ascii="Wingdings" w:hAnsi="Wingdings" w:hint="default"/>
      </w:rPr>
    </w:lvl>
  </w:abstractNum>
  <w:abstractNum w:abstractNumId="15" w15:restartNumberingAfterBreak="0">
    <w:nsid w:val="08A5585F"/>
    <w:multiLevelType w:val="hybridMultilevel"/>
    <w:tmpl w:val="EE3AC35E"/>
    <w:lvl w:ilvl="0" w:tplc="C1C63B46">
      <w:start w:val="5"/>
      <w:numFmt w:val="bullet"/>
      <w:lvlText w:val="-"/>
      <w:lvlJc w:val="left"/>
      <w:pPr>
        <w:tabs>
          <w:tab w:val="num" w:pos="795"/>
        </w:tabs>
        <w:ind w:left="795" w:hanging="227"/>
      </w:pPr>
      <w:rPr>
        <w:rFonts w:ascii="Times New Roman" w:eastAsia="Times New Roman" w:hAnsi="Times New Roman" w:cs="Times New Roman" w:hint="default"/>
      </w:rPr>
    </w:lvl>
    <w:lvl w:ilvl="1" w:tplc="3CB8CE62">
      <w:start w:val="1"/>
      <w:numFmt w:val="decimal"/>
      <w:lvlText w:val="%2."/>
      <w:lvlJc w:val="left"/>
      <w:pPr>
        <w:tabs>
          <w:tab w:val="num" w:pos="1648"/>
        </w:tabs>
        <w:ind w:left="1648" w:hanging="360"/>
      </w:pPr>
    </w:lvl>
    <w:lvl w:ilvl="2" w:tplc="4498E27A">
      <w:start w:val="1"/>
      <w:numFmt w:val="decimal"/>
      <w:lvlText w:val="%3."/>
      <w:lvlJc w:val="left"/>
      <w:pPr>
        <w:tabs>
          <w:tab w:val="num" w:pos="2368"/>
        </w:tabs>
        <w:ind w:left="2368" w:hanging="360"/>
      </w:pPr>
    </w:lvl>
    <w:lvl w:ilvl="3" w:tplc="014C29D0">
      <w:start w:val="1"/>
      <w:numFmt w:val="decimal"/>
      <w:lvlText w:val="%4."/>
      <w:lvlJc w:val="left"/>
      <w:pPr>
        <w:tabs>
          <w:tab w:val="num" w:pos="3088"/>
        </w:tabs>
        <w:ind w:left="3088" w:hanging="360"/>
      </w:pPr>
    </w:lvl>
    <w:lvl w:ilvl="4" w:tplc="56321AC6">
      <w:start w:val="1"/>
      <w:numFmt w:val="decimal"/>
      <w:lvlText w:val="%5."/>
      <w:lvlJc w:val="left"/>
      <w:pPr>
        <w:tabs>
          <w:tab w:val="num" w:pos="3808"/>
        </w:tabs>
        <w:ind w:left="3808" w:hanging="360"/>
      </w:pPr>
    </w:lvl>
    <w:lvl w:ilvl="5" w:tplc="A7DC4C64">
      <w:start w:val="1"/>
      <w:numFmt w:val="decimal"/>
      <w:lvlText w:val="%6."/>
      <w:lvlJc w:val="left"/>
      <w:pPr>
        <w:tabs>
          <w:tab w:val="num" w:pos="4528"/>
        </w:tabs>
        <w:ind w:left="4528" w:hanging="360"/>
      </w:pPr>
    </w:lvl>
    <w:lvl w:ilvl="6" w:tplc="F6BAD344">
      <w:start w:val="1"/>
      <w:numFmt w:val="decimal"/>
      <w:lvlText w:val="%7."/>
      <w:lvlJc w:val="left"/>
      <w:pPr>
        <w:tabs>
          <w:tab w:val="num" w:pos="5248"/>
        </w:tabs>
        <w:ind w:left="5248" w:hanging="360"/>
      </w:pPr>
    </w:lvl>
    <w:lvl w:ilvl="7" w:tplc="531E2AA6">
      <w:start w:val="1"/>
      <w:numFmt w:val="decimal"/>
      <w:lvlText w:val="%8."/>
      <w:lvlJc w:val="left"/>
      <w:pPr>
        <w:tabs>
          <w:tab w:val="num" w:pos="5968"/>
        </w:tabs>
        <w:ind w:left="5968" w:hanging="360"/>
      </w:pPr>
    </w:lvl>
    <w:lvl w:ilvl="8" w:tplc="839A4E14">
      <w:start w:val="1"/>
      <w:numFmt w:val="decimal"/>
      <w:lvlText w:val="%9."/>
      <w:lvlJc w:val="left"/>
      <w:pPr>
        <w:tabs>
          <w:tab w:val="num" w:pos="6688"/>
        </w:tabs>
        <w:ind w:left="6688" w:hanging="360"/>
      </w:pPr>
    </w:lvl>
  </w:abstractNum>
  <w:abstractNum w:abstractNumId="16" w15:restartNumberingAfterBreak="0">
    <w:nsid w:val="0C7E6A42"/>
    <w:multiLevelType w:val="hybridMultilevel"/>
    <w:tmpl w:val="19763F3E"/>
    <w:lvl w:ilvl="0" w:tplc="F81E5344">
      <w:start w:val="1"/>
      <w:numFmt w:val="bullet"/>
      <w:pStyle w:val="StyleListBulletTahoma"/>
      <w:lvlText w:val=""/>
      <w:lvlJc w:val="left"/>
      <w:pPr>
        <w:tabs>
          <w:tab w:val="num" w:pos="720"/>
        </w:tabs>
        <w:ind w:left="720" w:hanging="360"/>
      </w:pPr>
      <w:rPr>
        <w:rFonts w:ascii="Symbol" w:hAnsi="Symbol" w:hint="default"/>
      </w:rPr>
    </w:lvl>
    <w:lvl w:ilvl="1" w:tplc="B6EAD6DC">
      <w:start w:val="1"/>
      <w:numFmt w:val="bullet"/>
      <w:lvlText w:val="o"/>
      <w:lvlJc w:val="left"/>
      <w:pPr>
        <w:tabs>
          <w:tab w:val="num" w:pos="1440"/>
        </w:tabs>
        <w:ind w:left="1440" w:hanging="360"/>
      </w:pPr>
      <w:rPr>
        <w:rFonts w:ascii="Courier" w:hAnsi="Courier" w:hint="default"/>
      </w:rPr>
    </w:lvl>
    <w:lvl w:ilvl="2" w:tplc="41AE3854">
      <w:start w:val="1"/>
      <w:numFmt w:val="bullet"/>
      <w:lvlText w:val=""/>
      <w:lvlJc w:val="left"/>
      <w:pPr>
        <w:tabs>
          <w:tab w:val="num" w:pos="2160"/>
        </w:tabs>
        <w:ind w:left="2160" w:hanging="360"/>
      </w:pPr>
      <w:rPr>
        <w:rFonts w:ascii="Wingdings" w:hAnsi="Wingdings" w:hint="default"/>
      </w:rPr>
    </w:lvl>
    <w:lvl w:ilvl="3" w:tplc="6DEA2A26">
      <w:start w:val="1"/>
      <w:numFmt w:val="bullet"/>
      <w:lvlText w:val=""/>
      <w:lvlJc w:val="left"/>
      <w:pPr>
        <w:tabs>
          <w:tab w:val="num" w:pos="2880"/>
        </w:tabs>
        <w:ind w:left="2880" w:hanging="360"/>
      </w:pPr>
      <w:rPr>
        <w:rFonts w:ascii="Symbol" w:hAnsi="Symbol" w:hint="default"/>
      </w:rPr>
    </w:lvl>
    <w:lvl w:ilvl="4" w:tplc="661009F6">
      <w:start w:val="1"/>
      <w:numFmt w:val="bullet"/>
      <w:lvlText w:val="o"/>
      <w:lvlJc w:val="left"/>
      <w:pPr>
        <w:tabs>
          <w:tab w:val="num" w:pos="3600"/>
        </w:tabs>
        <w:ind w:left="3600" w:hanging="360"/>
      </w:pPr>
      <w:rPr>
        <w:rFonts w:ascii="Courier" w:hAnsi="Courier" w:hint="default"/>
      </w:rPr>
    </w:lvl>
    <w:lvl w:ilvl="5" w:tplc="64FEE2D6">
      <w:start w:val="1"/>
      <w:numFmt w:val="bullet"/>
      <w:lvlText w:val=""/>
      <w:lvlJc w:val="left"/>
      <w:pPr>
        <w:tabs>
          <w:tab w:val="num" w:pos="4320"/>
        </w:tabs>
        <w:ind w:left="4320" w:hanging="360"/>
      </w:pPr>
      <w:rPr>
        <w:rFonts w:ascii="Wingdings" w:hAnsi="Wingdings" w:hint="default"/>
      </w:rPr>
    </w:lvl>
    <w:lvl w:ilvl="6" w:tplc="EEC81E6A">
      <w:start w:val="1"/>
      <w:numFmt w:val="bullet"/>
      <w:lvlText w:val=""/>
      <w:lvlJc w:val="left"/>
      <w:pPr>
        <w:tabs>
          <w:tab w:val="num" w:pos="5040"/>
        </w:tabs>
        <w:ind w:left="5040" w:hanging="360"/>
      </w:pPr>
      <w:rPr>
        <w:rFonts w:ascii="Symbol" w:hAnsi="Symbol" w:hint="default"/>
      </w:rPr>
    </w:lvl>
    <w:lvl w:ilvl="7" w:tplc="154A0CF8">
      <w:start w:val="1"/>
      <w:numFmt w:val="bullet"/>
      <w:lvlText w:val="o"/>
      <w:lvlJc w:val="left"/>
      <w:pPr>
        <w:tabs>
          <w:tab w:val="num" w:pos="5760"/>
        </w:tabs>
        <w:ind w:left="5760" w:hanging="360"/>
      </w:pPr>
      <w:rPr>
        <w:rFonts w:ascii="Courier" w:hAnsi="Courier" w:hint="default"/>
      </w:rPr>
    </w:lvl>
    <w:lvl w:ilvl="8" w:tplc="D726693E">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0C816BFD"/>
    <w:multiLevelType w:val="hybridMultilevel"/>
    <w:tmpl w:val="E5A8041C"/>
    <w:lvl w:ilvl="0" w:tplc="80026C76">
      <w:start w:val="1"/>
      <w:numFmt w:val="upperLetter"/>
      <w:lvlText w:val="%1."/>
      <w:lvlJc w:val="left"/>
      <w:pPr>
        <w:ind w:left="8723" w:hanging="360"/>
      </w:pPr>
      <w:rPr>
        <w:rFonts w:hint="default"/>
        <w:b/>
      </w:rPr>
    </w:lvl>
    <w:lvl w:ilvl="1" w:tplc="798A2AC2" w:tentative="1">
      <w:start w:val="1"/>
      <w:numFmt w:val="lowerLetter"/>
      <w:lvlText w:val="%2."/>
      <w:lvlJc w:val="left"/>
      <w:pPr>
        <w:ind w:left="1440" w:hanging="360"/>
      </w:pPr>
    </w:lvl>
    <w:lvl w:ilvl="2" w:tplc="D12652A8" w:tentative="1">
      <w:start w:val="1"/>
      <w:numFmt w:val="lowerRoman"/>
      <w:lvlText w:val="%3."/>
      <w:lvlJc w:val="right"/>
      <w:pPr>
        <w:ind w:left="2160" w:hanging="180"/>
      </w:pPr>
    </w:lvl>
    <w:lvl w:ilvl="3" w:tplc="4964DC5E" w:tentative="1">
      <w:start w:val="1"/>
      <w:numFmt w:val="decimal"/>
      <w:lvlText w:val="%4."/>
      <w:lvlJc w:val="left"/>
      <w:pPr>
        <w:ind w:left="2880" w:hanging="360"/>
      </w:pPr>
    </w:lvl>
    <w:lvl w:ilvl="4" w:tplc="8D28BFDC" w:tentative="1">
      <w:start w:val="1"/>
      <w:numFmt w:val="lowerLetter"/>
      <w:lvlText w:val="%5."/>
      <w:lvlJc w:val="left"/>
      <w:pPr>
        <w:ind w:left="3600" w:hanging="360"/>
      </w:pPr>
    </w:lvl>
    <w:lvl w:ilvl="5" w:tplc="0F520004" w:tentative="1">
      <w:start w:val="1"/>
      <w:numFmt w:val="lowerRoman"/>
      <w:lvlText w:val="%6."/>
      <w:lvlJc w:val="right"/>
      <w:pPr>
        <w:ind w:left="4320" w:hanging="180"/>
      </w:pPr>
    </w:lvl>
    <w:lvl w:ilvl="6" w:tplc="CFBAA3B6" w:tentative="1">
      <w:start w:val="1"/>
      <w:numFmt w:val="decimal"/>
      <w:lvlText w:val="%7."/>
      <w:lvlJc w:val="left"/>
      <w:pPr>
        <w:ind w:left="5040" w:hanging="360"/>
      </w:pPr>
    </w:lvl>
    <w:lvl w:ilvl="7" w:tplc="23D4074C" w:tentative="1">
      <w:start w:val="1"/>
      <w:numFmt w:val="lowerLetter"/>
      <w:lvlText w:val="%8."/>
      <w:lvlJc w:val="left"/>
      <w:pPr>
        <w:ind w:left="5760" w:hanging="360"/>
      </w:pPr>
    </w:lvl>
    <w:lvl w:ilvl="8" w:tplc="5A6C6440" w:tentative="1">
      <w:start w:val="1"/>
      <w:numFmt w:val="lowerRoman"/>
      <w:lvlText w:val="%9."/>
      <w:lvlJc w:val="right"/>
      <w:pPr>
        <w:ind w:left="6480" w:hanging="180"/>
      </w:pPr>
    </w:lvl>
  </w:abstractNum>
  <w:abstractNum w:abstractNumId="18" w15:restartNumberingAfterBreak="0">
    <w:nsid w:val="0CA65C9D"/>
    <w:multiLevelType w:val="hybridMultilevel"/>
    <w:tmpl w:val="E41A4E66"/>
    <w:lvl w:ilvl="0" w:tplc="011C10E2">
      <w:numFmt w:val="bullet"/>
      <w:lvlText w:val="-"/>
      <w:lvlJc w:val="left"/>
      <w:pPr>
        <w:ind w:left="360" w:hanging="360"/>
      </w:pPr>
      <w:rPr>
        <w:rFonts w:ascii="Arial" w:eastAsia="Times New Roman" w:hAnsi="Arial" w:cs="Arial" w:hint="default"/>
      </w:rPr>
    </w:lvl>
    <w:lvl w:ilvl="1" w:tplc="03A0884C" w:tentative="1">
      <w:start w:val="1"/>
      <w:numFmt w:val="bullet"/>
      <w:lvlText w:val="o"/>
      <w:lvlJc w:val="left"/>
      <w:pPr>
        <w:ind w:left="1080" w:hanging="360"/>
      </w:pPr>
      <w:rPr>
        <w:rFonts w:ascii="Courier New" w:hAnsi="Courier New" w:cs="Courier New" w:hint="default"/>
      </w:rPr>
    </w:lvl>
    <w:lvl w:ilvl="2" w:tplc="74127904" w:tentative="1">
      <w:start w:val="1"/>
      <w:numFmt w:val="bullet"/>
      <w:lvlText w:val=""/>
      <w:lvlJc w:val="left"/>
      <w:pPr>
        <w:ind w:left="1800" w:hanging="360"/>
      </w:pPr>
      <w:rPr>
        <w:rFonts w:ascii="Wingdings" w:hAnsi="Wingdings" w:hint="default"/>
      </w:rPr>
    </w:lvl>
    <w:lvl w:ilvl="3" w:tplc="2134093E" w:tentative="1">
      <w:start w:val="1"/>
      <w:numFmt w:val="bullet"/>
      <w:lvlText w:val=""/>
      <w:lvlJc w:val="left"/>
      <w:pPr>
        <w:ind w:left="2520" w:hanging="360"/>
      </w:pPr>
      <w:rPr>
        <w:rFonts w:ascii="Symbol" w:hAnsi="Symbol" w:hint="default"/>
      </w:rPr>
    </w:lvl>
    <w:lvl w:ilvl="4" w:tplc="EE608C9E" w:tentative="1">
      <w:start w:val="1"/>
      <w:numFmt w:val="bullet"/>
      <w:lvlText w:val="o"/>
      <w:lvlJc w:val="left"/>
      <w:pPr>
        <w:ind w:left="3240" w:hanging="360"/>
      </w:pPr>
      <w:rPr>
        <w:rFonts w:ascii="Courier New" w:hAnsi="Courier New" w:cs="Courier New" w:hint="default"/>
      </w:rPr>
    </w:lvl>
    <w:lvl w:ilvl="5" w:tplc="322E7AAA" w:tentative="1">
      <w:start w:val="1"/>
      <w:numFmt w:val="bullet"/>
      <w:lvlText w:val=""/>
      <w:lvlJc w:val="left"/>
      <w:pPr>
        <w:ind w:left="3960" w:hanging="360"/>
      </w:pPr>
      <w:rPr>
        <w:rFonts w:ascii="Wingdings" w:hAnsi="Wingdings" w:hint="default"/>
      </w:rPr>
    </w:lvl>
    <w:lvl w:ilvl="6" w:tplc="2974CEAA" w:tentative="1">
      <w:start w:val="1"/>
      <w:numFmt w:val="bullet"/>
      <w:lvlText w:val=""/>
      <w:lvlJc w:val="left"/>
      <w:pPr>
        <w:ind w:left="4680" w:hanging="360"/>
      </w:pPr>
      <w:rPr>
        <w:rFonts w:ascii="Symbol" w:hAnsi="Symbol" w:hint="default"/>
      </w:rPr>
    </w:lvl>
    <w:lvl w:ilvl="7" w:tplc="E0E8D662" w:tentative="1">
      <w:start w:val="1"/>
      <w:numFmt w:val="bullet"/>
      <w:lvlText w:val="o"/>
      <w:lvlJc w:val="left"/>
      <w:pPr>
        <w:ind w:left="5400" w:hanging="360"/>
      </w:pPr>
      <w:rPr>
        <w:rFonts w:ascii="Courier New" w:hAnsi="Courier New" w:cs="Courier New" w:hint="default"/>
      </w:rPr>
    </w:lvl>
    <w:lvl w:ilvl="8" w:tplc="1C72C61C" w:tentative="1">
      <w:start w:val="1"/>
      <w:numFmt w:val="bullet"/>
      <w:lvlText w:val=""/>
      <w:lvlJc w:val="left"/>
      <w:pPr>
        <w:ind w:left="6120" w:hanging="360"/>
      </w:pPr>
      <w:rPr>
        <w:rFonts w:ascii="Wingdings" w:hAnsi="Wingdings" w:hint="default"/>
      </w:rPr>
    </w:lvl>
  </w:abstractNum>
  <w:abstractNum w:abstractNumId="19" w15:restartNumberingAfterBreak="0">
    <w:nsid w:val="0F58655D"/>
    <w:multiLevelType w:val="hybridMultilevel"/>
    <w:tmpl w:val="6A560252"/>
    <w:lvl w:ilvl="0" w:tplc="1B2497E4">
      <w:start w:val="1"/>
      <w:numFmt w:val="decimal"/>
      <w:lvlText w:val="%1."/>
      <w:lvlJc w:val="left"/>
      <w:pPr>
        <w:ind w:left="720" w:hanging="360"/>
      </w:pPr>
      <w:rPr>
        <w:rFonts w:hint="default"/>
      </w:rPr>
    </w:lvl>
    <w:lvl w:ilvl="1" w:tplc="9B966BF2" w:tentative="1">
      <w:start w:val="1"/>
      <w:numFmt w:val="lowerLetter"/>
      <w:lvlText w:val="%2."/>
      <w:lvlJc w:val="left"/>
      <w:pPr>
        <w:ind w:left="1440" w:hanging="360"/>
      </w:pPr>
    </w:lvl>
    <w:lvl w:ilvl="2" w:tplc="7C962E68" w:tentative="1">
      <w:start w:val="1"/>
      <w:numFmt w:val="lowerRoman"/>
      <w:lvlText w:val="%3."/>
      <w:lvlJc w:val="right"/>
      <w:pPr>
        <w:ind w:left="2160" w:hanging="180"/>
      </w:pPr>
    </w:lvl>
    <w:lvl w:ilvl="3" w:tplc="B92EB500" w:tentative="1">
      <w:start w:val="1"/>
      <w:numFmt w:val="decimal"/>
      <w:lvlText w:val="%4."/>
      <w:lvlJc w:val="left"/>
      <w:pPr>
        <w:ind w:left="2880" w:hanging="360"/>
      </w:pPr>
    </w:lvl>
    <w:lvl w:ilvl="4" w:tplc="732000D8" w:tentative="1">
      <w:start w:val="1"/>
      <w:numFmt w:val="lowerLetter"/>
      <w:lvlText w:val="%5."/>
      <w:lvlJc w:val="left"/>
      <w:pPr>
        <w:ind w:left="3600" w:hanging="360"/>
      </w:pPr>
    </w:lvl>
    <w:lvl w:ilvl="5" w:tplc="D1ECD9B0" w:tentative="1">
      <w:start w:val="1"/>
      <w:numFmt w:val="lowerRoman"/>
      <w:lvlText w:val="%6."/>
      <w:lvlJc w:val="right"/>
      <w:pPr>
        <w:ind w:left="4320" w:hanging="180"/>
      </w:pPr>
    </w:lvl>
    <w:lvl w:ilvl="6" w:tplc="F11EAD24" w:tentative="1">
      <w:start w:val="1"/>
      <w:numFmt w:val="decimal"/>
      <w:lvlText w:val="%7."/>
      <w:lvlJc w:val="left"/>
      <w:pPr>
        <w:ind w:left="5040" w:hanging="360"/>
      </w:pPr>
    </w:lvl>
    <w:lvl w:ilvl="7" w:tplc="F4621DB6" w:tentative="1">
      <w:start w:val="1"/>
      <w:numFmt w:val="lowerLetter"/>
      <w:lvlText w:val="%8."/>
      <w:lvlJc w:val="left"/>
      <w:pPr>
        <w:ind w:left="5760" w:hanging="360"/>
      </w:pPr>
    </w:lvl>
    <w:lvl w:ilvl="8" w:tplc="3AEE4306" w:tentative="1">
      <w:start w:val="1"/>
      <w:numFmt w:val="lowerRoman"/>
      <w:lvlText w:val="%9."/>
      <w:lvlJc w:val="right"/>
      <w:pPr>
        <w:ind w:left="6480" w:hanging="180"/>
      </w:pPr>
    </w:lvl>
  </w:abstractNum>
  <w:abstractNum w:abstractNumId="20" w15:restartNumberingAfterBreak="0">
    <w:nsid w:val="11E2414D"/>
    <w:multiLevelType w:val="multilevel"/>
    <w:tmpl w:val="EE721236"/>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15243847"/>
    <w:multiLevelType w:val="hybridMultilevel"/>
    <w:tmpl w:val="306AA672"/>
    <w:lvl w:ilvl="0" w:tplc="55EEE224">
      <w:start w:val="1"/>
      <w:numFmt w:val="bullet"/>
      <w:lvlText w:val=""/>
      <w:lvlJc w:val="left"/>
      <w:pPr>
        <w:tabs>
          <w:tab w:val="num" w:pos="360"/>
        </w:tabs>
        <w:ind w:left="360" w:hanging="360"/>
      </w:pPr>
      <w:rPr>
        <w:rFonts w:ascii="Wingdings" w:hAnsi="Wingdings" w:hint="default"/>
      </w:rPr>
    </w:lvl>
    <w:lvl w:ilvl="1" w:tplc="04186DF2">
      <w:start w:val="1"/>
      <w:numFmt w:val="bullet"/>
      <w:pStyle w:val="Tablelistbullet"/>
      <w:lvlText w:val=""/>
      <w:lvlJc w:val="left"/>
      <w:pPr>
        <w:tabs>
          <w:tab w:val="num" w:pos="1440"/>
        </w:tabs>
        <w:ind w:left="1440" w:hanging="360"/>
      </w:pPr>
      <w:rPr>
        <w:rFonts w:ascii="Wingdings" w:hAnsi="Wingdings" w:hint="default"/>
      </w:rPr>
    </w:lvl>
    <w:lvl w:ilvl="2" w:tplc="4224D334">
      <w:start w:val="1"/>
      <w:numFmt w:val="lowerRoman"/>
      <w:lvlText w:val="%3."/>
      <w:lvlJc w:val="right"/>
      <w:pPr>
        <w:tabs>
          <w:tab w:val="num" w:pos="2160"/>
        </w:tabs>
        <w:ind w:left="2160" w:hanging="180"/>
      </w:pPr>
    </w:lvl>
    <w:lvl w:ilvl="3" w:tplc="196EEE1E">
      <w:start w:val="1"/>
      <w:numFmt w:val="decimal"/>
      <w:lvlText w:val="%4."/>
      <w:lvlJc w:val="left"/>
      <w:pPr>
        <w:tabs>
          <w:tab w:val="num" w:pos="2880"/>
        </w:tabs>
        <w:ind w:left="2880" w:hanging="360"/>
      </w:pPr>
    </w:lvl>
    <w:lvl w:ilvl="4" w:tplc="A08A7E72">
      <w:start w:val="1"/>
      <w:numFmt w:val="lowerLetter"/>
      <w:lvlText w:val="%5."/>
      <w:lvlJc w:val="left"/>
      <w:pPr>
        <w:tabs>
          <w:tab w:val="num" w:pos="3600"/>
        </w:tabs>
        <w:ind w:left="3600" w:hanging="360"/>
      </w:pPr>
    </w:lvl>
    <w:lvl w:ilvl="5" w:tplc="72827652">
      <w:start w:val="1"/>
      <w:numFmt w:val="lowerRoman"/>
      <w:lvlText w:val="%6."/>
      <w:lvlJc w:val="right"/>
      <w:pPr>
        <w:tabs>
          <w:tab w:val="num" w:pos="4320"/>
        </w:tabs>
        <w:ind w:left="4320" w:hanging="180"/>
      </w:pPr>
    </w:lvl>
    <w:lvl w:ilvl="6" w:tplc="CDD05B5C">
      <w:start w:val="1"/>
      <w:numFmt w:val="decimal"/>
      <w:lvlText w:val="%7."/>
      <w:lvlJc w:val="left"/>
      <w:pPr>
        <w:tabs>
          <w:tab w:val="num" w:pos="5040"/>
        </w:tabs>
        <w:ind w:left="5040" w:hanging="360"/>
      </w:pPr>
    </w:lvl>
    <w:lvl w:ilvl="7" w:tplc="5A0015AE">
      <w:start w:val="1"/>
      <w:numFmt w:val="lowerLetter"/>
      <w:lvlText w:val="%8."/>
      <w:lvlJc w:val="left"/>
      <w:pPr>
        <w:tabs>
          <w:tab w:val="num" w:pos="5760"/>
        </w:tabs>
        <w:ind w:left="5760" w:hanging="360"/>
      </w:pPr>
    </w:lvl>
    <w:lvl w:ilvl="8" w:tplc="06D68A22">
      <w:start w:val="1"/>
      <w:numFmt w:val="lowerRoman"/>
      <w:lvlText w:val="%9."/>
      <w:lvlJc w:val="right"/>
      <w:pPr>
        <w:tabs>
          <w:tab w:val="num" w:pos="6480"/>
        </w:tabs>
        <w:ind w:left="6480" w:hanging="180"/>
      </w:pPr>
    </w:lvl>
  </w:abstractNum>
  <w:abstractNum w:abstractNumId="22" w15:restartNumberingAfterBreak="0">
    <w:nsid w:val="16BD15CB"/>
    <w:multiLevelType w:val="hybridMultilevel"/>
    <w:tmpl w:val="5DC2698A"/>
    <w:lvl w:ilvl="0" w:tplc="04522E7A">
      <w:start w:val="1"/>
      <w:numFmt w:val="bullet"/>
      <w:lvlText w:val=""/>
      <w:lvlJc w:val="left"/>
      <w:pPr>
        <w:ind w:left="720" w:hanging="360"/>
      </w:pPr>
      <w:rPr>
        <w:rFonts w:ascii="Symbol" w:hAnsi="Symbol" w:hint="default"/>
      </w:rPr>
    </w:lvl>
    <w:lvl w:ilvl="1" w:tplc="6D966D1C" w:tentative="1">
      <w:start w:val="1"/>
      <w:numFmt w:val="bullet"/>
      <w:lvlText w:val="o"/>
      <w:lvlJc w:val="left"/>
      <w:pPr>
        <w:ind w:left="1440" w:hanging="360"/>
      </w:pPr>
      <w:rPr>
        <w:rFonts w:ascii="Courier New" w:hAnsi="Courier New" w:cs="Courier New" w:hint="default"/>
      </w:rPr>
    </w:lvl>
    <w:lvl w:ilvl="2" w:tplc="64B2706C" w:tentative="1">
      <w:start w:val="1"/>
      <w:numFmt w:val="bullet"/>
      <w:lvlText w:val=""/>
      <w:lvlJc w:val="left"/>
      <w:pPr>
        <w:ind w:left="2160" w:hanging="360"/>
      </w:pPr>
      <w:rPr>
        <w:rFonts w:ascii="Wingdings" w:hAnsi="Wingdings" w:hint="default"/>
      </w:rPr>
    </w:lvl>
    <w:lvl w:ilvl="3" w:tplc="4912C24C" w:tentative="1">
      <w:start w:val="1"/>
      <w:numFmt w:val="bullet"/>
      <w:lvlText w:val=""/>
      <w:lvlJc w:val="left"/>
      <w:pPr>
        <w:ind w:left="2880" w:hanging="360"/>
      </w:pPr>
      <w:rPr>
        <w:rFonts w:ascii="Symbol" w:hAnsi="Symbol" w:hint="default"/>
      </w:rPr>
    </w:lvl>
    <w:lvl w:ilvl="4" w:tplc="76DC4558" w:tentative="1">
      <w:start w:val="1"/>
      <w:numFmt w:val="bullet"/>
      <w:lvlText w:val="o"/>
      <w:lvlJc w:val="left"/>
      <w:pPr>
        <w:ind w:left="3600" w:hanging="360"/>
      </w:pPr>
      <w:rPr>
        <w:rFonts w:ascii="Courier New" w:hAnsi="Courier New" w:cs="Courier New" w:hint="default"/>
      </w:rPr>
    </w:lvl>
    <w:lvl w:ilvl="5" w:tplc="A4780FA4" w:tentative="1">
      <w:start w:val="1"/>
      <w:numFmt w:val="bullet"/>
      <w:lvlText w:val=""/>
      <w:lvlJc w:val="left"/>
      <w:pPr>
        <w:ind w:left="4320" w:hanging="360"/>
      </w:pPr>
      <w:rPr>
        <w:rFonts w:ascii="Wingdings" w:hAnsi="Wingdings" w:hint="default"/>
      </w:rPr>
    </w:lvl>
    <w:lvl w:ilvl="6" w:tplc="7B3E9BC6" w:tentative="1">
      <w:start w:val="1"/>
      <w:numFmt w:val="bullet"/>
      <w:lvlText w:val=""/>
      <w:lvlJc w:val="left"/>
      <w:pPr>
        <w:ind w:left="5040" w:hanging="360"/>
      </w:pPr>
      <w:rPr>
        <w:rFonts w:ascii="Symbol" w:hAnsi="Symbol" w:hint="default"/>
      </w:rPr>
    </w:lvl>
    <w:lvl w:ilvl="7" w:tplc="6D36248A" w:tentative="1">
      <w:start w:val="1"/>
      <w:numFmt w:val="bullet"/>
      <w:lvlText w:val="o"/>
      <w:lvlJc w:val="left"/>
      <w:pPr>
        <w:ind w:left="5760" w:hanging="360"/>
      </w:pPr>
      <w:rPr>
        <w:rFonts w:ascii="Courier New" w:hAnsi="Courier New" w:cs="Courier New" w:hint="default"/>
      </w:rPr>
    </w:lvl>
    <w:lvl w:ilvl="8" w:tplc="455ADCE2" w:tentative="1">
      <w:start w:val="1"/>
      <w:numFmt w:val="bullet"/>
      <w:lvlText w:val=""/>
      <w:lvlJc w:val="left"/>
      <w:pPr>
        <w:ind w:left="6480" w:hanging="360"/>
      </w:pPr>
      <w:rPr>
        <w:rFonts w:ascii="Wingdings" w:hAnsi="Wingdings" w:hint="default"/>
      </w:rPr>
    </w:lvl>
  </w:abstractNum>
  <w:abstractNum w:abstractNumId="23" w15:restartNumberingAfterBreak="0">
    <w:nsid w:val="16F31097"/>
    <w:multiLevelType w:val="hybridMultilevel"/>
    <w:tmpl w:val="794CDE92"/>
    <w:lvl w:ilvl="0" w:tplc="5FEE83E0">
      <w:start w:val="1"/>
      <w:numFmt w:val="decimal"/>
      <w:pStyle w:val="len"/>
      <w:lvlText w:val="%1."/>
      <w:lvlJc w:val="left"/>
      <w:pPr>
        <w:tabs>
          <w:tab w:val="num" w:pos="397"/>
        </w:tabs>
        <w:ind w:left="397" w:hanging="397"/>
      </w:pPr>
    </w:lvl>
    <w:lvl w:ilvl="1" w:tplc="D02E117C">
      <w:start w:val="1"/>
      <w:numFmt w:val="bullet"/>
      <w:lvlText w:val=""/>
      <w:lvlJc w:val="left"/>
      <w:pPr>
        <w:tabs>
          <w:tab w:val="num" w:pos="1420"/>
        </w:tabs>
        <w:ind w:left="1420" w:hanging="340"/>
      </w:pPr>
      <w:rPr>
        <w:rFonts w:ascii="Symbol" w:eastAsia="SimSun" w:hAnsi="Symbol" w:hint="default"/>
      </w:rPr>
    </w:lvl>
    <w:lvl w:ilvl="2" w:tplc="34EE0E9A">
      <w:start w:val="1"/>
      <w:numFmt w:val="lowerRoman"/>
      <w:lvlText w:val="%3."/>
      <w:lvlJc w:val="right"/>
      <w:pPr>
        <w:tabs>
          <w:tab w:val="num" w:pos="2160"/>
        </w:tabs>
        <w:ind w:left="2160" w:hanging="180"/>
      </w:pPr>
    </w:lvl>
    <w:lvl w:ilvl="3" w:tplc="6616C746">
      <w:start w:val="1"/>
      <w:numFmt w:val="decimal"/>
      <w:lvlText w:val="%4."/>
      <w:lvlJc w:val="left"/>
      <w:pPr>
        <w:tabs>
          <w:tab w:val="num" w:pos="2880"/>
        </w:tabs>
        <w:ind w:left="2880" w:hanging="360"/>
      </w:pPr>
    </w:lvl>
    <w:lvl w:ilvl="4" w:tplc="626C4536">
      <w:start w:val="1"/>
      <w:numFmt w:val="lowerLetter"/>
      <w:lvlText w:val="%5."/>
      <w:lvlJc w:val="left"/>
      <w:pPr>
        <w:tabs>
          <w:tab w:val="num" w:pos="3600"/>
        </w:tabs>
        <w:ind w:left="3600" w:hanging="360"/>
      </w:pPr>
    </w:lvl>
    <w:lvl w:ilvl="5" w:tplc="78CA4B0C">
      <w:start w:val="1"/>
      <w:numFmt w:val="lowerRoman"/>
      <w:lvlText w:val="%6."/>
      <w:lvlJc w:val="right"/>
      <w:pPr>
        <w:tabs>
          <w:tab w:val="num" w:pos="4320"/>
        </w:tabs>
        <w:ind w:left="4320" w:hanging="180"/>
      </w:pPr>
    </w:lvl>
    <w:lvl w:ilvl="6" w:tplc="5BAAE4CE">
      <w:start w:val="1"/>
      <w:numFmt w:val="decimal"/>
      <w:lvlText w:val="%7."/>
      <w:lvlJc w:val="left"/>
      <w:pPr>
        <w:tabs>
          <w:tab w:val="num" w:pos="5040"/>
        </w:tabs>
        <w:ind w:left="5040" w:hanging="360"/>
      </w:pPr>
    </w:lvl>
    <w:lvl w:ilvl="7" w:tplc="40D81F74">
      <w:start w:val="1"/>
      <w:numFmt w:val="lowerLetter"/>
      <w:lvlText w:val="%8."/>
      <w:lvlJc w:val="left"/>
      <w:pPr>
        <w:tabs>
          <w:tab w:val="num" w:pos="5760"/>
        </w:tabs>
        <w:ind w:left="5760" w:hanging="360"/>
      </w:pPr>
    </w:lvl>
    <w:lvl w:ilvl="8" w:tplc="E7183AC8">
      <w:start w:val="1"/>
      <w:numFmt w:val="lowerRoman"/>
      <w:lvlText w:val="%9."/>
      <w:lvlJc w:val="right"/>
      <w:pPr>
        <w:tabs>
          <w:tab w:val="num" w:pos="6480"/>
        </w:tabs>
        <w:ind w:left="6480" w:hanging="180"/>
      </w:pPr>
    </w:lvl>
  </w:abstractNum>
  <w:abstractNum w:abstractNumId="24" w15:restartNumberingAfterBreak="0">
    <w:nsid w:val="180A7179"/>
    <w:multiLevelType w:val="multilevel"/>
    <w:tmpl w:val="AAF6343A"/>
    <w:lvl w:ilvl="0">
      <w:start w:val="1"/>
      <w:numFmt w:val="decimal"/>
      <w:pStyle w:val="SlogStylelen11ptBoldArial1"/>
      <w:lvlText w:val="%1. člen"/>
      <w:lvlJc w:val="left"/>
      <w:pPr>
        <w:tabs>
          <w:tab w:val="num" w:pos="5257"/>
        </w:tabs>
        <w:ind w:left="5257" w:hanging="720"/>
      </w:pPr>
      <w:rPr>
        <w:rFonts w:ascii="Arial" w:hAnsi="Arial" w:cs="Arial" w:hint="default"/>
        <w:b w:val="0"/>
        <w:i w:val="0"/>
        <w:sz w:val="20"/>
        <w:szCs w:val="20"/>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rPr>
        <w:rFonts w:ascii="Times New Roman" w:hAnsi="Times New Roman" w:cs="Times New Roman" w:hint="default"/>
        <w:b/>
        <w:bCs w:val="0"/>
        <w:i w:val="0"/>
        <w:iCs w:val="0"/>
        <w:caps w:val="0"/>
        <w:strike w:val="0"/>
        <w:dstrike w:val="0"/>
        <w:vanish w:val="0"/>
        <w:webHidden w:val="0"/>
        <w:color w:val="000000"/>
        <w:spacing w:val="0"/>
        <w:kern w:val="0"/>
        <w:position w:val="0"/>
        <w:u w:val="none"/>
        <w:effect w:val="none"/>
        <w:vertAlign w:val="baseline"/>
        <w:specVanish w:val="0"/>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193E1F74"/>
    <w:multiLevelType w:val="multilevel"/>
    <w:tmpl w:val="5122FAD4"/>
    <w:styleLink w:val="StyleBulleted"/>
    <w:lvl w:ilvl="0">
      <w:start w:val="1"/>
      <w:numFmt w:val="bullet"/>
      <w:lvlText w:val=""/>
      <w:lvlJc w:val="left"/>
      <w:pPr>
        <w:tabs>
          <w:tab w:val="num" w:pos="360"/>
        </w:tabs>
        <w:ind w:left="36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sz w:val="24"/>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AF8493A"/>
    <w:multiLevelType w:val="multilevel"/>
    <w:tmpl w:val="6734C6F0"/>
    <w:lvl w:ilvl="0">
      <w:start w:val="20"/>
      <w:numFmt w:val="bullet"/>
      <w:lvlText w:val="-"/>
      <w:lvlJc w:val="left"/>
      <w:pPr>
        <w:ind w:left="502" w:hanging="360"/>
      </w:pPr>
      <w:rPr>
        <w:rFonts w:ascii="Arial" w:eastAsia="Times New Roman" w:hAnsi="Arial"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1C773167"/>
    <w:multiLevelType w:val="multilevel"/>
    <w:tmpl w:val="323C6E08"/>
    <w:lvl w:ilvl="0">
      <w:start w:val="1"/>
      <w:numFmt w:val="decimal"/>
      <w:pStyle w:val="Slog1"/>
      <w:lvlText w:val="%1."/>
      <w:lvlJc w:val="left"/>
      <w:pPr>
        <w:ind w:left="360" w:hanging="360"/>
      </w:pPr>
      <w:rPr>
        <w:rFonts w:hint="default"/>
      </w:rPr>
    </w:lvl>
    <w:lvl w:ilvl="1">
      <w:start w:val="1"/>
      <w:numFmt w:val="decimal"/>
      <w:pStyle w:val="Naslov1"/>
      <w:lvlText w:val="%1.%2."/>
      <w:lvlJc w:val="left"/>
      <w:pPr>
        <w:ind w:left="792" w:hanging="432"/>
      </w:pPr>
      <w:rPr>
        <w:rFonts w:hint="default"/>
      </w:rPr>
    </w:lvl>
    <w:lvl w:ilvl="2">
      <w:start w:val="1"/>
      <w:numFmt w:val="decimal"/>
      <w:pStyle w:val="Slog3"/>
      <w:lvlText w:val="%1.%2.%3."/>
      <w:lvlJc w:val="left"/>
      <w:pPr>
        <w:ind w:left="1496"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201C7E00"/>
    <w:multiLevelType w:val="hybridMultilevel"/>
    <w:tmpl w:val="6BB0A3DC"/>
    <w:lvl w:ilvl="0" w:tplc="C31E06F8">
      <w:numFmt w:val="bullet"/>
      <w:pStyle w:val="StyleStyleBoldNotBold"/>
      <w:lvlText w:val="-"/>
      <w:lvlJc w:val="left"/>
      <w:pPr>
        <w:tabs>
          <w:tab w:val="num" w:pos="720"/>
        </w:tabs>
        <w:ind w:left="720" w:hanging="360"/>
      </w:pPr>
      <w:rPr>
        <w:rFonts w:ascii="Arial" w:eastAsia="Times New Roman" w:hAnsi="Arial" w:cs="Arial" w:hint="default"/>
      </w:rPr>
    </w:lvl>
    <w:lvl w:ilvl="1" w:tplc="A1B0439A">
      <w:start w:val="1"/>
      <w:numFmt w:val="bullet"/>
      <w:lvlText w:val="o"/>
      <w:lvlJc w:val="left"/>
      <w:pPr>
        <w:tabs>
          <w:tab w:val="num" w:pos="1440"/>
        </w:tabs>
        <w:ind w:left="1440" w:hanging="360"/>
      </w:pPr>
      <w:rPr>
        <w:rFonts w:ascii="Courier New" w:hAnsi="Courier New" w:cs="Courier New" w:hint="default"/>
      </w:rPr>
    </w:lvl>
    <w:lvl w:ilvl="2" w:tplc="E702EAA6">
      <w:start w:val="1"/>
      <w:numFmt w:val="bullet"/>
      <w:lvlText w:val=""/>
      <w:lvlJc w:val="left"/>
      <w:pPr>
        <w:tabs>
          <w:tab w:val="num" w:pos="2160"/>
        </w:tabs>
        <w:ind w:left="2160" w:hanging="360"/>
      </w:pPr>
      <w:rPr>
        <w:rFonts w:ascii="Wingdings" w:hAnsi="Wingdings" w:hint="default"/>
      </w:rPr>
    </w:lvl>
    <w:lvl w:ilvl="3" w:tplc="666A60A2">
      <w:start w:val="1"/>
      <w:numFmt w:val="bullet"/>
      <w:lvlText w:val=""/>
      <w:lvlJc w:val="left"/>
      <w:pPr>
        <w:tabs>
          <w:tab w:val="num" w:pos="2880"/>
        </w:tabs>
        <w:ind w:left="2880" w:hanging="360"/>
      </w:pPr>
      <w:rPr>
        <w:rFonts w:ascii="Symbol" w:hAnsi="Symbol" w:hint="default"/>
      </w:rPr>
    </w:lvl>
    <w:lvl w:ilvl="4" w:tplc="BC6E4A9C">
      <w:start w:val="1"/>
      <w:numFmt w:val="bullet"/>
      <w:lvlText w:val="o"/>
      <w:lvlJc w:val="left"/>
      <w:pPr>
        <w:tabs>
          <w:tab w:val="num" w:pos="3600"/>
        </w:tabs>
        <w:ind w:left="3600" w:hanging="360"/>
      </w:pPr>
      <w:rPr>
        <w:rFonts w:ascii="Courier New" w:hAnsi="Courier New" w:cs="Courier New" w:hint="default"/>
      </w:rPr>
    </w:lvl>
    <w:lvl w:ilvl="5" w:tplc="A8E040E8">
      <w:start w:val="1"/>
      <w:numFmt w:val="bullet"/>
      <w:lvlText w:val=""/>
      <w:lvlJc w:val="left"/>
      <w:pPr>
        <w:tabs>
          <w:tab w:val="num" w:pos="4320"/>
        </w:tabs>
        <w:ind w:left="4320" w:hanging="360"/>
      </w:pPr>
      <w:rPr>
        <w:rFonts w:ascii="Wingdings" w:hAnsi="Wingdings" w:hint="default"/>
      </w:rPr>
    </w:lvl>
    <w:lvl w:ilvl="6" w:tplc="85CA27D0">
      <w:start w:val="1"/>
      <w:numFmt w:val="bullet"/>
      <w:lvlText w:val=""/>
      <w:lvlJc w:val="left"/>
      <w:pPr>
        <w:tabs>
          <w:tab w:val="num" w:pos="5040"/>
        </w:tabs>
        <w:ind w:left="5040" w:hanging="360"/>
      </w:pPr>
      <w:rPr>
        <w:rFonts w:ascii="Symbol" w:hAnsi="Symbol" w:hint="default"/>
      </w:rPr>
    </w:lvl>
    <w:lvl w:ilvl="7" w:tplc="CFE87768">
      <w:start w:val="1"/>
      <w:numFmt w:val="bullet"/>
      <w:lvlText w:val="o"/>
      <w:lvlJc w:val="left"/>
      <w:pPr>
        <w:tabs>
          <w:tab w:val="num" w:pos="5760"/>
        </w:tabs>
        <w:ind w:left="5760" w:hanging="360"/>
      </w:pPr>
      <w:rPr>
        <w:rFonts w:ascii="Courier New" w:hAnsi="Courier New" w:cs="Courier New" w:hint="default"/>
      </w:rPr>
    </w:lvl>
    <w:lvl w:ilvl="8" w:tplc="3B1E7ADA">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02323BF"/>
    <w:multiLevelType w:val="hybridMultilevel"/>
    <w:tmpl w:val="1EC2547A"/>
    <w:lvl w:ilvl="0" w:tplc="0A00FD86">
      <w:start w:val="1"/>
      <w:numFmt w:val="bullet"/>
      <w:lvlText w:val=""/>
      <w:lvlJc w:val="left"/>
      <w:pPr>
        <w:ind w:left="720" w:hanging="360"/>
      </w:pPr>
      <w:rPr>
        <w:rFonts w:ascii="Symbol" w:hAnsi="Symbol" w:hint="default"/>
      </w:rPr>
    </w:lvl>
    <w:lvl w:ilvl="1" w:tplc="A306B0B4" w:tentative="1">
      <w:start w:val="1"/>
      <w:numFmt w:val="bullet"/>
      <w:lvlText w:val="o"/>
      <w:lvlJc w:val="left"/>
      <w:pPr>
        <w:ind w:left="1440" w:hanging="360"/>
      </w:pPr>
      <w:rPr>
        <w:rFonts w:ascii="Courier New" w:hAnsi="Courier New" w:cs="Courier New" w:hint="default"/>
      </w:rPr>
    </w:lvl>
    <w:lvl w:ilvl="2" w:tplc="5DF4DCE4" w:tentative="1">
      <w:start w:val="1"/>
      <w:numFmt w:val="bullet"/>
      <w:lvlText w:val=""/>
      <w:lvlJc w:val="left"/>
      <w:pPr>
        <w:ind w:left="2160" w:hanging="360"/>
      </w:pPr>
      <w:rPr>
        <w:rFonts w:ascii="Wingdings" w:hAnsi="Wingdings" w:hint="default"/>
      </w:rPr>
    </w:lvl>
    <w:lvl w:ilvl="3" w:tplc="B9D81324" w:tentative="1">
      <w:start w:val="1"/>
      <w:numFmt w:val="bullet"/>
      <w:lvlText w:val=""/>
      <w:lvlJc w:val="left"/>
      <w:pPr>
        <w:ind w:left="2880" w:hanging="360"/>
      </w:pPr>
      <w:rPr>
        <w:rFonts w:ascii="Symbol" w:hAnsi="Symbol" w:hint="default"/>
      </w:rPr>
    </w:lvl>
    <w:lvl w:ilvl="4" w:tplc="A734255C" w:tentative="1">
      <w:start w:val="1"/>
      <w:numFmt w:val="bullet"/>
      <w:lvlText w:val="o"/>
      <w:lvlJc w:val="left"/>
      <w:pPr>
        <w:ind w:left="3600" w:hanging="360"/>
      </w:pPr>
      <w:rPr>
        <w:rFonts w:ascii="Courier New" w:hAnsi="Courier New" w:cs="Courier New" w:hint="default"/>
      </w:rPr>
    </w:lvl>
    <w:lvl w:ilvl="5" w:tplc="98183792" w:tentative="1">
      <w:start w:val="1"/>
      <w:numFmt w:val="bullet"/>
      <w:lvlText w:val=""/>
      <w:lvlJc w:val="left"/>
      <w:pPr>
        <w:ind w:left="4320" w:hanging="360"/>
      </w:pPr>
      <w:rPr>
        <w:rFonts w:ascii="Wingdings" w:hAnsi="Wingdings" w:hint="default"/>
      </w:rPr>
    </w:lvl>
    <w:lvl w:ilvl="6" w:tplc="23643738" w:tentative="1">
      <w:start w:val="1"/>
      <w:numFmt w:val="bullet"/>
      <w:lvlText w:val=""/>
      <w:lvlJc w:val="left"/>
      <w:pPr>
        <w:ind w:left="5040" w:hanging="360"/>
      </w:pPr>
      <w:rPr>
        <w:rFonts w:ascii="Symbol" w:hAnsi="Symbol" w:hint="default"/>
      </w:rPr>
    </w:lvl>
    <w:lvl w:ilvl="7" w:tplc="BB0E7A22" w:tentative="1">
      <w:start w:val="1"/>
      <w:numFmt w:val="bullet"/>
      <w:lvlText w:val="o"/>
      <w:lvlJc w:val="left"/>
      <w:pPr>
        <w:ind w:left="5760" w:hanging="360"/>
      </w:pPr>
      <w:rPr>
        <w:rFonts w:ascii="Courier New" w:hAnsi="Courier New" w:cs="Courier New" w:hint="default"/>
      </w:rPr>
    </w:lvl>
    <w:lvl w:ilvl="8" w:tplc="D5FCC1F2" w:tentative="1">
      <w:start w:val="1"/>
      <w:numFmt w:val="bullet"/>
      <w:lvlText w:val=""/>
      <w:lvlJc w:val="left"/>
      <w:pPr>
        <w:ind w:left="6480" w:hanging="360"/>
      </w:pPr>
      <w:rPr>
        <w:rFonts w:ascii="Wingdings" w:hAnsi="Wingdings" w:hint="default"/>
      </w:rPr>
    </w:lvl>
  </w:abstractNum>
  <w:abstractNum w:abstractNumId="30" w15:restartNumberingAfterBreak="0">
    <w:nsid w:val="220D7514"/>
    <w:multiLevelType w:val="singleLevel"/>
    <w:tmpl w:val="0DBC6234"/>
    <w:lvl w:ilvl="0">
      <w:start w:val="1"/>
      <w:numFmt w:val="bullet"/>
      <w:pStyle w:val="BodyTextBulleted"/>
      <w:lvlText w:val=""/>
      <w:lvlJc w:val="left"/>
      <w:pPr>
        <w:tabs>
          <w:tab w:val="num" w:pos="360"/>
        </w:tabs>
        <w:ind w:left="340" w:hanging="340"/>
      </w:pPr>
      <w:rPr>
        <w:rFonts w:ascii="Wingdings" w:hAnsi="Wingdings" w:hint="default"/>
      </w:rPr>
    </w:lvl>
  </w:abstractNum>
  <w:abstractNum w:abstractNumId="31" w15:restartNumberingAfterBreak="0">
    <w:nsid w:val="234958DF"/>
    <w:multiLevelType w:val="hybridMultilevel"/>
    <w:tmpl w:val="65168AFA"/>
    <w:lvl w:ilvl="0" w:tplc="7E2CEF7E">
      <w:start w:val="15"/>
      <w:numFmt w:val="bullet"/>
      <w:lvlText w:val="-"/>
      <w:lvlJc w:val="left"/>
      <w:pPr>
        <w:ind w:left="1715" w:hanging="360"/>
      </w:pPr>
      <w:rPr>
        <w:rFonts w:ascii="Arial" w:eastAsia="Times New Roman" w:hAnsi="Arial" w:cs="Arial" w:hint="default"/>
      </w:rPr>
    </w:lvl>
    <w:lvl w:ilvl="1" w:tplc="58AC4AB6" w:tentative="1">
      <w:start w:val="1"/>
      <w:numFmt w:val="bullet"/>
      <w:lvlText w:val="o"/>
      <w:lvlJc w:val="left"/>
      <w:pPr>
        <w:ind w:left="2435" w:hanging="360"/>
      </w:pPr>
      <w:rPr>
        <w:rFonts w:ascii="Courier New" w:hAnsi="Courier New" w:cs="Courier New" w:hint="default"/>
      </w:rPr>
    </w:lvl>
    <w:lvl w:ilvl="2" w:tplc="9AA29F64" w:tentative="1">
      <w:start w:val="1"/>
      <w:numFmt w:val="bullet"/>
      <w:lvlText w:val=""/>
      <w:lvlJc w:val="left"/>
      <w:pPr>
        <w:ind w:left="3155" w:hanging="360"/>
      </w:pPr>
      <w:rPr>
        <w:rFonts w:ascii="Wingdings" w:hAnsi="Wingdings" w:hint="default"/>
      </w:rPr>
    </w:lvl>
    <w:lvl w:ilvl="3" w:tplc="30FEE48C" w:tentative="1">
      <w:start w:val="1"/>
      <w:numFmt w:val="bullet"/>
      <w:lvlText w:val=""/>
      <w:lvlJc w:val="left"/>
      <w:pPr>
        <w:ind w:left="3875" w:hanging="360"/>
      </w:pPr>
      <w:rPr>
        <w:rFonts w:ascii="Symbol" w:hAnsi="Symbol" w:hint="default"/>
      </w:rPr>
    </w:lvl>
    <w:lvl w:ilvl="4" w:tplc="8834CB0A" w:tentative="1">
      <w:start w:val="1"/>
      <w:numFmt w:val="bullet"/>
      <w:lvlText w:val="o"/>
      <w:lvlJc w:val="left"/>
      <w:pPr>
        <w:ind w:left="4595" w:hanging="360"/>
      </w:pPr>
      <w:rPr>
        <w:rFonts w:ascii="Courier New" w:hAnsi="Courier New" w:cs="Courier New" w:hint="default"/>
      </w:rPr>
    </w:lvl>
    <w:lvl w:ilvl="5" w:tplc="D7740B88" w:tentative="1">
      <w:start w:val="1"/>
      <w:numFmt w:val="bullet"/>
      <w:lvlText w:val=""/>
      <w:lvlJc w:val="left"/>
      <w:pPr>
        <w:ind w:left="5315" w:hanging="360"/>
      </w:pPr>
      <w:rPr>
        <w:rFonts w:ascii="Wingdings" w:hAnsi="Wingdings" w:hint="default"/>
      </w:rPr>
    </w:lvl>
    <w:lvl w:ilvl="6" w:tplc="C29C55A8" w:tentative="1">
      <w:start w:val="1"/>
      <w:numFmt w:val="bullet"/>
      <w:lvlText w:val=""/>
      <w:lvlJc w:val="left"/>
      <w:pPr>
        <w:ind w:left="6035" w:hanging="360"/>
      </w:pPr>
      <w:rPr>
        <w:rFonts w:ascii="Symbol" w:hAnsi="Symbol" w:hint="default"/>
      </w:rPr>
    </w:lvl>
    <w:lvl w:ilvl="7" w:tplc="96305BC6" w:tentative="1">
      <w:start w:val="1"/>
      <w:numFmt w:val="bullet"/>
      <w:lvlText w:val="o"/>
      <w:lvlJc w:val="left"/>
      <w:pPr>
        <w:ind w:left="6755" w:hanging="360"/>
      </w:pPr>
      <w:rPr>
        <w:rFonts w:ascii="Courier New" w:hAnsi="Courier New" w:cs="Courier New" w:hint="default"/>
      </w:rPr>
    </w:lvl>
    <w:lvl w:ilvl="8" w:tplc="30440502" w:tentative="1">
      <w:start w:val="1"/>
      <w:numFmt w:val="bullet"/>
      <w:lvlText w:val=""/>
      <w:lvlJc w:val="left"/>
      <w:pPr>
        <w:ind w:left="7475" w:hanging="360"/>
      </w:pPr>
      <w:rPr>
        <w:rFonts w:ascii="Wingdings" w:hAnsi="Wingdings" w:hint="default"/>
      </w:rPr>
    </w:lvl>
  </w:abstractNum>
  <w:abstractNum w:abstractNumId="32" w15:restartNumberingAfterBreak="0">
    <w:nsid w:val="2475477A"/>
    <w:multiLevelType w:val="hybridMultilevel"/>
    <w:tmpl w:val="3DB6D636"/>
    <w:lvl w:ilvl="0" w:tplc="26D2C878">
      <w:start w:val="1"/>
      <w:numFmt w:val="decimal"/>
      <w:lvlText w:val="%1."/>
      <w:lvlJc w:val="left"/>
      <w:pPr>
        <w:tabs>
          <w:tab w:val="num" w:pos="357"/>
        </w:tabs>
        <w:ind w:left="357" w:hanging="357"/>
      </w:pPr>
    </w:lvl>
    <w:lvl w:ilvl="1" w:tplc="53764F92">
      <w:start w:val="1"/>
      <w:numFmt w:val="lowerLetter"/>
      <w:lvlText w:val="%2)"/>
      <w:lvlJc w:val="left"/>
      <w:pPr>
        <w:tabs>
          <w:tab w:val="num" w:pos="1437"/>
        </w:tabs>
        <w:ind w:left="1437" w:hanging="357"/>
      </w:pPr>
    </w:lvl>
    <w:lvl w:ilvl="2" w:tplc="1ED8879A">
      <w:start w:val="1"/>
      <w:numFmt w:val="decimal"/>
      <w:lvlText w:val="%3."/>
      <w:lvlJc w:val="left"/>
      <w:pPr>
        <w:tabs>
          <w:tab w:val="num" w:pos="2160"/>
        </w:tabs>
        <w:ind w:left="2160" w:hanging="360"/>
      </w:pPr>
    </w:lvl>
    <w:lvl w:ilvl="3" w:tplc="B15ED89A">
      <w:start w:val="1"/>
      <w:numFmt w:val="decimal"/>
      <w:lvlText w:val="%4."/>
      <w:lvlJc w:val="left"/>
      <w:pPr>
        <w:tabs>
          <w:tab w:val="num" w:pos="2880"/>
        </w:tabs>
        <w:ind w:left="2880" w:hanging="360"/>
      </w:pPr>
    </w:lvl>
    <w:lvl w:ilvl="4" w:tplc="0CEC2FB2">
      <w:start w:val="1"/>
      <w:numFmt w:val="decimal"/>
      <w:lvlText w:val="%5."/>
      <w:lvlJc w:val="left"/>
      <w:pPr>
        <w:tabs>
          <w:tab w:val="num" w:pos="3600"/>
        </w:tabs>
        <w:ind w:left="3600" w:hanging="360"/>
      </w:pPr>
    </w:lvl>
    <w:lvl w:ilvl="5" w:tplc="37F4DBAE">
      <w:start w:val="1"/>
      <w:numFmt w:val="decimal"/>
      <w:lvlText w:val="%6."/>
      <w:lvlJc w:val="left"/>
      <w:pPr>
        <w:tabs>
          <w:tab w:val="num" w:pos="4320"/>
        </w:tabs>
        <w:ind w:left="4320" w:hanging="360"/>
      </w:pPr>
    </w:lvl>
    <w:lvl w:ilvl="6" w:tplc="4D122920">
      <w:start w:val="1"/>
      <w:numFmt w:val="decimal"/>
      <w:lvlText w:val="%7."/>
      <w:lvlJc w:val="left"/>
      <w:pPr>
        <w:tabs>
          <w:tab w:val="num" w:pos="5040"/>
        </w:tabs>
        <w:ind w:left="5040" w:hanging="360"/>
      </w:pPr>
    </w:lvl>
    <w:lvl w:ilvl="7" w:tplc="2A38EEA8">
      <w:start w:val="1"/>
      <w:numFmt w:val="decimal"/>
      <w:lvlText w:val="%8."/>
      <w:lvlJc w:val="left"/>
      <w:pPr>
        <w:tabs>
          <w:tab w:val="num" w:pos="5760"/>
        </w:tabs>
        <w:ind w:left="5760" w:hanging="360"/>
      </w:pPr>
    </w:lvl>
    <w:lvl w:ilvl="8" w:tplc="225EC67E">
      <w:start w:val="1"/>
      <w:numFmt w:val="decimal"/>
      <w:lvlText w:val="%9."/>
      <w:lvlJc w:val="left"/>
      <w:pPr>
        <w:tabs>
          <w:tab w:val="num" w:pos="6480"/>
        </w:tabs>
        <w:ind w:left="6480" w:hanging="360"/>
      </w:pPr>
    </w:lvl>
  </w:abstractNum>
  <w:abstractNum w:abstractNumId="33" w15:restartNumberingAfterBreak="0">
    <w:nsid w:val="283D5884"/>
    <w:multiLevelType w:val="hybridMultilevel"/>
    <w:tmpl w:val="244CC4B2"/>
    <w:lvl w:ilvl="0" w:tplc="B6EAD600">
      <w:start w:val="4"/>
      <w:numFmt w:val="bullet"/>
      <w:lvlText w:val="-"/>
      <w:lvlJc w:val="left"/>
      <w:pPr>
        <w:ind w:left="720" w:hanging="360"/>
      </w:pPr>
      <w:rPr>
        <w:rFonts w:ascii="Arial" w:eastAsia="Times New Roman" w:hAnsi="Arial" w:cs="Arial" w:hint="default"/>
      </w:rPr>
    </w:lvl>
    <w:lvl w:ilvl="1" w:tplc="5862021E">
      <w:start w:val="1"/>
      <w:numFmt w:val="bullet"/>
      <w:lvlText w:val="o"/>
      <w:lvlJc w:val="left"/>
      <w:pPr>
        <w:ind w:left="1440" w:hanging="360"/>
      </w:pPr>
      <w:rPr>
        <w:rFonts w:ascii="Courier New" w:hAnsi="Courier New" w:cs="Courier New" w:hint="default"/>
      </w:rPr>
    </w:lvl>
    <w:lvl w:ilvl="2" w:tplc="85766EFE" w:tentative="1">
      <w:start w:val="1"/>
      <w:numFmt w:val="bullet"/>
      <w:lvlText w:val=""/>
      <w:lvlJc w:val="left"/>
      <w:pPr>
        <w:ind w:left="2160" w:hanging="360"/>
      </w:pPr>
      <w:rPr>
        <w:rFonts w:ascii="Wingdings" w:hAnsi="Wingdings" w:hint="default"/>
      </w:rPr>
    </w:lvl>
    <w:lvl w:ilvl="3" w:tplc="99DAB0FA" w:tentative="1">
      <w:start w:val="1"/>
      <w:numFmt w:val="bullet"/>
      <w:lvlText w:val=""/>
      <w:lvlJc w:val="left"/>
      <w:pPr>
        <w:ind w:left="2880" w:hanging="360"/>
      </w:pPr>
      <w:rPr>
        <w:rFonts w:ascii="Symbol" w:hAnsi="Symbol" w:hint="default"/>
      </w:rPr>
    </w:lvl>
    <w:lvl w:ilvl="4" w:tplc="10ACEDD0" w:tentative="1">
      <w:start w:val="1"/>
      <w:numFmt w:val="bullet"/>
      <w:lvlText w:val="o"/>
      <w:lvlJc w:val="left"/>
      <w:pPr>
        <w:ind w:left="3600" w:hanging="360"/>
      </w:pPr>
      <w:rPr>
        <w:rFonts w:ascii="Courier New" w:hAnsi="Courier New" w:cs="Courier New" w:hint="default"/>
      </w:rPr>
    </w:lvl>
    <w:lvl w:ilvl="5" w:tplc="C8D06F10" w:tentative="1">
      <w:start w:val="1"/>
      <w:numFmt w:val="bullet"/>
      <w:lvlText w:val=""/>
      <w:lvlJc w:val="left"/>
      <w:pPr>
        <w:ind w:left="4320" w:hanging="360"/>
      </w:pPr>
      <w:rPr>
        <w:rFonts w:ascii="Wingdings" w:hAnsi="Wingdings" w:hint="default"/>
      </w:rPr>
    </w:lvl>
    <w:lvl w:ilvl="6" w:tplc="118222B6" w:tentative="1">
      <w:start w:val="1"/>
      <w:numFmt w:val="bullet"/>
      <w:lvlText w:val=""/>
      <w:lvlJc w:val="left"/>
      <w:pPr>
        <w:ind w:left="5040" w:hanging="360"/>
      </w:pPr>
      <w:rPr>
        <w:rFonts w:ascii="Symbol" w:hAnsi="Symbol" w:hint="default"/>
      </w:rPr>
    </w:lvl>
    <w:lvl w:ilvl="7" w:tplc="0F2A034E" w:tentative="1">
      <w:start w:val="1"/>
      <w:numFmt w:val="bullet"/>
      <w:lvlText w:val="o"/>
      <w:lvlJc w:val="left"/>
      <w:pPr>
        <w:ind w:left="5760" w:hanging="360"/>
      </w:pPr>
      <w:rPr>
        <w:rFonts w:ascii="Courier New" w:hAnsi="Courier New" w:cs="Courier New" w:hint="default"/>
      </w:rPr>
    </w:lvl>
    <w:lvl w:ilvl="8" w:tplc="2D22F128" w:tentative="1">
      <w:start w:val="1"/>
      <w:numFmt w:val="bullet"/>
      <w:lvlText w:val=""/>
      <w:lvlJc w:val="left"/>
      <w:pPr>
        <w:ind w:left="6480" w:hanging="360"/>
      </w:pPr>
      <w:rPr>
        <w:rFonts w:ascii="Wingdings" w:hAnsi="Wingdings" w:hint="default"/>
      </w:rPr>
    </w:lvl>
  </w:abstractNum>
  <w:abstractNum w:abstractNumId="34" w15:restartNumberingAfterBreak="0">
    <w:nsid w:val="2B760695"/>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2BF45B98"/>
    <w:multiLevelType w:val="hybridMultilevel"/>
    <w:tmpl w:val="F9223896"/>
    <w:lvl w:ilvl="0" w:tplc="41F2708A">
      <w:start w:val="1"/>
      <w:numFmt w:val="bullet"/>
      <w:lvlText w:val="-"/>
      <w:lvlJc w:val="left"/>
      <w:pPr>
        <w:ind w:left="1440" w:hanging="360"/>
      </w:pPr>
      <w:rPr>
        <w:rFonts w:ascii="Arial" w:hAnsi="Arial" w:hint="default"/>
      </w:rPr>
    </w:lvl>
    <w:lvl w:ilvl="1" w:tplc="E92A7E58" w:tentative="1">
      <w:start w:val="1"/>
      <w:numFmt w:val="bullet"/>
      <w:lvlText w:val="o"/>
      <w:lvlJc w:val="left"/>
      <w:pPr>
        <w:ind w:left="2160" w:hanging="360"/>
      </w:pPr>
      <w:rPr>
        <w:rFonts w:ascii="Courier New" w:hAnsi="Courier New" w:cs="Courier New" w:hint="default"/>
      </w:rPr>
    </w:lvl>
    <w:lvl w:ilvl="2" w:tplc="7F928308" w:tentative="1">
      <w:start w:val="1"/>
      <w:numFmt w:val="bullet"/>
      <w:lvlText w:val=""/>
      <w:lvlJc w:val="left"/>
      <w:pPr>
        <w:ind w:left="2880" w:hanging="360"/>
      </w:pPr>
      <w:rPr>
        <w:rFonts w:ascii="Wingdings" w:hAnsi="Wingdings" w:hint="default"/>
      </w:rPr>
    </w:lvl>
    <w:lvl w:ilvl="3" w:tplc="4F6C382E" w:tentative="1">
      <w:start w:val="1"/>
      <w:numFmt w:val="bullet"/>
      <w:lvlText w:val=""/>
      <w:lvlJc w:val="left"/>
      <w:pPr>
        <w:ind w:left="3600" w:hanging="360"/>
      </w:pPr>
      <w:rPr>
        <w:rFonts w:ascii="Symbol" w:hAnsi="Symbol" w:hint="default"/>
      </w:rPr>
    </w:lvl>
    <w:lvl w:ilvl="4" w:tplc="91D03F44" w:tentative="1">
      <w:start w:val="1"/>
      <w:numFmt w:val="bullet"/>
      <w:lvlText w:val="o"/>
      <w:lvlJc w:val="left"/>
      <w:pPr>
        <w:ind w:left="4320" w:hanging="360"/>
      </w:pPr>
      <w:rPr>
        <w:rFonts w:ascii="Courier New" w:hAnsi="Courier New" w:cs="Courier New" w:hint="default"/>
      </w:rPr>
    </w:lvl>
    <w:lvl w:ilvl="5" w:tplc="84E02DF2" w:tentative="1">
      <w:start w:val="1"/>
      <w:numFmt w:val="bullet"/>
      <w:lvlText w:val=""/>
      <w:lvlJc w:val="left"/>
      <w:pPr>
        <w:ind w:left="5040" w:hanging="360"/>
      </w:pPr>
      <w:rPr>
        <w:rFonts w:ascii="Wingdings" w:hAnsi="Wingdings" w:hint="default"/>
      </w:rPr>
    </w:lvl>
    <w:lvl w:ilvl="6" w:tplc="FC38AECE" w:tentative="1">
      <w:start w:val="1"/>
      <w:numFmt w:val="bullet"/>
      <w:lvlText w:val=""/>
      <w:lvlJc w:val="left"/>
      <w:pPr>
        <w:ind w:left="5760" w:hanging="360"/>
      </w:pPr>
      <w:rPr>
        <w:rFonts w:ascii="Symbol" w:hAnsi="Symbol" w:hint="default"/>
      </w:rPr>
    </w:lvl>
    <w:lvl w:ilvl="7" w:tplc="A2DA1A4E" w:tentative="1">
      <w:start w:val="1"/>
      <w:numFmt w:val="bullet"/>
      <w:lvlText w:val="o"/>
      <w:lvlJc w:val="left"/>
      <w:pPr>
        <w:ind w:left="6480" w:hanging="360"/>
      </w:pPr>
      <w:rPr>
        <w:rFonts w:ascii="Courier New" w:hAnsi="Courier New" w:cs="Courier New" w:hint="default"/>
      </w:rPr>
    </w:lvl>
    <w:lvl w:ilvl="8" w:tplc="99AA8D14" w:tentative="1">
      <w:start w:val="1"/>
      <w:numFmt w:val="bullet"/>
      <w:lvlText w:val=""/>
      <w:lvlJc w:val="left"/>
      <w:pPr>
        <w:ind w:left="7200" w:hanging="360"/>
      </w:pPr>
      <w:rPr>
        <w:rFonts w:ascii="Wingdings" w:hAnsi="Wingdings" w:hint="default"/>
      </w:rPr>
    </w:lvl>
  </w:abstractNum>
  <w:abstractNum w:abstractNumId="36" w15:restartNumberingAfterBreak="0">
    <w:nsid w:val="2E261C96"/>
    <w:multiLevelType w:val="singleLevel"/>
    <w:tmpl w:val="3204466E"/>
    <w:lvl w:ilvl="0">
      <w:start w:val="1"/>
      <w:numFmt w:val="decimal"/>
      <w:pStyle w:val="EDP-Oznaka-Zahteve"/>
      <w:lvlText w:val="EDP-Z-%1."/>
      <w:lvlJc w:val="left"/>
      <w:pPr>
        <w:tabs>
          <w:tab w:val="num" w:pos="1080"/>
        </w:tabs>
        <w:ind w:left="57" w:hanging="57"/>
      </w:pPr>
      <w:rPr>
        <w:rFonts w:ascii="Times New Roman" w:hAnsi="Times New Roman" w:cs="Times New Roman" w:hint="default"/>
        <w:b/>
        <w:i w:val="0"/>
        <w:sz w:val="20"/>
      </w:rPr>
    </w:lvl>
  </w:abstractNum>
  <w:abstractNum w:abstractNumId="37" w15:restartNumberingAfterBreak="0">
    <w:nsid w:val="3A1E4F5A"/>
    <w:multiLevelType w:val="hybridMultilevel"/>
    <w:tmpl w:val="204C7344"/>
    <w:lvl w:ilvl="0" w:tplc="F45E7950">
      <w:start w:val="1"/>
      <w:numFmt w:val="bullet"/>
      <w:pStyle w:val="Navadensrtico"/>
      <w:lvlText w:val="-"/>
      <w:lvlJc w:val="left"/>
      <w:pPr>
        <w:ind w:left="720" w:hanging="360"/>
      </w:pPr>
      <w:rPr>
        <w:rFonts w:ascii="Arial" w:eastAsia="Times New Roman" w:hAnsi="Arial" w:cs="Times New Roman" w:hint="default"/>
      </w:rPr>
    </w:lvl>
    <w:lvl w:ilvl="1" w:tplc="620E31FE">
      <w:start w:val="1"/>
      <w:numFmt w:val="bullet"/>
      <w:lvlText w:val="o"/>
      <w:lvlJc w:val="left"/>
      <w:pPr>
        <w:ind w:left="1440" w:hanging="360"/>
      </w:pPr>
      <w:rPr>
        <w:rFonts w:ascii="Courier New" w:hAnsi="Courier New" w:cs="Times New Roman" w:hint="default"/>
      </w:rPr>
    </w:lvl>
    <w:lvl w:ilvl="2" w:tplc="2E340A26">
      <w:start w:val="1"/>
      <w:numFmt w:val="bullet"/>
      <w:lvlText w:val=""/>
      <w:lvlJc w:val="left"/>
      <w:pPr>
        <w:ind w:left="2160" w:hanging="360"/>
      </w:pPr>
      <w:rPr>
        <w:rFonts w:ascii="Wingdings" w:hAnsi="Wingdings" w:hint="default"/>
      </w:rPr>
    </w:lvl>
    <w:lvl w:ilvl="3" w:tplc="AA7494A8">
      <w:start w:val="1"/>
      <w:numFmt w:val="bullet"/>
      <w:lvlText w:val=""/>
      <w:lvlJc w:val="left"/>
      <w:pPr>
        <w:ind w:left="2880" w:hanging="360"/>
      </w:pPr>
      <w:rPr>
        <w:rFonts w:ascii="Symbol" w:hAnsi="Symbol" w:hint="default"/>
      </w:rPr>
    </w:lvl>
    <w:lvl w:ilvl="4" w:tplc="8B0845E0">
      <w:start w:val="1"/>
      <w:numFmt w:val="bullet"/>
      <w:lvlText w:val="o"/>
      <w:lvlJc w:val="left"/>
      <w:pPr>
        <w:ind w:left="3600" w:hanging="360"/>
      </w:pPr>
      <w:rPr>
        <w:rFonts w:ascii="Courier New" w:hAnsi="Courier New" w:cs="Times New Roman" w:hint="default"/>
      </w:rPr>
    </w:lvl>
    <w:lvl w:ilvl="5" w:tplc="FAECF5FE">
      <w:start w:val="1"/>
      <w:numFmt w:val="bullet"/>
      <w:lvlText w:val=""/>
      <w:lvlJc w:val="left"/>
      <w:pPr>
        <w:ind w:left="4320" w:hanging="360"/>
      </w:pPr>
      <w:rPr>
        <w:rFonts w:ascii="Wingdings" w:hAnsi="Wingdings" w:hint="default"/>
      </w:rPr>
    </w:lvl>
    <w:lvl w:ilvl="6" w:tplc="B71C6290">
      <w:start w:val="1"/>
      <w:numFmt w:val="bullet"/>
      <w:lvlText w:val=""/>
      <w:lvlJc w:val="left"/>
      <w:pPr>
        <w:ind w:left="5040" w:hanging="360"/>
      </w:pPr>
      <w:rPr>
        <w:rFonts w:ascii="Symbol" w:hAnsi="Symbol" w:hint="default"/>
      </w:rPr>
    </w:lvl>
    <w:lvl w:ilvl="7" w:tplc="B616F712">
      <w:start w:val="1"/>
      <w:numFmt w:val="bullet"/>
      <w:lvlText w:val="o"/>
      <w:lvlJc w:val="left"/>
      <w:pPr>
        <w:ind w:left="5760" w:hanging="360"/>
      </w:pPr>
      <w:rPr>
        <w:rFonts w:ascii="Courier New" w:hAnsi="Courier New" w:cs="Times New Roman" w:hint="default"/>
      </w:rPr>
    </w:lvl>
    <w:lvl w:ilvl="8" w:tplc="28106746">
      <w:start w:val="1"/>
      <w:numFmt w:val="bullet"/>
      <w:lvlText w:val=""/>
      <w:lvlJc w:val="left"/>
      <w:pPr>
        <w:ind w:left="6480" w:hanging="360"/>
      </w:pPr>
      <w:rPr>
        <w:rFonts w:ascii="Wingdings" w:hAnsi="Wingdings" w:hint="default"/>
      </w:rPr>
    </w:lvl>
  </w:abstractNum>
  <w:abstractNum w:abstractNumId="38" w15:restartNumberingAfterBreak="0">
    <w:nsid w:val="3AB31E49"/>
    <w:multiLevelType w:val="singleLevel"/>
    <w:tmpl w:val="E4CC0E14"/>
    <w:lvl w:ilvl="0">
      <w:start w:val="1"/>
      <w:numFmt w:val="lowerRoman"/>
      <w:pStyle w:val="abnum"/>
      <w:lvlText w:val="%1."/>
      <w:lvlJc w:val="left"/>
      <w:pPr>
        <w:tabs>
          <w:tab w:val="num" w:pos="1004"/>
        </w:tabs>
        <w:ind w:left="644" w:hanging="360"/>
      </w:pPr>
    </w:lvl>
  </w:abstractNum>
  <w:abstractNum w:abstractNumId="39" w15:restartNumberingAfterBreak="0">
    <w:nsid w:val="3B114836"/>
    <w:multiLevelType w:val="hybridMultilevel"/>
    <w:tmpl w:val="E22AFC00"/>
    <w:lvl w:ilvl="0" w:tplc="E4F08614">
      <w:start w:val="1"/>
      <w:numFmt w:val="bullet"/>
      <w:lvlText w:val=""/>
      <w:lvlJc w:val="left"/>
      <w:pPr>
        <w:ind w:left="360" w:hanging="360"/>
      </w:pPr>
      <w:rPr>
        <w:rFonts w:ascii="Symbol" w:hAnsi="Symbol" w:hint="default"/>
      </w:rPr>
    </w:lvl>
    <w:lvl w:ilvl="1" w:tplc="0DCCAAC0">
      <w:start w:val="1"/>
      <w:numFmt w:val="bullet"/>
      <w:pStyle w:val="SlogTelobesedila10ptPo0pt"/>
      <w:lvlText w:val=""/>
      <w:lvlJc w:val="left"/>
      <w:pPr>
        <w:tabs>
          <w:tab w:val="num" w:pos="1080"/>
        </w:tabs>
        <w:ind w:left="1080" w:hanging="360"/>
      </w:pPr>
      <w:rPr>
        <w:rFonts w:ascii="Symbol" w:hAnsi="Symbol" w:hint="default"/>
      </w:rPr>
    </w:lvl>
    <w:lvl w:ilvl="2" w:tplc="216A32D6">
      <w:start w:val="1"/>
      <w:numFmt w:val="bullet"/>
      <w:lvlText w:val="-"/>
      <w:lvlJc w:val="left"/>
      <w:pPr>
        <w:tabs>
          <w:tab w:val="num" w:pos="1800"/>
        </w:tabs>
        <w:ind w:left="1800" w:hanging="360"/>
      </w:pPr>
      <w:rPr>
        <w:rFonts w:ascii="Arial" w:eastAsia="Times New Roman" w:hAnsi="Arial" w:cs="Arial" w:hint="default"/>
      </w:rPr>
    </w:lvl>
    <w:lvl w:ilvl="3" w:tplc="C7D60DF6">
      <w:start w:val="1"/>
      <w:numFmt w:val="bullet"/>
      <w:lvlText w:val=""/>
      <w:lvlJc w:val="left"/>
      <w:pPr>
        <w:ind w:left="2520" w:hanging="360"/>
      </w:pPr>
      <w:rPr>
        <w:rFonts w:ascii="Symbol" w:hAnsi="Symbol" w:hint="default"/>
      </w:rPr>
    </w:lvl>
    <w:lvl w:ilvl="4" w:tplc="0AD29384">
      <w:start w:val="1"/>
      <w:numFmt w:val="bullet"/>
      <w:lvlText w:val="o"/>
      <w:lvlJc w:val="left"/>
      <w:pPr>
        <w:ind w:left="3240" w:hanging="360"/>
      </w:pPr>
      <w:rPr>
        <w:rFonts w:ascii="Courier New" w:hAnsi="Courier New" w:cs="Courier New" w:hint="default"/>
      </w:rPr>
    </w:lvl>
    <w:lvl w:ilvl="5" w:tplc="998ACA32">
      <w:start w:val="1"/>
      <w:numFmt w:val="bullet"/>
      <w:lvlText w:val=""/>
      <w:lvlJc w:val="left"/>
      <w:pPr>
        <w:ind w:left="3960" w:hanging="360"/>
      </w:pPr>
      <w:rPr>
        <w:rFonts w:ascii="Wingdings" w:hAnsi="Wingdings" w:hint="default"/>
      </w:rPr>
    </w:lvl>
    <w:lvl w:ilvl="6" w:tplc="67348CCC">
      <w:start w:val="1"/>
      <w:numFmt w:val="bullet"/>
      <w:lvlText w:val=""/>
      <w:lvlJc w:val="left"/>
      <w:pPr>
        <w:ind w:left="4680" w:hanging="360"/>
      </w:pPr>
      <w:rPr>
        <w:rFonts w:ascii="Symbol" w:hAnsi="Symbol" w:hint="default"/>
      </w:rPr>
    </w:lvl>
    <w:lvl w:ilvl="7" w:tplc="E29AE116">
      <w:start w:val="1"/>
      <w:numFmt w:val="bullet"/>
      <w:lvlText w:val="o"/>
      <w:lvlJc w:val="left"/>
      <w:pPr>
        <w:ind w:left="5400" w:hanging="360"/>
      </w:pPr>
      <w:rPr>
        <w:rFonts w:ascii="Courier New" w:hAnsi="Courier New" w:cs="Courier New" w:hint="default"/>
      </w:rPr>
    </w:lvl>
    <w:lvl w:ilvl="8" w:tplc="8BEA0F64">
      <w:start w:val="1"/>
      <w:numFmt w:val="bullet"/>
      <w:lvlText w:val=""/>
      <w:lvlJc w:val="left"/>
      <w:pPr>
        <w:ind w:left="6120" w:hanging="360"/>
      </w:pPr>
      <w:rPr>
        <w:rFonts w:ascii="Wingdings" w:hAnsi="Wingdings" w:hint="default"/>
      </w:rPr>
    </w:lvl>
  </w:abstractNum>
  <w:abstractNum w:abstractNumId="40" w15:restartNumberingAfterBreak="0">
    <w:nsid w:val="3D61720E"/>
    <w:multiLevelType w:val="hybridMultilevel"/>
    <w:tmpl w:val="6C9E52C0"/>
    <w:lvl w:ilvl="0" w:tplc="420E73D6">
      <w:start w:val="1"/>
      <w:numFmt w:val="decimal"/>
      <w:pStyle w:val="len1"/>
      <w:lvlText w:val="%1."/>
      <w:lvlJc w:val="left"/>
      <w:pPr>
        <w:ind w:left="720" w:hanging="360"/>
      </w:pPr>
      <w:rPr>
        <w:rFonts w:hint="default"/>
      </w:rPr>
    </w:lvl>
    <w:lvl w:ilvl="1" w:tplc="7870DC22" w:tentative="1">
      <w:start w:val="1"/>
      <w:numFmt w:val="lowerLetter"/>
      <w:lvlText w:val="%2."/>
      <w:lvlJc w:val="left"/>
      <w:pPr>
        <w:ind w:left="1440" w:hanging="360"/>
      </w:pPr>
    </w:lvl>
    <w:lvl w:ilvl="2" w:tplc="AD8AF40A" w:tentative="1">
      <w:start w:val="1"/>
      <w:numFmt w:val="lowerRoman"/>
      <w:lvlText w:val="%3."/>
      <w:lvlJc w:val="right"/>
      <w:pPr>
        <w:ind w:left="2160" w:hanging="180"/>
      </w:pPr>
    </w:lvl>
    <w:lvl w:ilvl="3" w:tplc="CC4889DE" w:tentative="1">
      <w:start w:val="1"/>
      <w:numFmt w:val="decimal"/>
      <w:lvlText w:val="%4."/>
      <w:lvlJc w:val="left"/>
      <w:pPr>
        <w:ind w:left="2880" w:hanging="360"/>
      </w:pPr>
    </w:lvl>
    <w:lvl w:ilvl="4" w:tplc="B1301BDA" w:tentative="1">
      <w:start w:val="1"/>
      <w:numFmt w:val="lowerLetter"/>
      <w:lvlText w:val="%5."/>
      <w:lvlJc w:val="left"/>
      <w:pPr>
        <w:ind w:left="3600" w:hanging="360"/>
      </w:pPr>
    </w:lvl>
    <w:lvl w:ilvl="5" w:tplc="D3B8BCF4" w:tentative="1">
      <w:start w:val="1"/>
      <w:numFmt w:val="lowerRoman"/>
      <w:lvlText w:val="%6."/>
      <w:lvlJc w:val="right"/>
      <w:pPr>
        <w:ind w:left="4320" w:hanging="180"/>
      </w:pPr>
    </w:lvl>
    <w:lvl w:ilvl="6" w:tplc="8CECCE12" w:tentative="1">
      <w:start w:val="1"/>
      <w:numFmt w:val="decimal"/>
      <w:lvlText w:val="%7."/>
      <w:lvlJc w:val="left"/>
      <w:pPr>
        <w:ind w:left="5040" w:hanging="360"/>
      </w:pPr>
    </w:lvl>
    <w:lvl w:ilvl="7" w:tplc="46FA5B64" w:tentative="1">
      <w:start w:val="1"/>
      <w:numFmt w:val="lowerLetter"/>
      <w:lvlText w:val="%8."/>
      <w:lvlJc w:val="left"/>
      <w:pPr>
        <w:ind w:left="5760" w:hanging="360"/>
      </w:pPr>
    </w:lvl>
    <w:lvl w:ilvl="8" w:tplc="769EE814" w:tentative="1">
      <w:start w:val="1"/>
      <w:numFmt w:val="lowerRoman"/>
      <w:lvlText w:val="%9."/>
      <w:lvlJc w:val="right"/>
      <w:pPr>
        <w:ind w:left="6480" w:hanging="180"/>
      </w:pPr>
    </w:lvl>
  </w:abstractNum>
  <w:abstractNum w:abstractNumId="41" w15:restartNumberingAfterBreak="0">
    <w:nsid w:val="3ECF5E7F"/>
    <w:multiLevelType w:val="hybridMultilevel"/>
    <w:tmpl w:val="BB38DB14"/>
    <w:lvl w:ilvl="0" w:tplc="D27C8F4A">
      <w:start w:val="1"/>
      <w:numFmt w:val="bullet"/>
      <w:pStyle w:val="Bull-3"/>
      <w:lvlText w:val=""/>
      <w:lvlJc w:val="left"/>
      <w:pPr>
        <w:tabs>
          <w:tab w:val="num" w:pos="2421"/>
        </w:tabs>
        <w:ind w:left="2421" w:hanging="360"/>
      </w:pPr>
      <w:rPr>
        <w:rFonts w:ascii="Symbol" w:hAnsi="Symbol" w:hint="default"/>
        <w:b w:val="0"/>
        <w:i w:val="0"/>
        <w:sz w:val="18"/>
        <w:szCs w:val="18"/>
      </w:rPr>
    </w:lvl>
    <w:lvl w:ilvl="1" w:tplc="74A2FE5C">
      <w:start w:val="1"/>
      <w:numFmt w:val="bullet"/>
      <w:lvlText w:val="o"/>
      <w:lvlJc w:val="left"/>
      <w:pPr>
        <w:tabs>
          <w:tab w:val="num" w:pos="1440"/>
        </w:tabs>
        <w:ind w:left="1440" w:hanging="360"/>
      </w:pPr>
      <w:rPr>
        <w:rFonts w:ascii="Courier New" w:hAnsi="Courier New" w:cs="Courier New" w:hint="default"/>
      </w:rPr>
    </w:lvl>
    <w:lvl w:ilvl="2" w:tplc="C46AC052">
      <w:start w:val="1"/>
      <w:numFmt w:val="bullet"/>
      <w:lvlText w:val=""/>
      <w:lvlJc w:val="left"/>
      <w:pPr>
        <w:tabs>
          <w:tab w:val="num" w:pos="2160"/>
        </w:tabs>
        <w:ind w:left="2160" w:hanging="360"/>
      </w:pPr>
      <w:rPr>
        <w:rFonts w:ascii="Wingdings" w:hAnsi="Wingdings" w:hint="default"/>
      </w:rPr>
    </w:lvl>
    <w:lvl w:ilvl="3" w:tplc="7AE06B82">
      <w:start w:val="1"/>
      <w:numFmt w:val="bullet"/>
      <w:lvlText w:val=""/>
      <w:lvlJc w:val="left"/>
      <w:pPr>
        <w:tabs>
          <w:tab w:val="num" w:pos="2880"/>
        </w:tabs>
        <w:ind w:left="2880" w:hanging="360"/>
      </w:pPr>
      <w:rPr>
        <w:rFonts w:ascii="Symbol" w:hAnsi="Symbol" w:hint="default"/>
      </w:rPr>
    </w:lvl>
    <w:lvl w:ilvl="4" w:tplc="C07E1770">
      <w:start w:val="1"/>
      <w:numFmt w:val="bullet"/>
      <w:lvlText w:val="o"/>
      <w:lvlJc w:val="left"/>
      <w:pPr>
        <w:tabs>
          <w:tab w:val="num" w:pos="3600"/>
        </w:tabs>
        <w:ind w:left="3600" w:hanging="360"/>
      </w:pPr>
      <w:rPr>
        <w:rFonts w:ascii="Courier New" w:hAnsi="Courier New" w:cs="Courier New" w:hint="default"/>
      </w:rPr>
    </w:lvl>
    <w:lvl w:ilvl="5" w:tplc="708E994C">
      <w:start w:val="1"/>
      <w:numFmt w:val="bullet"/>
      <w:lvlText w:val=""/>
      <w:lvlJc w:val="left"/>
      <w:pPr>
        <w:tabs>
          <w:tab w:val="num" w:pos="4320"/>
        </w:tabs>
        <w:ind w:left="4320" w:hanging="360"/>
      </w:pPr>
      <w:rPr>
        <w:rFonts w:ascii="Wingdings" w:hAnsi="Wingdings" w:hint="default"/>
      </w:rPr>
    </w:lvl>
    <w:lvl w:ilvl="6" w:tplc="8FE26C44">
      <w:start w:val="1"/>
      <w:numFmt w:val="bullet"/>
      <w:lvlText w:val=""/>
      <w:lvlJc w:val="left"/>
      <w:pPr>
        <w:tabs>
          <w:tab w:val="num" w:pos="5040"/>
        </w:tabs>
        <w:ind w:left="5040" w:hanging="360"/>
      </w:pPr>
      <w:rPr>
        <w:rFonts w:ascii="Symbol" w:hAnsi="Symbol" w:hint="default"/>
      </w:rPr>
    </w:lvl>
    <w:lvl w:ilvl="7" w:tplc="DEFE4ED6">
      <w:start w:val="1"/>
      <w:numFmt w:val="bullet"/>
      <w:lvlText w:val="o"/>
      <w:lvlJc w:val="left"/>
      <w:pPr>
        <w:tabs>
          <w:tab w:val="num" w:pos="5760"/>
        </w:tabs>
        <w:ind w:left="5760" w:hanging="360"/>
      </w:pPr>
      <w:rPr>
        <w:rFonts w:ascii="Courier New" w:hAnsi="Courier New" w:cs="Courier New" w:hint="default"/>
      </w:rPr>
    </w:lvl>
    <w:lvl w:ilvl="8" w:tplc="C0BED762">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22F4F28"/>
    <w:multiLevelType w:val="hybridMultilevel"/>
    <w:tmpl w:val="A9F219CA"/>
    <w:lvl w:ilvl="0" w:tplc="BCB60FD8">
      <w:start w:val="1"/>
      <w:numFmt w:val="upperLetter"/>
      <w:lvlText w:val="%1."/>
      <w:lvlJc w:val="left"/>
      <w:pPr>
        <w:ind w:left="720" w:hanging="360"/>
      </w:pPr>
      <w:rPr>
        <w:b/>
      </w:rPr>
    </w:lvl>
    <w:lvl w:ilvl="1" w:tplc="128AA33E">
      <w:start w:val="1"/>
      <w:numFmt w:val="lowerLetter"/>
      <w:lvlText w:val="%2."/>
      <w:lvlJc w:val="left"/>
      <w:pPr>
        <w:ind w:left="1440" w:hanging="360"/>
      </w:pPr>
    </w:lvl>
    <w:lvl w:ilvl="2" w:tplc="042EDC7A">
      <w:start w:val="1"/>
      <w:numFmt w:val="lowerRoman"/>
      <w:lvlText w:val="%3."/>
      <w:lvlJc w:val="right"/>
      <w:pPr>
        <w:ind w:left="2160" w:hanging="180"/>
      </w:pPr>
    </w:lvl>
    <w:lvl w:ilvl="3" w:tplc="DA9E9968">
      <w:start w:val="1"/>
      <w:numFmt w:val="decimal"/>
      <w:lvlText w:val="%4."/>
      <w:lvlJc w:val="left"/>
      <w:pPr>
        <w:ind w:left="2880" w:hanging="360"/>
      </w:pPr>
    </w:lvl>
    <w:lvl w:ilvl="4" w:tplc="B4A6C8F2">
      <w:start w:val="1"/>
      <w:numFmt w:val="lowerLetter"/>
      <w:lvlText w:val="%5."/>
      <w:lvlJc w:val="left"/>
      <w:pPr>
        <w:ind w:left="3600" w:hanging="360"/>
      </w:pPr>
    </w:lvl>
    <w:lvl w:ilvl="5" w:tplc="7FEE5F2E">
      <w:start w:val="1"/>
      <w:numFmt w:val="lowerRoman"/>
      <w:lvlText w:val="%6."/>
      <w:lvlJc w:val="right"/>
      <w:pPr>
        <w:ind w:left="4320" w:hanging="180"/>
      </w:pPr>
    </w:lvl>
    <w:lvl w:ilvl="6" w:tplc="CCC43288">
      <w:start w:val="1"/>
      <w:numFmt w:val="decimal"/>
      <w:lvlText w:val="%7."/>
      <w:lvlJc w:val="left"/>
      <w:pPr>
        <w:ind w:left="5040" w:hanging="360"/>
      </w:pPr>
    </w:lvl>
    <w:lvl w:ilvl="7" w:tplc="E5DCE3DA">
      <w:start w:val="1"/>
      <w:numFmt w:val="lowerLetter"/>
      <w:lvlText w:val="%8."/>
      <w:lvlJc w:val="left"/>
      <w:pPr>
        <w:ind w:left="5760" w:hanging="360"/>
      </w:pPr>
    </w:lvl>
    <w:lvl w:ilvl="8" w:tplc="BD725B50">
      <w:start w:val="1"/>
      <w:numFmt w:val="lowerRoman"/>
      <w:lvlText w:val="%9."/>
      <w:lvlJc w:val="right"/>
      <w:pPr>
        <w:ind w:left="6480" w:hanging="180"/>
      </w:pPr>
    </w:lvl>
  </w:abstractNum>
  <w:abstractNum w:abstractNumId="43" w15:restartNumberingAfterBreak="0">
    <w:nsid w:val="49E763B2"/>
    <w:multiLevelType w:val="multilevel"/>
    <w:tmpl w:val="26E8D938"/>
    <w:lvl w:ilvl="0">
      <w:start w:val="1"/>
      <w:numFmt w:val="decimal"/>
      <w:lvlText w:val="%1."/>
      <w:lvlJc w:val="left"/>
      <w:pPr>
        <w:ind w:left="502" w:hanging="360"/>
      </w:pPr>
      <w:rPr>
        <w:rFonts w:hint="default"/>
      </w:rPr>
    </w:lvl>
    <w:lvl w:ilvl="1">
      <w:start w:val="1"/>
      <w:numFmt w:val="decimal"/>
      <w:pStyle w:val="Naslov21"/>
      <w:lvlText w:val="%1.%2."/>
      <w:lvlJc w:val="left"/>
      <w:pPr>
        <w:ind w:left="792" w:hanging="432"/>
      </w:pPr>
      <w:rPr>
        <w:rFonts w:hint="default"/>
      </w:rPr>
    </w:lvl>
    <w:lvl w:ilvl="2">
      <w:start w:val="1"/>
      <w:numFmt w:val="decimal"/>
      <w:pStyle w:val="Naslov3-2"/>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4BC61F11"/>
    <w:multiLevelType w:val="hybridMultilevel"/>
    <w:tmpl w:val="6EA40134"/>
    <w:lvl w:ilvl="0" w:tplc="00AAE0F8">
      <w:start w:val="1"/>
      <w:numFmt w:val="upperLetter"/>
      <w:lvlText w:val="%1."/>
      <w:lvlJc w:val="left"/>
      <w:pPr>
        <w:ind w:left="720" w:hanging="360"/>
      </w:pPr>
      <w:rPr>
        <w:b/>
      </w:rPr>
    </w:lvl>
    <w:lvl w:ilvl="1" w:tplc="39A85382">
      <w:start w:val="1"/>
      <w:numFmt w:val="lowerLetter"/>
      <w:lvlText w:val="%2."/>
      <w:lvlJc w:val="left"/>
      <w:pPr>
        <w:ind w:left="1440" w:hanging="360"/>
      </w:pPr>
    </w:lvl>
    <w:lvl w:ilvl="2" w:tplc="F7B6B160">
      <w:start w:val="1"/>
      <w:numFmt w:val="lowerRoman"/>
      <w:lvlText w:val="%3."/>
      <w:lvlJc w:val="right"/>
      <w:pPr>
        <w:ind w:left="2160" w:hanging="180"/>
      </w:pPr>
    </w:lvl>
    <w:lvl w:ilvl="3" w:tplc="52A853EA">
      <w:start w:val="1"/>
      <w:numFmt w:val="decimal"/>
      <w:lvlText w:val="%4."/>
      <w:lvlJc w:val="left"/>
      <w:pPr>
        <w:ind w:left="2880" w:hanging="360"/>
      </w:pPr>
    </w:lvl>
    <w:lvl w:ilvl="4" w:tplc="B4A6DEEA">
      <w:start w:val="1"/>
      <w:numFmt w:val="lowerLetter"/>
      <w:lvlText w:val="%5."/>
      <w:lvlJc w:val="left"/>
      <w:pPr>
        <w:ind w:left="3600" w:hanging="360"/>
      </w:pPr>
    </w:lvl>
    <w:lvl w:ilvl="5" w:tplc="67187844">
      <w:start w:val="1"/>
      <w:numFmt w:val="lowerRoman"/>
      <w:lvlText w:val="%6."/>
      <w:lvlJc w:val="right"/>
      <w:pPr>
        <w:ind w:left="4320" w:hanging="180"/>
      </w:pPr>
    </w:lvl>
    <w:lvl w:ilvl="6" w:tplc="26829958">
      <w:start w:val="1"/>
      <w:numFmt w:val="decimal"/>
      <w:lvlText w:val="%7."/>
      <w:lvlJc w:val="left"/>
      <w:pPr>
        <w:ind w:left="5040" w:hanging="360"/>
      </w:pPr>
    </w:lvl>
    <w:lvl w:ilvl="7" w:tplc="2C82BB9E">
      <w:start w:val="1"/>
      <w:numFmt w:val="lowerLetter"/>
      <w:lvlText w:val="%8."/>
      <w:lvlJc w:val="left"/>
      <w:pPr>
        <w:ind w:left="5760" w:hanging="360"/>
      </w:pPr>
    </w:lvl>
    <w:lvl w:ilvl="8" w:tplc="246E0CFA">
      <w:start w:val="1"/>
      <w:numFmt w:val="lowerRoman"/>
      <w:lvlText w:val="%9."/>
      <w:lvlJc w:val="right"/>
      <w:pPr>
        <w:ind w:left="6480" w:hanging="180"/>
      </w:pPr>
    </w:lvl>
  </w:abstractNum>
  <w:abstractNum w:abstractNumId="45" w15:restartNumberingAfterBreak="0">
    <w:nsid w:val="4BE37D76"/>
    <w:multiLevelType w:val="multilevel"/>
    <w:tmpl w:val="4DFAE148"/>
    <w:lvl w:ilvl="0">
      <w:start w:val="1"/>
      <w:numFmt w:val="decimal"/>
      <w:pStyle w:val="SlogpodclenKrepkoLevo"/>
      <w:lvlText w:val="%1. člen"/>
      <w:lvlJc w:val="right"/>
      <w:pPr>
        <w:tabs>
          <w:tab w:val="num" w:pos="0"/>
        </w:tabs>
        <w:ind w:left="0" w:firstLine="0"/>
      </w:pPr>
    </w:lvl>
    <w:lvl w:ilvl="1">
      <w:start w:val="1"/>
      <w:numFmt w:val="decimal"/>
      <w:pStyle w:val="Bull1"/>
      <w:lvlText w:val="%1.%2"/>
      <w:lvlJc w:val="left"/>
      <w:pPr>
        <w:tabs>
          <w:tab w:val="num" w:pos="626"/>
        </w:tabs>
        <w:ind w:left="-454" w:firstLine="0"/>
      </w:pPr>
    </w:lvl>
    <w:lvl w:ilvl="2">
      <w:start w:val="1"/>
      <w:numFmt w:val="decimal"/>
      <w:lvlText w:val="%1.%2.%3"/>
      <w:lvlJc w:val="left"/>
      <w:pPr>
        <w:tabs>
          <w:tab w:val="num" w:pos="227"/>
        </w:tabs>
        <w:ind w:left="227" w:hanging="681"/>
      </w:pPr>
    </w:lvl>
    <w:lvl w:ilvl="3">
      <w:start w:val="1"/>
      <w:numFmt w:val="decimal"/>
      <w:lvlText w:val="%1.%2.%3.%4."/>
      <w:lvlJc w:val="left"/>
      <w:pPr>
        <w:tabs>
          <w:tab w:val="num" w:pos="2673"/>
        </w:tabs>
        <w:ind w:left="1161" w:hanging="648"/>
      </w:pPr>
    </w:lvl>
    <w:lvl w:ilvl="4">
      <w:start w:val="1"/>
      <w:numFmt w:val="decimal"/>
      <w:lvlText w:val="%1.%2.%3.%4.%5."/>
      <w:lvlJc w:val="left"/>
      <w:pPr>
        <w:tabs>
          <w:tab w:val="num" w:pos="3393"/>
        </w:tabs>
        <w:ind w:left="1665" w:hanging="792"/>
      </w:pPr>
    </w:lvl>
    <w:lvl w:ilvl="5">
      <w:start w:val="1"/>
      <w:numFmt w:val="decimal"/>
      <w:lvlText w:val="%1.%2.%3.%4.%5.%6."/>
      <w:lvlJc w:val="left"/>
      <w:pPr>
        <w:tabs>
          <w:tab w:val="num" w:pos="4113"/>
        </w:tabs>
        <w:ind w:left="2169" w:hanging="936"/>
      </w:pPr>
    </w:lvl>
    <w:lvl w:ilvl="6">
      <w:start w:val="1"/>
      <w:numFmt w:val="decimal"/>
      <w:lvlText w:val="%1.%2.%3.%4.%5.%6.%7."/>
      <w:lvlJc w:val="left"/>
      <w:pPr>
        <w:tabs>
          <w:tab w:val="num" w:pos="5193"/>
        </w:tabs>
        <w:ind w:left="2673" w:hanging="1080"/>
      </w:pPr>
    </w:lvl>
    <w:lvl w:ilvl="7">
      <w:start w:val="1"/>
      <w:numFmt w:val="decimal"/>
      <w:lvlText w:val="%1.%2.%3.%4.%5.%6.%7.%8."/>
      <w:lvlJc w:val="left"/>
      <w:pPr>
        <w:tabs>
          <w:tab w:val="num" w:pos="5913"/>
        </w:tabs>
        <w:ind w:left="3177" w:hanging="1224"/>
      </w:pPr>
    </w:lvl>
    <w:lvl w:ilvl="8">
      <w:start w:val="1"/>
      <w:numFmt w:val="decimal"/>
      <w:lvlText w:val="%1.%2.%3.%4.%5.%6.%7.%8.%9."/>
      <w:lvlJc w:val="left"/>
      <w:pPr>
        <w:tabs>
          <w:tab w:val="num" w:pos="6633"/>
        </w:tabs>
        <w:ind w:left="3753" w:hanging="1440"/>
      </w:pPr>
    </w:lvl>
  </w:abstractNum>
  <w:abstractNum w:abstractNumId="46" w15:restartNumberingAfterBreak="0">
    <w:nsid w:val="4E5B2C78"/>
    <w:multiLevelType w:val="multilevel"/>
    <w:tmpl w:val="55CA89BE"/>
    <w:styleLink w:val="L5"/>
    <w:lvl w:ilvl="0">
      <w:numFmt w:val="bullet"/>
      <w:lvlText w:val="•"/>
      <w:lvlJc w:val="left"/>
      <w:pPr>
        <w:ind w:left="1446" w:hanging="363"/>
      </w:pPr>
      <w:rPr>
        <w:rFonts w:ascii="StarSymbol" w:hAnsi="StarSymbol"/>
      </w:rPr>
    </w:lvl>
    <w:lvl w:ilvl="1">
      <w:numFmt w:val="bullet"/>
      <w:lvlText w:val="•"/>
      <w:lvlJc w:val="left"/>
      <w:pPr>
        <w:ind w:left="1729" w:hanging="363"/>
      </w:pPr>
      <w:rPr>
        <w:rFonts w:ascii="StarSymbol" w:hAnsi="StarSymbol"/>
      </w:rPr>
    </w:lvl>
    <w:lvl w:ilvl="2">
      <w:numFmt w:val="bullet"/>
      <w:lvlText w:val=""/>
      <w:lvlJc w:val="left"/>
      <w:pPr>
        <w:ind w:left="3668" w:hanging="360"/>
      </w:pPr>
      <w:rPr>
        <w:rFonts w:ascii="Wingdings" w:hAnsi="Wingdings"/>
      </w:rPr>
    </w:lvl>
    <w:lvl w:ilvl="3">
      <w:numFmt w:val="bullet"/>
      <w:lvlText w:val=""/>
      <w:lvlJc w:val="left"/>
      <w:pPr>
        <w:ind w:left="4388" w:hanging="360"/>
      </w:pPr>
      <w:rPr>
        <w:rFonts w:ascii="Symbol" w:hAnsi="Symbol"/>
      </w:rPr>
    </w:lvl>
    <w:lvl w:ilvl="4">
      <w:numFmt w:val="bullet"/>
      <w:lvlText w:val="o"/>
      <w:lvlJc w:val="left"/>
      <w:pPr>
        <w:ind w:left="5108" w:hanging="360"/>
      </w:pPr>
      <w:rPr>
        <w:rFonts w:ascii="Courier New" w:hAnsi="Courier New"/>
      </w:rPr>
    </w:lvl>
    <w:lvl w:ilvl="5">
      <w:numFmt w:val="bullet"/>
      <w:lvlText w:val=""/>
      <w:lvlJc w:val="left"/>
      <w:pPr>
        <w:ind w:left="5828" w:hanging="360"/>
      </w:pPr>
      <w:rPr>
        <w:rFonts w:ascii="Wingdings" w:hAnsi="Wingdings"/>
      </w:rPr>
    </w:lvl>
    <w:lvl w:ilvl="6">
      <w:numFmt w:val="bullet"/>
      <w:lvlText w:val=""/>
      <w:lvlJc w:val="left"/>
      <w:pPr>
        <w:ind w:left="6548" w:hanging="360"/>
      </w:pPr>
      <w:rPr>
        <w:rFonts w:ascii="Symbol" w:hAnsi="Symbol"/>
      </w:rPr>
    </w:lvl>
    <w:lvl w:ilvl="7">
      <w:numFmt w:val="bullet"/>
      <w:lvlText w:val="o"/>
      <w:lvlJc w:val="left"/>
      <w:pPr>
        <w:ind w:left="7268" w:hanging="360"/>
      </w:pPr>
      <w:rPr>
        <w:rFonts w:ascii="Courier New" w:hAnsi="Courier New"/>
      </w:rPr>
    </w:lvl>
    <w:lvl w:ilvl="8">
      <w:numFmt w:val="bullet"/>
      <w:lvlText w:val=""/>
      <w:lvlJc w:val="left"/>
      <w:pPr>
        <w:ind w:left="7988" w:hanging="360"/>
      </w:pPr>
      <w:rPr>
        <w:rFonts w:ascii="Wingdings" w:hAnsi="Wingdings"/>
      </w:rPr>
    </w:lvl>
  </w:abstractNum>
  <w:abstractNum w:abstractNumId="47" w15:restartNumberingAfterBreak="0">
    <w:nsid w:val="4F43157E"/>
    <w:multiLevelType w:val="multilevel"/>
    <w:tmpl w:val="C486CB38"/>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48" w15:restartNumberingAfterBreak="0">
    <w:nsid w:val="50D302B1"/>
    <w:multiLevelType w:val="hybridMultilevel"/>
    <w:tmpl w:val="FE00C8AE"/>
    <w:lvl w:ilvl="0" w:tplc="52166FBC">
      <w:start w:val="1"/>
      <w:numFmt w:val="bullet"/>
      <w:pStyle w:val="tablebullet"/>
      <w:lvlText w:val=""/>
      <w:lvlJc w:val="left"/>
      <w:pPr>
        <w:tabs>
          <w:tab w:val="num" w:pos="360"/>
        </w:tabs>
        <w:ind w:left="216" w:hanging="216"/>
      </w:pPr>
      <w:rPr>
        <w:rFonts w:ascii="Wingdings" w:hAnsi="Wingdings" w:hint="default"/>
        <w:color w:val="000000"/>
        <w:sz w:val="20"/>
      </w:rPr>
    </w:lvl>
    <w:lvl w:ilvl="1" w:tplc="FAA413B4">
      <w:start w:val="1"/>
      <w:numFmt w:val="bullet"/>
      <w:lvlText w:val="o"/>
      <w:lvlJc w:val="left"/>
      <w:pPr>
        <w:tabs>
          <w:tab w:val="num" w:pos="1440"/>
        </w:tabs>
        <w:ind w:left="1440" w:hanging="360"/>
      </w:pPr>
      <w:rPr>
        <w:rFonts w:ascii="Courier New" w:hAnsi="Courier New" w:cs="Times New Roman" w:hint="default"/>
      </w:rPr>
    </w:lvl>
    <w:lvl w:ilvl="2" w:tplc="40067FC8">
      <w:start w:val="1"/>
      <w:numFmt w:val="bullet"/>
      <w:lvlText w:val=""/>
      <w:lvlJc w:val="left"/>
      <w:pPr>
        <w:tabs>
          <w:tab w:val="num" w:pos="2160"/>
        </w:tabs>
        <w:ind w:left="2160" w:hanging="360"/>
      </w:pPr>
      <w:rPr>
        <w:rFonts w:ascii="Wingdings" w:hAnsi="Wingdings" w:hint="default"/>
      </w:rPr>
    </w:lvl>
    <w:lvl w:ilvl="3" w:tplc="ABC06AB0">
      <w:start w:val="1"/>
      <w:numFmt w:val="bullet"/>
      <w:lvlText w:val=""/>
      <w:lvlJc w:val="left"/>
      <w:pPr>
        <w:tabs>
          <w:tab w:val="num" w:pos="2880"/>
        </w:tabs>
        <w:ind w:left="2880" w:hanging="360"/>
      </w:pPr>
      <w:rPr>
        <w:rFonts w:ascii="Symbol" w:hAnsi="Symbol" w:hint="default"/>
      </w:rPr>
    </w:lvl>
    <w:lvl w:ilvl="4" w:tplc="444A3E12">
      <w:start w:val="1"/>
      <w:numFmt w:val="bullet"/>
      <w:lvlText w:val="o"/>
      <w:lvlJc w:val="left"/>
      <w:pPr>
        <w:tabs>
          <w:tab w:val="num" w:pos="3600"/>
        </w:tabs>
        <w:ind w:left="3600" w:hanging="360"/>
      </w:pPr>
      <w:rPr>
        <w:rFonts w:ascii="Courier New" w:hAnsi="Courier New" w:cs="Times New Roman" w:hint="default"/>
      </w:rPr>
    </w:lvl>
    <w:lvl w:ilvl="5" w:tplc="9140D2B6">
      <w:start w:val="1"/>
      <w:numFmt w:val="bullet"/>
      <w:lvlText w:val=""/>
      <w:lvlJc w:val="left"/>
      <w:pPr>
        <w:tabs>
          <w:tab w:val="num" w:pos="4320"/>
        </w:tabs>
        <w:ind w:left="4320" w:hanging="360"/>
      </w:pPr>
      <w:rPr>
        <w:rFonts w:ascii="Wingdings" w:hAnsi="Wingdings" w:hint="default"/>
      </w:rPr>
    </w:lvl>
    <w:lvl w:ilvl="6" w:tplc="36ACD05E">
      <w:start w:val="1"/>
      <w:numFmt w:val="bullet"/>
      <w:lvlText w:val=""/>
      <w:lvlJc w:val="left"/>
      <w:pPr>
        <w:tabs>
          <w:tab w:val="num" w:pos="5040"/>
        </w:tabs>
        <w:ind w:left="5040" w:hanging="360"/>
      </w:pPr>
      <w:rPr>
        <w:rFonts w:ascii="Symbol" w:hAnsi="Symbol" w:hint="default"/>
      </w:rPr>
    </w:lvl>
    <w:lvl w:ilvl="7" w:tplc="367E1264">
      <w:start w:val="1"/>
      <w:numFmt w:val="bullet"/>
      <w:lvlText w:val="o"/>
      <w:lvlJc w:val="left"/>
      <w:pPr>
        <w:tabs>
          <w:tab w:val="num" w:pos="5760"/>
        </w:tabs>
        <w:ind w:left="5760" w:hanging="360"/>
      </w:pPr>
      <w:rPr>
        <w:rFonts w:ascii="Courier New" w:hAnsi="Courier New" w:cs="Times New Roman" w:hint="default"/>
      </w:rPr>
    </w:lvl>
    <w:lvl w:ilvl="8" w:tplc="0DBA0242">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23E5454"/>
    <w:multiLevelType w:val="multilevel"/>
    <w:tmpl w:val="46DE1D78"/>
    <w:lvl w:ilvl="0">
      <w:start w:val="1"/>
      <w:numFmt w:val="decimal"/>
      <w:lvlText w:val="%1."/>
      <w:lvlJc w:val="left"/>
      <w:pPr>
        <w:tabs>
          <w:tab w:val="num" w:pos="4471"/>
        </w:tabs>
        <w:ind w:left="4471"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5256032C"/>
    <w:multiLevelType w:val="hybridMultilevel"/>
    <w:tmpl w:val="A76ED9B6"/>
    <w:lvl w:ilvl="0" w:tplc="C4629624">
      <w:start w:val="2"/>
      <w:numFmt w:val="bullet"/>
      <w:lvlText w:val="-"/>
      <w:lvlJc w:val="left"/>
      <w:pPr>
        <w:ind w:left="720" w:hanging="360"/>
      </w:pPr>
      <w:rPr>
        <w:rFonts w:ascii="Arial" w:eastAsia="Times New Roman" w:hAnsi="Arial" w:cs="Arial" w:hint="default"/>
      </w:rPr>
    </w:lvl>
    <w:lvl w:ilvl="1" w:tplc="5204FDBA">
      <w:start w:val="1"/>
      <w:numFmt w:val="bullet"/>
      <w:lvlText w:val="o"/>
      <w:lvlJc w:val="left"/>
      <w:pPr>
        <w:ind w:left="1440" w:hanging="360"/>
      </w:pPr>
      <w:rPr>
        <w:rFonts w:ascii="Courier New" w:hAnsi="Courier New" w:cs="Courier New" w:hint="default"/>
      </w:rPr>
    </w:lvl>
    <w:lvl w:ilvl="2" w:tplc="713EC336">
      <w:start w:val="1"/>
      <w:numFmt w:val="bullet"/>
      <w:lvlText w:val=""/>
      <w:lvlJc w:val="left"/>
      <w:pPr>
        <w:ind w:left="2160" w:hanging="360"/>
      </w:pPr>
      <w:rPr>
        <w:rFonts w:ascii="Wingdings" w:hAnsi="Wingdings" w:hint="default"/>
      </w:rPr>
    </w:lvl>
    <w:lvl w:ilvl="3" w:tplc="7FBA8298" w:tentative="1">
      <w:start w:val="1"/>
      <w:numFmt w:val="bullet"/>
      <w:lvlText w:val=""/>
      <w:lvlJc w:val="left"/>
      <w:pPr>
        <w:ind w:left="2880" w:hanging="360"/>
      </w:pPr>
      <w:rPr>
        <w:rFonts w:ascii="Symbol" w:hAnsi="Symbol" w:hint="default"/>
      </w:rPr>
    </w:lvl>
    <w:lvl w:ilvl="4" w:tplc="A6F82002" w:tentative="1">
      <w:start w:val="1"/>
      <w:numFmt w:val="bullet"/>
      <w:lvlText w:val="o"/>
      <w:lvlJc w:val="left"/>
      <w:pPr>
        <w:ind w:left="3600" w:hanging="360"/>
      </w:pPr>
      <w:rPr>
        <w:rFonts w:ascii="Courier New" w:hAnsi="Courier New" w:cs="Courier New" w:hint="default"/>
      </w:rPr>
    </w:lvl>
    <w:lvl w:ilvl="5" w:tplc="345C03A4" w:tentative="1">
      <w:start w:val="1"/>
      <w:numFmt w:val="bullet"/>
      <w:lvlText w:val=""/>
      <w:lvlJc w:val="left"/>
      <w:pPr>
        <w:ind w:left="4320" w:hanging="360"/>
      </w:pPr>
      <w:rPr>
        <w:rFonts w:ascii="Wingdings" w:hAnsi="Wingdings" w:hint="default"/>
      </w:rPr>
    </w:lvl>
    <w:lvl w:ilvl="6" w:tplc="24541C04" w:tentative="1">
      <w:start w:val="1"/>
      <w:numFmt w:val="bullet"/>
      <w:lvlText w:val=""/>
      <w:lvlJc w:val="left"/>
      <w:pPr>
        <w:ind w:left="5040" w:hanging="360"/>
      </w:pPr>
      <w:rPr>
        <w:rFonts w:ascii="Symbol" w:hAnsi="Symbol" w:hint="default"/>
      </w:rPr>
    </w:lvl>
    <w:lvl w:ilvl="7" w:tplc="35B83BF4" w:tentative="1">
      <w:start w:val="1"/>
      <w:numFmt w:val="bullet"/>
      <w:lvlText w:val="o"/>
      <w:lvlJc w:val="left"/>
      <w:pPr>
        <w:ind w:left="5760" w:hanging="360"/>
      </w:pPr>
      <w:rPr>
        <w:rFonts w:ascii="Courier New" w:hAnsi="Courier New" w:cs="Courier New" w:hint="default"/>
      </w:rPr>
    </w:lvl>
    <w:lvl w:ilvl="8" w:tplc="6BA64FDC" w:tentative="1">
      <w:start w:val="1"/>
      <w:numFmt w:val="bullet"/>
      <w:lvlText w:val=""/>
      <w:lvlJc w:val="left"/>
      <w:pPr>
        <w:ind w:left="6480" w:hanging="360"/>
      </w:pPr>
      <w:rPr>
        <w:rFonts w:ascii="Wingdings" w:hAnsi="Wingdings" w:hint="default"/>
      </w:rPr>
    </w:lvl>
  </w:abstractNum>
  <w:abstractNum w:abstractNumId="51" w15:restartNumberingAfterBreak="0">
    <w:nsid w:val="55F843A3"/>
    <w:multiLevelType w:val="hybridMultilevel"/>
    <w:tmpl w:val="2A543DA6"/>
    <w:lvl w:ilvl="0" w:tplc="8F9E40B4">
      <w:start w:val="1"/>
      <w:numFmt w:val="bullet"/>
      <w:pStyle w:val="StyleBold"/>
      <w:lvlText w:val=""/>
      <w:lvlJc w:val="left"/>
      <w:pPr>
        <w:tabs>
          <w:tab w:val="num" w:pos="360"/>
        </w:tabs>
        <w:ind w:left="360" w:hanging="360"/>
      </w:pPr>
      <w:rPr>
        <w:rFonts w:ascii="Symbol" w:hAnsi="Symbol" w:hint="default"/>
      </w:rPr>
    </w:lvl>
    <w:lvl w:ilvl="1" w:tplc="B6542164">
      <w:start w:val="1"/>
      <w:numFmt w:val="bullet"/>
      <w:lvlText w:val="o"/>
      <w:lvlJc w:val="left"/>
      <w:pPr>
        <w:tabs>
          <w:tab w:val="num" w:pos="1080"/>
        </w:tabs>
        <w:ind w:left="1080" w:hanging="360"/>
      </w:pPr>
      <w:rPr>
        <w:rFonts w:ascii="Courier New" w:hAnsi="Courier New" w:cs="Courier New" w:hint="default"/>
      </w:rPr>
    </w:lvl>
    <w:lvl w:ilvl="2" w:tplc="6B5AD9A6">
      <w:start w:val="1"/>
      <w:numFmt w:val="bullet"/>
      <w:lvlText w:val=""/>
      <w:lvlJc w:val="left"/>
      <w:pPr>
        <w:tabs>
          <w:tab w:val="num" w:pos="1800"/>
        </w:tabs>
        <w:ind w:left="1800" w:hanging="360"/>
      </w:pPr>
      <w:rPr>
        <w:rFonts w:ascii="Wingdings" w:hAnsi="Wingdings" w:hint="default"/>
      </w:rPr>
    </w:lvl>
    <w:lvl w:ilvl="3" w:tplc="53ECED4A">
      <w:start w:val="1"/>
      <w:numFmt w:val="bullet"/>
      <w:lvlText w:val=""/>
      <w:lvlJc w:val="left"/>
      <w:pPr>
        <w:tabs>
          <w:tab w:val="num" w:pos="2520"/>
        </w:tabs>
        <w:ind w:left="2520" w:hanging="360"/>
      </w:pPr>
      <w:rPr>
        <w:rFonts w:ascii="Symbol" w:hAnsi="Symbol" w:hint="default"/>
      </w:rPr>
    </w:lvl>
    <w:lvl w:ilvl="4" w:tplc="E1B45434">
      <w:start w:val="1"/>
      <w:numFmt w:val="bullet"/>
      <w:lvlText w:val="o"/>
      <w:lvlJc w:val="left"/>
      <w:pPr>
        <w:tabs>
          <w:tab w:val="num" w:pos="3240"/>
        </w:tabs>
        <w:ind w:left="3240" w:hanging="360"/>
      </w:pPr>
      <w:rPr>
        <w:rFonts w:ascii="Courier New" w:hAnsi="Courier New" w:cs="Courier New" w:hint="default"/>
      </w:rPr>
    </w:lvl>
    <w:lvl w:ilvl="5" w:tplc="D50A9B08">
      <w:start w:val="1"/>
      <w:numFmt w:val="bullet"/>
      <w:lvlText w:val=""/>
      <w:lvlJc w:val="left"/>
      <w:pPr>
        <w:tabs>
          <w:tab w:val="num" w:pos="3960"/>
        </w:tabs>
        <w:ind w:left="3960" w:hanging="360"/>
      </w:pPr>
      <w:rPr>
        <w:rFonts w:ascii="Wingdings" w:hAnsi="Wingdings" w:hint="default"/>
      </w:rPr>
    </w:lvl>
    <w:lvl w:ilvl="6" w:tplc="0B88B1AE">
      <w:start w:val="1"/>
      <w:numFmt w:val="bullet"/>
      <w:lvlText w:val=""/>
      <w:lvlJc w:val="left"/>
      <w:pPr>
        <w:tabs>
          <w:tab w:val="num" w:pos="4680"/>
        </w:tabs>
        <w:ind w:left="4680" w:hanging="360"/>
      </w:pPr>
      <w:rPr>
        <w:rFonts w:ascii="Symbol" w:hAnsi="Symbol" w:hint="default"/>
      </w:rPr>
    </w:lvl>
    <w:lvl w:ilvl="7" w:tplc="ED6E1908">
      <w:start w:val="1"/>
      <w:numFmt w:val="bullet"/>
      <w:lvlText w:val="o"/>
      <w:lvlJc w:val="left"/>
      <w:pPr>
        <w:tabs>
          <w:tab w:val="num" w:pos="5400"/>
        </w:tabs>
        <w:ind w:left="5400" w:hanging="360"/>
      </w:pPr>
      <w:rPr>
        <w:rFonts w:ascii="Courier New" w:hAnsi="Courier New" w:cs="Courier New" w:hint="default"/>
      </w:rPr>
    </w:lvl>
    <w:lvl w:ilvl="8" w:tplc="BA3C0ECE">
      <w:start w:val="1"/>
      <w:numFmt w:val="bullet"/>
      <w:lvlText w:val=""/>
      <w:lvlJc w:val="left"/>
      <w:pPr>
        <w:tabs>
          <w:tab w:val="num" w:pos="6120"/>
        </w:tabs>
        <w:ind w:left="6120" w:hanging="360"/>
      </w:pPr>
      <w:rPr>
        <w:rFonts w:ascii="Wingdings" w:hAnsi="Wingdings" w:hint="default"/>
      </w:rPr>
    </w:lvl>
  </w:abstractNum>
  <w:abstractNum w:abstractNumId="52" w15:restartNumberingAfterBreak="0">
    <w:nsid w:val="56ED075B"/>
    <w:multiLevelType w:val="hybridMultilevel"/>
    <w:tmpl w:val="B4D60842"/>
    <w:lvl w:ilvl="0" w:tplc="57B2AA9A">
      <w:start w:val="1"/>
      <w:numFmt w:val="bullet"/>
      <w:lvlText w:val=""/>
      <w:lvlJc w:val="left"/>
      <w:pPr>
        <w:tabs>
          <w:tab w:val="num" w:pos="1800"/>
        </w:tabs>
        <w:ind w:left="1800" w:hanging="360"/>
      </w:pPr>
      <w:rPr>
        <w:rFonts w:ascii="Symbol" w:hAnsi="Symbol" w:hint="default"/>
      </w:rPr>
    </w:lvl>
    <w:lvl w:ilvl="1" w:tplc="63565650">
      <w:start w:val="1"/>
      <w:numFmt w:val="bullet"/>
      <w:lvlText w:val="o"/>
      <w:lvlJc w:val="left"/>
      <w:pPr>
        <w:tabs>
          <w:tab w:val="num" w:pos="2520"/>
        </w:tabs>
        <w:ind w:left="2520" w:hanging="360"/>
      </w:pPr>
      <w:rPr>
        <w:rFonts w:ascii="Courier New" w:hAnsi="Courier New" w:cs="Courier New" w:hint="default"/>
      </w:rPr>
    </w:lvl>
    <w:lvl w:ilvl="2" w:tplc="B3C2CA5E" w:tentative="1">
      <w:start w:val="1"/>
      <w:numFmt w:val="bullet"/>
      <w:lvlText w:val=""/>
      <w:lvlJc w:val="left"/>
      <w:pPr>
        <w:tabs>
          <w:tab w:val="num" w:pos="3240"/>
        </w:tabs>
        <w:ind w:left="3240" w:hanging="360"/>
      </w:pPr>
      <w:rPr>
        <w:rFonts w:ascii="Wingdings" w:hAnsi="Wingdings" w:hint="default"/>
      </w:rPr>
    </w:lvl>
    <w:lvl w:ilvl="3" w:tplc="28581FC6" w:tentative="1">
      <w:start w:val="1"/>
      <w:numFmt w:val="bullet"/>
      <w:lvlText w:val=""/>
      <w:lvlJc w:val="left"/>
      <w:pPr>
        <w:tabs>
          <w:tab w:val="num" w:pos="3960"/>
        </w:tabs>
        <w:ind w:left="3960" w:hanging="360"/>
      </w:pPr>
      <w:rPr>
        <w:rFonts w:ascii="Symbol" w:hAnsi="Symbol" w:hint="default"/>
      </w:rPr>
    </w:lvl>
    <w:lvl w:ilvl="4" w:tplc="4C887BC6" w:tentative="1">
      <w:start w:val="1"/>
      <w:numFmt w:val="bullet"/>
      <w:lvlText w:val="o"/>
      <w:lvlJc w:val="left"/>
      <w:pPr>
        <w:tabs>
          <w:tab w:val="num" w:pos="4680"/>
        </w:tabs>
        <w:ind w:left="4680" w:hanging="360"/>
      </w:pPr>
      <w:rPr>
        <w:rFonts w:ascii="Courier New" w:hAnsi="Courier New" w:cs="Courier New" w:hint="default"/>
      </w:rPr>
    </w:lvl>
    <w:lvl w:ilvl="5" w:tplc="DC32FD7E" w:tentative="1">
      <w:start w:val="1"/>
      <w:numFmt w:val="bullet"/>
      <w:lvlText w:val=""/>
      <w:lvlJc w:val="left"/>
      <w:pPr>
        <w:tabs>
          <w:tab w:val="num" w:pos="5400"/>
        </w:tabs>
        <w:ind w:left="5400" w:hanging="360"/>
      </w:pPr>
      <w:rPr>
        <w:rFonts w:ascii="Wingdings" w:hAnsi="Wingdings" w:hint="default"/>
      </w:rPr>
    </w:lvl>
    <w:lvl w:ilvl="6" w:tplc="5478FD12" w:tentative="1">
      <w:start w:val="1"/>
      <w:numFmt w:val="bullet"/>
      <w:lvlText w:val=""/>
      <w:lvlJc w:val="left"/>
      <w:pPr>
        <w:tabs>
          <w:tab w:val="num" w:pos="6120"/>
        </w:tabs>
        <w:ind w:left="6120" w:hanging="360"/>
      </w:pPr>
      <w:rPr>
        <w:rFonts w:ascii="Symbol" w:hAnsi="Symbol" w:hint="default"/>
      </w:rPr>
    </w:lvl>
    <w:lvl w:ilvl="7" w:tplc="6024D84E" w:tentative="1">
      <w:start w:val="1"/>
      <w:numFmt w:val="bullet"/>
      <w:lvlText w:val="o"/>
      <w:lvlJc w:val="left"/>
      <w:pPr>
        <w:tabs>
          <w:tab w:val="num" w:pos="6840"/>
        </w:tabs>
        <w:ind w:left="6840" w:hanging="360"/>
      </w:pPr>
      <w:rPr>
        <w:rFonts w:ascii="Courier New" w:hAnsi="Courier New" w:cs="Courier New" w:hint="default"/>
      </w:rPr>
    </w:lvl>
    <w:lvl w:ilvl="8" w:tplc="D0A84D98" w:tentative="1">
      <w:start w:val="1"/>
      <w:numFmt w:val="bullet"/>
      <w:lvlText w:val=""/>
      <w:lvlJc w:val="left"/>
      <w:pPr>
        <w:tabs>
          <w:tab w:val="num" w:pos="7560"/>
        </w:tabs>
        <w:ind w:left="7560" w:hanging="360"/>
      </w:pPr>
      <w:rPr>
        <w:rFonts w:ascii="Wingdings" w:hAnsi="Wingdings" w:hint="default"/>
      </w:rPr>
    </w:lvl>
  </w:abstractNum>
  <w:abstractNum w:abstractNumId="53" w15:restartNumberingAfterBreak="0">
    <w:nsid w:val="59EF69CB"/>
    <w:multiLevelType w:val="hybridMultilevel"/>
    <w:tmpl w:val="D64A54C4"/>
    <w:lvl w:ilvl="0" w:tplc="A6EE8764">
      <w:numFmt w:val="bullet"/>
      <w:lvlText w:val="-"/>
      <w:lvlJc w:val="left"/>
      <w:pPr>
        <w:ind w:left="720" w:hanging="360"/>
      </w:pPr>
      <w:rPr>
        <w:rFonts w:ascii="Times New Roman" w:eastAsia="Times New Roman" w:hAnsi="Times New Roman" w:cs="Times New Roman" w:hint="default"/>
      </w:rPr>
    </w:lvl>
    <w:lvl w:ilvl="1" w:tplc="6C8EF90A" w:tentative="1">
      <w:start w:val="1"/>
      <w:numFmt w:val="bullet"/>
      <w:lvlText w:val="o"/>
      <w:lvlJc w:val="left"/>
      <w:pPr>
        <w:ind w:left="1440" w:hanging="360"/>
      </w:pPr>
      <w:rPr>
        <w:rFonts w:ascii="Courier New" w:hAnsi="Courier New" w:cs="Courier New" w:hint="default"/>
      </w:rPr>
    </w:lvl>
    <w:lvl w:ilvl="2" w:tplc="76369A7C" w:tentative="1">
      <w:start w:val="1"/>
      <w:numFmt w:val="bullet"/>
      <w:lvlText w:val=""/>
      <w:lvlJc w:val="left"/>
      <w:pPr>
        <w:ind w:left="2160" w:hanging="360"/>
      </w:pPr>
      <w:rPr>
        <w:rFonts w:ascii="Wingdings" w:hAnsi="Wingdings" w:hint="default"/>
      </w:rPr>
    </w:lvl>
    <w:lvl w:ilvl="3" w:tplc="0C36F07E" w:tentative="1">
      <w:start w:val="1"/>
      <w:numFmt w:val="bullet"/>
      <w:lvlText w:val=""/>
      <w:lvlJc w:val="left"/>
      <w:pPr>
        <w:ind w:left="2880" w:hanging="360"/>
      </w:pPr>
      <w:rPr>
        <w:rFonts w:ascii="Symbol" w:hAnsi="Symbol" w:hint="default"/>
      </w:rPr>
    </w:lvl>
    <w:lvl w:ilvl="4" w:tplc="D3BA3D30" w:tentative="1">
      <w:start w:val="1"/>
      <w:numFmt w:val="bullet"/>
      <w:lvlText w:val="o"/>
      <w:lvlJc w:val="left"/>
      <w:pPr>
        <w:ind w:left="3600" w:hanging="360"/>
      </w:pPr>
      <w:rPr>
        <w:rFonts w:ascii="Courier New" w:hAnsi="Courier New" w:cs="Courier New" w:hint="default"/>
      </w:rPr>
    </w:lvl>
    <w:lvl w:ilvl="5" w:tplc="A7F4BBA0" w:tentative="1">
      <w:start w:val="1"/>
      <w:numFmt w:val="bullet"/>
      <w:lvlText w:val=""/>
      <w:lvlJc w:val="left"/>
      <w:pPr>
        <w:ind w:left="4320" w:hanging="360"/>
      </w:pPr>
      <w:rPr>
        <w:rFonts w:ascii="Wingdings" w:hAnsi="Wingdings" w:hint="default"/>
      </w:rPr>
    </w:lvl>
    <w:lvl w:ilvl="6" w:tplc="807C930C" w:tentative="1">
      <w:start w:val="1"/>
      <w:numFmt w:val="bullet"/>
      <w:lvlText w:val=""/>
      <w:lvlJc w:val="left"/>
      <w:pPr>
        <w:ind w:left="5040" w:hanging="360"/>
      </w:pPr>
      <w:rPr>
        <w:rFonts w:ascii="Symbol" w:hAnsi="Symbol" w:hint="default"/>
      </w:rPr>
    </w:lvl>
    <w:lvl w:ilvl="7" w:tplc="B2B209D8" w:tentative="1">
      <w:start w:val="1"/>
      <w:numFmt w:val="bullet"/>
      <w:lvlText w:val="o"/>
      <w:lvlJc w:val="left"/>
      <w:pPr>
        <w:ind w:left="5760" w:hanging="360"/>
      </w:pPr>
      <w:rPr>
        <w:rFonts w:ascii="Courier New" w:hAnsi="Courier New" w:cs="Courier New" w:hint="default"/>
      </w:rPr>
    </w:lvl>
    <w:lvl w:ilvl="8" w:tplc="21FE6D76" w:tentative="1">
      <w:start w:val="1"/>
      <w:numFmt w:val="bullet"/>
      <w:lvlText w:val=""/>
      <w:lvlJc w:val="left"/>
      <w:pPr>
        <w:ind w:left="6480" w:hanging="360"/>
      </w:pPr>
      <w:rPr>
        <w:rFonts w:ascii="Wingdings" w:hAnsi="Wingdings" w:hint="default"/>
      </w:rPr>
    </w:lvl>
  </w:abstractNum>
  <w:abstractNum w:abstractNumId="54" w15:restartNumberingAfterBreak="0">
    <w:nsid w:val="5AF23A35"/>
    <w:multiLevelType w:val="hybridMultilevel"/>
    <w:tmpl w:val="F4D8972C"/>
    <w:lvl w:ilvl="0" w:tplc="D58279F0">
      <w:start w:val="1"/>
      <w:numFmt w:val="decimal"/>
      <w:pStyle w:val="Stylelen11ptBold"/>
      <w:lvlText w:val="%1."/>
      <w:lvlJc w:val="left"/>
      <w:pPr>
        <w:ind w:left="720" w:hanging="360"/>
      </w:pPr>
    </w:lvl>
    <w:lvl w:ilvl="1" w:tplc="8254442E">
      <w:start w:val="1"/>
      <w:numFmt w:val="decimal"/>
      <w:lvlText w:val="%2."/>
      <w:lvlJc w:val="left"/>
      <w:pPr>
        <w:tabs>
          <w:tab w:val="num" w:pos="1440"/>
        </w:tabs>
        <w:ind w:left="1440" w:hanging="360"/>
      </w:pPr>
    </w:lvl>
    <w:lvl w:ilvl="2" w:tplc="03F0838C">
      <w:start w:val="1"/>
      <w:numFmt w:val="decimal"/>
      <w:lvlText w:val="%3."/>
      <w:lvlJc w:val="left"/>
      <w:pPr>
        <w:tabs>
          <w:tab w:val="num" w:pos="2160"/>
        </w:tabs>
        <w:ind w:left="2160" w:hanging="360"/>
      </w:pPr>
    </w:lvl>
    <w:lvl w:ilvl="3" w:tplc="2B6E9D18">
      <w:start w:val="1"/>
      <w:numFmt w:val="decimal"/>
      <w:lvlText w:val="%4."/>
      <w:lvlJc w:val="left"/>
      <w:pPr>
        <w:tabs>
          <w:tab w:val="num" w:pos="2880"/>
        </w:tabs>
        <w:ind w:left="2880" w:hanging="360"/>
      </w:pPr>
    </w:lvl>
    <w:lvl w:ilvl="4" w:tplc="3754EA5C">
      <w:start w:val="1"/>
      <w:numFmt w:val="decimal"/>
      <w:lvlText w:val="%5."/>
      <w:lvlJc w:val="left"/>
      <w:pPr>
        <w:tabs>
          <w:tab w:val="num" w:pos="3600"/>
        </w:tabs>
        <w:ind w:left="3600" w:hanging="360"/>
      </w:pPr>
    </w:lvl>
    <w:lvl w:ilvl="5" w:tplc="5132435C">
      <w:start w:val="1"/>
      <w:numFmt w:val="decimal"/>
      <w:lvlText w:val="%6."/>
      <w:lvlJc w:val="left"/>
      <w:pPr>
        <w:tabs>
          <w:tab w:val="num" w:pos="4320"/>
        </w:tabs>
        <w:ind w:left="4320" w:hanging="360"/>
      </w:pPr>
    </w:lvl>
    <w:lvl w:ilvl="6" w:tplc="74E4F318">
      <w:start w:val="1"/>
      <w:numFmt w:val="decimal"/>
      <w:lvlText w:val="%7."/>
      <w:lvlJc w:val="left"/>
      <w:pPr>
        <w:tabs>
          <w:tab w:val="num" w:pos="5040"/>
        </w:tabs>
        <w:ind w:left="5040" w:hanging="360"/>
      </w:pPr>
    </w:lvl>
    <w:lvl w:ilvl="7" w:tplc="8DF0BE90">
      <w:start w:val="1"/>
      <w:numFmt w:val="decimal"/>
      <w:lvlText w:val="%8."/>
      <w:lvlJc w:val="left"/>
      <w:pPr>
        <w:tabs>
          <w:tab w:val="num" w:pos="5760"/>
        </w:tabs>
        <w:ind w:left="5760" w:hanging="360"/>
      </w:pPr>
    </w:lvl>
    <w:lvl w:ilvl="8" w:tplc="493615CC">
      <w:start w:val="1"/>
      <w:numFmt w:val="decimal"/>
      <w:lvlText w:val="%9."/>
      <w:lvlJc w:val="left"/>
      <w:pPr>
        <w:tabs>
          <w:tab w:val="num" w:pos="6480"/>
        </w:tabs>
        <w:ind w:left="6480" w:hanging="360"/>
      </w:pPr>
    </w:lvl>
  </w:abstractNum>
  <w:abstractNum w:abstractNumId="55" w15:restartNumberingAfterBreak="0">
    <w:nsid w:val="5CDA691E"/>
    <w:multiLevelType w:val="singleLevel"/>
    <w:tmpl w:val="3F5402BE"/>
    <w:lvl w:ilvl="0">
      <w:start w:val="1"/>
      <w:numFmt w:val="lowerLetter"/>
      <w:pStyle w:val="Heading1"/>
      <w:lvlText w:val="%1)"/>
      <w:legacy w:legacy="1" w:legacySpace="0" w:legacyIndent="283"/>
      <w:lvlJc w:val="left"/>
      <w:pPr>
        <w:ind w:left="283" w:hanging="283"/>
      </w:pPr>
    </w:lvl>
  </w:abstractNum>
  <w:abstractNum w:abstractNumId="56" w15:restartNumberingAfterBreak="0">
    <w:nsid w:val="5D641E5D"/>
    <w:multiLevelType w:val="hybridMultilevel"/>
    <w:tmpl w:val="780AAC26"/>
    <w:lvl w:ilvl="0" w:tplc="93B89ED6">
      <w:numFmt w:val="bullet"/>
      <w:lvlText w:val="-"/>
      <w:lvlJc w:val="left"/>
      <w:pPr>
        <w:ind w:left="1715" w:hanging="360"/>
      </w:pPr>
      <w:rPr>
        <w:rFonts w:ascii="Arial" w:eastAsia="Times New Roman" w:hAnsi="Arial" w:cs="Arial" w:hint="default"/>
      </w:rPr>
    </w:lvl>
    <w:lvl w:ilvl="1" w:tplc="F93AD9F0" w:tentative="1">
      <w:start w:val="1"/>
      <w:numFmt w:val="bullet"/>
      <w:lvlText w:val="o"/>
      <w:lvlJc w:val="left"/>
      <w:pPr>
        <w:ind w:left="2435" w:hanging="360"/>
      </w:pPr>
      <w:rPr>
        <w:rFonts w:ascii="Courier New" w:hAnsi="Courier New" w:cs="Courier New" w:hint="default"/>
      </w:rPr>
    </w:lvl>
    <w:lvl w:ilvl="2" w:tplc="8AD45446" w:tentative="1">
      <w:start w:val="1"/>
      <w:numFmt w:val="bullet"/>
      <w:lvlText w:val=""/>
      <w:lvlJc w:val="left"/>
      <w:pPr>
        <w:ind w:left="3155" w:hanging="360"/>
      </w:pPr>
      <w:rPr>
        <w:rFonts w:ascii="Wingdings" w:hAnsi="Wingdings" w:hint="default"/>
      </w:rPr>
    </w:lvl>
    <w:lvl w:ilvl="3" w:tplc="7CBEF6E0" w:tentative="1">
      <w:start w:val="1"/>
      <w:numFmt w:val="bullet"/>
      <w:lvlText w:val=""/>
      <w:lvlJc w:val="left"/>
      <w:pPr>
        <w:ind w:left="3875" w:hanging="360"/>
      </w:pPr>
      <w:rPr>
        <w:rFonts w:ascii="Symbol" w:hAnsi="Symbol" w:hint="default"/>
      </w:rPr>
    </w:lvl>
    <w:lvl w:ilvl="4" w:tplc="9C785298" w:tentative="1">
      <w:start w:val="1"/>
      <w:numFmt w:val="bullet"/>
      <w:lvlText w:val="o"/>
      <w:lvlJc w:val="left"/>
      <w:pPr>
        <w:ind w:left="4595" w:hanging="360"/>
      </w:pPr>
      <w:rPr>
        <w:rFonts w:ascii="Courier New" w:hAnsi="Courier New" w:cs="Courier New" w:hint="default"/>
      </w:rPr>
    </w:lvl>
    <w:lvl w:ilvl="5" w:tplc="120CA860" w:tentative="1">
      <w:start w:val="1"/>
      <w:numFmt w:val="bullet"/>
      <w:lvlText w:val=""/>
      <w:lvlJc w:val="left"/>
      <w:pPr>
        <w:ind w:left="5315" w:hanging="360"/>
      </w:pPr>
      <w:rPr>
        <w:rFonts w:ascii="Wingdings" w:hAnsi="Wingdings" w:hint="default"/>
      </w:rPr>
    </w:lvl>
    <w:lvl w:ilvl="6" w:tplc="EAFA0C46" w:tentative="1">
      <w:start w:val="1"/>
      <w:numFmt w:val="bullet"/>
      <w:lvlText w:val=""/>
      <w:lvlJc w:val="left"/>
      <w:pPr>
        <w:ind w:left="6035" w:hanging="360"/>
      </w:pPr>
      <w:rPr>
        <w:rFonts w:ascii="Symbol" w:hAnsi="Symbol" w:hint="default"/>
      </w:rPr>
    </w:lvl>
    <w:lvl w:ilvl="7" w:tplc="49DA83B0" w:tentative="1">
      <w:start w:val="1"/>
      <w:numFmt w:val="bullet"/>
      <w:lvlText w:val="o"/>
      <w:lvlJc w:val="left"/>
      <w:pPr>
        <w:ind w:left="6755" w:hanging="360"/>
      </w:pPr>
      <w:rPr>
        <w:rFonts w:ascii="Courier New" w:hAnsi="Courier New" w:cs="Courier New" w:hint="default"/>
      </w:rPr>
    </w:lvl>
    <w:lvl w:ilvl="8" w:tplc="71D207D0" w:tentative="1">
      <w:start w:val="1"/>
      <w:numFmt w:val="bullet"/>
      <w:lvlText w:val=""/>
      <w:lvlJc w:val="left"/>
      <w:pPr>
        <w:ind w:left="7475" w:hanging="360"/>
      </w:pPr>
      <w:rPr>
        <w:rFonts w:ascii="Wingdings" w:hAnsi="Wingdings" w:hint="default"/>
      </w:rPr>
    </w:lvl>
  </w:abstractNum>
  <w:abstractNum w:abstractNumId="57" w15:restartNumberingAfterBreak="0">
    <w:nsid w:val="5F730E03"/>
    <w:multiLevelType w:val="hybridMultilevel"/>
    <w:tmpl w:val="D9985322"/>
    <w:lvl w:ilvl="0" w:tplc="4E720424">
      <w:start w:val="1"/>
      <w:numFmt w:val="decimal"/>
      <w:lvlText w:val="%1."/>
      <w:lvlJc w:val="left"/>
      <w:pPr>
        <w:ind w:left="720" w:hanging="360"/>
      </w:pPr>
      <w:rPr>
        <w:rFonts w:ascii="Arial" w:hAnsi="Arial" w:cs="Arial" w:hint="default"/>
      </w:rPr>
    </w:lvl>
    <w:lvl w:ilvl="1" w:tplc="13D8A53A" w:tentative="1">
      <w:start w:val="1"/>
      <w:numFmt w:val="lowerLetter"/>
      <w:lvlText w:val="%2."/>
      <w:lvlJc w:val="left"/>
      <w:pPr>
        <w:ind w:left="1440" w:hanging="360"/>
      </w:pPr>
    </w:lvl>
    <w:lvl w:ilvl="2" w:tplc="1BCCDE1E" w:tentative="1">
      <w:start w:val="1"/>
      <w:numFmt w:val="lowerRoman"/>
      <w:lvlText w:val="%3."/>
      <w:lvlJc w:val="right"/>
      <w:pPr>
        <w:ind w:left="2160" w:hanging="180"/>
      </w:pPr>
    </w:lvl>
    <w:lvl w:ilvl="3" w:tplc="C9AEA3D0" w:tentative="1">
      <w:start w:val="1"/>
      <w:numFmt w:val="decimal"/>
      <w:lvlText w:val="%4."/>
      <w:lvlJc w:val="left"/>
      <w:pPr>
        <w:ind w:left="2880" w:hanging="360"/>
      </w:pPr>
    </w:lvl>
    <w:lvl w:ilvl="4" w:tplc="D346E0E6" w:tentative="1">
      <w:start w:val="1"/>
      <w:numFmt w:val="lowerLetter"/>
      <w:lvlText w:val="%5."/>
      <w:lvlJc w:val="left"/>
      <w:pPr>
        <w:ind w:left="3600" w:hanging="360"/>
      </w:pPr>
    </w:lvl>
    <w:lvl w:ilvl="5" w:tplc="846EF66A" w:tentative="1">
      <w:start w:val="1"/>
      <w:numFmt w:val="lowerRoman"/>
      <w:lvlText w:val="%6."/>
      <w:lvlJc w:val="right"/>
      <w:pPr>
        <w:ind w:left="4320" w:hanging="180"/>
      </w:pPr>
    </w:lvl>
    <w:lvl w:ilvl="6" w:tplc="F3304404" w:tentative="1">
      <w:start w:val="1"/>
      <w:numFmt w:val="decimal"/>
      <w:lvlText w:val="%7."/>
      <w:lvlJc w:val="left"/>
      <w:pPr>
        <w:ind w:left="5040" w:hanging="360"/>
      </w:pPr>
    </w:lvl>
    <w:lvl w:ilvl="7" w:tplc="DC1E1FC4" w:tentative="1">
      <w:start w:val="1"/>
      <w:numFmt w:val="lowerLetter"/>
      <w:lvlText w:val="%8."/>
      <w:lvlJc w:val="left"/>
      <w:pPr>
        <w:ind w:left="5760" w:hanging="360"/>
      </w:pPr>
    </w:lvl>
    <w:lvl w:ilvl="8" w:tplc="1BAE4FC2" w:tentative="1">
      <w:start w:val="1"/>
      <w:numFmt w:val="lowerRoman"/>
      <w:lvlText w:val="%9."/>
      <w:lvlJc w:val="right"/>
      <w:pPr>
        <w:ind w:left="6480" w:hanging="180"/>
      </w:pPr>
    </w:lvl>
  </w:abstractNum>
  <w:abstractNum w:abstractNumId="58" w15:restartNumberingAfterBreak="0">
    <w:nsid w:val="61815767"/>
    <w:multiLevelType w:val="hybridMultilevel"/>
    <w:tmpl w:val="A880C186"/>
    <w:lvl w:ilvl="0" w:tplc="B26EBF76">
      <w:start w:val="1"/>
      <w:numFmt w:val="decimal"/>
      <w:pStyle w:val="emcsbodynumbered"/>
      <w:lvlText w:val="%1."/>
      <w:lvlJc w:val="left"/>
      <w:pPr>
        <w:tabs>
          <w:tab w:val="num" w:pos="992"/>
        </w:tabs>
        <w:ind w:left="992" w:hanging="425"/>
      </w:pPr>
    </w:lvl>
    <w:lvl w:ilvl="1" w:tplc="9DB0FCB6">
      <w:start w:val="1"/>
      <w:numFmt w:val="lowerLetter"/>
      <w:lvlText w:val="%2."/>
      <w:lvlJc w:val="left"/>
      <w:pPr>
        <w:tabs>
          <w:tab w:val="num" w:pos="1440"/>
        </w:tabs>
        <w:ind w:left="1440" w:hanging="360"/>
      </w:pPr>
    </w:lvl>
    <w:lvl w:ilvl="2" w:tplc="7278CE9E">
      <w:start w:val="1"/>
      <w:numFmt w:val="lowerRoman"/>
      <w:lvlText w:val="%3."/>
      <w:lvlJc w:val="right"/>
      <w:pPr>
        <w:tabs>
          <w:tab w:val="num" w:pos="2160"/>
        </w:tabs>
        <w:ind w:left="2160" w:hanging="180"/>
      </w:pPr>
    </w:lvl>
    <w:lvl w:ilvl="3" w:tplc="14205BB8">
      <w:start w:val="1"/>
      <w:numFmt w:val="decimal"/>
      <w:lvlText w:val="%4."/>
      <w:lvlJc w:val="left"/>
      <w:pPr>
        <w:tabs>
          <w:tab w:val="num" w:pos="2880"/>
        </w:tabs>
        <w:ind w:left="2880" w:hanging="360"/>
      </w:pPr>
    </w:lvl>
    <w:lvl w:ilvl="4" w:tplc="20A00DAE">
      <w:start w:val="1"/>
      <w:numFmt w:val="lowerLetter"/>
      <w:lvlText w:val="%5."/>
      <w:lvlJc w:val="left"/>
      <w:pPr>
        <w:tabs>
          <w:tab w:val="num" w:pos="3600"/>
        </w:tabs>
        <w:ind w:left="3600" w:hanging="360"/>
      </w:pPr>
    </w:lvl>
    <w:lvl w:ilvl="5" w:tplc="229C13D8">
      <w:start w:val="1"/>
      <w:numFmt w:val="lowerRoman"/>
      <w:lvlText w:val="%6."/>
      <w:lvlJc w:val="right"/>
      <w:pPr>
        <w:tabs>
          <w:tab w:val="num" w:pos="4320"/>
        </w:tabs>
        <w:ind w:left="4320" w:hanging="180"/>
      </w:pPr>
    </w:lvl>
    <w:lvl w:ilvl="6" w:tplc="9CE202FC">
      <w:start w:val="1"/>
      <w:numFmt w:val="decimal"/>
      <w:lvlText w:val="%7."/>
      <w:lvlJc w:val="left"/>
      <w:pPr>
        <w:tabs>
          <w:tab w:val="num" w:pos="5040"/>
        </w:tabs>
        <w:ind w:left="5040" w:hanging="360"/>
      </w:pPr>
    </w:lvl>
    <w:lvl w:ilvl="7" w:tplc="BAAAAD06">
      <w:start w:val="1"/>
      <w:numFmt w:val="lowerLetter"/>
      <w:lvlText w:val="%8."/>
      <w:lvlJc w:val="left"/>
      <w:pPr>
        <w:tabs>
          <w:tab w:val="num" w:pos="5760"/>
        </w:tabs>
        <w:ind w:left="5760" w:hanging="360"/>
      </w:pPr>
    </w:lvl>
    <w:lvl w:ilvl="8" w:tplc="72940FF0">
      <w:start w:val="1"/>
      <w:numFmt w:val="lowerRoman"/>
      <w:lvlText w:val="%9."/>
      <w:lvlJc w:val="right"/>
      <w:pPr>
        <w:tabs>
          <w:tab w:val="num" w:pos="6480"/>
        </w:tabs>
        <w:ind w:left="6480" w:hanging="180"/>
      </w:pPr>
    </w:lvl>
  </w:abstractNum>
  <w:abstractNum w:abstractNumId="59" w15:restartNumberingAfterBreak="0">
    <w:nsid w:val="627F6FEC"/>
    <w:multiLevelType w:val="hybridMultilevel"/>
    <w:tmpl w:val="1D6611C2"/>
    <w:lvl w:ilvl="0" w:tplc="D6D0A944">
      <w:start w:val="1"/>
      <w:numFmt w:val="bullet"/>
      <w:pStyle w:val="tokezadokazila"/>
      <w:lvlText w:val="o"/>
      <w:lvlJc w:val="left"/>
      <w:pPr>
        <w:tabs>
          <w:tab w:val="num" w:pos="1428"/>
        </w:tabs>
        <w:ind w:left="1428" w:hanging="360"/>
      </w:pPr>
      <w:rPr>
        <w:rFonts w:ascii="Courier New" w:hAnsi="Courier New" w:cs="Courier New" w:hint="default"/>
      </w:rPr>
    </w:lvl>
    <w:lvl w:ilvl="1" w:tplc="1DB29724">
      <w:start w:val="1"/>
      <w:numFmt w:val="bullet"/>
      <w:lvlText w:val="o"/>
      <w:lvlJc w:val="left"/>
      <w:pPr>
        <w:tabs>
          <w:tab w:val="num" w:pos="2148"/>
        </w:tabs>
        <w:ind w:left="2148" w:hanging="360"/>
      </w:pPr>
      <w:rPr>
        <w:rFonts w:ascii="Courier New" w:hAnsi="Courier New" w:cs="Courier New" w:hint="default"/>
      </w:rPr>
    </w:lvl>
    <w:lvl w:ilvl="2" w:tplc="C33673A8">
      <w:start w:val="1"/>
      <w:numFmt w:val="bullet"/>
      <w:lvlText w:val=""/>
      <w:lvlJc w:val="left"/>
      <w:pPr>
        <w:tabs>
          <w:tab w:val="num" w:pos="2868"/>
        </w:tabs>
        <w:ind w:left="2868" w:hanging="360"/>
      </w:pPr>
      <w:rPr>
        <w:rFonts w:ascii="Wingdings" w:hAnsi="Wingdings" w:hint="default"/>
      </w:rPr>
    </w:lvl>
    <w:lvl w:ilvl="3" w:tplc="5246C0E4">
      <w:start w:val="1"/>
      <w:numFmt w:val="bullet"/>
      <w:lvlText w:val=""/>
      <w:lvlJc w:val="left"/>
      <w:pPr>
        <w:tabs>
          <w:tab w:val="num" w:pos="3588"/>
        </w:tabs>
        <w:ind w:left="3588" w:hanging="360"/>
      </w:pPr>
      <w:rPr>
        <w:rFonts w:ascii="Symbol" w:hAnsi="Symbol" w:hint="default"/>
      </w:rPr>
    </w:lvl>
    <w:lvl w:ilvl="4" w:tplc="A2148658">
      <w:start w:val="1"/>
      <w:numFmt w:val="bullet"/>
      <w:lvlText w:val="o"/>
      <w:lvlJc w:val="left"/>
      <w:pPr>
        <w:tabs>
          <w:tab w:val="num" w:pos="4308"/>
        </w:tabs>
        <w:ind w:left="4308" w:hanging="360"/>
      </w:pPr>
      <w:rPr>
        <w:rFonts w:ascii="Courier New" w:hAnsi="Courier New" w:cs="Courier New" w:hint="default"/>
      </w:rPr>
    </w:lvl>
    <w:lvl w:ilvl="5" w:tplc="6162614C">
      <w:start w:val="1"/>
      <w:numFmt w:val="bullet"/>
      <w:lvlText w:val=""/>
      <w:lvlJc w:val="left"/>
      <w:pPr>
        <w:tabs>
          <w:tab w:val="num" w:pos="5028"/>
        </w:tabs>
        <w:ind w:left="5028" w:hanging="360"/>
      </w:pPr>
      <w:rPr>
        <w:rFonts w:ascii="Wingdings" w:hAnsi="Wingdings" w:hint="default"/>
      </w:rPr>
    </w:lvl>
    <w:lvl w:ilvl="6" w:tplc="23D06B6E">
      <w:start w:val="1"/>
      <w:numFmt w:val="bullet"/>
      <w:lvlText w:val=""/>
      <w:lvlJc w:val="left"/>
      <w:pPr>
        <w:tabs>
          <w:tab w:val="num" w:pos="5748"/>
        </w:tabs>
        <w:ind w:left="5748" w:hanging="360"/>
      </w:pPr>
      <w:rPr>
        <w:rFonts w:ascii="Symbol" w:hAnsi="Symbol" w:hint="default"/>
      </w:rPr>
    </w:lvl>
    <w:lvl w:ilvl="7" w:tplc="D65895FC">
      <w:start w:val="1"/>
      <w:numFmt w:val="bullet"/>
      <w:lvlText w:val="o"/>
      <w:lvlJc w:val="left"/>
      <w:pPr>
        <w:tabs>
          <w:tab w:val="num" w:pos="6468"/>
        </w:tabs>
        <w:ind w:left="6468" w:hanging="360"/>
      </w:pPr>
      <w:rPr>
        <w:rFonts w:ascii="Courier New" w:hAnsi="Courier New" w:cs="Courier New" w:hint="default"/>
      </w:rPr>
    </w:lvl>
    <w:lvl w:ilvl="8" w:tplc="4E56C2C2">
      <w:start w:val="1"/>
      <w:numFmt w:val="bullet"/>
      <w:lvlText w:val=""/>
      <w:lvlJc w:val="left"/>
      <w:pPr>
        <w:tabs>
          <w:tab w:val="num" w:pos="7188"/>
        </w:tabs>
        <w:ind w:left="7188" w:hanging="360"/>
      </w:pPr>
      <w:rPr>
        <w:rFonts w:ascii="Wingdings" w:hAnsi="Wingdings" w:hint="default"/>
      </w:rPr>
    </w:lvl>
  </w:abstractNum>
  <w:abstractNum w:abstractNumId="60" w15:restartNumberingAfterBreak="0">
    <w:nsid w:val="663F4B81"/>
    <w:multiLevelType w:val="multilevel"/>
    <w:tmpl w:val="7DF49702"/>
    <w:lvl w:ilvl="0">
      <w:start w:val="1"/>
      <w:numFmt w:val="decimal"/>
      <w:lvlText w:val="%1."/>
      <w:lvlJc w:val="left"/>
      <w:pPr>
        <w:tabs>
          <w:tab w:val="num" w:pos="851"/>
        </w:tabs>
        <w:ind w:left="851" w:hanging="851"/>
      </w:pPr>
    </w:lvl>
    <w:lvl w:ilvl="1">
      <w:start w:val="1"/>
      <w:numFmt w:val="decimal"/>
      <w:isLgl/>
      <w:lvlText w:val="%1.%2"/>
      <w:lvlJc w:val="left"/>
      <w:pPr>
        <w:tabs>
          <w:tab w:val="num" w:pos="851"/>
        </w:tabs>
        <w:ind w:left="851" w:hanging="851"/>
      </w:pPr>
    </w:lvl>
    <w:lvl w:ilvl="2">
      <w:start w:val="1"/>
      <w:numFmt w:val="decimal"/>
      <w:isLgl/>
      <w:lvlText w:val="%1.%2.%3"/>
      <w:lvlJc w:val="left"/>
      <w:pPr>
        <w:tabs>
          <w:tab w:val="num" w:pos="851"/>
        </w:tabs>
        <w:ind w:left="851" w:hanging="851"/>
      </w:pPr>
      <w:rPr>
        <w:rFonts w:ascii="Times New Roman" w:hAnsi="Times New Roman" w:cs="Times New Roman" w:hint="default"/>
        <w:b/>
        <w:i w:val="0"/>
        <w:sz w:val="22"/>
        <w:szCs w:val="22"/>
      </w:rPr>
    </w:lvl>
    <w:lvl w:ilvl="3">
      <w:start w:val="1"/>
      <w:numFmt w:val="decimal"/>
      <w:pStyle w:val="SlogNaslov4Pred12pt"/>
      <w:isLgl/>
      <w:lvlText w:val="%1.%2.%3.%4"/>
      <w:lvlJc w:val="left"/>
      <w:pPr>
        <w:tabs>
          <w:tab w:val="num" w:pos="851"/>
        </w:tabs>
        <w:ind w:left="851" w:hanging="851"/>
      </w:pPr>
      <w:rPr>
        <w:b w:val="0"/>
      </w:rPr>
    </w:lvl>
    <w:lvl w:ilvl="4">
      <w:start w:val="1"/>
      <w:numFmt w:val="decimal"/>
      <w:isLgl/>
      <w:lvlText w:val="%1.%2.%3.%4.%5"/>
      <w:lvlJc w:val="left"/>
      <w:pPr>
        <w:tabs>
          <w:tab w:val="num" w:pos="851"/>
        </w:tabs>
        <w:ind w:left="851" w:hanging="851"/>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61" w15:restartNumberingAfterBreak="0">
    <w:nsid w:val="6B1850D6"/>
    <w:multiLevelType w:val="hybridMultilevel"/>
    <w:tmpl w:val="E3AE2118"/>
    <w:lvl w:ilvl="0" w:tplc="53788960">
      <w:start w:val="1"/>
      <w:numFmt w:val="bullet"/>
      <w:pStyle w:val="navaden-alinee"/>
      <w:lvlText w:val=""/>
      <w:lvlJc w:val="left"/>
      <w:pPr>
        <w:tabs>
          <w:tab w:val="num" w:pos="504"/>
        </w:tabs>
        <w:ind w:left="504" w:hanging="284"/>
      </w:pPr>
      <w:rPr>
        <w:rFonts w:ascii="Symbol" w:hAnsi="Symbol" w:hint="default"/>
        <w:color w:val="auto"/>
      </w:rPr>
    </w:lvl>
    <w:lvl w:ilvl="1" w:tplc="A7668CAE">
      <w:start w:val="1"/>
      <w:numFmt w:val="bullet"/>
      <w:lvlText w:val="o"/>
      <w:lvlJc w:val="left"/>
      <w:pPr>
        <w:tabs>
          <w:tab w:val="num" w:pos="1440"/>
        </w:tabs>
        <w:ind w:left="1440" w:hanging="360"/>
      </w:pPr>
      <w:rPr>
        <w:rFonts w:ascii="Courier New" w:hAnsi="Courier New" w:cs="Courier New" w:hint="default"/>
      </w:rPr>
    </w:lvl>
    <w:lvl w:ilvl="2" w:tplc="7B0AAA58">
      <w:start w:val="1"/>
      <w:numFmt w:val="bullet"/>
      <w:lvlText w:val=""/>
      <w:lvlJc w:val="left"/>
      <w:pPr>
        <w:tabs>
          <w:tab w:val="num" w:pos="2160"/>
        </w:tabs>
        <w:ind w:left="2160" w:hanging="360"/>
      </w:pPr>
      <w:rPr>
        <w:rFonts w:ascii="Wingdings" w:hAnsi="Wingdings" w:hint="default"/>
      </w:rPr>
    </w:lvl>
    <w:lvl w:ilvl="3" w:tplc="7A904D6C">
      <w:start w:val="1"/>
      <w:numFmt w:val="bullet"/>
      <w:lvlText w:val=""/>
      <w:lvlJc w:val="left"/>
      <w:pPr>
        <w:tabs>
          <w:tab w:val="num" w:pos="2880"/>
        </w:tabs>
        <w:ind w:left="2880" w:hanging="360"/>
      </w:pPr>
      <w:rPr>
        <w:rFonts w:ascii="Symbol" w:hAnsi="Symbol" w:hint="default"/>
      </w:rPr>
    </w:lvl>
    <w:lvl w:ilvl="4" w:tplc="9F9A6B18">
      <w:start w:val="1"/>
      <w:numFmt w:val="bullet"/>
      <w:lvlText w:val="o"/>
      <w:lvlJc w:val="left"/>
      <w:pPr>
        <w:tabs>
          <w:tab w:val="num" w:pos="3600"/>
        </w:tabs>
        <w:ind w:left="3600" w:hanging="360"/>
      </w:pPr>
      <w:rPr>
        <w:rFonts w:ascii="Courier New" w:hAnsi="Courier New" w:cs="Courier New" w:hint="default"/>
      </w:rPr>
    </w:lvl>
    <w:lvl w:ilvl="5" w:tplc="19C875D2">
      <w:start w:val="1"/>
      <w:numFmt w:val="bullet"/>
      <w:lvlText w:val=""/>
      <w:lvlJc w:val="left"/>
      <w:pPr>
        <w:tabs>
          <w:tab w:val="num" w:pos="4320"/>
        </w:tabs>
        <w:ind w:left="4320" w:hanging="360"/>
      </w:pPr>
      <w:rPr>
        <w:rFonts w:ascii="Wingdings" w:hAnsi="Wingdings" w:hint="default"/>
      </w:rPr>
    </w:lvl>
    <w:lvl w:ilvl="6" w:tplc="5C10626E">
      <w:start w:val="1"/>
      <w:numFmt w:val="bullet"/>
      <w:lvlText w:val=""/>
      <w:lvlJc w:val="left"/>
      <w:pPr>
        <w:tabs>
          <w:tab w:val="num" w:pos="5040"/>
        </w:tabs>
        <w:ind w:left="5040" w:hanging="360"/>
      </w:pPr>
      <w:rPr>
        <w:rFonts w:ascii="Symbol" w:hAnsi="Symbol" w:hint="default"/>
      </w:rPr>
    </w:lvl>
    <w:lvl w:ilvl="7" w:tplc="828E2B2A">
      <w:start w:val="1"/>
      <w:numFmt w:val="bullet"/>
      <w:lvlText w:val="o"/>
      <w:lvlJc w:val="left"/>
      <w:pPr>
        <w:tabs>
          <w:tab w:val="num" w:pos="5760"/>
        </w:tabs>
        <w:ind w:left="5760" w:hanging="360"/>
      </w:pPr>
      <w:rPr>
        <w:rFonts w:ascii="Courier New" w:hAnsi="Courier New" w:cs="Courier New" w:hint="default"/>
      </w:rPr>
    </w:lvl>
    <w:lvl w:ilvl="8" w:tplc="3920D306">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6D971631"/>
    <w:multiLevelType w:val="multilevel"/>
    <w:tmpl w:val="02C815F4"/>
    <w:lvl w:ilvl="0">
      <w:start w:val="1"/>
      <w:numFmt w:val="decimal"/>
      <w:lvlText w:val="%1."/>
      <w:lvlJc w:val="left"/>
      <w:pPr>
        <w:tabs>
          <w:tab w:val="num" w:pos="720"/>
        </w:tabs>
        <w:ind w:left="720" w:hanging="360"/>
      </w:pPr>
    </w:lvl>
    <w:lvl w:ilvl="1">
      <w:start w:val="1"/>
      <w:numFmt w:val="decimal"/>
      <w:pStyle w:val="SlogNaslov2temnozelenomodraObojestranskoPred8ptPo"/>
      <w:isLgl/>
      <w:lvlText w:val="%1.%2"/>
      <w:lvlJc w:val="left"/>
      <w:pPr>
        <w:ind w:left="720" w:hanging="360"/>
      </w:pPr>
    </w:lvl>
    <w:lvl w:ilvl="2">
      <w:start w:val="1"/>
      <w:numFmt w:val="decimal"/>
      <w:pStyle w:val="StyleHeading3Before12ptAfter12pt"/>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63" w15:restartNumberingAfterBreak="0">
    <w:nsid w:val="6E476D69"/>
    <w:multiLevelType w:val="hybridMultilevel"/>
    <w:tmpl w:val="A830AF68"/>
    <w:lvl w:ilvl="0" w:tplc="48D8F494">
      <w:start w:val="1"/>
      <w:numFmt w:val="upperLetter"/>
      <w:lvlText w:val="%1."/>
      <w:lvlJc w:val="left"/>
      <w:pPr>
        <w:ind w:left="720" w:hanging="360"/>
      </w:pPr>
      <w:rPr>
        <w:b/>
      </w:rPr>
    </w:lvl>
    <w:lvl w:ilvl="1" w:tplc="9476D5D0">
      <w:start w:val="1"/>
      <w:numFmt w:val="lowerLetter"/>
      <w:lvlText w:val="%2."/>
      <w:lvlJc w:val="left"/>
      <w:pPr>
        <w:ind w:left="1440" w:hanging="360"/>
      </w:pPr>
    </w:lvl>
    <w:lvl w:ilvl="2" w:tplc="24DC50A8">
      <w:start w:val="1"/>
      <w:numFmt w:val="lowerRoman"/>
      <w:lvlText w:val="%3."/>
      <w:lvlJc w:val="right"/>
      <w:pPr>
        <w:ind w:left="2160" w:hanging="180"/>
      </w:pPr>
    </w:lvl>
    <w:lvl w:ilvl="3" w:tplc="B630C412">
      <w:start w:val="1"/>
      <w:numFmt w:val="decimal"/>
      <w:lvlText w:val="%4."/>
      <w:lvlJc w:val="left"/>
      <w:pPr>
        <w:ind w:left="2880" w:hanging="360"/>
      </w:pPr>
    </w:lvl>
    <w:lvl w:ilvl="4" w:tplc="720CBEEE">
      <w:start w:val="1"/>
      <w:numFmt w:val="lowerLetter"/>
      <w:lvlText w:val="%5."/>
      <w:lvlJc w:val="left"/>
      <w:pPr>
        <w:ind w:left="3600" w:hanging="360"/>
      </w:pPr>
    </w:lvl>
    <w:lvl w:ilvl="5" w:tplc="374023BA">
      <w:start w:val="1"/>
      <w:numFmt w:val="lowerRoman"/>
      <w:lvlText w:val="%6."/>
      <w:lvlJc w:val="right"/>
      <w:pPr>
        <w:ind w:left="4320" w:hanging="180"/>
      </w:pPr>
    </w:lvl>
    <w:lvl w:ilvl="6" w:tplc="21447494">
      <w:start w:val="1"/>
      <w:numFmt w:val="decimal"/>
      <w:lvlText w:val="%7."/>
      <w:lvlJc w:val="left"/>
      <w:pPr>
        <w:ind w:left="5040" w:hanging="360"/>
      </w:pPr>
    </w:lvl>
    <w:lvl w:ilvl="7" w:tplc="B0C4F6E6">
      <w:start w:val="1"/>
      <w:numFmt w:val="lowerLetter"/>
      <w:lvlText w:val="%8."/>
      <w:lvlJc w:val="left"/>
      <w:pPr>
        <w:ind w:left="5760" w:hanging="360"/>
      </w:pPr>
    </w:lvl>
    <w:lvl w:ilvl="8" w:tplc="862A866E">
      <w:start w:val="1"/>
      <w:numFmt w:val="lowerRoman"/>
      <w:lvlText w:val="%9."/>
      <w:lvlJc w:val="right"/>
      <w:pPr>
        <w:ind w:left="6480" w:hanging="180"/>
      </w:pPr>
    </w:lvl>
  </w:abstractNum>
  <w:abstractNum w:abstractNumId="64" w15:restartNumberingAfterBreak="0">
    <w:nsid w:val="72446318"/>
    <w:multiLevelType w:val="hybridMultilevel"/>
    <w:tmpl w:val="5666196A"/>
    <w:lvl w:ilvl="0" w:tplc="3D00BA46">
      <w:numFmt w:val="bullet"/>
      <w:lvlText w:val="-"/>
      <w:lvlJc w:val="left"/>
      <w:pPr>
        <w:ind w:left="720" w:hanging="360"/>
      </w:pPr>
      <w:rPr>
        <w:rFonts w:ascii="Arial" w:eastAsia="Times New Roman" w:hAnsi="Arial" w:cs="Arial" w:hint="default"/>
      </w:rPr>
    </w:lvl>
    <w:lvl w:ilvl="1" w:tplc="96CA2CDA" w:tentative="1">
      <w:start w:val="1"/>
      <w:numFmt w:val="bullet"/>
      <w:lvlText w:val="o"/>
      <w:lvlJc w:val="left"/>
      <w:pPr>
        <w:ind w:left="1440" w:hanging="360"/>
      </w:pPr>
      <w:rPr>
        <w:rFonts w:ascii="Courier New" w:hAnsi="Courier New" w:cs="Courier New" w:hint="default"/>
      </w:rPr>
    </w:lvl>
    <w:lvl w:ilvl="2" w:tplc="F0DA97D4" w:tentative="1">
      <w:start w:val="1"/>
      <w:numFmt w:val="bullet"/>
      <w:lvlText w:val=""/>
      <w:lvlJc w:val="left"/>
      <w:pPr>
        <w:ind w:left="2160" w:hanging="360"/>
      </w:pPr>
      <w:rPr>
        <w:rFonts w:ascii="Wingdings" w:hAnsi="Wingdings" w:hint="default"/>
      </w:rPr>
    </w:lvl>
    <w:lvl w:ilvl="3" w:tplc="264CAE4A" w:tentative="1">
      <w:start w:val="1"/>
      <w:numFmt w:val="bullet"/>
      <w:lvlText w:val=""/>
      <w:lvlJc w:val="left"/>
      <w:pPr>
        <w:ind w:left="2880" w:hanging="360"/>
      </w:pPr>
      <w:rPr>
        <w:rFonts w:ascii="Symbol" w:hAnsi="Symbol" w:hint="default"/>
      </w:rPr>
    </w:lvl>
    <w:lvl w:ilvl="4" w:tplc="ED3E094E" w:tentative="1">
      <w:start w:val="1"/>
      <w:numFmt w:val="bullet"/>
      <w:lvlText w:val="o"/>
      <w:lvlJc w:val="left"/>
      <w:pPr>
        <w:ind w:left="3600" w:hanging="360"/>
      </w:pPr>
      <w:rPr>
        <w:rFonts w:ascii="Courier New" w:hAnsi="Courier New" w:cs="Courier New" w:hint="default"/>
      </w:rPr>
    </w:lvl>
    <w:lvl w:ilvl="5" w:tplc="6BBEC2F6" w:tentative="1">
      <w:start w:val="1"/>
      <w:numFmt w:val="bullet"/>
      <w:lvlText w:val=""/>
      <w:lvlJc w:val="left"/>
      <w:pPr>
        <w:ind w:left="4320" w:hanging="360"/>
      </w:pPr>
      <w:rPr>
        <w:rFonts w:ascii="Wingdings" w:hAnsi="Wingdings" w:hint="default"/>
      </w:rPr>
    </w:lvl>
    <w:lvl w:ilvl="6" w:tplc="EDE06008" w:tentative="1">
      <w:start w:val="1"/>
      <w:numFmt w:val="bullet"/>
      <w:lvlText w:val=""/>
      <w:lvlJc w:val="left"/>
      <w:pPr>
        <w:ind w:left="5040" w:hanging="360"/>
      </w:pPr>
      <w:rPr>
        <w:rFonts w:ascii="Symbol" w:hAnsi="Symbol" w:hint="default"/>
      </w:rPr>
    </w:lvl>
    <w:lvl w:ilvl="7" w:tplc="A5ECD714" w:tentative="1">
      <w:start w:val="1"/>
      <w:numFmt w:val="bullet"/>
      <w:lvlText w:val="o"/>
      <w:lvlJc w:val="left"/>
      <w:pPr>
        <w:ind w:left="5760" w:hanging="360"/>
      </w:pPr>
      <w:rPr>
        <w:rFonts w:ascii="Courier New" w:hAnsi="Courier New" w:cs="Courier New" w:hint="default"/>
      </w:rPr>
    </w:lvl>
    <w:lvl w:ilvl="8" w:tplc="C3785CC4" w:tentative="1">
      <w:start w:val="1"/>
      <w:numFmt w:val="bullet"/>
      <w:lvlText w:val=""/>
      <w:lvlJc w:val="left"/>
      <w:pPr>
        <w:ind w:left="6480" w:hanging="360"/>
      </w:pPr>
      <w:rPr>
        <w:rFonts w:ascii="Wingdings" w:hAnsi="Wingdings" w:hint="default"/>
      </w:rPr>
    </w:lvl>
  </w:abstractNum>
  <w:abstractNum w:abstractNumId="65" w15:restartNumberingAfterBreak="0">
    <w:nsid w:val="73B82F3C"/>
    <w:multiLevelType w:val="hybridMultilevel"/>
    <w:tmpl w:val="E6B2BC42"/>
    <w:lvl w:ilvl="0" w:tplc="6E88D386">
      <w:numFmt w:val="bullet"/>
      <w:lvlText w:val="-"/>
      <w:lvlJc w:val="left"/>
      <w:pPr>
        <w:tabs>
          <w:tab w:val="num" w:pos="720"/>
        </w:tabs>
        <w:ind w:left="720" w:hanging="360"/>
      </w:pPr>
      <w:rPr>
        <w:rFonts w:ascii="Times New Roman" w:eastAsia="Times New Roman" w:hAnsi="Times New Roman" w:cs="Times New Roman" w:hint="default"/>
      </w:rPr>
    </w:lvl>
    <w:lvl w:ilvl="1" w:tplc="55E6B44A">
      <w:numFmt w:val="bullet"/>
      <w:lvlText w:val="–"/>
      <w:lvlJc w:val="left"/>
      <w:pPr>
        <w:tabs>
          <w:tab w:val="num" w:pos="1440"/>
        </w:tabs>
        <w:ind w:left="1440" w:hanging="360"/>
      </w:pPr>
      <w:rPr>
        <w:rFonts w:ascii="Times New Roman" w:eastAsia="Times New Roman" w:hAnsi="Times New Roman" w:cs="Times New Roman" w:hint="default"/>
      </w:rPr>
    </w:lvl>
    <w:lvl w:ilvl="2" w:tplc="11BE079C">
      <w:start w:val="1"/>
      <w:numFmt w:val="bullet"/>
      <w:lvlText w:val=""/>
      <w:lvlJc w:val="left"/>
      <w:pPr>
        <w:tabs>
          <w:tab w:val="num" w:pos="2160"/>
        </w:tabs>
        <w:ind w:left="2160" w:hanging="360"/>
      </w:pPr>
      <w:rPr>
        <w:rFonts w:ascii="Wingdings" w:hAnsi="Wingdings" w:hint="default"/>
      </w:rPr>
    </w:lvl>
    <w:lvl w:ilvl="3" w:tplc="2632B216">
      <w:start w:val="1"/>
      <w:numFmt w:val="bullet"/>
      <w:lvlText w:val=""/>
      <w:lvlJc w:val="left"/>
      <w:pPr>
        <w:tabs>
          <w:tab w:val="num" w:pos="2880"/>
        </w:tabs>
        <w:ind w:left="2880" w:hanging="360"/>
      </w:pPr>
      <w:rPr>
        <w:rFonts w:ascii="Symbol" w:hAnsi="Symbol" w:hint="default"/>
      </w:rPr>
    </w:lvl>
    <w:lvl w:ilvl="4" w:tplc="8BE2FDE2">
      <w:start w:val="1"/>
      <w:numFmt w:val="bullet"/>
      <w:lvlText w:val="o"/>
      <w:lvlJc w:val="left"/>
      <w:pPr>
        <w:tabs>
          <w:tab w:val="num" w:pos="3600"/>
        </w:tabs>
        <w:ind w:left="3600" w:hanging="360"/>
      </w:pPr>
      <w:rPr>
        <w:rFonts w:ascii="Courier New" w:hAnsi="Courier New" w:cs="Courier New" w:hint="default"/>
      </w:rPr>
    </w:lvl>
    <w:lvl w:ilvl="5" w:tplc="56265774">
      <w:start w:val="1"/>
      <w:numFmt w:val="bullet"/>
      <w:lvlText w:val=""/>
      <w:lvlJc w:val="left"/>
      <w:pPr>
        <w:tabs>
          <w:tab w:val="num" w:pos="4320"/>
        </w:tabs>
        <w:ind w:left="4320" w:hanging="360"/>
      </w:pPr>
      <w:rPr>
        <w:rFonts w:ascii="Wingdings" w:hAnsi="Wingdings" w:hint="default"/>
      </w:rPr>
    </w:lvl>
    <w:lvl w:ilvl="6" w:tplc="8CC6248E">
      <w:start w:val="1"/>
      <w:numFmt w:val="bullet"/>
      <w:lvlText w:val=""/>
      <w:lvlJc w:val="left"/>
      <w:pPr>
        <w:tabs>
          <w:tab w:val="num" w:pos="5040"/>
        </w:tabs>
        <w:ind w:left="5040" w:hanging="360"/>
      </w:pPr>
      <w:rPr>
        <w:rFonts w:ascii="Symbol" w:hAnsi="Symbol" w:hint="default"/>
      </w:rPr>
    </w:lvl>
    <w:lvl w:ilvl="7" w:tplc="E05494BC">
      <w:start w:val="1"/>
      <w:numFmt w:val="bullet"/>
      <w:lvlText w:val="o"/>
      <w:lvlJc w:val="left"/>
      <w:pPr>
        <w:tabs>
          <w:tab w:val="num" w:pos="5760"/>
        </w:tabs>
        <w:ind w:left="5760" w:hanging="360"/>
      </w:pPr>
      <w:rPr>
        <w:rFonts w:ascii="Courier New" w:hAnsi="Courier New" w:cs="Courier New" w:hint="default"/>
      </w:rPr>
    </w:lvl>
    <w:lvl w:ilvl="8" w:tplc="61FEA496">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57F53AF"/>
    <w:multiLevelType w:val="multilevel"/>
    <w:tmpl w:val="ADDA1952"/>
    <w:lvl w:ilvl="0">
      <w:numFmt w:val="decimal"/>
      <w:pStyle w:val="Numbered"/>
      <w:suff w:val="space"/>
      <w:lvlText w:val="%1."/>
      <w:lvlJc w:val="left"/>
      <w:pPr>
        <w:ind w:left="1436" w:hanging="716"/>
      </w:pPr>
    </w:lvl>
    <w:lvl w:ilvl="1">
      <w:start w:val="1"/>
      <w:numFmt w:val="bullet"/>
      <w:lvlText w:val=""/>
      <w:legacy w:legacy="1" w:legacySpace="284" w:legacyIndent="283"/>
      <w:lvlJc w:val="left"/>
      <w:pPr>
        <w:ind w:left="0" w:firstLine="0"/>
      </w:pPr>
      <w:rPr>
        <w:rFonts w:ascii="Symbol" w:hAnsi="Symbol" w:hint="default"/>
        <w:sz w:val="16"/>
      </w:rPr>
    </w:lvl>
    <w:lvl w:ilvl="2">
      <w:start w:val="1"/>
      <w:numFmt w:val="decimal"/>
      <w:suff w:val="space"/>
      <w:lvlText w:val="%1.%2.%3"/>
      <w:lvlJc w:val="left"/>
      <w:pPr>
        <w:ind w:left="1724" w:hanging="1004"/>
      </w:pPr>
    </w:lvl>
    <w:lvl w:ilvl="3">
      <w:start w:val="1"/>
      <w:numFmt w:val="decimal"/>
      <w:suff w:val="space"/>
      <w:lvlText w:val="%1.%2.%3.%4"/>
      <w:lvlJc w:val="left"/>
      <w:pPr>
        <w:ind w:left="1868" w:hanging="1148"/>
      </w:pPr>
    </w:lvl>
    <w:lvl w:ilvl="4">
      <w:start w:val="1"/>
      <w:numFmt w:val="decimal"/>
      <w:lvlText w:val="%1.%2.%3.%4.%5"/>
      <w:lvlJc w:val="left"/>
      <w:pPr>
        <w:tabs>
          <w:tab w:val="num" w:pos="2012"/>
        </w:tabs>
        <w:ind w:left="2012" w:hanging="1008"/>
      </w:pPr>
    </w:lvl>
    <w:lvl w:ilvl="5">
      <w:start w:val="1"/>
      <w:numFmt w:val="decimal"/>
      <w:lvlText w:val="%1.%2.%3.%4.%5.%6"/>
      <w:lvlJc w:val="left"/>
      <w:pPr>
        <w:tabs>
          <w:tab w:val="num" w:pos="2156"/>
        </w:tabs>
        <w:ind w:left="2156" w:hanging="1152"/>
      </w:pPr>
    </w:lvl>
    <w:lvl w:ilvl="6">
      <w:start w:val="1"/>
      <w:numFmt w:val="decimal"/>
      <w:lvlText w:val="%1.%2.%3.%4.%5.%6.%7"/>
      <w:lvlJc w:val="left"/>
      <w:pPr>
        <w:tabs>
          <w:tab w:val="num" w:pos="2300"/>
        </w:tabs>
        <w:ind w:left="2300" w:hanging="1296"/>
      </w:pPr>
    </w:lvl>
    <w:lvl w:ilvl="7">
      <w:start w:val="1"/>
      <w:numFmt w:val="decimal"/>
      <w:lvlText w:val="%1.%2.%3.%4.%5.%6.%7.%8"/>
      <w:lvlJc w:val="left"/>
      <w:pPr>
        <w:tabs>
          <w:tab w:val="num" w:pos="2444"/>
        </w:tabs>
        <w:ind w:left="2444" w:hanging="1440"/>
      </w:pPr>
    </w:lvl>
    <w:lvl w:ilvl="8">
      <w:start w:val="1"/>
      <w:numFmt w:val="decimal"/>
      <w:lvlText w:val="%1.%2.%3.%4.%5.%6.%7.%8.%9"/>
      <w:lvlJc w:val="left"/>
      <w:pPr>
        <w:tabs>
          <w:tab w:val="num" w:pos="2588"/>
        </w:tabs>
        <w:ind w:left="2588" w:hanging="1584"/>
      </w:pPr>
    </w:lvl>
  </w:abstractNum>
  <w:abstractNum w:abstractNumId="67" w15:restartNumberingAfterBreak="0">
    <w:nsid w:val="75A10109"/>
    <w:multiLevelType w:val="hybridMultilevel"/>
    <w:tmpl w:val="78F82CEA"/>
    <w:lvl w:ilvl="0" w:tplc="3806B652">
      <w:start w:val="1"/>
      <w:numFmt w:val="upperRoman"/>
      <w:pStyle w:val="naslovI"/>
      <w:lvlText w:val="%1."/>
      <w:lvlJc w:val="right"/>
      <w:pPr>
        <w:ind w:left="720" w:hanging="360"/>
      </w:pPr>
    </w:lvl>
    <w:lvl w:ilvl="1" w:tplc="1972734E" w:tentative="1">
      <w:start w:val="1"/>
      <w:numFmt w:val="lowerLetter"/>
      <w:lvlText w:val="%2."/>
      <w:lvlJc w:val="left"/>
      <w:pPr>
        <w:ind w:left="1440" w:hanging="360"/>
      </w:pPr>
    </w:lvl>
    <w:lvl w:ilvl="2" w:tplc="1C9C16A4" w:tentative="1">
      <w:start w:val="1"/>
      <w:numFmt w:val="lowerRoman"/>
      <w:lvlText w:val="%3."/>
      <w:lvlJc w:val="right"/>
      <w:pPr>
        <w:ind w:left="2160" w:hanging="180"/>
      </w:pPr>
    </w:lvl>
    <w:lvl w:ilvl="3" w:tplc="E9445C2A" w:tentative="1">
      <w:start w:val="1"/>
      <w:numFmt w:val="decimal"/>
      <w:lvlText w:val="%4."/>
      <w:lvlJc w:val="left"/>
      <w:pPr>
        <w:ind w:left="2880" w:hanging="360"/>
      </w:pPr>
    </w:lvl>
    <w:lvl w:ilvl="4" w:tplc="43C2CC34" w:tentative="1">
      <w:start w:val="1"/>
      <w:numFmt w:val="lowerLetter"/>
      <w:lvlText w:val="%5."/>
      <w:lvlJc w:val="left"/>
      <w:pPr>
        <w:ind w:left="3600" w:hanging="360"/>
      </w:pPr>
    </w:lvl>
    <w:lvl w:ilvl="5" w:tplc="5C6ACBA2" w:tentative="1">
      <w:start w:val="1"/>
      <w:numFmt w:val="lowerRoman"/>
      <w:lvlText w:val="%6."/>
      <w:lvlJc w:val="right"/>
      <w:pPr>
        <w:ind w:left="4320" w:hanging="180"/>
      </w:pPr>
    </w:lvl>
    <w:lvl w:ilvl="6" w:tplc="93081D26" w:tentative="1">
      <w:start w:val="1"/>
      <w:numFmt w:val="decimal"/>
      <w:lvlText w:val="%7."/>
      <w:lvlJc w:val="left"/>
      <w:pPr>
        <w:ind w:left="5040" w:hanging="360"/>
      </w:pPr>
    </w:lvl>
    <w:lvl w:ilvl="7" w:tplc="922C4C0E" w:tentative="1">
      <w:start w:val="1"/>
      <w:numFmt w:val="lowerLetter"/>
      <w:lvlText w:val="%8."/>
      <w:lvlJc w:val="left"/>
      <w:pPr>
        <w:ind w:left="5760" w:hanging="360"/>
      </w:pPr>
    </w:lvl>
    <w:lvl w:ilvl="8" w:tplc="354AE5EC" w:tentative="1">
      <w:start w:val="1"/>
      <w:numFmt w:val="lowerRoman"/>
      <w:lvlText w:val="%9."/>
      <w:lvlJc w:val="right"/>
      <w:pPr>
        <w:ind w:left="6480" w:hanging="180"/>
      </w:pPr>
    </w:lvl>
  </w:abstractNum>
  <w:abstractNum w:abstractNumId="68" w15:restartNumberingAfterBreak="0">
    <w:nsid w:val="77071ADB"/>
    <w:multiLevelType w:val="hybridMultilevel"/>
    <w:tmpl w:val="E928257E"/>
    <w:lvl w:ilvl="0" w:tplc="8D8E1E00">
      <w:numFmt w:val="bullet"/>
      <w:lvlText w:val="-"/>
      <w:lvlJc w:val="left"/>
      <w:pPr>
        <w:tabs>
          <w:tab w:val="num" w:pos="1080"/>
        </w:tabs>
        <w:ind w:left="1080" w:hanging="360"/>
      </w:pPr>
      <w:rPr>
        <w:rFonts w:ascii="Times New Roman" w:eastAsia="Times New Roman" w:hAnsi="Times New Roman" w:cs="Times New Roman" w:hint="default"/>
      </w:rPr>
    </w:lvl>
    <w:lvl w:ilvl="1" w:tplc="545EF94A" w:tentative="1">
      <w:start w:val="1"/>
      <w:numFmt w:val="bullet"/>
      <w:lvlText w:val="o"/>
      <w:lvlJc w:val="left"/>
      <w:pPr>
        <w:ind w:left="1800" w:hanging="360"/>
      </w:pPr>
      <w:rPr>
        <w:rFonts w:ascii="Courier New" w:hAnsi="Courier New" w:cs="Courier New" w:hint="default"/>
      </w:rPr>
    </w:lvl>
    <w:lvl w:ilvl="2" w:tplc="30F0E732" w:tentative="1">
      <w:start w:val="1"/>
      <w:numFmt w:val="bullet"/>
      <w:lvlText w:val=""/>
      <w:lvlJc w:val="left"/>
      <w:pPr>
        <w:ind w:left="2520" w:hanging="360"/>
      </w:pPr>
      <w:rPr>
        <w:rFonts w:ascii="Wingdings" w:hAnsi="Wingdings" w:hint="default"/>
      </w:rPr>
    </w:lvl>
    <w:lvl w:ilvl="3" w:tplc="119A80A4" w:tentative="1">
      <w:start w:val="1"/>
      <w:numFmt w:val="bullet"/>
      <w:lvlText w:val=""/>
      <w:lvlJc w:val="left"/>
      <w:pPr>
        <w:ind w:left="3240" w:hanging="360"/>
      </w:pPr>
      <w:rPr>
        <w:rFonts w:ascii="Symbol" w:hAnsi="Symbol" w:hint="default"/>
      </w:rPr>
    </w:lvl>
    <w:lvl w:ilvl="4" w:tplc="9C9EC71A" w:tentative="1">
      <w:start w:val="1"/>
      <w:numFmt w:val="bullet"/>
      <w:lvlText w:val="o"/>
      <w:lvlJc w:val="left"/>
      <w:pPr>
        <w:ind w:left="3960" w:hanging="360"/>
      </w:pPr>
      <w:rPr>
        <w:rFonts w:ascii="Courier New" w:hAnsi="Courier New" w:cs="Courier New" w:hint="default"/>
      </w:rPr>
    </w:lvl>
    <w:lvl w:ilvl="5" w:tplc="CBDC6D86" w:tentative="1">
      <w:start w:val="1"/>
      <w:numFmt w:val="bullet"/>
      <w:lvlText w:val=""/>
      <w:lvlJc w:val="left"/>
      <w:pPr>
        <w:ind w:left="4680" w:hanging="360"/>
      </w:pPr>
      <w:rPr>
        <w:rFonts w:ascii="Wingdings" w:hAnsi="Wingdings" w:hint="default"/>
      </w:rPr>
    </w:lvl>
    <w:lvl w:ilvl="6" w:tplc="280CCFFA" w:tentative="1">
      <w:start w:val="1"/>
      <w:numFmt w:val="bullet"/>
      <w:lvlText w:val=""/>
      <w:lvlJc w:val="left"/>
      <w:pPr>
        <w:ind w:left="5400" w:hanging="360"/>
      </w:pPr>
      <w:rPr>
        <w:rFonts w:ascii="Symbol" w:hAnsi="Symbol" w:hint="default"/>
      </w:rPr>
    </w:lvl>
    <w:lvl w:ilvl="7" w:tplc="2708D5BC" w:tentative="1">
      <w:start w:val="1"/>
      <w:numFmt w:val="bullet"/>
      <w:lvlText w:val="o"/>
      <w:lvlJc w:val="left"/>
      <w:pPr>
        <w:ind w:left="6120" w:hanging="360"/>
      </w:pPr>
      <w:rPr>
        <w:rFonts w:ascii="Courier New" w:hAnsi="Courier New" w:cs="Courier New" w:hint="default"/>
      </w:rPr>
    </w:lvl>
    <w:lvl w:ilvl="8" w:tplc="3676BAA6" w:tentative="1">
      <w:start w:val="1"/>
      <w:numFmt w:val="bullet"/>
      <w:lvlText w:val=""/>
      <w:lvlJc w:val="left"/>
      <w:pPr>
        <w:ind w:left="6840" w:hanging="360"/>
      </w:pPr>
      <w:rPr>
        <w:rFonts w:ascii="Wingdings" w:hAnsi="Wingdings" w:hint="default"/>
      </w:rPr>
    </w:lvl>
  </w:abstractNum>
  <w:abstractNum w:abstractNumId="69" w15:restartNumberingAfterBreak="0">
    <w:nsid w:val="7DF877A3"/>
    <w:multiLevelType w:val="multilevel"/>
    <w:tmpl w:val="119E525A"/>
    <w:styleLink w:val="WWNum1"/>
    <w:lvl w:ilvl="0">
      <w:numFmt w:val="bullet"/>
      <w:lvlText w:val=""/>
      <w:lvlJc w:val="left"/>
      <w:pPr>
        <w:ind w:left="360" w:hanging="360"/>
      </w:pPr>
    </w:lvl>
    <w:lvl w:ilvl="1">
      <w:numFmt w:val="bullet"/>
      <w:lvlText w:val="o"/>
      <w:lvlJc w:val="left"/>
      <w:pPr>
        <w:ind w:left="1080" w:hanging="360"/>
      </w:pPr>
      <w:rPr>
        <w:rFonts w:ascii="Times New Roman" w:hAnsi="Times New Roman" w:cs="Courier New"/>
      </w:rPr>
    </w:lvl>
    <w:lvl w:ilvl="2">
      <w:numFmt w:val="bullet"/>
      <w:lvlText w:val=""/>
      <w:lvlJc w:val="left"/>
      <w:pPr>
        <w:ind w:left="1800" w:hanging="360"/>
      </w:pPr>
    </w:lvl>
    <w:lvl w:ilvl="3">
      <w:numFmt w:val="bullet"/>
      <w:lvlText w:val=""/>
      <w:lvlJc w:val="left"/>
      <w:pPr>
        <w:ind w:left="2520" w:hanging="360"/>
      </w:pPr>
    </w:lvl>
    <w:lvl w:ilvl="4">
      <w:numFmt w:val="bullet"/>
      <w:lvlText w:val="o"/>
      <w:lvlJc w:val="left"/>
      <w:pPr>
        <w:ind w:left="3240" w:hanging="360"/>
      </w:pPr>
      <w:rPr>
        <w:rFonts w:ascii="Times New Roman" w:hAnsi="Times New Roman" w:cs="Courier New"/>
      </w:rPr>
    </w:lvl>
    <w:lvl w:ilvl="5">
      <w:numFmt w:val="bullet"/>
      <w:lvlText w:val=""/>
      <w:lvlJc w:val="left"/>
      <w:pPr>
        <w:ind w:left="3960" w:hanging="360"/>
      </w:pPr>
    </w:lvl>
    <w:lvl w:ilvl="6">
      <w:numFmt w:val="bullet"/>
      <w:lvlText w:val=""/>
      <w:lvlJc w:val="left"/>
      <w:pPr>
        <w:ind w:left="4680" w:hanging="360"/>
      </w:pPr>
    </w:lvl>
    <w:lvl w:ilvl="7">
      <w:numFmt w:val="bullet"/>
      <w:lvlText w:val="o"/>
      <w:lvlJc w:val="left"/>
      <w:pPr>
        <w:ind w:left="5400" w:hanging="360"/>
      </w:pPr>
      <w:rPr>
        <w:rFonts w:ascii="Times New Roman" w:hAnsi="Times New Roman" w:cs="Courier New"/>
      </w:rPr>
    </w:lvl>
    <w:lvl w:ilvl="8">
      <w:numFmt w:val="bullet"/>
      <w:lvlText w:val=""/>
      <w:lvlJc w:val="left"/>
      <w:pPr>
        <w:ind w:left="6120" w:hanging="360"/>
      </w:pPr>
    </w:lvl>
  </w:abstractNum>
  <w:abstractNum w:abstractNumId="70" w15:restartNumberingAfterBreak="0">
    <w:nsid w:val="7F6C25B1"/>
    <w:multiLevelType w:val="multilevel"/>
    <w:tmpl w:val="7A9C26C8"/>
    <w:styleLink w:val="L4"/>
    <w:lvl w:ilvl="0">
      <w:numFmt w:val="bullet"/>
      <w:lvlText w:val="•"/>
      <w:lvlJc w:val="left"/>
      <w:pPr>
        <w:ind w:left="647" w:hanging="363"/>
      </w:pPr>
      <w:rPr>
        <w:rFonts w:ascii="StarSymbol" w:hAnsi="StarSymbol"/>
      </w:rPr>
    </w:lvl>
    <w:lvl w:ilvl="1">
      <w:numFmt w:val="bullet"/>
      <w:lvlText w:val="•"/>
      <w:lvlJc w:val="left"/>
      <w:pPr>
        <w:ind w:left="930" w:hanging="363"/>
      </w:pPr>
      <w:rPr>
        <w:rFonts w:ascii="StarSymbol" w:hAnsi="StarSymbol"/>
      </w:rPr>
    </w:lvl>
    <w:lvl w:ilvl="2">
      <w:numFmt w:val="bullet"/>
      <w:lvlText w:val=""/>
      <w:lvlJc w:val="left"/>
      <w:pPr>
        <w:ind w:left="2509" w:hanging="360"/>
      </w:pPr>
      <w:rPr>
        <w:rFonts w:ascii="Wingdings" w:hAnsi="Wingdings"/>
      </w:rPr>
    </w:lvl>
    <w:lvl w:ilvl="3">
      <w:numFmt w:val="bullet"/>
      <w:lvlText w:val=""/>
      <w:lvlJc w:val="left"/>
      <w:pPr>
        <w:ind w:left="3229" w:hanging="360"/>
      </w:pPr>
      <w:rPr>
        <w:rFonts w:ascii="Symbol" w:hAnsi="Symbol"/>
      </w:rPr>
    </w:lvl>
    <w:lvl w:ilvl="4">
      <w:numFmt w:val="bullet"/>
      <w:lvlText w:val="o"/>
      <w:lvlJc w:val="left"/>
      <w:pPr>
        <w:ind w:left="3949" w:hanging="360"/>
      </w:pPr>
      <w:rPr>
        <w:rFonts w:ascii="Courier New" w:hAnsi="Courier New"/>
      </w:rPr>
    </w:lvl>
    <w:lvl w:ilvl="5">
      <w:numFmt w:val="bullet"/>
      <w:lvlText w:val=""/>
      <w:lvlJc w:val="left"/>
      <w:pPr>
        <w:ind w:left="4669" w:hanging="360"/>
      </w:pPr>
      <w:rPr>
        <w:rFonts w:ascii="Wingdings" w:hAnsi="Wingdings"/>
      </w:rPr>
    </w:lvl>
    <w:lvl w:ilvl="6">
      <w:numFmt w:val="bullet"/>
      <w:lvlText w:val=""/>
      <w:lvlJc w:val="left"/>
      <w:pPr>
        <w:ind w:left="5389" w:hanging="360"/>
      </w:pPr>
      <w:rPr>
        <w:rFonts w:ascii="Symbol" w:hAnsi="Symbol"/>
      </w:rPr>
    </w:lvl>
    <w:lvl w:ilvl="7">
      <w:numFmt w:val="bullet"/>
      <w:lvlText w:val="o"/>
      <w:lvlJc w:val="left"/>
      <w:pPr>
        <w:ind w:left="6109" w:hanging="360"/>
      </w:pPr>
      <w:rPr>
        <w:rFonts w:ascii="Courier New" w:hAnsi="Courier New"/>
      </w:rPr>
    </w:lvl>
    <w:lvl w:ilvl="8">
      <w:numFmt w:val="bullet"/>
      <w:lvlText w:val=""/>
      <w:lvlJc w:val="left"/>
      <w:pPr>
        <w:ind w:left="6829" w:hanging="360"/>
      </w:pPr>
      <w:rPr>
        <w:rFonts w:ascii="Wingdings" w:hAnsi="Wingdings"/>
      </w:rPr>
    </w:lvl>
  </w:abstractNum>
  <w:num w:numId="1" w16cid:durableId="554852247">
    <w:abstractNumId w:val="27"/>
  </w:num>
  <w:num w:numId="2" w16cid:durableId="1396010735">
    <w:abstractNumId w:val="50"/>
  </w:num>
  <w:num w:numId="3" w16cid:durableId="115566737">
    <w:abstractNumId w:val="12"/>
  </w:num>
  <w:num w:numId="4" w16cid:durableId="648284372">
    <w:abstractNumId w:val="40"/>
  </w:num>
  <w:num w:numId="5" w16cid:durableId="612909219">
    <w:abstractNumId w:val="70"/>
  </w:num>
  <w:num w:numId="6" w16cid:durableId="1317101267">
    <w:abstractNumId w:val="69"/>
  </w:num>
  <w:num w:numId="7" w16cid:durableId="1682703401">
    <w:abstractNumId w:val="46"/>
  </w:num>
  <w:num w:numId="8" w16cid:durableId="2068645128">
    <w:abstractNumId w:val="19"/>
  </w:num>
  <w:num w:numId="9" w16cid:durableId="1917862626">
    <w:abstractNumId w:val="67"/>
  </w:num>
  <w:num w:numId="10" w16cid:durableId="1831404761">
    <w:abstractNumId w:val="18"/>
  </w:num>
  <w:num w:numId="11" w16cid:durableId="869686284">
    <w:abstractNumId w:val="52"/>
  </w:num>
  <w:num w:numId="12" w16cid:durableId="931669514">
    <w:abstractNumId w:val="34"/>
  </w:num>
  <w:num w:numId="13" w16cid:durableId="694430982">
    <w:abstractNumId w:val="9"/>
  </w:num>
  <w:num w:numId="14" w16cid:durableId="1628469496">
    <w:abstractNumId w:val="8"/>
    <w:lvlOverride w:ilvl="0">
      <w:startOverride w:val="1"/>
    </w:lvlOverride>
  </w:num>
  <w:num w:numId="15" w16cid:durableId="2137794542">
    <w:abstractNumId w:val="7"/>
  </w:num>
  <w:num w:numId="16" w16cid:durableId="1706053136">
    <w:abstractNumId w:val="6"/>
  </w:num>
  <w:num w:numId="17" w16cid:durableId="1030643882">
    <w:abstractNumId w:val="5"/>
  </w:num>
  <w:num w:numId="18" w16cid:durableId="530648684">
    <w:abstractNumId w:val="4"/>
  </w:num>
  <w:num w:numId="19" w16cid:durableId="306857751">
    <w:abstractNumId w:val="3"/>
    <w:lvlOverride w:ilvl="0">
      <w:startOverride w:val="1"/>
    </w:lvlOverride>
  </w:num>
  <w:num w:numId="20" w16cid:durableId="106235928">
    <w:abstractNumId w:val="2"/>
    <w:lvlOverride w:ilvl="0">
      <w:startOverride w:val="1"/>
    </w:lvlOverride>
  </w:num>
  <w:num w:numId="21" w16cid:durableId="1586105381">
    <w:abstractNumId w:val="1"/>
    <w:lvlOverride w:ilvl="0">
      <w:startOverride w:val="1"/>
    </w:lvlOverride>
  </w:num>
  <w:num w:numId="22" w16cid:durableId="584606196">
    <w:abstractNumId w:val="0"/>
    <w:lvlOverride w:ilvl="0">
      <w:startOverride w:val="1"/>
    </w:lvlOverride>
  </w:num>
  <w:num w:numId="23" w16cid:durableId="2012025362">
    <w:abstractNumId w:val="30"/>
  </w:num>
  <w:num w:numId="24" w16cid:durableId="470828370">
    <w:abstractNumId w:val="55"/>
    <w:lvlOverride w:ilvl="0">
      <w:startOverride w:val="1"/>
    </w:lvlOverride>
  </w:num>
  <w:num w:numId="25" w16cid:durableId="2110587992">
    <w:abstractNumId w:val="37"/>
  </w:num>
  <w:num w:numId="26" w16cid:durableId="194390931">
    <w:abstractNumId w:val="59"/>
  </w:num>
  <w:num w:numId="27" w16cid:durableId="916743283">
    <w:abstractNumId w:val="51"/>
  </w:num>
  <w:num w:numId="28" w16cid:durableId="936408098">
    <w:abstractNumId w:val="28"/>
  </w:num>
  <w:num w:numId="29" w16cid:durableId="475073294">
    <w:abstractNumId w:val="41"/>
  </w:num>
  <w:num w:numId="30" w16cid:durableId="181699203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0214323">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1432256">
    <w:abstractNumId w:val="61"/>
  </w:num>
  <w:num w:numId="33" w16cid:durableId="24630734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51729150">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7843547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5912200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51623629">
    <w:abstractNumId w:val="16"/>
  </w:num>
  <w:num w:numId="38" w16cid:durableId="1107503904">
    <w:abstractNumId w:val="39"/>
  </w:num>
  <w:num w:numId="39" w16cid:durableId="2114354351">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37681959">
    <w:abstractNumId w:val="38"/>
    <w:lvlOverride w:ilvl="0">
      <w:startOverride w:val="1"/>
    </w:lvlOverride>
  </w:num>
  <w:num w:numId="41" w16cid:durableId="1923636915">
    <w:abstractNumId w:val="36"/>
    <w:lvlOverride w:ilvl="0">
      <w:startOverride w:val="1"/>
    </w:lvlOverride>
  </w:num>
  <w:num w:numId="42" w16cid:durableId="600256856">
    <w:abstractNumId w:val="6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03505838">
    <w:abstractNumId w:val="48"/>
  </w:num>
  <w:num w:numId="44" w16cid:durableId="1926259192">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342120471">
    <w:abstractNumId w:val="10"/>
  </w:num>
  <w:num w:numId="46" w16cid:durableId="105535364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757511258">
    <w:abstractNumId w:val="25"/>
  </w:num>
  <w:num w:numId="48" w16cid:durableId="354889558">
    <w:abstractNumId w:val="47"/>
  </w:num>
  <w:num w:numId="49" w16cid:durableId="18918456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30705164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315303209">
    <w:abstractNumId w:val="65"/>
  </w:num>
  <w:num w:numId="52" w16cid:durableId="209377441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638611173">
    <w:abstractNumId w:val="68"/>
  </w:num>
  <w:num w:numId="54" w16cid:durableId="1180853109">
    <w:abstractNumId w:val="29"/>
  </w:num>
  <w:num w:numId="55" w16cid:durableId="1009866068">
    <w:abstractNumId w:val="14"/>
  </w:num>
  <w:num w:numId="56" w16cid:durableId="42490359">
    <w:abstractNumId w:val="33"/>
  </w:num>
  <w:num w:numId="57" w16cid:durableId="2122605137">
    <w:abstractNumId w:val="63"/>
  </w:num>
  <w:num w:numId="58" w16cid:durableId="66802822">
    <w:abstractNumId w:val="53"/>
  </w:num>
  <w:num w:numId="59" w16cid:durableId="946623522">
    <w:abstractNumId w:val="11"/>
  </w:num>
  <w:num w:numId="60" w16cid:durableId="1000353153">
    <w:abstractNumId w:val="42"/>
  </w:num>
  <w:num w:numId="61" w16cid:durableId="1731807147">
    <w:abstractNumId w:val="64"/>
  </w:num>
  <w:num w:numId="62" w16cid:durableId="1411197932">
    <w:abstractNumId w:val="22"/>
  </w:num>
  <w:num w:numId="63" w16cid:durableId="399064518">
    <w:abstractNumId w:val="44"/>
  </w:num>
  <w:num w:numId="64" w16cid:durableId="1589267608">
    <w:abstractNumId w:val="17"/>
  </w:num>
  <w:num w:numId="65" w16cid:durableId="773550754">
    <w:abstractNumId w:val="20"/>
  </w:num>
  <w:num w:numId="66" w16cid:durableId="1762136998">
    <w:abstractNumId w:val="43"/>
  </w:num>
  <w:num w:numId="67" w16cid:durableId="1123309103">
    <w:abstractNumId w:val="31"/>
  </w:num>
  <w:num w:numId="68" w16cid:durableId="758218359">
    <w:abstractNumId w:val="57"/>
  </w:num>
  <w:num w:numId="69" w16cid:durableId="154762175">
    <w:abstractNumId w:val="26"/>
  </w:num>
  <w:num w:numId="70" w16cid:durableId="868614800">
    <w:abstractNumId w:val="49"/>
  </w:num>
  <w:num w:numId="71" w16cid:durableId="664284283">
    <w:abstractNumId w:val="35"/>
  </w:num>
  <w:num w:numId="72" w16cid:durableId="482816544">
    <w:abstractNumId w:val="27"/>
  </w:num>
  <w:num w:numId="73" w16cid:durableId="695428607">
    <w:abstractNumId w:val="56"/>
  </w:num>
  <w:num w:numId="74" w16cid:durableId="2004818194">
    <w:abstractNumId w:val="27"/>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AE2"/>
    <w:rsid w:val="00001376"/>
    <w:rsid w:val="00002C75"/>
    <w:rsid w:val="00004288"/>
    <w:rsid w:val="00004C9E"/>
    <w:rsid w:val="000063FF"/>
    <w:rsid w:val="00007BDA"/>
    <w:rsid w:val="00013F4A"/>
    <w:rsid w:val="000141DA"/>
    <w:rsid w:val="000146BE"/>
    <w:rsid w:val="000153AF"/>
    <w:rsid w:val="00015D7B"/>
    <w:rsid w:val="00016447"/>
    <w:rsid w:val="00016FA8"/>
    <w:rsid w:val="000173EE"/>
    <w:rsid w:val="0002045F"/>
    <w:rsid w:val="000209B2"/>
    <w:rsid w:val="00021576"/>
    <w:rsid w:val="000217C3"/>
    <w:rsid w:val="0002322E"/>
    <w:rsid w:val="00023385"/>
    <w:rsid w:val="000237C4"/>
    <w:rsid w:val="00023A88"/>
    <w:rsid w:val="0002477F"/>
    <w:rsid w:val="00024DC1"/>
    <w:rsid w:val="00025523"/>
    <w:rsid w:val="00025CE9"/>
    <w:rsid w:val="00026ED3"/>
    <w:rsid w:val="000272B1"/>
    <w:rsid w:val="000273CF"/>
    <w:rsid w:val="00031A7E"/>
    <w:rsid w:val="000327ED"/>
    <w:rsid w:val="00032CD1"/>
    <w:rsid w:val="00033041"/>
    <w:rsid w:val="000351BE"/>
    <w:rsid w:val="00036DF6"/>
    <w:rsid w:val="0003726C"/>
    <w:rsid w:val="00040A18"/>
    <w:rsid w:val="000410F3"/>
    <w:rsid w:val="000410FE"/>
    <w:rsid w:val="00041A70"/>
    <w:rsid w:val="0004212F"/>
    <w:rsid w:val="00042C77"/>
    <w:rsid w:val="0004343B"/>
    <w:rsid w:val="00044A14"/>
    <w:rsid w:val="0004585A"/>
    <w:rsid w:val="00045CA1"/>
    <w:rsid w:val="000462D9"/>
    <w:rsid w:val="000509E7"/>
    <w:rsid w:val="00051F45"/>
    <w:rsid w:val="00052289"/>
    <w:rsid w:val="0005288E"/>
    <w:rsid w:val="00054821"/>
    <w:rsid w:val="00055AA2"/>
    <w:rsid w:val="00056558"/>
    <w:rsid w:val="000603BF"/>
    <w:rsid w:val="00060426"/>
    <w:rsid w:val="0006295E"/>
    <w:rsid w:val="00065E76"/>
    <w:rsid w:val="000666B9"/>
    <w:rsid w:val="00066B22"/>
    <w:rsid w:val="000670AE"/>
    <w:rsid w:val="00067597"/>
    <w:rsid w:val="00067AA1"/>
    <w:rsid w:val="000701EC"/>
    <w:rsid w:val="00071D59"/>
    <w:rsid w:val="00073A8E"/>
    <w:rsid w:val="0007406D"/>
    <w:rsid w:val="00074B04"/>
    <w:rsid w:val="000754F2"/>
    <w:rsid w:val="00077257"/>
    <w:rsid w:val="000772A9"/>
    <w:rsid w:val="00077412"/>
    <w:rsid w:val="0007795A"/>
    <w:rsid w:val="0008218F"/>
    <w:rsid w:val="00082662"/>
    <w:rsid w:val="00082C18"/>
    <w:rsid w:val="0008352D"/>
    <w:rsid w:val="0008359A"/>
    <w:rsid w:val="000859C0"/>
    <w:rsid w:val="00086439"/>
    <w:rsid w:val="0008665C"/>
    <w:rsid w:val="0008783B"/>
    <w:rsid w:val="00091015"/>
    <w:rsid w:val="0009150E"/>
    <w:rsid w:val="00093A13"/>
    <w:rsid w:val="00093F7F"/>
    <w:rsid w:val="0009426A"/>
    <w:rsid w:val="00094CBD"/>
    <w:rsid w:val="00095FE5"/>
    <w:rsid w:val="000960D0"/>
    <w:rsid w:val="00096BB2"/>
    <w:rsid w:val="00097EDE"/>
    <w:rsid w:val="000A0D67"/>
    <w:rsid w:val="000A2794"/>
    <w:rsid w:val="000A281A"/>
    <w:rsid w:val="000A367A"/>
    <w:rsid w:val="000A37FD"/>
    <w:rsid w:val="000A3E03"/>
    <w:rsid w:val="000A6DDE"/>
    <w:rsid w:val="000A7238"/>
    <w:rsid w:val="000A76D5"/>
    <w:rsid w:val="000B05C0"/>
    <w:rsid w:val="000B0B21"/>
    <w:rsid w:val="000B0D2D"/>
    <w:rsid w:val="000B328B"/>
    <w:rsid w:val="000B3499"/>
    <w:rsid w:val="000B6093"/>
    <w:rsid w:val="000B6331"/>
    <w:rsid w:val="000B7487"/>
    <w:rsid w:val="000B7613"/>
    <w:rsid w:val="000C0BF7"/>
    <w:rsid w:val="000C184D"/>
    <w:rsid w:val="000C2095"/>
    <w:rsid w:val="000C2856"/>
    <w:rsid w:val="000C395D"/>
    <w:rsid w:val="000C4001"/>
    <w:rsid w:val="000C4BCB"/>
    <w:rsid w:val="000C57B5"/>
    <w:rsid w:val="000C75A2"/>
    <w:rsid w:val="000C79AE"/>
    <w:rsid w:val="000C7B59"/>
    <w:rsid w:val="000D0990"/>
    <w:rsid w:val="000D0EA8"/>
    <w:rsid w:val="000D4055"/>
    <w:rsid w:val="000D48AC"/>
    <w:rsid w:val="000D7D53"/>
    <w:rsid w:val="000E0678"/>
    <w:rsid w:val="000E13AD"/>
    <w:rsid w:val="000E347D"/>
    <w:rsid w:val="000E50BE"/>
    <w:rsid w:val="000E7064"/>
    <w:rsid w:val="000E79D3"/>
    <w:rsid w:val="000F0702"/>
    <w:rsid w:val="000F092D"/>
    <w:rsid w:val="000F1263"/>
    <w:rsid w:val="000F1CB2"/>
    <w:rsid w:val="000F216B"/>
    <w:rsid w:val="000F2471"/>
    <w:rsid w:val="000F5357"/>
    <w:rsid w:val="000F560A"/>
    <w:rsid w:val="000F567E"/>
    <w:rsid w:val="001005D8"/>
    <w:rsid w:val="00100C8A"/>
    <w:rsid w:val="001011D1"/>
    <w:rsid w:val="001041A2"/>
    <w:rsid w:val="001043F8"/>
    <w:rsid w:val="0010452F"/>
    <w:rsid w:val="00104B88"/>
    <w:rsid w:val="00104EDF"/>
    <w:rsid w:val="00105495"/>
    <w:rsid w:val="00105D3E"/>
    <w:rsid w:val="00106DF4"/>
    <w:rsid w:val="001119D3"/>
    <w:rsid w:val="00113B7F"/>
    <w:rsid w:val="001141FD"/>
    <w:rsid w:val="0011484F"/>
    <w:rsid w:val="00115B26"/>
    <w:rsid w:val="00116A8B"/>
    <w:rsid w:val="001201F3"/>
    <w:rsid w:val="00120393"/>
    <w:rsid w:val="00120BF3"/>
    <w:rsid w:val="00121459"/>
    <w:rsid w:val="00121465"/>
    <w:rsid w:val="00124871"/>
    <w:rsid w:val="00126390"/>
    <w:rsid w:val="00126C9B"/>
    <w:rsid w:val="00126CAC"/>
    <w:rsid w:val="001275CA"/>
    <w:rsid w:val="001302BE"/>
    <w:rsid w:val="001303FE"/>
    <w:rsid w:val="001357B2"/>
    <w:rsid w:val="00136162"/>
    <w:rsid w:val="001365C9"/>
    <w:rsid w:val="001365CA"/>
    <w:rsid w:val="00140E6D"/>
    <w:rsid w:val="001435E8"/>
    <w:rsid w:val="001461CB"/>
    <w:rsid w:val="00146419"/>
    <w:rsid w:val="00146BC6"/>
    <w:rsid w:val="00151FC3"/>
    <w:rsid w:val="0015324D"/>
    <w:rsid w:val="001555B4"/>
    <w:rsid w:val="0015585B"/>
    <w:rsid w:val="00155DF2"/>
    <w:rsid w:val="00157342"/>
    <w:rsid w:val="001612EB"/>
    <w:rsid w:val="0016218A"/>
    <w:rsid w:val="00164BEA"/>
    <w:rsid w:val="00164C81"/>
    <w:rsid w:val="00166278"/>
    <w:rsid w:val="001700C3"/>
    <w:rsid w:val="00171EA1"/>
    <w:rsid w:val="00172351"/>
    <w:rsid w:val="00172AFA"/>
    <w:rsid w:val="00173DA2"/>
    <w:rsid w:val="00173EE0"/>
    <w:rsid w:val="00174EFD"/>
    <w:rsid w:val="001755BE"/>
    <w:rsid w:val="001760A7"/>
    <w:rsid w:val="001763A8"/>
    <w:rsid w:val="0017644B"/>
    <w:rsid w:val="00177DF4"/>
    <w:rsid w:val="00177FB2"/>
    <w:rsid w:val="0018273F"/>
    <w:rsid w:val="00183D7C"/>
    <w:rsid w:val="001841D7"/>
    <w:rsid w:val="0018436F"/>
    <w:rsid w:val="0018531E"/>
    <w:rsid w:val="00185C26"/>
    <w:rsid w:val="00186577"/>
    <w:rsid w:val="00186B67"/>
    <w:rsid w:val="001900E4"/>
    <w:rsid w:val="0019054F"/>
    <w:rsid w:val="00191A03"/>
    <w:rsid w:val="001923E1"/>
    <w:rsid w:val="00193218"/>
    <w:rsid w:val="00193C01"/>
    <w:rsid w:val="00193CA9"/>
    <w:rsid w:val="00196D3A"/>
    <w:rsid w:val="001974C5"/>
    <w:rsid w:val="001A146C"/>
    <w:rsid w:val="001A1B05"/>
    <w:rsid w:val="001A280C"/>
    <w:rsid w:val="001A30F5"/>
    <w:rsid w:val="001A3BA5"/>
    <w:rsid w:val="001A3D9A"/>
    <w:rsid w:val="001A4902"/>
    <w:rsid w:val="001A60F5"/>
    <w:rsid w:val="001A6D99"/>
    <w:rsid w:val="001B1CC6"/>
    <w:rsid w:val="001B205B"/>
    <w:rsid w:val="001B2306"/>
    <w:rsid w:val="001B31CE"/>
    <w:rsid w:val="001B56F8"/>
    <w:rsid w:val="001B6EF9"/>
    <w:rsid w:val="001B7BA9"/>
    <w:rsid w:val="001C0AF9"/>
    <w:rsid w:val="001C113B"/>
    <w:rsid w:val="001C1FDC"/>
    <w:rsid w:val="001C2C8B"/>
    <w:rsid w:val="001C3FEF"/>
    <w:rsid w:val="001C6A81"/>
    <w:rsid w:val="001C705E"/>
    <w:rsid w:val="001C7CB3"/>
    <w:rsid w:val="001D10A9"/>
    <w:rsid w:val="001D1BD8"/>
    <w:rsid w:val="001D241F"/>
    <w:rsid w:val="001D30F2"/>
    <w:rsid w:val="001D3493"/>
    <w:rsid w:val="001D5B87"/>
    <w:rsid w:val="001D6E3C"/>
    <w:rsid w:val="001D749E"/>
    <w:rsid w:val="001D7BC3"/>
    <w:rsid w:val="001E1F74"/>
    <w:rsid w:val="001E25EC"/>
    <w:rsid w:val="001E332E"/>
    <w:rsid w:val="001E3AA0"/>
    <w:rsid w:val="001E4E3D"/>
    <w:rsid w:val="001F05C7"/>
    <w:rsid w:val="001F3A39"/>
    <w:rsid w:val="001F4300"/>
    <w:rsid w:val="001F441D"/>
    <w:rsid w:val="001F4CAC"/>
    <w:rsid w:val="001F55C3"/>
    <w:rsid w:val="001F59BF"/>
    <w:rsid w:val="001F6A19"/>
    <w:rsid w:val="001F7BC0"/>
    <w:rsid w:val="0020004E"/>
    <w:rsid w:val="00200AD5"/>
    <w:rsid w:val="00201084"/>
    <w:rsid w:val="00202A77"/>
    <w:rsid w:val="0020367B"/>
    <w:rsid w:val="00204563"/>
    <w:rsid w:val="002055A7"/>
    <w:rsid w:val="00205683"/>
    <w:rsid w:val="00207F30"/>
    <w:rsid w:val="002104AA"/>
    <w:rsid w:val="002136A8"/>
    <w:rsid w:val="00213785"/>
    <w:rsid w:val="00213C91"/>
    <w:rsid w:val="00213DC8"/>
    <w:rsid w:val="002151A5"/>
    <w:rsid w:val="00215B00"/>
    <w:rsid w:val="002176C1"/>
    <w:rsid w:val="002201A1"/>
    <w:rsid w:val="002204BC"/>
    <w:rsid w:val="00220E7B"/>
    <w:rsid w:val="002216BC"/>
    <w:rsid w:val="00224CD0"/>
    <w:rsid w:val="00225800"/>
    <w:rsid w:val="002258EB"/>
    <w:rsid w:val="002259DE"/>
    <w:rsid w:val="00233523"/>
    <w:rsid w:val="00233DC6"/>
    <w:rsid w:val="002340A9"/>
    <w:rsid w:val="00234E5E"/>
    <w:rsid w:val="00235136"/>
    <w:rsid w:val="00235F2C"/>
    <w:rsid w:val="002361F6"/>
    <w:rsid w:val="002406AD"/>
    <w:rsid w:val="00241467"/>
    <w:rsid w:val="00241C67"/>
    <w:rsid w:val="002434E2"/>
    <w:rsid w:val="00246EB1"/>
    <w:rsid w:val="00246F87"/>
    <w:rsid w:val="0024796F"/>
    <w:rsid w:val="00250201"/>
    <w:rsid w:val="00251A11"/>
    <w:rsid w:val="00252092"/>
    <w:rsid w:val="00252DC3"/>
    <w:rsid w:val="0025352C"/>
    <w:rsid w:val="00256C55"/>
    <w:rsid w:val="00256FFD"/>
    <w:rsid w:val="002607F3"/>
    <w:rsid w:val="00261608"/>
    <w:rsid w:val="00261863"/>
    <w:rsid w:val="002619CE"/>
    <w:rsid w:val="00262560"/>
    <w:rsid w:val="0026556F"/>
    <w:rsid w:val="00266A08"/>
    <w:rsid w:val="00266D3D"/>
    <w:rsid w:val="00267FCE"/>
    <w:rsid w:val="002710F1"/>
    <w:rsid w:val="00271CE5"/>
    <w:rsid w:val="00273BC6"/>
    <w:rsid w:val="00273C6C"/>
    <w:rsid w:val="00276980"/>
    <w:rsid w:val="00276E88"/>
    <w:rsid w:val="002772D9"/>
    <w:rsid w:val="00282020"/>
    <w:rsid w:val="002821AF"/>
    <w:rsid w:val="002825FB"/>
    <w:rsid w:val="00282F1E"/>
    <w:rsid w:val="002905AB"/>
    <w:rsid w:val="00290BBF"/>
    <w:rsid w:val="0029213B"/>
    <w:rsid w:val="00292A79"/>
    <w:rsid w:val="00292AE2"/>
    <w:rsid w:val="00294AA6"/>
    <w:rsid w:val="00294BF2"/>
    <w:rsid w:val="00294FA0"/>
    <w:rsid w:val="00294FDA"/>
    <w:rsid w:val="00296276"/>
    <w:rsid w:val="00297A9C"/>
    <w:rsid w:val="002A0B0B"/>
    <w:rsid w:val="002A0E06"/>
    <w:rsid w:val="002A1BE2"/>
    <w:rsid w:val="002A2061"/>
    <w:rsid w:val="002A2828"/>
    <w:rsid w:val="002A3BFC"/>
    <w:rsid w:val="002A3EA3"/>
    <w:rsid w:val="002A5510"/>
    <w:rsid w:val="002B1635"/>
    <w:rsid w:val="002B1A78"/>
    <w:rsid w:val="002B1E29"/>
    <w:rsid w:val="002B2D12"/>
    <w:rsid w:val="002B4757"/>
    <w:rsid w:val="002B509F"/>
    <w:rsid w:val="002B560B"/>
    <w:rsid w:val="002B6C98"/>
    <w:rsid w:val="002B7217"/>
    <w:rsid w:val="002C0001"/>
    <w:rsid w:val="002C1366"/>
    <w:rsid w:val="002C178B"/>
    <w:rsid w:val="002C1F19"/>
    <w:rsid w:val="002C3320"/>
    <w:rsid w:val="002C3D25"/>
    <w:rsid w:val="002C4BD8"/>
    <w:rsid w:val="002C6272"/>
    <w:rsid w:val="002C756F"/>
    <w:rsid w:val="002D02CB"/>
    <w:rsid w:val="002D0654"/>
    <w:rsid w:val="002D15BB"/>
    <w:rsid w:val="002D2F81"/>
    <w:rsid w:val="002D36F0"/>
    <w:rsid w:val="002D3807"/>
    <w:rsid w:val="002D3B9C"/>
    <w:rsid w:val="002D5C58"/>
    <w:rsid w:val="002D6321"/>
    <w:rsid w:val="002D7A5F"/>
    <w:rsid w:val="002E07B3"/>
    <w:rsid w:val="002E1B9B"/>
    <w:rsid w:val="002E267A"/>
    <w:rsid w:val="002E312C"/>
    <w:rsid w:val="002E3964"/>
    <w:rsid w:val="002E58D4"/>
    <w:rsid w:val="002E70CE"/>
    <w:rsid w:val="002F2BAA"/>
    <w:rsid w:val="002F2BBC"/>
    <w:rsid w:val="002F31F5"/>
    <w:rsid w:val="002F41B2"/>
    <w:rsid w:val="002F5E93"/>
    <w:rsid w:val="002F61D0"/>
    <w:rsid w:val="002F62E9"/>
    <w:rsid w:val="002F69E9"/>
    <w:rsid w:val="0030016F"/>
    <w:rsid w:val="00300CB2"/>
    <w:rsid w:val="00301198"/>
    <w:rsid w:val="0030295D"/>
    <w:rsid w:val="00304016"/>
    <w:rsid w:val="003043CB"/>
    <w:rsid w:val="00305146"/>
    <w:rsid w:val="003065EB"/>
    <w:rsid w:val="00307102"/>
    <w:rsid w:val="003076BE"/>
    <w:rsid w:val="00312F37"/>
    <w:rsid w:val="00313A63"/>
    <w:rsid w:val="00313ED8"/>
    <w:rsid w:val="0031408C"/>
    <w:rsid w:val="003153EE"/>
    <w:rsid w:val="0031548C"/>
    <w:rsid w:val="00315B53"/>
    <w:rsid w:val="00316165"/>
    <w:rsid w:val="00320668"/>
    <w:rsid w:val="00320798"/>
    <w:rsid w:val="003215F6"/>
    <w:rsid w:val="00322B71"/>
    <w:rsid w:val="00323237"/>
    <w:rsid w:val="00326F9E"/>
    <w:rsid w:val="0032714E"/>
    <w:rsid w:val="003303E1"/>
    <w:rsid w:val="00330502"/>
    <w:rsid w:val="00333445"/>
    <w:rsid w:val="0033358E"/>
    <w:rsid w:val="00342179"/>
    <w:rsid w:val="00343498"/>
    <w:rsid w:val="0034385F"/>
    <w:rsid w:val="00344B1D"/>
    <w:rsid w:val="003456FA"/>
    <w:rsid w:val="00345802"/>
    <w:rsid w:val="00345985"/>
    <w:rsid w:val="00345C6C"/>
    <w:rsid w:val="00350C1F"/>
    <w:rsid w:val="00350E14"/>
    <w:rsid w:val="00350FDD"/>
    <w:rsid w:val="00352097"/>
    <w:rsid w:val="0035267F"/>
    <w:rsid w:val="00352E4D"/>
    <w:rsid w:val="003532C2"/>
    <w:rsid w:val="00354CEB"/>
    <w:rsid w:val="003550AB"/>
    <w:rsid w:val="00357884"/>
    <w:rsid w:val="00361E5A"/>
    <w:rsid w:val="0036299B"/>
    <w:rsid w:val="003636BF"/>
    <w:rsid w:val="003648E6"/>
    <w:rsid w:val="00365F07"/>
    <w:rsid w:val="0037036E"/>
    <w:rsid w:val="00370AA7"/>
    <w:rsid w:val="00370C66"/>
    <w:rsid w:val="0037137E"/>
    <w:rsid w:val="003720DF"/>
    <w:rsid w:val="00372AFA"/>
    <w:rsid w:val="00374052"/>
    <w:rsid w:val="0037479F"/>
    <w:rsid w:val="00374C95"/>
    <w:rsid w:val="00375B53"/>
    <w:rsid w:val="0037657C"/>
    <w:rsid w:val="00376C2A"/>
    <w:rsid w:val="00377280"/>
    <w:rsid w:val="00380BB8"/>
    <w:rsid w:val="00381D17"/>
    <w:rsid w:val="00382A12"/>
    <w:rsid w:val="003830BE"/>
    <w:rsid w:val="00383ACD"/>
    <w:rsid w:val="003845B4"/>
    <w:rsid w:val="0038679D"/>
    <w:rsid w:val="00386845"/>
    <w:rsid w:val="00387794"/>
    <w:rsid w:val="00387B1A"/>
    <w:rsid w:val="003919D1"/>
    <w:rsid w:val="003943DC"/>
    <w:rsid w:val="003949B5"/>
    <w:rsid w:val="00395B1A"/>
    <w:rsid w:val="00397074"/>
    <w:rsid w:val="00397860"/>
    <w:rsid w:val="003A070A"/>
    <w:rsid w:val="003A1ACD"/>
    <w:rsid w:val="003A1BAD"/>
    <w:rsid w:val="003A2B1F"/>
    <w:rsid w:val="003A2BA8"/>
    <w:rsid w:val="003A3E7E"/>
    <w:rsid w:val="003A4D3E"/>
    <w:rsid w:val="003A5DB9"/>
    <w:rsid w:val="003A5ED4"/>
    <w:rsid w:val="003A6C16"/>
    <w:rsid w:val="003B0792"/>
    <w:rsid w:val="003B0816"/>
    <w:rsid w:val="003B120A"/>
    <w:rsid w:val="003B24FA"/>
    <w:rsid w:val="003B2542"/>
    <w:rsid w:val="003B2C4A"/>
    <w:rsid w:val="003B2D59"/>
    <w:rsid w:val="003B376A"/>
    <w:rsid w:val="003B44D2"/>
    <w:rsid w:val="003B5116"/>
    <w:rsid w:val="003B6DD6"/>
    <w:rsid w:val="003B6FDC"/>
    <w:rsid w:val="003B7FEE"/>
    <w:rsid w:val="003C14B0"/>
    <w:rsid w:val="003C5540"/>
    <w:rsid w:val="003C5790"/>
    <w:rsid w:val="003C7117"/>
    <w:rsid w:val="003C74DE"/>
    <w:rsid w:val="003D04A6"/>
    <w:rsid w:val="003D1800"/>
    <w:rsid w:val="003D417C"/>
    <w:rsid w:val="003D58E6"/>
    <w:rsid w:val="003D5CB8"/>
    <w:rsid w:val="003D6D4D"/>
    <w:rsid w:val="003E1028"/>
    <w:rsid w:val="003E13AF"/>
    <w:rsid w:val="003E1C74"/>
    <w:rsid w:val="003E2D1F"/>
    <w:rsid w:val="003E582F"/>
    <w:rsid w:val="003E6259"/>
    <w:rsid w:val="003E664C"/>
    <w:rsid w:val="003F12DF"/>
    <w:rsid w:val="003F40DF"/>
    <w:rsid w:val="003F44C0"/>
    <w:rsid w:val="003F536F"/>
    <w:rsid w:val="003F5636"/>
    <w:rsid w:val="003F716B"/>
    <w:rsid w:val="003F71E6"/>
    <w:rsid w:val="00402D77"/>
    <w:rsid w:val="00404119"/>
    <w:rsid w:val="00404A6E"/>
    <w:rsid w:val="00404E17"/>
    <w:rsid w:val="004053E7"/>
    <w:rsid w:val="004066F4"/>
    <w:rsid w:val="00407AEF"/>
    <w:rsid w:val="00410727"/>
    <w:rsid w:val="00410E77"/>
    <w:rsid w:val="00411481"/>
    <w:rsid w:val="00411B8B"/>
    <w:rsid w:val="00412393"/>
    <w:rsid w:val="004132B4"/>
    <w:rsid w:val="004139CA"/>
    <w:rsid w:val="004156AA"/>
    <w:rsid w:val="00415ACB"/>
    <w:rsid w:val="00416C1F"/>
    <w:rsid w:val="0041781A"/>
    <w:rsid w:val="004179DA"/>
    <w:rsid w:val="00417D90"/>
    <w:rsid w:val="0042144B"/>
    <w:rsid w:val="0042208C"/>
    <w:rsid w:val="00422408"/>
    <w:rsid w:val="00423DC5"/>
    <w:rsid w:val="00423E80"/>
    <w:rsid w:val="0042543A"/>
    <w:rsid w:val="00425507"/>
    <w:rsid w:val="0042588B"/>
    <w:rsid w:val="00425A5C"/>
    <w:rsid w:val="004265C6"/>
    <w:rsid w:val="00426D60"/>
    <w:rsid w:val="0042701F"/>
    <w:rsid w:val="00427D5F"/>
    <w:rsid w:val="00430228"/>
    <w:rsid w:val="00430B3C"/>
    <w:rsid w:val="00431DE4"/>
    <w:rsid w:val="00432F7A"/>
    <w:rsid w:val="00433594"/>
    <w:rsid w:val="00434927"/>
    <w:rsid w:val="00435B79"/>
    <w:rsid w:val="00437A99"/>
    <w:rsid w:val="0044038C"/>
    <w:rsid w:val="00441830"/>
    <w:rsid w:val="0044237F"/>
    <w:rsid w:val="004435FA"/>
    <w:rsid w:val="00443A0B"/>
    <w:rsid w:val="00443B91"/>
    <w:rsid w:val="00444A04"/>
    <w:rsid w:val="00444D49"/>
    <w:rsid w:val="00446157"/>
    <w:rsid w:val="00447AEA"/>
    <w:rsid w:val="00447CAA"/>
    <w:rsid w:val="00450536"/>
    <w:rsid w:val="00451F65"/>
    <w:rsid w:val="00452072"/>
    <w:rsid w:val="004532D8"/>
    <w:rsid w:val="0045382F"/>
    <w:rsid w:val="00454EA6"/>
    <w:rsid w:val="0045560D"/>
    <w:rsid w:val="00455EAE"/>
    <w:rsid w:val="0045629F"/>
    <w:rsid w:val="004568B4"/>
    <w:rsid w:val="004579ED"/>
    <w:rsid w:val="00460D4E"/>
    <w:rsid w:val="004619B0"/>
    <w:rsid w:val="004623FE"/>
    <w:rsid w:val="004627BB"/>
    <w:rsid w:val="00464EDE"/>
    <w:rsid w:val="004656C7"/>
    <w:rsid w:val="00466EEA"/>
    <w:rsid w:val="00466EF5"/>
    <w:rsid w:val="0047039F"/>
    <w:rsid w:val="00472875"/>
    <w:rsid w:val="00472DC4"/>
    <w:rsid w:val="00477D7F"/>
    <w:rsid w:val="004803F6"/>
    <w:rsid w:val="0048043B"/>
    <w:rsid w:val="004822B5"/>
    <w:rsid w:val="0048281A"/>
    <w:rsid w:val="00484E8E"/>
    <w:rsid w:val="00485FE4"/>
    <w:rsid w:val="00491049"/>
    <w:rsid w:val="0049158B"/>
    <w:rsid w:val="004946B5"/>
    <w:rsid w:val="004960A3"/>
    <w:rsid w:val="004967EA"/>
    <w:rsid w:val="00496FC1"/>
    <w:rsid w:val="004979E0"/>
    <w:rsid w:val="004A2D39"/>
    <w:rsid w:val="004A53AA"/>
    <w:rsid w:val="004A55C2"/>
    <w:rsid w:val="004A7466"/>
    <w:rsid w:val="004B09BE"/>
    <w:rsid w:val="004B1787"/>
    <w:rsid w:val="004B2366"/>
    <w:rsid w:val="004B5C1A"/>
    <w:rsid w:val="004B64FE"/>
    <w:rsid w:val="004C00CC"/>
    <w:rsid w:val="004C100A"/>
    <w:rsid w:val="004C1290"/>
    <w:rsid w:val="004C28BB"/>
    <w:rsid w:val="004C297F"/>
    <w:rsid w:val="004C36E4"/>
    <w:rsid w:val="004C3864"/>
    <w:rsid w:val="004C420C"/>
    <w:rsid w:val="004C4B53"/>
    <w:rsid w:val="004C57D9"/>
    <w:rsid w:val="004C5AC5"/>
    <w:rsid w:val="004C60D3"/>
    <w:rsid w:val="004C7969"/>
    <w:rsid w:val="004D12A2"/>
    <w:rsid w:val="004D15F4"/>
    <w:rsid w:val="004D40F3"/>
    <w:rsid w:val="004D5687"/>
    <w:rsid w:val="004D5795"/>
    <w:rsid w:val="004D62BE"/>
    <w:rsid w:val="004D7E16"/>
    <w:rsid w:val="004E0907"/>
    <w:rsid w:val="004E12CC"/>
    <w:rsid w:val="004E14F3"/>
    <w:rsid w:val="004E2408"/>
    <w:rsid w:val="004E2A2D"/>
    <w:rsid w:val="004E2D41"/>
    <w:rsid w:val="004E2F2F"/>
    <w:rsid w:val="004E38CE"/>
    <w:rsid w:val="004E3E80"/>
    <w:rsid w:val="004E4AF5"/>
    <w:rsid w:val="004E540A"/>
    <w:rsid w:val="004E7231"/>
    <w:rsid w:val="004E76CC"/>
    <w:rsid w:val="004E7D43"/>
    <w:rsid w:val="004F0464"/>
    <w:rsid w:val="004F07F5"/>
    <w:rsid w:val="004F08AD"/>
    <w:rsid w:val="004F1243"/>
    <w:rsid w:val="004F1C9A"/>
    <w:rsid w:val="004F3190"/>
    <w:rsid w:val="004F4008"/>
    <w:rsid w:val="004F56E1"/>
    <w:rsid w:val="004F5F5C"/>
    <w:rsid w:val="004F66C8"/>
    <w:rsid w:val="004F7506"/>
    <w:rsid w:val="004F784B"/>
    <w:rsid w:val="00500F24"/>
    <w:rsid w:val="00502B7E"/>
    <w:rsid w:val="0050324E"/>
    <w:rsid w:val="00503924"/>
    <w:rsid w:val="00504708"/>
    <w:rsid w:val="00505373"/>
    <w:rsid w:val="00505AA5"/>
    <w:rsid w:val="00505C61"/>
    <w:rsid w:val="005077B5"/>
    <w:rsid w:val="00510241"/>
    <w:rsid w:val="0051044D"/>
    <w:rsid w:val="00510748"/>
    <w:rsid w:val="00510788"/>
    <w:rsid w:val="005112BF"/>
    <w:rsid w:val="00513586"/>
    <w:rsid w:val="00513A27"/>
    <w:rsid w:val="005148A2"/>
    <w:rsid w:val="00520078"/>
    <w:rsid w:val="00520A2C"/>
    <w:rsid w:val="00520A35"/>
    <w:rsid w:val="00522610"/>
    <w:rsid w:val="00522CE4"/>
    <w:rsid w:val="0052424C"/>
    <w:rsid w:val="00524C4A"/>
    <w:rsid w:val="005251CC"/>
    <w:rsid w:val="00525C16"/>
    <w:rsid w:val="0052615B"/>
    <w:rsid w:val="00526246"/>
    <w:rsid w:val="00526C22"/>
    <w:rsid w:val="005276C8"/>
    <w:rsid w:val="00531186"/>
    <w:rsid w:val="0053194C"/>
    <w:rsid w:val="00532C5B"/>
    <w:rsid w:val="005349B3"/>
    <w:rsid w:val="005351A3"/>
    <w:rsid w:val="005364C4"/>
    <w:rsid w:val="005368C8"/>
    <w:rsid w:val="00536EBB"/>
    <w:rsid w:val="0053761D"/>
    <w:rsid w:val="00542F09"/>
    <w:rsid w:val="00543916"/>
    <w:rsid w:val="00545246"/>
    <w:rsid w:val="0054578C"/>
    <w:rsid w:val="0054601C"/>
    <w:rsid w:val="0054616B"/>
    <w:rsid w:val="00546DF7"/>
    <w:rsid w:val="00546F37"/>
    <w:rsid w:val="00546F4B"/>
    <w:rsid w:val="005509AB"/>
    <w:rsid w:val="005509E9"/>
    <w:rsid w:val="0055149B"/>
    <w:rsid w:val="00552906"/>
    <w:rsid w:val="00553AF9"/>
    <w:rsid w:val="00554DFF"/>
    <w:rsid w:val="005558AA"/>
    <w:rsid w:val="00557F4D"/>
    <w:rsid w:val="00560A04"/>
    <w:rsid w:val="0056159F"/>
    <w:rsid w:val="00561E3E"/>
    <w:rsid w:val="00563528"/>
    <w:rsid w:val="00563C0F"/>
    <w:rsid w:val="0056423A"/>
    <w:rsid w:val="00566BC3"/>
    <w:rsid w:val="00566DA8"/>
    <w:rsid w:val="00567106"/>
    <w:rsid w:val="005703AA"/>
    <w:rsid w:val="00570FCF"/>
    <w:rsid w:val="005713AA"/>
    <w:rsid w:val="00571B2B"/>
    <w:rsid w:val="005722C5"/>
    <w:rsid w:val="0057377B"/>
    <w:rsid w:val="00577F9F"/>
    <w:rsid w:val="00580E65"/>
    <w:rsid w:val="0058147E"/>
    <w:rsid w:val="00581D65"/>
    <w:rsid w:val="005823F2"/>
    <w:rsid w:val="005839F1"/>
    <w:rsid w:val="00586824"/>
    <w:rsid w:val="00587476"/>
    <w:rsid w:val="00590937"/>
    <w:rsid w:val="00590D20"/>
    <w:rsid w:val="00590E03"/>
    <w:rsid w:val="00591166"/>
    <w:rsid w:val="00591CEC"/>
    <w:rsid w:val="00591D91"/>
    <w:rsid w:val="00592CF3"/>
    <w:rsid w:val="005933CD"/>
    <w:rsid w:val="00593D29"/>
    <w:rsid w:val="005946F2"/>
    <w:rsid w:val="00594727"/>
    <w:rsid w:val="00595AB6"/>
    <w:rsid w:val="00595F74"/>
    <w:rsid w:val="005967C4"/>
    <w:rsid w:val="00596991"/>
    <w:rsid w:val="005A0022"/>
    <w:rsid w:val="005A047D"/>
    <w:rsid w:val="005A0F15"/>
    <w:rsid w:val="005A1347"/>
    <w:rsid w:val="005A1374"/>
    <w:rsid w:val="005A14F0"/>
    <w:rsid w:val="005A2BD9"/>
    <w:rsid w:val="005A2D5E"/>
    <w:rsid w:val="005A2FFD"/>
    <w:rsid w:val="005A4744"/>
    <w:rsid w:val="005B035F"/>
    <w:rsid w:val="005B4142"/>
    <w:rsid w:val="005B452C"/>
    <w:rsid w:val="005B495E"/>
    <w:rsid w:val="005B5C6C"/>
    <w:rsid w:val="005B6B22"/>
    <w:rsid w:val="005B7039"/>
    <w:rsid w:val="005C07F2"/>
    <w:rsid w:val="005C173F"/>
    <w:rsid w:val="005C1741"/>
    <w:rsid w:val="005C6F72"/>
    <w:rsid w:val="005C7396"/>
    <w:rsid w:val="005C7D91"/>
    <w:rsid w:val="005D0AD7"/>
    <w:rsid w:val="005D1273"/>
    <w:rsid w:val="005D3032"/>
    <w:rsid w:val="005D5EE6"/>
    <w:rsid w:val="005D66F2"/>
    <w:rsid w:val="005D7D8B"/>
    <w:rsid w:val="005D7F52"/>
    <w:rsid w:val="005E1A8B"/>
    <w:rsid w:val="005E1D3C"/>
    <w:rsid w:val="005E2B8F"/>
    <w:rsid w:val="005E2EB0"/>
    <w:rsid w:val="005E3A8F"/>
    <w:rsid w:val="005E5E91"/>
    <w:rsid w:val="005E701D"/>
    <w:rsid w:val="005E7668"/>
    <w:rsid w:val="005E76AE"/>
    <w:rsid w:val="005F0D64"/>
    <w:rsid w:val="005F12EA"/>
    <w:rsid w:val="005F29D0"/>
    <w:rsid w:val="005F439C"/>
    <w:rsid w:val="005F48AC"/>
    <w:rsid w:val="005F53AF"/>
    <w:rsid w:val="005F55A1"/>
    <w:rsid w:val="005F56E4"/>
    <w:rsid w:val="005F5FCE"/>
    <w:rsid w:val="005F744F"/>
    <w:rsid w:val="005F7F9B"/>
    <w:rsid w:val="00600DD2"/>
    <w:rsid w:val="00601198"/>
    <w:rsid w:val="00601B37"/>
    <w:rsid w:val="00602B76"/>
    <w:rsid w:val="0060579C"/>
    <w:rsid w:val="006119B0"/>
    <w:rsid w:val="00612C7F"/>
    <w:rsid w:val="00613597"/>
    <w:rsid w:val="00614083"/>
    <w:rsid w:val="00617C4A"/>
    <w:rsid w:val="006203EB"/>
    <w:rsid w:val="00620C7D"/>
    <w:rsid w:val="006220E9"/>
    <w:rsid w:val="006231F9"/>
    <w:rsid w:val="00623640"/>
    <w:rsid w:val="00625158"/>
    <w:rsid w:val="00626A6A"/>
    <w:rsid w:val="00627B73"/>
    <w:rsid w:val="00627D78"/>
    <w:rsid w:val="006311A7"/>
    <w:rsid w:val="006313CB"/>
    <w:rsid w:val="00632253"/>
    <w:rsid w:val="00634C05"/>
    <w:rsid w:val="00635424"/>
    <w:rsid w:val="006354C3"/>
    <w:rsid w:val="00635BEB"/>
    <w:rsid w:val="00641FDC"/>
    <w:rsid w:val="00642089"/>
    <w:rsid w:val="00642714"/>
    <w:rsid w:val="00642AA2"/>
    <w:rsid w:val="00643C4E"/>
    <w:rsid w:val="00644349"/>
    <w:rsid w:val="00644DD2"/>
    <w:rsid w:val="006455CE"/>
    <w:rsid w:val="00645C36"/>
    <w:rsid w:val="006472D8"/>
    <w:rsid w:val="00647324"/>
    <w:rsid w:val="00650A07"/>
    <w:rsid w:val="00650A5B"/>
    <w:rsid w:val="00650DE9"/>
    <w:rsid w:val="00655856"/>
    <w:rsid w:val="00656BDC"/>
    <w:rsid w:val="00656D26"/>
    <w:rsid w:val="00656DB9"/>
    <w:rsid w:val="00657284"/>
    <w:rsid w:val="0065753C"/>
    <w:rsid w:val="00660885"/>
    <w:rsid w:val="00661BA3"/>
    <w:rsid w:val="0066348E"/>
    <w:rsid w:val="006639DE"/>
    <w:rsid w:val="006657D6"/>
    <w:rsid w:val="00666B35"/>
    <w:rsid w:val="00670158"/>
    <w:rsid w:val="00670935"/>
    <w:rsid w:val="00670F8F"/>
    <w:rsid w:val="00671DBB"/>
    <w:rsid w:val="006758EC"/>
    <w:rsid w:val="00684B08"/>
    <w:rsid w:val="00685C13"/>
    <w:rsid w:val="006871DE"/>
    <w:rsid w:val="006905D3"/>
    <w:rsid w:val="00691483"/>
    <w:rsid w:val="0069186C"/>
    <w:rsid w:val="00691BD1"/>
    <w:rsid w:val="006928B7"/>
    <w:rsid w:val="00692E00"/>
    <w:rsid w:val="00693FBB"/>
    <w:rsid w:val="006942D5"/>
    <w:rsid w:val="006948E0"/>
    <w:rsid w:val="00695497"/>
    <w:rsid w:val="00695CC0"/>
    <w:rsid w:val="006A059D"/>
    <w:rsid w:val="006A0DCF"/>
    <w:rsid w:val="006A1D54"/>
    <w:rsid w:val="006A1DFD"/>
    <w:rsid w:val="006A2C44"/>
    <w:rsid w:val="006A35AA"/>
    <w:rsid w:val="006A4120"/>
    <w:rsid w:val="006A6210"/>
    <w:rsid w:val="006A67D5"/>
    <w:rsid w:val="006A7EE5"/>
    <w:rsid w:val="006B0137"/>
    <w:rsid w:val="006B31FE"/>
    <w:rsid w:val="006B394C"/>
    <w:rsid w:val="006B40E9"/>
    <w:rsid w:val="006B462D"/>
    <w:rsid w:val="006B508F"/>
    <w:rsid w:val="006B570C"/>
    <w:rsid w:val="006B635F"/>
    <w:rsid w:val="006C0B20"/>
    <w:rsid w:val="006C0B66"/>
    <w:rsid w:val="006C14DD"/>
    <w:rsid w:val="006C256E"/>
    <w:rsid w:val="006C4478"/>
    <w:rsid w:val="006C4D73"/>
    <w:rsid w:val="006C6223"/>
    <w:rsid w:val="006C6877"/>
    <w:rsid w:val="006C68FC"/>
    <w:rsid w:val="006C7A4E"/>
    <w:rsid w:val="006D170B"/>
    <w:rsid w:val="006D2073"/>
    <w:rsid w:val="006D2CD9"/>
    <w:rsid w:val="006D35DA"/>
    <w:rsid w:val="006D42D9"/>
    <w:rsid w:val="006D7B71"/>
    <w:rsid w:val="006D7BBD"/>
    <w:rsid w:val="006E0871"/>
    <w:rsid w:val="006E0971"/>
    <w:rsid w:val="006E0CB2"/>
    <w:rsid w:val="006E1399"/>
    <w:rsid w:val="006E1558"/>
    <w:rsid w:val="006E32E2"/>
    <w:rsid w:val="006E3C7D"/>
    <w:rsid w:val="006E485A"/>
    <w:rsid w:val="006E67A4"/>
    <w:rsid w:val="006E6B6B"/>
    <w:rsid w:val="006E71EE"/>
    <w:rsid w:val="006E7635"/>
    <w:rsid w:val="006E79EF"/>
    <w:rsid w:val="006F007C"/>
    <w:rsid w:val="006F1410"/>
    <w:rsid w:val="006F44E0"/>
    <w:rsid w:val="006F49D6"/>
    <w:rsid w:val="006F59E0"/>
    <w:rsid w:val="006F65D5"/>
    <w:rsid w:val="006F6996"/>
    <w:rsid w:val="00700920"/>
    <w:rsid w:val="007009BF"/>
    <w:rsid w:val="00700CED"/>
    <w:rsid w:val="00700E0E"/>
    <w:rsid w:val="0070176E"/>
    <w:rsid w:val="007026BA"/>
    <w:rsid w:val="00704C85"/>
    <w:rsid w:val="00707B21"/>
    <w:rsid w:val="00711BF4"/>
    <w:rsid w:val="007125AC"/>
    <w:rsid w:val="00712D64"/>
    <w:rsid w:val="00713117"/>
    <w:rsid w:val="00713E5B"/>
    <w:rsid w:val="00714CF0"/>
    <w:rsid w:val="00716BCF"/>
    <w:rsid w:val="00716C86"/>
    <w:rsid w:val="007176A1"/>
    <w:rsid w:val="00721BF5"/>
    <w:rsid w:val="007230FD"/>
    <w:rsid w:val="00723AE7"/>
    <w:rsid w:val="0072487D"/>
    <w:rsid w:val="00725E3A"/>
    <w:rsid w:val="00726463"/>
    <w:rsid w:val="007272A2"/>
    <w:rsid w:val="0072766E"/>
    <w:rsid w:val="00730160"/>
    <w:rsid w:val="0073024B"/>
    <w:rsid w:val="00731873"/>
    <w:rsid w:val="00733017"/>
    <w:rsid w:val="0073363D"/>
    <w:rsid w:val="007343AF"/>
    <w:rsid w:val="00735ACD"/>
    <w:rsid w:val="007377E3"/>
    <w:rsid w:val="00737B65"/>
    <w:rsid w:val="0074110C"/>
    <w:rsid w:val="00741FC0"/>
    <w:rsid w:val="0074201B"/>
    <w:rsid w:val="0074232C"/>
    <w:rsid w:val="00743BEC"/>
    <w:rsid w:val="007440CC"/>
    <w:rsid w:val="00745450"/>
    <w:rsid w:val="00745CFB"/>
    <w:rsid w:val="00747ED9"/>
    <w:rsid w:val="007503FC"/>
    <w:rsid w:val="00750C65"/>
    <w:rsid w:val="0075127D"/>
    <w:rsid w:val="00751665"/>
    <w:rsid w:val="00751D38"/>
    <w:rsid w:val="0075498E"/>
    <w:rsid w:val="0075575B"/>
    <w:rsid w:val="007561FF"/>
    <w:rsid w:val="007578E1"/>
    <w:rsid w:val="00761491"/>
    <w:rsid w:val="00761570"/>
    <w:rsid w:val="00761640"/>
    <w:rsid w:val="00763F5E"/>
    <w:rsid w:val="0076463A"/>
    <w:rsid w:val="00766836"/>
    <w:rsid w:val="00772463"/>
    <w:rsid w:val="007731B8"/>
    <w:rsid w:val="00774885"/>
    <w:rsid w:val="00774E10"/>
    <w:rsid w:val="00781A9D"/>
    <w:rsid w:val="00783310"/>
    <w:rsid w:val="00783487"/>
    <w:rsid w:val="00783A18"/>
    <w:rsid w:val="00783A6E"/>
    <w:rsid w:val="007841F3"/>
    <w:rsid w:val="0078632A"/>
    <w:rsid w:val="007863F5"/>
    <w:rsid w:val="007870BF"/>
    <w:rsid w:val="007873E9"/>
    <w:rsid w:val="007876AE"/>
    <w:rsid w:val="007901AA"/>
    <w:rsid w:val="00791550"/>
    <w:rsid w:val="00793261"/>
    <w:rsid w:val="00793474"/>
    <w:rsid w:val="0079422A"/>
    <w:rsid w:val="00795A7C"/>
    <w:rsid w:val="00796247"/>
    <w:rsid w:val="0079637A"/>
    <w:rsid w:val="0079735D"/>
    <w:rsid w:val="007A1370"/>
    <w:rsid w:val="007A1483"/>
    <w:rsid w:val="007A1605"/>
    <w:rsid w:val="007A2362"/>
    <w:rsid w:val="007A24A9"/>
    <w:rsid w:val="007A38F1"/>
    <w:rsid w:val="007A3C74"/>
    <w:rsid w:val="007A4250"/>
    <w:rsid w:val="007A4A56"/>
    <w:rsid w:val="007A4A6D"/>
    <w:rsid w:val="007A4ED7"/>
    <w:rsid w:val="007A4FA7"/>
    <w:rsid w:val="007A5063"/>
    <w:rsid w:val="007A5995"/>
    <w:rsid w:val="007A64A7"/>
    <w:rsid w:val="007A7302"/>
    <w:rsid w:val="007B087D"/>
    <w:rsid w:val="007B112E"/>
    <w:rsid w:val="007B2B15"/>
    <w:rsid w:val="007B3230"/>
    <w:rsid w:val="007B3B35"/>
    <w:rsid w:val="007B3F23"/>
    <w:rsid w:val="007B6EF2"/>
    <w:rsid w:val="007B7CFA"/>
    <w:rsid w:val="007C00A8"/>
    <w:rsid w:val="007C0B4C"/>
    <w:rsid w:val="007C1820"/>
    <w:rsid w:val="007C285A"/>
    <w:rsid w:val="007C32FE"/>
    <w:rsid w:val="007C3971"/>
    <w:rsid w:val="007D0884"/>
    <w:rsid w:val="007D1BCF"/>
    <w:rsid w:val="007D30BE"/>
    <w:rsid w:val="007D30E6"/>
    <w:rsid w:val="007D4015"/>
    <w:rsid w:val="007D46CE"/>
    <w:rsid w:val="007D4D5A"/>
    <w:rsid w:val="007D5594"/>
    <w:rsid w:val="007D59F5"/>
    <w:rsid w:val="007D5FB7"/>
    <w:rsid w:val="007D5FE9"/>
    <w:rsid w:val="007D7570"/>
    <w:rsid w:val="007D75CF"/>
    <w:rsid w:val="007D7F1A"/>
    <w:rsid w:val="007E046B"/>
    <w:rsid w:val="007E1900"/>
    <w:rsid w:val="007E374C"/>
    <w:rsid w:val="007E3BC6"/>
    <w:rsid w:val="007E58B5"/>
    <w:rsid w:val="007E6DC5"/>
    <w:rsid w:val="007E746F"/>
    <w:rsid w:val="007E7F66"/>
    <w:rsid w:val="007F0085"/>
    <w:rsid w:val="007F078F"/>
    <w:rsid w:val="007F2859"/>
    <w:rsid w:val="007F2C83"/>
    <w:rsid w:val="007F4633"/>
    <w:rsid w:val="007F52AE"/>
    <w:rsid w:val="007F5D59"/>
    <w:rsid w:val="007F633A"/>
    <w:rsid w:val="007F69C8"/>
    <w:rsid w:val="007F6A34"/>
    <w:rsid w:val="007F7424"/>
    <w:rsid w:val="007F77B5"/>
    <w:rsid w:val="007F792A"/>
    <w:rsid w:val="007F7943"/>
    <w:rsid w:val="007F7AEF"/>
    <w:rsid w:val="0080029C"/>
    <w:rsid w:val="0080251C"/>
    <w:rsid w:val="00802AEC"/>
    <w:rsid w:val="00802B97"/>
    <w:rsid w:val="00803D01"/>
    <w:rsid w:val="00805330"/>
    <w:rsid w:val="00805543"/>
    <w:rsid w:val="00805BAE"/>
    <w:rsid w:val="00806A57"/>
    <w:rsid w:val="00806DDB"/>
    <w:rsid w:val="0081144D"/>
    <w:rsid w:val="00816114"/>
    <w:rsid w:val="00823930"/>
    <w:rsid w:val="008247CF"/>
    <w:rsid w:val="00827C18"/>
    <w:rsid w:val="00830CB3"/>
    <w:rsid w:val="008329C1"/>
    <w:rsid w:val="00833176"/>
    <w:rsid w:val="0083372B"/>
    <w:rsid w:val="00834032"/>
    <w:rsid w:val="00834D56"/>
    <w:rsid w:val="008364FC"/>
    <w:rsid w:val="00837610"/>
    <w:rsid w:val="00840E2F"/>
    <w:rsid w:val="008419E3"/>
    <w:rsid w:val="00841C61"/>
    <w:rsid w:val="0084275B"/>
    <w:rsid w:val="008434A5"/>
    <w:rsid w:val="00843DD7"/>
    <w:rsid w:val="00844695"/>
    <w:rsid w:val="00844C0F"/>
    <w:rsid w:val="00845CAB"/>
    <w:rsid w:val="00845E8B"/>
    <w:rsid w:val="0084603C"/>
    <w:rsid w:val="00846E08"/>
    <w:rsid w:val="00850200"/>
    <w:rsid w:val="00852DF5"/>
    <w:rsid w:val="00853934"/>
    <w:rsid w:val="00854A3B"/>
    <w:rsid w:val="00854DBE"/>
    <w:rsid w:val="00856E33"/>
    <w:rsid w:val="00856FB0"/>
    <w:rsid w:val="00857163"/>
    <w:rsid w:val="00862739"/>
    <w:rsid w:val="00863751"/>
    <w:rsid w:val="0086398B"/>
    <w:rsid w:val="00866551"/>
    <w:rsid w:val="00867DEA"/>
    <w:rsid w:val="00871427"/>
    <w:rsid w:val="008715CC"/>
    <w:rsid w:val="00873508"/>
    <w:rsid w:val="00873919"/>
    <w:rsid w:val="00875213"/>
    <w:rsid w:val="0087636D"/>
    <w:rsid w:val="00876C2A"/>
    <w:rsid w:val="0088043C"/>
    <w:rsid w:val="008805BB"/>
    <w:rsid w:val="008809F6"/>
    <w:rsid w:val="00881569"/>
    <w:rsid w:val="00881E31"/>
    <w:rsid w:val="008829E2"/>
    <w:rsid w:val="00882E63"/>
    <w:rsid w:val="00883166"/>
    <w:rsid w:val="00884022"/>
    <w:rsid w:val="00885950"/>
    <w:rsid w:val="008866B1"/>
    <w:rsid w:val="00886A7E"/>
    <w:rsid w:val="00887FB7"/>
    <w:rsid w:val="00890644"/>
    <w:rsid w:val="008906C9"/>
    <w:rsid w:val="00890DDD"/>
    <w:rsid w:val="00891410"/>
    <w:rsid w:val="00892078"/>
    <w:rsid w:val="00892EBF"/>
    <w:rsid w:val="00895E90"/>
    <w:rsid w:val="00896428"/>
    <w:rsid w:val="008A0D6F"/>
    <w:rsid w:val="008A1678"/>
    <w:rsid w:val="008A1692"/>
    <w:rsid w:val="008A18E0"/>
    <w:rsid w:val="008A33DB"/>
    <w:rsid w:val="008A557E"/>
    <w:rsid w:val="008A742C"/>
    <w:rsid w:val="008A7787"/>
    <w:rsid w:val="008B034B"/>
    <w:rsid w:val="008B0BCC"/>
    <w:rsid w:val="008B1EDD"/>
    <w:rsid w:val="008B3FC8"/>
    <w:rsid w:val="008B4103"/>
    <w:rsid w:val="008B4469"/>
    <w:rsid w:val="008B5F13"/>
    <w:rsid w:val="008B7548"/>
    <w:rsid w:val="008C049E"/>
    <w:rsid w:val="008C0A1C"/>
    <w:rsid w:val="008C1A7B"/>
    <w:rsid w:val="008C283B"/>
    <w:rsid w:val="008C440C"/>
    <w:rsid w:val="008C443A"/>
    <w:rsid w:val="008C5738"/>
    <w:rsid w:val="008C68DE"/>
    <w:rsid w:val="008C6FA0"/>
    <w:rsid w:val="008C70E8"/>
    <w:rsid w:val="008D0181"/>
    <w:rsid w:val="008D04F0"/>
    <w:rsid w:val="008D0591"/>
    <w:rsid w:val="008D15B3"/>
    <w:rsid w:val="008D23F3"/>
    <w:rsid w:val="008D2EF2"/>
    <w:rsid w:val="008D375B"/>
    <w:rsid w:val="008D50C6"/>
    <w:rsid w:val="008D5E9F"/>
    <w:rsid w:val="008D7A30"/>
    <w:rsid w:val="008E3298"/>
    <w:rsid w:val="008E3928"/>
    <w:rsid w:val="008E4B9E"/>
    <w:rsid w:val="008E6B16"/>
    <w:rsid w:val="008E799F"/>
    <w:rsid w:val="008E7DC1"/>
    <w:rsid w:val="008F0ED4"/>
    <w:rsid w:val="008F129A"/>
    <w:rsid w:val="008F1C84"/>
    <w:rsid w:val="008F2720"/>
    <w:rsid w:val="008F27CE"/>
    <w:rsid w:val="008F3500"/>
    <w:rsid w:val="008F4297"/>
    <w:rsid w:val="008F4AE1"/>
    <w:rsid w:val="008F56D2"/>
    <w:rsid w:val="008F674C"/>
    <w:rsid w:val="008F7BA9"/>
    <w:rsid w:val="008F7C81"/>
    <w:rsid w:val="0090022F"/>
    <w:rsid w:val="009002FE"/>
    <w:rsid w:val="00900585"/>
    <w:rsid w:val="0090073E"/>
    <w:rsid w:val="00900A74"/>
    <w:rsid w:val="009018CB"/>
    <w:rsid w:val="00901B8E"/>
    <w:rsid w:val="00902478"/>
    <w:rsid w:val="00903655"/>
    <w:rsid w:val="00904700"/>
    <w:rsid w:val="00904814"/>
    <w:rsid w:val="00906795"/>
    <w:rsid w:val="009067AE"/>
    <w:rsid w:val="0090686D"/>
    <w:rsid w:val="009068F7"/>
    <w:rsid w:val="00906A1F"/>
    <w:rsid w:val="009072B5"/>
    <w:rsid w:val="00910368"/>
    <w:rsid w:val="00911E7A"/>
    <w:rsid w:val="00912211"/>
    <w:rsid w:val="00913777"/>
    <w:rsid w:val="00914D71"/>
    <w:rsid w:val="0091571D"/>
    <w:rsid w:val="0091748E"/>
    <w:rsid w:val="009211D1"/>
    <w:rsid w:val="009213B7"/>
    <w:rsid w:val="00923A70"/>
    <w:rsid w:val="00923B97"/>
    <w:rsid w:val="00924771"/>
    <w:rsid w:val="00924D09"/>
    <w:rsid w:val="00924E3C"/>
    <w:rsid w:val="0092569C"/>
    <w:rsid w:val="0093014E"/>
    <w:rsid w:val="00931A9F"/>
    <w:rsid w:val="00933073"/>
    <w:rsid w:val="0093672B"/>
    <w:rsid w:val="0093707C"/>
    <w:rsid w:val="009373FB"/>
    <w:rsid w:val="00940C06"/>
    <w:rsid w:val="009412E4"/>
    <w:rsid w:val="00941D72"/>
    <w:rsid w:val="00943CBD"/>
    <w:rsid w:val="00947BB7"/>
    <w:rsid w:val="00952D67"/>
    <w:rsid w:val="00955F9F"/>
    <w:rsid w:val="0095690B"/>
    <w:rsid w:val="00957E38"/>
    <w:rsid w:val="00957EE1"/>
    <w:rsid w:val="009612BB"/>
    <w:rsid w:val="00962B41"/>
    <w:rsid w:val="00963356"/>
    <w:rsid w:val="00963373"/>
    <w:rsid w:val="0096347B"/>
    <w:rsid w:val="00963AE6"/>
    <w:rsid w:val="00964231"/>
    <w:rsid w:val="009656D8"/>
    <w:rsid w:val="00965C0C"/>
    <w:rsid w:val="00966FC9"/>
    <w:rsid w:val="00967676"/>
    <w:rsid w:val="00967985"/>
    <w:rsid w:val="00967A0A"/>
    <w:rsid w:val="009719DC"/>
    <w:rsid w:val="009725EA"/>
    <w:rsid w:val="00973982"/>
    <w:rsid w:val="00973E05"/>
    <w:rsid w:val="009747E8"/>
    <w:rsid w:val="00975AB3"/>
    <w:rsid w:val="00976BF8"/>
    <w:rsid w:val="00982215"/>
    <w:rsid w:val="0098392E"/>
    <w:rsid w:val="00983B40"/>
    <w:rsid w:val="009840B6"/>
    <w:rsid w:val="00985D3F"/>
    <w:rsid w:val="009862E1"/>
    <w:rsid w:val="00987057"/>
    <w:rsid w:val="00987A5C"/>
    <w:rsid w:val="00990C25"/>
    <w:rsid w:val="00990FF0"/>
    <w:rsid w:val="00991532"/>
    <w:rsid w:val="00991D12"/>
    <w:rsid w:val="00993613"/>
    <w:rsid w:val="009951EC"/>
    <w:rsid w:val="00996C26"/>
    <w:rsid w:val="00997238"/>
    <w:rsid w:val="009A12D2"/>
    <w:rsid w:val="009A177D"/>
    <w:rsid w:val="009A1E0B"/>
    <w:rsid w:val="009A20A5"/>
    <w:rsid w:val="009A3726"/>
    <w:rsid w:val="009A5EED"/>
    <w:rsid w:val="009A7334"/>
    <w:rsid w:val="009B01E6"/>
    <w:rsid w:val="009B0B91"/>
    <w:rsid w:val="009B280D"/>
    <w:rsid w:val="009B3638"/>
    <w:rsid w:val="009B3B8B"/>
    <w:rsid w:val="009B6331"/>
    <w:rsid w:val="009C0032"/>
    <w:rsid w:val="009C00FB"/>
    <w:rsid w:val="009C079F"/>
    <w:rsid w:val="009C0A8C"/>
    <w:rsid w:val="009C17D2"/>
    <w:rsid w:val="009C189B"/>
    <w:rsid w:val="009C19D0"/>
    <w:rsid w:val="009C24C7"/>
    <w:rsid w:val="009C2AF7"/>
    <w:rsid w:val="009C31B5"/>
    <w:rsid w:val="009C394E"/>
    <w:rsid w:val="009C7723"/>
    <w:rsid w:val="009C7E4E"/>
    <w:rsid w:val="009D197D"/>
    <w:rsid w:val="009D1F25"/>
    <w:rsid w:val="009D2F44"/>
    <w:rsid w:val="009D3C64"/>
    <w:rsid w:val="009D4AD0"/>
    <w:rsid w:val="009D6693"/>
    <w:rsid w:val="009D71F5"/>
    <w:rsid w:val="009D7F21"/>
    <w:rsid w:val="009E0844"/>
    <w:rsid w:val="009E11B0"/>
    <w:rsid w:val="009E139A"/>
    <w:rsid w:val="009E2205"/>
    <w:rsid w:val="009E3767"/>
    <w:rsid w:val="009E3D9C"/>
    <w:rsid w:val="009E60ED"/>
    <w:rsid w:val="009E7793"/>
    <w:rsid w:val="009E7B8D"/>
    <w:rsid w:val="009F186B"/>
    <w:rsid w:val="009F2328"/>
    <w:rsid w:val="009F313C"/>
    <w:rsid w:val="009F3BCA"/>
    <w:rsid w:val="009F520C"/>
    <w:rsid w:val="009F596F"/>
    <w:rsid w:val="009F6FD0"/>
    <w:rsid w:val="009F7B14"/>
    <w:rsid w:val="00A0052A"/>
    <w:rsid w:val="00A0139B"/>
    <w:rsid w:val="00A05DF3"/>
    <w:rsid w:val="00A06727"/>
    <w:rsid w:val="00A0677F"/>
    <w:rsid w:val="00A07451"/>
    <w:rsid w:val="00A10B6A"/>
    <w:rsid w:val="00A10E99"/>
    <w:rsid w:val="00A115F7"/>
    <w:rsid w:val="00A1181C"/>
    <w:rsid w:val="00A125C5"/>
    <w:rsid w:val="00A12D5C"/>
    <w:rsid w:val="00A1446D"/>
    <w:rsid w:val="00A16014"/>
    <w:rsid w:val="00A164F7"/>
    <w:rsid w:val="00A16D2D"/>
    <w:rsid w:val="00A174AB"/>
    <w:rsid w:val="00A176AE"/>
    <w:rsid w:val="00A205B1"/>
    <w:rsid w:val="00A206A7"/>
    <w:rsid w:val="00A21E32"/>
    <w:rsid w:val="00A2223D"/>
    <w:rsid w:val="00A23C71"/>
    <w:rsid w:val="00A24188"/>
    <w:rsid w:val="00A278E5"/>
    <w:rsid w:val="00A30133"/>
    <w:rsid w:val="00A32910"/>
    <w:rsid w:val="00A32A8D"/>
    <w:rsid w:val="00A33579"/>
    <w:rsid w:val="00A33D5D"/>
    <w:rsid w:val="00A3405F"/>
    <w:rsid w:val="00A34FE7"/>
    <w:rsid w:val="00A362F2"/>
    <w:rsid w:val="00A3791C"/>
    <w:rsid w:val="00A40302"/>
    <w:rsid w:val="00A40F4F"/>
    <w:rsid w:val="00A428F7"/>
    <w:rsid w:val="00A429EB"/>
    <w:rsid w:val="00A43071"/>
    <w:rsid w:val="00A43524"/>
    <w:rsid w:val="00A43D5C"/>
    <w:rsid w:val="00A4511B"/>
    <w:rsid w:val="00A458DD"/>
    <w:rsid w:val="00A45CB9"/>
    <w:rsid w:val="00A47262"/>
    <w:rsid w:val="00A5039D"/>
    <w:rsid w:val="00A51744"/>
    <w:rsid w:val="00A529CB"/>
    <w:rsid w:val="00A53A45"/>
    <w:rsid w:val="00A545BB"/>
    <w:rsid w:val="00A54B30"/>
    <w:rsid w:val="00A54B98"/>
    <w:rsid w:val="00A5539E"/>
    <w:rsid w:val="00A5666D"/>
    <w:rsid w:val="00A571FB"/>
    <w:rsid w:val="00A605F8"/>
    <w:rsid w:val="00A65EE7"/>
    <w:rsid w:val="00A66304"/>
    <w:rsid w:val="00A66A6B"/>
    <w:rsid w:val="00A70133"/>
    <w:rsid w:val="00A70386"/>
    <w:rsid w:val="00A703AE"/>
    <w:rsid w:val="00A7467F"/>
    <w:rsid w:val="00A7475A"/>
    <w:rsid w:val="00A75086"/>
    <w:rsid w:val="00A778A0"/>
    <w:rsid w:val="00A77BA3"/>
    <w:rsid w:val="00A810FE"/>
    <w:rsid w:val="00A8174A"/>
    <w:rsid w:val="00A81B5C"/>
    <w:rsid w:val="00A83469"/>
    <w:rsid w:val="00A838DE"/>
    <w:rsid w:val="00A84D8F"/>
    <w:rsid w:val="00A858F3"/>
    <w:rsid w:val="00A86CEB"/>
    <w:rsid w:val="00A86FF8"/>
    <w:rsid w:val="00A87C67"/>
    <w:rsid w:val="00A913AE"/>
    <w:rsid w:val="00A917A6"/>
    <w:rsid w:val="00A92417"/>
    <w:rsid w:val="00A94D7B"/>
    <w:rsid w:val="00AA364E"/>
    <w:rsid w:val="00AA36C6"/>
    <w:rsid w:val="00AA5252"/>
    <w:rsid w:val="00AA70AE"/>
    <w:rsid w:val="00AA7984"/>
    <w:rsid w:val="00AB0512"/>
    <w:rsid w:val="00AB0AA4"/>
    <w:rsid w:val="00AB0CF4"/>
    <w:rsid w:val="00AB1B47"/>
    <w:rsid w:val="00AB4AB4"/>
    <w:rsid w:val="00AB5155"/>
    <w:rsid w:val="00AB7E06"/>
    <w:rsid w:val="00AC0CEF"/>
    <w:rsid w:val="00AC320F"/>
    <w:rsid w:val="00AC3599"/>
    <w:rsid w:val="00AC45DD"/>
    <w:rsid w:val="00AC5C16"/>
    <w:rsid w:val="00AC6077"/>
    <w:rsid w:val="00AD0D20"/>
    <w:rsid w:val="00AD1052"/>
    <w:rsid w:val="00AD11DB"/>
    <w:rsid w:val="00AD24B6"/>
    <w:rsid w:val="00AD278C"/>
    <w:rsid w:val="00AD2828"/>
    <w:rsid w:val="00AD342C"/>
    <w:rsid w:val="00AD3552"/>
    <w:rsid w:val="00AD3BBD"/>
    <w:rsid w:val="00AD4129"/>
    <w:rsid w:val="00AD5914"/>
    <w:rsid w:val="00AD5C4D"/>
    <w:rsid w:val="00AD6FB1"/>
    <w:rsid w:val="00AE0731"/>
    <w:rsid w:val="00AE205F"/>
    <w:rsid w:val="00AE336F"/>
    <w:rsid w:val="00AE655C"/>
    <w:rsid w:val="00AE69A1"/>
    <w:rsid w:val="00AE6D28"/>
    <w:rsid w:val="00AE7322"/>
    <w:rsid w:val="00AE7650"/>
    <w:rsid w:val="00AF0B0D"/>
    <w:rsid w:val="00AF0BEC"/>
    <w:rsid w:val="00AF0C7A"/>
    <w:rsid w:val="00AF1A60"/>
    <w:rsid w:val="00AF221C"/>
    <w:rsid w:val="00AF2365"/>
    <w:rsid w:val="00AF3033"/>
    <w:rsid w:val="00AF5212"/>
    <w:rsid w:val="00AF6ED4"/>
    <w:rsid w:val="00AF6EE8"/>
    <w:rsid w:val="00AF716D"/>
    <w:rsid w:val="00B009E0"/>
    <w:rsid w:val="00B00AF0"/>
    <w:rsid w:val="00B0183D"/>
    <w:rsid w:val="00B0394B"/>
    <w:rsid w:val="00B04310"/>
    <w:rsid w:val="00B04A32"/>
    <w:rsid w:val="00B04BB2"/>
    <w:rsid w:val="00B04D0A"/>
    <w:rsid w:val="00B06012"/>
    <w:rsid w:val="00B06F45"/>
    <w:rsid w:val="00B109D4"/>
    <w:rsid w:val="00B11552"/>
    <w:rsid w:val="00B13537"/>
    <w:rsid w:val="00B140F7"/>
    <w:rsid w:val="00B14374"/>
    <w:rsid w:val="00B14885"/>
    <w:rsid w:val="00B15E47"/>
    <w:rsid w:val="00B16014"/>
    <w:rsid w:val="00B17141"/>
    <w:rsid w:val="00B175A2"/>
    <w:rsid w:val="00B228C1"/>
    <w:rsid w:val="00B23047"/>
    <w:rsid w:val="00B24108"/>
    <w:rsid w:val="00B241D4"/>
    <w:rsid w:val="00B249D5"/>
    <w:rsid w:val="00B26EF4"/>
    <w:rsid w:val="00B27084"/>
    <w:rsid w:val="00B27582"/>
    <w:rsid w:val="00B30BD0"/>
    <w:rsid w:val="00B31183"/>
    <w:rsid w:val="00B31575"/>
    <w:rsid w:val="00B31D9F"/>
    <w:rsid w:val="00B333D8"/>
    <w:rsid w:val="00B33A25"/>
    <w:rsid w:val="00B33A9A"/>
    <w:rsid w:val="00B35654"/>
    <w:rsid w:val="00B35B34"/>
    <w:rsid w:val="00B3709A"/>
    <w:rsid w:val="00B40801"/>
    <w:rsid w:val="00B41FA7"/>
    <w:rsid w:val="00B41FBC"/>
    <w:rsid w:val="00B42B86"/>
    <w:rsid w:val="00B43EC0"/>
    <w:rsid w:val="00B44AAB"/>
    <w:rsid w:val="00B4699C"/>
    <w:rsid w:val="00B47126"/>
    <w:rsid w:val="00B47712"/>
    <w:rsid w:val="00B50BC0"/>
    <w:rsid w:val="00B50DAC"/>
    <w:rsid w:val="00B50EAD"/>
    <w:rsid w:val="00B51464"/>
    <w:rsid w:val="00B52666"/>
    <w:rsid w:val="00B5273E"/>
    <w:rsid w:val="00B53038"/>
    <w:rsid w:val="00B54447"/>
    <w:rsid w:val="00B54FFB"/>
    <w:rsid w:val="00B55949"/>
    <w:rsid w:val="00B57BC0"/>
    <w:rsid w:val="00B60382"/>
    <w:rsid w:val="00B60F04"/>
    <w:rsid w:val="00B63FD2"/>
    <w:rsid w:val="00B640CE"/>
    <w:rsid w:val="00B65E9A"/>
    <w:rsid w:val="00B6620F"/>
    <w:rsid w:val="00B66D8E"/>
    <w:rsid w:val="00B67657"/>
    <w:rsid w:val="00B70635"/>
    <w:rsid w:val="00B721C3"/>
    <w:rsid w:val="00B72680"/>
    <w:rsid w:val="00B72A65"/>
    <w:rsid w:val="00B72E0C"/>
    <w:rsid w:val="00B738BE"/>
    <w:rsid w:val="00B741B5"/>
    <w:rsid w:val="00B754B7"/>
    <w:rsid w:val="00B75A26"/>
    <w:rsid w:val="00B77D0A"/>
    <w:rsid w:val="00B80869"/>
    <w:rsid w:val="00B80B48"/>
    <w:rsid w:val="00B8358D"/>
    <w:rsid w:val="00B847C1"/>
    <w:rsid w:val="00B8547D"/>
    <w:rsid w:val="00B85A50"/>
    <w:rsid w:val="00B8611F"/>
    <w:rsid w:val="00B87714"/>
    <w:rsid w:val="00B87D64"/>
    <w:rsid w:val="00B90CFC"/>
    <w:rsid w:val="00B915BA"/>
    <w:rsid w:val="00B918AF"/>
    <w:rsid w:val="00B92740"/>
    <w:rsid w:val="00B92DF4"/>
    <w:rsid w:val="00B93077"/>
    <w:rsid w:val="00B946C8"/>
    <w:rsid w:val="00B947D5"/>
    <w:rsid w:val="00B953AE"/>
    <w:rsid w:val="00B96352"/>
    <w:rsid w:val="00B96697"/>
    <w:rsid w:val="00B96D00"/>
    <w:rsid w:val="00B96DDC"/>
    <w:rsid w:val="00BA0916"/>
    <w:rsid w:val="00BA1875"/>
    <w:rsid w:val="00BA3489"/>
    <w:rsid w:val="00BA39BC"/>
    <w:rsid w:val="00BA43F9"/>
    <w:rsid w:val="00BA4619"/>
    <w:rsid w:val="00BA486A"/>
    <w:rsid w:val="00BA798F"/>
    <w:rsid w:val="00BB0BC3"/>
    <w:rsid w:val="00BB0C82"/>
    <w:rsid w:val="00BB176D"/>
    <w:rsid w:val="00BB1ECA"/>
    <w:rsid w:val="00BB2F91"/>
    <w:rsid w:val="00BB6E80"/>
    <w:rsid w:val="00BB7076"/>
    <w:rsid w:val="00BB70D7"/>
    <w:rsid w:val="00BB7C26"/>
    <w:rsid w:val="00BB7C30"/>
    <w:rsid w:val="00BB7E77"/>
    <w:rsid w:val="00BC2517"/>
    <w:rsid w:val="00BC3F3B"/>
    <w:rsid w:val="00BC510F"/>
    <w:rsid w:val="00BC5BE5"/>
    <w:rsid w:val="00BC5C25"/>
    <w:rsid w:val="00BD0026"/>
    <w:rsid w:val="00BD01CB"/>
    <w:rsid w:val="00BD4166"/>
    <w:rsid w:val="00BD49F6"/>
    <w:rsid w:val="00BD5406"/>
    <w:rsid w:val="00BD5857"/>
    <w:rsid w:val="00BD682E"/>
    <w:rsid w:val="00BE1028"/>
    <w:rsid w:val="00BE126E"/>
    <w:rsid w:val="00BE209A"/>
    <w:rsid w:val="00BE2C76"/>
    <w:rsid w:val="00BE3D72"/>
    <w:rsid w:val="00BE42B5"/>
    <w:rsid w:val="00BE4C26"/>
    <w:rsid w:val="00BE52DE"/>
    <w:rsid w:val="00BE550A"/>
    <w:rsid w:val="00BE627F"/>
    <w:rsid w:val="00BE7A0F"/>
    <w:rsid w:val="00BF1A0B"/>
    <w:rsid w:val="00BF1A89"/>
    <w:rsid w:val="00BF1BC4"/>
    <w:rsid w:val="00BF2012"/>
    <w:rsid w:val="00BF3587"/>
    <w:rsid w:val="00BF4E54"/>
    <w:rsid w:val="00BF59B4"/>
    <w:rsid w:val="00BF7F54"/>
    <w:rsid w:val="00C01F5E"/>
    <w:rsid w:val="00C023FC"/>
    <w:rsid w:val="00C026FC"/>
    <w:rsid w:val="00C038D5"/>
    <w:rsid w:val="00C11E79"/>
    <w:rsid w:val="00C13AD8"/>
    <w:rsid w:val="00C13C7B"/>
    <w:rsid w:val="00C158AE"/>
    <w:rsid w:val="00C15D8E"/>
    <w:rsid w:val="00C20EC5"/>
    <w:rsid w:val="00C20F2F"/>
    <w:rsid w:val="00C220FA"/>
    <w:rsid w:val="00C22E46"/>
    <w:rsid w:val="00C231EC"/>
    <w:rsid w:val="00C23271"/>
    <w:rsid w:val="00C23B6C"/>
    <w:rsid w:val="00C250D5"/>
    <w:rsid w:val="00C25310"/>
    <w:rsid w:val="00C267DC"/>
    <w:rsid w:val="00C268C1"/>
    <w:rsid w:val="00C26DAE"/>
    <w:rsid w:val="00C30E62"/>
    <w:rsid w:val="00C3214E"/>
    <w:rsid w:val="00C322EE"/>
    <w:rsid w:val="00C33AF5"/>
    <w:rsid w:val="00C33C52"/>
    <w:rsid w:val="00C37656"/>
    <w:rsid w:val="00C37DB6"/>
    <w:rsid w:val="00C430A2"/>
    <w:rsid w:val="00C43446"/>
    <w:rsid w:val="00C43B2D"/>
    <w:rsid w:val="00C46CB4"/>
    <w:rsid w:val="00C47952"/>
    <w:rsid w:val="00C47F8D"/>
    <w:rsid w:val="00C502C3"/>
    <w:rsid w:val="00C50750"/>
    <w:rsid w:val="00C508E3"/>
    <w:rsid w:val="00C537A7"/>
    <w:rsid w:val="00C53D0D"/>
    <w:rsid w:val="00C55436"/>
    <w:rsid w:val="00C55941"/>
    <w:rsid w:val="00C6031A"/>
    <w:rsid w:val="00C610C0"/>
    <w:rsid w:val="00C62B6F"/>
    <w:rsid w:val="00C632C3"/>
    <w:rsid w:val="00C63396"/>
    <w:rsid w:val="00C63AD1"/>
    <w:rsid w:val="00C646C9"/>
    <w:rsid w:val="00C6504F"/>
    <w:rsid w:val="00C6768C"/>
    <w:rsid w:val="00C67BAA"/>
    <w:rsid w:val="00C67E55"/>
    <w:rsid w:val="00C7097E"/>
    <w:rsid w:val="00C714C4"/>
    <w:rsid w:val="00C71D2B"/>
    <w:rsid w:val="00C72487"/>
    <w:rsid w:val="00C72CAA"/>
    <w:rsid w:val="00C74CD2"/>
    <w:rsid w:val="00C74E89"/>
    <w:rsid w:val="00C7546A"/>
    <w:rsid w:val="00C7794A"/>
    <w:rsid w:val="00C81352"/>
    <w:rsid w:val="00C81391"/>
    <w:rsid w:val="00C81D5F"/>
    <w:rsid w:val="00C845E9"/>
    <w:rsid w:val="00C85E5B"/>
    <w:rsid w:val="00C877C8"/>
    <w:rsid w:val="00C902E0"/>
    <w:rsid w:val="00C90FD7"/>
    <w:rsid w:val="00C915C9"/>
    <w:rsid w:val="00C91A40"/>
    <w:rsid w:val="00C92898"/>
    <w:rsid w:val="00C954C1"/>
    <w:rsid w:val="00C959B3"/>
    <w:rsid w:val="00C95B46"/>
    <w:rsid w:val="00C97C04"/>
    <w:rsid w:val="00C97D5B"/>
    <w:rsid w:val="00CA13C9"/>
    <w:rsid w:val="00CA2226"/>
    <w:rsid w:val="00CA2A48"/>
    <w:rsid w:val="00CA37C9"/>
    <w:rsid w:val="00CA4BBB"/>
    <w:rsid w:val="00CA62B0"/>
    <w:rsid w:val="00CA71BD"/>
    <w:rsid w:val="00CA7F0C"/>
    <w:rsid w:val="00CB021A"/>
    <w:rsid w:val="00CB0869"/>
    <w:rsid w:val="00CB2FD0"/>
    <w:rsid w:val="00CB3BE5"/>
    <w:rsid w:val="00CB4E53"/>
    <w:rsid w:val="00CB661F"/>
    <w:rsid w:val="00CB7107"/>
    <w:rsid w:val="00CB74BA"/>
    <w:rsid w:val="00CB7C9F"/>
    <w:rsid w:val="00CC021C"/>
    <w:rsid w:val="00CC0259"/>
    <w:rsid w:val="00CC03FD"/>
    <w:rsid w:val="00CC1DB6"/>
    <w:rsid w:val="00CC3A0C"/>
    <w:rsid w:val="00CC573F"/>
    <w:rsid w:val="00CC607B"/>
    <w:rsid w:val="00CD1445"/>
    <w:rsid w:val="00CD19EB"/>
    <w:rsid w:val="00CD247D"/>
    <w:rsid w:val="00CD29DB"/>
    <w:rsid w:val="00CD4BCB"/>
    <w:rsid w:val="00CD4DB2"/>
    <w:rsid w:val="00CD509B"/>
    <w:rsid w:val="00CD6671"/>
    <w:rsid w:val="00CE0367"/>
    <w:rsid w:val="00CE0D26"/>
    <w:rsid w:val="00CE4979"/>
    <w:rsid w:val="00CE4A06"/>
    <w:rsid w:val="00CE4B86"/>
    <w:rsid w:val="00CE4ED6"/>
    <w:rsid w:val="00CE5F67"/>
    <w:rsid w:val="00CE7514"/>
    <w:rsid w:val="00CE767F"/>
    <w:rsid w:val="00CF0F2D"/>
    <w:rsid w:val="00CF362A"/>
    <w:rsid w:val="00CF4E3F"/>
    <w:rsid w:val="00CF519A"/>
    <w:rsid w:val="00CF6D7C"/>
    <w:rsid w:val="00CF6F86"/>
    <w:rsid w:val="00D01B7C"/>
    <w:rsid w:val="00D01EF1"/>
    <w:rsid w:val="00D03754"/>
    <w:rsid w:val="00D03D23"/>
    <w:rsid w:val="00D04C16"/>
    <w:rsid w:val="00D051BE"/>
    <w:rsid w:val="00D06252"/>
    <w:rsid w:val="00D10B76"/>
    <w:rsid w:val="00D125BF"/>
    <w:rsid w:val="00D1304B"/>
    <w:rsid w:val="00D140E1"/>
    <w:rsid w:val="00D15F98"/>
    <w:rsid w:val="00D170A2"/>
    <w:rsid w:val="00D174E6"/>
    <w:rsid w:val="00D20368"/>
    <w:rsid w:val="00D21D23"/>
    <w:rsid w:val="00D22F64"/>
    <w:rsid w:val="00D23804"/>
    <w:rsid w:val="00D248DE"/>
    <w:rsid w:val="00D275B7"/>
    <w:rsid w:val="00D30B21"/>
    <w:rsid w:val="00D31D43"/>
    <w:rsid w:val="00D33721"/>
    <w:rsid w:val="00D33755"/>
    <w:rsid w:val="00D34C18"/>
    <w:rsid w:val="00D34D54"/>
    <w:rsid w:val="00D350B3"/>
    <w:rsid w:val="00D3577F"/>
    <w:rsid w:val="00D40182"/>
    <w:rsid w:val="00D408B6"/>
    <w:rsid w:val="00D411E0"/>
    <w:rsid w:val="00D427AA"/>
    <w:rsid w:val="00D42FC3"/>
    <w:rsid w:val="00D4479D"/>
    <w:rsid w:val="00D449EC"/>
    <w:rsid w:val="00D45A88"/>
    <w:rsid w:val="00D45F31"/>
    <w:rsid w:val="00D46267"/>
    <w:rsid w:val="00D46943"/>
    <w:rsid w:val="00D472EC"/>
    <w:rsid w:val="00D4755B"/>
    <w:rsid w:val="00D5017F"/>
    <w:rsid w:val="00D51D74"/>
    <w:rsid w:val="00D52588"/>
    <w:rsid w:val="00D52668"/>
    <w:rsid w:val="00D54CDE"/>
    <w:rsid w:val="00D567AF"/>
    <w:rsid w:val="00D57F0A"/>
    <w:rsid w:val="00D60476"/>
    <w:rsid w:val="00D60B69"/>
    <w:rsid w:val="00D60E65"/>
    <w:rsid w:val="00D61766"/>
    <w:rsid w:val="00D618F9"/>
    <w:rsid w:val="00D61BDB"/>
    <w:rsid w:val="00D61FDD"/>
    <w:rsid w:val="00D620A8"/>
    <w:rsid w:val="00D622CA"/>
    <w:rsid w:val="00D62AE4"/>
    <w:rsid w:val="00D633F1"/>
    <w:rsid w:val="00D63DC7"/>
    <w:rsid w:val="00D63FED"/>
    <w:rsid w:val="00D64E71"/>
    <w:rsid w:val="00D64EEF"/>
    <w:rsid w:val="00D65F6A"/>
    <w:rsid w:val="00D704DB"/>
    <w:rsid w:val="00D70FC7"/>
    <w:rsid w:val="00D7366A"/>
    <w:rsid w:val="00D7416D"/>
    <w:rsid w:val="00D75481"/>
    <w:rsid w:val="00D759D5"/>
    <w:rsid w:val="00D7663E"/>
    <w:rsid w:val="00D7693D"/>
    <w:rsid w:val="00D80B93"/>
    <w:rsid w:val="00D816EE"/>
    <w:rsid w:val="00D842A1"/>
    <w:rsid w:val="00D849FB"/>
    <w:rsid w:val="00D8542D"/>
    <w:rsid w:val="00D85DA5"/>
    <w:rsid w:val="00D900EB"/>
    <w:rsid w:val="00D909F4"/>
    <w:rsid w:val="00D90D26"/>
    <w:rsid w:val="00D9237D"/>
    <w:rsid w:val="00D9279A"/>
    <w:rsid w:val="00D94BDD"/>
    <w:rsid w:val="00D94CCB"/>
    <w:rsid w:val="00D97EB9"/>
    <w:rsid w:val="00DA195F"/>
    <w:rsid w:val="00DA1C4A"/>
    <w:rsid w:val="00DA1E84"/>
    <w:rsid w:val="00DA2266"/>
    <w:rsid w:val="00DA292A"/>
    <w:rsid w:val="00DA2A33"/>
    <w:rsid w:val="00DA4B9C"/>
    <w:rsid w:val="00DA4D17"/>
    <w:rsid w:val="00DA515F"/>
    <w:rsid w:val="00DA6C81"/>
    <w:rsid w:val="00DB0344"/>
    <w:rsid w:val="00DB0ACB"/>
    <w:rsid w:val="00DB0BC3"/>
    <w:rsid w:val="00DB0F4A"/>
    <w:rsid w:val="00DB1973"/>
    <w:rsid w:val="00DB2870"/>
    <w:rsid w:val="00DB449F"/>
    <w:rsid w:val="00DB492D"/>
    <w:rsid w:val="00DC1B84"/>
    <w:rsid w:val="00DC25F8"/>
    <w:rsid w:val="00DC32CA"/>
    <w:rsid w:val="00DC4595"/>
    <w:rsid w:val="00DC46AF"/>
    <w:rsid w:val="00DC5849"/>
    <w:rsid w:val="00DC6A71"/>
    <w:rsid w:val="00DC7BA2"/>
    <w:rsid w:val="00DC7C50"/>
    <w:rsid w:val="00DC7C8D"/>
    <w:rsid w:val="00DC7D95"/>
    <w:rsid w:val="00DD206B"/>
    <w:rsid w:val="00DD3351"/>
    <w:rsid w:val="00DD358B"/>
    <w:rsid w:val="00DD4FF0"/>
    <w:rsid w:val="00DD5982"/>
    <w:rsid w:val="00DD6F15"/>
    <w:rsid w:val="00DD74C9"/>
    <w:rsid w:val="00DD7977"/>
    <w:rsid w:val="00DE1FC1"/>
    <w:rsid w:val="00DE283C"/>
    <w:rsid w:val="00DE3E45"/>
    <w:rsid w:val="00DE3E7E"/>
    <w:rsid w:val="00DE4A96"/>
    <w:rsid w:val="00DE4E6E"/>
    <w:rsid w:val="00DE4FE0"/>
    <w:rsid w:val="00DE501A"/>
    <w:rsid w:val="00DE5656"/>
    <w:rsid w:val="00DE5B46"/>
    <w:rsid w:val="00DE7D21"/>
    <w:rsid w:val="00DF07E6"/>
    <w:rsid w:val="00DF1069"/>
    <w:rsid w:val="00DF2E9B"/>
    <w:rsid w:val="00DF74F3"/>
    <w:rsid w:val="00E01FF2"/>
    <w:rsid w:val="00E0253B"/>
    <w:rsid w:val="00E0357D"/>
    <w:rsid w:val="00E038EF"/>
    <w:rsid w:val="00E04D73"/>
    <w:rsid w:val="00E050E6"/>
    <w:rsid w:val="00E06C80"/>
    <w:rsid w:val="00E07350"/>
    <w:rsid w:val="00E111F2"/>
    <w:rsid w:val="00E11204"/>
    <w:rsid w:val="00E130A8"/>
    <w:rsid w:val="00E15533"/>
    <w:rsid w:val="00E157DF"/>
    <w:rsid w:val="00E15F22"/>
    <w:rsid w:val="00E200C1"/>
    <w:rsid w:val="00E20511"/>
    <w:rsid w:val="00E2130B"/>
    <w:rsid w:val="00E22B1C"/>
    <w:rsid w:val="00E22CFC"/>
    <w:rsid w:val="00E24746"/>
    <w:rsid w:val="00E24EC2"/>
    <w:rsid w:val="00E252FC"/>
    <w:rsid w:val="00E31CC9"/>
    <w:rsid w:val="00E32474"/>
    <w:rsid w:val="00E333D0"/>
    <w:rsid w:val="00E364B5"/>
    <w:rsid w:val="00E37065"/>
    <w:rsid w:val="00E3785D"/>
    <w:rsid w:val="00E40462"/>
    <w:rsid w:val="00E4067A"/>
    <w:rsid w:val="00E407DA"/>
    <w:rsid w:val="00E41035"/>
    <w:rsid w:val="00E426C0"/>
    <w:rsid w:val="00E42B7C"/>
    <w:rsid w:val="00E43313"/>
    <w:rsid w:val="00E4394F"/>
    <w:rsid w:val="00E4658D"/>
    <w:rsid w:val="00E5138E"/>
    <w:rsid w:val="00E53B5F"/>
    <w:rsid w:val="00E53D58"/>
    <w:rsid w:val="00E54939"/>
    <w:rsid w:val="00E558D8"/>
    <w:rsid w:val="00E56332"/>
    <w:rsid w:val="00E57509"/>
    <w:rsid w:val="00E57C3E"/>
    <w:rsid w:val="00E603FB"/>
    <w:rsid w:val="00E61150"/>
    <w:rsid w:val="00E6274D"/>
    <w:rsid w:val="00E63659"/>
    <w:rsid w:val="00E636DC"/>
    <w:rsid w:val="00E64E38"/>
    <w:rsid w:val="00E6556C"/>
    <w:rsid w:val="00E66D46"/>
    <w:rsid w:val="00E679F8"/>
    <w:rsid w:val="00E67E4D"/>
    <w:rsid w:val="00E7069C"/>
    <w:rsid w:val="00E713DF"/>
    <w:rsid w:val="00E71458"/>
    <w:rsid w:val="00E7147B"/>
    <w:rsid w:val="00E71A2A"/>
    <w:rsid w:val="00E71D7E"/>
    <w:rsid w:val="00E722A7"/>
    <w:rsid w:val="00E72B03"/>
    <w:rsid w:val="00E72EFB"/>
    <w:rsid w:val="00E7339B"/>
    <w:rsid w:val="00E76CBE"/>
    <w:rsid w:val="00E774C6"/>
    <w:rsid w:val="00E80114"/>
    <w:rsid w:val="00E801ED"/>
    <w:rsid w:val="00E81FC4"/>
    <w:rsid w:val="00E83E8F"/>
    <w:rsid w:val="00E83FED"/>
    <w:rsid w:val="00E85955"/>
    <w:rsid w:val="00E920CA"/>
    <w:rsid w:val="00E92E6D"/>
    <w:rsid w:val="00E95964"/>
    <w:rsid w:val="00E96B19"/>
    <w:rsid w:val="00E97856"/>
    <w:rsid w:val="00EA0009"/>
    <w:rsid w:val="00EA7EA9"/>
    <w:rsid w:val="00EB0951"/>
    <w:rsid w:val="00EB17B0"/>
    <w:rsid w:val="00EB1F38"/>
    <w:rsid w:val="00EB385E"/>
    <w:rsid w:val="00EB3FE4"/>
    <w:rsid w:val="00EB5174"/>
    <w:rsid w:val="00EB74E8"/>
    <w:rsid w:val="00EB7AB9"/>
    <w:rsid w:val="00EC06B6"/>
    <w:rsid w:val="00EC0AF8"/>
    <w:rsid w:val="00EC1317"/>
    <w:rsid w:val="00EC23AE"/>
    <w:rsid w:val="00EC3102"/>
    <w:rsid w:val="00EC3607"/>
    <w:rsid w:val="00EC36EE"/>
    <w:rsid w:val="00EC5243"/>
    <w:rsid w:val="00EC5D30"/>
    <w:rsid w:val="00ED031F"/>
    <w:rsid w:val="00ED0ACD"/>
    <w:rsid w:val="00ED153E"/>
    <w:rsid w:val="00ED2B28"/>
    <w:rsid w:val="00ED338E"/>
    <w:rsid w:val="00ED6823"/>
    <w:rsid w:val="00ED6D3A"/>
    <w:rsid w:val="00ED7916"/>
    <w:rsid w:val="00ED7E82"/>
    <w:rsid w:val="00EE0053"/>
    <w:rsid w:val="00EE2067"/>
    <w:rsid w:val="00EE3611"/>
    <w:rsid w:val="00EE3AFD"/>
    <w:rsid w:val="00EE479B"/>
    <w:rsid w:val="00EE4A89"/>
    <w:rsid w:val="00EE545B"/>
    <w:rsid w:val="00EE5708"/>
    <w:rsid w:val="00EF08EE"/>
    <w:rsid w:val="00EF0D77"/>
    <w:rsid w:val="00EF12C4"/>
    <w:rsid w:val="00EF1400"/>
    <w:rsid w:val="00EF3722"/>
    <w:rsid w:val="00EF40FD"/>
    <w:rsid w:val="00EF4E3E"/>
    <w:rsid w:val="00EF6DFF"/>
    <w:rsid w:val="00EF7CAB"/>
    <w:rsid w:val="00F00FFE"/>
    <w:rsid w:val="00F01F26"/>
    <w:rsid w:val="00F02E62"/>
    <w:rsid w:val="00F04F6D"/>
    <w:rsid w:val="00F05424"/>
    <w:rsid w:val="00F07E88"/>
    <w:rsid w:val="00F10BA5"/>
    <w:rsid w:val="00F11BBC"/>
    <w:rsid w:val="00F11BC8"/>
    <w:rsid w:val="00F15514"/>
    <w:rsid w:val="00F20302"/>
    <w:rsid w:val="00F204B1"/>
    <w:rsid w:val="00F21A18"/>
    <w:rsid w:val="00F21D95"/>
    <w:rsid w:val="00F23E7D"/>
    <w:rsid w:val="00F240BB"/>
    <w:rsid w:val="00F25D02"/>
    <w:rsid w:val="00F2722F"/>
    <w:rsid w:val="00F307B5"/>
    <w:rsid w:val="00F324AC"/>
    <w:rsid w:val="00F3266F"/>
    <w:rsid w:val="00F32E63"/>
    <w:rsid w:val="00F33764"/>
    <w:rsid w:val="00F34711"/>
    <w:rsid w:val="00F34FAA"/>
    <w:rsid w:val="00F35DDB"/>
    <w:rsid w:val="00F36845"/>
    <w:rsid w:val="00F37AF0"/>
    <w:rsid w:val="00F37D64"/>
    <w:rsid w:val="00F408B7"/>
    <w:rsid w:val="00F40EB1"/>
    <w:rsid w:val="00F41D2A"/>
    <w:rsid w:val="00F42647"/>
    <w:rsid w:val="00F42E07"/>
    <w:rsid w:val="00F4415C"/>
    <w:rsid w:val="00F4473B"/>
    <w:rsid w:val="00F44759"/>
    <w:rsid w:val="00F44F36"/>
    <w:rsid w:val="00F4575E"/>
    <w:rsid w:val="00F459AE"/>
    <w:rsid w:val="00F4660E"/>
    <w:rsid w:val="00F46724"/>
    <w:rsid w:val="00F51707"/>
    <w:rsid w:val="00F5200B"/>
    <w:rsid w:val="00F53298"/>
    <w:rsid w:val="00F55443"/>
    <w:rsid w:val="00F559F9"/>
    <w:rsid w:val="00F56276"/>
    <w:rsid w:val="00F56821"/>
    <w:rsid w:val="00F57FED"/>
    <w:rsid w:val="00F600C0"/>
    <w:rsid w:val="00F60BB0"/>
    <w:rsid w:val="00F6268F"/>
    <w:rsid w:val="00F62A34"/>
    <w:rsid w:val="00F65536"/>
    <w:rsid w:val="00F65B96"/>
    <w:rsid w:val="00F661A6"/>
    <w:rsid w:val="00F6791F"/>
    <w:rsid w:val="00F7009D"/>
    <w:rsid w:val="00F70BFA"/>
    <w:rsid w:val="00F71191"/>
    <w:rsid w:val="00F71AC3"/>
    <w:rsid w:val="00F73D40"/>
    <w:rsid w:val="00F74427"/>
    <w:rsid w:val="00F775DB"/>
    <w:rsid w:val="00F83367"/>
    <w:rsid w:val="00F84795"/>
    <w:rsid w:val="00F85F0B"/>
    <w:rsid w:val="00F907E8"/>
    <w:rsid w:val="00F90A2B"/>
    <w:rsid w:val="00F90E5A"/>
    <w:rsid w:val="00F9295C"/>
    <w:rsid w:val="00F931DB"/>
    <w:rsid w:val="00F94EAF"/>
    <w:rsid w:val="00F95191"/>
    <w:rsid w:val="00F9797B"/>
    <w:rsid w:val="00FA0789"/>
    <w:rsid w:val="00FA0E34"/>
    <w:rsid w:val="00FA11F9"/>
    <w:rsid w:val="00FA3F6C"/>
    <w:rsid w:val="00FB0DA4"/>
    <w:rsid w:val="00FB10CD"/>
    <w:rsid w:val="00FB1F3A"/>
    <w:rsid w:val="00FB264A"/>
    <w:rsid w:val="00FB2DB5"/>
    <w:rsid w:val="00FB48AC"/>
    <w:rsid w:val="00FC0AC2"/>
    <w:rsid w:val="00FC0B8E"/>
    <w:rsid w:val="00FC0C96"/>
    <w:rsid w:val="00FC269C"/>
    <w:rsid w:val="00FC2E0D"/>
    <w:rsid w:val="00FC3D68"/>
    <w:rsid w:val="00FC6BFA"/>
    <w:rsid w:val="00FC74F4"/>
    <w:rsid w:val="00FD0C7F"/>
    <w:rsid w:val="00FD3611"/>
    <w:rsid w:val="00FD455B"/>
    <w:rsid w:val="00FD603E"/>
    <w:rsid w:val="00FD616D"/>
    <w:rsid w:val="00FD6703"/>
    <w:rsid w:val="00FD7A0B"/>
    <w:rsid w:val="00FE179E"/>
    <w:rsid w:val="00FE1800"/>
    <w:rsid w:val="00FE1B87"/>
    <w:rsid w:val="00FE1FEE"/>
    <w:rsid w:val="00FE2114"/>
    <w:rsid w:val="00FE2794"/>
    <w:rsid w:val="00FE3246"/>
    <w:rsid w:val="00FE378C"/>
    <w:rsid w:val="00FE4868"/>
    <w:rsid w:val="00FE52A9"/>
    <w:rsid w:val="00FE5950"/>
    <w:rsid w:val="00FE7FD7"/>
    <w:rsid w:val="00FF1497"/>
    <w:rsid w:val="00FF1715"/>
    <w:rsid w:val="00FF213C"/>
    <w:rsid w:val="00FF2DDC"/>
    <w:rsid w:val="00FF47EC"/>
    <w:rsid w:val="00FF4D9C"/>
    <w:rsid w:val="00FF6028"/>
    <w:rsid w:val="00FF624E"/>
    <w:rsid w:val="00FF68BC"/>
    <w:rsid w:val="00FF782C"/>
  </w:rsids>
  <m:mathPr>
    <m:mathFont m:val="Cambria Math"/>
    <m:brkBin m:val="before"/>
    <m:brkBinSub m:val="--"/>
    <m:smallFrac m:val="0"/>
    <m:dispDef/>
    <m:lMargin m:val="0"/>
    <m:rMargin m:val="0"/>
    <m:defJc m:val="centerGroup"/>
    <m:wrapIndent m:val="1440"/>
    <m:intLim m:val="subSup"/>
    <m:naryLim m:val="undOvr"/>
  </m:mathPr>
  <w:themeFontLang w:val="sl-SI"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47B7027C"/>
  <w15:docId w15:val="{B8A44494-4A15-4D8A-A204-231813E33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iPriority="0"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0"/>
    <w:lsdException w:name="Table Theme" w:semiHidden="1" w:uiPriority="0"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F0C7A"/>
    <w:pPr>
      <w:spacing w:line="260" w:lineRule="atLeast"/>
    </w:pPr>
    <w:rPr>
      <w:rFonts w:ascii="Arial" w:hAnsi="Arial"/>
      <w:szCs w:val="24"/>
      <w:lang w:eastAsia="en-US"/>
    </w:rPr>
  </w:style>
  <w:style w:type="paragraph" w:styleId="Naslov1">
    <w:name w:val="heading 1"/>
    <w:aliases w:val="NASLOV,hh1"/>
    <w:basedOn w:val="Navaden"/>
    <w:next w:val="Navaden"/>
    <w:link w:val="Naslov1Znak"/>
    <w:autoRedefine/>
    <w:qFormat/>
    <w:rsid w:val="00D33755"/>
    <w:pPr>
      <w:keepNext/>
      <w:numPr>
        <w:ilvl w:val="1"/>
        <w:numId w:val="1"/>
      </w:numPr>
      <w:tabs>
        <w:tab w:val="left" w:pos="851"/>
      </w:tabs>
      <w:jc w:val="both"/>
      <w:outlineLvl w:val="0"/>
    </w:pPr>
    <w:rPr>
      <w:b/>
      <w:color w:val="0070C0"/>
      <w:kern w:val="32"/>
      <w:szCs w:val="20"/>
      <w:lang w:eastAsia="sl-SI"/>
    </w:rPr>
  </w:style>
  <w:style w:type="paragraph" w:styleId="Naslov2">
    <w:name w:val="heading 2"/>
    <w:aliases w:val="hh2"/>
    <w:basedOn w:val="Navaden"/>
    <w:next w:val="Navaden"/>
    <w:link w:val="Naslov2Znak"/>
    <w:unhideWhenUsed/>
    <w:qFormat/>
    <w:rsid w:val="00BA39B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nhideWhenUsed/>
    <w:qFormat/>
    <w:rsid w:val="00B80869"/>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4">
    <w:name w:val="heading 4"/>
    <w:basedOn w:val="Navaden"/>
    <w:next w:val="Navaden"/>
    <w:link w:val="Naslov4Znak"/>
    <w:semiHidden/>
    <w:unhideWhenUsed/>
    <w:qFormat/>
    <w:rsid w:val="00464EDE"/>
    <w:pPr>
      <w:keepNext/>
      <w:keepLines/>
      <w:spacing w:before="40"/>
      <w:outlineLvl w:val="3"/>
    </w:pPr>
    <w:rPr>
      <w:rFonts w:asciiTheme="majorHAnsi" w:eastAsiaTheme="majorEastAsia" w:hAnsiTheme="majorHAnsi" w:cstheme="majorBidi"/>
      <w:i/>
      <w:iCs/>
      <w:color w:val="365F91" w:themeColor="accent1" w:themeShade="BF"/>
    </w:rPr>
  </w:style>
  <w:style w:type="paragraph" w:styleId="Naslov5">
    <w:name w:val="heading 5"/>
    <w:basedOn w:val="Navaden"/>
    <w:next w:val="Navaden"/>
    <w:link w:val="Naslov5Znak"/>
    <w:semiHidden/>
    <w:unhideWhenUsed/>
    <w:qFormat/>
    <w:rsid w:val="00B60F04"/>
    <w:pPr>
      <w:tabs>
        <w:tab w:val="num" w:pos="0"/>
      </w:tabs>
      <w:spacing w:before="240" w:after="60" w:line="240" w:lineRule="auto"/>
      <w:jc w:val="both"/>
      <w:outlineLvl w:val="4"/>
    </w:pPr>
    <w:rPr>
      <w:sz w:val="22"/>
      <w:szCs w:val="22"/>
      <w:lang w:val="x-none"/>
    </w:rPr>
  </w:style>
  <w:style w:type="paragraph" w:styleId="Naslov6">
    <w:name w:val="heading 6"/>
    <w:basedOn w:val="Navaden"/>
    <w:next w:val="Navaden"/>
    <w:link w:val="Naslov6Znak"/>
    <w:semiHidden/>
    <w:unhideWhenUsed/>
    <w:qFormat/>
    <w:rsid w:val="00B60F04"/>
    <w:pPr>
      <w:tabs>
        <w:tab w:val="num" w:pos="0"/>
      </w:tabs>
      <w:spacing w:before="240" w:after="60" w:line="240" w:lineRule="auto"/>
      <w:jc w:val="both"/>
      <w:outlineLvl w:val="5"/>
    </w:pPr>
    <w:rPr>
      <w:i/>
      <w:sz w:val="22"/>
      <w:szCs w:val="22"/>
      <w:lang w:val="x-none"/>
    </w:rPr>
  </w:style>
  <w:style w:type="paragraph" w:styleId="Naslov7">
    <w:name w:val="heading 7"/>
    <w:basedOn w:val="Navaden"/>
    <w:next w:val="Navaden"/>
    <w:link w:val="Naslov7Znak"/>
    <w:uiPriority w:val="99"/>
    <w:semiHidden/>
    <w:unhideWhenUsed/>
    <w:qFormat/>
    <w:rsid w:val="00B60F04"/>
    <w:pPr>
      <w:tabs>
        <w:tab w:val="num" w:pos="0"/>
      </w:tabs>
      <w:spacing w:before="240" w:after="60" w:line="240" w:lineRule="auto"/>
      <w:jc w:val="both"/>
      <w:outlineLvl w:val="6"/>
    </w:pPr>
    <w:rPr>
      <w:szCs w:val="22"/>
      <w:lang w:val="x-none"/>
    </w:rPr>
  </w:style>
  <w:style w:type="paragraph" w:styleId="Naslov8">
    <w:name w:val="heading 8"/>
    <w:basedOn w:val="Navaden"/>
    <w:next w:val="Navaden"/>
    <w:link w:val="Naslov8Znak"/>
    <w:uiPriority w:val="99"/>
    <w:semiHidden/>
    <w:unhideWhenUsed/>
    <w:qFormat/>
    <w:rsid w:val="00B60F04"/>
    <w:pPr>
      <w:tabs>
        <w:tab w:val="num" w:pos="0"/>
      </w:tabs>
      <w:spacing w:before="240" w:after="60" w:line="240" w:lineRule="auto"/>
      <w:jc w:val="both"/>
      <w:outlineLvl w:val="7"/>
    </w:pPr>
    <w:rPr>
      <w:i/>
      <w:szCs w:val="22"/>
      <w:lang w:val="x-none"/>
    </w:rPr>
  </w:style>
  <w:style w:type="paragraph" w:styleId="Naslov9">
    <w:name w:val="heading 9"/>
    <w:basedOn w:val="Navaden"/>
    <w:next w:val="Navaden"/>
    <w:link w:val="Naslov9Znak"/>
    <w:uiPriority w:val="99"/>
    <w:semiHidden/>
    <w:unhideWhenUsed/>
    <w:qFormat/>
    <w:rsid w:val="00B60F04"/>
    <w:pPr>
      <w:tabs>
        <w:tab w:val="num" w:pos="0"/>
      </w:tabs>
      <w:spacing w:before="240" w:after="60" w:line="240" w:lineRule="auto"/>
      <w:jc w:val="both"/>
      <w:outlineLvl w:val="8"/>
    </w:pPr>
    <w:rPr>
      <w:i/>
      <w:sz w:val="18"/>
      <w:szCs w:val="22"/>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
    <w:basedOn w:val="Navaden"/>
    <w:link w:val="GlavaZnak"/>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uiPriority w:val="99"/>
    <w:rsid w:val="00B31575"/>
    <w:rPr>
      <w:rFonts w:ascii="Tahoma" w:hAnsi="Tahoma" w:cs="Tahoma"/>
      <w:sz w:val="16"/>
      <w:szCs w:val="16"/>
    </w:rPr>
  </w:style>
  <w:style w:type="character" w:customStyle="1" w:styleId="ZgradbadokumentaZnak">
    <w:name w:val="Zgradba dokumenta Znak"/>
    <w:basedOn w:val="Privzetapisavaodstavka"/>
    <w:link w:val="Zgradbadokumenta"/>
    <w:uiPriority w:val="99"/>
    <w:rsid w:val="00B31575"/>
    <w:rPr>
      <w:rFonts w:ascii="Tahoma" w:hAnsi="Tahoma" w:cs="Tahoma"/>
      <w:sz w:val="16"/>
      <w:szCs w:val="16"/>
      <w:lang w:val="en-US" w:eastAsia="en-US"/>
    </w:rPr>
  </w:style>
  <w:style w:type="table" w:customStyle="1" w:styleId="Tabela-mrea1">
    <w:name w:val="Tabela - mreža1"/>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eastAsia="sl-SI"/>
    </w:rPr>
  </w:style>
  <w:style w:type="paragraph" w:customStyle="1" w:styleId="ZADEVA">
    <w:name w:val="ZADEVA"/>
    <w:basedOn w:val="Navaden"/>
    <w:uiPriority w:val="99"/>
    <w:qFormat/>
    <w:rsid w:val="00DC6A71"/>
    <w:pPr>
      <w:tabs>
        <w:tab w:val="left" w:pos="1701"/>
      </w:tabs>
      <w:ind w:left="1701" w:hanging="1701"/>
    </w:pPr>
    <w:rPr>
      <w:b/>
      <w:lang w:val="it-IT"/>
    </w:rPr>
  </w:style>
  <w:style w:type="character" w:styleId="Hiperpovezava">
    <w:name w:val="Hyperlink"/>
    <w:basedOn w:val="Privzetapisavaodstavka"/>
    <w:uiPriority w:val="99"/>
    <w:rsid w:val="00783310"/>
    <w:rPr>
      <w:color w:val="0000FF"/>
      <w:u w:val="single"/>
    </w:rPr>
  </w:style>
  <w:style w:type="paragraph" w:customStyle="1" w:styleId="podpisi">
    <w:name w:val="podpisi"/>
    <w:basedOn w:val="Navaden"/>
    <w:link w:val="podpisiZnak"/>
    <w:uiPriority w:val="99"/>
    <w:qFormat/>
    <w:rsid w:val="003E1C74"/>
    <w:pPr>
      <w:tabs>
        <w:tab w:val="left" w:pos="3402"/>
      </w:tabs>
    </w:pPr>
    <w:rPr>
      <w:lang w:val="it-IT"/>
    </w:rPr>
  </w:style>
  <w:style w:type="paragraph" w:styleId="Odstavekseznama">
    <w:name w:val="List Paragraph"/>
    <w:aliases w:val="Bullet List,Bulletr List Paragraph,Foot,FooterText,List Paragraph1,List Paragraph11,List Paragraph2,List Paragraph21,Listeafsnit1,Paragraphe de liste1,Parágrafo da Lista1,Párrafo de lista1,numbered,リスト段落1,列出段落,列出段落1"/>
    <w:basedOn w:val="Navaden"/>
    <w:link w:val="OdstavekseznamaZnak"/>
    <w:uiPriority w:val="99"/>
    <w:qFormat/>
    <w:rsid w:val="00AD5C4D"/>
    <w:pPr>
      <w:ind w:left="720"/>
      <w:contextualSpacing/>
    </w:pPr>
  </w:style>
  <w:style w:type="paragraph" w:styleId="Navadensplet">
    <w:name w:val="Normal (Web)"/>
    <w:basedOn w:val="Navaden"/>
    <w:link w:val="NavadenspletZnak"/>
    <w:uiPriority w:val="99"/>
    <w:rsid w:val="00166278"/>
    <w:pPr>
      <w:spacing w:after="120" w:line="240" w:lineRule="auto"/>
      <w:jc w:val="both"/>
    </w:pPr>
    <w:rPr>
      <w:color w:val="000080"/>
      <w:sz w:val="22"/>
    </w:rPr>
  </w:style>
  <w:style w:type="character" w:customStyle="1" w:styleId="NavadenspletZnak">
    <w:name w:val="Navaden (splet) Znak"/>
    <w:link w:val="Navadensplet"/>
    <w:uiPriority w:val="99"/>
    <w:rsid w:val="00166278"/>
    <w:rPr>
      <w:rFonts w:ascii="Arial" w:hAnsi="Arial"/>
      <w:color w:val="000080"/>
      <w:sz w:val="22"/>
      <w:szCs w:val="24"/>
      <w:lang w:eastAsia="en-US"/>
    </w:rPr>
  </w:style>
  <w:style w:type="paragraph" w:styleId="Sprotnaopomba-besedilo">
    <w:name w:val="footnote text"/>
    <w:aliases w:val="-E Fußnotentext,Footnote,Fußnote,Fußnotentext Ursprung,IFZ f"/>
    <w:basedOn w:val="Navaden"/>
    <w:link w:val="Sprotnaopomba-besediloZnak"/>
    <w:uiPriority w:val="99"/>
    <w:rsid w:val="00712D64"/>
    <w:pPr>
      <w:spacing w:after="120" w:line="240" w:lineRule="auto"/>
      <w:jc w:val="both"/>
    </w:pPr>
    <w:rPr>
      <w:rFonts w:ascii="ItalianGarmnd BT" w:hAnsi="ItalianGarmnd BT"/>
      <w:color w:val="000080"/>
      <w:szCs w:val="22"/>
    </w:rPr>
  </w:style>
  <w:style w:type="character" w:customStyle="1" w:styleId="Sprotnaopomba-besediloZnak">
    <w:name w:val="Sprotna opomba - besedilo Znak"/>
    <w:aliases w:val="-E Fußnotentext Znak,Footnote Znak,Fußnote Znak,Fußnotentext Ursprung Znak,IFZ f Znak"/>
    <w:basedOn w:val="Privzetapisavaodstavka"/>
    <w:link w:val="Sprotnaopomba-besedilo"/>
    <w:uiPriority w:val="99"/>
    <w:rsid w:val="00712D64"/>
    <w:rPr>
      <w:rFonts w:ascii="ItalianGarmnd BT" w:hAnsi="ItalianGarmnd BT"/>
      <w:color w:val="000080"/>
      <w:szCs w:val="22"/>
      <w:lang w:eastAsia="en-US"/>
    </w:rPr>
  </w:style>
  <w:style w:type="character" w:styleId="Sprotnaopomba-sklic">
    <w:name w:val="footnote reference"/>
    <w:aliases w:val="-E Fußnotenzeichen,Footnote number"/>
    <w:uiPriority w:val="99"/>
    <w:rsid w:val="00712D64"/>
  </w:style>
  <w:style w:type="paragraph" w:styleId="Besedilooblaka">
    <w:name w:val="Balloon Text"/>
    <w:basedOn w:val="Navaden"/>
    <w:link w:val="BesedilooblakaZnak"/>
    <w:uiPriority w:val="99"/>
    <w:semiHidden/>
    <w:unhideWhenUsed/>
    <w:rsid w:val="009862E1"/>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862E1"/>
    <w:rPr>
      <w:rFonts w:ascii="Segoe UI" w:hAnsi="Segoe UI" w:cs="Segoe UI"/>
      <w:sz w:val="18"/>
      <w:szCs w:val="18"/>
      <w:lang w:val="en-US" w:eastAsia="en-US"/>
    </w:rPr>
  </w:style>
  <w:style w:type="paragraph" w:customStyle="1" w:styleId="osnovno">
    <w:name w:val="osnovno"/>
    <w:basedOn w:val="Navaden"/>
    <w:rsid w:val="00EC5243"/>
    <w:pPr>
      <w:spacing w:line="240" w:lineRule="auto"/>
      <w:jc w:val="both"/>
    </w:pPr>
    <w:rPr>
      <w:rFonts w:ascii="Times New Roman" w:hAnsi="Times New Roman"/>
      <w:sz w:val="24"/>
      <w:szCs w:val="20"/>
    </w:rPr>
  </w:style>
  <w:style w:type="paragraph" w:customStyle="1" w:styleId="Navaden1">
    <w:name w:val="Navaden1"/>
    <w:rsid w:val="001F441D"/>
    <w:pPr>
      <w:widowControl w:val="0"/>
      <w:overflowPunct w:val="0"/>
      <w:autoSpaceDE w:val="0"/>
      <w:autoSpaceDN w:val="0"/>
      <w:adjustRightInd w:val="0"/>
    </w:pPr>
    <w:rPr>
      <w:lang w:eastAsia="en-US"/>
    </w:rPr>
  </w:style>
  <w:style w:type="paragraph" w:styleId="Brezrazmikov">
    <w:name w:val="No Spacing"/>
    <w:uiPriority w:val="99"/>
    <w:qFormat/>
    <w:rsid w:val="001F441D"/>
    <w:pPr>
      <w:jc w:val="both"/>
    </w:pPr>
    <w:rPr>
      <w:rFonts w:ascii="Calibri" w:eastAsia="Calibri" w:hAnsi="Calibri" w:cs="Calibri"/>
      <w:sz w:val="22"/>
      <w:szCs w:val="22"/>
      <w:lang w:val="en-GB" w:eastAsia="en-US"/>
    </w:rPr>
  </w:style>
  <w:style w:type="character" w:customStyle="1" w:styleId="NogaZnak">
    <w:name w:val="Noga Znak"/>
    <w:basedOn w:val="Privzetapisavaodstavka"/>
    <w:link w:val="Noga"/>
    <w:uiPriority w:val="99"/>
    <w:rsid w:val="0072766E"/>
    <w:rPr>
      <w:rFonts w:ascii="Arial" w:hAnsi="Arial"/>
      <w:szCs w:val="24"/>
      <w:lang w:val="en-US" w:eastAsia="en-US"/>
    </w:rPr>
  </w:style>
  <w:style w:type="paragraph" w:customStyle="1" w:styleId="Slog10">
    <w:name w:val="Slog1"/>
    <w:basedOn w:val="podpisi"/>
    <w:link w:val="Slog1Znak"/>
    <w:uiPriority w:val="99"/>
    <w:qFormat/>
    <w:rsid w:val="00FF2DDC"/>
    <w:pPr>
      <w:jc w:val="both"/>
    </w:pPr>
    <w:rPr>
      <w:b/>
      <w:bCs/>
      <w:szCs w:val="20"/>
      <w:lang w:val="sl-SI"/>
    </w:rPr>
  </w:style>
  <w:style w:type="paragraph" w:styleId="NaslovTOC">
    <w:name w:val="TOC Heading"/>
    <w:basedOn w:val="Naslov1"/>
    <w:next w:val="Navaden"/>
    <w:uiPriority w:val="39"/>
    <w:unhideWhenUsed/>
    <w:qFormat/>
    <w:rsid w:val="00EF7CAB"/>
    <w:pPr>
      <w:keepLines/>
      <w:spacing w:line="259" w:lineRule="auto"/>
      <w:jc w:val="left"/>
      <w:outlineLvl w:val="9"/>
    </w:pPr>
    <w:rPr>
      <w:rFonts w:asciiTheme="majorHAnsi" w:eastAsiaTheme="majorEastAsia" w:hAnsiTheme="majorHAnsi" w:cstheme="majorBidi"/>
      <w:b w:val="0"/>
      <w:color w:val="365F91" w:themeColor="accent1" w:themeShade="BF"/>
      <w:kern w:val="0"/>
      <w:sz w:val="32"/>
      <w:szCs w:val="32"/>
    </w:rPr>
  </w:style>
  <w:style w:type="character" w:customStyle="1" w:styleId="podpisiZnak">
    <w:name w:val="podpisi Znak"/>
    <w:basedOn w:val="Privzetapisavaodstavka"/>
    <w:link w:val="podpisi"/>
    <w:rsid w:val="00FF2DDC"/>
    <w:rPr>
      <w:rFonts w:ascii="Arial" w:hAnsi="Arial"/>
      <w:szCs w:val="24"/>
      <w:lang w:val="it-IT" w:eastAsia="en-US"/>
    </w:rPr>
  </w:style>
  <w:style w:type="character" w:customStyle="1" w:styleId="Slog1Znak">
    <w:name w:val="Slog1 Znak"/>
    <w:basedOn w:val="podpisiZnak"/>
    <w:link w:val="Slog10"/>
    <w:rsid w:val="00FF2DDC"/>
    <w:rPr>
      <w:rFonts w:ascii="Arial" w:hAnsi="Arial"/>
      <w:b/>
      <w:bCs/>
      <w:szCs w:val="24"/>
      <w:lang w:val="it-IT" w:eastAsia="en-US"/>
    </w:rPr>
  </w:style>
  <w:style w:type="paragraph" w:styleId="Kazalovsebine2">
    <w:name w:val="toc 2"/>
    <w:basedOn w:val="Navaden"/>
    <w:next w:val="Navaden"/>
    <w:autoRedefine/>
    <w:uiPriority w:val="39"/>
    <w:unhideWhenUsed/>
    <w:qFormat/>
    <w:rsid w:val="00EF7CAB"/>
    <w:pPr>
      <w:ind w:left="200"/>
    </w:pPr>
    <w:rPr>
      <w:rFonts w:asciiTheme="minorHAnsi" w:hAnsiTheme="minorHAnsi"/>
      <w:smallCaps/>
      <w:szCs w:val="20"/>
    </w:rPr>
  </w:style>
  <w:style w:type="paragraph" w:styleId="Kazalovsebine1">
    <w:name w:val="toc 1"/>
    <w:basedOn w:val="Navaden"/>
    <w:next w:val="Navaden"/>
    <w:autoRedefine/>
    <w:uiPriority w:val="39"/>
    <w:unhideWhenUsed/>
    <w:qFormat/>
    <w:rsid w:val="00656BDC"/>
    <w:pPr>
      <w:tabs>
        <w:tab w:val="left" w:pos="600"/>
        <w:tab w:val="right" w:leader="dot" w:pos="8488"/>
      </w:tabs>
      <w:jc w:val="both"/>
    </w:pPr>
    <w:rPr>
      <w:rFonts w:asciiTheme="minorHAnsi" w:hAnsiTheme="minorHAnsi"/>
      <w:b/>
      <w:bCs/>
      <w:caps/>
      <w:szCs w:val="20"/>
    </w:rPr>
  </w:style>
  <w:style w:type="paragraph" w:styleId="Kazalovsebine3">
    <w:name w:val="toc 3"/>
    <w:basedOn w:val="Navaden"/>
    <w:next w:val="Navaden"/>
    <w:autoRedefine/>
    <w:uiPriority w:val="39"/>
    <w:unhideWhenUsed/>
    <w:qFormat/>
    <w:rsid w:val="00EF7CAB"/>
    <w:pPr>
      <w:ind w:left="400"/>
    </w:pPr>
    <w:rPr>
      <w:rFonts w:asciiTheme="minorHAnsi" w:hAnsiTheme="minorHAnsi"/>
      <w:i/>
      <w:iCs/>
      <w:szCs w:val="20"/>
    </w:rPr>
  </w:style>
  <w:style w:type="paragraph" w:customStyle="1" w:styleId="Slog1">
    <w:name w:val="Slog 1"/>
    <w:basedOn w:val="Naslov1"/>
    <w:qFormat/>
    <w:rsid w:val="001201F3"/>
    <w:pPr>
      <w:numPr>
        <w:ilvl w:val="0"/>
      </w:numPr>
    </w:pPr>
  </w:style>
  <w:style w:type="paragraph" w:customStyle="1" w:styleId="Slog2">
    <w:name w:val="Slog2"/>
    <w:basedOn w:val="Naslov1"/>
    <w:qFormat/>
    <w:rsid w:val="001201F3"/>
    <w:pPr>
      <w:numPr>
        <w:ilvl w:val="0"/>
        <w:numId w:val="0"/>
      </w:numPr>
    </w:pPr>
  </w:style>
  <w:style w:type="paragraph" w:customStyle="1" w:styleId="Slog30">
    <w:name w:val="Slog3"/>
    <w:basedOn w:val="Slog2"/>
    <w:rsid w:val="00425507"/>
    <w:pPr>
      <w:ind w:left="1152"/>
    </w:pPr>
  </w:style>
  <w:style w:type="paragraph" w:customStyle="1" w:styleId="Slog3">
    <w:name w:val="Slog 3"/>
    <w:basedOn w:val="Navaden"/>
    <w:qFormat/>
    <w:rsid w:val="00774E10"/>
    <w:pPr>
      <w:numPr>
        <w:ilvl w:val="2"/>
        <w:numId w:val="1"/>
      </w:numPr>
      <w:jc w:val="both"/>
    </w:pPr>
    <w:rPr>
      <w:b/>
      <w:color w:val="008000"/>
    </w:rPr>
  </w:style>
  <w:style w:type="paragraph" w:styleId="Kazalovsebine4">
    <w:name w:val="toc 4"/>
    <w:basedOn w:val="Navaden"/>
    <w:next w:val="Navaden"/>
    <w:autoRedefine/>
    <w:uiPriority w:val="99"/>
    <w:unhideWhenUsed/>
    <w:rsid w:val="00BA4619"/>
    <w:pPr>
      <w:ind w:left="600"/>
    </w:pPr>
    <w:rPr>
      <w:rFonts w:asciiTheme="minorHAnsi" w:hAnsiTheme="minorHAnsi"/>
      <w:sz w:val="18"/>
      <w:szCs w:val="18"/>
    </w:rPr>
  </w:style>
  <w:style w:type="paragraph" w:styleId="Kazalovsebine5">
    <w:name w:val="toc 5"/>
    <w:basedOn w:val="Navaden"/>
    <w:next w:val="Navaden"/>
    <w:autoRedefine/>
    <w:uiPriority w:val="99"/>
    <w:unhideWhenUsed/>
    <w:rsid w:val="00BA4619"/>
    <w:pPr>
      <w:ind w:left="800"/>
    </w:pPr>
    <w:rPr>
      <w:rFonts w:asciiTheme="minorHAnsi" w:hAnsiTheme="minorHAnsi"/>
      <w:sz w:val="18"/>
      <w:szCs w:val="18"/>
    </w:rPr>
  </w:style>
  <w:style w:type="paragraph" w:styleId="Kazalovsebine6">
    <w:name w:val="toc 6"/>
    <w:basedOn w:val="Navaden"/>
    <w:next w:val="Navaden"/>
    <w:autoRedefine/>
    <w:uiPriority w:val="99"/>
    <w:unhideWhenUsed/>
    <w:rsid w:val="00BA4619"/>
    <w:pPr>
      <w:ind w:left="1000"/>
    </w:pPr>
    <w:rPr>
      <w:rFonts w:asciiTheme="minorHAnsi" w:hAnsiTheme="minorHAnsi"/>
      <w:sz w:val="18"/>
      <w:szCs w:val="18"/>
    </w:rPr>
  </w:style>
  <w:style w:type="paragraph" w:styleId="Kazalovsebine7">
    <w:name w:val="toc 7"/>
    <w:basedOn w:val="Navaden"/>
    <w:next w:val="Navaden"/>
    <w:autoRedefine/>
    <w:uiPriority w:val="99"/>
    <w:unhideWhenUsed/>
    <w:rsid w:val="00BA4619"/>
    <w:pPr>
      <w:ind w:left="1200"/>
    </w:pPr>
    <w:rPr>
      <w:rFonts w:asciiTheme="minorHAnsi" w:hAnsiTheme="minorHAnsi"/>
      <w:sz w:val="18"/>
      <w:szCs w:val="18"/>
    </w:rPr>
  </w:style>
  <w:style w:type="paragraph" w:styleId="Kazalovsebine8">
    <w:name w:val="toc 8"/>
    <w:basedOn w:val="Navaden"/>
    <w:next w:val="Navaden"/>
    <w:autoRedefine/>
    <w:uiPriority w:val="99"/>
    <w:unhideWhenUsed/>
    <w:rsid w:val="00BA4619"/>
    <w:pPr>
      <w:ind w:left="1400"/>
    </w:pPr>
    <w:rPr>
      <w:rFonts w:asciiTheme="minorHAnsi" w:hAnsiTheme="minorHAnsi"/>
      <w:sz w:val="18"/>
      <w:szCs w:val="18"/>
    </w:rPr>
  </w:style>
  <w:style w:type="paragraph" w:styleId="Kazalovsebine9">
    <w:name w:val="toc 9"/>
    <w:basedOn w:val="Navaden"/>
    <w:next w:val="Navaden"/>
    <w:autoRedefine/>
    <w:uiPriority w:val="99"/>
    <w:unhideWhenUsed/>
    <w:rsid w:val="00BA4619"/>
    <w:pPr>
      <w:ind w:left="1600"/>
    </w:pPr>
    <w:rPr>
      <w:rFonts w:asciiTheme="minorHAnsi" w:hAnsiTheme="minorHAnsi"/>
      <w:sz w:val="18"/>
      <w:szCs w:val="18"/>
    </w:rPr>
  </w:style>
  <w:style w:type="character" w:customStyle="1" w:styleId="Naslov3Znak">
    <w:name w:val="Naslov 3 Znak"/>
    <w:basedOn w:val="Privzetapisavaodstavka"/>
    <w:link w:val="Naslov3"/>
    <w:semiHidden/>
    <w:rsid w:val="00B80869"/>
    <w:rPr>
      <w:rFonts w:asciiTheme="majorHAnsi" w:eastAsiaTheme="majorEastAsia" w:hAnsiTheme="majorHAnsi" w:cstheme="majorBidi"/>
      <w:color w:val="243F60" w:themeColor="accent1" w:themeShade="7F"/>
      <w:sz w:val="24"/>
      <w:szCs w:val="24"/>
      <w:lang w:val="en-US" w:eastAsia="en-US"/>
    </w:rPr>
  </w:style>
  <w:style w:type="character" w:styleId="Pripombasklic">
    <w:name w:val="annotation reference"/>
    <w:aliases w:val="Komentar - sklic"/>
    <w:basedOn w:val="Privzetapisavaodstavka"/>
    <w:uiPriority w:val="99"/>
    <w:unhideWhenUsed/>
    <w:rsid w:val="00BD01CB"/>
    <w:rPr>
      <w:sz w:val="16"/>
      <w:szCs w:val="16"/>
    </w:rPr>
  </w:style>
  <w:style w:type="paragraph" w:styleId="Pripombabesedilo">
    <w:name w:val="annotation text"/>
    <w:aliases w:val="Komentar - besedilo"/>
    <w:basedOn w:val="Navaden"/>
    <w:link w:val="PripombabesediloZnak"/>
    <w:uiPriority w:val="99"/>
    <w:unhideWhenUsed/>
    <w:rsid w:val="00BD01CB"/>
    <w:pPr>
      <w:spacing w:line="240" w:lineRule="auto"/>
    </w:pPr>
    <w:rPr>
      <w:szCs w:val="20"/>
    </w:rPr>
  </w:style>
  <w:style w:type="character" w:customStyle="1" w:styleId="PripombabesediloZnak">
    <w:name w:val="Pripomba – besedilo Znak"/>
    <w:aliases w:val="Komentar - besedilo Znak"/>
    <w:basedOn w:val="Privzetapisavaodstavka"/>
    <w:link w:val="Pripombabesedilo"/>
    <w:uiPriority w:val="99"/>
    <w:rsid w:val="00BD01CB"/>
    <w:rPr>
      <w:rFonts w:ascii="Arial" w:hAnsi="Arial"/>
      <w:lang w:val="en-US" w:eastAsia="en-US"/>
    </w:rPr>
  </w:style>
  <w:style w:type="paragraph" w:styleId="Zadevapripombe">
    <w:name w:val="annotation subject"/>
    <w:aliases w:val="Zadeva komentarja"/>
    <w:basedOn w:val="Pripombabesedilo"/>
    <w:next w:val="Pripombabesedilo"/>
    <w:link w:val="ZadevapripombeZnak"/>
    <w:semiHidden/>
    <w:unhideWhenUsed/>
    <w:rsid w:val="00BD01CB"/>
    <w:rPr>
      <w:b/>
      <w:bCs/>
    </w:rPr>
  </w:style>
  <w:style w:type="character" w:customStyle="1" w:styleId="ZadevapripombeZnak">
    <w:name w:val="Zadeva pripombe Znak"/>
    <w:aliases w:val="Zadeva komentarja Znak"/>
    <w:basedOn w:val="PripombabesediloZnak"/>
    <w:link w:val="Zadevapripombe"/>
    <w:uiPriority w:val="99"/>
    <w:semiHidden/>
    <w:rsid w:val="00BD01CB"/>
    <w:rPr>
      <w:rFonts w:ascii="Arial" w:hAnsi="Arial"/>
      <w:b/>
      <w:bCs/>
      <w:lang w:val="en-US" w:eastAsia="en-US"/>
    </w:rPr>
  </w:style>
  <w:style w:type="character" w:customStyle="1" w:styleId="OdstavekseznamaZnak">
    <w:name w:val="Odstavek seznama Znak"/>
    <w:aliases w:val="Bullet List Znak,Bulletr List Paragraph Znak,Foot Znak,FooterText Znak,List Paragraph1 Znak,List Paragraph11 Znak,List Paragraph2 Znak,List Paragraph21 Znak,Listeafsnit1 Znak,Paragraphe de liste1 Znak,Parágrafo da Lista1 Znak"/>
    <w:link w:val="Odstavekseznama"/>
    <w:uiPriority w:val="99"/>
    <w:qFormat/>
    <w:locked/>
    <w:rsid w:val="00BA39BC"/>
    <w:rPr>
      <w:rFonts w:ascii="Arial" w:hAnsi="Arial"/>
      <w:szCs w:val="24"/>
      <w:lang w:val="en-US" w:eastAsia="en-US"/>
    </w:rPr>
  </w:style>
  <w:style w:type="character" w:customStyle="1" w:styleId="Naslov2Znak">
    <w:name w:val="Naslov 2 Znak"/>
    <w:aliases w:val="hh2 Znak"/>
    <w:basedOn w:val="Privzetapisavaodstavka"/>
    <w:link w:val="Naslov2"/>
    <w:rsid w:val="00BA39BC"/>
    <w:rPr>
      <w:rFonts w:asciiTheme="majorHAnsi" w:eastAsiaTheme="majorEastAsia" w:hAnsiTheme="majorHAnsi" w:cstheme="majorBidi"/>
      <w:color w:val="365F91" w:themeColor="accent1" w:themeShade="BF"/>
      <w:sz w:val="26"/>
      <w:szCs w:val="26"/>
      <w:lang w:val="en-US" w:eastAsia="en-US"/>
    </w:rPr>
  </w:style>
  <w:style w:type="paragraph" w:styleId="Telobesedila">
    <w:name w:val="Body Text"/>
    <w:basedOn w:val="Navaden"/>
    <w:link w:val="TelobesedilaZnak"/>
    <w:rsid w:val="0029213B"/>
    <w:pPr>
      <w:spacing w:before="120" w:after="60" w:line="240" w:lineRule="auto"/>
      <w:jc w:val="both"/>
    </w:pPr>
    <w:rPr>
      <w:noProof/>
      <w:color w:val="FF0000"/>
      <w:sz w:val="22"/>
      <w:szCs w:val="22"/>
      <w:lang w:val="x-none"/>
    </w:rPr>
  </w:style>
  <w:style w:type="character" w:customStyle="1" w:styleId="TelobesedilaZnak">
    <w:name w:val="Telo besedila Znak"/>
    <w:basedOn w:val="Privzetapisavaodstavka"/>
    <w:link w:val="Telobesedila"/>
    <w:rsid w:val="0029213B"/>
    <w:rPr>
      <w:rFonts w:ascii="Arial" w:hAnsi="Arial"/>
      <w:noProof/>
      <w:color w:val="FF0000"/>
      <w:sz w:val="22"/>
      <w:szCs w:val="22"/>
      <w:lang w:val="x-none" w:eastAsia="en-US"/>
    </w:rPr>
  </w:style>
  <w:style w:type="character" w:styleId="Krepko">
    <w:name w:val="Strong"/>
    <w:uiPriority w:val="22"/>
    <w:qFormat/>
    <w:rsid w:val="003D5CB8"/>
    <w:rPr>
      <w:b/>
      <w:bCs/>
    </w:rPr>
  </w:style>
  <w:style w:type="character" w:customStyle="1" w:styleId="Naslov1Znak">
    <w:name w:val="Naslov 1 Znak"/>
    <w:aliases w:val="NASLOV Znak,hh1 Znak"/>
    <w:basedOn w:val="Privzetapisavaodstavka"/>
    <w:link w:val="Naslov1"/>
    <w:rsid w:val="00D33755"/>
    <w:rPr>
      <w:rFonts w:ascii="Arial" w:hAnsi="Arial"/>
      <w:b/>
      <w:color w:val="0070C0"/>
      <w:kern w:val="32"/>
    </w:rPr>
  </w:style>
  <w:style w:type="character" w:styleId="SledenaHiperpovezava">
    <w:name w:val="FollowedHyperlink"/>
    <w:basedOn w:val="Privzetapisavaodstavka"/>
    <w:semiHidden/>
    <w:unhideWhenUsed/>
    <w:rsid w:val="00DD5982"/>
    <w:rPr>
      <w:color w:val="800080" w:themeColor="followedHyperlink"/>
      <w:u w:val="single"/>
    </w:rPr>
  </w:style>
  <w:style w:type="paragraph" w:customStyle="1" w:styleId="Glava1">
    <w:name w:val="Glava1"/>
    <w:basedOn w:val="Navaden"/>
    <w:rsid w:val="004A2D39"/>
    <w:pPr>
      <w:tabs>
        <w:tab w:val="center" w:pos="4320"/>
        <w:tab w:val="right" w:pos="8640"/>
      </w:tabs>
    </w:pPr>
  </w:style>
  <w:style w:type="paragraph" w:styleId="E-potnipodpis">
    <w:name w:val="E-mail Signature"/>
    <w:basedOn w:val="Navaden"/>
    <w:link w:val="E-potnipodpisZnak"/>
    <w:uiPriority w:val="99"/>
    <w:rsid w:val="00B04BB2"/>
    <w:pPr>
      <w:spacing w:after="120" w:line="240" w:lineRule="auto"/>
      <w:jc w:val="both"/>
    </w:pPr>
    <w:rPr>
      <w:rFonts w:ascii="ItalianGarmnd BT" w:hAnsi="ItalianGarmnd BT"/>
      <w:color w:val="000080"/>
      <w:szCs w:val="22"/>
      <w:lang w:val="x-none"/>
    </w:rPr>
  </w:style>
  <w:style w:type="character" w:customStyle="1" w:styleId="E-potnipodpisZnak">
    <w:name w:val="E-poštni podpis Znak"/>
    <w:basedOn w:val="Privzetapisavaodstavka"/>
    <w:link w:val="E-potnipodpis"/>
    <w:uiPriority w:val="99"/>
    <w:rsid w:val="00B04BB2"/>
    <w:rPr>
      <w:rFonts w:ascii="ItalianGarmnd BT" w:hAnsi="ItalianGarmnd BT"/>
      <w:color w:val="000080"/>
      <w:szCs w:val="22"/>
      <w:lang w:val="x-none" w:eastAsia="en-US"/>
    </w:rPr>
  </w:style>
  <w:style w:type="paragraph" w:customStyle="1" w:styleId="Default">
    <w:name w:val="Default"/>
    <w:uiPriority w:val="99"/>
    <w:rsid w:val="00B04BB2"/>
    <w:pPr>
      <w:autoSpaceDE w:val="0"/>
      <w:autoSpaceDN w:val="0"/>
      <w:adjustRightInd w:val="0"/>
    </w:pPr>
    <w:rPr>
      <w:rFonts w:ascii="Tahoma" w:hAnsi="Tahoma" w:cs="Tahoma"/>
      <w:color w:val="000000"/>
      <w:sz w:val="24"/>
      <w:szCs w:val="24"/>
    </w:rPr>
  </w:style>
  <w:style w:type="paragraph" w:customStyle="1" w:styleId="Vsebinalenov-natevanje">
    <w:name w:val="Vsebina členov - naštevanje"/>
    <w:basedOn w:val="Navaden"/>
    <w:link w:val="Vsebinalenov-natevanjeZnak"/>
    <w:uiPriority w:val="99"/>
    <w:rsid w:val="00B04BB2"/>
    <w:pPr>
      <w:numPr>
        <w:numId w:val="3"/>
      </w:numPr>
      <w:spacing w:before="120" w:line="240" w:lineRule="auto"/>
      <w:contextualSpacing/>
      <w:jc w:val="both"/>
    </w:pPr>
    <w:rPr>
      <w:rFonts w:ascii="Times New Roman" w:hAnsi="Times New Roman"/>
      <w:sz w:val="24"/>
      <w:szCs w:val="20"/>
      <w:lang w:eastAsia="sl-SI"/>
    </w:rPr>
  </w:style>
  <w:style w:type="character" w:customStyle="1" w:styleId="Vsebinalenov-natevanjeZnak">
    <w:name w:val="Vsebina členov - naštevanje Znak"/>
    <w:link w:val="Vsebinalenov-natevanje"/>
    <w:uiPriority w:val="99"/>
    <w:locked/>
    <w:rsid w:val="00B04BB2"/>
    <w:rPr>
      <w:sz w:val="24"/>
    </w:rPr>
  </w:style>
  <w:style w:type="paragraph" w:customStyle="1" w:styleId="Standard">
    <w:name w:val="Standard"/>
    <w:basedOn w:val="Navaden"/>
    <w:rsid w:val="00967985"/>
    <w:pPr>
      <w:autoSpaceDN w:val="0"/>
      <w:spacing w:line="240" w:lineRule="auto"/>
    </w:pPr>
    <w:rPr>
      <w:rFonts w:ascii="Times New Roman" w:eastAsia="Calibri" w:hAnsi="Times New Roman"/>
      <w:sz w:val="24"/>
      <w:lang w:eastAsia="sl-SI"/>
    </w:rPr>
  </w:style>
  <w:style w:type="character" w:customStyle="1" w:styleId="GlavaZnak">
    <w:name w:val="Glava Znak"/>
    <w:aliases w:val="E-PVO-glava Znak,body txt Znak"/>
    <w:link w:val="Glava"/>
    <w:rsid w:val="00900A74"/>
    <w:rPr>
      <w:rFonts w:ascii="Arial" w:hAnsi="Arial"/>
      <w:szCs w:val="24"/>
      <w:lang w:val="en-US" w:eastAsia="en-US"/>
    </w:rPr>
  </w:style>
  <w:style w:type="paragraph" w:customStyle="1" w:styleId="len1">
    <w:name w:val="člen 1"/>
    <w:basedOn w:val="Odstavekseznama"/>
    <w:uiPriority w:val="99"/>
    <w:qFormat/>
    <w:rsid w:val="00173EE0"/>
    <w:pPr>
      <w:numPr>
        <w:numId w:val="4"/>
      </w:numPr>
      <w:ind w:left="426" w:firstLine="0"/>
      <w:jc w:val="center"/>
    </w:pPr>
    <w:rPr>
      <w:rFonts w:eastAsiaTheme="minorHAnsi" w:cs="Arial"/>
      <w:szCs w:val="20"/>
    </w:rPr>
  </w:style>
  <w:style w:type="character" w:customStyle="1" w:styleId="Naslov4Znak">
    <w:name w:val="Naslov 4 Znak"/>
    <w:basedOn w:val="Privzetapisavaodstavka"/>
    <w:link w:val="Naslov4"/>
    <w:semiHidden/>
    <w:rsid w:val="00464EDE"/>
    <w:rPr>
      <w:rFonts w:asciiTheme="majorHAnsi" w:eastAsiaTheme="majorEastAsia" w:hAnsiTheme="majorHAnsi" w:cstheme="majorBidi"/>
      <w:i/>
      <w:iCs/>
      <w:color w:val="365F91" w:themeColor="accent1" w:themeShade="BF"/>
      <w:szCs w:val="24"/>
      <w:lang w:val="en-US" w:eastAsia="en-US"/>
    </w:rPr>
  </w:style>
  <w:style w:type="paragraph" w:styleId="Revizija">
    <w:name w:val="Revision"/>
    <w:hidden/>
    <w:uiPriority w:val="99"/>
    <w:semiHidden/>
    <w:rsid w:val="00F74427"/>
    <w:rPr>
      <w:rFonts w:ascii="Arial" w:hAnsi="Arial"/>
      <w:szCs w:val="24"/>
      <w:lang w:val="en-US" w:eastAsia="en-US"/>
    </w:rPr>
  </w:style>
  <w:style w:type="numbering" w:customStyle="1" w:styleId="L4">
    <w:name w:val="L4"/>
    <w:basedOn w:val="Brezseznama"/>
    <w:rsid w:val="008F7BA9"/>
    <w:pPr>
      <w:numPr>
        <w:numId w:val="5"/>
      </w:numPr>
    </w:pPr>
  </w:style>
  <w:style w:type="paragraph" w:styleId="Telobesedila3">
    <w:name w:val="Body Text 3"/>
    <w:basedOn w:val="Navaden"/>
    <w:link w:val="Telobesedila3Znak"/>
    <w:uiPriority w:val="99"/>
    <w:semiHidden/>
    <w:unhideWhenUsed/>
    <w:rsid w:val="008F7BA9"/>
    <w:pPr>
      <w:spacing w:after="120"/>
    </w:pPr>
    <w:rPr>
      <w:sz w:val="16"/>
      <w:szCs w:val="16"/>
    </w:rPr>
  </w:style>
  <w:style w:type="character" w:customStyle="1" w:styleId="Telobesedila3Znak">
    <w:name w:val="Telo besedila 3 Znak"/>
    <w:basedOn w:val="Privzetapisavaodstavka"/>
    <w:link w:val="Telobesedila3"/>
    <w:uiPriority w:val="99"/>
    <w:semiHidden/>
    <w:rsid w:val="008F7BA9"/>
    <w:rPr>
      <w:rFonts w:ascii="Arial" w:hAnsi="Arial"/>
      <w:sz w:val="16"/>
      <w:szCs w:val="16"/>
      <w:lang w:val="en-US" w:eastAsia="en-US"/>
    </w:rPr>
  </w:style>
  <w:style w:type="paragraph" w:customStyle="1" w:styleId="Textbody">
    <w:name w:val="Text body"/>
    <w:basedOn w:val="Standard"/>
    <w:rsid w:val="008F7BA9"/>
    <w:pPr>
      <w:suppressAutoHyphens/>
      <w:spacing w:after="120"/>
      <w:textAlignment w:val="baseline"/>
    </w:pPr>
    <w:rPr>
      <w:rFonts w:ascii="Arial" w:eastAsia="Times New Roman" w:hAnsi="Arial" w:cs="Arial"/>
      <w:kern w:val="3"/>
    </w:rPr>
  </w:style>
  <w:style w:type="numbering" w:customStyle="1" w:styleId="WWNum1">
    <w:name w:val="WWNum1"/>
    <w:basedOn w:val="Brezseznama"/>
    <w:rsid w:val="00886A7E"/>
    <w:pPr>
      <w:numPr>
        <w:numId w:val="6"/>
      </w:numPr>
    </w:pPr>
  </w:style>
  <w:style w:type="numbering" w:customStyle="1" w:styleId="L5">
    <w:name w:val="L5"/>
    <w:basedOn w:val="Brezseznama"/>
    <w:rsid w:val="00763F5E"/>
    <w:pPr>
      <w:numPr>
        <w:numId w:val="7"/>
      </w:numPr>
    </w:pPr>
  </w:style>
  <w:style w:type="paragraph" w:customStyle="1" w:styleId="p-marked">
    <w:name w:val="p-marked"/>
    <w:basedOn w:val="Navaden"/>
    <w:rsid w:val="0047039F"/>
    <w:pPr>
      <w:spacing w:before="100" w:beforeAutospacing="1" w:after="100" w:afterAutospacing="1" w:line="240" w:lineRule="auto"/>
    </w:pPr>
    <w:rPr>
      <w:rFonts w:ascii="Times New Roman" w:hAnsi="Times New Roman"/>
      <w:sz w:val="24"/>
      <w:lang w:eastAsia="sl-SI"/>
    </w:rPr>
  </w:style>
  <w:style w:type="character" w:customStyle="1" w:styleId="DDVISNormalZnak">
    <w:name w:val="DDV_IS_Normal Znak"/>
    <w:basedOn w:val="Privzetapisavaodstavka"/>
    <w:link w:val="DDVISNormal"/>
    <w:locked/>
    <w:rsid w:val="009211D1"/>
    <w:rPr>
      <w:rFonts w:ascii="Arial" w:hAnsi="Arial" w:cs="Arial"/>
    </w:rPr>
  </w:style>
  <w:style w:type="paragraph" w:customStyle="1" w:styleId="DDVISNormal">
    <w:name w:val="DDV_IS_Normal"/>
    <w:basedOn w:val="Navaden"/>
    <w:link w:val="DDVISNormalZnak"/>
    <w:uiPriority w:val="99"/>
    <w:rsid w:val="009211D1"/>
    <w:pPr>
      <w:spacing w:line="240" w:lineRule="auto"/>
    </w:pPr>
    <w:rPr>
      <w:rFonts w:cs="Arial"/>
      <w:szCs w:val="20"/>
      <w:lang w:eastAsia="sl-SI"/>
    </w:rPr>
  </w:style>
  <w:style w:type="character" w:customStyle="1" w:styleId="Nerazreenaomemba1">
    <w:name w:val="Nerazrešena omemba1"/>
    <w:basedOn w:val="Privzetapisavaodstavka"/>
    <w:uiPriority w:val="99"/>
    <w:semiHidden/>
    <w:unhideWhenUsed/>
    <w:rsid w:val="00074B04"/>
    <w:rPr>
      <w:color w:val="605E5C"/>
      <w:shd w:val="clear" w:color="auto" w:fill="E1DFDD"/>
    </w:rPr>
  </w:style>
  <w:style w:type="paragraph" w:customStyle="1" w:styleId="off">
    <w:name w:val="off"/>
    <w:basedOn w:val="Navaden"/>
    <w:uiPriority w:val="99"/>
    <w:rsid w:val="00395B1A"/>
    <w:pPr>
      <w:spacing w:after="60" w:line="240" w:lineRule="auto"/>
      <w:jc w:val="both"/>
    </w:pPr>
    <w:rPr>
      <w:rFonts w:cs="Tahoma"/>
      <w:sz w:val="22"/>
      <w:szCs w:val="22"/>
    </w:rPr>
  </w:style>
  <w:style w:type="table" w:styleId="Tabelamrea">
    <w:name w:val="Table Grid"/>
    <w:aliases w:val="Tabela - mreža"/>
    <w:basedOn w:val="Navadnatabela"/>
    <w:rsid w:val="008B03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I">
    <w:name w:val="naslov I."/>
    <w:basedOn w:val="Odstavekseznama"/>
    <w:uiPriority w:val="99"/>
    <w:qFormat/>
    <w:rsid w:val="008B034B"/>
    <w:pPr>
      <w:numPr>
        <w:numId w:val="9"/>
      </w:numPr>
    </w:pPr>
    <w:rPr>
      <w:rFonts w:eastAsiaTheme="minorHAnsi" w:cs="Arial"/>
      <w:b/>
      <w:szCs w:val="20"/>
    </w:rPr>
  </w:style>
  <w:style w:type="paragraph" w:customStyle="1" w:styleId="telobesedila1">
    <w:name w:val="telo besedila 1"/>
    <w:basedOn w:val="len1"/>
    <w:uiPriority w:val="99"/>
    <w:qFormat/>
    <w:rsid w:val="008B034B"/>
    <w:pPr>
      <w:numPr>
        <w:numId w:val="0"/>
      </w:numPr>
      <w:jc w:val="both"/>
    </w:pPr>
  </w:style>
  <w:style w:type="character" w:customStyle="1" w:styleId="Naslov5Znak">
    <w:name w:val="Naslov 5 Znak"/>
    <w:basedOn w:val="Privzetapisavaodstavka"/>
    <w:link w:val="Naslov5"/>
    <w:semiHidden/>
    <w:rsid w:val="00B60F04"/>
    <w:rPr>
      <w:rFonts w:ascii="Arial" w:hAnsi="Arial"/>
      <w:sz w:val="22"/>
      <w:szCs w:val="22"/>
      <w:lang w:val="x-none" w:eastAsia="en-US"/>
    </w:rPr>
  </w:style>
  <w:style w:type="character" w:customStyle="1" w:styleId="Naslov6Znak">
    <w:name w:val="Naslov 6 Znak"/>
    <w:basedOn w:val="Privzetapisavaodstavka"/>
    <w:link w:val="Naslov6"/>
    <w:semiHidden/>
    <w:rsid w:val="00B60F04"/>
    <w:rPr>
      <w:rFonts w:ascii="Arial" w:hAnsi="Arial"/>
      <w:i/>
      <w:sz w:val="22"/>
      <w:szCs w:val="22"/>
      <w:lang w:val="x-none" w:eastAsia="en-US"/>
    </w:rPr>
  </w:style>
  <w:style w:type="character" w:customStyle="1" w:styleId="Naslov7Znak">
    <w:name w:val="Naslov 7 Znak"/>
    <w:basedOn w:val="Privzetapisavaodstavka"/>
    <w:link w:val="Naslov7"/>
    <w:uiPriority w:val="99"/>
    <w:semiHidden/>
    <w:rsid w:val="00B60F04"/>
    <w:rPr>
      <w:rFonts w:ascii="Arial" w:hAnsi="Arial"/>
      <w:szCs w:val="22"/>
      <w:lang w:val="x-none" w:eastAsia="en-US"/>
    </w:rPr>
  </w:style>
  <w:style w:type="character" w:customStyle="1" w:styleId="Naslov8Znak">
    <w:name w:val="Naslov 8 Znak"/>
    <w:basedOn w:val="Privzetapisavaodstavka"/>
    <w:link w:val="Naslov8"/>
    <w:uiPriority w:val="99"/>
    <w:semiHidden/>
    <w:rsid w:val="00B60F04"/>
    <w:rPr>
      <w:rFonts w:ascii="Arial" w:hAnsi="Arial"/>
      <w:i/>
      <w:szCs w:val="22"/>
      <w:lang w:val="x-none" w:eastAsia="en-US"/>
    </w:rPr>
  </w:style>
  <w:style w:type="character" w:customStyle="1" w:styleId="Naslov9Znak">
    <w:name w:val="Naslov 9 Znak"/>
    <w:basedOn w:val="Privzetapisavaodstavka"/>
    <w:link w:val="Naslov9"/>
    <w:uiPriority w:val="99"/>
    <w:semiHidden/>
    <w:rsid w:val="00B60F04"/>
    <w:rPr>
      <w:rFonts w:ascii="Arial" w:hAnsi="Arial"/>
      <w:i/>
      <w:sz w:val="18"/>
      <w:szCs w:val="22"/>
      <w:lang w:val="x-none" w:eastAsia="en-US"/>
    </w:rPr>
  </w:style>
  <w:style w:type="paragraph" w:styleId="HTMLnaslov">
    <w:name w:val="HTML Address"/>
    <w:basedOn w:val="Navaden"/>
    <w:link w:val="HTMLnaslovZnak"/>
    <w:semiHidden/>
    <w:unhideWhenUsed/>
    <w:rsid w:val="00B60F04"/>
    <w:pPr>
      <w:spacing w:after="120" w:line="240" w:lineRule="auto"/>
      <w:jc w:val="both"/>
    </w:pPr>
    <w:rPr>
      <w:rFonts w:ascii="ItalianGarmnd BT" w:hAnsi="ItalianGarmnd BT"/>
      <w:i/>
      <w:iCs/>
      <w:color w:val="000080"/>
      <w:szCs w:val="22"/>
      <w:lang w:val="x-none"/>
    </w:rPr>
  </w:style>
  <w:style w:type="character" w:customStyle="1" w:styleId="HTMLnaslovZnak">
    <w:name w:val="HTML naslov Znak"/>
    <w:basedOn w:val="Privzetapisavaodstavka"/>
    <w:link w:val="HTMLnaslov"/>
    <w:semiHidden/>
    <w:rsid w:val="00B60F04"/>
    <w:rPr>
      <w:rFonts w:ascii="ItalianGarmnd BT" w:hAnsi="ItalianGarmnd BT"/>
      <w:i/>
      <w:iCs/>
      <w:color w:val="000080"/>
      <w:szCs w:val="22"/>
      <w:lang w:val="x-none" w:eastAsia="en-US"/>
    </w:rPr>
  </w:style>
  <w:style w:type="character" w:styleId="Poudarek">
    <w:name w:val="Emphasis"/>
    <w:qFormat/>
    <w:rsid w:val="00B60F04"/>
    <w:rPr>
      <w:b/>
      <w:bCs/>
      <w:i w:val="0"/>
      <w:iCs w:val="0"/>
    </w:rPr>
  </w:style>
  <w:style w:type="character" w:customStyle="1" w:styleId="Naslov1Znak1">
    <w:name w:val="Naslov 1 Znak1"/>
    <w:aliases w:val="NASLOV Znak1,hh1 Znak1"/>
    <w:basedOn w:val="Privzetapisavaodstavka"/>
    <w:rsid w:val="00B60F04"/>
    <w:rPr>
      <w:rFonts w:asciiTheme="majorHAnsi" w:eastAsiaTheme="majorEastAsia" w:hAnsiTheme="majorHAnsi" w:cstheme="majorBidi"/>
      <w:color w:val="365F91" w:themeColor="accent1" w:themeShade="BF"/>
      <w:sz w:val="32"/>
      <w:szCs w:val="32"/>
      <w:lang w:eastAsia="en-US"/>
    </w:rPr>
  </w:style>
  <w:style w:type="character" w:customStyle="1" w:styleId="Naslov2Znak1">
    <w:name w:val="Naslov 2 Znak1"/>
    <w:aliases w:val="hh2 Znak1"/>
    <w:basedOn w:val="Privzetapisavaodstavka"/>
    <w:semiHidden/>
    <w:rsid w:val="00B60F04"/>
    <w:rPr>
      <w:rFonts w:asciiTheme="majorHAnsi" w:eastAsiaTheme="majorEastAsia" w:hAnsiTheme="majorHAnsi" w:cstheme="majorBidi"/>
      <w:color w:val="365F91" w:themeColor="accent1" w:themeShade="BF"/>
      <w:sz w:val="26"/>
      <w:szCs w:val="26"/>
      <w:lang w:eastAsia="en-US"/>
    </w:rPr>
  </w:style>
  <w:style w:type="paragraph" w:styleId="HTML-oblikovano">
    <w:name w:val="HTML Preformatted"/>
    <w:basedOn w:val="Navaden"/>
    <w:link w:val="HTML-oblikovanoZnak"/>
    <w:semiHidden/>
    <w:unhideWhenUsed/>
    <w:rsid w:val="00B60F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both"/>
    </w:pPr>
    <w:rPr>
      <w:rFonts w:ascii="Courier New" w:hAnsi="Courier New"/>
      <w:color w:val="000080"/>
      <w:szCs w:val="22"/>
      <w:lang w:val="x-none"/>
    </w:rPr>
  </w:style>
  <w:style w:type="character" w:customStyle="1" w:styleId="HTML-oblikovanoZnak">
    <w:name w:val="HTML-oblikovano Znak"/>
    <w:basedOn w:val="Privzetapisavaodstavka"/>
    <w:link w:val="HTML-oblikovano"/>
    <w:semiHidden/>
    <w:rsid w:val="00B60F04"/>
    <w:rPr>
      <w:rFonts w:ascii="Courier New" w:hAnsi="Courier New"/>
      <w:color w:val="000080"/>
      <w:szCs w:val="22"/>
      <w:lang w:val="x-none" w:eastAsia="en-US"/>
    </w:rPr>
  </w:style>
  <w:style w:type="paragraph" w:customStyle="1" w:styleId="msonormal0">
    <w:name w:val="msonormal"/>
    <w:basedOn w:val="Navaden"/>
    <w:uiPriority w:val="99"/>
    <w:rsid w:val="00B60F04"/>
    <w:pPr>
      <w:spacing w:after="120" w:line="240" w:lineRule="auto"/>
      <w:jc w:val="both"/>
    </w:pPr>
    <w:rPr>
      <w:color w:val="000080"/>
      <w:sz w:val="22"/>
      <w:lang w:val="x-none"/>
    </w:rPr>
  </w:style>
  <w:style w:type="paragraph" w:styleId="Stvarnokazalo1">
    <w:name w:val="index 1"/>
    <w:basedOn w:val="Navaden"/>
    <w:next w:val="Navaden"/>
    <w:autoRedefine/>
    <w:uiPriority w:val="99"/>
    <w:semiHidden/>
    <w:unhideWhenUsed/>
    <w:rsid w:val="00B60F04"/>
    <w:pPr>
      <w:spacing w:after="120" w:line="240" w:lineRule="auto"/>
      <w:ind w:left="200" w:hanging="200"/>
      <w:jc w:val="both"/>
    </w:pPr>
    <w:rPr>
      <w:rFonts w:ascii="ItalianGarmnd BT" w:hAnsi="ItalianGarmnd BT" w:cs="Arial"/>
      <w:color w:val="000080"/>
      <w:szCs w:val="22"/>
    </w:rPr>
  </w:style>
  <w:style w:type="paragraph" w:styleId="Stvarnokazalo2">
    <w:name w:val="index 2"/>
    <w:basedOn w:val="Navaden"/>
    <w:next w:val="Navaden"/>
    <w:autoRedefine/>
    <w:uiPriority w:val="99"/>
    <w:semiHidden/>
    <w:unhideWhenUsed/>
    <w:rsid w:val="00B60F04"/>
    <w:pPr>
      <w:spacing w:after="120" w:line="240" w:lineRule="auto"/>
      <w:ind w:left="400" w:hanging="200"/>
      <w:jc w:val="both"/>
    </w:pPr>
    <w:rPr>
      <w:rFonts w:ascii="ItalianGarmnd BT" w:hAnsi="ItalianGarmnd BT" w:cs="Arial"/>
      <w:color w:val="000080"/>
      <w:szCs w:val="22"/>
    </w:rPr>
  </w:style>
  <w:style w:type="paragraph" w:styleId="Stvarnokazalo3">
    <w:name w:val="index 3"/>
    <w:basedOn w:val="Navaden"/>
    <w:next w:val="Navaden"/>
    <w:autoRedefine/>
    <w:uiPriority w:val="99"/>
    <w:semiHidden/>
    <w:unhideWhenUsed/>
    <w:rsid w:val="00B60F04"/>
    <w:pPr>
      <w:spacing w:after="120" w:line="240" w:lineRule="auto"/>
      <w:ind w:left="600" w:hanging="200"/>
      <w:jc w:val="both"/>
    </w:pPr>
    <w:rPr>
      <w:rFonts w:ascii="ItalianGarmnd BT" w:hAnsi="ItalianGarmnd BT" w:cs="Arial"/>
      <w:color w:val="000080"/>
      <w:szCs w:val="22"/>
    </w:rPr>
  </w:style>
  <w:style w:type="paragraph" w:styleId="Stvarnokazalo4">
    <w:name w:val="index 4"/>
    <w:basedOn w:val="Navaden"/>
    <w:next w:val="Navaden"/>
    <w:autoRedefine/>
    <w:uiPriority w:val="99"/>
    <w:semiHidden/>
    <w:unhideWhenUsed/>
    <w:rsid w:val="00B60F04"/>
    <w:pPr>
      <w:spacing w:after="120" w:line="240" w:lineRule="auto"/>
      <w:ind w:left="800" w:hanging="200"/>
      <w:jc w:val="both"/>
    </w:pPr>
    <w:rPr>
      <w:rFonts w:ascii="ItalianGarmnd BT" w:hAnsi="ItalianGarmnd BT" w:cs="Arial"/>
      <w:color w:val="000080"/>
      <w:szCs w:val="22"/>
    </w:rPr>
  </w:style>
  <w:style w:type="paragraph" w:styleId="Stvarnokazalo5">
    <w:name w:val="index 5"/>
    <w:basedOn w:val="Navaden"/>
    <w:next w:val="Navaden"/>
    <w:autoRedefine/>
    <w:uiPriority w:val="99"/>
    <w:semiHidden/>
    <w:unhideWhenUsed/>
    <w:rsid w:val="00B60F04"/>
    <w:pPr>
      <w:spacing w:after="120" w:line="240" w:lineRule="auto"/>
      <w:ind w:left="1000" w:hanging="200"/>
      <w:jc w:val="both"/>
    </w:pPr>
    <w:rPr>
      <w:rFonts w:ascii="ItalianGarmnd BT" w:hAnsi="ItalianGarmnd BT" w:cs="Arial"/>
      <w:color w:val="000080"/>
      <w:szCs w:val="22"/>
    </w:rPr>
  </w:style>
  <w:style w:type="paragraph" w:styleId="Stvarnokazalo6">
    <w:name w:val="index 6"/>
    <w:basedOn w:val="Navaden"/>
    <w:next w:val="Navaden"/>
    <w:autoRedefine/>
    <w:uiPriority w:val="99"/>
    <w:semiHidden/>
    <w:unhideWhenUsed/>
    <w:rsid w:val="00B60F04"/>
    <w:pPr>
      <w:spacing w:after="120" w:line="240" w:lineRule="auto"/>
      <w:ind w:left="1200" w:hanging="200"/>
      <w:jc w:val="both"/>
    </w:pPr>
    <w:rPr>
      <w:rFonts w:ascii="ItalianGarmnd BT" w:hAnsi="ItalianGarmnd BT" w:cs="Arial"/>
      <w:color w:val="000080"/>
      <w:szCs w:val="22"/>
    </w:rPr>
  </w:style>
  <w:style w:type="paragraph" w:styleId="Stvarnokazalo7">
    <w:name w:val="index 7"/>
    <w:basedOn w:val="Navaden"/>
    <w:next w:val="Navaden"/>
    <w:autoRedefine/>
    <w:uiPriority w:val="99"/>
    <w:semiHidden/>
    <w:unhideWhenUsed/>
    <w:rsid w:val="00B60F04"/>
    <w:pPr>
      <w:spacing w:after="120" w:line="240" w:lineRule="auto"/>
      <w:ind w:left="1400" w:hanging="200"/>
      <w:jc w:val="both"/>
    </w:pPr>
    <w:rPr>
      <w:rFonts w:ascii="ItalianGarmnd BT" w:hAnsi="ItalianGarmnd BT" w:cs="Arial"/>
      <w:color w:val="000080"/>
      <w:szCs w:val="22"/>
    </w:rPr>
  </w:style>
  <w:style w:type="paragraph" w:styleId="Stvarnokazalo8">
    <w:name w:val="index 8"/>
    <w:basedOn w:val="Navaden"/>
    <w:next w:val="Navaden"/>
    <w:autoRedefine/>
    <w:uiPriority w:val="99"/>
    <w:semiHidden/>
    <w:unhideWhenUsed/>
    <w:rsid w:val="00B60F04"/>
    <w:pPr>
      <w:spacing w:after="120" w:line="240" w:lineRule="auto"/>
      <w:ind w:left="1600" w:hanging="200"/>
      <w:jc w:val="both"/>
    </w:pPr>
    <w:rPr>
      <w:rFonts w:ascii="ItalianGarmnd BT" w:hAnsi="ItalianGarmnd BT" w:cs="Arial"/>
      <w:color w:val="000080"/>
      <w:szCs w:val="22"/>
    </w:rPr>
  </w:style>
  <w:style w:type="paragraph" w:styleId="Stvarnokazalo9">
    <w:name w:val="index 9"/>
    <w:basedOn w:val="Navaden"/>
    <w:next w:val="Navaden"/>
    <w:autoRedefine/>
    <w:uiPriority w:val="99"/>
    <w:semiHidden/>
    <w:unhideWhenUsed/>
    <w:rsid w:val="00B60F04"/>
    <w:pPr>
      <w:spacing w:after="120" w:line="240" w:lineRule="auto"/>
      <w:ind w:left="1800" w:hanging="200"/>
      <w:jc w:val="both"/>
    </w:pPr>
    <w:rPr>
      <w:rFonts w:ascii="ItalianGarmnd BT" w:hAnsi="ItalianGarmnd BT" w:cs="Arial"/>
      <w:color w:val="000080"/>
      <w:szCs w:val="22"/>
    </w:rPr>
  </w:style>
  <w:style w:type="character" w:customStyle="1" w:styleId="Navaden-zamikZnak">
    <w:name w:val="Navaden - zamik Znak"/>
    <w:link w:val="Navaden-zamik"/>
    <w:semiHidden/>
    <w:locked/>
    <w:rsid w:val="00B60F04"/>
    <w:rPr>
      <w:rFonts w:ascii="Tahoma" w:hAnsi="Tahoma" w:cs="Tahoma"/>
      <w:sz w:val="22"/>
      <w:szCs w:val="22"/>
      <w:lang w:val="x-none" w:eastAsia="en-US"/>
    </w:rPr>
  </w:style>
  <w:style w:type="paragraph" w:styleId="Navaden-zamik">
    <w:name w:val="Normal Indent"/>
    <w:basedOn w:val="Navaden"/>
    <w:link w:val="Navaden-zamikZnak"/>
    <w:semiHidden/>
    <w:unhideWhenUsed/>
    <w:rsid w:val="00B60F04"/>
    <w:pPr>
      <w:tabs>
        <w:tab w:val="left" w:pos="-720"/>
      </w:tabs>
      <w:spacing w:after="120" w:line="240" w:lineRule="auto"/>
      <w:ind w:left="900"/>
      <w:jc w:val="both"/>
    </w:pPr>
    <w:rPr>
      <w:rFonts w:ascii="Tahoma" w:hAnsi="Tahoma" w:cs="Tahoma"/>
      <w:sz w:val="22"/>
      <w:szCs w:val="22"/>
      <w:lang w:val="x-none"/>
    </w:rPr>
  </w:style>
  <w:style w:type="character" w:customStyle="1" w:styleId="Sprotnaopomba-besediloZnak1">
    <w:name w:val="Sprotna opomba - besedilo Znak1"/>
    <w:aliases w:val="-E Fußnotentext Znak1,Footnote Znak1,Fußnote Znak1,Fußnotentext Ursprung Znak1,IFZ f Znak1"/>
    <w:basedOn w:val="Privzetapisavaodstavka"/>
    <w:uiPriority w:val="99"/>
    <w:semiHidden/>
    <w:rsid w:val="00B60F04"/>
    <w:rPr>
      <w:rFonts w:ascii="Arial" w:hAnsi="Arial" w:cs="Arial"/>
      <w:lang w:eastAsia="en-US"/>
    </w:rPr>
  </w:style>
  <w:style w:type="character" w:customStyle="1" w:styleId="PripombabesediloZnak1">
    <w:name w:val="Pripomba – besedilo Znak1"/>
    <w:aliases w:val="Komentar - besedilo Znak2"/>
    <w:basedOn w:val="Privzetapisavaodstavka"/>
    <w:uiPriority w:val="99"/>
    <w:semiHidden/>
    <w:locked/>
    <w:rsid w:val="00B60F04"/>
    <w:rPr>
      <w:rFonts w:ascii="Arial" w:hAnsi="Arial" w:cs="Arial"/>
      <w:lang w:eastAsia="en-US"/>
    </w:rPr>
  </w:style>
  <w:style w:type="character" w:customStyle="1" w:styleId="GlavaZnak1">
    <w:name w:val="Glava Znak1"/>
    <w:aliases w:val="E-PVO-glava Znak1,body txt Znak1"/>
    <w:basedOn w:val="Privzetapisavaodstavka"/>
    <w:semiHidden/>
    <w:rsid w:val="00B60F04"/>
    <w:rPr>
      <w:rFonts w:ascii="Arial" w:hAnsi="Arial" w:cs="Arial"/>
      <w:sz w:val="22"/>
      <w:szCs w:val="22"/>
      <w:lang w:eastAsia="en-US"/>
    </w:rPr>
  </w:style>
  <w:style w:type="paragraph" w:styleId="Stvarnokazalo-naslov">
    <w:name w:val="index heading"/>
    <w:basedOn w:val="Navaden"/>
    <w:next w:val="Stvarnokazalo1"/>
    <w:uiPriority w:val="99"/>
    <w:semiHidden/>
    <w:unhideWhenUsed/>
    <w:rsid w:val="00B60F04"/>
    <w:pPr>
      <w:spacing w:after="120" w:line="240" w:lineRule="auto"/>
      <w:jc w:val="both"/>
    </w:pPr>
    <w:rPr>
      <w:rFonts w:cs="Arial"/>
      <w:b/>
      <w:bCs/>
      <w:color w:val="000080"/>
      <w:szCs w:val="22"/>
    </w:rPr>
  </w:style>
  <w:style w:type="paragraph" w:styleId="Napis">
    <w:name w:val="caption"/>
    <w:basedOn w:val="Navaden"/>
    <w:next w:val="Navaden"/>
    <w:uiPriority w:val="99"/>
    <w:semiHidden/>
    <w:unhideWhenUsed/>
    <w:qFormat/>
    <w:rsid w:val="00B60F04"/>
    <w:pPr>
      <w:spacing w:before="120" w:after="120" w:line="240" w:lineRule="auto"/>
      <w:jc w:val="both"/>
    </w:pPr>
    <w:rPr>
      <w:rFonts w:ascii="ItalianGarmnd BT" w:hAnsi="ItalianGarmnd BT" w:cs="Arial"/>
      <w:b/>
      <w:bCs/>
      <w:color w:val="000080"/>
      <w:szCs w:val="22"/>
    </w:rPr>
  </w:style>
  <w:style w:type="paragraph" w:styleId="Kazaloslik">
    <w:name w:val="table of figures"/>
    <w:basedOn w:val="Navaden"/>
    <w:next w:val="Navaden"/>
    <w:uiPriority w:val="99"/>
    <w:semiHidden/>
    <w:unhideWhenUsed/>
    <w:rsid w:val="00B60F04"/>
    <w:pPr>
      <w:spacing w:after="120" w:line="240" w:lineRule="auto"/>
      <w:ind w:left="400" w:hanging="400"/>
      <w:jc w:val="both"/>
    </w:pPr>
    <w:rPr>
      <w:rFonts w:ascii="ItalianGarmnd BT" w:hAnsi="ItalianGarmnd BT" w:cs="Arial"/>
      <w:color w:val="000080"/>
      <w:szCs w:val="22"/>
    </w:rPr>
  </w:style>
  <w:style w:type="paragraph" w:styleId="Naslovnaslovnika">
    <w:name w:val="envelope address"/>
    <w:basedOn w:val="Navaden"/>
    <w:uiPriority w:val="99"/>
    <w:semiHidden/>
    <w:unhideWhenUsed/>
    <w:rsid w:val="00B60F04"/>
    <w:pPr>
      <w:framePr w:w="7920" w:h="1980" w:hSpace="180" w:wrap="auto" w:hAnchor="page" w:xAlign="center" w:yAlign="bottom"/>
      <w:spacing w:after="120" w:line="240" w:lineRule="auto"/>
      <w:ind w:left="2880"/>
      <w:jc w:val="both"/>
    </w:pPr>
    <w:rPr>
      <w:rFonts w:cs="Arial"/>
      <w:color w:val="000080"/>
      <w:sz w:val="22"/>
    </w:rPr>
  </w:style>
  <w:style w:type="paragraph" w:styleId="Naslovpoiljatelja">
    <w:name w:val="envelope return"/>
    <w:basedOn w:val="Navaden"/>
    <w:uiPriority w:val="99"/>
    <w:semiHidden/>
    <w:unhideWhenUsed/>
    <w:rsid w:val="00B60F04"/>
    <w:pPr>
      <w:spacing w:after="120" w:line="240" w:lineRule="auto"/>
      <w:jc w:val="both"/>
    </w:pPr>
    <w:rPr>
      <w:rFonts w:cs="Arial"/>
      <w:color w:val="000080"/>
      <w:szCs w:val="22"/>
    </w:rPr>
  </w:style>
  <w:style w:type="paragraph" w:styleId="Konnaopomba-besedilo">
    <w:name w:val="endnote text"/>
    <w:basedOn w:val="Navaden"/>
    <w:link w:val="Konnaopomba-besediloZnak"/>
    <w:uiPriority w:val="99"/>
    <w:semiHidden/>
    <w:unhideWhenUsed/>
    <w:rsid w:val="00B60F04"/>
    <w:pPr>
      <w:spacing w:after="120" w:line="240" w:lineRule="auto"/>
      <w:jc w:val="both"/>
    </w:pPr>
    <w:rPr>
      <w:rFonts w:ascii="ItalianGarmnd BT" w:hAnsi="ItalianGarmnd BT"/>
      <w:color w:val="000080"/>
      <w:szCs w:val="22"/>
      <w:lang w:val="x-none"/>
    </w:rPr>
  </w:style>
  <w:style w:type="character" w:customStyle="1" w:styleId="Konnaopomba-besediloZnak">
    <w:name w:val="Končna opomba - besedilo Znak"/>
    <w:basedOn w:val="Privzetapisavaodstavka"/>
    <w:link w:val="Konnaopomba-besedilo"/>
    <w:uiPriority w:val="99"/>
    <w:semiHidden/>
    <w:rsid w:val="00B60F04"/>
    <w:rPr>
      <w:rFonts w:ascii="ItalianGarmnd BT" w:hAnsi="ItalianGarmnd BT"/>
      <w:color w:val="000080"/>
      <w:szCs w:val="22"/>
      <w:lang w:val="x-none" w:eastAsia="en-US"/>
    </w:rPr>
  </w:style>
  <w:style w:type="paragraph" w:styleId="Kazalovirov">
    <w:name w:val="table of authorities"/>
    <w:basedOn w:val="Navaden"/>
    <w:next w:val="Navaden"/>
    <w:uiPriority w:val="99"/>
    <w:semiHidden/>
    <w:unhideWhenUsed/>
    <w:rsid w:val="00B60F04"/>
    <w:pPr>
      <w:spacing w:after="120" w:line="240" w:lineRule="auto"/>
      <w:ind w:left="200" w:hanging="200"/>
      <w:jc w:val="both"/>
    </w:pPr>
    <w:rPr>
      <w:rFonts w:ascii="ItalianGarmnd BT" w:hAnsi="ItalianGarmnd BT" w:cs="Arial"/>
      <w:color w:val="000080"/>
      <w:szCs w:val="22"/>
    </w:rPr>
  </w:style>
  <w:style w:type="paragraph" w:styleId="Makrobesedilo">
    <w:name w:val="macro"/>
    <w:link w:val="MakrobesediloZnak"/>
    <w:uiPriority w:val="99"/>
    <w:semiHidden/>
    <w:unhideWhenUsed/>
    <w:rsid w:val="00B60F04"/>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cs="CG Times (WN)"/>
      <w:color w:val="000080"/>
      <w:lang w:eastAsia="en-US"/>
    </w:rPr>
  </w:style>
  <w:style w:type="character" w:customStyle="1" w:styleId="MakrobesediloZnak">
    <w:name w:val="Makro besedilo Znak"/>
    <w:basedOn w:val="Privzetapisavaodstavka"/>
    <w:link w:val="Makrobesedilo"/>
    <w:uiPriority w:val="99"/>
    <w:semiHidden/>
    <w:rsid w:val="00B60F04"/>
    <w:rPr>
      <w:rFonts w:ascii="Courier New" w:hAnsi="Courier New" w:cs="CG Times (WN)"/>
      <w:color w:val="000080"/>
      <w:lang w:eastAsia="en-US"/>
    </w:rPr>
  </w:style>
  <w:style w:type="paragraph" w:styleId="Kazalovirov-naslov">
    <w:name w:val="toa heading"/>
    <w:basedOn w:val="Navaden"/>
    <w:next w:val="Navaden"/>
    <w:uiPriority w:val="99"/>
    <w:semiHidden/>
    <w:unhideWhenUsed/>
    <w:rsid w:val="00B60F04"/>
    <w:pPr>
      <w:spacing w:before="120" w:after="120" w:line="240" w:lineRule="auto"/>
      <w:jc w:val="both"/>
    </w:pPr>
    <w:rPr>
      <w:rFonts w:cs="Arial"/>
      <w:b/>
      <w:bCs/>
      <w:color w:val="000080"/>
      <w:sz w:val="22"/>
    </w:rPr>
  </w:style>
  <w:style w:type="paragraph" w:styleId="Seznam">
    <w:name w:val="List"/>
    <w:basedOn w:val="Navaden"/>
    <w:uiPriority w:val="99"/>
    <w:semiHidden/>
    <w:unhideWhenUsed/>
    <w:rsid w:val="00B60F04"/>
    <w:pPr>
      <w:spacing w:after="120" w:line="240" w:lineRule="auto"/>
      <w:ind w:left="283" w:hanging="283"/>
      <w:jc w:val="both"/>
    </w:pPr>
    <w:rPr>
      <w:rFonts w:ascii="ItalianGarmnd BT" w:hAnsi="ItalianGarmnd BT" w:cs="Arial"/>
      <w:color w:val="000080"/>
      <w:szCs w:val="22"/>
    </w:rPr>
  </w:style>
  <w:style w:type="character" w:customStyle="1" w:styleId="OznaenseznamZnak">
    <w:name w:val="Označen seznam Znak"/>
    <w:link w:val="Oznaenseznam"/>
    <w:uiPriority w:val="99"/>
    <w:semiHidden/>
    <w:locked/>
    <w:rsid w:val="00B60F04"/>
    <w:rPr>
      <w:rFonts w:ascii="ItalianGarmnd BT" w:hAnsi="ItalianGarmnd BT"/>
      <w:color w:val="000080"/>
      <w:szCs w:val="22"/>
      <w:lang w:val="x-none" w:eastAsia="en-US"/>
    </w:rPr>
  </w:style>
  <w:style w:type="paragraph" w:styleId="Oznaenseznam">
    <w:name w:val="List Bullet"/>
    <w:basedOn w:val="Navaden"/>
    <w:link w:val="OznaenseznamZnak"/>
    <w:autoRedefine/>
    <w:uiPriority w:val="99"/>
    <w:semiHidden/>
    <w:unhideWhenUsed/>
    <w:rsid w:val="00B60F04"/>
    <w:pPr>
      <w:numPr>
        <w:numId w:val="13"/>
      </w:numPr>
      <w:spacing w:after="120" w:line="240" w:lineRule="auto"/>
      <w:jc w:val="both"/>
    </w:pPr>
    <w:rPr>
      <w:rFonts w:ascii="ItalianGarmnd BT" w:hAnsi="ItalianGarmnd BT"/>
      <w:color w:val="000080"/>
      <w:szCs w:val="22"/>
      <w:lang w:val="x-none"/>
    </w:rPr>
  </w:style>
  <w:style w:type="paragraph" w:styleId="Otevilenseznam">
    <w:name w:val="List Number"/>
    <w:basedOn w:val="Navaden"/>
    <w:uiPriority w:val="99"/>
    <w:unhideWhenUsed/>
    <w:rsid w:val="00B60F04"/>
    <w:pPr>
      <w:numPr>
        <w:numId w:val="14"/>
      </w:numPr>
      <w:spacing w:after="120" w:line="240" w:lineRule="auto"/>
      <w:jc w:val="both"/>
    </w:pPr>
    <w:rPr>
      <w:rFonts w:ascii="ItalianGarmnd BT" w:hAnsi="ItalianGarmnd BT" w:cs="Arial"/>
      <w:color w:val="000080"/>
      <w:szCs w:val="22"/>
    </w:rPr>
  </w:style>
  <w:style w:type="paragraph" w:styleId="Seznam2">
    <w:name w:val="List 2"/>
    <w:basedOn w:val="Navaden"/>
    <w:uiPriority w:val="99"/>
    <w:semiHidden/>
    <w:unhideWhenUsed/>
    <w:rsid w:val="00B60F04"/>
    <w:pPr>
      <w:spacing w:after="120" w:line="240" w:lineRule="auto"/>
      <w:ind w:left="566" w:hanging="283"/>
      <w:jc w:val="both"/>
    </w:pPr>
    <w:rPr>
      <w:rFonts w:ascii="ItalianGarmnd BT" w:hAnsi="ItalianGarmnd BT" w:cs="Arial"/>
      <w:color w:val="000080"/>
      <w:szCs w:val="22"/>
    </w:rPr>
  </w:style>
  <w:style w:type="paragraph" w:styleId="Seznam3">
    <w:name w:val="List 3"/>
    <w:basedOn w:val="Navaden"/>
    <w:uiPriority w:val="99"/>
    <w:semiHidden/>
    <w:unhideWhenUsed/>
    <w:rsid w:val="00B60F04"/>
    <w:pPr>
      <w:spacing w:after="120" w:line="240" w:lineRule="auto"/>
      <w:ind w:left="849" w:hanging="283"/>
      <w:jc w:val="both"/>
    </w:pPr>
    <w:rPr>
      <w:rFonts w:ascii="ItalianGarmnd BT" w:hAnsi="ItalianGarmnd BT" w:cs="Arial"/>
      <w:color w:val="000080"/>
      <w:szCs w:val="22"/>
    </w:rPr>
  </w:style>
  <w:style w:type="paragraph" w:styleId="Seznam4">
    <w:name w:val="List 4"/>
    <w:basedOn w:val="Navaden"/>
    <w:uiPriority w:val="99"/>
    <w:unhideWhenUsed/>
    <w:rsid w:val="00B60F04"/>
    <w:pPr>
      <w:spacing w:after="120" w:line="240" w:lineRule="auto"/>
      <w:ind w:left="1132" w:hanging="283"/>
      <w:jc w:val="both"/>
    </w:pPr>
    <w:rPr>
      <w:rFonts w:ascii="ItalianGarmnd BT" w:hAnsi="ItalianGarmnd BT" w:cs="Arial"/>
      <w:color w:val="000080"/>
      <w:szCs w:val="22"/>
    </w:rPr>
  </w:style>
  <w:style w:type="paragraph" w:styleId="Seznam5">
    <w:name w:val="List 5"/>
    <w:basedOn w:val="Navaden"/>
    <w:uiPriority w:val="99"/>
    <w:unhideWhenUsed/>
    <w:rsid w:val="00B60F04"/>
    <w:pPr>
      <w:spacing w:after="120" w:line="240" w:lineRule="auto"/>
      <w:ind w:left="1415" w:hanging="283"/>
      <w:jc w:val="both"/>
    </w:pPr>
    <w:rPr>
      <w:rFonts w:ascii="ItalianGarmnd BT" w:hAnsi="ItalianGarmnd BT" w:cs="Arial"/>
      <w:color w:val="000080"/>
      <w:szCs w:val="22"/>
    </w:rPr>
  </w:style>
  <w:style w:type="paragraph" w:styleId="Oznaenseznam2">
    <w:name w:val="List Bullet 2"/>
    <w:basedOn w:val="Navaden"/>
    <w:autoRedefine/>
    <w:uiPriority w:val="99"/>
    <w:semiHidden/>
    <w:unhideWhenUsed/>
    <w:rsid w:val="00B60F04"/>
    <w:pPr>
      <w:numPr>
        <w:numId w:val="15"/>
      </w:numPr>
      <w:spacing w:after="120" w:line="240" w:lineRule="auto"/>
      <w:jc w:val="both"/>
    </w:pPr>
    <w:rPr>
      <w:rFonts w:ascii="ItalianGarmnd BT" w:hAnsi="ItalianGarmnd BT" w:cs="Arial"/>
      <w:color w:val="000080"/>
      <w:szCs w:val="22"/>
    </w:rPr>
  </w:style>
  <w:style w:type="paragraph" w:styleId="Oznaenseznam3">
    <w:name w:val="List Bullet 3"/>
    <w:basedOn w:val="Navaden"/>
    <w:autoRedefine/>
    <w:uiPriority w:val="99"/>
    <w:semiHidden/>
    <w:unhideWhenUsed/>
    <w:rsid w:val="00B60F04"/>
    <w:pPr>
      <w:numPr>
        <w:numId w:val="16"/>
      </w:numPr>
      <w:spacing w:after="120" w:line="240" w:lineRule="auto"/>
      <w:jc w:val="both"/>
    </w:pPr>
    <w:rPr>
      <w:rFonts w:ascii="ItalianGarmnd BT" w:hAnsi="ItalianGarmnd BT" w:cs="Arial"/>
      <w:color w:val="000080"/>
      <w:szCs w:val="22"/>
    </w:rPr>
  </w:style>
  <w:style w:type="paragraph" w:styleId="Oznaenseznam4">
    <w:name w:val="List Bullet 4"/>
    <w:basedOn w:val="Navaden"/>
    <w:autoRedefine/>
    <w:uiPriority w:val="99"/>
    <w:semiHidden/>
    <w:unhideWhenUsed/>
    <w:rsid w:val="00B60F04"/>
    <w:pPr>
      <w:numPr>
        <w:numId w:val="17"/>
      </w:numPr>
      <w:spacing w:after="120" w:line="240" w:lineRule="auto"/>
      <w:jc w:val="both"/>
    </w:pPr>
    <w:rPr>
      <w:rFonts w:ascii="ItalianGarmnd BT" w:hAnsi="ItalianGarmnd BT" w:cs="Arial"/>
      <w:color w:val="000080"/>
      <w:szCs w:val="22"/>
    </w:rPr>
  </w:style>
  <w:style w:type="paragraph" w:styleId="Oznaenseznam5">
    <w:name w:val="List Bullet 5"/>
    <w:basedOn w:val="Navaden"/>
    <w:autoRedefine/>
    <w:uiPriority w:val="99"/>
    <w:semiHidden/>
    <w:unhideWhenUsed/>
    <w:rsid w:val="00B60F04"/>
    <w:pPr>
      <w:numPr>
        <w:numId w:val="18"/>
      </w:numPr>
      <w:spacing w:after="120" w:line="240" w:lineRule="auto"/>
      <w:jc w:val="both"/>
    </w:pPr>
    <w:rPr>
      <w:rFonts w:ascii="ItalianGarmnd BT" w:hAnsi="ItalianGarmnd BT" w:cs="Arial"/>
      <w:color w:val="000080"/>
      <w:szCs w:val="22"/>
    </w:rPr>
  </w:style>
  <w:style w:type="paragraph" w:styleId="Otevilenseznam2">
    <w:name w:val="List Number 2"/>
    <w:basedOn w:val="Navaden"/>
    <w:uiPriority w:val="99"/>
    <w:semiHidden/>
    <w:unhideWhenUsed/>
    <w:rsid w:val="00B60F04"/>
    <w:pPr>
      <w:numPr>
        <w:numId w:val="19"/>
      </w:numPr>
      <w:spacing w:after="120" w:line="240" w:lineRule="auto"/>
      <w:jc w:val="both"/>
    </w:pPr>
    <w:rPr>
      <w:rFonts w:ascii="ItalianGarmnd BT" w:hAnsi="ItalianGarmnd BT" w:cs="Arial"/>
      <w:color w:val="000080"/>
      <w:szCs w:val="22"/>
    </w:rPr>
  </w:style>
  <w:style w:type="paragraph" w:styleId="Otevilenseznam3">
    <w:name w:val="List Number 3"/>
    <w:basedOn w:val="Navaden"/>
    <w:uiPriority w:val="99"/>
    <w:semiHidden/>
    <w:unhideWhenUsed/>
    <w:rsid w:val="00B60F04"/>
    <w:pPr>
      <w:numPr>
        <w:numId w:val="20"/>
      </w:numPr>
      <w:spacing w:after="120" w:line="240" w:lineRule="auto"/>
      <w:jc w:val="both"/>
    </w:pPr>
    <w:rPr>
      <w:rFonts w:ascii="ItalianGarmnd BT" w:hAnsi="ItalianGarmnd BT" w:cs="Arial"/>
      <w:color w:val="000080"/>
      <w:szCs w:val="22"/>
    </w:rPr>
  </w:style>
  <w:style w:type="paragraph" w:styleId="Otevilenseznam4">
    <w:name w:val="List Number 4"/>
    <w:basedOn w:val="Navaden"/>
    <w:uiPriority w:val="99"/>
    <w:semiHidden/>
    <w:unhideWhenUsed/>
    <w:rsid w:val="00B60F04"/>
    <w:pPr>
      <w:numPr>
        <w:numId w:val="21"/>
      </w:numPr>
      <w:spacing w:after="120" w:line="240" w:lineRule="auto"/>
      <w:jc w:val="both"/>
    </w:pPr>
    <w:rPr>
      <w:rFonts w:ascii="ItalianGarmnd BT" w:hAnsi="ItalianGarmnd BT" w:cs="Arial"/>
      <w:color w:val="000080"/>
      <w:szCs w:val="22"/>
    </w:rPr>
  </w:style>
  <w:style w:type="paragraph" w:styleId="Otevilenseznam5">
    <w:name w:val="List Number 5"/>
    <w:basedOn w:val="Navaden"/>
    <w:uiPriority w:val="99"/>
    <w:semiHidden/>
    <w:unhideWhenUsed/>
    <w:rsid w:val="00B60F04"/>
    <w:pPr>
      <w:numPr>
        <w:numId w:val="22"/>
      </w:numPr>
      <w:spacing w:after="120" w:line="240" w:lineRule="auto"/>
      <w:jc w:val="both"/>
    </w:pPr>
    <w:rPr>
      <w:rFonts w:ascii="ItalianGarmnd BT" w:hAnsi="ItalianGarmnd BT" w:cs="Arial"/>
      <w:color w:val="000080"/>
      <w:szCs w:val="22"/>
    </w:rPr>
  </w:style>
  <w:style w:type="paragraph" w:styleId="Naslov">
    <w:name w:val="Title"/>
    <w:basedOn w:val="Navaden"/>
    <w:link w:val="NaslovZnak"/>
    <w:uiPriority w:val="99"/>
    <w:qFormat/>
    <w:rsid w:val="00B60F04"/>
    <w:pPr>
      <w:spacing w:before="240" w:after="60" w:line="240" w:lineRule="auto"/>
      <w:jc w:val="center"/>
      <w:outlineLvl w:val="0"/>
    </w:pPr>
    <w:rPr>
      <w:b/>
      <w:bCs/>
      <w:color w:val="000080"/>
      <w:kern w:val="28"/>
      <w:sz w:val="32"/>
      <w:szCs w:val="32"/>
      <w:lang w:val="x-none"/>
    </w:rPr>
  </w:style>
  <w:style w:type="character" w:customStyle="1" w:styleId="NaslovZnak">
    <w:name w:val="Naslov Znak"/>
    <w:basedOn w:val="Privzetapisavaodstavka"/>
    <w:link w:val="Naslov"/>
    <w:uiPriority w:val="99"/>
    <w:rsid w:val="00B60F04"/>
    <w:rPr>
      <w:rFonts w:ascii="Arial" w:hAnsi="Arial"/>
      <w:b/>
      <w:bCs/>
      <w:color w:val="000080"/>
      <w:kern w:val="28"/>
      <w:sz w:val="32"/>
      <w:szCs w:val="32"/>
      <w:lang w:val="x-none" w:eastAsia="en-US"/>
    </w:rPr>
  </w:style>
  <w:style w:type="paragraph" w:styleId="Zakljunipozdrav">
    <w:name w:val="Closing"/>
    <w:basedOn w:val="Navaden"/>
    <w:link w:val="ZakljunipozdravZnak"/>
    <w:uiPriority w:val="99"/>
    <w:semiHidden/>
    <w:unhideWhenUsed/>
    <w:rsid w:val="00B60F04"/>
    <w:pPr>
      <w:spacing w:after="120" w:line="240" w:lineRule="auto"/>
      <w:ind w:left="4252"/>
      <w:jc w:val="both"/>
    </w:pPr>
    <w:rPr>
      <w:rFonts w:ascii="ItalianGarmnd BT" w:hAnsi="ItalianGarmnd BT"/>
      <w:color w:val="000080"/>
      <w:szCs w:val="22"/>
      <w:lang w:val="x-none"/>
    </w:rPr>
  </w:style>
  <w:style w:type="character" w:customStyle="1" w:styleId="ZakljunipozdravZnak">
    <w:name w:val="Zaključni pozdrav Znak"/>
    <w:basedOn w:val="Privzetapisavaodstavka"/>
    <w:link w:val="Zakljunipozdrav"/>
    <w:uiPriority w:val="99"/>
    <w:semiHidden/>
    <w:rsid w:val="00B60F04"/>
    <w:rPr>
      <w:rFonts w:ascii="ItalianGarmnd BT" w:hAnsi="ItalianGarmnd BT"/>
      <w:color w:val="000080"/>
      <w:szCs w:val="22"/>
      <w:lang w:val="x-none" w:eastAsia="en-US"/>
    </w:rPr>
  </w:style>
  <w:style w:type="paragraph" w:styleId="Podpis">
    <w:name w:val="Signature"/>
    <w:basedOn w:val="Navaden"/>
    <w:link w:val="PodpisZnak"/>
    <w:uiPriority w:val="99"/>
    <w:semiHidden/>
    <w:unhideWhenUsed/>
    <w:rsid w:val="00B60F04"/>
    <w:pPr>
      <w:spacing w:after="120" w:line="240" w:lineRule="auto"/>
      <w:ind w:left="4252"/>
      <w:jc w:val="both"/>
    </w:pPr>
    <w:rPr>
      <w:rFonts w:ascii="ItalianGarmnd BT" w:hAnsi="ItalianGarmnd BT"/>
      <w:color w:val="000080"/>
      <w:szCs w:val="22"/>
      <w:lang w:val="x-none"/>
    </w:rPr>
  </w:style>
  <w:style w:type="character" w:customStyle="1" w:styleId="PodpisZnak">
    <w:name w:val="Podpis Znak"/>
    <w:basedOn w:val="Privzetapisavaodstavka"/>
    <w:link w:val="Podpis"/>
    <w:uiPriority w:val="99"/>
    <w:semiHidden/>
    <w:rsid w:val="00B60F04"/>
    <w:rPr>
      <w:rFonts w:ascii="ItalianGarmnd BT" w:hAnsi="ItalianGarmnd BT"/>
      <w:color w:val="000080"/>
      <w:szCs w:val="22"/>
      <w:lang w:val="x-none" w:eastAsia="en-US"/>
    </w:rPr>
  </w:style>
  <w:style w:type="paragraph" w:styleId="Telobesedila-zamik">
    <w:name w:val="Body Text Indent"/>
    <w:basedOn w:val="Navaden"/>
    <w:link w:val="Telobesedila-zamikZnak"/>
    <w:uiPriority w:val="99"/>
    <w:semiHidden/>
    <w:unhideWhenUsed/>
    <w:rsid w:val="00B60F04"/>
    <w:pPr>
      <w:spacing w:before="120" w:after="60" w:line="240" w:lineRule="auto"/>
      <w:ind w:left="720"/>
      <w:jc w:val="both"/>
    </w:pPr>
    <w:rPr>
      <w:noProof/>
      <w:color w:val="FF0000"/>
      <w:sz w:val="22"/>
      <w:szCs w:val="22"/>
      <w:lang w:val="x-none"/>
    </w:rPr>
  </w:style>
  <w:style w:type="character" w:customStyle="1" w:styleId="Telobesedila-zamikZnak">
    <w:name w:val="Telo besedila - zamik Znak"/>
    <w:basedOn w:val="Privzetapisavaodstavka"/>
    <w:link w:val="Telobesedila-zamik"/>
    <w:uiPriority w:val="99"/>
    <w:semiHidden/>
    <w:rsid w:val="00B60F04"/>
    <w:rPr>
      <w:rFonts w:ascii="Arial" w:hAnsi="Arial"/>
      <w:noProof/>
      <w:color w:val="FF0000"/>
      <w:sz w:val="22"/>
      <w:szCs w:val="22"/>
      <w:lang w:val="x-none" w:eastAsia="en-US"/>
    </w:rPr>
  </w:style>
  <w:style w:type="paragraph" w:styleId="Seznam-nadaljevanje">
    <w:name w:val="List Continue"/>
    <w:basedOn w:val="Navaden"/>
    <w:uiPriority w:val="99"/>
    <w:semiHidden/>
    <w:unhideWhenUsed/>
    <w:rsid w:val="00B60F04"/>
    <w:pPr>
      <w:spacing w:after="120" w:line="240" w:lineRule="auto"/>
      <w:ind w:left="283"/>
      <w:jc w:val="both"/>
    </w:pPr>
    <w:rPr>
      <w:rFonts w:ascii="ItalianGarmnd BT" w:hAnsi="ItalianGarmnd BT" w:cs="Arial"/>
      <w:color w:val="000080"/>
      <w:szCs w:val="22"/>
    </w:rPr>
  </w:style>
  <w:style w:type="paragraph" w:styleId="Seznam-nadaljevanje2">
    <w:name w:val="List Continue 2"/>
    <w:basedOn w:val="Navaden"/>
    <w:uiPriority w:val="99"/>
    <w:semiHidden/>
    <w:unhideWhenUsed/>
    <w:rsid w:val="00B60F04"/>
    <w:pPr>
      <w:spacing w:after="120" w:line="240" w:lineRule="auto"/>
      <w:ind w:left="566"/>
      <w:jc w:val="both"/>
    </w:pPr>
    <w:rPr>
      <w:rFonts w:ascii="ItalianGarmnd BT" w:hAnsi="ItalianGarmnd BT" w:cs="Arial"/>
      <w:color w:val="000080"/>
      <w:szCs w:val="22"/>
    </w:rPr>
  </w:style>
  <w:style w:type="paragraph" w:styleId="Seznam-nadaljevanje3">
    <w:name w:val="List Continue 3"/>
    <w:basedOn w:val="Navaden"/>
    <w:uiPriority w:val="99"/>
    <w:semiHidden/>
    <w:unhideWhenUsed/>
    <w:rsid w:val="00B60F04"/>
    <w:pPr>
      <w:spacing w:after="120" w:line="240" w:lineRule="auto"/>
      <w:ind w:left="849"/>
      <w:jc w:val="both"/>
    </w:pPr>
    <w:rPr>
      <w:rFonts w:ascii="ItalianGarmnd BT" w:hAnsi="ItalianGarmnd BT" w:cs="Arial"/>
      <w:color w:val="000080"/>
      <w:szCs w:val="22"/>
    </w:rPr>
  </w:style>
  <w:style w:type="paragraph" w:styleId="Seznam-nadaljevanje4">
    <w:name w:val="List Continue 4"/>
    <w:basedOn w:val="Navaden"/>
    <w:uiPriority w:val="99"/>
    <w:semiHidden/>
    <w:unhideWhenUsed/>
    <w:rsid w:val="00B60F04"/>
    <w:pPr>
      <w:spacing w:after="120" w:line="240" w:lineRule="auto"/>
      <w:ind w:left="1132"/>
      <w:jc w:val="both"/>
    </w:pPr>
    <w:rPr>
      <w:rFonts w:ascii="ItalianGarmnd BT" w:hAnsi="ItalianGarmnd BT" w:cs="Arial"/>
      <w:color w:val="000080"/>
      <w:szCs w:val="22"/>
    </w:rPr>
  </w:style>
  <w:style w:type="paragraph" w:styleId="Seznam-nadaljevanje5">
    <w:name w:val="List Continue 5"/>
    <w:basedOn w:val="Navaden"/>
    <w:uiPriority w:val="99"/>
    <w:semiHidden/>
    <w:unhideWhenUsed/>
    <w:rsid w:val="00B60F04"/>
    <w:pPr>
      <w:spacing w:after="120" w:line="240" w:lineRule="auto"/>
      <w:ind w:left="1415"/>
      <w:jc w:val="both"/>
    </w:pPr>
    <w:rPr>
      <w:rFonts w:ascii="ItalianGarmnd BT" w:hAnsi="ItalianGarmnd BT" w:cs="Arial"/>
      <w:color w:val="000080"/>
      <w:szCs w:val="22"/>
    </w:rPr>
  </w:style>
  <w:style w:type="paragraph" w:styleId="Glavasporoila">
    <w:name w:val="Message Header"/>
    <w:basedOn w:val="Navaden"/>
    <w:link w:val="GlavasporoilaZnak"/>
    <w:uiPriority w:val="99"/>
    <w:semiHidden/>
    <w:unhideWhenUsed/>
    <w:rsid w:val="00B60F04"/>
    <w:pPr>
      <w:pBdr>
        <w:top w:val="single" w:sz="6" w:space="1" w:color="auto"/>
        <w:left w:val="single" w:sz="6" w:space="1" w:color="auto"/>
        <w:bottom w:val="single" w:sz="6" w:space="1" w:color="auto"/>
        <w:right w:val="single" w:sz="6" w:space="1" w:color="auto"/>
      </w:pBdr>
      <w:shd w:val="pct20" w:color="auto" w:fill="auto"/>
      <w:spacing w:after="120" w:line="240" w:lineRule="auto"/>
      <w:ind w:left="1134" w:hanging="1134"/>
      <w:jc w:val="both"/>
    </w:pPr>
    <w:rPr>
      <w:color w:val="000080"/>
      <w:sz w:val="22"/>
      <w:lang w:val="x-none"/>
    </w:rPr>
  </w:style>
  <w:style w:type="character" w:customStyle="1" w:styleId="GlavasporoilaZnak">
    <w:name w:val="Glava sporočila Znak"/>
    <w:basedOn w:val="Privzetapisavaodstavka"/>
    <w:link w:val="Glavasporoila"/>
    <w:uiPriority w:val="99"/>
    <w:semiHidden/>
    <w:rsid w:val="00B60F04"/>
    <w:rPr>
      <w:rFonts w:ascii="Arial" w:hAnsi="Arial"/>
      <w:color w:val="000080"/>
      <w:sz w:val="22"/>
      <w:szCs w:val="24"/>
      <w:shd w:val="pct20" w:color="auto" w:fill="auto"/>
      <w:lang w:val="x-none" w:eastAsia="en-US"/>
    </w:rPr>
  </w:style>
  <w:style w:type="paragraph" w:styleId="Podnaslov">
    <w:name w:val="Subtitle"/>
    <w:basedOn w:val="Navaden"/>
    <w:link w:val="PodnaslovZnak"/>
    <w:uiPriority w:val="99"/>
    <w:qFormat/>
    <w:rsid w:val="00B60F04"/>
    <w:pPr>
      <w:spacing w:after="60" w:line="240" w:lineRule="auto"/>
      <w:jc w:val="center"/>
      <w:outlineLvl w:val="1"/>
    </w:pPr>
    <w:rPr>
      <w:color w:val="000080"/>
      <w:sz w:val="22"/>
      <w:lang w:val="x-none"/>
    </w:rPr>
  </w:style>
  <w:style w:type="character" w:customStyle="1" w:styleId="PodnaslovZnak">
    <w:name w:val="Podnaslov Znak"/>
    <w:basedOn w:val="Privzetapisavaodstavka"/>
    <w:link w:val="Podnaslov"/>
    <w:uiPriority w:val="99"/>
    <w:rsid w:val="00B60F04"/>
    <w:rPr>
      <w:rFonts w:ascii="Arial" w:hAnsi="Arial"/>
      <w:color w:val="000080"/>
      <w:sz w:val="22"/>
      <w:szCs w:val="24"/>
      <w:lang w:val="x-none" w:eastAsia="en-US"/>
    </w:rPr>
  </w:style>
  <w:style w:type="paragraph" w:styleId="Uvodnipozdrav">
    <w:name w:val="Salutation"/>
    <w:basedOn w:val="Navaden"/>
    <w:next w:val="Navaden"/>
    <w:link w:val="UvodnipozdravZnak"/>
    <w:uiPriority w:val="99"/>
    <w:unhideWhenUsed/>
    <w:rsid w:val="00B60F04"/>
    <w:pPr>
      <w:spacing w:after="120" w:line="240" w:lineRule="auto"/>
      <w:jc w:val="both"/>
    </w:pPr>
    <w:rPr>
      <w:rFonts w:ascii="ItalianGarmnd BT" w:hAnsi="ItalianGarmnd BT"/>
      <w:color w:val="000080"/>
      <w:szCs w:val="22"/>
      <w:lang w:val="x-none"/>
    </w:rPr>
  </w:style>
  <w:style w:type="character" w:customStyle="1" w:styleId="UvodnipozdravZnak">
    <w:name w:val="Uvodni pozdrav Znak"/>
    <w:basedOn w:val="Privzetapisavaodstavka"/>
    <w:link w:val="Uvodnipozdrav"/>
    <w:uiPriority w:val="99"/>
    <w:rsid w:val="00B60F04"/>
    <w:rPr>
      <w:rFonts w:ascii="ItalianGarmnd BT" w:hAnsi="ItalianGarmnd BT"/>
      <w:color w:val="000080"/>
      <w:szCs w:val="22"/>
      <w:lang w:val="x-none" w:eastAsia="en-US"/>
    </w:rPr>
  </w:style>
  <w:style w:type="paragraph" w:styleId="Datum">
    <w:name w:val="Date"/>
    <w:basedOn w:val="Navaden"/>
    <w:next w:val="Navaden"/>
    <w:link w:val="DatumZnak"/>
    <w:uiPriority w:val="99"/>
    <w:unhideWhenUsed/>
    <w:rsid w:val="00B60F04"/>
    <w:pPr>
      <w:spacing w:after="120" w:line="240" w:lineRule="auto"/>
      <w:jc w:val="both"/>
    </w:pPr>
    <w:rPr>
      <w:rFonts w:ascii="ItalianGarmnd BT" w:hAnsi="ItalianGarmnd BT"/>
      <w:color w:val="000080"/>
      <w:szCs w:val="22"/>
      <w:lang w:val="x-none"/>
    </w:rPr>
  </w:style>
  <w:style w:type="character" w:customStyle="1" w:styleId="DatumZnak">
    <w:name w:val="Datum Znak"/>
    <w:basedOn w:val="Privzetapisavaodstavka"/>
    <w:link w:val="Datum"/>
    <w:uiPriority w:val="99"/>
    <w:rsid w:val="00B60F04"/>
    <w:rPr>
      <w:rFonts w:ascii="ItalianGarmnd BT" w:hAnsi="ItalianGarmnd BT"/>
      <w:color w:val="000080"/>
      <w:szCs w:val="22"/>
      <w:lang w:val="x-none" w:eastAsia="en-US"/>
    </w:rPr>
  </w:style>
  <w:style w:type="paragraph" w:styleId="Telobesedila-prvizamik">
    <w:name w:val="Body Text First Indent"/>
    <w:basedOn w:val="Telobesedila"/>
    <w:link w:val="Telobesedila-prvizamikZnak"/>
    <w:uiPriority w:val="99"/>
    <w:unhideWhenUsed/>
    <w:rsid w:val="00B60F04"/>
    <w:pPr>
      <w:spacing w:before="0" w:after="120"/>
      <w:ind w:firstLine="210"/>
    </w:pPr>
    <w:rPr>
      <w:color w:val="000080"/>
    </w:rPr>
  </w:style>
  <w:style w:type="character" w:customStyle="1" w:styleId="Telobesedila-prvizamikZnak">
    <w:name w:val="Telo besedila - prvi zamik Znak"/>
    <w:basedOn w:val="TelobesedilaZnak"/>
    <w:link w:val="Telobesedila-prvizamik"/>
    <w:uiPriority w:val="99"/>
    <w:rsid w:val="00B60F04"/>
    <w:rPr>
      <w:rFonts w:ascii="Arial" w:hAnsi="Arial"/>
      <w:noProof/>
      <w:color w:val="000080"/>
      <w:sz w:val="22"/>
      <w:szCs w:val="22"/>
      <w:lang w:val="x-none" w:eastAsia="en-US"/>
    </w:rPr>
  </w:style>
  <w:style w:type="paragraph" w:styleId="Telobesedila-prvizamik2">
    <w:name w:val="Body Text First Indent 2"/>
    <w:basedOn w:val="Telobesedila-zamik"/>
    <w:link w:val="Telobesedila-prvizamik2Znak"/>
    <w:uiPriority w:val="99"/>
    <w:semiHidden/>
    <w:unhideWhenUsed/>
    <w:rsid w:val="00B60F04"/>
    <w:pPr>
      <w:spacing w:before="0" w:after="120"/>
      <w:ind w:left="283" w:firstLine="210"/>
    </w:pPr>
    <w:rPr>
      <w:rFonts w:ascii="ItalianGarmnd BT" w:hAnsi="ItalianGarmnd BT"/>
      <w:color w:val="000080"/>
    </w:rPr>
  </w:style>
  <w:style w:type="character" w:customStyle="1" w:styleId="Telobesedila-prvizamik2Znak">
    <w:name w:val="Telo besedila - prvi zamik 2 Znak"/>
    <w:basedOn w:val="Telobesedila-zamikZnak"/>
    <w:link w:val="Telobesedila-prvizamik2"/>
    <w:uiPriority w:val="99"/>
    <w:semiHidden/>
    <w:rsid w:val="00B60F04"/>
    <w:rPr>
      <w:rFonts w:ascii="ItalianGarmnd BT" w:hAnsi="ItalianGarmnd BT"/>
      <w:noProof/>
      <w:color w:val="000080"/>
      <w:sz w:val="22"/>
      <w:szCs w:val="22"/>
      <w:lang w:val="x-none" w:eastAsia="en-US"/>
    </w:rPr>
  </w:style>
  <w:style w:type="paragraph" w:styleId="Opomba-naslov">
    <w:name w:val="Note Heading"/>
    <w:basedOn w:val="Navaden"/>
    <w:next w:val="Navaden"/>
    <w:link w:val="Opomba-naslovZnak"/>
    <w:uiPriority w:val="99"/>
    <w:semiHidden/>
    <w:unhideWhenUsed/>
    <w:rsid w:val="00B60F04"/>
    <w:pPr>
      <w:spacing w:after="120" w:line="240" w:lineRule="auto"/>
      <w:jc w:val="both"/>
    </w:pPr>
    <w:rPr>
      <w:rFonts w:ascii="ItalianGarmnd BT" w:hAnsi="ItalianGarmnd BT"/>
      <w:color w:val="000080"/>
      <w:szCs w:val="22"/>
      <w:lang w:val="x-none"/>
    </w:rPr>
  </w:style>
  <w:style w:type="character" w:customStyle="1" w:styleId="Opomba-naslovZnak">
    <w:name w:val="Opomba - naslov Znak"/>
    <w:basedOn w:val="Privzetapisavaodstavka"/>
    <w:link w:val="Opomba-naslov"/>
    <w:uiPriority w:val="99"/>
    <w:semiHidden/>
    <w:rsid w:val="00B60F04"/>
    <w:rPr>
      <w:rFonts w:ascii="ItalianGarmnd BT" w:hAnsi="ItalianGarmnd BT"/>
      <w:color w:val="000080"/>
      <w:szCs w:val="22"/>
      <w:lang w:val="x-none" w:eastAsia="en-US"/>
    </w:rPr>
  </w:style>
  <w:style w:type="paragraph" w:styleId="Telobesedila2">
    <w:name w:val="Body Text 2"/>
    <w:basedOn w:val="Navaden"/>
    <w:link w:val="Telobesedila2Znak"/>
    <w:uiPriority w:val="99"/>
    <w:semiHidden/>
    <w:unhideWhenUsed/>
    <w:rsid w:val="00B60F04"/>
    <w:pPr>
      <w:spacing w:after="120" w:line="480" w:lineRule="auto"/>
      <w:jc w:val="both"/>
    </w:pPr>
    <w:rPr>
      <w:rFonts w:ascii="ItalianGarmnd BT" w:hAnsi="ItalianGarmnd BT"/>
      <w:color w:val="000080"/>
      <w:szCs w:val="22"/>
      <w:lang w:val="x-none"/>
    </w:rPr>
  </w:style>
  <w:style w:type="character" w:customStyle="1" w:styleId="Telobesedila2Znak">
    <w:name w:val="Telo besedila 2 Znak"/>
    <w:basedOn w:val="Privzetapisavaodstavka"/>
    <w:link w:val="Telobesedila2"/>
    <w:uiPriority w:val="99"/>
    <w:semiHidden/>
    <w:rsid w:val="00B60F04"/>
    <w:rPr>
      <w:rFonts w:ascii="ItalianGarmnd BT" w:hAnsi="ItalianGarmnd BT"/>
      <w:color w:val="000080"/>
      <w:szCs w:val="22"/>
      <w:lang w:val="x-none" w:eastAsia="en-US"/>
    </w:rPr>
  </w:style>
  <w:style w:type="paragraph" w:styleId="Telobesedila-zamik2">
    <w:name w:val="Body Text Indent 2"/>
    <w:basedOn w:val="Navaden"/>
    <w:link w:val="Telobesedila-zamik2Znak"/>
    <w:uiPriority w:val="99"/>
    <w:semiHidden/>
    <w:unhideWhenUsed/>
    <w:rsid w:val="00B60F04"/>
    <w:pPr>
      <w:spacing w:after="120" w:line="480" w:lineRule="auto"/>
      <w:ind w:left="283"/>
      <w:jc w:val="both"/>
    </w:pPr>
    <w:rPr>
      <w:rFonts w:ascii="ItalianGarmnd BT" w:hAnsi="ItalianGarmnd BT"/>
      <w:color w:val="000080"/>
      <w:szCs w:val="22"/>
      <w:lang w:val="x-none"/>
    </w:rPr>
  </w:style>
  <w:style w:type="character" w:customStyle="1" w:styleId="Telobesedila-zamik2Znak">
    <w:name w:val="Telo besedila - zamik 2 Znak"/>
    <w:basedOn w:val="Privzetapisavaodstavka"/>
    <w:link w:val="Telobesedila-zamik2"/>
    <w:uiPriority w:val="99"/>
    <w:semiHidden/>
    <w:rsid w:val="00B60F04"/>
    <w:rPr>
      <w:rFonts w:ascii="ItalianGarmnd BT" w:hAnsi="ItalianGarmnd BT"/>
      <w:color w:val="000080"/>
      <w:szCs w:val="22"/>
      <w:lang w:val="x-none" w:eastAsia="en-US"/>
    </w:rPr>
  </w:style>
  <w:style w:type="paragraph" w:styleId="Telobesedila-zamik3">
    <w:name w:val="Body Text Indent 3"/>
    <w:basedOn w:val="Navaden"/>
    <w:link w:val="Telobesedila-zamik3Znak"/>
    <w:uiPriority w:val="99"/>
    <w:semiHidden/>
    <w:unhideWhenUsed/>
    <w:rsid w:val="00B60F04"/>
    <w:pPr>
      <w:spacing w:after="120" w:line="240" w:lineRule="auto"/>
      <w:ind w:left="283"/>
      <w:jc w:val="both"/>
    </w:pPr>
    <w:rPr>
      <w:rFonts w:ascii="ItalianGarmnd BT" w:hAnsi="ItalianGarmnd BT"/>
      <w:color w:val="000080"/>
      <w:sz w:val="16"/>
      <w:szCs w:val="16"/>
      <w:lang w:val="x-none"/>
    </w:rPr>
  </w:style>
  <w:style w:type="character" w:customStyle="1" w:styleId="Telobesedila-zamik3Znak">
    <w:name w:val="Telo besedila - zamik 3 Znak"/>
    <w:basedOn w:val="Privzetapisavaodstavka"/>
    <w:link w:val="Telobesedila-zamik3"/>
    <w:uiPriority w:val="99"/>
    <w:semiHidden/>
    <w:rsid w:val="00B60F04"/>
    <w:rPr>
      <w:rFonts w:ascii="ItalianGarmnd BT" w:hAnsi="ItalianGarmnd BT"/>
      <w:color w:val="000080"/>
      <w:sz w:val="16"/>
      <w:szCs w:val="16"/>
      <w:lang w:val="x-none" w:eastAsia="en-US"/>
    </w:rPr>
  </w:style>
  <w:style w:type="paragraph" w:styleId="Blokbesedila">
    <w:name w:val="Block Text"/>
    <w:basedOn w:val="Navaden"/>
    <w:uiPriority w:val="99"/>
    <w:semiHidden/>
    <w:unhideWhenUsed/>
    <w:rsid w:val="00B60F04"/>
    <w:pPr>
      <w:spacing w:after="120" w:line="240" w:lineRule="auto"/>
      <w:ind w:left="1440" w:right="1440"/>
      <w:jc w:val="both"/>
    </w:pPr>
    <w:rPr>
      <w:rFonts w:cs="Arial"/>
      <w:b/>
      <w:sz w:val="28"/>
      <w:szCs w:val="22"/>
    </w:rPr>
  </w:style>
  <w:style w:type="paragraph" w:styleId="Golobesedilo">
    <w:name w:val="Plain Text"/>
    <w:basedOn w:val="Navaden"/>
    <w:link w:val="GolobesediloZnak"/>
    <w:uiPriority w:val="99"/>
    <w:semiHidden/>
    <w:unhideWhenUsed/>
    <w:rsid w:val="00B60F04"/>
    <w:pPr>
      <w:spacing w:after="120" w:line="240" w:lineRule="auto"/>
      <w:jc w:val="both"/>
    </w:pPr>
    <w:rPr>
      <w:rFonts w:ascii="Courier New" w:hAnsi="Courier New"/>
      <w:color w:val="000080"/>
      <w:szCs w:val="22"/>
      <w:lang w:val="x-none"/>
    </w:rPr>
  </w:style>
  <w:style w:type="character" w:customStyle="1" w:styleId="GolobesediloZnak">
    <w:name w:val="Golo besedilo Znak"/>
    <w:basedOn w:val="Privzetapisavaodstavka"/>
    <w:link w:val="Golobesedilo"/>
    <w:uiPriority w:val="99"/>
    <w:semiHidden/>
    <w:rsid w:val="00B60F04"/>
    <w:rPr>
      <w:rFonts w:ascii="Courier New" w:hAnsi="Courier New"/>
      <w:color w:val="000080"/>
      <w:szCs w:val="22"/>
      <w:lang w:val="x-none" w:eastAsia="en-US"/>
    </w:rPr>
  </w:style>
  <w:style w:type="character" w:customStyle="1" w:styleId="ZadevapripombeZnak1">
    <w:name w:val="Zadeva pripombe Znak1"/>
    <w:aliases w:val="Zadeva komentarja Znak1"/>
    <w:basedOn w:val="PripombabesediloZnak1"/>
    <w:semiHidden/>
    <w:locked/>
    <w:rsid w:val="00B60F04"/>
    <w:rPr>
      <w:rFonts w:ascii="Arial" w:hAnsi="Arial" w:cs="Arial"/>
      <w:b/>
      <w:bCs/>
      <w:lang w:eastAsia="en-US"/>
    </w:rPr>
  </w:style>
  <w:style w:type="paragraph" w:customStyle="1" w:styleId="TitleCover">
    <w:name w:val="Title Cover"/>
    <w:basedOn w:val="Navaden"/>
    <w:next w:val="Navaden"/>
    <w:uiPriority w:val="99"/>
    <w:rsid w:val="00B60F04"/>
    <w:pPr>
      <w:keepNext/>
      <w:keepLines/>
      <w:pBdr>
        <w:top w:val="single" w:sz="18" w:space="20" w:color="auto"/>
      </w:pBdr>
      <w:tabs>
        <w:tab w:val="left" w:pos="0"/>
      </w:tabs>
      <w:spacing w:before="120" w:after="480" w:line="640" w:lineRule="exact"/>
      <w:jc w:val="both"/>
    </w:pPr>
    <w:rPr>
      <w:rFonts w:ascii="ItalianGarmnd BT" w:hAnsi="ItalianGarmnd BT" w:cs="Arial"/>
      <w:color w:val="000080"/>
      <w:spacing w:val="-48"/>
      <w:kern w:val="28"/>
      <w:sz w:val="52"/>
      <w:szCs w:val="22"/>
    </w:rPr>
  </w:style>
  <w:style w:type="paragraph" w:customStyle="1" w:styleId="Title3">
    <w:name w:val="Title3"/>
    <w:basedOn w:val="Navaden"/>
    <w:uiPriority w:val="99"/>
    <w:rsid w:val="00B60F04"/>
    <w:pPr>
      <w:spacing w:before="60" w:after="120" w:line="240" w:lineRule="auto"/>
      <w:jc w:val="center"/>
    </w:pPr>
    <w:rPr>
      <w:rFonts w:ascii="Cheltenhm BT" w:hAnsi="Cheltenhm BT" w:cs="Arial"/>
      <w:b/>
      <w:color w:val="000080"/>
      <w:sz w:val="28"/>
      <w:szCs w:val="22"/>
    </w:rPr>
  </w:style>
  <w:style w:type="paragraph" w:customStyle="1" w:styleId="BodyTextBulleted">
    <w:name w:val="Body Text Bulleted"/>
    <w:basedOn w:val="Telobesedila"/>
    <w:uiPriority w:val="99"/>
    <w:rsid w:val="00B60F04"/>
    <w:pPr>
      <w:numPr>
        <w:numId w:val="23"/>
      </w:numPr>
      <w:spacing w:before="0"/>
      <w:jc w:val="left"/>
    </w:pPr>
    <w:rPr>
      <w:noProof w:val="0"/>
      <w:color w:val="000080"/>
      <w:sz w:val="20"/>
    </w:rPr>
  </w:style>
  <w:style w:type="paragraph" w:customStyle="1" w:styleId="Pripombabesedilo1">
    <w:name w:val="Pripomba – besedilo1"/>
    <w:basedOn w:val="Navaden"/>
    <w:uiPriority w:val="99"/>
    <w:rsid w:val="00B60F04"/>
    <w:pPr>
      <w:spacing w:after="120" w:line="240" w:lineRule="auto"/>
      <w:jc w:val="both"/>
    </w:pPr>
    <w:rPr>
      <w:rFonts w:ascii="ItalianGarmnd BT" w:hAnsi="ItalianGarmnd BT"/>
      <w:color w:val="000080"/>
      <w:szCs w:val="22"/>
      <w:lang w:val="x-none"/>
    </w:rPr>
  </w:style>
  <w:style w:type="paragraph" w:customStyle="1" w:styleId="Code">
    <w:name w:val="Code"/>
    <w:basedOn w:val="Navaden"/>
    <w:uiPriority w:val="99"/>
    <w:rsid w:val="00B60F04"/>
    <w:pPr>
      <w:tabs>
        <w:tab w:val="left" w:pos="709"/>
        <w:tab w:val="left" w:pos="992"/>
        <w:tab w:val="left" w:pos="1276"/>
        <w:tab w:val="left" w:pos="1559"/>
        <w:tab w:val="left" w:pos="1843"/>
        <w:tab w:val="left" w:pos="2126"/>
        <w:tab w:val="left" w:pos="2410"/>
        <w:tab w:val="left" w:pos="2693"/>
      </w:tabs>
      <w:spacing w:after="60" w:line="240" w:lineRule="auto"/>
      <w:ind w:left="425"/>
      <w:jc w:val="both"/>
    </w:pPr>
    <w:rPr>
      <w:rFonts w:ascii="Courier New" w:hAnsi="Courier New" w:cs="Arial"/>
      <w:noProof/>
      <w:spacing w:val="-6"/>
      <w:sz w:val="16"/>
      <w:szCs w:val="22"/>
      <w:lang w:eastAsia="sl-SI"/>
    </w:rPr>
  </w:style>
  <w:style w:type="paragraph" w:customStyle="1" w:styleId="TableHeader">
    <w:name w:val="Table Header"/>
    <w:basedOn w:val="Navaden"/>
    <w:uiPriority w:val="99"/>
    <w:rsid w:val="00B60F04"/>
    <w:pPr>
      <w:keepNext/>
      <w:keepLines/>
      <w:spacing w:before="120" w:after="120" w:line="240" w:lineRule="auto"/>
      <w:jc w:val="both"/>
    </w:pPr>
    <w:rPr>
      <w:rFonts w:cs="Arial"/>
      <w:b/>
      <w:sz w:val="16"/>
      <w:szCs w:val="22"/>
      <w:lang w:eastAsia="sl-SI"/>
    </w:rPr>
  </w:style>
  <w:style w:type="paragraph" w:customStyle="1" w:styleId="TableRows">
    <w:name w:val="Table Rows"/>
    <w:basedOn w:val="Navaden"/>
    <w:uiPriority w:val="99"/>
    <w:rsid w:val="00B60F04"/>
    <w:pPr>
      <w:keepLines/>
      <w:spacing w:before="40" w:after="40" w:line="240" w:lineRule="auto"/>
      <w:jc w:val="both"/>
    </w:pPr>
    <w:rPr>
      <w:rFonts w:cs="Arial"/>
      <w:sz w:val="16"/>
      <w:szCs w:val="22"/>
      <w:lang w:eastAsia="sl-SI"/>
    </w:rPr>
  </w:style>
  <w:style w:type="paragraph" w:customStyle="1" w:styleId="Callout">
    <w:name w:val="Callout"/>
    <w:basedOn w:val="Navaden"/>
    <w:uiPriority w:val="99"/>
    <w:rsid w:val="00B60F04"/>
    <w:pPr>
      <w:keepLines/>
      <w:pBdr>
        <w:bottom w:val="single" w:sz="6" w:space="1" w:color="auto"/>
      </w:pBdr>
      <w:spacing w:after="40" w:line="240" w:lineRule="auto"/>
      <w:jc w:val="both"/>
    </w:pPr>
    <w:rPr>
      <w:rFonts w:cs="Arial"/>
      <w:spacing w:val="-6"/>
      <w:sz w:val="12"/>
      <w:szCs w:val="22"/>
      <w:lang w:eastAsia="sl-SI"/>
    </w:rPr>
  </w:style>
  <w:style w:type="paragraph" w:customStyle="1" w:styleId="Picture">
    <w:name w:val="Picture"/>
    <w:basedOn w:val="Navaden"/>
    <w:next w:val="Napis"/>
    <w:uiPriority w:val="99"/>
    <w:rsid w:val="00B60F04"/>
    <w:pPr>
      <w:keepNext/>
      <w:spacing w:after="120" w:line="240" w:lineRule="auto"/>
      <w:ind w:left="425"/>
      <w:jc w:val="center"/>
    </w:pPr>
    <w:rPr>
      <w:rFonts w:cs="Arial"/>
      <w:szCs w:val="22"/>
      <w:lang w:eastAsia="sl-SI"/>
    </w:rPr>
  </w:style>
  <w:style w:type="paragraph" w:customStyle="1" w:styleId="BlockQuotation">
    <w:name w:val="Block Quotation"/>
    <w:basedOn w:val="Navaden"/>
    <w:uiPriority w:val="99"/>
    <w:rsid w:val="00B60F04"/>
    <w:pPr>
      <w:pBdr>
        <w:left w:val="single" w:sz="48" w:space="3" w:color="C0C0C0"/>
      </w:pBdr>
      <w:spacing w:after="60" w:line="240" w:lineRule="auto"/>
      <w:ind w:left="425" w:right="2268"/>
      <w:jc w:val="both"/>
    </w:pPr>
    <w:rPr>
      <w:rFonts w:cs="Arial"/>
      <w:spacing w:val="-6"/>
      <w:sz w:val="16"/>
      <w:szCs w:val="22"/>
      <w:lang w:eastAsia="sl-SI"/>
    </w:rPr>
  </w:style>
  <w:style w:type="paragraph" w:customStyle="1" w:styleId="TableFooter">
    <w:name w:val="Table Footer"/>
    <w:basedOn w:val="Navaden"/>
    <w:uiPriority w:val="99"/>
    <w:rsid w:val="00B60F04"/>
    <w:pPr>
      <w:keepLines/>
      <w:spacing w:before="40" w:after="40" w:line="240" w:lineRule="auto"/>
      <w:jc w:val="both"/>
    </w:pPr>
    <w:rPr>
      <w:rFonts w:cs="Arial"/>
      <w:b/>
      <w:sz w:val="16"/>
      <w:szCs w:val="22"/>
      <w:lang w:eastAsia="sl-SI"/>
    </w:rPr>
  </w:style>
  <w:style w:type="paragraph" w:customStyle="1" w:styleId="ListBulletb">
    <w:name w:val="List Bullet (b)"/>
    <w:basedOn w:val="Oznaenseznam"/>
    <w:uiPriority w:val="99"/>
    <w:rsid w:val="00B60F04"/>
    <w:pPr>
      <w:keepLines/>
      <w:ind w:left="426" w:right="1134" w:hanging="284"/>
      <w:jc w:val="left"/>
    </w:pPr>
    <w:rPr>
      <w:rFonts w:ascii="Times New Roman" w:hAnsi="Times New Roman"/>
      <w:b/>
      <w:color w:val="auto"/>
      <w:spacing w:val="-6"/>
      <w:lang w:eastAsia="sl-SI"/>
    </w:rPr>
  </w:style>
  <w:style w:type="paragraph" w:customStyle="1" w:styleId="ListBullet2b">
    <w:name w:val="List Bullet 2 (b)"/>
    <w:basedOn w:val="Oznaenseznam2"/>
    <w:uiPriority w:val="99"/>
    <w:rsid w:val="00B60F04"/>
    <w:pPr>
      <w:keepLines/>
      <w:ind w:left="708" w:right="1134" w:hanging="283"/>
      <w:jc w:val="left"/>
    </w:pPr>
    <w:rPr>
      <w:rFonts w:ascii="Times New Roman" w:hAnsi="Times New Roman"/>
      <w:b/>
      <w:color w:val="auto"/>
      <w:spacing w:val="-6"/>
      <w:lang w:eastAsia="sl-SI"/>
    </w:rPr>
  </w:style>
  <w:style w:type="paragraph" w:customStyle="1" w:styleId="ListBullet3b">
    <w:name w:val="List Bullet 3 (b)"/>
    <w:basedOn w:val="Oznaenseznam3"/>
    <w:uiPriority w:val="99"/>
    <w:rsid w:val="00B60F04"/>
    <w:pPr>
      <w:keepLines/>
      <w:ind w:left="992" w:right="1134" w:hanging="283"/>
      <w:jc w:val="left"/>
    </w:pPr>
    <w:rPr>
      <w:rFonts w:ascii="Times New Roman" w:hAnsi="Times New Roman"/>
      <w:b/>
      <w:color w:val="auto"/>
      <w:spacing w:val="-6"/>
      <w:lang w:eastAsia="sl-SI"/>
    </w:rPr>
  </w:style>
  <w:style w:type="paragraph" w:customStyle="1" w:styleId="ListNumberb">
    <w:name w:val="List Number (b)"/>
    <w:basedOn w:val="Otevilenseznam"/>
    <w:uiPriority w:val="99"/>
    <w:rsid w:val="00B60F04"/>
    <w:pPr>
      <w:keepLines/>
      <w:ind w:left="425" w:right="1134" w:hanging="283"/>
      <w:jc w:val="left"/>
    </w:pPr>
    <w:rPr>
      <w:rFonts w:ascii="Times New Roman" w:hAnsi="Times New Roman"/>
      <w:b/>
      <w:color w:val="auto"/>
      <w:spacing w:val="-6"/>
      <w:lang w:eastAsia="sl-SI"/>
    </w:rPr>
  </w:style>
  <w:style w:type="paragraph" w:customStyle="1" w:styleId="ListNumber2b">
    <w:name w:val="List Number 2 (b)"/>
    <w:basedOn w:val="Otevilenseznam2"/>
    <w:uiPriority w:val="99"/>
    <w:rsid w:val="00B60F04"/>
    <w:pPr>
      <w:keepLines/>
      <w:ind w:left="708" w:right="1134" w:hanging="283"/>
      <w:jc w:val="left"/>
    </w:pPr>
    <w:rPr>
      <w:rFonts w:ascii="Times New Roman" w:hAnsi="Times New Roman"/>
      <w:b/>
      <w:color w:val="auto"/>
      <w:spacing w:val="-6"/>
      <w:lang w:eastAsia="sl-SI"/>
    </w:rPr>
  </w:style>
  <w:style w:type="paragraph" w:customStyle="1" w:styleId="ListNumber3b">
    <w:name w:val="List Number 3 (b)"/>
    <w:basedOn w:val="Otevilenseznam3"/>
    <w:uiPriority w:val="99"/>
    <w:rsid w:val="00B60F04"/>
    <w:pPr>
      <w:ind w:left="992" w:hanging="283"/>
      <w:jc w:val="left"/>
    </w:pPr>
    <w:rPr>
      <w:rFonts w:ascii="Times New Roman" w:hAnsi="Times New Roman"/>
      <w:b/>
      <w:color w:val="auto"/>
      <w:lang w:eastAsia="sl-SI"/>
    </w:rPr>
  </w:style>
  <w:style w:type="paragraph" w:customStyle="1" w:styleId="1tekstjn">
    <w:name w:val="1tekst_jn"/>
    <w:basedOn w:val="Navaden"/>
    <w:uiPriority w:val="99"/>
    <w:rsid w:val="00B60F04"/>
    <w:pPr>
      <w:tabs>
        <w:tab w:val="left" w:pos="567"/>
      </w:tabs>
      <w:spacing w:before="120" w:line="240" w:lineRule="auto"/>
      <w:ind w:left="567" w:hanging="567"/>
      <w:jc w:val="both"/>
    </w:pPr>
    <w:rPr>
      <w:rFonts w:cs="Arial"/>
      <w:kern w:val="18"/>
      <w:sz w:val="22"/>
      <w:szCs w:val="22"/>
    </w:rPr>
  </w:style>
  <w:style w:type="paragraph" w:customStyle="1" w:styleId="CVITEXT">
    <w:name w:val="CVI TEXT"/>
    <w:basedOn w:val="Navaden"/>
    <w:uiPriority w:val="99"/>
    <w:rsid w:val="00B60F04"/>
    <w:pPr>
      <w:snapToGrid w:val="0"/>
      <w:spacing w:after="120" w:line="240" w:lineRule="auto"/>
      <w:jc w:val="both"/>
    </w:pPr>
    <w:rPr>
      <w:rFonts w:ascii="Times New Roman" w:hAnsi="Times New Roman" w:cs="Arial"/>
      <w:sz w:val="24"/>
      <w:szCs w:val="22"/>
    </w:rPr>
  </w:style>
  <w:style w:type="paragraph" w:customStyle="1" w:styleId="Heading1">
    <w:name w:val="Heading1"/>
    <w:basedOn w:val="Naslov1"/>
    <w:autoRedefine/>
    <w:uiPriority w:val="99"/>
    <w:rsid w:val="00B60F04"/>
    <w:pPr>
      <w:numPr>
        <w:ilvl w:val="0"/>
        <w:numId w:val="24"/>
      </w:numPr>
      <w:tabs>
        <w:tab w:val="clear" w:pos="851"/>
      </w:tabs>
      <w:overflowPunct w:val="0"/>
      <w:autoSpaceDE w:val="0"/>
      <w:autoSpaceDN w:val="0"/>
      <w:adjustRightInd w:val="0"/>
      <w:spacing w:after="240"/>
    </w:pPr>
    <w:rPr>
      <w:rFonts w:ascii="Times New Roman" w:hAnsi="Times New Roman"/>
      <w:caps/>
      <w:color w:val="00B050"/>
      <w:kern w:val="28"/>
      <w:sz w:val="32"/>
      <w:szCs w:val="22"/>
      <w:lang w:eastAsia="en-US"/>
    </w:rPr>
  </w:style>
  <w:style w:type="paragraph" w:customStyle="1" w:styleId="Besedilo">
    <w:name w:val="Besedilo"/>
    <w:basedOn w:val="Navaden"/>
    <w:uiPriority w:val="99"/>
    <w:rsid w:val="00B60F04"/>
    <w:pPr>
      <w:spacing w:after="120" w:line="240" w:lineRule="auto"/>
    </w:pPr>
    <w:rPr>
      <w:rFonts w:ascii="Times New Roman" w:hAnsi="Times New Roman" w:cs="Arial"/>
      <w:sz w:val="24"/>
      <w:szCs w:val="22"/>
    </w:rPr>
  </w:style>
  <w:style w:type="paragraph" w:customStyle="1" w:styleId="Address">
    <w:name w:val="Address"/>
    <w:basedOn w:val="Navaden"/>
    <w:next w:val="Navaden"/>
    <w:uiPriority w:val="99"/>
    <w:rsid w:val="00B60F04"/>
    <w:pPr>
      <w:snapToGrid w:val="0"/>
      <w:spacing w:line="240" w:lineRule="auto"/>
    </w:pPr>
    <w:rPr>
      <w:rFonts w:ascii="Times New Roman" w:hAnsi="Times New Roman" w:cs="Arial"/>
      <w:i/>
      <w:sz w:val="24"/>
      <w:szCs w:val="22"/>
    </w:rPr>
  </w:style>
  <w:style w:type="paragraph" w:customStyle="1" w:styleId="BESEDILO0">
    <w:name w:val="BESEDILO"/>
    <w:autoRedefine/>
    <w:uiPriority w:val="99"/>
    <w:rsid w:val="00B60F04"/>
    <w:pPr>
      <w:keepLines/>
      <w:widowControl w:val="0"/>
      <w:tabs>
        <w:tab w:val="left" w:pos="2155"/>
      </w:tabs>
      <w:jc w:val="both"/>
    </w:pPr>
    <w:rPr>
      <w:rFonts w:ascii="Tahoma" w:hAnsi="Tahoma"/>
      <w:kern w:val="16"/>
      <w:lang w:eastAsia="en-US"/>
    </w:rPr>
  </w:style>
  <w:style w:type="paragraph" w:customStyle="1" w:styleId="Navadensrtico">
    <w:name w:val="Navaden s črtico"/>
    <w:basedOn w:val="Navaden"/>
    <w:autoRedefine/>
    <w:uiPriority w:val="99"/>
    <w:rsid w:val="00B60F04"/>
    <w:pPr>
      <w:numPr>
        <w:numId w:val="25"/>
      </w:numPr>
      <w:spacing w:line="240" w:lineRule="auto"/>
      <w:jc w:val="both"/>
    </w:pPr>
    <w:rPr>
      <w:rFonts w:cs="Arial"/>
      <w:sz w:val="22"/>
      <w:szCs w:val="22"/>
    </w:rPr>
  </w:style>
  <w:style w:type="paragraph" w:customStyle="1" w:styleId="BodyText31">
    <w:name w:val="Body Text 31"/>
    <w:basedOn w:val="Navaden"/>
    <w:uiPriority w:val="99"/>
    <w:rsid w:val="00B6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Arial"/>
      <w:sz w:val="24"/>
      <w:szCs w:val="22"/>
      <w:lang w:eastAsia="sl-SI"/>
    </w:rPr>
  </w:style>
  <w:style w:type="character" w:customStyle="1" w:styleId="NavadenzzamikomZnak">
    <w:name w:val="Navaden z zamikom Znak"/>
    <w:link w:val="Navadenzzamikom"/>
    <w:locked/>
    <w:rsid w:val="00B60F04"/>
    <w:rPr>
      <w:rFonts w:ascii="Arial" w:hAnsi="Arial" w:cs="Arial"/>
      <w:lang w:val="x-none" w:eastAsia="en-US"/>
    </w:rPr>
  </w:style>
  <w:style w:type="paragraph" w:customStyle="1" w:styleId="Navadenzzamikom">
    <w:name w:val="Navaden z zamikom"/>
    <w:basedOn w:val="Navaden"/>
    <w:link w:val="NavadenzzamikomZnak"/>
    <w:autoRedefine/>
    <w:rsid w:val="00B60F04"/>
    <w:pPr>
      <w:spacing w:line="240" w:lineRule="auto"/>
      <w:jc w:val="both"/>
    </w:pPr>
    <w:rPr>
      <w:rFonts w:cs="Arial"/>
      <w:szCs w:val="20"/>
      <w:lang w:val="x-none"/>
    </w:rPr>
  </w:style>
  <w:style w:type="paragraph" w:customStyle="1" w:styleId="Zadevapripombe1">
    <w:name w:val="Zadeva pripombe1"/>
    <w:basedOn w:val="Pripombabesedilo1"/>
    <w:next w:val="Pripombabesedilo1"/>
    <w:uiPriority w:val="99"/>
    <w:rsid w:val="00B60F04"/>
    <w:pPr>
      <w:spacing w:after="60"/>
    </w:pPr>
    <w:rPr>
      <w:rFonts w:ascii="Tahoma" w:hAnsi="Tahoma"/>
      <w:b/>
      <w:bCs/>
      <w:noProof/>
    </w:rPr>
  </w:style>
  <w:style w:type="paragraph" w:customStyle="1" w:styleId="Zamik3">
    <w:name w:val="Zamik3"/>
    <w:basedOn w:val="Navaden"/>
    <w:uiPriority w:val="99"/>
    <w:semiHidden/>
    <w:rsid w:val="00B60F04"/>
    <w:pPr>
      <w:keepLines/>
      <w:tabs>
        <w:tab w:val="num" w:pos="720"/>
      </w:tabs>
      <w:spacing w:after="120" w:line="256" w:lineRule="auto"/>
      <w:ind w:left="720" w:hanging="360"/>
    </w:pPr>
    <w:rPr>
      <w:rFonts w:ascii="Arial Narrow" w:hAnsi="Arial Narrow" w:cs="Arial"/>
      <w:sz w:val="22"/>
      <w:szCs w:val="22"/>
      <w:lang w:eastAsia="sl-SI"/>
    </w:rPr>
  </w:style>
  <w:style w:type="paragraph" w:customStyle="1" w:styleId="normal1">
    <w:name w:val="normal1"/>
    <w:basedOn w:val="Navaden"/>
    <w:uiPriority w:val="99"/>
    <w:rsid w:val="00B60F04"/>
    <w:pPr>
      <w:spacing w:line="360" w:lineRule="auto"/>
      <w:jc w:val="both"/>
    </w:pPr>
    <w:rPr>
      <w:rFonts w:ascii="CG Times (WN)" w:hAnsi="CG Times (WN)" w:cs="Arial"/>
      <w:sz w:val="22"/>
      <w:szCs w:val="22"/>
      <w:lang w:val="en-US"/>
    </w:rPr>
  </w:style>
  <w:style w:type="paragraph" w:customStyle="1" w:styleId="H4">
    <w:name w:val="H4"/>
    <w:basedOn w:val="Navaden"/>
    <w:next w:val="Navaden"/>
    <w:uiPriority w:val="99"/>
    <w:rsid w:val="00B60F04"/>
    <w:pPr>
      <w:keepNext/>
      <w:snapToGrid w:val="0"/>
      <w:spacing w:before="100" w:after="100" w:line="240" w:lineRule="auto"/>
      <w:outlineLvl w:val="4"/>
    </w:pPr>
    <w:rPr>
      <w:rFonts w:ascii="Times New Roman" w:hAnsi="Times New Roman" w:cs="Arial"/>
      <w:b/>
      <w:sz w:val="24"/>
      <w:szCs w:val="22"/>
      <w:lang w:eastAsia="sl-SI"/>
    </w:rPr>
  </w:style>
  <w:style w:type="paragraph" w:customStyle="1" w:styleId="tokezadokazila">
    <w:name w:val="točke za dokazila"/>
    <w:basedOn w:val="Navaden"/>
    <w:next w:val="Navaden"/>
    <w:uiPriority w:val="99"/>
    <w:rsid w:val="00B60F04"/>
    <w:pPr>
      <w:numPr>
        <w:numId w:val="26"/>
      </w:numPr>
      <w:spacing w:line="240" w:lineRule="auto"/>
      <w:jc w:val="both"/>
    </w:pPr>
    <w:rPr>
      <w:rFonts w:cs="Arial"/>
      <w:i/>
      <w:sz w:val="22"/>
      <w:szCs w:val="22"/>
      <w:lang w:eastAsia="sl-SI"/>
    </w:rPr>
  </w:style>
  <w:style w:type="paragraph" w:customStyle="1" w:styleId="Bullet1">
    <w:name w:val="Bullet1"/>
    <w:basedOn w:val="Navaden"/>
    <w:uiPriority w:val="99"/>
    <w:rsid w:val="00B60F04"/>
    <w:pPr>
      <w:tabs>
        <w:tab w:val="num" w:pos="360"/>
      </w:tabs>
      <w:autoSpaceDE w:val="0"/>
      <w:autoSpaceDN w:val="0"/>
      <w:spacing w:line="240" w:lineRule="auto"/>
      <w:ind w:left="360" w:hanging="360"/>
    </w:pPr>
    <w:rPr>
      <w:rFonts w:ascii="Times New Roman" w:hAnsi="Times New Roman" w:cs="Arial"/>
      <w:sz w:val="22"/>
      <w:szCs w:val="22"/>
      <w:lang w:val="en-US" w:eastAsia="sl-SI"/>
    </w:rPr>
  </w:style>
  <w:style w:type="paragraph" w:customStyle="1" w:styleId="StyleBold">
    <w:name w:val="Style Bold"/>
    <w:basedOn w:val="Navaden"/>
    <w:uiPriority w:val="99"/>
    <w:rsid w:val="00B60F04"/>
    <w:pPr>
      <w:widowControl w:val="0"/>
      <w:numPr>
        <w:numId w:val="27"/>
      </w:numPr>
      <w:spacing w:line="240" w:lineRule="auto"/>
    </w:pPr>
    <w:rPr>
      <w:rFonts w:cs="Arial"/>
      <w:sz w:val="22"/>
      <w:szCs w:val="22"/>
      <w:lang w:eastAsia="sl-SI"/>
    </w:rPr>
  </w:style>
  <w:style w:type="paragraph" w:customStyle="1" w:styleId="StyleStyleBoldNotBold">
    <w:name w:val="Style Style Bold + Not Bold"/>
    <w:basedOn w:val="Navaden"/>
    <w:next w:val="Navaden"/>
    <w:uiPriority w:val="99"/>
    <w:rsid w:val="00B60F04"/>
    <w:pPr>
      <w:numPr>
        <w:numId w:val="28"/>
      </w:numPr>
      <w:tabs>
        <w:tab w:val="left" w:pos="7905"/>
        <w:tab w:val="left" w:pos="8897"/>
      </w:tabs>
      <w:spacing w:line="240" w:lineRule="auto"/>
    </w:pPr>
    <w:rPr>
      <w:rFonts w:cs="Arial"/>
      <w:sz w:val="22"/>
      <w:szCs w:val="22"/>
    </w:rPr>
  </w:style>
  <w:style w:type="paragraph" w:customStyle="1" w:styleId="Bull-3">
    <w:name w:val="Bull-3"/>
    <w:basedOn w:val="Navaden"/>
    <w:uiPriority w:val="99"/>
    <w:rsid w:val="00B60F04"/>
    <w:pPr>
      <w:keepLines/>
      <w:numPr>
        <w:numId w:val="29"/>
      </w:numPr>
      <w:spacing w:after="120" w:line="256" w:lineRule="auto"/>
    </w:pPr>
    <w:rPr>
      <w:rFonts w:ascii="Times New Roman" w:hAnsi="Times New Roman" w:cs="Arial"/>
      <w:sz w:val="22"/>
      <w:szCs w:val="22"/>
      <w:lang w:eastAsia="sl-SI"/>
    </w:rPr>
  </w:style>
  <w:style w:type="paragraph" w:customStyle="1" w:styleId="StyleDDVISNormal12pt">
    <w:name w:val="Style DDV_IS_Normal + 12 pt"/>
    <w:basedOn w:val="DDVISNormal"/>
    <w:uiPriority w:val="99"/>
    <w:rsid w:val="00B60F04"/>
    <w:rPr>
      <w:rFonts w:ascii="Tahoma" w:hAnsi="Tahoma" w:cs="Times New Roman"/>
      <w:lang w:eastAsia="en-US"/>
    </w:rPr>
  </w:style>
  <w:style w:type="paragraph" w:customStyle="1" w:styleId="StyleDDVISNormal12ptBold">
    <w:name w:val="Style DDV_IS_Normal + 12 pt Bold"/>
    <w:basedOn w:val="DDVISNormal"/>
    <w:uiPriority w:val="99"/>
    <w:rsid w:val="00B60F04"/>
    <w:rPr>
      <w:rFonts w:ascii="Tahoma" w:hAnsi="Tahoma" w:cs="Times New Roman"/>
      <w:b/>
      <w:bCs/>
      <w:lang w:eastAsia="en-US"/>
    </w:rPr>
  </w:style>
  <w:style w:type="paragraph" w:customStyle="1" w:styleId="StyleDDVISNormalLeft19cm">
    <w:name w:val="Style DDV_IS_Normal + Left:  1.9 cm"/>
    <w:basedOn w:val="DDVISNormal"/>
    <w:autoRedefine/>
    <w:uiPriority w:val="99"/>
    <w:rsid w:val="00B60F04"/>
    <w:pPr>
      <w:ind w:left="1080"/>
    </w:pPr>
    <w:rPr>
      <w:rFonts w:ascii="Tahoma" w:hAnsi="Tahoma" w:cs="Times New Roman"/>
      <w:lang w:eastAsia="en-US"/>
    </w:rPr>
  </w:style>
  <w:style w:type="paragraph" w:customStyle="1" w:styleId="StyleDDVISNormalLeft125cm">
    <w:name w:val="Style DDV_IS_Normal + Left:  1.25 cm"/>
    <w:basedOn w:val="DDVISNormal"/>
    <w:autoRedefine/>
    <w:uiPriority w:val="99"/>
    <w:rsid w:val="00B60F04"/>
    <w:pPr>
      <w:ind w:left="708"/>
    </w:pPr>
    <w:rPr>
      <w:rFonts w:ascii="Tahoma" w:hAnsi="Tahoma" w:cs="Times New Roman"/>
      <w:lang w:eastAsia="en-US"/>
    </w:rPr>
  </w:style>
  <w:style w:type="paragraph" w:customStyle="1" w:styleId="Bull-4">
    <w:name w:val="Bull-4"/>
    <w:basedOn w:val="Bull-3"/>
    <w:uiPriority w:val="99"/>
    <w:rsid w:val="00B60F04"/>
    <w:pPr>
      <w:ind w:left="2772" w:hanging="357"/>
    </w:pPr>
  </w:style>
  <w:style w:type="paragraph" w:customStyle="1" w:styleId="Tabelabesedilo">
    <w:name w:val="Tabela besedilo"/>
    <w:basedOn w:val="Navaden"/>
    <w:autoRedefine/>
    <w:uiPriority w:val="99"/>
    <w:semiHidden/>
    <w:rsid w:val="00B60F04"/>
    <w:pPr>
      <w:keepNext/>
      <w:keepLines/>
      <w:tabs>
        <w:tab w:val="left" w:pos="440"/>
        <w:tab w:val="right" w:leader="dot" w:pos="9060"/>
      </w:tabs>
      <w:spacing w:line="240" w:lineRule="auto"/>
    </w:pPr>
    <w:rPr>
      <w:rFonts w:ascii="Times New Roman" w:hAnsi="Times New Roman" w:cs="Arial"/>
      <w:color w:val="000000"/>
      <w:sz w:val="18"/>
      <w:szCs w:val="18"/>
      <w:lang w:eastAsia="sl-SI"/>
    </w:rPr>
  </w:style>
  <w:style w:type="paragraph" w:customStyle="1" w:styleId="Tabelanaslov">
    <w:name w:val="Tabela naslov"/>
    <w:basedOn w:val="Navaden"/>
    <w:autoRedefine/>
    <w:uiPriority w:val="99"/>
    <w:rsid w:val="00B60F04"/>
    <w:pPr>
      <w:keepNext/>
      <w:numPr>
        <w:ilvl w:val="12"/>
      </w:numPr>
      <w:spacing w:after="120" w:line="240" w:lineRule="auto"/>
    </w:pPr>
    <w:rPr>
      <w:rFonts w:ascii="Times New Roman" w:hAnsi="Times New Roman" w:cs="Arial"/>
      <w:b/>
      <w:sz w:val="22"/>
      <w:szCs w:val="22"/>
      <w:lang w:eastAsia="da-DK"/>
    </w:rPr>
  </w:style>
  <w:style w:type="paragraph" w:customStyle="1" w:styleId="TOCBase">
    <w:name w:val="TOC Base"/>
    <w:basedOn w:val="Telobesedila"/>
    <w:uiPriority w:val="99"/>
    <w:rsid w:val="00B60F04"/>
    <w:pPr>
      <w:keepNext/>
      <w:keepLines/>
      <w:tabs>
        <w:tab w:val="left" w:pos="440"/>
        <w:tab w:val="left" w:pos="9072"/>
      </w:tabs>
      <w:spacing w:before="0" w:after="0"/>
      <w:jc w:val="left"/>
    </w:pPr>
    <w:rPr>
      <w:rFonts w:ascii="Times New Roman" w:hAnsi="Times New Roman"/>
      <w:noProof w:val="0"/>
      <w:color w:val="000000"/>
      <w:sz w:val="24"/>
      <w:szCs w:val="16"/>
      <w:lang w:val="en-AU" w:eastAsia="sl-SI"/>
    </w:rPr>
  </w:style>
  <w:style w:type="character" w:customStyle="1" w:styleId="Navadenzzamikom1Znak1">
    <w:name w:val="Navaden z zamikom 1 Znak1"/>
    <w:aliases w:val="5 Znak1"/>
    <w:link w:val="Navadenzzamikom1"/>
    <w:locked/>
    <w:rsid w:val="00B60F04"/>
    <w:rPr>
      <w:sz w:val="22"/>
      <w:szCs w:val="22"/>
      <w:lang w:val="x-none" w:eastAsia="x-none"/>
    </w:rPr>
  </w:style>
  <w:style w:type="paragraph" w:customStyle="1" w:styleId="Navadenzzamikom1">
    <w:name w:val="Navaden z zamikom 1"/>
    <w:aliases w:val="5"/>
    <w:basedOn w:val="Navaden"/>
    <w:link w:val="Navadenzzamikom1Znak1"/>
    <w:rsid w:val="00B60F04"/>
    <w:pPr>
      <w:keepLines/>
      <w:tabs>
        <w:tab w:val="left" w:pos="900"/>
      </w:tabs>
      <w:spacing w:after="120" w:line="256" w:lineRule="auto"/>
      <w:ind w:left="851"/>
      <w:jc w:val="both"/>
    </w:pPr>
    <w:rPr>
      <w:rFonts w:ascii="Times New Roman" w:hAnsi="Times New Roman"/>
      <w:sz w:val="22"/>
      <w:szCs w:val="22"/>
      <w:lang w:val="x-none" w:eastAsia="x-none"/>
    </w:rPr>
  </w:style>
  <w:style w:type="paragraph" w:customStyle="1" w:styleId="StyleJustified">
    <w:name w:val="Style Justified"/>
    <w:basedOn w:val="Navaden"/>
    <w:uiPriority w:val="99"/>
    <w:rsid w:val="00B60F04"/>
    <w:pPr>
      <w:keepLines/>
      <w:spacing w:after="120" w:line="256" w:lineRule="auto"/>
      <w:jc w:val="center"/>
    </w:pPr>
    <w:rPr>
      <w:rFonts w:ascii="Times New Roman" w:hAnsi="Times New Roman" w:cs="Arial"/>
      <w:sz w:val="22"/>
      <w:szCs w:val="22"/>
      <w:lang w:eastAsia="sl-SI"/>
    </w:rPr>
  </w:style>
  <w:style w:type="paragraph" w:customStyle="1" w:styleId="DelPogodbe">
    <w:name w:val="DelPogodbe"/>
    <w:basedOn w:val="Navaden"/>
    <w:next w:val="Navaden"/>
    <w:uiPriority w:val="99"/>
    <w:rsid w:val="00B60F04"/>
    <w:pPr>
      <w:keepNext/>
      <w:spacing w:before="360" w:after="100" w:afterAutospacing="1" w:line="240" w:lineRule="auto"/>
    </w:pPr>
    <w:rPr>
      <w:rFonts w:ascii="Times New Roman" w:hAnsi="Times New Roman" w:cs="Arial"/>
      <w:b/>
      <w:caps/>
      <w:sz w:val="24"/>
      <w:lang w:eastAsia="sl-SI"/>
    </w:rPr>
  </w:style>
  <w:style w:type="paragraph" w:customStyle="1" w:styleId="NormalC">
    <w:name w:val="Normal C"/>
    <w:basedOn w:val="Navaden"/>
    <w:uiPriority w:val="99"/>
    <w:rsid w:val="00B60F04"/>
    <w:pPr>
      <w:widowControl w:val="0"/>
      <w:snapToGrid w:val="0"/>
      <w:spacing w:line="240" w:lineRule="auto"/>
      <w:jc w:val="center"/>
    </w:pPr>
    <w:rPr>
      <w:rFonts w:cs="Arial"/>
      <w:sz w:val="24"/>
      <w:szCs w:val="22"/>
      <w:lang w:val="en-US"/>
    </w:rPr>
  </w:style>
  <w:style w:type="paragraph" w:customStyle="1" w:styleId="Stylelen11ptBold">
    <w:name w:val="Style Člen + 11 pt Bold"/>
    <w:basedOn w:val="Navaden"/>
    <w:next w:val="Navaden"/>
    <w:autoRedefine/>
    <w:uiPriority w:val="99"/>
    <w:rsid w:val="00B60F04"/>
    <w:pPr>
      <w:keepLines/>
      <w:numPr>
        <w:numId w:val="30"/>
      </w:numPr>
      <w:spacing w:line="254" w:lineRule="auto"/>
      <w:jc w:val="center"/>
    </w:pPr>
    <w:rPr>
      <w:rFonts w:cs="Arial"/>
      <w:bCs/>
      <w:sz w:val="22"/>
      <w:szCs w:val="22"/>
      <w:lang w:eastAsia="sl-SI"/>
    </w:rPr>
  </w:style>
  <w:style w:type="paragraph" w:customStyle="1" w:styleId="Bull-1">
    <w:name w:val="Bull-1"/>
    <w:basedOn w:val="Navaden"/>
    <w:autoRedefine/>
    <w:uiPriority w:val="99"/>
    <w:rsid w:val="00B60F04"/>
    <w:pPr>
      <w:keepLines/>
      <w:spacing w:after="120" w:line="256" w:lineRule="auto"/>
      <w:jc w:val="both"/>
    </w:pPr>
    <w:rPr>
      <w:rFonts w:cs="Arial"/>
      <w:sz w:val="22"/>
      <w:szCs w:val="22"/>
      <w:lang w:eastAsia="sl-SI"/>
    </w:rPr>
  </w:style>
  <w:style w:type="paragraph" w:customStyle="1" w:styleId="Bull-0">
    <w:name w:val="Bull-0"/>
    <w:basedOn w:val="Bull-1"/>
    <w:uiPriority w:val="99"/>
    <w:rsid w:val="00B60F04"/>
    <w:pPr>
      <w:ind w:left="714"/>
    </w:pPr>
  </w:style>
  <w:style w:type="paragraph" w:customStyle="1" w:styleId="StyleBESEDILOTimesNewRoman11pt">
    <w:name w:val="Style BESEDILO + Times New Roman 11 pt"/>
    <w:basedOn w:val="BESEDILO0"/>
    <w:autoRedefine/>
    <w:uiPriority w:val="99"/>
    <w:rsid w:val="00B60F04"/>
    <w:rPr>
      <w:rFonts w:ascii="Times New Roman" w:hAnsi="Times New Roman"/>
      <w:kern w:val="0"/>
      <w:lang w:eastAsia="sl-SI"/>
    </w:rPr>
  </w:style>
  <w:style w:type="paragraph" w:customStyle="1" w:styleId="Tabelar">
    <w:name w:val="Tabelar"/>
    <w:basedOn w:val="Navaden"/>
    <w:uiPriority w:val="99"/>
    <w:semiHidden/>
    <w:rsid w:val="00B60F04"/>
    <w:pPr>
      <w:spacing w:line="240" w:lineRule="auto"/>
      <w:jc w:val="both"/>
    </w:pPr>
    <w:rPr>
      <w:rFonts w:ascii="Times New Roman" w:hAnsi="Times New Roman" w:cs="Arial"/>
      <w:sz w:val="22"/>
      <w:szCs w:val="22"/>
      <w:lang w:eastAsia="sl-SI"/>
    </w:rPr>
  </w:style>
  <w:style w:type="character" w:customStyle="1" w:styleId="nastevanjedokazilZnak">
    <w:name w:val="nastevanje dokazil Znak"/>
    <w:link w:val="nastevanjedokazil"/>
    <w:locked/>
    <w:rsid w:val="00B60F04"/>
    <w:rPr>
      <w:rFonts w:ascii="Arial" w:hAnsi="Arial" w:cs="Arial"/>
      <w:i/>
      <w:sz w:val="22"/>
      <w:szCs w:val="22"/>
      <w:lang w:val="x-none" w:eastAsia="x-none"/>
    </w:rPr>
  </w:style>
  <w:style w:type="paragraph" w:customStyle="1" w:styleId="nastevanjedokazil">
    <w:name w:val="nastevanje dokazil"/>
    <w:basedOn w:val="Navaden"/>
    <w:next w:val="Navaden"/>
    <w:link w:val="nastevanjedokazilZnak"/>
    <w:rsid w:val="00B60F04"/>
    <w:pPr>
      <w:spacing w:line="240" w:lineRule="auto"/>
      <w:ind w:left="708"/>
      <w:jc w:val="both"/>
    </w:pPr>
    <w:rPr>
      <w:rFonts w:cs="Arial"/>
      <w:i/>
      <w:sz w:val="22"/>
      <w:szCs w:val="22"/>
      <w:lang w:val="x-none" w:eastAsia="x-none"/>
    </w:rPr>
  </w:style>
  <w:style w:type="paragraph" w:customStyle="1" w:styleId="len">
    <w:name w:val="člen"/>
    <w:basedOn w:val="Naslov3"/>
    <w:autoRedefine/>
    <w:uiPriority w:val="99"/>
    <w:rsid w:val="00B60F04"/>
    <w:pPr>
      <w:keepLines w:val="0"/>
      <w:numPr>
        <w:numId w:val="31"/>
      </w:numPr>
      <w:tabs>
        <w:tab w:val="clear" w:pos="397"/>
        <w:tab w:val="num" w:pos="720"/>
      </w:tabs>
      <w:spacing w:before="120" w:after="60" w:line="240" w:lineRule="auto"/>
      <w:ind w:left="714" w:hanging="357"/>
      <w:jc w:val="center"/>
      <w:outlineLvl w:val="9"/>
    </w:pPr>
    <w:rPr>
      <w:rFonts w:ascii="Arial" w:eastAsia="Times New Roman" w:hAnsi="Arial" w:cs="Times New Roman"/>
      <w:iCs/>
      <w:color w:val="auto"/>
      <w:sz w:val="22"/>
      <w:szCs w:val="22"/>
      <w:lang w:val="x-none" w:eastAsia="sl-SI"/>
    </w:rPr>
  </w:style>
  <w:style w:type="paragraph" w:customStyle="1" w:styleId="len0">
    <w:name w:val="Člen"/>
    <w:basedOn w:val="Navaden"/>
    <w:next w:val="Navaden"/>
    <w:uiPriority w:val="99"/>
    <w:rsid w:val="00B60F04"/>
    <w:pPr>
      <w:widowControl w:val="0"/>
      <w:tabs>
        <w:tab w:val="left" w:pos="-620"/>
        <w:tab w:val="left" w:pos="70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jc w:val="center"/>
    </w:pPr>
    <w:rPr>
      <w:rFonts w:cs="Arial"/>
      <w:bCs/>
      <w:sz w:val="22"/>
      <w:szCs w:val="22"/>
    </w:rPr>
  </w:style>
  <w:style w:type="character" w:customStyle="1" w:styleId="navaden-alineeZnak">
    <w:name w:val="navaden-alinee Znak"/>
    <w:link w:val="navaden-alinee"/>
    <w:uiPriority w:val="99"/>
    <w:locked/>
    <w:rsid w:val="00B60F04"/>
    <w:rPr>
      <w:rFonts w:ascii="Arial" w:hAnsi="Arial"/>
      <w:bCs/>
      <w:sz w:val="22"/>
      <w:szCs w:val="22"/>
      <w:lang w:val="x-none" w:eastAsia="en-US"/>
    </w:rPr>
  </w:style>
  <w:style w:type="paragraph" w:customStyle="1" w:styleId="navaden-alinee">
    <w:name w:val="navaden-alinee"/>
    <w:basedOn w:val="Navaden"/>
    <w:link w:val="navaden-alineeZnak"/>
    <w:uiPriority w:val="99"/>
    <w:rsid w:val="00B60F04"/>
    <w:pPr>
      <w:widowControl w:val="0"/>
      <w:numPr>
        <w:numId w:val="32"/>
      </w:numPr>
      <w:tabs>
        <w:tab w:val="left" w:pos="-620"/>
        <w:tab w:val="left" w:pos="70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pPr>
    <w:rPr>
      <w:bCs/>
      <w:sz w:val="22"/>
      <w:szCs w:val="22"/>
      <w:lang w:val="x-none"/>
    </w:rPr>
  </w:style>
  <w:style w:type="paragraph" w:customStyle="1" w:styleId="SlogBull-0Po0pt">
    <w:name w:val="Slog Bull-0 + Po:  0 pt"/>
    <w:basedOn w:val="Bull-0"/>
    <w:uiPriority w:val="99"/>
    <w:rsid w:val="00B60F04"/>
    <w:pPr>
      <w:tabs>
        <w:tab w:val="num" w:pos="1428"/>
      </w:tabs>
      <w:spacing w:after="0"/>
      <w:ind w:left="1428" w:hanging="360"/>
    </w:pPr>
    <w:rPr>
      <w:rFonts w:cs="Times New Roman"/>
      <w:szCs w:val="20"/>
    </w:rPr>
  </w:style>
  <w:style w:type="paragraph" w:customStyle="1" w:styleId="TableText">
    <w:name w:val="Table Text"/>
    <w:basedOn w:val="Navaden"/>
    <w:uiPriority w:val="99"/>
    <w:rsid w:val="00B60F04"/>
    <w:pPr>
      <w:spacing w:line="240" w:lineRule="auto"/>
    </w:pPr>
    <w:rPr>
      <w:sz w:val="22"/>
      <w:lang w:eastAsia="sl-SI"/>
    </w:rPr>
  </w:style>
  <w:style w:type="paragraph" w:customStyle="1" w:styleId="Bull1">
    <w:name w:val="Bull_1"/>
    <w:basedOn w:val="Navaden"/>
    <w:uiPriority w:val="99"/>
    <w:rsid w:val="00B60F04"/>
    <w:pPr>
      <w:numPr>
        <w:ilvl w:val="1"/>
        <w:numId w:val="33"/>
      </w:numPr>
      <w:tabs>
        <w:tab w:val="left" w:pos="-648"/>
        <w:tab w:val="right" w:pos="432"/>
        <w:tab w:val="left" w:pos="972"/>
        <w:tab w:val="left" w:pos="1332"/>
        <w:tab w:val="left" w:pos="2952"/>
        <w:tab w:val="left" w:pos="3600"/>
        <w:tab w:val="left" w:pos="4320"/>
        <w:tab w:val="left" w:pos="5040"/>
        <w:tab w:val="left" w:pos="5760"/>
        <w:tab w:val="left" w:pos="6480"/>
        <w:tab w:val="left" w:pos="7920"/>
      </w:tabs>
      <w:snapToGrid w:val="0"/>
      <w:spacing w:before="60" w:after="60" w:line="240" w:lineRule="auto"/>
    </w:pPr>
    <w:rPr>
      <w:sz w:val="22"/>
      <w:szCs w:val="22"/>
    </w:rPr>
  </w:style>
  <w:style w:type="paragraph" w:customStyle="1" w:styleId="SlogpodclenKrepkoLevo">
    <w:name w:val="Slog podclen + Krepko Levo"/>
    <w:basedOn w:val="Navaden"/>
    <w:next w:val="Navaden"/>
    <w:uiPriority w:val="99"/>
    <w:rsid w:val="00B60F04"/>
    <w:pPr>
      <w:numPr>
        <w:numId w:val="33"/>
      </w:numPr>
      <w:spacing w:before="480" w:after="240" w:line="240" w:lineRule="auto"/>
      <w:jc w:val="center"/>
    </w:pPr>
    <w:rPr>
      <w:b/>
      <w:bCs/>
      <w:sz w:val="24"/>
      <w:szCs w:val="20"/>
    </w:rPr>
  </w:style>
  <w:style w:type="paragraph" w:customStyle="1" w:styleId="BodyText21">
    <w:name w:val="Body Text 21"/>
    <w:basedOn w:val="Navaden"/>
    <w:uiPriority w:val="99"/>
    <w:rsid w:val="00B60F04"/>
    <w:pPr>
      <w:overflowPunct w:val="0"/>
      <w:autoSpaceDE w:val="0"/>
      <w:autoSpaceDN w:val="0"/>
      <w:adjustRightInd w:val="0"/>
      <w:spacing w:after="60" w:line="240" w:lineRule="auto"/>
      <w:jc w:val="both"/>
    </w:pPr>
    <w:rPr>
      <w:rFonts w:ascii="Times New Roman" w:hAnsi="Times New Roman"/>
      <w:color w:val="000000"/>
      <w:sz w:val="24"/>
      <w:szCs w:val="20"/>
      <w:lang w:eastAsia="sl-SI"/>
    </w:rPr>
  </w:style>
  <w:style w:type="paragraph" w:customStyle="1" w:styleId="FR2">
    <w:name w:val="FR2"/>
    <w:uiPriority w:val="99"/>
    <w:rsid w:val="00B60F04"/>
    <w:pPr>
      <w:widowControl w:val="0"/>
      <w:autoSpaceDE w:val="0"/>
      <w:autoSpaceDN w:val="0"/>
      <w:adjustRightInd w:val="0"/>
      <w:spacing w:before="1960"/>
    </w:pPr>
    <w:rPr>
      <w:sz w:val="16"/>
      <w:szCs w:val="16"/>
      <w:lang w:eastAsia="en-US"/>
    </w:rPr>
  </w:style>
  <w:style w:type="paragraph" w:customStyle="1" w:styleId="glavanoga">
    <w:name w:val="glava_noga"/>
    <w:basedOn w:val="Navaden"/>
    <w:uiPriority w:val="99"/>
    <w:rsid w:val="00B60F04"/>
    <w:pPr>
      <w:spacing w:line="240" w:lineRule="auto"/>
    </w:pPr>
    <w:rPr>
      <w:rFonts w:ascii="Arial Narrow" w:hAnsi="Arial Narrow"/>
      <w:b/>
      <w:bCs/>
      <w:sz w:val="16"/>
      <w:szCs w:val="20"/>
      <w:lang w:val="en-AU"/>
    </w:rPr>
  </w:style>
  <w:style w:type="paragraph" w:customStyle="1" w:styleId="SlogNaslov2temnozelenomodraObojestranskoPred8ptPo">
    <w:name w:val="Slog Naslov 2 + temno zelenomodra Obojestransko Pred:  8 pt Po:..."/>
    <w:basedOn w:val="Naslov2"/>
    <w:uiPriority w:val="99"/>
    <w:rsid w:val="00B60F04"/>
    <w:pPr>
      <w:numPr>
        <w:ilvl w:val="1"/>
        <w:numId w:val="34"/>
      </w:numPr>
      <w:tabs>
        <w:tab w:val="num" w:pos="718"/>
      </w:tabs>
      <w:spacing w:before="360" w:after="40" w:line="256" w:lineRule="auto"/>
      <w:ind w:left="718" w:hanging="576"/>
      <w:jc w:val="both"/>
    </w:pPr>
    <w:rPr>
      <w:rFonts w:ascii="Arial" w:eastAsia="Times New Roman" w:hAnsi="Arial" w:cs="Times New Roman"/>
      <w:b/>
      <w:bCs/>
      <w:color w:val="auto"/>
      <w:sz w:val="22"/>
      <w:szCs w:val="20"/>
      <w:lang w:val="x-none"/>
    </w:rPr>
  </w:style>
  <w:style w:type="paragraph" w:customStyle="1" w:styleId="SlogNaslov2temnozelenomodra">
    <w:name w:val="Slog Naslov 2 + temno zelenomodra"/>
    <w:basedOn w:val="Naslov2"/>
    <w:uiPriority w:val="99"/>
    <w:rsid w:val="00B60F04"/>
    <w:pPr>
      <w:tabs>
        <w:tab w:val="num" w:pos="718"/>
      </w:tabs>
      <w:spacing w:before="120" w:after="60" w:line="256" w:lineRule="auto"/>
      <w:ind w:left="578" w:hanging="578"/>
      <w:jc w:val="both"/>
    </w:pPr>
    <w:rPr>
      <w:rFonts w:ascii="Arial" w:eastAsia="Times New Roman" w:hAnsi="Arial" w:cs="Arial"/>
      <w:b/>
      <w:bCs/>
      <w:color w:val="003366"/>
      <w:sz w:val="22"/>
      <w:szCs w:val="22"/>
      <w:lang w:val="x-none"/>
    </w:rPr>
  </w:style>
  <w:style w:type="paragraph" w:customStyle="1" w:styleId="SlogNaslov4Pred12pt">
    <w:name w:val="Slog Naslov 4 + Pred:  12 pt"/>
    <w:basedOn w:val="Naslov4"/>
    <w:uiPriority w:val="99"/>
    <w:rsid w:val="00B60F04"/>
    <w:pPr>
      <w:numPr>
        <w:ilvl w:val="3"/>
        <w:numId w:val="35"/>
      </w:numPr>
      <w:spacing w:before="240" w:after="60" w:line="256" w:lineRule="auto"/>
    </w:pPr>
    <w:rPr>
      <w:rFonts w:ascii="Arial" w:eastAsia="Times New Roman" w:hAnsi="Arial" w:cs="Times New Roman"/>
      <w:b/>
      <w:i w:val="0"/>
      <w:color w:val="auto"/>
      <w:sz w:val="22"/>
      <w:szCs w:val="20"/>
      <w:lang w:val="x-none" w:eastAsia="sl-SI"/>
    </w:rPr>
  </w:style>
  <w:style w:type="paragraph" w:customStyle="1" w:styleId="StyleHeading3Before12ptAfter12pt">
    <w:name w:val="Style Heading 3 + Before:  12 pt After:  12 pt"/>
    <w:basedOn w:val="Naslov3"/>
    <w:uiPriority w:val="99"/>
    <w:rsid w:val="00B60F04"/>
    <w:pPr>
      <w:numPr>
        <w:ilvl w:val="2"/>
        <w:numId w:val="34"/>
      </w:numPr>
      <w:spacing w:before="180" w:after="60" w:line="256" w:lineRule="auto"/>
    </w:pPr>
    <w:rPr>
      <w:rFonts w:ascii="Arial" w:eastAsia="Times New Roman" w:hAnsi="Arial" w:cs="Times New Roman"/>
      <w:b/>
      <w:color w:val="auto"/>
      <w:sz w:val="22"/>
      <w:szCs w:val="20"/>
      <w:lang w:val="x-none"/>
    </w:rPr>
  </w:style>
  <w:style w:type="paragraph" w:customStyle="1" w:styleId="StyleListBulletTahomaJustifiedAfter6pt">
    <w:name w:val="Style List Bullet + Tahoma Justified After:  6 pt"/>
    <w:basedOn w:val="Oznaenseznam"/>
    <w:uiPriority w:val="99"/>
    <w:rsid w:val="00B60F04"/>
    <w:pPr>
      <w:numPr>
        <w:numId w:val="36"/>
      </w:numPr>
      <w:tabs>
        <w:tab w:val="clear" w:pos="357"/>
        <w:tab w:val="num" w:pos="360"/>
      </w:tabs>
      <w:ind w:left="540"/>
    </w:pPr>
    <w:rPr>
      <w:rFonts w:ascii="Arial" w:hAnsi="Arial"/>
      <w:color w:val="auto"/>
      <w:sz w:val="22"/>
      <w:szCs w:val="20"/>
    </w:rPr>
  </w:style>
  <w:style w:type="character" w:customStyle="1" w:styleId="StyleListBulletTahomaCharChar">
    <w:name w:val="Style List Bullet + Tahoma Char Char"/>
    <w:link w:val="StyleListBulletTahoma"/>
    <w:locked/>
    <w:rsid w:val="00B60F04"/>
    <w:rPr>
      <w:rFonts w:ascii="ItalianGarmnd BT" w:hAnsi="ItalianGarmnd BT"/>
      <w:color w:val="000080"/>
      <w:szCs w:val="22"/>
      <w:lang w:val="x-none" w:eastAsia="en-US"/>
    </w:rPr>
  </w:style>
  <w:style w:type="paragraph" w:customStyle="1" w:styleId="StyleListBulletTahoma">
    <w:name w:val="Style List Bullet + Tahoma"/>
    <w:basedOn w:val="Oznaenseznam"/>
    <w:link w:val="StyleListBulletTahomaCharChar"/>
    <w:rsid w:val="00B60F04"/>
    <w:pPr>
      <w:numPr>
        <w:numId w:val="37"/>
      </w:numPr>
      <w:spacing w:after="0"/>
      <w:jc w:val="left"/>
    </w:pPr>
  </w:style>
  <w:style w:type="paragraph" w:customStyle="1" w:styleId="StyleHeading1">
    <w:name w:val="Style Heading 1"/>
    <w:aliases w:val="hh1 + 12 pt Dark Blue Left After:  3 pt"/>
    <w:basedOn w:val="Naslov1"/>
    <w:uiPriority w:val="99"/>
    <w:rsid w:val="00B60F04"/>
    <w:pPr>
      <w:numPr>
        <w:ilvl w:val="0"/>
        <w:numId w:val="0"/>
      </w:numPr>
      <w:tabs>
        <w:tab w:val="clear" w:pos="851"/>
      </w:tabs>
      <w:ind w:left="113" w:hanging="113"/>
    </w:pPr>
    <w:rPr>
      <w:bCs/>
      <w:color w:val="000000"/>
      <w:kern w:val="0"/>
      <w:lang w:eastAsia="en-US"/>
    </w:rPr>
  </w:style>
  <w:style w:type="paragraph" w:customStyle="1" w:styleId="SlogNaslov3Arial">
    <w:name w:val="Slog Naslov 3 + Arial"/>
    <w:basedOn w:val="Naslov3"/>
    <w:uiPriority w:val="99"/>
    <w:rsid w:val="00B60F04"/>
    <w:pPr>
      <w:tabs>
        <w:tab w:val="num" w:pos="720"/>
      </w:tabs>
      <w:spacing w:before="180" w:after="60" w:line="256" w:lineRule="auto"/>
      <w:ind w:left="720" w:hanging="720"/>
    </w:pPr>
    <w:rPr>
      <w:rFonts w:ascii="Arial" w:eastAsia="Times New Roman" w:hAnsi="Arial" w:cs="Arial"/>
      <w:bCs/>
      <w:color w:val="008000"/>
      <w:sz w:val="22"/>
      <w:szCs w:val="22"/>
      <w:lang w:val="x-none" w:eastAsia="sl-SI"/>
    </w:rPr>
  </w:style>
  <w:style w:type="paragraph" w:customStyle="1" w:styleId="TableHeading">
    <w:name w:val="Table Heading"/>
    <w:basedOn w:val="Navaden"/>
    <w:uiPriority w:val="99"/>
    <w:rsid w:val="00B60F04"/>
    <w:pPr>
      <w:spacing w:line="240" w:lineRule="auto"/>
      <w:jc w:val="center"/>
    </w:pPr>
    <w:rPr>
      <w:b/>
      <w:sz w:val="22"/>
      <w:lang w:eastAsia="sl-SI"/>
    </w:rPr>
  </w:style>
  <w:style w:type="paragraph" w:customStyle="1" w:styleId="msolistparagraph0">
    <w:name w:val="msolistparagraph"/>
    <w:basedOn w:val="Navaden"/>
    <w:uiPriority w:val="99"/>
    <w:rsid w:val="00B60F04"/>
    <w:pPr>
      <w:spacing w:line="240" w:lineRule="auto"/>
      <w:ind w:left="720"/>
    </w:pPr>
    <w:rPr>
      <w:rFonts w:ascii="Calibri" w:hAnsi="Calibri"/>
      <w:sz w:val="22"/>
      <w:szCs w:val="22"/>
      <w:lang w:eastAsia="sl-SI"/>
    </w:rPr>
  </w:style>
  <w:style w:type="paragraph" w:customStyle="1" w:styleId="SlogTelobesedila10ptPo0pt">
    <w:name w:val="Slog Telo besedila + 10 pt Po:  0 pt"/>
    <w:basedOn w:val="Telobesedila"/>
    <w:uiPriority w:val="99"/>
    <w:rsid w:val="00B60F04"/>
    <w:pPr>
      <w:widowControl w:val="0"/>
      <w:numPr>
        <w:ilvl w:val="1"/>
        <w:numId w:val="38"/>
      </w:numPr>
      <w:spacing w:before="0" w:after="0"/>
      <w:jc w:val="left"/>
    </w:pPr>
    <w:rPr>
      <w:noProof w:val="0"/>
      <w:color w:val="auto"/>
      <w:szCs w:val="20"/>
    </w:rPr>
  </w:style>
  <w:style w:type="paragraph" w:customStyle="1" w:styleId="SlogNormalJN10ptLeeeObojestranskoPo0pt">
    <w:name w:val="Slog Normal JN + 10 pt Ležeče Obojestransko Po:  0 pt"/>
    <w:basedOn w:val="Navaden"/>
    <w:uiPriority w:val="99"/>
    <w:rsid w:val="00B60F04"/>
    <w:pPr>
      <w:widowControl w:val="0"/>
      <w:spacing w:line="240" w:lineRule="auto"/>
      <w:jc w:val="both"/>
    </w:pPr>
    <w:rPr>
      <w:iCs/>
      <w:sz w:val="22"/>
      <w:szCs w:val="20"/>
      <w:lang w:eastAsia="sl-SI"/>
    </w:rPr>
  </w:style>
  <w:style w:type="paragraph" w:customStyle="1" w:styleId="SlogNormalJN10ptLeeeObojestransko">
    <w:name w:val="Slog Normal JN + 10 pt Ležeče Obojestransko"/>
    <w:basedOn w:val="Navaden"/>
    <w:uiPriority w:val="99"/>
    <w:rsid w:val="00B60F04"/>
    <w:pPr>
      <w:widowControl w:val="0"/>
      <w:spacing w:after="240" w:line="240" w:lineRule="auto"/>
      <w:jc w:val="both"/>
    </w:pPr>
    <w:rPr>
      <w:iCs/>
      <w:sz w:val="22"/>
      <w:szCs w:val="20"/>
      <w:lang w:eastAsia="sl-SI"/>
    </w:rPr>
  </w:style>
  <w:style w:type="paragraph" w:customStyle="1" w:styleId="Tablelistbullet">
    <w:name w:val="Tablelist_bullet"/>
    <w:basedOn w:val="TableRows"/>
    <w:uiPriority w:val="99"/>
    <w:rsid w:val="00B60F04"/>
    <w:pPr>
      <w:numPr>
        <w:ilvl w:val="1"/>
        <w:numId w:val="39"/>
      </w:numPr>
      <w:tabs>
        <w:tab w:val="right" w:pos="9072"/>
        <w:tab w:val="right" w:pos="13467"/>
      </w:tabs>
      <w:snapToGrid w:val="0"/>
      <w:spacing w:before="120" w:after="0"/>
      <w:ind w:right="45"/>
      <w:jc w:val="left"/>
    </w:pPr>
    <w:rPr>
      <w:rFonts w:ascii="Century Gothic" w:hAnsi="Century Gothic" w:cs="Times New Roman"/>
      <w:b/>
      <w:bCs/>
      <w:szCs w:val="20"/>
      <w:lang w:eastAsia="da-DK"/>
    </w:rPr>
  </w:style>
  <w:style w:type="paragraph" w:customStyle="1" w:styleId="abnum">
    <w:name w:val="a_b_num"/>
    <w:basedOn w:val="Navaden"/>
    <w:uiPriority w:val="99"/>
    <w:rsid w:val="00B60F04"/>
    <w:pPr>
      <w:keepLines/>
      <w:numPr>
        <w:numId w:val="40"/>
      </w:numPr>
      <w:tabs>
        <w:tab w:val="left" w:pos="709"/>
        <w:tab w:val="right" w:pos="9072"/>
        <w:tab w:val="right" w:pos="13467"/>
      </w:tabs>
      <w:snapToGrid w:val="0"/>
      <w:spacing w:before="40" w:line="240" w:lineRule="auto"/>
      <w:ind w:right="45"/>
    </w:pPr>
    <w:rPr>
      <w:rFonts w:ascii="Tahoma" w:hAnsi="Tahoma"/>
      <w:sz w:val="16"/>
      <w:szCs w:val="20"/>
      <w:lang w:eastAsia="sl-SI"/>
    </w:rPr>
  </w:style>
  <w:style w:type="paragraph" w:customStyle="1" w:styleId="EDP-Oznaka-Zahteve">
    <w:name w:val="EDP-Oznaka-Zahteve"/>
    <w:basedOn w:val="Navaden"/>
    <w:uiPriority w:val="99"/>
    <w:rsid w:val="00B60F04"/>
    <w:pPr>
      <w:keepLines/>
      <w:numPr>
        <w:numId w:val="41"/>
      </w:numPr>
      <w:tabs>
        <w:tab w:val="left" w:pos="709"/>
        <w:tab w:val="right" w:pos="9072"/>
        <w:tab w:val="right" w:pos="13467"/>
      </w:tabs>
      <w:snapToGrid w:val="0"/>
      <w:spacing w:before="40" w:line="240" w:lineRule="auto"/>
      <w:ind w:right="45"/>
    </w:pPr>
    <w:rPr>
      <w:rFonts w:ascii="Tahoma" w:hAnsi="Tahoma"/>
      <w:b/>
      <w:sz w:val="16"/>
      <w:szCs w:val="20"/>
      <w:lang w:eastAsia="da-DK"/>
    </w:rPr>
  </w:style>
  <w:style w:type="paragraph" w:customStyle="1" w:styleId="Table">
    <w:name w:val="Table"/>
    <w:basedOn w:val="Navaden"/>
    <w:uiPriority w:val="99"/>
    <w:rsid w:val="00B60F04"/>
    <w:pPr>
      <w:keepLines/>
      <w:tabs>
        <w:tab w:val="left" w:pos="709"/>
        <w:tab w:val="right" w:pos="9072"/>
        <w:tab w:val="right" w:pos="13467"/>
      </w:tabs>
      <w:snapToGrid w:val="0"/>
      <w:spacing w:before="60" w:after="60" w:line="240" w:lineRule="auto"/>
      <w:ind w:right="45"/>
    </w:pPr>
    <w:rPr>
      <w:rFonts w:ascii="Times New Roman" w:hAnsi="Times New Roman"/>
      <w:b/>
      <w:sz w:val="18"/>
      <w:szCs w:val="20"/>
      <w:lang w:val="en-GB"/>
    </w:rPr>
  </w:style>
  <w:style w:type="paragraph" w:customStyle="1" w:styleId="Char1">
    <w:name w:val="Char1"/>
    <w:basedOn w:val="Navaden"/>
    <w:uiPriority w:val="99"/>
    <w:rsid w:val="00B60F04"/>
    <w:pPr>
      <w:spacing w:after="160" w:line="240" w:lineRule="exact"/>
    </w:pPr>
    <w:rPr>
      <w:rFonts w:ascii="Verdana" w:hAnsi="Verdana"/>
      <w:szCs w:val="20"/>
      <w:lang w:val="en-US"/>
    </w:rPr>
  </w:style>
  <w:style w:type="paragraph" w:customStyle="1" w:styleId="clenposlovnika">
    <w:name w:val="clen poslovnika"/>
    <w:basedOn w:val="Navaden"/>
    <w:uiPriority w:val="99"/>
    <w:rsid w:val="00B60F04"/>
    <w:pPr>
      <w:tabs>
        <w:tab w:val="left" w:pos="709"/>
        <w:tab w:val="right" w:pos="9072"/>
        <w:tab w:val="right" w:pos="13467"/>
      </w:tabs>
      <w:snapToGrid w:val="0"/>
      <w:spacing w:before="240" w:line="240" w:lineRule="auto"/>
      <w:ind w:left="284" w:right="45"/>
      <w:jc w:val="center"/>
      <w:outlineLvl w:val="0"/>
    </w:pPr>
    <w:rPr>
      <w:b/>
      <w:sz w:val="16"/>
      <w:szCs w:val="20"/>
    </w:rPr>
  </w:style>
  <w:style w:type="paragraph" w:customStyle="1" w:styleId="Tabtitle">
    <w:name w:val="Tabtitle"/>
    <w:basedOn w:val="Navaden"/>
    <w:uiPriority w:val="99"/>
    <w:rsid w:val="00B60F04"/>
    <w:pPr>
      <w:overflowPunct w:val="0"/>
      <w:autoSpaceDE w:val="0"/>
      <w:autoSpaceDN w:val="0"/>
      <w:adjustRightInd w:val="0"/>
      <w:spacing w:line="240" w:lineRule="auto"/>
    </w:pPr>
    <w:rPr>
      <w:rFonts w:ascii="Times New Roman" w:hAnsi="Times New Roman"/>
      <w:b/>
      <w:sz w:val="24"/>
      <w:szCs w:val="20"/>
      <w:lang w:val="en-GB" w:eastAsia="da-DK"/>
    </w:rPr>
  </w:style>
  <w:style w:type="paragraph" w:customStyle="1" w:styleId="Tabtext">
    <w:name w:val="Tabtext"/>
    <w:uiPriority w:val="99"/>
    <w:rsid w:val="00B60F04"/>
    <w:pPr>
      <w:overflowPunct w:val="0"/>
      <w:autoSpaceDE w:val="0"/>
      <w:autoSpaceDN w:val="0"/>
      <w:adjustRightInd w:val="0"/>
      <w:spacing w:before="120"/>
    </w:pPr>
    <w:rPr>
      <w:noProof/>
      <w:lang w:val="da-DK" w:eastAsia="da-DK"/>
    </w:rPr>
  </w:style>
  <w:style w:type="paragraph" w:customStyle="1" w:styleId="Tabhead">
    <w:name w:val="Tabhead"/>
    <w:uiPriority w:val="99"/>
    <w:rsid w:val="00B60F04"/>
    <w:pPr>
      <w:overflowPunct w:val="0"/>
      <w:autoSpaceDE w:val="0"/>
      <w:autoSpaceDN w:val="0"/>
      <w:adjustRightInd w:val="0"/>
      <w:spacing w:before="120"/>
    </w:pPr>
    <w:rPr>
      <w:b/>
      <w:noProof/>
      <w:lang w:val="da-DK" w:eastAsia="da-DK"/>
    </w:rPr>
  </w:style>
  <w:style w:type="paragraph" w:customStyle="1" w:styleId="Numbered">
    <w:name w:val="Numbered"/>
    <w:aliases w:val="5 cm,Hanging:  0,Left:  0,Symbol (symbol)"/>
    <w:basedOn w:val="Naslov2"/>
    <w:uiPriority w:val="99"/>
    <w:rsid w:val="00B60F04"/>
    <w:pPr>
      <w:numPr>
        <w:numId w:val="42"/>
      </w:numPr>
      <w:snapToGrid w:val="0"/>
      <w:spacing w:before="360" w:after="120" w:line="256" w:lineRule="auto"/>
      <w:ind w:right="45"/>
      <w:jc w:val="both"/>
    </w:pPr>
    <w:rPr>
      <w:rFonts w:ascii="Tahoma" w:eastAsia="Times New Roman" w:hAnsi="Tahoma" w:cs="Times New Roman"/>
      <w:b/>
      <w:color w:val="008080"/>
      <w:sz w:val="18"/>
      <w:szCs w:val="20"/>
      <w:u w:val="single"/>
      <w:lang w:val="x-none"/>
    </w:rPr>
  </w:style>
  <w:style w:type="paragraph" w:customStyle="1" w:styleId="tablebullet">
    <w:name w:val="table bullet"/>
    <w:basedOn w:val="Navaden"/>
    <w:uiPriority w:val="99"/>
    <w:rsid w:val="00B60F04"/>
    <w:pPr>
      <w:numPr>
        <w:numId w:val="43"/>
      </w:numPr>
      <w:overflowPunct w:val="0"/>
      <w:autoSpaceDE w:val="0"/>
      <w:autoSpaceDN w:val="0"/>
      <w:adjustRightInd w:val="0"/>
      <w:spacing w:line="240" w:lineRule="auto"/>
    </w:pPr>
    <w:rPr>
      <w:rFonts w:ascii="Helvetica" w:hAnsi="Helvetica"/>
      <w:color w:val="000000"/>
      <w:szCs w:val="20"/>
      <w:lang w:val="en-US"/>
    </w:rPr>
  </w:style>
  <w:style w:type="paragraph" w:customStyle="1" w:styleId="SlogNaslov1">
    <w:name w:val="Slog Naslov 1"/>
    <w:aliases w:val="hh1 + Levo Po:  3 pt"/>
    <w:basedOn w:val="Naslov1"/>
    <w:uiPriority w:val="99"/>
    <w:rsid w:val="00B60F04"/>
    <w:pPr>
      <w:numPr>
        <w:ilvl w:val="0"/>
        <w:numId w:val="0"/>
      </w:numPr>
      <w:tabs>
        <w:tab w:val="clear" w:pos="851"/>
      </w:tabs>
      <w:ind w:left="113" w:hanging="113"/>
    </w:pPr>
    <w:rPr>
      <w:bCs/>
      <w:color w:val="000000"/>
      <w:kern w:val="0"/>
      <w:sz w:val="22"/>
      <w:lang w:eastAsia="en-US"/>
    </w:rPr>
  </w:style>
  <w:style w:type="paragraph" w:customStyle="1" w:styleId="Paragraph">
    <w:name w:val="Paragraph"/>
    <w:basedOn w:val="Navaden"/>
    <w:uiPriority w:val="99"/>
    <w:rsid w:val="00B60F04"/>
    <w:pPr>
      <w:spacing w:before="99" w:line="250" w:lineRule="atLeast"/>
    </w:pPr>
    <w:rPr>
      <w:rFonts w:ascii="Palatino Linotype" w:hAnsi="Palatino Linotype"/>
      <w:bCs/>
      <w:color w:val="000000"/>
      <w:sz w:val="21"/>
      <w:szCs w:val="20"/>
    </w:rPr>
  </w:style>
  <w:style w:type="paragraph" w:customStyle="1" w:styleId="Slog10ptObojestranskoRazmikvrsticNatanno13pt">
    <w:name w:val="Slog 10 pt Obojestransko Razmik vrstic:  Natančno 13 pt"/>
    <w:basedOn w:val="Navaden"/>
    <w:uiPriority w:val="99"/>
    <w:rsid w:val="00B60F04"/>
    <w:pPr>
      <w:spacing w:line="260" w:lineRule="exact"/>
      <w:jc w:val="both"/>
    </w:pPr>
    <w:rPr>
      <w:sz w:val="22"/>
      <w:szCs w:val="20"/>
    </w:rPr>
  </w:style>
  <w:style w:type="paragraph" w:customStyle="1" w:styleId="SplonaZahteva">
    <w:name w:val="SplošnaZahteva"/>
    <w:basedOn w:val="Navaden"/>
    <w:uiPriority w:val="99"/>
    <w:rsid w:val="00B60F04"/>
    <w:pPr>
      <w:keepLines/>
      <w:tabs>
        <w:tab w:val="num" w:pos="1474"/>
      </w:tabs>
      <w:spacing w:after="120" w:line="240" w:lineRule="auto"/>
      <w:ind w:left="1474" w:hanging="1474"/>
      <w:jc w:val="both"/>
    </w:pPr>
    <w:rPr>
      <w:rFonts w:ascii="Times New Roman" w:hAnsi="Times New Roman"/>
      <w:noProof/>
      <w:sz w:val="22"/>
      <w:szCs w:val="22"/>
      <w:lang w:val="en-US" w:eastAsia="sl-SI"/>
    </w:rPr>
  </w:style>
  <w:style w:type="paragraph" w:customStyle="1" w:styleId="BalloonText1">
    <w:name w:val="Balloon Text1"/>
    <w:basedOn w:val="Navaden"/>
    <w:uiPriority w:val="99"/>
    <w:semiHidden/>
    <w:rsid w:val="00B60F04"/>
    <w:pPr>
      <w:keepLines/>
      <w:spacing w:after="120" w:line="256" w:lineRule="auto"/>
    </w:pPr>
    <w:rPr>
      <w:rFonts w:ascii="Tahoma" w:hAnsi="Tahoma" w:cs="Tahoma"/>
      <w:noProof/>
      <w:sz w:val="16"/>
      <w:szCs w:val="16"/>
      <w:lang w:val="en-US" w:eastAsia="sl-SI"/>
    </w:rPr>
  </w:style>
  <w:style w:type="paragraph" w:customStyle="1" w:styleId="Bull-2">
    <w:name w:val="Bull-2"/>
    <w:basedOn w:val="Navaden"/>
    <w:uiPriority w:val="99"/>
    <w:rsid w:val="00B60F04"/>
    <w:pPr>
      <w:keepLines/>
      <w:tabs>
        <w:tab w:val="num" w:pos="1134"/>
      </w:tabs>
      <w:spacing w:after="120" w:line="256" w:lineRule="auto"/>
      <w:ind w:left="1417" w:hanging="283"/>
      <w:jc w:val="both"/>
    </w:pPr>
    <w:rPr>
      <w:rFonts w:ascii="Times New Roman" w:hAnsi="Times New Roman"/>
      <w:noProof/>
      <w:szCs w:val="20"/>
      <w:lang w:val="en-US" w:eastAsia="sl-SI"/>
    </w:rPr>
  </w:style>
  <w:style w:type="paragraph" w:customStyle="1" w:styleId="CommentSubject1">
    <w:name w:val="Comment Subject1"/>
    <w:basedOn w:val="Pripombabesedilo1"/>
    <w:next w:val="Pripombabesedilo1"/>
    <w:uiPriority w:val="99"/>
    <w:semiHidden/>
    <w:rsid w:val="00B60F04"/>
    <w:pPr>
      <w:keepLines/>
      <w:spacing w:line="256" w:lineRule="auto"/>
      <w:ind w:left="720"/>
      <w:jc w:val="left"/>
    </w:pPr>
    <w:rPr>
      <w:rFonts w:ascii="Times New Roman" w:hAnsi="Times New Roman"/>
      <w:b/>
      <w:bCs/>
      <w:noProof/>
      <w:color w:val="auto"/>
      <w:sz w:val="22"/>
      <w:lang w:val="en-US" w:eastAsia="sl-SI"/>
    </w:rPr>
  </w:style>
  <w:style w:type="paragraph" w:customStyle="1" w:styleId="2">
    <w:name w:val="2"/>
    <w:basedOn w:val="Navaden"/>
    <w:next w:val="Pripombabesedilo1"/>
    <w:uiPriority w:val="99"/>
    <w:rsid w:val="00B60F04"/>
    <w:pPr>
      <w:spacing w:after="120" w:line="240" w:lineRule="auto"/>
      <w:jc w:val="both"/>
    </w:pPr>
    <w:rPr>
      <w:rFonts w:ascii="ItalianGarmnd BT" w:hAnsi="ItalianGarmnd BT" w:cs="Arial"/>
      <w:color w:val="000080"/>
      <w:szCs w:val="22"/>
    </w:rPr>
  </w:style>
  <w:style w:type="paragraph" w:customStyle="1" w:styleId="NormalJN">
    <w:name w:val="Normal JN"/>
    <w:basedOn w:val="Navaden"/>
    <w:uiPriority w:val="99"/>
    <w:rsid w:val="00B60F04"/>
    <w:pPr>
      <w:spacing w:after="240" w:line="240" w:lineRule="auto"/>
    </w:pPr>
    <w:rPr>
      <w:rFonts w:cs="Arial"/>
      <w:sz w:val="22"/>
      <w:szCs w:val="22"/>
      <w:lang w:eastAsia="sl-SI"/>
    </w:rPr>
  </w:style>
  <w:style w:type="paragraph" w:customStyle="1" w:styleId="SlogTelobesedila10ptSamodejno">
    <w:name w:val="Slog Telo besedila + 10 pt Samodejno"/>
    <w:basedOn w:val="Navaden"/>
    <w:uiPriority w:val="99"/>
    <w:rsid w:val="00B60F04"/>
    <w:pPr>
      <w:spacing w:before="120" w:after="60" w:line="240" w:lineRule="auto"/>
      <w:jc w:val="both"/>
    </w:pPr>
    <w:rPr>
      <w:rFonts w:eastAsia="Calibri" w:cs="Arial"/>
      <w:sz w:val="22"/>
      <w:szCs w:val="22"/>
    </w:rPr>
  </w:style>
  <w:style w:type="paragraph" w:customStyle="1" w:styleId="Subhead">
    <w:name w:val="Subhead"/>
    <w:basedOn w:val="Navaden"/>
    <w:uiPriority w:val="99"/>
    <w:rsid w:val="00B60F04"/>
    <w:pPr>
      <w:spacing w:before="73" w:after="73" w:line="240" w:lineRule="auto"/>
    </w:pPr>
    <w:rPr>
      <w:rFonts w:ascii="CG Times (WE)" w:hAnsi="CG Times (WE)"/>
      <w:szCs w:val="20"/>
      <w:lang w:val="en-US"/>
    </w:rPr>
  </w:style>
  <w:style w:type="paragraph" w:customStyle="1" w:styleId="tevilnatoka1">
    <w:name w:val="tevilnatoka1"/>
    <w:basedOn w:val="Navaden"/>
    <w:uiPriority w:val="99"/>
    <w:rsid w:val="00B60F04"/>
    <w:pPr>
      <w:spacing w:line="240" w:lineRule="auto"/>
      <w:ind w:left="425" w:hanging="425"/>
      <w:jc w:val="both"/>
    </w:pPr>
    <w:rPr>
      <w:rFonts w:cs="Arial"/>
      <w:sz w:val="22"/>
      <w:szCs w:val="22"/>
      <w:lang w:eastAsia="sl-SI"/>
    </w:rPr>
  </w:style>
  <w:style w:type="paragraph" w:customStyle="1" w:styleId="1">
    <w:name w:val="1"/>
    <w:basedOn w:val="Pripombabesedilo"/>
    <w:next w:val="Pripombabesedilo"/>
    <w:uiPriority w:val="99"/>
    <w:rsid w:val="00B60F04"/>
    <w:pPr>
      <w:spacing w:after="60"/>
      <w:jc w:val="both"/>
    </w:pPr>
    <w:rPr>
      <w:rFonts w:cs="Arial"/>
      <w:b/>
      <w:bCs/>
    </w:rPr>
  </w:style>
  <w:style w:type="paragraph" w:customStyle="1" w:styleId="odstavek1">
    <w:name w:val="odstavek1"/>
    <w:basedOn w:val="Navaden"/>
    <w:uiPriority w:val="99"/>
    <w:rsid w:val="00B60F04"/>
    <w:pPr>
      <w:spacing w:before="240" w:line="240" w:lineRule="auto"/>
      <w:ind w:firstLine="1021"/>
      <w:jc w:val="both"/>
    </w:pPr>
    <w:rPr>
      <w:rFonts w:cs="Arial"/>
      <w:sz w:val="22"/>
      <w:szCs w:val="22"/>
      <w:lang w:eastAsia="sl-SI"/>
    </w:rPr>
  </w:style>
  <w:style w:type="paragraph" w:customStyle="1" w:styleId="a">
    <w:name w:val="_"/>
    <w:basedOn w:val="Navaden"/>
    <w:uiPriority w:val="99"/>
    <w:rsid w:val="00B60F04"/>
    <w:pPr>
      <w:widowControl w:val="0"/>
      <w:snapToGrid w:val="0"/>
      <w:spacing w:line="240" w:lineRule="auto"/>
      <w:ind w:left="720" w:hanging="720"/>
    </w:pPr>
    <w:rPr>
      <w:rFonts w:ascii="Times New Roman" w:hAnsi="Times New Roman"/>
      <w:sz w:val="24"/>
      <w:szCs w:val="20"/>
      <w:lang w:val="en-US" w:eastAsia="sl-SI"/>
    </w:rPr>
  </w:style>
  <w:style w:type="character" w:customStyle="1" w:styleId="emcsbodytextZnak">
    <w:name w:val="emcs_body_text Znak"/>
    <w:link w:val="emcsbodytext"/>
    <w:locked/>
    <w:rsid w:val="00B60F04"/>
    <w:rPr>
      <w:sz w:val="24"/>
      <w:lang w:val="en-GB" w:eastAsia="en-US"/>
    </w:rPr>
  </w:style>
  <w:style w:type="paragraph" w:customStyle="1" w:styleId="emcsbodytext">
    <w:name w:val="emcs_body_text"/>
    <w:link w:val="emcsbodytextZnak"/>
    <w:rsid w:val="00B60F04"/>
    <w:pPr>
      <w:widowControl w:val="0"/>
      <w:adjustRightInd w:val="0"/>
      <w:spacing w:before="120" w:line="360" w:lineRule="atLeast"/>
      <w:ind w:left="567"/>
      <w:jc w:val="both"/>
    </w:pPr>
    <w:rPr>
      <w:sz w:val="24"/>
      <w:lang w:val="en-GB" w:eastAsia="en-US"/>
    </w:rPr>
  </w:style>
  <w:style w:type="paragraph" w:customStyle="1" w:styleId="emcsbodynumbered">
    <w:name w:val="emcs_body_numbered"/>
    <w:uiPriority w:val="99"/>
    <w:rsid w:val="00B60F04"/>
    <w:pPr>
      <w:widowControl w:val="0"/>
      <w:numPr>
        <w:numId w:val="44"/>
      </w:numPr>
      <w:adjustRightInd w:val="0"/>
      <w:spacing w:line="360" w:lineRule="atLeast"/>
      <w:jc w:val="both"/>
    </w:pPr>
    <w:rPr>
      <w:sz w:val="24"/>
      <w:lang w:val="en-GB" w:eastAsia="en-US"/>
    </w:rPr>
  </w:style>
  <w:style w:type="paragraph" w:customStyle="1" w:styleId="Oznaenseznam1">
    <w:name w:val="Označen seznam1"/>
    <w:basedOn w:val="Navaden"/>
    <w:uiPriority w:val="99"/>
    <w:rsid w:val="00B60F04"/>
    <w:pPr>
      <w:widowControl w:val="0"/>
      <w:numPr>
        <w:numId w:val="45"/>
      </w:numPr>
      <w:suppressAutoHyphens/>
      <w:spacing w:line="240" w:lineRule="auto"/>
      <w:jc w:val="both"/>
    </w:pPr>
    <w:rPr>
      <w:rFonts w:ascii="Times New Roman" w:hAnsi="Times New Roman"/>
      <w:sz w:val="24"/>
      <w:szCs w:val="20"/>
      <w:lang w:eastAsia="zh-CN"/>
    </w:rPr>
  </w:style>
  <w:style w:type="paragraph" w:customStyle="1" w:styleId="Slog11ptPo0pt">
    <w:name w:val="Slog 11 pt Po:  0 pt"/>
    <w:basedOn w:val="Navaden"/>
    <w:uiPriority w:val="99"/>
    <w:rsid w:val="00B60F04"/>
    <w:pPr>
      <w:spacing w:line="240" w:lineRule="auto"/>
      <w:jc w:val="both"/>
    </w:pPr>
    <w:rPr>
      <w:noProof/>
      <w:sz w:val="22"/>
      <w:szCs w:val="20"/>
    </w:rPr>
  </w:style>
  <w:style w:type="paragraph" w:customStyle="1" w:styleId="SlogStylelen11ptBoldArial1">
    <w:name w:val="Slog Style Člen + 11 pt Bold + Arial1"/>
    <w:basedOn w:val="Navaden"/>
    <w:autoRedefine/>
    <w:uiPriority w:val="99"/>
    <w:rsid w:val="00B60F04"/>
    <w:pPr>
      <w:widowControl w:val="0"/>
      <w:numPr>
        <w:numId w:val="46"/>
      </w:numPr>
      <w:spacing w:before="240" w:after="120" w:line="256" w:lineRule="auto"/>
    </w:pPr>
    <w:rPr>
      <w:b/>
      <w:bCs/>
      <w:szCs w:val="20"/>
      <w:lang w:eastAsia="sl-SI"/>
    </w:rPr>
  </w:style>
  <w:style w:type="character" w:customStyle="1" w:styleId="CNParagraphChar">
    <w:name w:val="CN Paragraph Char"/>
    <w:link w:val="CNParagraph"/>
    <w:uiPriority w:val="99"/>
    <w:semiHidden/>
    <w:locked/>
    <w:rsid w:val="00B60F04"/>
    <w:rPr>
      <w:rFonts w:ascii="Arial" w:hAnsi="Arial" w:cs="Arial"/>
      <w:lang w:val="en-US"/>
    </w:rPr>
  </w:style>
  <w:style w:type="paragraph" w:customStyle="1" w:styleId="CNParagraph">
    <w:name w:val="CN Paragraph"/>
    <w:link w:val="CNParagraphChar"/>
    <w:uiPriority w:val="99"/>
    <w:semiHidden/>
    <w:rsid w:val="00B60F04"/>
    <w:pPr>
      <w:spacing w:before="80" w:after="80"/>
      <w:ind w:left="720"/>
    </w:pPr>
    <w:rPr>
      <w:rFonts w:ascii="Arial" w:hAnsi="Arial" w:cs="Arial"/>
      <w:lang w:val="en-US"/>
    </w:rPr>
  </w:style>
  <w:style w:type="character" w:customStyle="1" w:styleId="PN-besediloZnak">
    <w:name w:val="PN - besedilo Znak"/>
    <w:link w:val="PN-besedilo"/>
    <w:locked/>
    <w:rsid w:val="00B60F04"/>
    <w:rPr>
      <w:sz w:val="24"/>
    </w:rPr>
  </w:style>
  <w:style w:type="paragraph" w:customStyle="1" w:styleId="PN-besedilo">
    <w:name w:val="PN - besedilo"/>
    <w:basedOn w:val="Navaden"/>
    <w:link w:val="PN-besediloZnak"/>
    <w:rsid w:val="00B60F04"/>
    <w:pPr>
      <w:spacing w:after="120" w:line="240" w:lineRule="auto"/>
      <w:jc w:val="both"/>
    </w:pPr>
    <w:rPr>
      <w:rFonts w:ascii="Times New Roman" w:hAnsi="Times New Roman"/>
      <w:sz w:val="24"/>
      <w:szCs w:val="20"/>
      <w:lang w:eastAsia="sl-SI"/>
    </w:rPr>
  </w:style>
  <w:style w:type="character" w:styleId="Konnaopomba-sklic">
    <w:name w:val="endnote reference"/>
    <w:semiHidden/>
    <w:unhideWhenUsed/>
    <w:rsid w:val="00B60F04"/>
    <w:rPr>
      <w:vertAlign w:val="superscript"/>
    </w:rPr>
  </w:style>
  <w:style w:type="character" w:customStyle="1" w:styleId="CharChar">
    <w:name w:val="Char Char"/>
    <w:rsid w:val="00B60F04"/>
    <w:rPr>
      <w:rFonts w:ascii="Tahoma" w:hAnsi="Tahoma" w:cs="Tahoma" w:hint="default"/>
      <w:b/>
      <w:bCs w:val="0"/>
      <w:noProof/>
      <w:color w:val="993366"/>
      <w:lang w:val="sl-SI" w:eastAsia="en-US" w:bidi="ar-SA"/>
    </w:rPr>
  </w:style>
  <w:style w:type="character" w:customStyle="1" w:styleId="Pripombasklic1">
    <w:name w:val="Pripomba – sklic1"/>
    <w:rsid w:val="00B60F04"/>
    <w:rPr>
      <w:sz w:val="16"/>
      <w:szCs w:val="16"/>
    </w:rPr>
  </w:style>
  <w:style w:type="character" w:customStyle="1" w:styleId="tokezadokazilaZnak">
    <w:name w:val="točke za dokazila Znak"/>
    <w:rsid w:val="00B60F04"/>
    <w:rPr>
      <w:rFonts w:ascii="Arial" w:hAnsi="Arial" w:cs="Arial" w:hint="default"/>
      <w:i/>
      <w:iCs w:val="0"/>
      <w:szCs w:val="22"/>
      <w:lang w:val="sl-SI" w:eastAsia="sl-SI" w:bidi="ar-SA"/>
    </w:rPr>
  </w:style>
  <w:style w:type="character" w:customStyle="1" w:styleId="CharChar1">
    <w:name w:val="Char Char1"/>
    <w:rsid w:val="00B60F04"/>
    <w:rPr>
      <w:rFonts w:ascii="Tahoma" w:hAnsi="Tahoma" w:cs="Tahoma" w:hint="default"/>
      <w:b/>
      <w:bCs w:val="0"/>
      <w:noProof/>
      <w:color w:val="333399"/>
      <w:lang w:val="en-GB" w:eastAsia="en-US" w:bidi="ar-SA"/>
    </w:rPr>
  </w:style>
  <w:style w:type="character" w:customStyle="1" w:styleId="DDVISNormalChar">
    <w:name w:val="DDV_IS_Normal Char"/>
    <w:rsid w:val="00B60F04"/>
    <w:rPr>
      <w:rFonts w:ascii="Tahoma" w:hAnsi="Tahoma" w:cs="Tahoma" w:hint="default"/>
      <w:lang w:val="sl-SI" w:eastAsia="en-US" w:bidi="ar-SA"/>
    </w:rPr>
  </w:style>
  <w:style w:type="character" w:customStyle="1" w:styleId="StyleBoldCharChar">
    <w:name w:val="Style Bold Char Char"/>
    <w:rsid w:val="00B60F04"/>
    <w:rPr>
      <w:b/>
      <w:bCs w:val="0"/>
      <w:lang w:val="sl-SI" w:eastAsia="sl-SI" w:bidi="ar-SA"/>
    </w:rPr>
  </w:style>
  <w:style w:type="character" w:customStyle="1" w:styleId="StyleStyleBoldNotBoldChar">
    <w:name w:val="Style Style Bold + Not Bold Char"/>
    <w:rsid w:val="00B60F04"/>
    <w:rPr>
      <w:lang w:val="sl-SI" w:eastAsia="en-US" w:bidi="ar-SA"/>
    </w:rPr>
  </w:style>
  <w:style w:type="character" w:customStyle="1" w:styleId="StyleDDVISNormal12ptChar">
    <w:name w:val="Style DDV_IS_Normal + 12 pt Char"/>
    <w:rsid w:val="00B60F04"/>
    <w:rPr>
      <w:rFonts w:ascii="Tahoma" w:hAnsi="Tahoma" w:cs="Tahoma" w:hint="default"/>
      <w:lang w:val="sl-SI" w:eastAsia="en-US" w:bidi="ar-SA"/>
    </w:rPr>
  </w:style>
  <w:style w:type="character" w:customStyle="1" w:styleId="StyleDDVISNormal12ptBoldChar">
    <w:name w:val="Style DDV_IS_Normal + 12 pt Bold Char"/>
    <w:rsid w:val="00B60F04"/>
    <w:rPr>
      <w:rFonts w:ascii="Tahoma" w:hAnsi="Tahoma" w:cs="Tahoma" w:hint="default"/>
      <w:b/>
      <w:bCs/>
      <w:lang w:val="sl-SI" w:eastAsia="en-US" w:bidi="ar-SA"/>
    </w:rPr>
  </w:style>
  <w:style w:type="character" w:customStyle="1" w:styleId="StyleArial-BoldMT11pt">
    <w:name w:val="Style Arial-BoldMT 11 pt"/>
    <w:rsid w:val="00B60F04"/>
    <w:rPr>
      <w:rFonts w:ascii="Tahoma" w:hAnsi="Tahoma" w:cs="Tahoma" w:hint="default"/>
      <w:sz w:val="20"/>
    </w:rPr>
  </w:style>
  <w:style w:type="character" w:customStyle="1" w:styleId="Komentar-besediloZnak1">
    <w:name w:val="Komentar - besedilo Znak1"/>
    <w:uiPriority w:val="99"/>
    <w:semiHidden/>
    <w:rsid w:val="00B60F04"/>
    <w:rPr>
      <w:rFonts w:ascii="Arial" w:hAnsi="Arial" w:cs="Arial" w:hint="default"/>
      <w:lang w:eastAsia="en-US"/>
    </w:rPr>
  </w:style>
  <w:style w:type="character" w:customStyle="1" w:styleId="st1">
    <w:name w:val="st1"/>
    <w:basedOn w:val="Privzetapisavaodstavka"/>
    <w:rsid w:val="00B60F04"/>
  </w:style>
  <w:style w:type="character" w:customStyle="1" w:styleId="apple-converted-space">
    <w:name w:val="apple-converted-space"/>
    <w:basedOn w:val="Privzetapisavaodstavka"/>
    <w:rsid w:val="00B60F04"/>
  </w:style>
  <w:style w:type="character" w:customStyle="1" w:styleId="highlight">
    <w:name w:val="highlight"/>
    <w:basedOn w:val="Privzetapisavaodstavka"/>
    <w:rsid w:val="00B60F04"/>
  </w:style>
  <w:style w:type="character" w:customStyle="1" w:styleId="Slog11pt">
    <w:name w:val="Slog 11 pt"/>
    <w:uiPriority w:val="99"/>
    <w:rsid w:val="00B60F04"/>
    <w:rPr>
      <w:rFonts w:ascii="Arial" w:hAnsi="Arial" w:cs="Arial" w:hint="default"/>
      <w:sz w:val="22"/>
    </w:rPr>
  </w:style>
  <w:style w:type="character" w:customStyle="1" w:styleId="PripombabesediloZnak2">
    <w:name w:val="Pripomba – besedilo Znak2"/>
    <w:rsid w:val="00B60F04"/>
    <w:rPr>
      <w:rFonts w:ascii="Arial" w:hAnsi="Arial" w:cs="Arial" w:hint="default"/>
      <w:lang w:eastAsia="en-US"/>
    </w:rPr>
  </w:style>
  <w:style w:type="table" w:styleId="Tabelaelegantna">
    <w:name w:val="Table Elegant"/>
    <w:aliases w:val="Tabela - elegantna"/>
    <w:basedOn w:val="Navadnatabela"/>
    <w:semiHidden/>
    <w:unhideWhenUsed/>
    <w:rsid w:val="00B60F04"/>
    <w:pPr>
      <w:spacing w:after="6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Tabelamrea1">
    <w:name w:val="Tabela – mreža1"/>
    <w:basedOn w:val="Navadnatabela"/>
    <w:uiPriority w:val="59"/>
    <w:rsid w:val="00B60F0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1">
    <w:name w:val="Tabela1"/>
    <w:basedOn w:val="Tabelamrea1"/>
    <w:rsid w:val="00B60F04"/>
    <w:pPr>
      <w:keepLines/>
      <w:spacing w:after="120" w:line="360" w:lineRule="auto"/>
    </w:pPr>
    <w:tblPr>
      <w:tblStyleRowBandSize w:val="3"/>
      <w:tblStyleColBandSize w:val="3"/>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tblStylePr w:type="firstRow">
      <w:pPr>
        <w:jc w:val="center"/>
      </w:pPr>
      <w:rPr>
        <w:rFonts w:ascii="Times New Roman" w:hAnsi="Times New Roman" w:cs="Times New Roman" w:hint="default"/>
        <w:b/>
        <w:color w:val="000000"/>
        <w:sz w:val="20"/>
        <w:szCs w:val="20"/>
      </w:rPr>
      <w:tblPr/>
      <w:tcPr>
        <w:shd w:val="clear" w:color="auto" w:fill="D9D9D9"/>
        <w:vAlign w:val="center"/>
      </w:tcPr>
    </w:tblStylePr>
  </w:style>
  <w:style w:type="table" w:customStyle="1" w:styleId="TableGrid">
    <w:name w:val="TableGrid"/>
    <w:rsid w:val="00B60F04"/>
    <w:rPr>
      <w:rFonts w:ascii="Calibri" w:hAnsi="Calibri"/>
      <w:sz w:val="22"/>
      <w:szCs w:val="22"/>
    </w:rPr>
    <w:tblPr>
      <w:tblCellMar>
        <w:top w:w="0" w:type="dxa"/>
        <w:left w:w="0" w:type="dxa"/>
        <w:bottom w:w="0" w:type="dxa"/>
        <w:right w:w="0" w:type="dxa"/>
      </w:tblCellMar>
    </w:tblPr>
  </w:style>
  <w:style w:type="numbering" w:customStyle="1" w:styleId="StyleBulleted">
    <w:name w:val="Style Bulleted"/>
    <w:rsid w:val="00B60F04"/>
    <w:pPr>
      <w:numPr>
        <w:numId w:val="47"/>
      </w:numPr>
    </w:pPr>
  </w:style>
  <w:style w:type="numbering" w:styleId="111111">
    <w:name w:val="Outline List 2"/>
    <w:basedOn w:val="Brezseznama"/>
    <w:semiHidden/>
    <w:unhideWhenUsed/>
    <w:rsid w:val="00B60F04"/>
    <w:pPr>
      <w:numPr>
        <w:numId w:val="48"/>
      </w:numPr>
    </w:pPr>
  </w:style>
  <w:style w:type="character" w:customStyle="1" w:styleId="Nerazreenaomemba2">
    <w:name w:val="Nerazrešena omemba2"/>
    <w:basedOn w:val="Privzetapisavaodstavka"/>
    <w:uiPriority w:val="99"/>
    <w:semiHidden/>
    <w:unhideWhenUsed/>
    <w:rsid w:val="000E79D3"/>
    <w:rPr>
      <w:color w:val="605E5C"/>
      <w:shd w:val="clear" w:color="auto" w:fill="E1DFDD"/>
    </w:rPr>
  </w:style>
  <w:style w:type="character" w:customStyle="1" w:styleId="Nerazreenaomemba3">
    <w:name w:val="Nerazrešena omemba3"/>
    <w:basedOn w:val="Privzetapisavaodstavka"/>
    <w:uiPriority w:val="99"/>
    <w:semiHidden/>
    <w:unhideWhenUsed/>
    <w:rsid w:val="00F95191"/>
    <w:rPr>
      <w:color w:val="605E5C"/>
      <w:shd w:val="clear" w:color="auto" w:fill="E1DFDD"/>
    </w:rPr>
  </w:style>
  <w:style w:type="character" w:customStyle="1" w:styleId="ui-provider">
    <w:name w:val="ui-provider"/>
    <w:basedOn w:val="Privzetapisavaodstavka"/>
    <w:rsid w:val="00026ED3"/>
  </w:style>
  <w:style w:type="paragraph" w:customStyle="1" w:styleId="Naslov21">
    <w:name w:val="Naslov 21"/>
    <w:basedOn w:val="Naslov2"/>
    <w:qFormat/>
    <w:rsid w:val="00863751"/>
    <w:pPr>
      <w:numPr>
        <w:ilvl w:val="1"/>
        <w:numId w:val="66"/>
      </w:numPr>
      <w:spacing w:before="300" w:after="300" w:line="276" w:lineRule="auto"/>
      <w:jc w:val="both"/>
    </w:pPr>
    <w:rPr>
      <w:rFonts w:ascii="Arial" w:eastAsia="Times New Roman" w:hAnsi="Arial" w:cs="Times New Roman"/>
      <w:b/>
      <w:bCs/>
      <w:color w:val="424456"/>
      <w:sz w:val="22"/>
    </w:rPr>
  </w:style>
  <w:style w:type="paragraph" w:customStyle="1" w:styleId="Naslov3-2">
    <w:name w:val="Naslov 3-2"/>
    <w:basedOn w:val="Naslov3"/>
    <w:next w:val="Navaden"/>
    <w:qFormat/>
    <w:rsid w:val="00863751"/>
    <w:pPr>
      <w:keepLines w:val="0"/>
      <w:numPr>
        <w:ilvl w:val="2"/>
        <w:numId w:val="66"/>
      </w:numPr>
      <w:spacing w:before="180" w:after="60" w:line="276" w:lineRule="auto"/>
      <w:jc w:val="both"/>
    </w:pPr>
    <w:rPr>
      <w:rFonts w:ascii="Arial" w:eastAsia="Times New Roman" w:hAnsi="Arial" w:cs="Arial"/>
      <w:b/>
      <w:bCs/>
      <w:color w:val="993366"/>
      <w:sz w:val="22"/>
      <w:szCs w:val="22"/>
    </w:rPr>
  </w:style>
  <w:style w:type="character" w:styleId="Nerazreenaomemba">
    <w:name w:val="Unresolved Mention"/>
    <w:basedOn w:val="Privzetapisavaodstavka"/>
    <w:uiPriority w:val="99"/>
    <w:semiHidden/>
    <w:unhideWhenUsed/>
    <w:rsid w:val="00A435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mailto:gfu.fu@gov.si"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mailto:gfu.fu@gov.si" TargetMode="Externa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yperlink" Target="https://www.portalerevizija.si"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mailto:tomaz.gorenc@gov.si"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narocanje.si/" TargetMode="External"/><Relationship Id="rId24" Type="http://schemas.openxmlformats.org/officeDocument/2006/relationships/hyperlink" Target="https://www.euroncap.com/en" TargetMode="Externa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hyperlink" Target="mailto:gfu.fu@gov.si"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jn.gov.si/espd/"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hyperlink" Target="mailto:dusan.pecnik@gov.si" TargetMode="External"/><Relationship Id="rId27"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ECABE3366BAE7B47ADD2826772191745" ma:contentTypeVersion="4" ma:contentTypeDescription="Ustvari nov dokument." ma:contentTypeScope="" ma:versionID="811148a85254cf8392bfd0d8777db7a9">
  <xsd:schema xmlns:xsd="http://www.w3.org/2001/XMLSchema" xmlns:xs="http://www.w3.org/2001/XMLSchema" xmlns:p="http://schemas.microsoft.com/office/2006/metadata/properties" xmlns:ns2="7f74cb7f-c9bb-42b9-a397-704347def20d" targetNamespace="http://schemas.microsoft.com/office/2006/metadata/properties" ma:root="true" ma:fieldsID="906df822f152dd5669db760829d865fd" ns2:_="">
    <xsd:import namespace="7f74cb7f-c9bb-42b9-a397-704347def20d"/>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74cb7f-c9bb-42b9-a397-704347def20d"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Vrsta vsebine"/>
        <xsd:element ref="dc:title" minOccurs="0" maxOccurs="1" ma:index="3"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90DC3EA-F9FE-41B8-B14F-012D55C43B89}">
  <ds:schemaRefs>
    <ds:schemaRef ds:uri="http://schemas.microsoft.com/sharepoint/v3/contenttype/forms"/>
  </ds:schemaRefs>
</ds:datastoreItem>
</file>

<file path=customXml/itemProps2.xml><?xml version="1.0" encoding="utf-8"?>
<ds:datastoreItem xmlns:ds="http://schemas.openxmlformats.org/officeDocument/2006/customXml" ds:itemID="{E2A08C51-4A70-4C62-A892-A7EB6D5F3D4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201CA56-567D-4A99-BA64-0450CA7B7D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74cb7f-c9bb-42b9-a397-704347def2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C1FE1F-4428-4070-844F-2CD4E2109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46</Pages>
  <Words>17864</Words>
  <Characters>104785</Characters>
  <Application>Microsoft Office Word</Application>
  <DocSecurity>0</DocSecurity>
  <Lines>873</Lines>
  <Paragraphs>244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 </vt:lpstr>
    </vt:vector>
  </TitlesOfParts>
  <Company>Davčna Uprava RS</Company>
  <LinksUpToDate>false</LinksUpToDate>
  <CharactersWithSpaces>122405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Samo Tevž</dc:creator>
  <cp:lastModifiedBy>Tanja Despot</cp:lastModifiedBy>
  <cp:revision>2</cp:revision>
  <cp:lastPrinted>2023-03-30T11:39:00Z</cp:lastPrinted>
  <dcterms:created xsi:type="dcterms:W3CDTF">2026-03-02T05:14:00Z</dcterms:created>
  <dcterms:modified xsi:type="dcterms:W3CDTF">2026-03-02T05:14:00Z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0x010100ECABE3366BAE7B47ADD2826772191745</vt:lpwstr>
  </property>
</Properties>
</file>