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871EC" w14:textId="77777777" w:rsidR="004B602B" w:rsidRPr="004B602B" w:rsidRDefault="004B602B" w:rsidP="004B602B">
      <w:pPr>
        <w:spacing w:after="0" w:line="240" w:lineRule="auto"/>
        <w:jc w:val="both"/>
        <w:rPr>
          <w:rFonts w:ascii="Arial" w:eastAsia="Calibri" w:hAnsi="Arial" w:cs="Arial"/>
          <w:b/>
          <w:sz w:val="20"/>
          <w:szCs w:val="20"/>
        </w:rPr>
      </w:pPr>
      <w:r w:rsidRPr="004B602B">
        <w:rPr>
          <w:rFonts w:ascii="Arial" w:eastAsia="Calibri" w:hAnsi="Arial" w:cs="Arial"/>
          <w:b/>
          <w:sz w:val="20"/>
          <w:szCs w:val="20"/>
          <w:highlight w:val="lightGray"/>
        </w:rPr>
        <w:t>PRILOGA 2A: Ponudba – cene: SKLOP 1: Vzdrževanje tovornih prikolic z nadgradnjami v SV kategorije O3 in O4</w:t>
      </w:r>
    </w:p>
    <w:p w14:paraId="7D1722B4" w14:textId="77777777" w:rsidR="004B602B" w:rsidRPr="004B602B" w:rsidRDefault="004B602B" w:rsidP="004B602B">
      <w:pPr>
        <w:spacing w:after="0" w:line="240" w:lineRule="auto"/>
        <w:jc w:val="both"/>
        <w:rPr>
          <w:rFonts w:ascii="Arial" w:eastAsia="Calibri" w:hAnsi="Arial" w:cs="Arial"/>
          <w:b/>
          <w:sz w:val="20"/>
          <w:szCs w:val="20"/>
        </w:rPr>
      </w:pPr>
    </w:p>
    <w:p w14:paraId="7B9B4787" w14:textId="77777777" w:rsidR="004B602B" w:rsidRPr="004B602B" w:rsidRDefault="004B602B" w:rsidP="004B602B">
      <w:pPr>
        <w:spacing w:after="0" w:line="240" w:lineRule="auto"/>
        <w:jc w:val="both"/>
        <w:rPr>
          <w:rFonts w:ascii="Arial" w:eastAsia="Calibri" w:hAnsi="Arial" w:cs="Arial"/>
          <w:sz w:val="20"/>
          <w:szCs w:val="20"/>
        </w:rPr>
      </w:pPr>
      <w:r w:rsidRPr="004B602B">
        <w:rPr>
          <w:rFonts w:ascii="Arial" w:eastAsia="Calibri" w:hAnsi="Arial" w:cs="Arial"/>
          <w:b/>
          <w:sz w:val="20"/>
          <w:szCs w:val="20"/>
        </w:rPr>
        <w:t>Ponudba – cene, št. __________________, z dne__________________</w:t>
      </w:r>
    </w:p>
    <w:p w14:paraId="0F13F4DD" w14:textId="77777777" w:rsidR="004B602B" w:rsidRPr="004B602B" w:rsidRDefault="004B602B" w:rsidP="004B602B">
      <w:pPr>
        <w:spacing w:after="0" w:line="240" w:lineRule="auto"/>
        <w:jc w:val="both"/>
        <w:rPr>
          <w:rFonts w:ascii="Arial" w:eastAsia="Calibri" w:hAnsi="Arial" w:cs="Arial"/>
          <w:b/>
          <w:sz w:val="20"/>
          <w:szCs w:val="20"/>
        </w:rPr>
      </w:pPr>
      <w:r w:rsidRPr="004B602B">
        <w:rPr>
          <w:rFonts w:ascii="Arial" w:eastAsia="Calibri" w:hAnsi="Arial" w:cs="Arial"/>
          <w:b/>
          <w:sz w:val="20"/>
          <w:szCs w:val="20"/>
        </w:rPr>
        <w:t>MORS 119/2023-ON-PSPs: VZDRŽEVANJE PRIKOLIC SV</w:t>
      </w:r>
    </w:p>
    <w:p w14:paraId="0BA58EA4" w14:textId="77777777" w:rsidR="004B602B" w:rsidRPr="004B602B" w:rsidRDefault="004B602B" w:rsidP="004B602B">
      <w:pPr>
        <w:spacing w:after="0" w:line="240" w:lineRule="auto"/>
        <w:jc w:val="both"/>
        <w:rPr>
          <w:rFonts w:ascii="Arial" w:eastAsia="Calibri" w:hAnsi="Arial" w:cs="Arial"/>
          <w:b/>
          <w:sz w:val="20"/>
          <w:szCs w:val="20"/>
        </w:rPr>
      </w:pPr>
    </w:p>
    <w:tbl>
      <w:tblPr>
        <w:tblW w:w="14174" w:type="dxa"/>
        <w:tblInd w:w="-22" w:type="dxa"/>
        <w:tblLayout w:type="fixed"/>
        <w:tblCellMar>
          <w:left w:w="0" w:type="dxa"/>
          <w:right w:w="0" w:type="dxa"/>
        </w:tblCellMar>
        <w:tblLook w:val="0000" w:firstRow="0" w:lastRow="0" w:firstColumn="0" w:lastColumn="0" w:noHBand="0" w:noVBand="0"/>
      </w:tblPr>
      <w:tblGrid>
        <w:gridCol w:w="7654"/>
        <w:gridCol w:w="6520"/>
      </w:tblGrid>
      <w:tr w:rsidR="004B602B" w:rsidRPr="004B602B" w14:paraId="2F423668" w14:textId="77777777" w:rsidTr="009E1494">
        <w:trPr>
          <w:cantSplit/>
          <w:trHeight w:val="363"/>
        </w:trPr>
        <w:tc>
          <w:tcPr>
            <w:tcW w:w="7654" w:type="dxa"/>
            <w:tcBorders>
              <w:top w:val="single" w:sz="18" w:space="0" w:color="auto"/>
              <w:left w:val="single" w:sz="18" w:space="0" w:color="auto"/>
              <w:bottom w:val="single" w:sz="4" w:space="0" w:color="auto"/>
              <w:right w:val="single" w:sz="4" w:space="0" w:color="auto"/>
            </w:tcBorders>
            <w:vAlign w:val="center"/>
          </w:tcPr>
          <w:p w14:paraId="695DE093" w14:textId="77777777" w:rsidR="004B602B" w:rsidRPr="004B602B" w:rsidRDefault="004B602B" w:rsidP="004B602B">
            <w:pPr>
              <w:spacing w:after="0" w:line="240" w:lineRule="auto"/>
              <w:jc w:val="center"/>
              <w:rPr>
                <w:rFonts w:ascii="Arial" w:eastAsia="Times New Roman" w:hAnsi="Arial" w:cs="Arial"/>
                <w:b/>
                <w:iCs/>
                <w:sz w:val="20"/>
                <w:szCs w:val="20"/>
              </w:rPr>
            </w:pPr>
            <w:r w:rsidRPr="004B602B">
              <w:rPr>
                <w:rFonts w:ascii="Arial" w:eastAsia="Times New Roman" w:hAnsi="Arial" w:cs="Arial"/>
                <w:b/>
                <w:iCs/>
                <w:sz w:val="20"/>
                <w:szCs w:val="20"/>
              </w:rPr>
              <w:t xml:space="preserve">OPIS DEL </w:t>
            </w:r>
          </w:p>
        </w:tc>
        <w:tc>
          <w:tcPr>
            <w:tcW w:w="6520" w:type="dxa"/>
            <w:tcBorders>
              <w:top w:val="single" w:sz="18" w:space="0" w:color="auto"/>
              <w:right w:val="single" w:sz="18" w:space="0" w:color="auto"/>
            </w:tcBorders>
            <w:vAlign w:val="center"/>
          </w:tcPr>
          <w:p w14:paraId="517D4DAE" w14:textId="77777777" w:rsidR="004B602B" w:rsidRPr="004B602B" w:rsidRDefault="004B602B" w:rsidP="004B602B">
            <w:pPr>
              <w:spacing w:after="0" w:line="240" w:lineRule="auto"/>
              <w:jc w:val="center"/>
              <w:rPr>
                <w:rFonts w:ascii="Arial" w:eastAsia="Times New Roman" w:hAnsi="Arial" w:cs="Arial"/>
                <w:b/>
                <w:iCs/>
                <w:sz w:val="20"/>
                <w:szCs w:val="20"/>
              </w:rPr>
            </w:pPr>
            <w:r w:rsidRPr="004B602B">
              <w:rPr>
                <w:rFonts w:ascii="Arial" w:eastAsia="Times New Roman" w:hAnsi="Arial" w:cs="Arial"/>
                <w:b/>
                <w:iCs/>
                <w:sz w:val="20"/>
                <w:szCs w:val="20"/>
              </w:rPr>
              <w:t xml:space="preserve">OKVIRNA VREDNOST </w:t>
            </w:r>
          </w:p>
          <w:p w14:paraId="4F19E3BA" w14:textId="77777777" w:rsidR="004B602B" w:rsidRPr="004B602B" w:rsidRDefault="004B602B" w:rsidP="004B602B">
            <w:pPr>
              <w:spacing w:after="0" w:line="240" w:lineRule="auto"/>
              <w:jc w:val="center"/>
              <w:rPr>
                <w:rFonts w:ascii="Arial" w:eastAsia="Times New Roman" w:hAnsi="Arial" w:cs="Arial"/>
                <w:b/>
                <w:iCs/>
                <w:sz w:val="20"/>
                <w:szCs w:val="20"/>
              </w:rPr>
            </w:pPr>
            <w:r w:rsidRPr="004B602B">
              <w:rPr>
                <w:rFonts w:ascii="Arial" w:eastAsia="Times New Roman" w:hAnsi="Arial" w:cs="Arial"/>
                <w:b/>
                <w:iCs/>
                <w:sz w:val="20"/>
                <w:szCs w:val="20"/>
              </w:rPr>
              <w:t>z DDV v EUR</w:t>
            </w:r>
          </w:p>
        </w:tc>
      </w:tr>
      <w:tr w:rsidR="004B602B" w:rsidRPr="004B602B" w14:paraId="2B7F1696" w14:textId="77777777" w:rsidTr="009E1494">
        <w:trPr>
          <w:cantSplit/>
          <w:trHeight w:val="478"/>
        </w:trPr>
        <w:tc>
          <w:tcPr>
            <w:tcW w:w="7654" w:type="dxa"/>
            <w:tcBorders>
              <w:top w:val="single" w:sz="4" w:space="0" w:color="auto"/>
              <w:left w:val="single" w:sz="18" w:space="0" w:color="auto"/>
              <w:bottom w:val="single" w:sz="18" w:space="0" w:color="auto"/>
              <w:right w:val="single" w:sz="4" w:space="0" w:color="auto"/>
            </w:tcBorders>
            <w:vAlign w:val="center"/>
          </w:tcPr>
          <w:p w14:paraId="1A2DF379" w14:textId="77777777" w:rsidR="004B602B" w:rsidRPr="004B602B" w:rsidRDefault="004B602B" w:rsidP="004B602B">
            <w:pPr>
              <w:spacing w:after="200" w:line="276" w:lineRule="auto"/>
              <w:ind w:right="328"/>
              <w:jc w:val="both"/>
              <w:rPr>
                <w:rFonts w:ascii="Arial" w:eastAsia="Calibri" w:hAnsi="Arial" w:cs="Arial"/>
                <w:b/>
                <w:bCs/>
                <w:sz w:val="20"/>
                <w:szCs w:val="20"/>
              </w:rPr>
            </w:pPr>
            <w:r w:rsidRPr="004B602B">
              <w:rPr>
                <w:rFonts w:ascii="Arial" w:eastAsia="Calibri" w:hAnsi="Arial" w:cs="Arial"/>
                <w:b/>
                <w:bCs/>
                <w:sz w:val="20"/>
              </w:rPr>
              <w:t>Izvajalec bo za naročnika sam ali preko podizvajalcev, skladno z normativi in v dogovoru z naročnikom izvajal</w:t>
            </w:r>
            <w:r w:rsidRPr="004B602B">
              <w:rPr>
                <w:rFonts w:ascii="Arial" w:eastAsia="Calibri" w:hAnsi="Arial" w:cs="Arial"/>
                <w:b/>
                <w:bCs/>
                <w:sz w:val="20"/>
                <w:szCs w:val="20"/>
              </w:rPr>
              <w:t>:</w:t>
            </w:r>
          </w:p>
          <w:p w14:paraId="6FE22B91" w14:textId="77777777" w:rsidR="004B602B" w:rsidRPr="004B602B" w:rsidRDefault="004B602B" w:rsidP="004B602B">
            <w:pPr>
              <w:numPr>
                <w:ilvl w:val="0"/>
                <w:numId w:val="2"/>
              </w:numPr>
              <w:spacing w:after="0" w:line="240" w:lineRule="auto"/>
              <w:jc w:val="both"/>
              <w:rPr>
                <w:rFonts w:ascii="Arial" w:eastAsia="Times New Roman" w:hAnsi="Arial" w:cs="Arial"/>
                <w:color w:val="000000"/>
                <w:sz w:val="20"/>
                <w:szCs w:val="24"/>
                <w:lang w:eastAsia="x-none"/>
              </w:rPr>
            </w:pPr>
            <w:r w:rsidRPr="004B602B">
              <w:rPr>
                <w:rFonts w:ascii="Arial" w:eastAsia="Times New Roman" w:hAnsi="Arial" w:cs="Arial"/>
                <w:color w:val="000000"/>
                <w:sz w:val="20"/>
                <w:szCs w:val="24"/>
                <w:lang w:eastAsia="x-none"/>
              </w:rPr>
              <w:t>servis in vzdrževanje tovornih prikolic z nadgradnjami,</w:t>
            </w:r>
          </w:p>
          <w:p w14:paraId="52AE45DF" w14:textId="77777777" w:rsidR="004B602B" w:rsidRPr="004B602B" w:rsidRDefault="004B602B" w:rsidP="004B602B">
            <w:pPr>
              <w:numPr>
                <w:ilvl w:val="0"/>
                <w:numId w:val="2"/>
              </w:numPr>
              <w:spacing w:after="0" w:line="240" w:lineRule="auto"/>
              <w:jc w:val="both"/>
              <w:rPr>
                <w:rFonts w:ascii="Arial" w:eastAsia="Times New Roman" w:hAnsi="Arial" w:cs="Arial"/>
                <w:color w:val="000000"/>
                <w:sz w:val="20"/>
                <w:szCs w:val="24"/>
                <w:lang w:eastAsia="x-none"/>
              </w:rPr>
            </w:pPr>
            <w:r w:rsidRPr="004B602B">
              <w:rPr>
                <w:rFonts w:ascii="Arial" w:eastAsia="Times New Roman" w:hAnsi="Arial" w:cs="Arial"/>
                <w:color w:val="000000"/>
                <w:sz w:val="20"/>
                <w:szCs w:val="24"/>
                <w:lang w:eastAsia="x-none"/>
              </w:rPr>
              <w:t>kleparsko ličarska popravila,</w:t>
            </w:r>
          </w:p>
          <w:p w14:paraId="02BB60F2" w14:textId="77777777" w:rsidR="004B602B" w:rsidRPr="004B602B" w:rsidRDefault="004B602B" w:rsidP="004B602B">
            <w:pPr>
              <w:numPr>
                <w:ilvl w:val="0"/>
                <w:numId w:val="2"/>
              </w:numPr>
              <w:spacing w:after="0" w:line="240" w:lineRule="auto"/>
              <w:jc w:val="both"/>
              <w:rPr>
                <w:rFonts w:ascii="Arial" w:eastAsia="Times New Roman" w:hAnsi="Arial" w:cs="Arial"/>
                <w:color w:val="000000"/>
                <w:sz w:val="20"/>
                <w:szCs w:val="24"/>
                <w:lang w:eastAsia="x-none"/>
              </w:rPr>
            </w:pPr>
            <w:r w:rsidRPr="004B602B">
              <w:rPr>
                <w:rFonts w:ascii="Arial" w:eastAsia="Times New Roman" w:hAnsi="Arial" w:cs="Arial"/>
                <w:color w:val="000000"/>
                <w:sz w:val="20"/>
                <w:szCs w:val="24"/>
                <w:lang w:eastAsia="x-none"/>
              </w:rPr>
              <w:t>izvedbo drugih popravil po naročilu naročnika.</w:t>
            </w:r>
          </w:p>
          <w:p w14:paraId="6982CABA" w14:textId="77777777" w:rsidR="004B602B" w:rsidRPr="004B602B" w:rsidRDefault="004B602B" w:rsidP="004B602B">
            <w:pPr>
              <w:spacing w:after="0" w:line="240" w:lineRule="auto"/>
              <w:ind w:left="360"/>
              <w:jc w:val="both"/>
              <w:rPr>
                <w:rFonts w:ascii="Arial" w:eastAsia="Times New Roman" w:hAnsi="Arial" w:cs="Arial"/>
                <w:color w:val="000000"/>
                <w:sz w:val="20"/>
                <w:szCs w:val="24"/>
                <w:lang w:eastAsia="x-none"/>
              </w:rPr>
            </w:pPr>
          </w:p>
        </w:tc>
        <w:tc>
          <w:tcPr>
            <w:tcW w:w="6520" w:type="dxa"/>
            <w:tcBorders>
              <w:top w:val="single" w:sz="4" w:space="0" w:color="auto"/>
              <w:bottom w:val="single" w:sz="18" w:space="0" w:color="auto"/>
              <w:right w:val="single" w:sz="18" w:space="0" w:color="auto"/>
            </w:tcBorders>
            <w:vAlign w:val="center"/>
          </w:tcPr>
          <w:p w14:paraId="59A81EDB"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 xml:space="preserve">okvirna vrednost naročila za 48 – mesečno obdobje je </w:t>
            </w:r>
          </w:p>
          <w:p w14:paraId="21B4ADDF"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 xml:space="preserve">219.000,00 EUR z DDV. </w:t>
            </w:r>
          </w:p>
        </w:tc>
      </w:tr>
    </w:tbl>
    <w:p w14:paraId="45923269" w14:textId="77777777" w:rsidR="004B602B" w:rsidRPr="004B602B" w:rsidRDefault="004B602B" w:rsidP="004B602B">
      <w:pPr>
        <w:spacing w:after="0" w:line="240" w:lineRule="auto"/>
        <w:rPr>
          <w:rFonts w:ascii="Arial" w:eastAsia="Times New Roman" w:hAnsi="Arial" w:cs="Arial"/>
          <w:sz w:val="20"/>
          <w:szCs w:val="20"/>
        </w:rPr>
      </w:pPr>
    </w:p>
    <w:tbl>
      <w:tblPr>
        <w:tblW w:w="13988" w:type="dxa"/>
        <w:tblInd w:w="23" w:type="dxa"/>
        <w:tblLayout w:type="fixed"/>
        <w:tblCellMar>
          <w:left w:w="0" w:type="dxa"/>
          <w:right w:w="0" w:type="dxa"/>
        </w:tblCellMar>
        <w:tblLook w:val="0000" w:firstRow="0" w:lastRow="0" w:firstColumn="0" w:lastColumn="0" w:noHBand="0" w:noVBand="0"/>
      </w:tblPr>
      <w:tblGrid>
        <w:gridCol w:w="567"/>
        <w:gridCol w:w="5483"/>
        <w:gridCol w:w="1134"/>
        <w:gridCol w:w="2268"/>
        <w:gridCol w:w="2126"/>
        <w:gridCol w:w="2410"/>
      </w:tblGrid>
      <w:tr w:rsidR="004B602B" w:rsidRPr="004B602B" w14:paraId="58FDE77A" w14:textId="77777777" w:rsidTr="009E1494">
        <w:trPr>
          <w:cantSplit/>
          <w:trHeight w:val="212"/>
          <w:tblHeader/>
        </w:trPr>
        <w:tc>
          <w:tcPr>
            <w:tcW w:w="567" w:type="dxa"/>
            <w:tcBorders>
              <w:top w:val="single" w:sz="18" w:space="0" w:color="auto"/>
              <w:left w:val="single" w:sz="18" w:space="0" w:color="auto"/>
              <w:right w:val="single" w:sz="4" w:space="0" w:color="auto"/>
            </w:tcBorders>
            <w:vAlign w:val="center"/>
          </w:tcPr>
          <w:p w14:paraId="14A4CFA6" w14:textId="77777777" w:rsidR="004B602B" w:rsidRPr="004B602B" w:rsidRDefault="004B602B" w:rsidP="004B602B">
            <w:pPr>
              <w:spacing w:after="0" w:line="288" w:lineRule="auto"/>
              <w:jc w:val="center"/>
              <w:rPr>
                <w:rFonts w:ascii="Arial" w:eastAsia="Times New Roman" w:hAnsi="Arial" w:cs="Arial"/>
                <w:b/>
                <w:sz w:val="20"/>
                <w:szCs w:val="20"/>
              </w:rPr>
            </w:pPr>
            <w:proofErr w:type="spellStart"/>
            <w:r w:rsidRPr="004B602B">
              <w:rPr>
                <w:rFonts w:ascii="Arial" w:eastAsia="Times New Roman" w:hAnsi="Arial" w:cs="Arial"/>
                <w:b/>
                <w:sz w:val="20"/>
                <w:szCs w:val="20"/>
              </w:rPr>
              <w:t>Zap</w:t>
            </w:r>
            <w:proofErr w:type="spellEnd"/>
            <w:r w:rsidRPr="004B602B">
              <w:rPr>
                <w:rFonts w:ascii="Arial" w:eastAsia="Times New Roman" w:hAnsi="Arial" w:cs="Arial"/>
                <w:b/>
                <w:sz w:val="20"/>
                <w:szCs w:val="20"/>
              </w:rPr>
              <w:t>.</w:t>
            </w:r>
          </w:p>
          <w:p w14:paraId="11BEBD31"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št.</w:t>
            </w:r>
          </w:p>
        </w:tc>
        <w:tc>
          <w:tcPr>
            <w:tcW w:w="5483" w:type="dxa"/>
            <w:tcBorders>
              <w:top w:val="single" w:sz="18" w:space="0" w:color="auto"/>
              <w:left w:val="nil"/>
              <w:right w:val="single" w:sz="4" w:space="0" w:color="auto"/>
            </w:tcBorders>
            <w:vAlign w:val="center"/>
          </w:tcPr>
          <w:p w14:paraId="5D6CC8E1"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napToGrid w:val="0"/>
                <w:sz w:val="20"/>
                <w:szCs w:val="20"/>
              </w:rPr>
              <w:t>Opis del</w:t>
            </w:r>
          </w:p>
        </w:tc>
        <w:tc>
          <w:tcPr>
            <w:tcW w:w="1134" w:type="dxa"/>
            <w:tcBorders>
              <w:top w:val="single" w:sz="18" w:space="0" w:color="auto"/>
              <w:left w:val="single" w:sz="6" w:space="0" w:color="auto"/>
              <w:right w:val="single" w:sz="6" w:space="0" w:color="auto"/>
            </w:tcBorders>
            <w:vAlign w:val="center"/>
          </w:tcPr>
          <w:p w14:paraId="316355E7"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ME</w:t>
            </w:r>
          </w:p>
        </w:tc>
        <w:tc>
          <w:tcPr>
            <w:tcW w:w="2268" w:type="dxa"/>
            <w:tcBorders>
              <w:top w:val="single" w:sz="18" w:space="0" w:color="auto"/>
              <w:left w:val="single" w:sz="6" w:space="0" w:color="auto"/>
              <w:right w:val="single" w:sz="6" w:space="0" w:color="auto"/>
            </w:tcBorders>
            <w:vAlign w:val="center"/>
          </w:tcPr>
          <w:p w14:paraId="4AE3438D"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Vrednost/ME</w:t>
            </w:r>
          </w:p>
          <w:p w14:paraId="0BA360C0"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brez DDV v EUR</w:t>
            </w:r>
          </w:p>
        </w:tc>
        <w:tc>
          <w:tcPr>
            <w:tcW w:w="2126" w:type="dxa"/>
            <w:tcBorders>
              <w:top w:val="single" w:sz="18" w:space="0" w:color="auto"/>
              <w:right w:val="single" w:sz="6" w:space="0" w:color="auto"/>
            </w:tcBorders>
            <w:vAlign w:val="center"/>
          </w:tcPr>
          <w:p w14:paraId="15C36824"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22% DDV/ME</w:t>
            </w:r>
          </w:p>
          <w:p w14:paraId="047EDE03"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v EUR</w:t>
            </w:r>
          </w:p>
        </w:tc>
        <w:tc>
          <w:tcPr>
            <w:tcW w:w="2410" w:type="dxa"/>
            <w:tcBorders>
              <w:top w:val="single" w:sz="18" w:space="0" w:color="auto"/>
              <w:right w:val="single" w:sz="6" w:space="0" w:color="auto"/>
            </w:tcBorders>
            <w:vAlign w:val="center"/>
          </w:tcPr>
          <w:p w14:paraId="1217BDA8"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Vrednost/ME</w:t>
            </w:r>
          </w:p>
          <w:p w14:paraId="33D3A216"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z DDV v EUR</w:t>
            </w:r>
          </w:p>
        </w:tc>
      </w:tr>
      <w:tr w:rsidR="004B602B" w:rsidRPr="004B602B" w14:paraId="45553CBE" w14:textId="77777777" w:rsidTr="009E1494">
        <w:trPr>
          <w:cantSplit/>
          <w:trHeight w:val="82"/>
          <w:tblHeader/>
        </w:trPr>
        <w:tc>
          <w:tcPr>
            <w:tcW w:w="567" w:type="dxa"/>
            <w:tcBorders>
              <w:top w:val="single" w:sz="2" w:space="0" w:color="auto"/>
              <w:left w:val="single" w:sz="18" w:space="0" w:color="auto"/>
              <w:bottom w:val="single" w:sz="18" w:space="0" w:color="auto"/>
              <w:right w:val="single" w:sz="4" w:space="0" w:color="auto"/>
            </w:tcBorders>
          </w:tcPr>
          <w:p w14:paraId="1FA62A15"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1</w:t>
            </w:r>
          </w:p>
        </w:tc>
        <w:tc>
          <w:tcPr>
            <w:tcW w:w="5483" w:type="dxa"/>
            <w:tcBorders>
              <w:top w:val="single" w:sz="2" w:space="0" w:color="auto"/>
              <w:left w:val="nil"/>
              <w:bottom w:val="single" w:sz="18" w:space="0" w:color="auto"/>
              <w:right w:val="single" w:sz="4" w:space="0" w:color="auto"/>
            </w:tcBorders>
          </w:tcPr>
          <w:p w14:paraId="44A93DA6"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2</w:t>
            </w:r>
          </w:p>
        </w:tc>
        <w:tc>
          <w:tcPr>
            <w:tcW w:w="1134" w:type="dxa"/>
            <w:tcBorders>
              <w:top w:val="single" w:sz="6" w:space="0" w:color="auto"/>
              <w:left w:val="single" w:sz="6" w:space="0" w:color="auto"/>
              <w:bottom w:val="single" w:sz="18" w:space="0" w:color="auto"/>
              <w:right w:val="single" w:sz="6" w:space="0" w:color="auto"/>
            </w:tcBorders>
          </w:tcPr>
          <w:p w14:paraId="2BAED0DD"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3</w:t>
            </w:r>
          </w:p>
        </w:tc>
        <w:tc>
          <w:tcPr>
            <w:tcW w:w="2268" w:type="dxa"/>
            <w:tcBorders>
              <w:top w:val="single" w:sz="6" w:space="0" w:color="auto"/>
              <w:left w:val="single" w:sz="6" w:space="0" w:color="auto"/>
              <w:bottom w:val="single" w:sz="18" w:space="0" w:color="auto"/>
              <w:right w:val="single" w:sz="6" w:space="0" w:color="auto"/>
            </w:tcBorders>
          </w:tcPr>
          <w:p w14:paraId="6C8F73AB"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4</w:t>
            </w:r>
          </w:p>
        </w:tc>
        <w:tc>
          <w:tcPr>
            <w:tcW w:w="2126" w:type="dxa"/>
            <w:tcBorders>
              <w:top w:val="single" w:sz="6" w:space="0" w:color="auto"/>
              <w:bottom w:val="single" w:sz="18" w:space="0" w:color="auto"/>
              <w:right w:val="single" w:sz="6" w:space="0" w:color="auto"/>
            </w:tcBorders>
          </w:tcPr>
          <w:p w14:paraId="5655489A"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5</w:t>
            </w:r>
          </w:p>
        </w:tc>
        <w:tc>
          <w:tcPr>
            <w:tcW w:w="2410" w:type="dxa"/>
            <w:tcBorders>
              <w:top w:val="single" w:sz="6" w:space="0" w:color="auto"/>
              <w:bottom w:val="single" w:sz="18" w:space="0" w:color="auto"/>
              <w:right w:val="single" w:sz="6" w:space="0" w:color="auto"/>
            </w:tcBorders>
          </w:tcPr>
          <w:p w14:paraId="20CF21ED"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6</w:t>
            </w:r>
          </w:p>
        </w:tc>
      </w:tr>
      <w:tr w:rsidR="004B602B" w:rsidRPr="004B602B" w14:paraId="2C9809B1" w14:textId="77777777" w:rsidTr="004B602B">
        <w:trPr>
          <w:cantSplit/>
          <w:trHeight w:val="608"/>
        </w:trPr>
        <w:tc>
          <w:tcPr>
            <w:tcW w:w="567" w:type="dxa"/>
            <w:tcBorders>
              <w:top w:val="single" w:sz="18" w:space="0" w:color="auto"/>
              <w:left w:val="single" w:sz="18" w:space="0" w:color="auto"/>
              <w:bottom w:val="single" w:sz="4" w:space="0" w:color="auto"/>
              <w:right w:val="single" w:sz="4" w:space="0" w:color="auto"/>
            </w:tcBorders>
            <w:vAlign w:val="center"/>
          </w:tcPr>
          <w:p w14:paraId="72080EFA"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1</w:t>
            </w:r>
          </w:p>
        </w:tc>
        <w:tc>
          <w:tcPr>
            <w:tcW w:w="5483" w:type="dxa"/>
            <w:tcBorders>
              <w:top w:val="single" w:sz="18" w:space="0" w:color="auto"/>
              <w:left w:val="nil"/>
              <w:bottom w:val="single" w:sz="4" w:space="0" w:color="auto"/>
              <w:right w:val="single" w:sz="4" w:space="0" w:color="auto"/>
            </w:tcBorders>
            <w:vAlign w:val="center"/>
          </w:tcPr>
          <w:p w14:paraId="3A337160"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 xml:space="preserve">Cena delovne ure za </w:t>
            </w:r>
            <w:r w:rsidRPr="004B602B">
              <w:rPr>
                <w:rFonts w:ascii="Arial" w:eastAsia="Times New Roman" w:hAnsi="Arial" w:cs="Arial"/>
                <w:noProof/>
                <w:snapToGrid w:val="0"/>
                <w:sz w:val="20"/>
                <w:szCs w:val="20"/>
              </w:rPr>
              <w:t>elektro – mehanična dela brez DDV</w:t>
            </w:r>
          </w:p>
        </w:tc>
        <w:tc>
          <w:tcPr>
            <w:tcW w:w="1134" w:type="dxa"/>
            <w:tcBorders>
              <w:top w:val="single" w:sz="18" w:space="0" w:color="auto"/>
              <w:left w:val="single" w:sz="6" w:space="0" w:color="auto"/>
              <w:bottom w:val="single" w:sz="4" w:space="0" w:color="auto"/>
              <w:right w:val="single" w:sz="6" w:space="0" w:color="auto"/>
            </w:tcBorders>
            <w:shd w:val="clear" w:color="auto" w:fill="auto"/>
            <w:vAlign w:val="center"/>
          </w:tcPr>
          <w:p w14:paraId="629140B9"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ura</w:t>
            </w:r>
          </w:p>
        </w:tc>
        <w:tc>
          <w:tcPr>
            <w:tcW w:w="2268" w:type="dxa"/>
            <w:tcBorders>
              <w:top w:val="single" w:sz="18" w:space="0" w:color="auto"/>
              <w:left w:val="single" w:sz="6" w:space="0" w:color="auto"/>
              <w:bottom w:val="single" w:sz="4" w:space="0" w:color="auto"/>
              <w:right w:val="single" w:sz="6" w:space="0" w:color="auto"/>
            </w:tcBorders>
            <w:shd w:val="clear" w:color="auto" w:fill="D9D9D9"/>
          </w:tcPr>
          <w:p w14:paraId="796CD2AB" w14:textId="77777777" w:rsidR="004B602B" w:rsidRPr="004B602B" w:rsidRDefault="004B602B" w:rsidP="004B602B">
            <w:pPr>
              <w:spacing w:after="0" w:line="288" w:lineRule="auto"/>
              <w:rPr>
                <w:rFonts w:ascii="Arial" w:eastAsia="Times New Roman" w:hAnsi="Arial" w:cs="Arial"/>
                <w:snapToGrid w:val="0"/>
                <w:sz w:val="16"/>
                <w:szCs w:val="16"/>
              </w:rPr>
            </w:pPr>
            <w:r w:rsidRPr="004B602B">
              <w:rPr>
                <w:rFonts w:ascii="Arial" w:eastAsia="Times New Roman" w:hAnsi="Arial" w:cs="Arial"/>
                <w:sz w:val="14"/>
                <w:szCs w:val="14"/>
              </w:rPr>
              <w:t>Podatek za ocenjevanje:</w:t>
            </w:r>
          </w:p>
        </w:tc>
        <w:tc>
          <w:tcPr>
            <w:tcW w:w="2126" w:type="dxa"/>
            <w:tcBorders>
              <w:top w:val="single" w:sz="18" w:space="0" w:color="auto"/>
              <w:bottom w:val="single" w:sz="4" w:space="0" w:color="auto"/>
              <w:right w:val="single" w:sz="6" w:space="0" w:color="auto"/>
            </w:tcBorders>
            <w:vAlign w:val="center"/>
          </w:tcPr>
          <w:p w14:paraId="5EDAE5AD" w14:textId="77777777" w:rsidR="004B602B" w:rsidRPr="004B602B" w:rsidRDefault="004B602B" w:rsidP="004B602B">
            <w:pPr>
              <w:spacing w:after="0" w:line="288" w:lineRule="auto"/>
              <w:jc w:val="center"/>
              <w:rPr>
                <w:rFonts w:ascii="Arial" w:eastAsia="Times New Roman" w:hAnsi="Arial" w:cs="Arial"/>
                <w:snapToGrid w:val="0"/>
                <w:sz w:val="20"/>
                <w:szCs w:val="20"/>
              </w:rPr>
            </w:pPr>
          </w:p>
        </w:tc>
        <w:tc>
          <w:tcPr>
            <w:tcW w:w="2410" w:type="dxa"/>
            <w:tcBorders>
              <w:top w:val="single" w:sz="18" w:space="0" w:color="auto"/>
              <w:bottom w:val="single" w:sz="4" w:space="0" w:color="auto"/>
              <w:right w:val="single" w:sz="6" w:space="0" w:color="auto"/>
            </w:tcBorders>
            <w:shd w:val="clear" w:color="auto" w:fill="FFFFFF"/>
          </w:tcPr>
          <w:p w14:paraId="0EAA0BEC" w14:textId="77777777" w:rsidR="004B602B" w:rsidRPr="004B602B" w:rsidRDefault="004B602B" w:rsidP="004B602B">
            <w:pPr>
              <w:spacing w:after="0" w:line="288" w:lineRule="auto"/>
              <w:rPr>
                <w:rFonts w:ascii="Arial" w:eastAsia="Times New Roman" w:hAnsi="Arial" w:cs="Arial"/>
                <w:sz w:val="14"/>
                <w:szCs w:val="14"/>
              </w:rPr>
            </w:pPr>
          </w:p>
        </w:tc>
      </w:tr>
      <w:tr w:rsidR="004B602B" w:rsidRPr="004B602B" w14:paraId="2E1667AD" w14:textId="77777777" w:rsidTr="004B602B">
        <w:trPr>
          <w:cantSplit/>
          <w:trHeight w:val="518"/>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5FB8A48A"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2</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498D28C9"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Cena delovne ure za kleparsko – ličarska dela brez DDV</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47627B04"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ura</w:t>
            </w:r>
          </w:p>
        </w:tc>
        <w:tc>
          <w:tcPr>
            <w:tcW w:w="2268" w:type="dxa"/>
            <w:tcBorders>
              <w:top w:val="single" w:sz="18" w:space="0" w:color="auto"/>
              <w:left w:val="single" w:sz="6" w:space="0" w:color="auto"/>
              <w:bottom w:val="single" w:sz="18" w:space="0" w:color="auto"/>
              <w:right w:val="single" w:sz="6" w:space="0" w:color="auto"/>
            </w:tcBorders>
            <w:shd w:val="clear" w:color="auto" w:fill="D9D9D9"/>
          </w:tcPr>
          <w:p w14:paraId="281613AF" w14:textId="77777777" w:rsidR="004B602B" w:rsidRPr="004B602B" w:rsidRDefault="004B602B" w:rsidP="004B602B">
            <w:pPr>
              <w:spacing w:after="0" w:line="288" w:lineRule="auto"/>
              <w:rPr>
                <w:rFonts w:ascii="Arial" w:eastAsia="Times New Roman" w:hAnsi="Arial" w:cs="Arial"/>
                <w:snapToGrid w:val="0"/>
                <w:sz w:val="16"/>
                <w:szCs w:val="16"/>
                <w:highlight w:val="lightGray"/>
              </w:rPr>
            </w:pPr>
            <w:r w:rsidRPr="004B602B">
              <w:rPr>
                <w:rFonts w:ascii="Arial" w:eastAsia="Times New Roman" w:hAnsi="Arial" w:cs="Arial"/>
                <w:sz w:val="14"/>
                <w:szCs w:val="14"/>
              </w:rPr>
              <w:t>Podatek za ocenjevanje:</w:t>
            </w:r>
          </w:p>
        </w:tc>
        <w:tc>
          <w:tcPr>
            <w:tcW w:w="2126" w:type="dxa"/>
            <w:tcBorders>
              <w:top w:val="single" w:sz="18" w:space="0" w:color="auto"/>
              <w:bottom w:val="single" w:sz="18" w:space="0" w:color="auto"/>
              <w:right w:val="single" w:sz="6" w:space="0" w:color="auto"/>
            </w:tcBorders>
            <w:shd w:val="clear" w:color="auto" w:fill="auto"/>
            <w:vAlign w:val="center"/>
          </w:tcPr>
          <w:p w14:paraId="71FDE222" w14:textId="77777777" w:rsidR="004B602B" w:rsidRPr="004B602B" w:rsidRDefault="004B602B" w:rsidP="004B602B">
            <w:pPr>
              <w:spacing w:after="0" w:line="288" w:lineRule="auto"/>
              <w:jc w:val="center"/>
              <w:rPr>
                <w:rFonts w:ascii="Arial" w:eastAsia="Times New Roman" w:hAnsi="Arial" w:cs="Arial"/>
                <w:snapToGrid w:val="0"/>
                <w:sz w:val="20"/>
                <w:szCs w:val="20"/>
                <w:highlight w:val="lightGray"/>
              </w:rPr>
            </w:pPr>
          </w:p>
        </w:tc>
        <w:tc>
          <w:tcPr>
            <w:tcW w:w="2410" w:type="dxa"/>
            <w:tcBorders>
              <w:top w:val="single" w:sz="18" w:space="0" w:color="auto"/>
              <w:bottom w:val="single" w:sz="18" w:space="0" w:color="auto"/>
              <w:right w:val="single" w:sz="6" w:space="0" w:color="auto"/>
            </w:tcBorders>
            <w:shd w:val="clear" w:color="auto" w:fill="FFFFFF"/>
          </w:tcPr>
          <w:p w14:paraId="33D93015" w14:textId="77777777" w:rsidR="004B602B" w:rsidRPr="004B602B" w:rsidRDefault="004B602B" w:rsidP="004B602B">
            <w:pPr>
              <w:spacing w:after="0" w:line="288" w:lineRule="auto"/>
              <w:rPr>
                <w:rFonts w:ascii="Arial" w:eastAsia="Times New Roman" w:hAnsi="Arial" w:cs="Arial"/>
                <w:sz w:val="14"/>
                <w:szCs w:val="14"/>
              </w:rPr>
            </w:pPr>
          </w:p>
        </w:tc>
      </w:tr>
      <w:tr w:rsidR="004B602B" w:rsidRPr="004B602B" w14:paraId="72158F99" w14:textId="77777777" w:rsidTr="004B602B">
        <w:trPr>
          <w:cantSplit/>
          <w:trHeight w:val="518"/>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2C942DB8"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3</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4BAAA577"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Cena obdelovalne strojne ure brez DDV</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6C9A93DB"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ura</w:t>
            </w:r>
          </w:p>
        </w:tc>
        <w:tc>
          <w:tcPr>
            <w:tcW w:w="2268" w:type="dxa"/>
            <w:tcBorders>
              <w:top w:val="single" w:sz="18" w:space="0" w:color="auto"/>
              <w:left w:val="single" w:sz="6" w:space="0" w:color="auto"/>
              <w:bottom w:val="single" w:sz="18" w:space="0" w:color="auto"/>
              <w:right w:val="single" w:sz="6" w:space="0" w:color="auto"/>
            </w:tcBorders>
            <w:shd w:val="clear" w:color="auto" w:fill="D9D9D9"/>
          </w:tcPr>
          <w:p w14:paraId="0127194C" w14:textId="77777777" w:rsidR="004B602B" w:rsidRPr="004B602B" w:rsidRDefault="004B602B" w:rsidP="004B602B">
            <w:pPr>
              <w:spacing w:after="0" w:line="288" w:lineRule="auto"/>
              <w:rPr>
                <w:rFonts w:ascii="Arial" w:eastAsia="Times New Roman" w:hAnsi="Arial" w:cs="Arial"/>
                <w:snapToGrid w:val="0"/>
                <w:sz w:val="16"/>
                <w:szCs w:val="16"/>
                <w:highlight w:val="lightGray"/>
              </w:rPr>
            </w:pPr>
            <w:r w:rsidRPr="004B602B">
              <w:rPr>
                <w:rFonts w:ascii="Arial" w:eastAsia="Times New Roman" w:hAnsi="Arial" w:cs="Arial"/>
                <w:sz w:val="14"/>
                <w:szCs w:val="14"/>
              </w:rPr>
              <w:t>Podatek za ocenjevanje:</w:t>
            </w:r>
          </w:p>
        </w:tc>
        <w:tc>
          <w:tcPr>
            <w:tcW w:w="2126" w:type="dxa"/>
            <w:tcBorders>
              <w:top w:val="single" w:sz="18" w:space="0" w:color="auto"/>
              <w:bottom w:val="single" w:sz="18" w:space="0" w:color="auto"/>
              <w:right w:val="single" w:sz="6" w:space="0" w:color="auto"/>
            </w:tcBorders>
            <w:shd w:val="clear" w:color="auto" w:fill="auto"/>
            <w:vAlign w:val="center"/>
          </w:tcPr>
          <w:p w14:paraId="540218E7" w14:textId="77777777" w:rsidR="004B602B" w:rsidRPr="004B602B" w:rsidRDefault="004B602B" w:rsidP="004B602B">
            <w:pPr>
              <w:spacing w:after="0" w:line="288" w:lineRule="auto"/>
              <w:jc w:val="center"/>
              <w:rPr>
                <w:rFonts w:ascii="Arial" w:eastAsia="Times New Roman" w:hAnsi="Arial" w:cs="Arial"/>
                <w:snapToGrid w:val="0"/>
                <w:sz w:val="20"/>
                <w:szCs w:val="20"/>
                <w:highlight w:val="lightGray"/>
              </w:rPr>
            </w:pPr>
          </w:p>
        </w:tc>
        <w:tc>
          <w:tcPr>
            <w:tcW w:w="2410" w:type="dxa"/>
            <w:tcBorders>
              <w:top w:val="single" w:sz="18" w:space="0" w:color="auto"/>
              <w:bottom w:val="single" w:sz="18" w:space="0" w:color="auto"/>
              <w:right w:val="single" w:sz="6" w:space="0" w:color="auto"/>
            </w:tcBorders>
            <w:shd w:val="clear" w:color="auto" w:fill="FFFFFF"/>
          </w:tcPr>
          <w:p w14:paraId="6F823AC5" w14:textId="77777777" w:rsidR="004B602B" w:rsidRPr="004B602B" w:rsidRDefault="004B602B" w:rsidP="004B602B">
            <w:pPr>
              <w:spacing w:after="0" w:line="288" w:lineRule="auto"/>
              <w:rPr>
                <w:rFonts w:ascii="Arial" w:eastAsia="Times New Roman" w:hAnsi="Arial" w:cs="Arial"/>
                <w:sz w:val="14"/>
                <w:szCs w:val="14"/>
              </w:rPr>
            </w:pPr>
          </w:p>
        </w:tc>
      </w:tr>
      <w:tr w:rsidR="004B602B" w:rsidRPr="004B602B" w14:paraId="6988D0C1"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4032E07C"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4</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7ADAD148"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0 € do vključno 500 €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379BA800" w14:textId="77777777" w:rsidR="004B602B" w:rsidRPr="004B602B" w:rsidRDefault="004B602B" w:rsidP="004B602B">
            <w:pPr>
              <w:spacing w:after="0" w:line="288" w:lineRule="auto"/>
              <w:rPr>
                <w:rFonts w:ascii="Arial" w:eastAsia="Times New Roman" w:hAnsi="Arial" w:cs="Arial"/>
                <w:snapToGrid w:val="0"/>
                <w:sz w:val="14"/>
                <w:szCs w:val="14"/>
                <w:highlight w:val="lightGray"/>
              </w:rPr>
            </w:pPr>
            <w:r w:rsidRPr="004B602B">
              <w:rPr>
                <w:rFonts w:ascii="Arial" w:eastAsia="Times New Roman" w:hAnsi="Arial" w:cs="Arial"/>
                <w:sz w:val="14"/>
                <w:szCs w:val="14"/>
              </w:rPr>
              <w:t>Podatek za ocenjevanje:</w:t>
            </w:r>
          </w:p>
        </w:tc>
      </w:tr>
      <w:tr w:rsidR="004B602B" w:rsidRPr="004B602B" w14:paraId="43126018"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40BD6444"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5</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3CBC4A9D"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500 € do vključno 1500 €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1E872E92"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r w:rsidR="004B602B" w:rsidRPr="004B602B" w14:paraId="25B08ABC"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32FD5661"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6</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3BE7A307"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1500 € do vključno 3000 €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40660A93"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r w:rsidR="004B602B" w:rsidRPr="004B602B" w14:paraId="57D192C1"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00C72644"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7</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7313BB9E"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3000 € do vključno 5000 €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57119016"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r w:rsidR="004B602B" w:rsidRPr="004B602B" w14:paraId="3462F107"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1DF7CC22"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lastRenderedPageBreak/>
              <w:t>8</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465EFBE8"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nad 5000 €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44F2DF07"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bl>
    <w:p w14:paraId="52C55915" w14:textId="77777777" w:rsidR="004B602B" w:rsidRPr="004B602B" w:rsidRDefault="004B602B" w:rsidP="004B602B">
      <w:pPr>
        <w:spacing w:after="0" w:line="240" w:lineRule="auto"/>
        <w:rPr>
          <w:rFonts w:ascii="Arial" w:eastAsia="Times New Roman" w:hAnsi="Arial" w:cs="Arial"/>
          <w:sz w:val="20"/>
          <w:szCs w:val="20"/>
        </w:rPr>
      </w:pPr>
    </w:p>
    <w:tbl>
      <w:tblPr>
        <w:tblStyle w:val="Tabelamrea"/>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2685"/>
        <w:gridCol w:w="11273"/>
      </w:tblGrid>
      <w:tr w:rsidR="004B602B" w:rsidRPr="004B602B" w14:paraId="6251157E" w14:textId="77777777" w:rsidTr="009E1494">
        <w:tc>
          <w:tcPr>
            <w:tcW w:w="2689" w:type="dxa"/>
          </w:tcPr>
          <w:p w14:paraId="77F755AA"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KRAJ IZVRŠITVE DEL:</w:t>
            </w:r>
          </w:p>
        </w:tc>
        <w:tc>
          <w:tcPr>
            <w:tcW w:w="11305" w:type="dxa"/>
          </w:tcPr>
          <w:p w14:paraId="669E4F32"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Izvedba vzdrževanja tovornih prikolic z nadgradnjami v delavnici izvajalca oz. po dogovoru.</w:t>
            </w:r>
          </w:p>
        </w:tc>
      </w:tr>
      <w:tr w:rsidR="004B602B" w:rsidRPr="004B602B" w14:paraId="7DEA1701" w14:textId="77777777" w:rsidTr="009E1494">
        <w:tc>
          <w:tcPr>
            <w:tcW w:w="2689" w:type="dxa"/>
          </w:tcPr>
          <w:p w14:paraId="5BB264EE"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PLAČILO:</w:t>
            </w:r>
          </w:p>
        </w:tc>
        <w:tc>
          <w:tcPr>
            <w:tcW w:w="11305" w:type="dxa"/>
          </w:tcPr>
          <w:p w14:paraId="65D6D65A"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Največ 30 dni po prejemu e-računa. Rok plačila začne teči naslednji dan od uradnega prejema e-računa na naslovu naročnika.</w:t>
            </w:r>
          </w:p>
        </w:tc>
      </w:tr>
      <w:tr w:rsidR="004B602B" w:rsidRPr="004B602B" w14:paraId="718EE0D6" w14:textId="77777777" w:rsidTr="009E1494">
        <w:tc>
          <w:tcPr>
            <w:tcW w:w="2689" w:type="dxa"/>
          </w:tcPr>
          <w:p w14:paraId="1881792D"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ROK IZVEDBE DEL:</w:t>
            </w:r>
          </w:p>
        </w:tc>
        <w:tc>
          <w:tcPr>
            <w:tcW w:w="11305" w:type="dxa"/>
          </w:tcPr>
          <w:p w14:paraId="3A1277E8" w14:textId="77777777" w:rsidR="004B602B" w:rsidRPr="004B602B" w:rsidRDefault="004B602B" w:rsidP="004B602B">
            <w:pPr>
              <w:autoSpaceDE w:val="0"/>
              <w:autoSpaceDN w:val="0"/>
              <w:adjustRightInd w:val="0"/>
              <w:spacing w:after="200" w:line="276" w:lineRule="auto"/>
              <w:contextualSpacing/>
              <w:jc w:val="both"/>
              <w:rPr>
                <w:rFonts w:ascii="Arial" w:eastAsia="Tahoma" w:hAnsi="Arial" w:cs="Times New Roman"/>
              </w:rPr>
            </w:pPr>
            <w:r w:rsidRPr="004B602B">
              <w:rPr>
                <w:rFonts w:ascii="Arial" w:eastAsia="Calibri" w:hAnsi="Arial" w:cs="Times New Roman"/>
              </w:rPr>
              <w:t xml:space="preserve">Sukcesivno v času veljavnosti pogodbe. </w:t>
            </w:r>
            <w:r w:rsidRPr="004B602B">
              <w:rPr>
                <w:rFonts w:ascii="Arial" w:eastAsia="Tahoma" w:hAnsi="Arial" w:cs="Times New Roman"/>
              </w:rPr>
              <w:t>Redno servisno popravilo ob najavi se izvede v največ 5 delovnih dneh od prevzema sredstev v servis oziroma po dogovoru z naročnikom. Izredno popravilo takoj oziroma po dogovoru z naročnikom. Večja popravila se izvedejo najkasneje v 15 delovnih dneh od prevzema sredstev v popravilo oziroma po dogovoru z naročnikom.</w:t>
            </w:r>
          </w:p>
        </w:tc>
      </w:tr>
      <w:tr w:rsidR="004B602B" w:rsidRPr="004B602B" w14:paraId="03AC1AE8" w14:textId="77777777" w:rsidTr="009E1494">
        <w:trPr>
          <w:trHeight w:val="521"/>
        </w:trPr>
        <w:tc>
          <w:tcPr>
            <w:tcW w:w="2689" w:type="dxa"/>
          </w:tcPr>
          <w:p w14:paraId="11545E9E"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GARANCIJSKI ROK:</w:t>
            </w:r>
          </w:p>
        </w:tc>
        <w:tc>
          <w:tcPr>
            <w:tcW w:w="11305" w:type="dxa"/>
          </w:tcPr>
          <w:p w14:paraId="6CBE8406"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______ mesecev za (najmanj 12 mesecev) za opravljeno vzdrževalno delo,</w:t>
            </w:r>
          </w:p>
          <w:p w14:paraId="63DBD5F6"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______ mesecev za (najmanj 12 mesecev) za vgrajene in dobavljene nadomestne dele.</w:t>
            </w:r>
          </w:p>
        </w:tc>
      </w:tr>
    </w:tbl>
    <w:p w14:paraId="7C90F644"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4B602B">
        <w:rPr>
          <w:rFonts w:ascii="Arial" w:eastAsia="Times New Roman" w:hAnsi="Arial" w:cs="Arial"/>
          <w:sz w:val="20"/>
          <w:szCs w:val="20"/>
          <w:u w:val="single"/>
        </w:rPr>
        <w:t>Ponudnik mora izpolniti vse zahtevane podatke v predračunu. Veljavnost ponudbe: 120 dni od datuma določenega za oddajo ponudbe.</w:t>
      </w:r>
    </w:p>
    <w:p w14:paraId="41DD6403"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Ponudniku ni dovoljeno spreminjanje vsebine zahtev naročnika.</w:t>
      </w:r>
    </w:p>
    <w:p w14:paraId="65528E1F" w14:textId="77777777" w:rsidR="004B602B" w:rsidRPr="004B602B" w:rsidRDefault="004B602B" w:rsidP="004B602B">
      <w:pPr>
        <w:spacing w:after="0" w:line="240" w:lineRule="auto"/>
        <w:rPr>
          <w:rFonts w:ascii="Arial" w:eastAsia="Times New Roman" w:hAnsi="Arial" w:cs="Arial"/>
          <w:sz w:val="20"/>
          <w:szCs w:val="20"/>
        </w:rPr>
      </w:pPr>
    </w:p>
    <w:p w14:paraId="2B231C98" w14:textId="77777777" w:rsidR="004B602B" w:rsidRPr="004B602B" w:rsidRDefault="004B602B" w:rsidP="004B602B">
      <w:pPr>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Podlaga za obračun servisiranja in vzdrževanja je cena servisne ure na lokaciji izvajalca. Cena servisne ure je odvisna od vrste dela, ki ga opravlja izvajalec. Naročnik je vrste dela razdelil na elektro-mehanična dela, kleparsko-ličarska dela in obdelovalno strojno uro. Servisna ura se bo obračunavala na enega serviserja, ne glede na število serviserjev, ki so prisotni pri izvedbi in po dejansko opravljenem času. 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z dopolnitvami) in velja le za eno vozilo, ne glede na to, koliko izvajalcev storitev je prisotno pri popravilu.</w:t>
      </w:r>
    </w:p>
    <w:p w14:paraId="7D0CCB2E" w14:textId="77777777" w:rsidR="004B602B" w:rsidRPr="004B602B" w:rsidRDefault="004B602B" w:rsidP="004B602B">
      <w:pPr>
        <w:spacing w:after="0" w:line="240" w:lineRule="auto"/>
        <w:jc w:val="both"/>
        <w:rPr>
          <w:rFonts w:ascii="Arial" w:eastAsia="Times New Roman" w:hAnsi="Arial" w:cs="Arial"/>
          <w:sz w:val="20"/>
          <w:szCs w:val="20"/>
        </w:rPr>
      </w:pPr>
    </w:p>
    <w:p w14:paraId="6EDBAD5A" w14:textId="77777777" w:rsidR="004B602B" w:rsidRPr="004B602B" w:rsidRDefault="004B602B" w:rsidP="004B602B">
      <w:pPr>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 xml:space="preserve">Cena urne postavke na terenu je enaka ceni urne postavke v delavnici. </w:t>
      </w:r>
    </w:p>
    <w:p w14:paraId="7C964975" w14:textId="77777777" w:rsidR="004B602B" w:rsidRPr="004B602B" w:rsidRDefault="004B602B" w:rsidP="004B602B">
      <w:pPr>
        <w:spacing w:after="0" w:line="240" w:lineRule="auto"/>
        <w:jc w:val="both"/>
        <w:rPr>
          <w:rFonts w:ascii="Arial" w:eastAsia="Times New Roman" w:hAnsi="Arial" w:cs="Arial"/>
          <w:sz w:val="20"/>
          <w:szCs w:val="20"/>
        </w:rPr>
      </w:pPr>
    </w:p>
    <w:p w14:paraId="2C8CFFC5" w14:textId="77777777" w:rsidR="004B602B" w:rsidRPr="004B602B" w:rsidRDefault="004B602B" w:rsidP="004B602B">
      <w:pPr>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 xml:space="preserve">V primeru popravil oziroma vzdrževanja opreme v tujini se naročnik in izvajalec predhodno dogovorita o načinu in ceni takih posegov. </w:t>
      </w:r>
    </w:p>
    <w:p w14:paraId="1797E132" w14:textId="77777777" w:rsidR="004B602B" w:rsidRPr="004B602B" w:rsidRDefault="004B602B" w:rsidP="004B602B">
      <w:pPr>
        <w:spacing w:after="0" w:line="288" w:lineRule="auto"/>
        <w:jc w:val="both"/>
        <w:rPr>
          <w:rFonts w:ascii="Arial" w:eastAsia="Times New Roman" w:hAnsi="Arial" w:cs="Arial"/>
          <w:b/>
          <w:sz w:val="20"/>
          <w:szCs w:val="20"/>
        </w:rPr>
      </w:pPr>
    </w:p>
    <w:tbl>
      <w:tblPr>
        <w:tblW w:w="0" w:type="auto"/>
        <w:tblLayout w:type="fixed"/>
        <w:tblLook w:val="0000" w:firstRow="0" w:lastRow="0" w:firstColumn="0" w:lastColumn="0" w:noHBand="0" w:noVBand="0"/>
      </w:tblPr>
      <w:tblGrid>
        <w:gridCol w:w="4077"/>
        <w:gridCol w:w="3119"/>
        <w:gridCol w:w="5953"/>
      </w:tblGrid>
      <w:tr w:rsidR="004B602B" w:rsidRPr="004B602B" w14:paraId="5718152C" w14:textId="77777777" w:rsidTr="009E1494">
        <w:tc>
          <w:tcPr>
            <w:tcW w:w="4077" w:type="dxa"/>
          </w:tcPr>
          <w:p w14:paraId="38A70C50"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_________________________</w:t>
            </w:r>
          </w:p>
        </w:tc>
        <w:tc>
          <w:tcPr>
            <w:tcW w:w="3119" w:type="dxa"/>
          </w:tcPr>
          <w:p w14:paraId="7B902809" w14:textId="77777777" w:rsidR="004B602B" w:rsidRPr="004B602B" w:rsidRDefault="004B602B" w:rsidP="004B602B">
            <w:pPr>
              <w:spacing w:after="0" w:line="240" w:lineRule="auto"/>
              <w:jc w:val="center"/>
              <w:rPr>
                <w:rFonts w:ascii="Arial" w:eastAsia="Times New Roman" w:hAnsi="Arial" w:cs="Arial"/>
                <w:b/>
                <w:sz w:val="20"/>
                <w:szCs w:val="20"/>
              </w:rPr>
            </w:pPr>
          </w:p>
        </w:tc>
        <w:tc>
          <w:tcPr>
            <w:tcW w:w="5953" w:type="dxa"/>
          </w:tcPr>
          <w:p w14:paraId="645CCC57"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_________________________</w:t>
            </w:r>
          </w:p>
        </w:tc>
      </w:tr>
      <w:tr w:rsidR="004B602B" w:rsidRPr="004B602B" w14:paraId="2988EC7E" w14:textId="77777777" w:rsidTr="009E1494">
        <w:tc>
          <w:tcPr>
            <w:tcW w:w="4077" w:type="dxa"/>
          </w:tcPr>
          <w:p w14:paraId="51F12495" w14:textId="77777777" w:rsidR="004B602B" w:rsidRPr="004B602B" w:rsidRDefault="004B602B" w:rsidP="004B602B">
            <w:pPr>
              <w:spacing w:after="0" w:line="240" w:lineRule="auto"/>
              <w:jc w:val="center"/>
              <w:rPr>
                <w:rFonts w:ascii="Arial" w:eastAsia="Times New Roman" w:hAnsi="Arial" w:cs="Arial"/>
                <w:sz w:val="20"/>
                <w:szCs w:val="20"/>
              </w:rPr>
            </w:pPr>
          </w:p>
          <w:p w14:paraId="2B153BAD" w14:textId="77777777" w:rsidR="004B602B" w:rsidRPr="004B602B" w:rsidRDefault="004B602B" w:rsidP="004B602B">
            <w:pPr>
              <w:spacing w:after="0" w:line="240" w:lineRule="auto"/>
              <w:jc w:val="center"/>
              <w:rPr>
                <w:rFonts w:ascii="Arial" w:eastAsia="Times New Roman" w:hAnsi="Arial" w:cs="Arial"/>
                <w:sz w:val="20"/>
                <w:szCs w:val="20"/>
              </w:rPr>
            </w:pPr>
            <w:r w:rsidRPr="004B602B">
              <w:rPr>
                <w:rFonts w:ascii="Arial" w:eastAsia="Times New Roman" w:hAnsi="Arial" w:cs="Arial"/>
                <w:sz w:val="20"/>
                <w:szCs w:val="20"/>
              </w:rPr>
              <w:t>Kraj in datum</w:t>
            </w:r>
          </w:p>
          <w:p w14:paraId="689F23A0" w14:textId="77777777" w:rsidR="004B602B" w:rsidRPr="004B602B" w:rsidRDefault="004B602B" w:rsidP="004B602B">
            <w:pPr>
              <w:spacing w:after="0" w:line="240" w:lineRule="auto"/>
              <w:rPr>
                <w:rFonts w:ascii="Arial" w:eastAsia="Times New Roman" w:hAnsi="Arial" w:cs="Arial"/>
                <w:sz w:val="20"/>
                <w:szCs w:val="20"/>
              </w:rPr>
            </w:pPr>
          </w:p>
        </w:tc>
        <w:tc>
          <w:tcPr>
            <w:tcW w:w="3119" w:type="dxa"/>
          </w:tcPr>
          <w:p w14:paraId="3C26B1C7" w14:textId="77777777" w:rsidR="004B602B" w:rsidRPr="004B602B" w:rsidRDefault="004B602B" w:rsidP="004B602B">
            <w:pPr>
              <w:spacing w:after="0" w:line="240" w:lineRule="auto"/>
              <w:jc w:val="center"/>
              <w:rPr>
                <w:rFonts w:ascii="Arial" w:eastAsia="Times New Roman" w:hAnsi="Arial" w:cs="Arial"/>
                <w:sz w:val="20"/>
                <w:szCs w:val="20"/>
              </w:rPr>
            </w:pPr>
          </w:p>
          <w:p w14:paraId="337EF46A" w14:textId="77777777" w:rsidR="004B602B" w:rsidRPr="004B602B" w:rsidRDefault="004B602B" w:rsidP="004B602B">
            <w:pPr>
              <w:spacing w:after="0" w:line="240" w:lineRule="auto"/>
              <w:jc w:val="center"/>
              <w:rPr>
                <w:rFonts w:ascii="Arial" w:eastAsia="Times New Roman" w:hAnsi="Arial" w:cs="Arial"/>
                <w:sz w:val="20"/>
                <w:szCs w:val="20"/>
              </w:rPr>
            </w:pPr>
            <w:r w:rsidRPr="004B602B">
              <w:rPr>
                <w:rFonts w:ascii="Arial" w:eastAsia="Times New Roman" w:hAnsi="Arial" w:cs="Arial"/>
                <w:sz w:val="20"/>
                <w:szCs w:val="20"/>
              </w:rPr>
              <w:t>Žig</w:t>
            </w:r>
          </w:p>
        </w:tc>
        <w:tc>
          <w:tcPr>
            <w:tcW w:w="5953" w:type="dxa"/>
          </w:tcPr>
          <w:p w14:paraId="2873472C" w14:textId="77777777" w:rsidR="004B602B" w:rsidRPr="004B602B" w:rsidRDefault="004B602B" w:rsidP="004B602B">
            <w:pPr>
              <w:spacing w:after="0" w:line="240" w:lineRule="auto"/>
              <w:jc w:val="center"/>
              <w:rPr>
                <w:rFonts w:ascii="Arial" w:eastAsia="Times New Roman" w:hAnsi="Arial" w:cs="Arial"/>
                <w:sz w:val="20"/>
                <w:szCs w:val="20"/>
              </w:rPr>
            </w:pPr>
          </w:p>
          <w:p w14:paraId="697E3375" w14:textId="77777777" w:rsidR="004B602B" w:rsidRPr="004B602B" w:rsidRDefault="004B602B" w:rsidP="004B602B">
            <w:pPr>
              <w:spacing w:after="0" w:line="240" w:lineRule="auto"/>
              <w:jc w:val="center"/>
              <w:rPr>
                <w:rFonts w:ascii="Arial" w:eastAsia="Times New Roman" w:hAnsi="Arial" w:cs="Arial"/>
                <w:sz w:val="20"/>
                <w:szCs w:val="20"/>
              </w:rPr>
            </w:pPr>
            <w:r w:rsidRPr="004B602B">
              <w:rPr>
                <w:rFonts w:ascii="Arial" w:eastAsia="Times New Roman" w:hAnsi="Arial" w:cs="Arial"/>
                <w:sz w:val="20"/>
                <w:szCs w:val="20"/>
              </w:rPr>
              <w:t>Podpis odgovorne osebe</w:t>
            </w:r>
          </w:p>
        </w:tc>
      </w:tr>
    </w:tbl>
    <w:p w14:paraId="7F851E8E" w14:textId="77777777" w:rsidR="004B602B" w:rsidRDefault="004B602B" w:rsidP="004B602B">
      <w:pPr>
        <w:spacing w:after="0" w:line="240" w:lineRule="auto"/>
        <w:jc w:val="both"/>
        <w:rPr>
          <w:rFonts w:ascii="Arial" w:eastAsia="Calibri" w:hAnsi="Arial" w:cs="Arial"/>
          <w:b/>
          <w:sz w:val="20"/>
          <w:szCs w:val="20"/>
          <w:highlight w:val="lightGray"/>
        </w:rPr>
      </w:pPr>
    </w:p>
    <w:p w14:paraId="1A33B2D6" w14:textId="30F23642" w:rsidR="004B602B" w:rsidRPr="004B602B" w:rsidRDefault="004B602B" w:rsidP="004B602B">
      <w:pPr>
        <w:spacing w:after="0" w:line="240" w:lineRule="auto"/>
        <w:jc w:val="both"/>
        <w:rPr>
          <w:rFonts w:ascii="Arial" w:eastAsia="Calibri" w:hAnsi="Arial" w:cs="Arial"/>
          <w:b/>
          <w:sz w:val="20"/>
          <w:szCs w:val="20"/>
        </w:rPr>
      </w:pPr>
      <w:r w:rsidRPr="004B602B">
        <w:rPr>
          <w:rFonts w:ascii="Arial" w:eastAsia="Calibri" w:hAnsi="Arial" w:cs="Arial"/>
          <w:b/>
          <w:sz w:val="20"/>
          <w:szCs w:val="20"/>
          <w:highlight w:val="lightGray"/>
        </w:rPr>
        <w:lastRenderedPageBreak/>
        <w:t>PRILOGA 2B: Ponudba – cene: SKLOP 2: Vzdrževanje podvozij havbic TN90 155mm v SV kategorije O4</w:t>
      </w:r>
    </w:p>
    <w:p w14:paraId="4C608D30" w14:textId="77777777" w:rsidR="004B602B" w:rsidRPr="004B602B" w:rsidRDefault="004B602B" w:rsidP="004B602B">
      <w:pPr>
        <w:spacing w:after="0" w:line="240" w:lineRule="auto"/>
        <w:jc w:val="both"/>
        <w:rPr>
          <w:rFonts w:ascii="Arial" w:eastAsia="Calibri" w:hAnsi="Arial" w:cs="Arial"/>
          <w:b/>
          <w:sz w:val="20"/>
          <w:szCs w:val="20"/>
        </w:rPr>
      </w:pPr>
    </w:p>
    <w:p w14:paraId="2F155549" w14:textId="77777777" w:rsidR="004B602B" w:rsidRPr="004B602B" w:rsidRDefault="004B602B" w:rsidP="004B602B">
      <w:pPr>
        <w:spacing w:after="0" w:line="240" w:lineRule="auto"/>
        <w:jc w:val="both"/>
        <w:rPr>
          <w:rFonts w:ascii="Arial" w:eastAsia="Calibri" w:hAnsi="Arial" w:cs="Arial"/>
          <w:sz w:val="20"/>
          <w:szCs w:val="20"/>
        </w:rPr>
      </w:pPr>
      <w:r w:rsidRPr="004B602B">
        <w:rPr>
          <w:rFonts w:ascii="Arial" w:eastAsia="Calibri" w:hAnsi="Arial" w:cs="Arial"/>
          <w:b/>
          <w:sz w:val="20"/>
          <w:szCs w:val="20"/>
        </w:rPr>
        <w:t>Ponudba – cene, št. __________________, z dne__________________</w:t>
      </w:r>
    </w:p>
    <w:p w14:paraId="6075AC1B" w14:textId="77777777" w:rsidR="004B602B" w:rsidRPr="004B602B" w:rsidRDefault="004B602B" w:rsidP="004B602B">
      <w:pPr>
        <w:spacing w:after="0" w:line="240" w:lineRule="auto"/>
        <w:jc w:val="both"/>
        <w:rPr>
          <w:rFonts w:ascii="Arial" w:eastAsia="Calibri" w:hAnsi="Arial" w:cs="Arial"/>
          <w:b/>
          <w:sz w:val="20"/>
          <w:szCs w:val="20"/>
        </w:rPr>
      </w:pPr>
      <w:r w:rsidRPr="004B602B">
        <w:rPr>
          <w:rFonts w:ascii="Arial" w:eastAsia="Calibri" w:hAnsi="Arial" w:cs="Arial"/>
          <w:b/>
          <w:sz w:val="20"/>
          <w:szCs w:val="20"/>
        </w:rPr>
        <w:t>MORS 119/2023-ON-PSPs: VZDRŽEVANJE PRIKOLIC SV</w:t>
      </w:r>
    </w:p>
    <w:p w14:paraId="1D5878CE" w14:textId="77777777" w:rsidR="004B602B" w:rsidRPr="004B602B" w:rsidRDefault="004B602B" w:rsidP="004B602B">
      <w:pPr>
        <w:spacing w:after="0" w:line="240" w:lineRule="auto"/>
        <w:jc w:val="both"/>
        <w:rPr>
          <w:rFonts w:ascii="Arial" w:eastAsia="Calibri" w:hAnsi="Arial" w:cs="Arial"/>
          <w:b/>
          <w:sz w:val="20"/>
          <w:szCs w:val="20"/>
        </w:rPr>
      </w:pPr>
    </w:p>
    <w:tbl>
      <w:tblPr>
        <w:tblW w:w="14174" w:type="dxa"/>
        <w:tblInd w:w="-22" w:type="dxa"/>
        <w:tblLayout w:type="fixed"/>
        <w:tblCellMar>
          <w:left w:w="0" w:type="dxa"/>
          <w:right w:w="0" w:type="dxa"/>
        </w:tblCellMar>
        <w:tblLook w:val="0000" w:firstRow="0" w:lastRow="0" w:firstColumn="0" w:lastColumn="0" w:noHBand="0" w:noVBand="0"/>
      </w:tblPr>
      <w:tblGrid>
        <w:gridCol w:w="7654"/>
        <w:gridCol w:w="6520"/>
      </w:tblGrid>
      <w:tr w:rsidR="004B602B" w:rsidRPr="004B602B" w14:paraId="3CA9C63E" w14:textId="77777777" w:rsidTr="009E1494">
        <w:trPr>
          <w:cantSplit/>
          <w:trHeight w:val="363"/>
        </w:trPr>
        <w:tc>
          <w:tcPr>
            <w:tcW w:w="7654" w:type="dxa"/>
            <w:tcBorders>
              <w:top w:val="single" w:sz="18" w:space="0" w:color="auto"/>
              <w:left w:val="single" w:sz="18" w:space="0" w:color="auto"/>
              <w:bottom w:val="single" w:sz="4" w:space="0" w:color="auto"/>
              <w:right w:val="single" w:sz="4" w:space="0" w:color="auto"/>
            </w:tcBorders>
            <w:vAlign w:val="center"/>
          </w:tcPr>
          <w:p w14:paraId="661F2703" w14:textId="77777777" w:rsidR="004B602B" w:rsidRPr="004B602B" w:rsidRDefault="004B602B" w:rsidP="004B602B">
            <w:pPr>
              <w:spacing w:after="0" w:line="240" w:lineRule="auto"/>
              <w:jc w:val="center"/>
              <w:rPr>
                <w:rFonts w:ascii="Arial" w:eastAsia="Times New Roman" w:hAnsi="Arial" w:cs="Arial"/>
                <w:b/>
                <w:iCs/>
                <w:sz w:val="20"/>
                <w:szCs w:val="20"/>
              </w:rPr>
            </w:pPr>
            <w:r w:rsidRPr="004B602B">
              <w:rPr>
                <w:rFonts w:ascii="Arial" w:eastAsia="Times New Roman" w:hAnsi="Arial" w:cs="Arial"/>
                <w:b/>
                <w:iCs/>
                <w:sz w:val="20"/>
                <w:szCs w:val="20"/>
              </w:rPr>
              <w:t xml:space="preserve">OPIS DEL </w:t>
            </w:r>
          </w:p>
        </w:tc>
        <w:tc>
          <w:tcPr>
            <w:tcW w:w="6520" w:type="dxa"/>
            <w:tcBorders>
              <w:top w:val="single" w:sz="18" w:space="0" w:color="auto"/>
              <w:right w:val="single" w:sz="18" w:space="0" w:color="auto"/>
            </w:tcBorders>
            <w:vAlign w:val="center"/>
          </w:tcPr>
          <w:p w14:paraId="5428966C" w14:textId="77777777" w:rsidR="004B602B" w:rsidRPr="004B602B" w:rsidRDefault="004B602B" w:rsidP="004B602B">
            <w:pPr>
              <w:spacing w:after="0" w:line="240" w:lineRule="auto"/>
              <w:jc w:val="center"/>
              <w:rPr>
                <w:rFonts w:ascii="Arial" w:eastAsia="Times New Roman" w:hAnsi="Arial" w:cs="Arial"/>
                <w:b/>
                <w:iCs/>
                <w:sz w:val="20"/>
                <w:szCs w:val="20"/>
              </w:rPr>
            </w:pPr>
            <w:r w:rsidRPr="004B602B">
              <w:rPr>
                <w:rFonts w:ascii="Arial" w:eastAsia="Times New Roman" w:hAnsi="Arial" w:cs="Arial"/>
                <w:b/>
                <w:iCs/>
                <w:sz w:val="20"/>
                <w:szCs w:val="20"/>
              </w:rPr>
              <w:t xml:space="preserve">OKVIRNA VREDNOST </w:t>
            </w:r>
          </w:p>
          <w:p w14:paraId="341FA280" w14:textId="77777777" w:rsidR="004B602B" w:rsidRPr="004B602B" w:rsidRDefault="004B602B" w:rsidP="004B602B">
            <w:pPr>
              <w:spacing w:after="0" w:line="240" w:lineRule="auto"/>
              <w:jc w:val="center"/>
              <w:rPr>
                <w:rFonts w:ascii="Arial" w:eastAsia="Times New Roman" w:hAnsi="Arial" w:cs="Arial"/>
                <w:b/>
                <w:iCs/>
                <w:sz w:val="20"/>
                <w:szCs w:val="20"/>
              </w:rPr>
            </w:pPr>
            <w:r w:rsidRPr="004B602B">
              <w:rPr>
                <w:rFonts w:ascii="Arial" w:eastAsia="Times New Roman" w:hAnsi="Arial" w:cs="Arial"/>
                <w:b/>
                <w:iCs/>
                <w:sz w:val="20"/>
                <w:szCs w:val="20"/>
              </w:rPr>
              <w:t>z DDV v EUR</w:t>
            </w:r>
          </w:p>
        </w:tc>
      </w:tr>
      <w:tr w:rsidR="004B602B" w:rsidRPr="004B602B" w14:paraId="7BA6BE52" w14:textId="77777777" w:rsidTr="009E1494">
        <w:trPr>
          <w:cantSplit/>
          <w:trHeight w:val="478"/>
        </w:trPr>
        <w:tc>
          <w:tcPr>
            <w:tcW w:w="7654" w:type="dxa"/>
            <w:tcBorders>
              <w:top w:val="single" w:sz="4" w:space="0" w:color="auto"/>
              <w:left w:val="single" w:sz="18" w:space="0" w:color="auto"/>
              <w:bottom w:val="single" w:sz="18" w:space="0" w:color="auto"/>
              <w:right w:val="single" w:sz="4" w:space="0" w:color="auto"/>
            </w:tcBorders>
            <w:vAlign w:val="center"/>
          </w:tcPr>
          <w:p w14:paraId="582705C6" w14:textId="77777777" w:rsidR="004B602B" w:rsidRPr="004B602B" w:rsidRDefault="004B602B" w:rsidP="004B602B">
            <w:pPr>
              <w:spacing w:after="200" w:line="276" w:lineRule="auto"/>
              <w:ind w:right="328"/>
              <w:rPr>
                <w:rFonts w:ascii="Arial" w:eastAsia="Calibri" w:hAnsi="Arial" w:cs="Arial"/>
                <w:b/>
                <w:bCs/>
                <w:sz w:val="20"/>
                <w:szCs w:val="20"/>
              </w:rPr>
            </w:pPr>
            <w:r w:rsidRPr="004B602B">
              <w:rPr>
                <w:rFonts w:ascii="Arial" w:eastAsia="Calibri" w:hAnsi="Arial" w:cs="Arial"/>
                <w:b/>
                <w:bCs/>
                <w:sz w:val="20"/>
              </w:rPr>
              <w:t>Izvajalec bo za naročnika sam ali preko podizvajalcev, skladno z normativi in v dogovoru z naročnikom izvajal</w:t>
            </w:r>
            <w:r w:rsidRPr="004B602B">
              <w:rPr>
                <w:rFonts w:ascii="Arial" w:eastAsia="Calibri" w:hAnsi="Arial" w:cs="Arial"/>
                <w:b/>
                <w:bCs/>
                <w:sz w:val="20"/>
                <w:szCs w:val="20"/>
              </w:rPr>
              <w:t>:</w:t>
            </w:r>
          </w:p>
          <w:p w14:paraId="6C15612E" w14:textId="77777777" w:rsidR="004B602B" w:rsidRPr="004B602B" w:rsidRDefault="004B602B" w:rsidP="004B602B">
            <w:pPr>
              <w:numPr>
                <w:ilvl w:val="0"/>
                <w:numId w:val="2"/>
              </w:numPr>
              <w:spacing w:after="0" w:line="240" w:lineRule="auto"/>
              <w:jc w:val="both"/>
              <w:rPr>
                <w:rFonts w:ascii="Arial" w:eastAsia="Times New Roman" w:hAnsi="Arial" w:cs="Arial"/>
                <w:color w:val="000000"/>
                <w:sz w:val="20"/>
                <w:szCs w:val="24"/>
                <w:lang w:eastAsia="x-none"/>
              </w:rPr>
            </w:pPr>
            <w:r w:rsidRPr="004B602B">
              <w:rPr>
                <w:rFonts w:ascii="Arial" w:eastAsia="Times New Roman" w:hAnsi="Arial" w:cs="Arial"/>
                <w:color w:val="000000"/>
                <w:sz w:val="20"/>
                <w:szCs w:val="24"/>
                <w:lang w:eastAsia="x-none"/>
              </w:rPr>
              <w:t>servis in vzdrževanje podvozij havbic TN90 155mm,</w:t>
            </w:r>
          </w:p>
          <w:p w14:paraId="0B3E2344" w14:textId="77777777" w:rsidR="004B602B" w:rsidRPr="004B602B" w:rsidRDefault="004B602B" w:rsidP="004B602B">
            <w:pPr>
              <w:numPr>
                <w:ilvl w:val="0"/>
                <w:numId w:val="2"/>
              </w:numPr>
              <w:spacing w:after="0" w:line="240" w:lineRule="auto"/>
              <w:jc w:val="both"/>
              <w:rPr>
                <w:rFonts w:ascii="Arial" w:eastAsia="Times New Roman" w:hAnsi="Arial" w:cs="Arial"/>
                <w:color w:val="000000"/>
                <w:sz w:val="20"/>
                <w:szCs w:val="24"/>
                <w:lang w:eastAsia="x-none"/>
              </w:rPr>
            </w:pPr>
            <w:r w:rsidRPr="004B602B">
              <w:rPr>
                <w:rFonts w:ascii="Arial" w:eastAsia="Times New Roman" w:hAnsi="Arial" w:cs="Arial"/>
                <w:color w:val="000000"/>
                <w:sz w:val="20"/>
                <w:szCs w:val="24"/>
                <w:lang w:eastAsia="x-none"/>
              </w:rPr>
              <w:t>kleparsko ličarska popravila,</w:t>
            </w:r>
          </w:p>
          <w:p w14:paraId="69DB9D6D" w14:textId="77777777" w:rsidR="004B602B" w:rsidRPr="004B602B" w:rsidRDefault="004B602B" w:rsidP="004B602B">
            <w:pPr>
              <w:numPr>
                <w:ilvl w:val="0"/>
                <w:numId w:val="2"/>
              </w:numPr>
              <w:spacing w:after="0" w:line="240" w:lineRule="auto"/>
              <w:jc w:val="both"/>
              <w:rPr>
                <w:rFonts w:ascii="Arial" w:eastAsia="Times New Roman" w:hAnsi="Arial" w:cs="Arial"/>
                <w:color w:val="000000"/>
                <w:sz w:val="20"/>
                <w:szCs w:val="24"/>
                <w:lang w:eastAsia="x-none"/>
              </w:rPr>
            </w:pPr>
            <w:r w:rsidRPr="004B602B">
              <w:rPr>
                <w:rFonts w:ascii="Arial" w:eastAsia="Times New Roman" w:hAnsi="Arial" w:cs="Arial"/>
                <w:color w:val="000000"/>
                <w:sz w:val="20"/>
                <w:szCs w:val="24"/>
                <w:lang w:eastAsia="x-none"/>
              </w:rPr>
              <w:t>izvedbo drugih popravil po naročilu naročnika.</w:t>
            </w:r>
          </w:p>
          <w:p w14:paraId="29334181" w14:textId="77777777" w:rsidR="004B602B" w:rsidRPr="004B602B" w:rsidRDefault="004B602B" w:rsidP="004B602B">
            <w:pPr>
              <w:spacing w:after="0" w:line="240" w:lineRule="auto"/>
              <w:ind w:left="720"/>
              <w:jc w:val="both"/>
              <w:rPr>
                <w:rFonts w:ascii="Arial" w:eastAsia="Times New Roman" w:hAnsi="Arial" w:cs="Arial"/>
                <w:color w:val="000000"/>
                <w:sz w:val="20"/>
                <w:szCs w:val="24"/>
                <w:lang w:eastAsia="x-none"/>
              </w:rPr>
            </w:pPr>
          </w:p>
        </w:tc>
        <w:tc>
          <w:tcPr>
            <w:tcW w:w="6520" w:type="dxa"/>
            <w:tcBorders>
              <w:top w:val="single" w:sz="4" w:space="0" w:color="auto"/>
              <w:bottom w:val="single" w:sz="18" w:space="0" w:color="auto"/>
              <w:right w:val="single" w:sz="18" w:space="0" w:color="auto"/>
            </w:tcBorders>
            <w:vAlign w:val="center"/>
          </w:tcPr>
          <w:p w14:paraId="2E64C2B6"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 xml:space="preserve">okvirna vrednost naročila za 48 – mesečno obdobje je </w:t>
            </w:r>
          </w:p>
          <w:p w14:paraId="6A8E9994"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 xml:space="preserve">90.000,00 EUR z DDV. </w:t>
            </w:r>
          </w:p>
        </w:tc>
      </w:tr>
    </w:tbl>
    <w:p w14:paraId="46E03DC9" w14:textId="77777777" w:rsidR="004B602B" w:rsidRPr="004B602B" w:rsidRDefault="004B602B" w:rsidP="004B602B">
      <w:pPr>
        <w:spacing w:after="0" w:line="240" w:lineRule="auto"/>
        <w:rPr>
          <w:rFonts w:ascii="Arial" w:eastAsia="Times New Roman" w:hAnsi="Arial" w:cs="Arial"/>
          <w:sz w:val="20"/>
          <w:szCs w:val="20"/>
        </w:rPr>
      </w:pPr>
    </w:p>
    <w:tbl>
      <w:tblPr>
        <w:tblW w:w="13988" w:type="dxa"/>
        <w:tblInd w:w="23" w:type="dxa"/>
        <w:tblLayout w:type="fixed"/>
        <w:tblCellMar>
          <w:left w:w="0" w:type="dxa"/>
          <w:right w:w="0" w:type="dxa"/>
        </w:tblCellMar>
        <w:tblLook w:val="0000" w:firstRow="0" w:lastRow="0" w:firstColumn="0" w:lastColumn="0" w:noHBand="0" w:noVBand="0"/>
      </w:tblPr>
      <w:tblGrid>
        <w:gridCol w:w="567"/>
        <w:gridCol w:w="5483"/>
        <w:gridCol w:w="1134"/>
        <w:gridCol w:w="2268"/>
        <w:gridCol w:w="2126"/>
        <w:gridCol w:w="2410"/>
      </w:tblGrid>
      <w:tr w:rsidR="004B602B" w:rsidRPr="004B602B" w14:paraId="0E6DBD3F" w14:textId="77777777" w:rsidTr="009E1494">
        <w:trPr>
          <w:cantSplit/>
          <w:trHeight w:val="212"/>
          <w:tblHeader/>
        </w:trPr>
        <w:tc>
          <w:tcPr>
            <w:tcW w:w="567" w:type="dxa"/>
            <w:tcBorders>
              <w:top w:val="single" w:sz="18" w:space="0" w:color="auto"/>
              <w:left w:val="single" w:sz="18" w:space="0" w:color="auto"/>
              <w:right w:val="single" w:sz="4" w:space="0" w:color="auto"/>
            </w:tcBorders>
            <w:vAlign w:val="center"/>
          </w:tcPr>
          <w:p w14:paraId="23AF1460" w14:textId="77777777" w:rsidR="004B602B" w:rsidRPr="004B602B" w:rsidRDefault="004B602B" w:rsidP="004B602B">
            <w:pPr>
              <w:spacing w:after="0" w:line="288" w:lineRule="auto"/>
              <w:jc w:val="center"/>
              <w:rPr>
                <w:rFonts w:ascii="Arial" w:eastAsia="Times New Roman" w:hAnsi="Arial" w:cs="Arial"/>
                <w:b/>
                <w:sz w:val="20"/>
                <w:szCs w:val="20"/>
              </w:rPr>
            </w:pPr>
            <w:proofErr w:type="spellStart"/>
            <w:r w:rsidRPr="004B602B">
              <w:rPr>
                <w:rFonts w:ascii="Arial" w:eastAsia="Times New Roman" w:hAnsi="Arial" w:cs="Arial"/>
                <w:b/>
                <w:sz w:val="20"/>
                <w:szCs w:val="20"/>
              </w:rPr>
              <w:t>Zap</w:t>
            </w:r>
            <w:proofErr w:type="spellEnd"/>
            <w:r w:rsidRPr="004B602B">
              <w:rPr>
                <w:rFonts w:ascii="Arial" w:eastAsia="Times New Roman" w:hAnsi="Arial" w:cs="Arial"/>
                <w:b/>
                <w:sz w:val="20"/>
                <w:szCs w:val="20"/>
              </w:rPr>
              <w:t>.</w:t>
            </w:r>
          </w:p>
          <w:p w14:paraId="0EAD5DE0"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št.</w:t>
            </w:r>
          </w:p>
        </w:tc>
        <w:tc>
          <w:tcPr>
            <w:tcW w:w="5483" w:type="dxa"/>
            <w:tcBorders>
              <w:top w:val="single" w:sz="18" w:space="0" w:color="auto"/>
              <w:left w:val="nil"/>
              <w:right w:val="single" w:sz="4" w:space="0" w:color="auto"/>
            </w:tcBorders>
            <w:vAlign w:val="center"/>
          </w:tcPr>
          <w:p w14:paraId="2BF71A4A"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napToGrid w:val="0"/>
                <w:sz w:val="20"/>
                <w:szCs w:val="20"/>
              </w:rPr>
              <w:t>Opis del</w:t>
            </w:r>
          </w:p>
        </w:tc>
        <w:tc>
          <w:tcPr>
            <w:tcW w:w="1134" w:type="dxa"/>
            <w:tcBorders>
              <w:top w:val="single" w:sz="18" w:space="0" w:color="auto"/>
              <w:left w:val="single" w:sz="6" w:space="0" w:color="auto"/>
              <w:right w:val="single" w:sz="6" w:space="0" w:color="auto"/>
            </w:tcBorders>
            <w:vAlign w:val="center"/>
          </w:tcPr>
          <w:p w14:paraId="41B86066"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ME</w:t>
            </w:r>
          </w:p>
        </w:tc>
        <w:tc>
          <w:tcPr>
            <w:tcW w:w="2268" w:type="dxa"/>
            <w:tcBorders>
              <w:top w:val="single" w:sz="18" w:space="0" w:color="auto"/>
              <w:left w:val="single" w:sz="6" w:space="0" w:color="auto"/>
              <w:right w:val="single" w:sz="6" w:space="0" w:color="auto"/>
            </w:tcBorders>
            <w:vAlign w:val="center"/>
          </w:tcPr>
          <w:p w14:paraId="595708E3"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Vrednost/ME</w:t>
            </w:r>
          </w:p>
          <w:p w14:paraId="7AFCD284"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brez DDV v EUR</w:t>
            </w:r>
          </w:p>
        </w:tc>
        <w:tc>
          <w:tcPr>
            <w:tcW w:w="2126" w:type="dxa"/>
            <w:tcBorders>
              <w:top w:val="single" w:sz="18" w:space="0" w:color="auto"/>
              <w:right w:val="single" w:sz="6" w:space="0" w:color="auto"/>
            </w:tcBorders>
            <w:vAlign w:val="center"/>
          </w:tcPr>
          <w:p w14:paraId="5024FAED"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22% DDV/ME</w:t>
            </w:r>
          </w:p>
          <w:p w14:paraId="35BB425F"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v EUR</w:t>
            </w:r>
          </w:p>
        </w:tc>
        <w:tc>
          <w:tcPr>
            <w:tcW w:w="2410" w:type="dxa"/>
            <w:tcBorders>
              <w:top w:val="single" w:sz="18" w:space="0" w:color="auto"/>
              <w:right w:val="single" w:sz="6" w:space="0" w:color="auto"/>
            </w:tcBorders>
            <w:vAlign w:val="center"/>
          </w:tcPr>
          <w:p w14:paraId="6BEDFC0B"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Vrednost/ME</w:t>
            </w:r>
          </w:p>
          <w:p w14:paraId="23EB216B"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z DDV v EUR</w:t>
            </w:r>
          </w:p>
        </w:tc>
      </w:tr>
      <w:tr w:rsidR="004B602B" w:rsidRPr="004B602B" w14:paraId="0018629A" w14:textId="77777777" w:rsidTr="009E1494">
        <w:trPr>
          <w:cantSplit/>
          <w:trHeight w:val="82"/>
          <w:tblHeader/>
        </w:trPr>
        <w:tc>
          <w:tcPr>
            <w:tcW w:w="567" w:type="dxa"/>
            <w:tcBorders>
              <w:top w:val="single" w:sz="2" w:space="0" w:color="auto"/>
              <w:left w:val="single" w:sz="18" w:space="0" w:color="auto"/>
              <w:bottom w:val="single" w:sz="18" w:space="0" w:color="auto"/>
              <w:right w:val="single" w:sz="4" w:space="0" w:color="auto"/>
            </w:tcBorders>
          </w:tcPr>
          <w:p w14:paraId="2301D648"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1</w:t>
            </w:r>
          </w:p>
        </w:tc>
        <w:tc>
          <w:tcPr>
            <w:tcW w:w="5483" w:type="dxa"/>
            <w:tcBorders>
              <w:top w:val="single" w:sz="2" w:space="0" w:color="auto"/>
              <w:left w:val="nil"/>
              <w:bottom w:val="single" w:sz="18" w:space="0" w:color="auto"/>
              <w:right w:val="single" w:sz="4" w:space="0" w:color="auto"/>
            </w:tcBorders>
          </w:tcPr>
          <w:p w14:paraId="18864B12"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2</w:t>
            </w:r>
          </w:p>
        </w:tc>
        <w:tc>
          <w:tcPr>
            <w:tcW w:w="1134" w:type="dxa"/>
            <w:tcBorders>
              <w:top w:val="single" w:sz="6" w:space="0" w:color="auto"/>
              <w:left w:val="single" w:sz="6" w:space="0" w:color="auto"/>
              <w:bottom w:val="single" w:sz="18" w:space="0" w:color="auto"/>
              <w:right w:val="single" w:sz="6" w:space="0" w:color="auto"/>
            </w:tcBorders>
          </w:tcPr>
          <w:p w14:paraId="72FAACE1"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3</w:t>
            </w:r>
          </w:p>
        </w:tc>
        <w:tc>
          <w:tcPr>
            <w:tcW w:w="2268" w:type="dxa"/>
            <w:tcBorders>
              <w:top w:val="single" w:sz="6" w:space="0" w:color="auto"/>
              <w:left w:val="single" w:sz="6" w:space="0" w:color="auto"/>
              <w:bottom w:val="single" w:sz="18" w:space="0" w:color="auto"/>
              <w:right w:val="single" w:sz="6" w:space="0" w:color="auto"/>
            </w:tcBorders>
          </w:tcPr>
          <w:p w14:paraId="15C72E8C"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4</w:t>
            </w:r>
          </w:p>
        </w:tc>
        <w:tc>
          <w:tcPr>
            <w:tcW w:w="2126" w:type="dxa"/>
            <w:tcBorders>
              <w:top w:val="single" w:sz="6" w:space="0" w:color="auto"/>
              <w:bottom w:val="single" w:sz="18" w:space="0" w:color="auto"/>
              <w:right w:val="single" w:sz="6" w:space="0" w:color="auto"/>
            </w:tcBorders>
          </w:tcPr>
          <w:p w14:paraId="15517F9D"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5</w:t>
            </w:r>
          </w:p>
        </w:tc>
        <w:tc>
          <w:tcPr>
            <w:tcW w:w="2410" w:type="dxa"/>
            <w:tcBorders>
              <w:top w:val="single" w:sz="6" w:space="0" w:color="auto"/>
              <w:bottom w:val="single" w:sz="18" w:space="0" w:color="auto"/>
              <w:right w:val="single" w:sz="6" w:space="0" w:color="auto"/>
            </w:tcBorders>
          </w:tcPr>
          <w:p w14:paraId="729959D6"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6</w:t>
            </w:r>
          </w:p>
        </w:tc>
      </w:tr>
      <w:tr w:rsidR="004B602B" w:rsidRPr="004B602B" w14:paraId="51E24D3B" w14:textId="77777777" w:rsidTr="004B602B">
        <w:trPr>
          <w:cantSplit/>
          <w:trHeight w:val="608"/>
        </w:trPr>
        <w:tc>
          <w:tcPr>
            <w:tcW w:w="567" w:type="dxa"/>
            <w:tcBorders>
              <w:top w:val="single" w:sz="18" w:space="0" w:color="auto"/>
              <w:left w:val="single" w:sz="18" w:space="0" w:color="auto"/>
              <w:bottom w:val="single" w:sz="4" w:space="0" w:color="auto"/>
              <w:right w:val="single" w:sz="4" w:space="0" w:color="auto"/>
            </w:tcBorders>
            <w:vAlign w:val="center"/>
          </w:tcPr>
          <w:p w14:paraId="428B6B29"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1</w:t>
            </w:r>
          </w:p>
        </w:tc>
        <w:tc>
          <w:tcPr>
            <w:tcW w:w="5483" w:type="dxa"/>
            <w:tcBorders>
              <w:top w:val="single" w:sz="18" w:space="0" w:color="auto"/>
              <w:left w:val="nil"/>
              <w:bottom w:val="single" w:sz="4" w:space="0" w:color="auto"/>
              <w:right w:val="single" w:sz="4" w:space="0" w:color="auto"/>
            </w:tcBorders>
            <w:vAlign w:val="center"/>
          </w:tcPr>
          <w:p w14:paraId="799AED18"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 xml:space="preserve">Cena delovne ure za </w:t>
            </w:r>
            <w:r w:rsidRPr="004B602B">
              <w:rPr>
                <w:rFonts w:ascii="Arial" w:eastAsia="Times New Roman" w:hAnsi="Arial" w:cs="Arial"/>
                <w:noProof/>
                <w:snapToGrid w:val="0"/>
                <w:sz w:val="20"/>
                <w:szCs w:val="20"/>
              </w:rPr>
              <w:t>elektro – mehanična dela brez DDV</w:t>
            </w:r>
          </w:p>
        </w:tc>
        <w:tc>
          <w:tcPr>
            <w:tcW w:w="1134" w:type="dxa"/>
            <w:tcBorders>
              <w:top w:val="single" w:sz="18" w:space="0" w:color="auto"/>
              <w:left w:val="single" w:sz="6" w:space="0" w:color="auto"/>
              <w:bottom w:val="single" w:sz="4" w:space="0" w:color="auto"/>
              <w:right w:val="single" w:sz="6" w:space="0" w:color="auto"/>
            </w:tcBorders>
            <w:shd w:val="clear" w:color="auto" w:fill="auto"/>
            <w:vAlign w:val="center"/>
          </w:tcPr>
          <w:p w14:paraId="47869A18"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ura</w:t>
            </w:r>
          </w:p>
        </w:tc>
        <w:tc>
          <w:tcPr>
            <w:tcW w:w="2268" w:type="dxa"/>
            <w:tcBorders>
              <w:top w:val="single" w:sz="18" w:space="0" w:color="auto"/>
              <w:left w:val="single" w:sz="6" w:space="0" w:color="auto"/>
              <w:bottom w:val="single" w:sz="4" w:space="0" w:color="auto"/>
              <w:right w:val="single" w:sz="6" w:space="0" w:color="auto"/>
            </w:tcBorders>
            <w:shd w:val="clear" w:color="auto" w:fill="D9D9D9"/>
          </w:tcPr>
          <w:p w14:paraId="11D2659C" w14:textId="77777777" w:rsidR="004B602B" w:rsidRPr="004B602B" w:rsidRDefault="004B602B" w:rsidP="004B602B">
            <w:pPr>
              <w:spacing w:after="0" w:line="288" w:lineRule="auto"/>
              <w:rPr>
                <w:rFonts w:ascii="Arial" w:eastAsia="Times New Roman" w:hAnsi="Arial" w:cs="Arial"/>
                <w:snapToGrid w:val="0"/>
                <w:sz w:val="16"/>
                <w:szCs w:val="16"/>
              </w:rPr>
            </w:pPr>
            <w:r w:rsidRPr="004B602B">
              <w:rPr>
                <w:rFonts w:ascii="Arial" w:eastAsia="Times New Roman" w:hAnsi="Arial" w:cs="Arial"/>
                <w:sz w:val="14"/>
                <w:szCs w:val="14"/>
              </w:rPr>
              <w:t>Podatek za ocenjevanje:</w:t>
            </w:r>
          </w:p>
        </w:tc>
        <w:tc>
          <w:tcPr>
            <w:tcW w:w="2126" w:type="dxa"/>
            <w:tcBorders>
              <w:top w:val="single" w:sz="18" w:space="0" w:color="auto"/>
              <w:bottom w:val="single" w:sz="4" w:space="0" w:color="auto"/>
              <w:right w:val="single" w:sz="6" w:space="0" w:color="auto"/>
            </w:tcBorders>
            <w:vAlign w:val="center"/>
          </w:tcPr>
          <w:p w14:paraId="4F90D1CF" w14:textId="77777777" w:rsidR="004B602B" w:rsidRPr="004B602B" w:rsidRDefault="004B602B" w:rsidP="004B602B">
            <w:pPr>
              <w:spacing w:after="0" w:line="288" w:lineRule="auto"/>
              <w:jc w:val="center"/>
              <w:rPr>
                <w:rFonts w:ascii="Arial" w:eastAsia="Times New Roman" w:hAnsi="Arial" w:cs="Arial"/>
                <w:snapToGrid w:val="0"/>
                <w:sz w:val="20"/>
                <w:szCs w:val="20"/>
              </w:rPr>
            </w:pPr>
          </w:p>
        </w:tc>
        <w:tc>
          <w:tcPr>
            <w:tcW w:w="2410" w:type="dxa"/>
            <w:tcBorders>
              <w:top w:val="single" w:sz="18" w:space="0" w:color="auto"/>
              <w:bottom w:val="single" w:sz="4" w:space="0" w:color="auto"/>
              <w:right w:val="single" w:sz="6" w:space="0" w:color="auto"/>
            </w:tcBorders>
            <w:shd w:val="clear" w:color="auto" w:fill="FFFFFF"/>
          </w:tcPr>
          <w:p w14:paraId="01CDDEA0" w14:textId="77777777" w:rsidR="004B602B" w:rsidRPr="004B602B" w:rsidRDefault="004B602B" w:rsidP="004B602B">
            <w:pPr>
              <w:spacing w:after="0" w:line="288" w:lineRule="auto"/>
              <w:rPr>
                <w:rFonts w:ascii="Arial" w:eastAsia="Times New Roman" w:hAnsi="Arial" w:cs="Arial"/>
                <w:sz w:val="14"/>
                <w:szCs w:val="14"/>
              </w:rPr>
            </w:pPr>
          </w:p>
        </w:tc>
      </w:tr>
      <w:tr w:rsidR="004B602B" w:rsidRPr="004B602B" w14:paraId="50A8886C" w14:textId="77777777" w:rsidTr="004B602B">
        <w:trPr>
          <w:cantSplit/>
          <w:trHeight w:val="518"/>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71B9B79C"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2</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7CC5D115"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Cena delovne ure za kleparsko – ličarska dela brez DDV</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4BF304BF"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ura</w:t>
            </w:r>
          </w:p>
        </w:tc>
        <w:tc>
          <w:tcPr>
            <w:tcW w:w="2268" w:type="dxa"/>
            <w:tcBorders>
              <w:top w:val="single" w:sz="18" w:space="0" w:color="auto"/>
              <w:left w:val="single" w:sz="6" w:space="0" w:color="auto"/>
              <w:bottom w:val="single" w:sz="18" w:space="0" w:color="auto"/>
              <w:right w:val="single" w:sz="6" w:space="0" w:color="auto"/>
            </w:tcBorders>
            <w:shd w:val="clear" w:color="auto" w:fill="D9D9D9"/>
          </w:tcPr>
          <w:p w14:paraId="4509DF70" w14:textId="77777777" w:rsidR="004B602B" w:rsidRPr="004B602B" w:rsidRDefault="004B602B" w:rsidP="004B602B">
            <w:pPr>
              <w:spacing w:after="0" w:line="288" w:lineRule="auto"/>
              <w:rPr>
                <w:rFonts w:ascii="Arial" w:eastAsia="Times New Roman" w:hAnsi="Arial" w:cs="Arial"/>
                <w:snapToGrid w:val="0"/>
                <w:sz w:val="16"/>
                <w:szCs w:val="16"/>
                <w:highlight w:val="lightGray"/>
              </w:rPr>
            </w:pPr>
            <w:r w:rsidRPr="004B602B">
              <w:rPr>
                <w:rFonts w:ascii="Arial" w:eastAsia="Times New Roman" w:hAnsi="Arial" w:cs="Arial"/>
                <w:sz w:val="14"/>
                <w:szCs w:val="14"/>
              </w:rPr>
              <w:t>Podatek za ocenjevanje:</w:t>
            </w:r>
          </w:p>
        </w:tc>
        <w:tc>
          <w:tcPr>
            <w:tcW w:w="2126" w:type="dxa"/>
            <w:tcBorders>
              <w:top w:val="single" w:sz="18" w:space="0" w:color="auto"/>
              <w:bottom w:val="single" w:sz="18" w:space="0" w:color="auto"/>
              <w:right w:val="single" w:sz="6" w:space="0" w:color="auto"/>
            </w:tcBorders>
            <w:shd w:val="clear" w:color="auto" w:fill="auto"/>
            <w:vAlign w:val="center"/>
          </w:tcPr>
          <w:p w14:paraId="26CDB38A" w14:textId="77777777" w:rsidR="004B602B" w:rsidRPr="004B602B" w:rsidRDefault="004B602B" w:rsidP="004B602B">
            <w:pPr>
              <w:spacing w:after="0" w:line="288" w:lineRule="auto"/>
              <w:jc w:val="center"/>
              <w:rPr>
                <w:rFonts w:ascii="Arial" w:eastAsia="Times New Roman" w:hAnsi="Arial" w:cs="Arial"/>
                <w:snapToGrid w:val="0"/>
                <w:sz w:val="20"/>
                <w:szCs w:val="20"/>
                <w:highlight w:val="lightGray"/>
              </w:rPr>
            </w:pPr>
          </w:p>
        </w:tc>
        <w:tc>
          <w:tcPr>
            <w:tcW w:w="2410" w:type="dxa"/>
            <w:tcBorders>
              <w:top w:val="single" w:sz="18" w:space="0" w:color="auto"/>
              <w:bottom w:val="single" w:sz="18" w:space="0" w:color="auto"/>
              <w:right w:val="single" w:sz="6" w:space="0" w:color="auto"/>
            </w:tcBorders>
            <w:shd w:val="clear" w:color="auto" w:fill="FFFFFF"/>
          </w:tcPr>
          <w:p w14:paraId="3C6D8588" w14:textId="77777777" w:rsidR="004B602B" w:rsidRPr="004B602B" w:rsidRDefault="004B602B" w:rsidP="004B602B">
            <w:pPr>
              <w:spacing w:after="0" w:line="288" w:lineRule="auto"/>
              <w:rPr>
                <w:rFonts w:ascii="Arial" w:eastAsia="Times New Roman" w:hAnsi="Arial" w:cs="Arial"/>
                <w:sz w:val="14"/>
                <w:szCs w:val="14"/>
              </w:rPr>
            </w:pPr>
          </w:p>
        </w:tc>
      </w:tr>
      <w:tr w:rsidR="004B602B" w:rsidRPr="004B602B" w14:paraId="3C401554" w14:textId="77777777" w:rsidTr="004B602B">
        <w:trPr>
          <w:cantSplit/>
          <w:trHeight w:val="518"/>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6C868527"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3</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7FAF14E9"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Cena obdelovalne strojne ure brez DDV</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7AC236A3"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ura</w:t>
            </w:r>
          </w:p>
        </w:tc>
        <w:tc>
          <w:tcPr>
            <w:tcW w:w="2268" w:type="dxa"/>
            <w:tcBorders>
              <w:top w:val="single" w:sz="18" w:space="0" w:color="auto"/>
              <w:left w:val="single" w:sz="6" w:space="0" w:color="auto"/>
              <w:bottom w:val="single" w:sz="18" w:space="0" w:color="auto"/>
              <w:right w:val="single" w:sz="6" w:space="0" w:color="auto"/>
            </w:tcBorders>
            <w:shd w:val="clear" w:color="auto" w:fill="D9D9D9"/>
          </w:tcPr>
          <w:p w14:paraId="07B6FF22" w14:textId="77777777" w:rsidR="004B602B" w:rsidRPr="004B602B" w:rsidRDefault="004B602B" w:rsidP="004B602B">
            <w:pPr>
              <w:spacing w:after="0" w:line="288" w:lineRule="auto"/>
              <w:rPr>
                <w:rFonts w:ascii="Arial" w:eastAsia="Times New Roman" w:hAnsi="Arial" w:cs="Arial"/>
                <w:snapToGrid w:val="0"/>
                <w:sz w:val="16"/>
                <w:szCs w:val="16"/>
                <w:highlight w:val="lightGray"/>
              </w:rPr>
            </w:pPr>
            <w:r w:rsidRPr="004B602B">
              <w:rPr>
                <w:rFonts w:ascii="Arial" w:eastAsia="Times New Roman" w:hAnsi="Arial" w:cs="Arial"/>
                <w:sz w:val="14"/>
                <w:szCs w:val="14"/>
              </w:rPr>
              <w:t>Podatek za ocenjevanje:</w:t>
            </w:r>
          </w:p>
        </w:tc>
        <w:tc>
          <w:tcPr>
            <w:tcW w:w="2126" w:type="dxa"/>
            <w:tcBorders>
              <w:top w:val="single" w:sz="18" w:space="0" w:color="auto"/>
              <w:bottom w:val="single" w:sz="18" w:space="0" w:color="auto"/>
              <w:right w:val="single" w:sz="6" w:space="0" w:color="auto"/>
            </w:tcBorders>
            <w:shd w:val="clear" w:color="auto" w:fill="auto"/>
            <w:vAlign w:val="center"/>
          </w:tcPr>
          <w:p w14:paraId="12666ED5" w14:textId="77777777" w:rsidR="004B602B" w:rsidRPr="004B602B" w:rsidRDefault="004B602B" w:rsidP="004B602B">
            <w:pPr>
              <w:spacing w:after="0" w:line="288" w:lineRule="auto"/>
              <w:jc w:val="center"/>
              <w:rPr>
                <w:rFonts w:ascii="Arial" w:eastAsia="Times New Roman" w:hAnsi="Arial" w:cs="Arial"/>
                <w:snapToGrid w:val="0"/>
                <w:sz w:val="20"/>
                <w:szCs w:val="20"/>
                <w:highlight w:val="lightGray"/>
              </w:rPr>
            </w:pPr>
          </w:p>
        </w:tc>
        <w:tc>
          <w:tcPr>
            <w:tcW w:w="2410" w:type="dxa"/>
            <w:tcBorders>
              <w:top w:val="single" w:sz="18" w:space="0" w:color="auto"/>
              <w:bottom w:val="single" w:sz="18" w:space="0" w:color="auto"/>
              <w:right w:val="single" w:sz="6" w:space="0" w:color="auto"/>
            </w:tcBorders>
            <w:shd w:val="clear" w:color="auto" w:fill="FFFFFF"/>
          </w:tcPr>
          <w:p w14:paraId="7EB68CAF" w14:textId="77777777" w:rsidR="004B602B" w:rsidRPr="004B602B" w:rsidRDefault="004B602B" w:rsidP="004B602B">
            <w:pPr>
              <w:spacing w:after="0" w:line="288" w:lineRule="auto"/>
              <w:rPr>
                <w:rFonts w:ascii="Arial" w:eastAsia="Times New Roman" w:hAnsi="Arial" w:cs="Arial"/>
                <w:sz w:val="14"/>
                <w:szCs w:val="14"/>
              </w:rPr>
            </w:pPr>
          </w:p>
        </w:tc>
      </w:tr>
      <w:tr w:rsidR="004B602B" w:rsidRPr="004B602B" w14:paraId="395076A7"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017F05D2"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4</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010EF5A7"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0 € do vključno 500 €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35F2A92A" w14:textId="77777777" w:rsidR="004B602B" w:rsidRPr="004B602B" w:rsidRDefault="004B602B" w:rsidP="004B602B">
            <w:pPr>
              <w:spacing w:after="0" w:line="288" w:lineRule="auto"/>
              <w:rPr>
                <w:rFonts w:ascii="Arial" w:eastAsia="Times New Roman" w:hAnsi="Arial" w:cs="Arial"/>
                <w:snapToGrid w:val="0"/>
                <w:sz w:val="14"/>
                <w:szCs w:val="14"/>
                <w:highlight w:val="lightGray"/>
              </w:rPr>
            </w:pPr>
            <w:r w:rsidRPr="004B602B">
              <w:rPr>
                <w:rFonts w:ascii="Arial" w:eastAsia="Times New Roman" w:hAnsi="Arial" w:cs="Arial"/>
                <w:sz w:val="14"/>
                <w:szCs w:val="14"/>
              </w:rPr>
              <w:t>Podatek za ocenjevanje:</w:t>
            </w:r>
          </w:p>
        </w:tc>
      </w:tr>
      <w:tr w:rsidR="004B602B" w:rsidRPr="004B602B" w14:paraId="0F5CC5B6"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5EE4AD59"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5</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05DB1085"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500 € do vključno 1500 €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401561FC"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r w:rsidR="004B602B" w:rsidRPr="004B602B" w14:paraId="277B1CA0"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75197D54"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6</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6DE9F1C7"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1500 € do vključno 3000 €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42ED5FA5"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r w:rsidR="004B602B" w:rsidRPr="004B602B" w14:paraId="63FDFEC2"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3905FE3E"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7</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35F75B61"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3000 € do vključno 5000 €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6D795D52"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r w:rsidR="004B602B" w:rsidRPr="004B602B" w14:paraId="30CF2CA4"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22234EF1"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lastRenderedPageBreak/>
              <w:t>8</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3F982DB2"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nad 5000 €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4C1DDDB4"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bl>
    <w:p w14:paraId="16F058C9" w14:textId="77777777" w:rsidR="004B602B" w:rsidRPr="004B602B" w:rsidRDefault="004B602B" w:rsidP="004B602B">
      <w:pPr>
        <w:spacing w:after="0" w:line="240" w:lineRule="auto"/>
        <w:rPr>
          <w:rFonts w:ascii="Arial" w:eastAsia="Times New Roman" w:hAnsi="Arial" w:cs="Arial"/>
          <w:sz w:val="20"/>
          <w:szCs w:val="20"/>
        </w:rPr>
      </w:pPr>
    </w:p>
    <w:tbl>
      <w:tblPr>
        <w:tblStyle w:val="Tabelamrea"/>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2685"/>
        <w:gridCol w:w="11273"/>
      </w:tblGrid>
      <w:tr w:rsidR="004B602B" w:rsidRPr="004B602B" w14:paraId="263E55AE" w14:textId="77777777" w:rsidTr="009E1494">
        <w:tc>
          <w:tcPr>
            <w:tcW w:w="2689" w:type="dxa"/>
          </w:tcPr>
          <w:p w14:paraId="1D8ADC41"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KRAJ IZVRŠITVE DEL:</w:t>
            </w:r>
          </w:p>
        </w:tc>
        <w:tc>
          <w:tcPr>
            <w:tcW w:w="11305" w:type="dxa"/>
          </w:tcPr>
          <w:p w14:paraId="73307D28"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Izvedba vzdrževanja podvozij havbic TN90 155mm v delavnici izvajalca oz. po dogovoru.</w:t>
            </w:r>
          </w:p>
        </w:tc>
      </w:tr>
      <w:tr w:rsidR="004B602B" w:rsidRPr="004B602B" w14:paraId="6819752F" w14:textId="77777777" w:rsidTr="009E1494">
        <w:tc>
          <w:tcPr>
            <w:tcW w:w="2689" w:type="dxa"/>
          </w:tcPr>
          <w:p w14:paraId="4069A849"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PLAČILO:</w:t>
            </w:r>
          </w:p>
        </w:tc>
        <w:tc>
          <w:tcPr>
            <w:tcW w:w="11305" w:type="dxa"/>
          </w:tcPr>
          <w:p w14:paraId="3069DB93"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Največ 30 dni po prejemu e-računa. Rok plačila začne teči naslednji dan od uradnega prejema e-računa na naslovu naročnika.</w:t>
            </w:r>
          </w:p>
        </w:tc>
      </w:tr>
      <w:tr w:rsidR="004B602B" w:rsidRPr="004B602B" w14:paraId="03238A33" w14:textId="77777777" w:rsidTr="009E1494">
        <w:tc>
          <w:tcPr>
            <w:tcW w:w="2689" w:type="dxa"/>
          </w:tcPr>
          <w:p w14:paraId="33B183A9"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ROK IZVEDBE DEL:</w:t>
            </w:r>
          </w:p>
        </w:tc>
        <w:tc>
          <w:tcPr>
            <w:tcW w:w="11305" w:type="dxa"/>
          </w:tcPr>
          <w:p w14:paraId="3C14C056"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 xml:space="preserve">Sukcesivno v času veljavnosti pogodbe. </w:t>
            </w:r>
            <w:r w:rsidRPr="004B602B">
              <w:rPr>
                <w:rFonts w:ascii="Arial" w:eastAsia="Tahoma" w:hAnsi="Arial" w:cs="Times New Roman"/>
              </w:rPr>
              <w:t>Redno servisno popravilo ob najavi se izvede v največ 5 delovnih dneh od prevzema sredstev v servis oziroma po dogovoru z naročnikom. Izredno popravilo takoj oziroma po dogovoru z naročnikom. Večja popravila se izvedejo najkasneje v 15 delovnih dneh od prevzema sredstev v popravilo oziroma po dogovoru z naročnikom.</w:t>
            </w:r>
          </w:p>
        </w:tc>
      </w:tr>
      <w:tr w:rsidR="004B602B" w:rsidRPr="004B602B" w14:paraId="282635BE" w14:textId="77777777" w:rsidTr="009E1494">
        <w:trPr>
          <w:trHeight w:val="521"/>
        </w:trPr>
        <w:tc>
          <w:tcPr>
            <w:tcW w:w="2689" w:type="dxa"/>
          </w:tcPr>
          <w:p w14:paraId="057969AC"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GARANCIJSKI ROK:</w:t>
            </w:r>
          </w:p>
        </w:tc>
        <w:tc>
          <w:tcPr>
            <w:tcW w:w="11305" w:type="dxa"/>
          </w:tcPr>
          <w:p w14:paraId="1DD7A63C"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______ mesecev za (najmanj 12 mesecev) za opravljeno vzdrževalno delo,</w:t>
            </w:r>
          </w:p>
          <w:p w14:paraId="7510FF7C"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______ mesecev za (najmanj 12 mesecev) za vgrajene in dobavljene nadomestne dele.</w:t>
            </w:r>
          </w:p>
        </w:tc>
      </w:tr>
    </w:tbl>
    <w:p w14:paraId="5CE8754A"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4B602B">
        <w:rPr>
          <w:rFonts w:ascii="Arial" w:eastAsia="Times New Roman" w:hAnsi="Arial" w:cs="Arial"/>
          <w:sz w:val="20"/>
          <w:szCs w:val="20"/>
          <w:u w:val="single"/>
        </w:rPr>
        <w:t>Ponudnik mora izpolniti vse zahtevane podatke v predračunu. Veljavnost ponudbe: 120 dni od datuma določenega za oddajo ponudbe.</w:t>
      </w:r>
    </w:p>
    <w:p w14:paraId="60450B00"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Ponudniku ni dovoljeno spreminjanje vsebine zahtev naročnika.</w:t>
      </w:r>
    </w:p>
    <w:p w14:paraId="53C3F430" w14:textId="77777777" w:rsidR="004B602B" w:rsidRPr="004B602B" w:rsidRDefault="004B602B" w:rsidP="004B602B">
      <w:pPr>
        <w:spacing w:after="0" w:line="240" w:lineRule="auto"/>
        <w:rPr>
          <w:rFonts w:ascii="Arial" w:eastAsia="Times New Roman" w:hAnsi="Arial" w:cs="Arial"/>
          <w:sz w:val="20"/>
          <w:szCs w:val="20"/>
        </w:rPr>
      </w:pPr>
    </w:p>
    <w:p w14:paraId="1F7BB293" w14:textId="77777777" w:rsidR="004B602B" w:rsidRPr="004B602B" w:rsidRDefault="004B602B" w:rsidP="004B602B">
      <w:pPr>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Podlaga za obračun servisiranja in vzdrževanja je cena servisne ure na lokaciji izvajalca. Cena servisne ure je odvisna od vrste dela, ki ga opravlja izvajalec. Naročnik je vrste dela razdelil na elektro-mehanična dela, kleparsko-ličarska dela in obdelovalno strojno uro. Servisna ura se bo obračunavala na enega serviserja, ne glede na število serviserjev, ki so prisotni pri izvedbi in po dejansko opravljenem času. 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z dopolnitvami) in velja le za eno vozilo, ne glede na to, koliko izvajalcev storitev je prisotno pri popravilu.</w:t>
      </w:r>
    </w:p>
    <w:p w14:paraId="677E82C6" w14:textId="77777777" w:rsidR="004B602B" w:rsidRPr="004B602B" w:rsidRDefault="004B602B" w:rsidP="004B602B">
      <w:pPr>
        <w:spacing w:after="0" w:line="240" w:lineRule="auto"/>
        <w:jc w:val="both"/>
        <w:rPr>
          <w:rFonts w:ascii="Arial" w:eastAsia="Times New Roman" w:hAnsi="Arial" w:cs="Arial"/>
          <w:sz w:val="20"/>
          <w:szCs w:val="20"/>
        </w:rPr>
      </w:pPr>
    </w:p>
    <w:p w14:paraId="7B6BC9CE" w14:textId="77777777" w:rsidR="004B602B" w:rsidRPr="004B602B" w:rsidRDefault="004B602B" w:rsidP="004B602B">
      <w:pPr>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 xml:space="preserve">Cena urne postavke na terenu je enaka ceni urne postavke v delavnici. </w:t>
      </w:r>
    </w:p>
    <w:p w14:paraId="7129E8E8" w14:textId="77777777" w:rsidR="004B602B" w:rsidRPr="004B602B" w:rsidRDefault="004B602B" w:rsidP="004B602B">
      <w:pPr>
        <w:spacing w:after="0" w:line="240" w:lineRule="auto"/>
        <w:jc w:val="both"/>
        <w:rPr>
          <w:rFonts w:ascii="Arial" w:eastAsia="Times New Roman" w:hAnsi="Arial" w:cs="Arial"/>
          <w:sz w:val="20"/>
          <w:szCs w:val="20"/>
        </w:rPr>
      </w:pPr>
    </w:p>
    <w:p w14:paraId="6FD8FCE5" w14:textId="77777777" w:rsidR="004B602B" w:rsidRPr="004B602B" w:rsidRDefault="004B602B" w:rsidP="004B602B">
      <w:pPr>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 xml:space="preserve">V primeru popravil oziroma vzdrževanja opreme v tujini se naročnik in izvajalec predhodno dogovorita o načinu in ceni takih posegov. </w:t>
      </w:r>
    </w:p>
    <w:p w14:paraId="71A779AE" w14:textId="77777777" w:rsidR="004B602B" w:rsidRPr="004B602B" w:rsidRDefault="004B602B" w:rsidP="004B602B">
      <w:pPr>
        <w:spacing w:after="0" w:line="288" w:lineRule="auto"/>
        <w:jc w:val="both"/>
        <w:rPr>
          <w:rFonts w:ascii="Arial" w:eastAsia="Times New Roman" w:hAnsi="Arial" w:cs="Arial"/>
          <w:b/>
          <w:sz w:val="20"/>
          <w:szCs w:val="20"/>
        </w:rPr>
      </w:pPr>
    </w:p>
    <w:tbl>
      <w:tblPr>
        <w:tblW w:w="0" w:type="auto"/>
        <w:tblLayout w:type="fixed"/>
        <w:tblLook w:val="0000" w:firstRow="0" w:lastRow="0" w:firstColumn="0" w:lastColumn="0" w:noHBand="0" w:noVBand="0"/>
      </w:tblPr>
      <w:tblGrid>
        <w:gridCol w:w="4077"/>
        <w:gridCol w:w="3119"/>
        <w:gridCol w:w="5953"/>
      </w:tblGrid>
      <w:tr w:rsidR="004B602B" w:rsidRPr="004B602B" w14:paraId="4584A5EF" w14:textId="77777777" w:rsidTr="009E1494">
        <w:tc>
          <w:tcPr>
            <w:tcW w:w="4077" w:type="dxa"/>
          </w:tcPr>
          <w:p w14:paraId="40F40125"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_________________________</w:t>
            </w:r>
          </w:p>
        </w:tc>
        <w:tc>
          <w:tcPr>
            <w:tcW w:w="3119" w:type="dxa"/>
          </w:tcPr>
          <w:p w14:paraId="6BDCC8DF" w14:textId="77777777" w:rsidR="004B602B" w:rsidRPr="004B602B" w:rsidRDefault="004B602B" w:rsidP="004B602B">
            <w:pPr>
              <w:spacing w:after="0" w:line="240" w:lineRule="auto"/>
              <w:jc w:val="center"/>
              <w:rPr>
                <w:rFonts w:ascii="Arial" w:eastAsia="Times New Roman" w:hAnsi="Arial" w:cs="Arial"/>
                <w:b/>
                <w:sz w:val="20"/>
                <w:szCs w:val="20"/>
              </w:rPr>
            </w:pPr>
          </w:p>
        </w:tc>
        <w:tc>
          <w:tcPr>
            <w:tcW w:w="5953" w:type="dxa"/>
          </w:tcPr>
          <w:p w14:paraId="10130A73"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_________________________</w:t>
            </w:r>
          </w:p>
        </w:tc>
      </w:tr>
      <w:tr w:rsidR="004B602B" w:rsidRPr="004B602B" w14:paraId="6D099583" w14:textId="77777777" w:rsidTr="009E1494">
        <w:tc>
          <w:tcPr>
            <w:tcW w:w="4077" w:type="dxa"/>
          </w:tcPr>
          <w:p w14:paraId="0CDE9898" w14:textId="77777777" w:rsidR="004B602B" w:rsidRPr="004B602B" w:rsidRDefault="004B602B" w:rsidP="004B602B">
            <w:pPr>
              <w:spacing w:after="0" w:line="240" w:lineRule="auto"/>
              <w:jc w:val="center"/>
              <w:rPr>
                <w:rFonts w:ascii="Arial" w:eastAsia="Times New Roman" w:hAnsi="Arial" w:cs="Arial"/>
                <w:sz w:val="20"/>
                <w:szCs w:val="20"/>
              </w:rPr>
            </w:pPr>
          </w:p>
          <w:p w14:paraId="5290BFBB" w14:textId="77777777" w:rsidR="004B602B" w:rsidRPr="004B602B" w:rsidRDefault="004B602B" w:rsidP="004B602B">
            <w:pPr>
              <w:spacing w:after="0" w:line="240" w:lineRule="auto"/>
              <w:jc w:val="center"/>
              <w:rPr>
                <w:rFonts w:ascii="Arial" w:eastAsia="Times New Roman" w:hAnsi="Arial" w:cs="Arial"/>
                <w:sz w:val="20"/>
                <w:szCs w:val="20"/>
              </w:rPr>
            </w:pPr>
            <w:r w:rsidRPr="004B602B">
              <w:rPr>
                <w:rFonts w:ascii="Arial" w:eastAsia="Times New Roman" w:hAnsi="Arial" w:cs="Arial"/>
                <w:sz w:val="20"/>
                <w:szCs w:val="20"/>
              </w:rPr>
              <w:t>Kraj in datum</w:t>
            </w:r>
          </w:p>
        </w:tc>
        <w:tc>
          <w:tcPr>
            <w:tcW w:w="3119" w:type="dxa"/>
          </w:tcPr>
          <w:p w14:paraId="161851D6" w14:textId="77777777" w:rsidR="004B602B" w:rsidRPr="004B602B" w:rsidRDefault="004B602B" w:rsidP="004B602B">
            <w:pPr>
              <w:spacing w:after="0" w:line="240" w:lineRule="auto"/>
              <w:jc w:val="center"/>
              <w:rPr>
                <w:rFonts w:ascii="Arial" w:eastAsia="Times New Roman" w:hAnsi="Arial" w:cs="Arial"/>
                <w:sz w:val="20"/>
                <w:szCs w:val="20"/>
              </w:rPr>
            </w:pPr>
          </w:p>
          <w:p w14:paraId="3E083D9C" w14:textId="77777777" w:rsidR="004B602B" w:rsidRPr="004B602B" w:rsidRDefault="004B602B" w:rsidP="004B602B">
            <w:pPr>
              <w:spacing w:after="0" w:line="240" w:lineRule="auto"/>
              <w:jc w:val="center"/>
              <w:rPr>
                <w:rFonts w:ascii="Arial" w:eastAsia="Times New Roman" w:hAnsi="Arial" w:cs="Arial"/>
                <w:sz w:val="20"/>
                <w:szCs w:val="20"/>
              </w:rPr>
            </w:pPr>
            <w:r w:rsidRPr="004B602B">
              <w:rPr>
                <w:rFonts w:ascii="Arial" w:eastAsia="Times New Roman" w:hAnsi="Arial" w:cs="Arial"/>
                <w:sz w:val="20"/>
                <w:szCs w:val="20"/>
              </w:rPr>
              <w:t>Žig</w:t>
            </w:r>
          </w:p>
        </w:tc>
        <w:tc>
          <w:tcPr>
            <w:tcW w:w="5953" w:type="dxa"/>
          </w:tcPr>
          <w:p w14:paraId="5D304C5B" w14:textId="77777777" w:rsidR="004B602B" w:rsidRPr="004B602B" w:rsidRDefault="004B602B" w:rsidP="004B602B">
            <w:pPr>
              <w:spacing w:after="0" w:line="240" w:lineRule="auto"/>
              <w:jc w:val="center"/>
              <w:rPr>
                <w:rFonts w:ascii="Arial" w:eastAsia="Times New Roman" w:hAnsi="Arial" w:cs="Arial"/>
                <w:sz w:val="20"/>
                <w:szCs w:val="20"/>
              </w:rPr>
            </w:pPr>
          </w:p>
          <w:p w14:paraId="20EE323A" w14:textId="77777777" w:rsidR="004B602B" w:rsidRPr="004B602B" w:rsidRDefault="004B602B" w:rsidP="004B602B">
            <w:pPr>
              <w:spacing w:after="0" w:line="240" w:lineRule="auto"/>
              <w:jc w:val="center"/>
              <w:rPr>
                <w:rFonts w:ascii="Arial" w:eastAsia="Times New Roman" w:hAnsi="Arial" w:cs="Arial"/>
                <w:sz w:val="20"/>
                <w:szCs w:val="20"/>
              </w:rPr>
            </w:pPr>
            <w:r w:rsidRPr="004B602B">
              <w:rPr>
                <w:rFonts w:ascii="Arial" w:eastAsia="Times New Roman" w:hAnsi="Arial" w:cs="Arial"/>
                <w:sz w:val="20"/>
                <w:szCs w:val="20"/>
              </w:rPr>
              <w:t>Podpis odgovorne osebe</w:t>
            </w:r>
          </w:p>
        </w:tc>
      </w:tr>
    </w:tbl>
    <w:p w14:paraId="15B40A4A" w14:textId="77777777" w:rsidR="004B602B" w:rsidRDefault="004B602B" w:rsidP="004B602B">
      <w:pPr>
        <w:spacing w:after="0" w:line="240" w:lineRule="auto"/>
        <w:jc w:val="both"/>
        <w:rPr>
          <w:rFonts w:ascii="Arial" w:eastAsia="Calibri" w:hAnsi="Arial" w:cs="Arial"/>
          <w:b/>
          <w:sz w:val="20"/>
          <w:szCs w:val="20"/>
          <w:highlight w:val="lightGray"/>
        </w:rPr>
      </w:pPr>
    </w:p>
    <w:p w14:paraId="2EDA6710" w14:textId="36FB7A72" w:rsidR="004B602B" w:rsidRPr="004B602B" w:rsidRDefault="004B602B" w:rsidP="004B602B">
      <w:pPr>
        <w:spacing w:after="0" w:line="240" w:lineRule="auto"/>
        <w:jc w:val="both"/>
        <w:rPr>
          <w:rFonts w:ascii="Arial" w:eastAsia="Calibri" w:hAnsi="Arial" w:cs="Arial"/>
          <w:b/>
          <w:sz w:val="20"/>
          <w:szCs w:val="20"/>
        </w:rPr>
      </w:pPr>
      <w:r w:rsidRPr="004B602B">
        <w:rPr>
          <w:rFonts w:ascii="Arial" w:eastAsia="Calibri" w:hAnsi="Arial" w:cs="Arial"/>
          <w:b/>
          <w:sz w:val="20"/>
          <w:szCs w:val="20"/>
          <w:highlight w:val="lightGray"/>
        </w:rPr>
        <w:lastRenderedPageBreak/>
        <w:t>PRILOGA 2C: Ponudba – cene: SKLOP 3: Vzdrževanje lahkih prikolic v SV do kategorije O1 in O2</w:t>
      </w:r>
    </w:p>
    <w:p w14:paraId="0BB0AA35" w14:textId="77777777" w:rsidR="004B602B" w:rsidRPr="004B602B" w:rsidRDefault="004B602B" w:rsidP="004B602B">
      <w:pPr>
        <w:spacing w:after="0" w:line="240" w:lineRule="auto"/>
        <w:jc w:val="both"/>
        <w:rPr>
          <w:rFonts w:ascii="Arial" w:eastAsia="Calibri" w:hAnsi="Arial" w:cs="Arial"/>
          <w:b/>
          <w:sz w:val="20"/>
          <w:szCs w:val="20"/>
        </w:rPr>
      </w:pPr>
    </w:p>
    <w:p w14:paraId="137E5B1E" w14:textId="77777777" w:rsidR="004B602B" w:rsidRPr="004B602B" w:rsidRDefault="004B602B" w:rsidP="004B602B">
      <w:pPr>
        <w:spacing w:after="0" w:line="240" w:lineRule="auto"/>
        <w:jc w:val="both"/>
        <w:rPr>
          <w:rFonts w:ascii="Arial" w:eastAsia="Calibri" w:hAnsi="Arial" w:cs="Arial"/>
          <w:sz w:val="20"/>
          <w:szCs w:val="20"/>
        </w:rPr>
      </w:pPr>
      <w:r w:rsidRPr="004B602B">
        <w:rPr>
          <w:rFonts w:ascii="Arial" w:eastAsia="Calibri" w:hAnsi="Arial" w:cs="Arial"/>
          <w:b/>
          <w:sz w:val="20"/>
          <w:szCs w:val="20"/>
        </w:rPr>
        <w:t>Ponudba – cene, št. __________________, z dne__________________</w:t>
      </w:r>
    </w:p>
    <w:p w14:paraId="717A59A6" w14:textId="77777777" w:rsidR="004B602B" w:rsidRPr="004B602B" w:rsidRDefault="004B602B" w:rsidP="004B602B">
      <w:pPr>
        <w:spacing w:after="0" w:line="240" w:lineRule="auto"/>
        <w:jc w:val="both"/>
        <w:rPr>
          <w:rFonts w:ascii="Arial" w:eastAsia="Calibri" w:hAnsi="Arial" w:cs="Arial"/>
          <w:b/>
          <w:sz w:val="20"/>
          <w:szCs w:val="20"/>
        </w:rPr>
      </w:pPr>
    </w:p>
    <w:p w14:paraId="7DCE27A4" w14:textId="77777777" w:rsidR="004B602B" w:rsidRPr="004B602B" w:rsidRDefault="004B602B" w:rsidP="004B602B">
      <w:pPr>
        <w:spacing w:after="0" w:line="240" w:lineRule="auto"/>
        <w:jc w:val="both"/>
        <w:rPr>
          <w:rFonts w:ascii="Arial" w:eastAsia="Calibri" w:hAnsi="Arial" w:cs="Arial"/>
          <w:b/>
          <w:sz w:val="20"/>
          <w:szCs w:val="20"/>
        </w:rPr>
      </w:pPr>
      <w:r w:rsidRPr="004B602B">
        <w:rPr>
          <w:rFonts w:ascii="Arial" w:eastAsia="Calibri" w:hAnsi="Arial" w:cs="Arial"/>
          <w:b/>
          <w:sz w:val="20"/>
          <w:szCs w:val="20"/>
        </w:rPr>
        <w:t>MORS 119/2023-ON-PSPs: VZDRŽEVANJE PRIKOLIC SV</w:t>
      </w:r>
    </w:p>
    <w:p w14:paraId="68D3C5F9" w14:textId="77777777" w:rsidR="004B602B" w:rsidRPr="004B602B" w:rsidRDefault="004B602B" w:rsidP="004B602B">
      <w:pPr>
        <w:spacing w:after="0" w:line="240" w:lineRule="auto"/>
        <w:jc w:val="both"/>
        <w:rPr>
          <w:rFonts w:ascii="Arial" w:eastAsia="Calibri" w:hAnsi="Arial" w:cs="Arial"/>
          <w:b/>
          <w:sz w:val="20"/>
          <w:szCs w:val="20"/>
        </w:rPr>
      </w:pPr>
    </w:p>
    <w:tbl>
      <w:tblPr>
        <w:tblW w:w="14174" w:type="dxa"/>
        <w:tblInd w:w="-22" w:type="dxa"/>
        <w:tblLayout w:type="fixed"/>
        <w:tblCellMar>
          <w:left w:w="0" w:type="dxa"/>
          <w:right w:w="0" w:type="dxa"/>
        </w:tblCellMar>
        <w:tblLook w:val="0000" w:firstRow="0" w:lastRow="0" w:firstColumn="0" w:lastColumn="0" w:noHBand="0" w:noVBand="0"/>
      </w:tblPr>
      <w:tblGrid>
        <w:gridCol w:w="7654"/>
        <w:gridCol w:w="6520"/>
      </w:tblGrid>
      <w:tr w:rsidR="004B602B" w:rsidRPr="004B602B" w14:paraId="63929B9B" w14:textId="77777777" w:rsidTr="009E1494">
        <w:trPr>
          <w:cantSplit/>
          <w:trHeight w:val="363"/>
        </w:trPr>
        <w:tc>
          <w:tcPr>
            <w:tcW w:w="7654" w:type="dxa"/>
            <w:tcBorders>
              <w:top w:val="single" w:sz="18" w:space="0" w:color="auto"/>
              <w:left w:val="single" w:sz="18" w:space="0" w:color="auto"/>
              <w:bottom w:val="single" w:sz="4" w:space="0" w:color="auto"/>
              <w:right w:val="single" w:sz="4" w:space="0" w:color="auto"/>
            </w:tcBorders>
            <w:vAlign w:val="center"/>
          </w:tcPr>
          <w:p w14:paraId="1F5EC3FD" w14:textId="77777777" w:rsidR="004B602B" w:rsidRPr="004B602B" w:rsidRDefault="004B602B" w:rsidP="004B602B">
            <w:pPr>
              <w:spacing w:after="0" w:line="240" w:lineRule="auto"/>
              <w:jc w:val="center"/>
              <w:rPr>
                <w:rFonts w:ascii="Arial" w:eastAsia="Times New Roman" w:hAnsi="Arial" w:cs="Arial"/>
                <w:b/>
                <w:iCs/>
                <w:sz w:val="20"/>
                <w:szCs w:val="20"/>
              </w:rPr>
            </w:pPr>
            <w:r w:rsidRPr="004B602B">
              <w:rPr>
                <w:rFonts w:ascii="Arial" w:eastAsia="Times New Roman" w:hAnsi="Arial" w:cs="Arial"/>
                <w:b/>
                <w:iCs/>
                <w:sz w:val="20"/>
                <w:szCs w:val="20"/>
              </w:rPr>
              <w:t xml:space="preserve">OPIS DEL </w:t>
            </w:r>
          </w:p>
        </w:tc>
        <w:tc>
          <w:tcPr>
            <w:tcW w:w="6520" w:type="dxa"/>
            <w:tcBorders>
              <w:top w:val="single" w:sz="18" w:space="0" w:color="auto"/>
              <w:right w:val="single" w:sz="18" w:space="0" w:color="auto"/>
            </w:tcBorders>
            <w:vAlign w:val="center"/>
          </w:tcPr>
          <w:p w14:paraId="11919548" w14:textId="77777777" w:rsidR="004B602B" w:rsidRPr="004B602B" w:rsidRDefault="004B602B" w:rsidP="004B602B">
            <w:pPr>
              <w:spacing w:after="0" w:line="240" w:lineRule="auto"/>
              <w:jc w:val="center"/>
              <w:rPr>
                <w:rFonts w:ascii="Arial" w:eastAsia="Times New Roman" w:hAnsi="Arial" w:cs="Arial"/>
                <w:b/>
                <w:iCs/>
                <w:sz w:val="20"/>
                <w:szCs w:val="20"/>
              </w:rPr>
            </w:pPr>
            <w:r w:rsidRPr="004B602B">
              <w:rPr>
                <w:rFonts w:ascii="Arial" w:eastAsia="Times New Roman" w:hAnsi="Arial" w:cs="Arial"/>
                <w:b/>
                <w:iCs/>
                <w:sz w:val="20"/>
                <w:szCs w:val="20"/>
              </w:rPr>
              <w:t xml:space="preserve">OKVIRNA VREDNOST </w:t>
            </w:r>
          </w:p>
          <w:p w14:paraId="1918B2DE" w14:textId="77777777" w:rsidR="004B602B" w:rsidRPr="004B602B" w:rsidRDefault="004B602B" w:rsidP="004B602B">
            <w:pPr>
              <w:spacing w:after="0" w:line="240" w:lineRule="auto"/>
              <w:jc w:val="center"/>
              <w:rPr>
                <w:rFonts w:ascii="Arial" w:eastAsia="Times New Roman" w:hAnsi="Arial" w:cs="Arial"/>
                <w:b/>
                <w:iCs/>
                <w:sz w:val="20"/>
                <w:szCs w:val="20"/>
              </w:rPr>
            </w:pPr>
            <w:r w:rsidRPr="004B602B">
              <w:rPr>
                <w:rFonts w:ascii="Arial" w:eastAsia="Times New Roman" w:hAnsi="Arial" w:cs="Arial"/>
                <w:b/>
                <w:iCs/>
                <w:sz w:val="20"/>
                <w:szCs w:val="20"/>
              </w:rPr>
              <w:t>z DDV v EUR</w:t>
            </w:r>
          </w:p>
        </w:tc>
      </w:tr>
      <w:tr w:rsidR="004B602B" w:rsidRPr="004B602B" w14:paraId="29E4EBFA" w14:textId="77777777" w:rsidTr="009E1494">
        <w:trPr>
          <w:cantSplit/>
          <w:trHeight w:val="478"/>
        </w:trPr>
        <w:tc>
          <w:tcPr>
            <w:tcW w:w="7654" w:type="dxa"/>
            <w:tcBorders>
              <w:top w:val="single" w:sz="4" w:space="0" w:color="auto"/>
              <w:left w:val="single" w:sz="18" w:space="0" w:color="auto"/>
              <w:bottom w:val="single" w:sz="18" w:space="0" w:color="auto"/>
              <w:right w:val="single" w:sz="4" w:space="0" w:color="auto"/>
            </w:tcBorders>
            <w:vAlign w:val="center"/>
          </w:tcPr>
          <w:p w14:paraId="0A68628D" w14:textId="77777777" w:rsidR="004B602B" w:rsidRPr="004B602B" w:rsidRDefault="004B602B" w:rsidP="004B602B">
            <w:pPr>
              <w:spacing w:after="200" w:line="276" w:lineRule="auto"/>
              <w:ind w:right="328"/>
              <w:jc w:val="both"/>
              <w:rPr>
                <w:rFonts w:ascii="Arial" w:eastAsia="Calibri" w:hAnsi="Arial" w:cs="Arial"/>
                <w:b/>
                <w:bCs/>
                <w:sz w:val="20"/>
                <w:szCs w:val="20"/>
              </w:rPr>
            </w:pPr>
            <w:r w:rsidRPr="004B602B">
              <w:rPr>
                <w:rFonts w:ascii="Arial" w:eastAsia="Calibri" w:hAnsi="Arial" w:cs="Arial"/>
                <w:b/>
                <w:bCs/>
                <w:sz w:val="20"/>
              </w:rPr>
              <w:t>Izvajalec bo za naročnika sam ali preko podizvajalcev, skladno z normativi in v dogovoru z naročnikom izvajal</w:t>
            </w:r>
            <w:r w:rsidRPr="004B602B">
              <w:rPr>
                <w:rFonts w:ascii="Arial" w:eastAsia="Calibri" w:hAnsi="Arial" w:cs="Arial"/>
                <w:b/>
                <w:bCs/>
                <w:sz w:val="20"/>
                <w:szCs w:val="20"/>
              </w:rPr>
              <w:t>:</w:t>
            </w:r>
          </w:p>
          <w:p w14:paraId="61997B82" w14:textId="77777777" w:rsidR="004B602B" w:rsidRPr="004B602B" w:rsidRDefault="004B602B" w:rsidP="004B602B">
            <w:pPr>
              <w:numPr>
                <w:ilvl w:val="0"/>
                <w:numId w:val="2"/>
              </w:numPr>
              <w:spacing w:after="0" w:line="240" w:lineRule="auto"/>
              <w:jc w:val="both"/>
              <w:rPr>
                <w:rFonts w:ascii="Arial" w:eastAsia="Times New Roman" w:hAnsi="Arial" w:cs="Arial"/>
                <w:color w:val="000000"/>
                <w:sz w:val="20"/>
                <w:szCs w:val="24"/>
                <w:lang w:eastAsia="x-none"/>
              </w:rPr>
            </w:pPr>
            <w:r w:rsidRPr="004B602B">
              <w:rPr>
                <w:rFonts w:ascii="Arial" w:eastAsia="Times New Roman" w:hAnsi="Arial" w:cs="Arial"/>
                <w:color w:val="000000"/>
                <w:sz w:val="20"/>
                <w:szCs w:val="24"/>
                <w:lang w:eastAsia="x-none"/>
              </w:rPr>
              <w:t>servis in vzdrževanje lahkih prikolic,</w:t>
            </w:r>
          </w:p>
          <w:p w14:paraId="58242495" w14:textId="77777777" w:rsidR="004B602B" w:rsidRPr="004B602B" w:rsidRDefault="004B602B" w:rsidP="004B602B">
            <w:pPr>
              <w:numPr>
                <w:ilvl w:val="0"/>
                <w:numId w:val="2"/>
              </w:numPr>
              <w:spacing w:after="0" w:line="240" w:lineRule="auto"/>
              <w:jc w:val="both"/>
              <w:rPr>
                <w:rFonts w:ascii="Arial" w:eastAsia="Times New Roman" w:hAnsi="Arial" w:cs="Arial"/>
                <w:color w:val="000000"/>
                <w:sz w:val="20"/>
                <w:szCs w:val="24"/>
                <w:lang w:eastAsia="x-none"/>
              </w:rPr>
            </w:pPr>
            <w:r w:rsidRPr="004B602B">
              <w:rPr>
                <w:rFonts w:ascii="Arial" w:eastAsia="Times New Roman" w:hAnsi="Arial" w:cs="Arial"/>
                <w:color w:val="000000"/>
                <w:sz w:val="20"/>
                <w:szCs w:val="24"/>
                <w:lang w:eastAsia="x-none"/>
              </w:rPr>
              <w:t>kleparsko ličarska popravila,</w:t>
            </w:r>
          </w:p>
          <w:p w14:paraId="7D9C59B7" w14:textId="77777777" w:rsidR="004B602B" w:rsidRPr="004B602B" w:rsidRDefault="004B602B" w:rsidP="004B602B">
            <w:pPr>
              <w:numPr>
                <w:ilvl w:val="0"/>
                <w:numId w:val="2"/>
              </w:numPr>
              <w:spacing w:after="0" w:line="240" w:lineRule="auto"/>
              <w:jc w:val="both"/>
              <w:rPr>
                <w:rFonts w:ascii="Arial" w:eastAsia="Times New Roman" w:hAnsi="Arial" w:cs="Arial"/>
                <w:color w:val="000000"/>
                <w:sz w:val="20"/>
                <w:szCs w:val="24"/>
                <w:lang w:eastAsia="x-none"/>
              </w:rPr>
            </w:pPr>
            <w:r w:rsidRPr="004B602B">
              <w:rPr>
                <w:rFonts w:ascii="Arial" w:eastAsia="Times New Roman" w:hAnsi="Arial" w:cs="Arial"/>
                <w:color w:val="000000"/>
                <w:sz w:val="20"/>
                <w:szCs w:val="24"/>
                <w:lang w:eastAsia="x-none"/>
              </w:rPr>
              <w:t>izvedbo drugih popravil po naročilu naročnika.</w:t>
            </w:r>
          </w:p>
          <w:p w14:paraId="722ACFC4" w14:textId="77777777" w:rsidR="004B602B" w:rsidRPr="004B602B" w:rsidRDefault="004B602B" w:rsidP="004B602B">
            <w:pPr>
              <w:spacing w:after="0" w:line="240" w:lineRule="auto"/>
              <w:ind w:left="720"/>
              <w:jc w:val="both"/>
              <w:rPr>
                <w:rFonts w:ascii="Arial" w:eastAsia="Times New Roman" w:hAnsi="Arial" w:cs="Arial"/>
                <w:color w:val="000000"/>
                <w:sz w:val="20"/>
                <w:szCs w:val="24"/>
                <w:lang w:eastAsia="x-none"/>
              </w:rPr>
            </w:pPr>
          </w:p>
        </w:tc>
        <w:tc>
          <w:tcPr>
            <w:tcW w:w="6520" w:type="dxa"/>
            <w:tcBorders>
              <w:top w:val="single" w:sz="4" w:space="0" w:color="auto"/>
              <w:bottom w:val="single" w:sz="18" w:space="0" w:color="auto"/>
              <w:right w:val="single" w:sz="18" w:space="0" w:color="auto"/>
            </w:tcBorders>
            <w:vAlign w:val="center"/>
          </w:tcPr>
          <w:p w14:paraId="6F719001"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 xml:space="preserve">okvirna vrednost naročila za 48 – mesečno obdobje je </w:t>
            </w:r>
          </w:p>
          <w:p w14:paraId="72AE75AA"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 xml:space="preserve">225.000,00 EUR z DDV. </w:t>
            </w:r>
          </w:p>
        </w:tc>
      </w:tr>
    </w:tbl>
    <w:p w14:paraId="4E3D9AFB" w14:textId="77777777" w:rsidR="004B602B" w:rsidRPr="004B602B" w:rsidRDefault="004B602B" w:rsidP="004B602B">
      <w:pPr>
        <w:spacing w:after="0" w:line="240" w:lineRule="auto"/>
        <w:rPr>
          <w:rFonts w:ascii="Arial" w:eastAsia="Times New Roman" w:hAnsi="Arial" w:cs="Arial"/>
          <w:sz w:val="20"/>
          <w:szCs w:val="20"/>
        </w:rPr>
      </w:pPr>
    </w:p>
    <w:tbl>
      <w:tblPr>
        <w:tblW w:w="13988" w:type="dxa"/>
        <w:tblInd w:w="23" w:type="dxa"/>
        <w:tblLayout w:type="fixed"/>
        <w:tblCellMar>
          <w:left w:w="0" w:type="dxa"/>
          <w:right w:w="0" w:type="dxa"/>
        </w:tblCellMar>
        <w:tblLook w:val="0000" w:firstRow="0" w:lastRow="0" w:firstColumn="0" w:lastColumn="0" w:noHBand="0" w:noVBand="0"/>
      </w:tblPr>
      <w:tblGrid>
        <w:gridCol w:w="567"/>
        <w:gridCol w:w="5483"/>
        <w:gridCol w:w="1134"/>
        <w:gridCol w:w="2268"/>
        <w:gridCol w:w="2126"/>
        <w:gridCol w:w="2410"/>
      </w:tblGrid>
      <w:tr w:rsidR="004B602B" w:rsidRPr="004B602B" w14:paraId="621B45F3" w14:textId="77777777" w:rsidTr="009E1494">
        <w:trPr>
          <w:cantSplit/>
          <w:trHeight w:val="212"/>
          <w:tblHeader/>
        </w:trPr>
        <w:tc>
          <w:tcPr>
            <w:tcW w:w="567" w:type="dxa"/>
            <w:tcBorders>
              <w:top w:val="single" w:sz="18" w:space="0" w:color="auto"/>
              <w:left w:val="single" w:sz="18" w:space="0" w:color="auto"/>
              <w:right w:val="single" w:sz="4" w:space="0" w:color="auto"/>
            </w:tcBorders>
            <w:vAlign w:val="center"/>
          </w:tcPr>
          <w:p w14:paraId="2C6F5BC3" w14:textId="77777777" w:rsidR="004B602B" w:rsidRPr="004B602B" w:rsidRDefault="004B602B" w:rsidP="004B602B">
            <w:pPr>
              <w:spacing w:after="0" w:line="288" w:lineRule="auto"/>
              <w:jc w:val="center"/>
              <w:rPr>
                <w:rFonts w:ascii="Arial" w:eastAsia="Times New Roman" w:hAnsi="Arial" w:cs="Arial"/>
                <w:b/>
                <w:sz w:val="20"/>
                <w:szCs w:val="20"/>
              </w:rPr>
            </w:pPr>
            <w:proofErr w:type="spellStart"/>
            <w:r w:rsidRPr="004B602B">
              <w:rPr>
                <w:rFonts w:ascii="Arial" w:eastAsia="Times New Roman" w:hAnsi="Arial" w:cs="Arial"/>
                <w:b/>
                <w:sz w:val="20"/>
                <w:szCs w:val="20"/>
              </w:rPr>
              <w:t>Zap</w:t>
            </w:r>
            <w:proofErr w:type="spellEnd"/>
            <w:r w:rsidRPr="004B602B">
              <w:rPr>
                <w:rFonts w:ascii="Arial" w:eastAsia="Times New Roman" w:hAnsi="Arial" w:cs="Arial"/>
                <w:b/>
                <w:sz w:val="20"/>
                <w:szCs w:val="20"/>
              </w:rPr>
              <w:t>.</w:t>
            </w:r>
          </w:p>
          <w:p w14:paraId="472013BE"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št.</w:t>
            </w:r>
          </w:p>
        </w:tc>
        <w:tc>
          <w:tcPr>
            <w:tcW w:w="5483" w:type="dxa"/>
            <w:tcBorders>
              <w:top w:val="single" w:sz="18" w:space="0" w:color="auto"/>
              <w:left w:val="nil"/>
              <w:right w:val="single" w:sz="4" w:space="0" w:color="auto"/>
            </w:tcBorders>
            <w:vAlign w:val="center"/>
          </w:tcPr>
          <w:p w14:paraId="34A239F0"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napToGrid w:val="0"/>
                <w:sz w:val="20"/>
                <w:szCs w:val="20"/>
              </w:rPr>
              <w:t>Opis del</w:t>
            </w:r>
          </w:p>
        </w:tc>
        <w:tc>
          <w:tcPr>
            <w:tcW w:w="1134" w:type="dxa"/>
            <w:tcBorders>
              <w:top w:val="single" w:sz="18" w:space="0" w:color="auto"/>
              <w:left w:val="single" w:sz="6" w:space="0" w:color="auto"/>
              <w:right w:val="single" w:sz="6" w:space="0" w:color="auto"/>
            </w:tcBorders>
            <w:vAlign w:val="center"/>
          </w:tcPr>
          <w:p w14:paraId="4E9584D4"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ME</w:t>
            </w:r>
          </w:p>
        </w:tc>
        <w:tc>
          <w:tcPr>
            <w:tcW w:w="2268" w:type="dxa"/>
            <w:tcBorders>
              <w:top w:val="single" w:sz="18" w:space="0" w:color="auto"/>
              <w:left w:val="single" w:sz="6" w:space="0" w:color="auto"/>
              <w:right w:val="single" w:sz="6" w:space="0" w:color="auto"/>
            </w:tcBorders>
            <w:vAlign w:val="center"/>
          </w:tcPr>
          <w:p w14:paraId="59158E48"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Vrednost/ME</w:t>
            </w:r>
          </w:p>
          <w:p w14:paraId="2B00551F"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brez DDV v EUR</w:t>
            </w:r>
          </w:p>
        </w:tc>
        <w:tc>
          <w:tcPr>
            <w:tcW w:w="2126" w:type="dxa"/>
            <w:tcBorders>
              <w:top w:val="single" w:sz="18" w:space="0" w:color="auto"/>
              <w:right w:val="single" w:sz="6" w:space="0" w:color="auto"/>
            </w:tcBorders>
            <w:vAlign w:val="center"/>
          </w:tcPr>
          <w:p w14:paraId="46CE4E7E"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22% DDV/ME</w:t>
            </w:r>
          </w:p>
          <w:p w14:paraId="73A61582"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v EUR</w:t>
            </w:r>
          </w:p>
        </w:tc>
        <w:tc>
          <w:tcPr>
            <w:tcW w:w="2410" w:type="dxa"/>
            <w:tcBorders>
              <w:top w:val="single" w:sz="18" w:space="0" w:color="auto"/>
              <w:right w:val="single" w:sz="6" w:space="0" w:color="auto"/>
            </w:tcBorders>
            <w:vAlign w:val="center"/>
          </w:tcPr>
          <w:p w14:paraId="4593FEFB"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Vrednost/ME</w:t>
            </w:r>
          </w:p>
          <w:p w14:paraId="59A9CC9B" w14:textId="77777777" w:rsidR="004B602B" w:rsidRPr="004B602B" w:rsidRDefault="004B602B" w:rsidP="004B602B">
            <w:pPr>
              <w:spacing w:after="0" w:line="288" w:lineRule="auto"/>
              <w:jc w:val="center"/>
              <w:rPr>
                <w:rFonts w:ascii="Arial" w:eastAsia="Times New Roman" w:hAnsi="Arial" w:cs="Arial"/>
                <w:b/>
                <w:sz w:val="20"/>
                <w:szCs w:val="20"/>
              </w:rPr>
            </w:pPr>
            <w:r w:rsidRPr="004B602B">
              <w:rPr>
                <w:rFonts w:ascii="Arial" w:eastAsia="Times New Roman" w:hAnsi="Arial" w:cs="Arial"/>
                <w:b/>
                <w:sz w:val="20"/>
                <w:szCs w:val="20"/>
              </w:rPr>
              <w:t>z DDV v EUR</w:t>
            </w:r>
          </w:p>
        </w:tc>
      </w:tr>
      <w:tr w:rsidR="004B602B" w:rsidRPr="004B602B" w14:paraId="4924BB59" w14:textId="77777777" w:rsidTr="009E1494">
        <w:trPr>
          <w:cantSplit/>
          <w:trHeight w:val="82"/>
          <w:tblHeader/>
        </w:trPr>
        <w:tc>
          <w:tcPr>
            <w:tcW w:w="567" w:type="dxa"/>
            <w:tcBorders>
              <w:top w:val="single" w:sz="2" w:space="0" w:color="auto"/>
              <w:left w:val="single" w:sz="18" w:space="0" w:color="auto"/>
              <w:bottom w:val="single" w:sz="18" w:space="0" w:color="auto"/>
              <w:right w:val="single" w:sz="4" w:space="0" w:color="auto"/>
            </w:tcBorders>
          </w:tcPr>
          <w:p w14:paraId="4B576DD8"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1</w:t>
            </w:r>
          </w:p>
        </w:tc>
        <w:tc>
          <w:tcPr>
            <w:tcW w:w="5483" w:type="dxa"/>
            <w:tcBorders>
              <w:top w:val="single" w:sz="2" w:space="0" w:color="auto"/>
              <w:left w:val="nil"/>
              <w:bottom w:val="single" w:sz="18" w:space="0" w:color="auto"/>
              <w:right w:val="single" w:sz="4" w:space="0" w:color="auto"/>
            </w:tcBorders>
          </w:tcPr>
          <w:p w14:paraId="741DC6E4"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2</w:t>
            </w:r>
          </w:p>
        </w:tc>
        <w:tc>
          <w:tcPr>
            <w:tcW w:w="1134" w:type="dxa"/>
            <w:tcBorders>
              <w:top w:val="single" w:sz="6" w:space="0" w:color="auto"/>
              <w:left w:val="single" w:sz="6" w:space="0" w:color="auto"/>
              <w:bottom w:val="single" w:sz="18" w:space="0" w:color="auto"/>
              <w:right w:val="single" w:sz="6" w:space="0" w:color="auto"/>
            </w:tcBorders>
          </w:tcPr>
          <w:p w14:paraId="35640759"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3</w:t>
            </w:r>
          </w:p>
        </w:tc>
        <w:tc>
          <w:tcPr>
            <w:tcW w:w="2268" w:type="dxa"/>
            <w:tcBorders>
              <w:top w:val="single" w:sz="6" w:space="0" w:color="auto"/>
              <w:left w:val="single" w:sz="6" w:space="0" w:color="auto"/>
              <w:bottom w:val="single" w:sz="18" w:space="0" w:color="auto"/>
              <w:right w:val="single" w:sz="6" w:space="0" w:color="auto"/>
            </w:tcBorders>
          </w:tcPr>
          <w:p w14:paraId="597AB82C"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4</w:t>
            </w:r>
          </w:p>
        </w:tc>
        <w:tc>
          <w:tcPr>
            <w:tcW w:w="2126" w:type="dxa"/>
            <w:tcBorders>
              <w:top w:val="single" w:sz="6" w:space="0" w:color="auto"/>
              <w:bottom w:val="single" w:sz="18" w:space="0" w:color="auto"/>
              <w:right w:val="single" w:sz="6" w:space="0" w:color="auto"/>
            </w:tcBorders>
          </w:tcPr>
          <w:p w14:paraId="53F85DD4"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5</w:t>
            </w:r>
          </w:p>
        </w:tc>
        <w:tc>
          <w:tcPr>
            <w:tcW w:w="2410" w:type="dxa"/>
            <w:tcBorders>
              <w:top w:val="single" w:sz="6" w:space="0" w:color="auto"/>
              <w:bottom w:val="single" w:sz="18" w:space="0" w:color="auto"/>
              <w:right w:val="single" w:sz="6" w:space="0" w:color="auto"/>
            </w:tcBorders>
          </w:tcPr>
          <w:p w14:paraId="7A3472CA" w14:textId="77777777" w:rsidR="004B602B" w:rsidRPr="004B602B" w:rsidRDefault="004B602B" w:rsidP="004B602B">
            <w:pPr>
              <w:spacing w:after="0" w:line="288" w:lineRule="auto"/>
              <w:jc w:val="center"/>
              <w:rPr>
                <w:rFonts w:ascii="Arial" w:eastAsia="Times New Roman" w:hAnsi="Arial" w:cs="Arial"/>
                <w:b/>
                <w:i/>
                <w:sz w:val="20"/>
                <w:szCs w:val="20"/>
              </w:rPr>
            </w:pPr>
            <w:r w:rsidRPr="004B602B">
              <w:rPr>
                <w:rFonts w:ascii="Arial" w:eastAsia="Times New Roman" w:hAnsi="Arial" w:cs="Arial"/>
                <w:b/>
                <w:i/>
                <w:sz w:val="20"/>
                <w:szCs w:val="20"/>
              </w:rPr>
              <w:t>6</w:t>
            </w:r>
          </w:p>
        </w:tc>
      </w:tr>
      <w:tr w:rsidR="004B602B" w:rsidRPr="004B602B" w14:paraId="05C1CB83" w14:textId="77777777" w:rsidTr="004B602B">
        <w:trPr>
          <w:cantSplit/>
          <w:trHeight w:val="608"/>
        </w:trPr>
        <w:tc>
          <w:tcPr>
            <w:tcW w:w="567" w:type="dxa"/>
            <w:tcBorders>
              <w:top w:val="single" w:sz="18" w:space="0" w:color="auto"/>
              <w:left w:val="single" w:sz="18" w:space="0" w:color="auto"/>
              <w:bottom w:val="single" w:sz="4" w:space="0" w:color="auto"/>
              <w:right w:val="single" w:sz="4" w:space="0" w:color="auto"/>
            </w:tcBorders>
            <w:vAlign w:val="center"/>
          </w:tcPr>
          <w:p w14:paraId="21342ADD"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1</w:t>
            </w:r>
          </w:p>
        </w:tc>
        <w:tc>
          <w:tcPr>
            <w:tcW w:w="5483" w:type="dxa"/>
            <w:tcBorders>
              <w:top w:val="single" w:sz="18" w:space="0" w:color="auto"/>
              <w:left w:val="nil"/>
              <w:bottom w:val="single" w:sz="4" w:space="0" w:color="auto"/>
              <w:right w:val="single" w:sz="4" w:space="0" w:color="auto"/>
            </w:tcBorders>
            <w:vAlign w:val="center"/>
          </w:tcPr>
          <w:p w14:paraId="695D187B"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 xml:space="preserve">Cena delovne ure za </w:t>
            </w:r>
            <w:r w:rsidRPr="004B602B">
              <w:rPr>
                <w:rFonts w:ascii="Arial" w:eastAsia="Times New Roman" w:hAnsi="Arial" w:cs="Arial"/>
                <w:noProof/>
                <w:snapToGrid w:val="0"/>
                <w:sz w:val="20"/>
                <w:szCs w:val="20"/>
              </w:rPr>
              <w:t>elektro – mehanična dela brez DDV</w:t>
            </w:r>
          </w:p>
        </w:tc>
        <w:tc>
          <w:tcPr>
            <w:tcW w:w="1134" w:type="dxa"/>
            <w:tcBorders>
              <w:top w:val="single" w:sz="18" w:space="0" w:color="auto"/>
              <w:left w:val="single" w:sz="6" w:space="0" w:color="auto"/>
              <w:bottom w:val="single" w:sz="4" w:space="0" w:color="auto"/>
              <w:right w:val="single" w:sz="6" w:space="0" w:color="auto"/>
            </w:tcBorders>
            <w:shd w:val="clear" w:color="auto" w:fill="auto"/>
            <w:vAlign w:val="center"/>
          </w:tcPr>
          <w:p w14:paraId="3381095E"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ura</w:t>
            </w:r>
          </w:p>
        </w:tc>
        <w:tc>
          <w:tcPr>
            <w:tcW w:w="2268" w:type="dxa"/>
            <w:tcBorders>
              <w:top w:val="single" w:sz="18" w:space="0" w:color="auto"/>
              <w:left w:val="single" w:sz="6" w:space="0" w:color="auto"/>
              <w:bottom w:val="single" w:sz="4" w:space="0" w:color="auto"/>
              <w:right w:val="single" w:sz="6" w:space="0" w:color="auto"/>
            </w:tcBorders>
            <w:shd w:val="clear" w:color="auto" w:fill="D9D9D9"/>
          </w:tcPr>
          <w:p w14:paraId="78511717" w14:textId="77777777" w:rsidR="004B602B" w:rsidRPr="004B602B" w:rsidRDefault="004B602B" w:rsidP="004B602B">
            <w:pPr>
              <w:spacing w:after="0" w:line="288" w:lineRule="auto"/>
              <w:rPr>
                <w:rFonts w:ascii="Arial" w:eastAsia="Times New Roman" w:hAnsi="Arial" w:cs="Arial"/>
                <w:snapToGrid w:val="0"/>
                <w:sz w:val="16"/>
                <w:szCs w:val="16"/>
              </w:rPr>
            </w:pPr>
            <w:r w:rsidRPr="004B602B">
              <w:rPr>
                <w:rFonts w:ascii="Arial" w:eastAsia="Times New Roman" w:hAnsi="Arial" w:cs="Arial"/>
                <w:sz w:val="14"/>
                <w:szCs w:val="14"/>
              </w:rPr>
              <w:t>Podatek za ocenjevanje:</w:t>
            </w:r>
          </w:p>
        </w:tc>
        <w:tc>
          <w:tcPr>
            <w:tcW w:w="2126" w:type="dxa"/>
            <w:tcBorders>
              <w:top w:val="single" w:sz="18" w:space="0" w:color="auto"/>
              <w:bottom w:val="single" w:sz="4" w:space="0" w:color="auto"/>
              <w:right w:val="single" w:sz="6" w:space="0" w:color="auto"/>
            </w:tcBorders>
            <w:vAlign w:val="center"/>
          </w:tcPr>
          <w:p w14:paraId="59EFB32F" w14:textId="77777777" w:rsidR="004B602B" w:rsidRPr="004B602B" w:rsidRDefault="004B602B" w:rsidP="004B602B">
            <w:pPr>
              <w:spacing w:after="0" w:line="288" w:lineRule="auto"/>
              <w:jc w:val="center"/>
              <w:rPr>
                <w:rFonts w:ascii="Arial" w:eastAsia="Times New Roman" w:hAnsi="Arial" w:cs="Arial"/>
                <w:snapToGrid w:val="0"/>
                <w:sz w:val="20"/>
                <w:szCs w:val="20"/>
              </w:rPr>
            </w:pPr>
          </w:p>
        </w:tc>
        <w:tc>
          <w:tcPr>
            <w:tcW w:w="2410" w:type="dxa"/>
            <w:tcBorders>
              <w:top w:val="single" w:sz="18" w:space="0" w:color="auto"/>
              <w:bottom w:val="single" w:sz="4" w:space="0" w:color="auto"/>
              <w:right w:val="single" w:sz="6" w:space="0" w:color="auto"/>
            </w:tcBorders>
            <w:shd w:val="clear" w:color="auto" w:fill="FFFFFF"/>
          </w:tcPr>
          <w:p w14:paraId="5BB9E638" w14:textId="77777777" w:rsidR="004B602B" w:rsidRPr="004B602B" w:rsidRDefault="004B602B" w:rsidP="004B602B">
            <w:pPr>
              <w:spacing w:after="0" w:line="288" w:lineRule="auto"/>
              <w:rPr>
                <w:rFonts w:ascii="Arial" w:eastAsia="Times New Roman" w:hAnsi="Arial" w:cs="Arial"/>
                <w:sz w:val="14"/>
                <w:szCs w:val="14"/>
              </w:rPr>
            </w:pPr>
          </w:p>
        </w:tc>
      </w:tr>
      <w:tr w:rsidR="004B602B" w:rsidRPr="004B602B" w14:paraId="1BCB59F5" w14:textId="77777777" w:rsidTr="004B602B">
        <w:trPr>
          <w:cantSplit/>
          <w:trHeight w:val="518"/>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76A919E8"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2</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5053D7C2"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Cena delovne ure za kleparsko – ličarska dela brez DDV</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3B891EB2"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ura</w:t>
            </w:r>
          </w:p>
        </w:tc>
        <w:tc>
          <w:tcPr>
            <w:tcW w:w="2268" w:type="dxa"/>
            <w:tcBorders>
              <w:top w:val="single" w:sz="18" w:space="0" w:color="auto"/>
              <w:left w:val="single" w:sz="6" w:space="0" w:color="auto"/>
              <w:bottom w:val="single" w:sz="18" w:space="0" w:color="auto"/>
              <w:right w:val="single" w:sz="6" w:space="0" w:color="auto"/>
            </w:tcBorders>
            <w:shd w:val="clear" w:color="auto" w:fill="D9D9D9"/>
          </w:tcPr>
          <w:p w14:paraId="166B57C0" w14:textId="77777777" w:rsidR="004B602B" w:rsidRPr="004B602B" w:rsidRDefault="004B602B" w:rsidP="004B602B">
            <w:pPr>
              <w:spacing w:after="0" w:line="288" w:lineRule="auto"/>
              <w:rPr>
                <w:rFonts w:ascii="Arial" w:eastAsia="Times New Roman" w:hAnsi="Arial" w:cs="Arial"/>
                <w:snapToGrid w:val="0"/>
                <w:sz w:val="16"/>
                <w:szCs w:val="16"/>
                <w:highlight w:val="lightGray"/>
              </w:rPr>
            </w:pPr>
            <w:r w:rsidRPr="004B602B">
              <w:rPr>
                <w:rFonts w:ascii="Arial" w:eastAsia="Times New Roman" w:hAnsi="Arial" w:cs="Arial"/>
                <w:sz w:val="14"/>
                <w:szCs w:val="14"/>
              </w:rPr>
              <w:t>Podatek za ocenjevanje:</w:t>
            </w:r>
          </w:p>
        </w:tc>
        <w:tc>
          <w:tcPr>
            <w:tcW w:w="2126" w:type="dxa"/>
            <w:tcBorders>
              <w:top w:val="single" w:sz="18" w:space="0" w:color="auto"/>
              <w:bottom w:val="single" w:sz="18" w:space="0" w:color="auto"/>
              <w:right w:val="single" w:sz="6" w:space="0" w:color="auto"/>
            </w:tcBorders>
            <w:shd w:val="clear" w:color="auto" w:fill="auto"/>
            <w:vAlign w:val="center"/>
          </w:tcPr>
          <w:p w14:paraId="2F12265C" w14:textId="77777777" w:rsidR="004B602B" w:rsidRPr="004B602B" w:rsidRDefault="004B602B" w:rsidP="004B602B">
            <w:pPr>
              <w:spacing w:after="0" w:line="288" w:lineRule="auto"/>
              <w:jc w:val="center"/>
              <w:rPr>
                <w:rFonts w:ascii="Arial" w:eastAsia="Times New Roman" w:hAnsi="Arial" w:cs="Arial"/>
                <w:snapToGrid w:val="0"/>
                <w:sz w:val="20"/>
                <w:szCs w:val="20"/>
                <w:highlight w:val="lightGray"/>
              </w:rPr>
            </w:pPr>
          </w:p>
        </w:tc>
        <w:tc>
          <w:tcPr>
            <w:tcW w:w="2410" w:type="dxa"/>
            <w:tcBorders>
              <w:top w:val="single" w:sz="18" w:space="0" w:color="auto"/>
              <w:bottom w:val="single" w:sz="18" w:space="0" w:color="auto"/>
              <w:right w:val="single" w:sz="6" w:space="0" w:color="auto"/>
            </w:tcBorders>
            <w:shd w:val="clear" w:color="auto" w:fill="FFFFFF"/>
          </w:tcPr>
          <w:p w14:paraId="66566771" w14:textId="77777777" w:rsidR="004B602B" w:rsidRPr="004B602B" w:rsidRDefault="004B602B" w:rsidP="004B602B">
            <w:pPr>
              <w:spacing w:after="0" w:line="288" w:lineRule="auto"/>
              <w:rPr>
                <w:rFonts w:ascii="Arial" w:eastAsia="Times New Roman" w:hAnsi="Arial" w:cs="Arial"/>
                <w:sz w:val="14"/>
                <w:szCs w:val="14"/>
              </w:rPr>
            </w:pPr>
          </w:p>
        </w:tc>
      </w:tr>
      <w:tr w:rsidR="004B602B" w:rsidRPr="004B602B" w14:paraId="3FB9F00C" w14:textId="77777777" w:rsidTr="004B602B">
        <w:trPr>
          <w:cantSplit/>
          <w:trHeight w:val="518"/>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6346C1CD"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3</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2C85BF59"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Cena obdelovalne strojne ure brez DDV</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220A8610"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ura</w:t>
            </w:r>
          </w:p>
        </w:tc>
        <w:tc>
          <w:tcPr>
            <w:tcW w:w="2268" w:type="dxa"/>
            <w:tcBorders>
              <w:top w:val="single" w:sz="18" w:space="0" w:color="auto"/>
              <w:left w:val="single" w:sz="6" w:space="0" w:color="auto"/>
              <w:bottom w:val="single" w:sz="18" w:space="0" w:color="auto"/>
              <w:right w:val="single" w:sz="6" w:space="0" w:color="auto"/>
            </w:tcBorders>
            <w:shd w:val="clear" w:color="auto" w:fill="D9D9D9"/>
          </w:tcPr>
          <w:p w14:paraId="08C5C74B" w14:textId="77777777" w:rsidR="004B602B" w:rsidRPr="004B602B" w:rsidRDefault="004B602B" w:rsidP="004B602B">
            <w:pPr>
              <w:spacing w:after="0" w:line="288" w:lineRule="auto"/>
              <w:rPr>
                <w:rFonts w:ascii="Arial" w:eastAsia="Times New Roman" w:hAnsi="Arial" w:cs="Arial"/>
                <w:snapToGrid w:val="0"/>
                <w:sz w:val="16"/>
                <w:szCs w:val="16"/>
                <w:highlight w:val="lightGray"/>
              </w:rPr>
            </w:pPr>
            <w:r w:rsidRPr="004B602B">
              <w:rPr>
                <w:rFonts w:ascii="Arial" w:eastAsia="Times New Roman" w:hAnsi="Arial" w:cs="Arial"/>
                <w:sz w:val="14"/>
                <w:szCs w:val="14"/>
              </w:rPr>
              <w:t>Podatek za ocenjevanje:</w:t>
            </w:r>
          </w:p>
        </w:tc>
        <w:tc>
          <w:tcPr>
            <w:tcW w:w="2126" w:type="dxa"/>
            <w:tcBorders>
              <w:top w:val="single" w:sz="18" w:space="0" w:color="auto"/>
              <w:bottom w:val="single" w:sz="18" w:space="0" w:color="auto"/>
              <w:right w:val="single" w:sz="6" w:space="0" w:color="auto"/>
            </w:tcBorders>
            <w:shd w:val="clear" w:color="auto" w:fill="auto"/>
            <w:vAlign w:val="center"/>
          </w:tcPr>
          <w:p w14:paraId="267B338E" w14:textId="77777777" w:rsidR="004B602B" w:rsidRPr="004B602B" w:rsidRDefault="004B602B" w:rsidP="004B602B">
            <w:pPr>
              <w:spacing w:after="0" w:line="288" w:lineRule="auto"/>
              <w:jc w:val="center"/>
              <w:rPr>
                <w:rFonts w:ascii="Arial" w:eastAsia="Times New Roman" w:hAnsi="Arial" w:cs="Arial"/>
                <w:snapToGrid w:val="0"/>
                <w:sz w:val="20"/>
                <w:szCs w:val="20"/>
                <w:highlight w:val="lightGray"/>
              </w:rPr>
            </w:pPr>
          </w:p>
        </w:tc>
        <w:tc>
          <w:tcPr>
            <w:tcW w:w="2410" w:type="dxa"/>
            <w:tcBorders>
              <w:top w:val="single" w:sz="18" w:space="0" w:color="auto"/>
              <w:bottom w:val="single" w:sz="18" w:space="0" w:color="auto"/>
              <w:right w:val="single" w:sz="6" w:space="0" w:color="auto"/>
            </w:tcBorders>
            <w:shd w:val="clear" w:color="auto" w:fill="FFFFFF"/>
          </w:tcPr>
          <w:p w14:paraId="5F75A7F9" w14:textId="77777777" w:rsidR="004B602B" w:rsidRPr="004B602B" w:rsidRDefault="004B602B" w:rsidP="004B602B">
            <w:pPr>
              <w:spacing w:after="0" w:line="288" w:lineRule="auto"/>
              <w:rPr>
                <w:rFonts w:ascii="Arial" w:eastAsia="Times New Roman" w:hAnsi="Arial" w:cs="Arial"/>
                <w:sz w:val="14"/>
                <w:szCs w:val="14"/>
              </w:rPr>
            </w:pPr>
          </w:p>
        </w:tc>
      </w:tr>
      <w:tr w:rsidR="004B602B" w:rsidRPr="004B602B" w14:paraId="19A95C8E"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5B3AC81C"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4</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791BCC82"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0 € do vključno 500 €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3A819E79" w14:textId="77777777" w:rsidR="004B602B" w:rsidRPr="004B602B" w:rsidRDefault="004B602B" w:rsidP="004B602B">
            <w:pPr>
              <w:spacing w:after="0" w:line="288" w:lineRule="auto"/>
              <w:rPr>
                <w:rFonts w:ascii="Arial" w:eastAsia="Times New Roman" w:hAnsi="Arial" w:cs="Arial"/>
                <w:snapToGrid w:val="0"/>
                <w:sz w:val="14"/>
                <w:szCs w:val="14"/>
                <w:highlight w:val="lightGray"/>
              </w:rPr>
            </w:pPr>
            <w:r w:rsidRPr="004B602B">
              <w:rPr>
                <w:rFonts w:ascii="Arial" w:eastAsia="Times New Roman" w:hAnsi="Arial" w:cs="Arial"/>
                <w:sz w:val="14"/>
                <w:szCs w:val="14"/>
              </w:rPr>
              <w:t>Podatek za ocenjevanje:</w:t>
            </w:r>
          </w:p>
        </w:tc>
      </w:tr>
      <w:tr w:rsidR="004B602B" w:rsidRPr="004B602B" w14:paraId="297B566B"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115069D6"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5</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54F8FDB3"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500 € do vključno 1500 €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6F299663"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r w:rsidR="004B602B" w:rsidRPr="004B602B" w14:paraId="09E6E014"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7BAF037C"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6</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0425AA3B"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1500 € do vključno 3000 €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3400486A"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r w:rsidR="004B602B" w:rsidRPr="004B602B" w14:paraId="31849654"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792F235F"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7</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206CF7FD"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od 3000 € do vključno 5000 €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0F725DC9"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r w:rsidR="004B602B" w:rsidRPr="004B602B" w14:paraId="362D4DEC" w14:textId="77777777" w:rsidTr="004B602B">
        <w:trPr>
          <w:cantSplit/>
          <w:trHeight w:val="526"/>
        </w:trPr>
        <w:tc>
          <w:tcPr>
            <w:tcW w:w="567" w:type="dxa"/>
            <w:tcBorders>
              <w:top w:val="single" w:sz="18" w:space="0" w:color="auto"/>
              <w:left w:val="single" w:sz="18" w:space="0" w:color="auto"/>
              <w:bottom w:val="single" w:sz="18" w:space="0" w:color="auto"/>
              <w:right w:val="single" w:sz="4" w:space="0" w:color="auto"/>
            </w:tcBorders>
            <w:shd w:val="clear" w:color="auto" w:fill="auto"/>
            <w:vAlign w:val="center"/>
          </w:tcPr>
          <w:p w14:paraId="4687D1BB"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lastRenderedPageBreak/>
              <w:t>8</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6385DC22" w14:textId="77777777" w:rsidR="004B602B" w:rsidRPr="004B602B" w:rsidRDefault="004B602B" w:rsidP="004B602B">
            <w:pPr>
              <w:spacing w:after="0" w:line="288" w:lineRule="auto"/>
              <w:jc w:val="center"/>
              <w:rPr>
                <w:rFonts w:ascii="Arial" w:eastAsia="Times New Roman" w:hAnsi="Arial" w:cs="Arial"/>
                <w:snapToGrid w:val="0"/>
                <w:sz w:val="20"/>
                <w:szCs w:val="20"/>
              </w:rPr>
            </w:pPr>
            <w:r w:rsidRPr="004B602B">
              <w:rPr>
                <w:rFonts w:ascii="Arial" w:eastAsia="Times New Roman" w:hAnsi="Arial" w:cs="Arial"/>
                <w:snapToGrid w:val="0"/>
                <w:sz w:val="20"/>
                <w:szCs w:val="20"/>
              </w:rPr>
              <w:t>Popust na vgrajene rezervne dele in potrošni material v vrednosti nad 5000 € brez DDV</w:t>
            </w:r>
          </w:p>
        </w:tc>
        <w:tc>
          <w:tcPr>
            <w:tcW w:w="7938" w:type="dxa"/>
            <w:gridSpan w:val="4"/>
            <w:tcBorders>
              <w:top w:val="single" w:sz="18" w:space="0" w:color="auto"/>
              <w:left w:val="single" w:sz="6" w:space="0" w:color="auto"/>
              <w:bottom w:val="single" w:sz="18" w:space="0" w:color="auto"/>
              <w:right w:val="single" w:sz="6" w:space="0" w:color="auto"/>
            </w:tcBorders>
            <w:shd w:val="clear" w:color="auto" w:fill="D9D9D9"/>
          </w:tcPr>
          <w:p w14:paraId="215ADF18" w14:textId="77777777" w:rsidR="004B602B" w:rsidRPr="004B602B" w:rsidRDefault="004B602B" w:rsidP="004B602B">
            <w:pPr>
              <w:spacing w:after="0" w:line="288" w:lineRule="auto"/>
              <w:rPr>
                <w:rFonts w:ascii="Arial" w:eastAsia="Times New Roman" w:hAnsi="Arial" w:cs="Arial"/>
                <w:sz w:val="14"/>
                <w:szCs w:val="14"/>
              </w:rPr>
            </w:pPr>
            <w:r w:rsidRPr="004B602B">
              <w:rPr>
                <w:rFonts w:ascii="Arial" w:eastAsia="Times New Roman" w:hAnsi="Arial" w:cs="Arial"/>
                <w:sz w:val="14"/>
                <w:szCs w:val="14"/>
              </w:rPr>
              <w:t>Podatek za ocenjevanje:</w:t>
            </w:r>
          </w:p>
        </w:tc>
      </w:tr>
    </w:tbl>
    <w:p w14:paraId="0313250A" w14:textId="77777777" w:rsidR="004B602B" w:rsidRPr="004B602B" w:rsidRDefault="004B602B" w:rsidP="004B602B">
      <w:pPr>
        <w:spacing w:after="0" w:line="240" w:lineRule="auto"/>
        <w:rPr>
          <w:rFonts w:ascii="Arial" w:eastAsia="Times New Roman" w:hAnsi="Arial" w:cs="Arial"/>
          <w:sz w:val="20"/>
          <w:szCs w:val="20"/>
        </w:rPr>
      </w:pPr>
    </w:p>
    <w:tbl>
      <w:tblPr>
        <w:tblStyle w:val="Tabelamrea"/>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2685"/>
        <w:gridCol w:w="11273"/>
      </w:tblGrid>
      <w:tr w:rsidR="004B602B" w:rsidRPr="004B602B" w14:paraId="54C0DE3F" w14:textId="77777777" w:rsidTr="009E1494">
        <w:tc>
          <w:tcPr>
            <w:tcW w:w="2689" w:type="dxa"/>
          </w:tcPr>
          <w:p w14:paraId="10809CFE"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KRAJ IZVRŠITVE DEL:</w:t>
            </w:r>
          </w:p>
        </w:tc>
        <w:tc>
          <w:tcPr>
            <w:tcW w:w="11305" w:type="dxa"/>
          </w:tcPr>
          <w:p w14:paraId="31138422"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Izvedba vzdrževanja lahkih prikolic v delavnici izvajalca oz. po dogovoru.</w:t>
            </w:r>
          </w:p>
        </w:tc>
      </w:tr>
      <w:tr w:rsidR="004B602B" w:rsidRPr="004B602B" w14:paraId="5A91CD10" w14:textId="77777777" w:rsidTr="009E1494">
        <w:tc>
          <w:tcPr>
            <w:tcW w:w="2689" w:type="dxa"/>
          </w:tcPr>
          <w:p w14:paraId="061B052F"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PLAČILO:</w:t>
            </w:r>
          </w:p>
        </w:tc>
        <w:tc>
          <w:tcPr>
            <w:tcW w:w="11305" w:type="dxa"/>
          </w:tcPr>
          <w:p w14:paraId="55A29DEF"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Največ 30 dni po prejemu e-računa. Rok plačila začne teči naslednji dan od uradnega prejema e-računa na naslovu naročnika.</w:t>
            </w:r>
          </w:p>
        </w:tc>
      </w:tr>
      <w:tr w:rsidR="004B602B" w:rsidRPr="004B602B" w14:paraId="5A8EC2A8" w14:textId="77777777" w:rsidTr="009E1494">
        <w:tc>
          <w:tcPr>
            <w:tcW w:w="2689" w:type="dxa"/>
          </w:tcPr>
          <w:p w14:paraId="2674C697"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ROK IZVEDBE DEL:</w:t>
            </w:r>
          </w:p>
        </w:tc>
        <w:tc>
          <w:tcPr>
            <w:tcW w:w="11305" w:type="dxa"/>
          </w:tcPr>
          <w:p w14:paraId="68F35848"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 xml:space="preserve">Sukcesivno v času veljavnosti pogodbe. </w:t>
            </w:r>
            <w:r w:rsidRPr="004B602B">
              <w:rPr>
                <w:rFonts w:ascii="Arial" w:eastAsia="Tahoma" w:hAnsi="Arial" w:cs="Times New Roman"/>
              </w:rPr>
              <w:t>Redno servisno popravilo ob najavi se izvede v največ 5 delovnih dneh od prevzema sredstev v servis oziroma po dogovoru z naročnikom. Izredno popravilo takoj oziroma po dogovoru z naročnikom. Večja popravila se izvedejo najkasneje v 15 delovnih dneh od prevzema sredstev v popravilo oziroma po dogovoru z naročnikom.</w:t>
            </w:r>
          </w:p>
        </w:tc>
      </w:tr>
      <w:tr w:rsidR="004B602B" w:rsidRPr="004B602B" w14:paraId="33175D49" w14:textId="77777777" w:rsidTr="009E1494">
        <w:trPr>
          <w:trHeight w:val="521"/>
        </w:trPr>
        <w:tc>
          <w:tcPr>
            <w:tcW w:w="2689" w:type="dxa"/>
          </w:tcPr>
          <w:p w14:paraId="31CE9494"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b/>
                <w:bCs/>
              </w:rPr>
            </w:pPr>
            <w:r w:rsidRPr="004B602B">
              <w:rPr>
                <w:rFonts w:ascii="Arial" w:eastAsia="Calibri" w:hAnsi="Arial" w:cs="Times New Roman"/>
                <w:b/>
                <w:bCs/>
              </w:rPr>
              <w:t>GARANCIJSKI ROK:</w:t>
            </w:r>
          </w:p>
        </w:tc>
        <w:tc>
          <w:tcPr>
            <w:tcW w:w="11305" w:type="dxa"/>
          </w:tcPr>
          <w:p w14:paraId="5D26BAAB"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______ mesecev za (najmanj 12 mesecev) za opravljeno vzdrževalno delo;</w:t>
            </w:r>
          </w:p>
          <w:p w14:paraId="31D42836"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eastAsia="Calibri" w:hAnsi="Arial" w:cs="Times New Roman"/>
              </w:rPr>
            </w:pPr>
            <w:r w:rsidRPr="004B602B">
              <w:rPr>
                <w:rFonts w:ascii="Arial" w:eastAsia="Calibri" w:hAnsi="Arial" w:cs="Times New Roman"/>
              </w:rPr>
              <w:t>______ mesecev za (najmanj 12 mesecev) za vgrajene in dobavljene nadomestne dele.</w:t>
            </w:r>
          </w:p>
        </w:tc>
      </w:tr>
    </w:tbl>
    <w:p w14:paraId="22627FCE"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4B602B">
        <w:rPr>
          <w:rFonts w:ascii="Arial" w:eastAsia="Times New Roman" w:hAnsi="Arial" w:cs="Arial"/>
          <w:sz w:val="20"/>
          <w:szCs w:val="20"/>
          <w:u w:val="single"/>
        </w:rPr>
        <w:t>Ponudnik mora izpolniti vse zahtevane podatke v predračunu. Veljavnost ponudbe: 120 dni od datuma določenega za oddajo ponudbe.</w:t>
      </w:r>
    </w:p>
    <w:p w14:paraId="6BDF36A5" w14:textId="77777777" w:rsidR="004B602B" w:rsidRPr="004B602B" w:rsidRDefault="004B602B" w:rsidP="004B6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Ponudniku ni dovoljeno spreminjanje vsebine zahtev naročnika.</w:t>
      </w:r>
    </w:p>
    <w:p w14:paraId="6D403779" w14:textId="77777777" w:rsidR="004B602B" w:rsidRPr="004B602B" w:rsidRDefault="004B602B" w:rsidP="004B602B">
      <w:pPr>
        <w:spacing w:after="0" w:line="240" w:lineRule="auto"/>
        <w:rPr>
          <w:rFonts w:ascii="Arial" w:eastAsia="Times New Roman" w:hAnsi="Arial" w:cs="Arial"/>
          <w:sz w:val="20"/>
          <w:szCs w:val="20"/>
        </w:rPr>
      </w:pPr>
    </w:p>
    <w:p w14:paraId="539D0D93" w14:textId="77777777" w:rsidR="004B602B" w:rsidRPr="004B602B" w:rsidRDefault="004B602B" w:rsidP="004B602B">
      <w:pPr>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Podlaga za obračun servisiranja in vzdrževanja je cena servisne ure na lokaciji izvajalca. Cena servisne ure je odvisna od vrste dela, ki ga opravlja izvajalec. Naročnik je vrste dela razdelil na elektro-mehanična dela, kleparsko-ličarska dela in obdelovalno strojno uro. Servisna ura se bo obračunavala na enega serviserja, ne glede na število serviserjev, ki so prisotni pri izvedbi in po dejansko opravljenem času. 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z dopolnitvami) in velja le za eno vozilo, ne glede na to, koliko izvajalcev storitev je prisotno pri popravilu.</w:t>
      </w:r>
    </w:p>
    <w:p w14:paraId="4B1E9A8A" w14:textId="77777777" w:rsidR="004B602B" w:rsidRPr="004B602B" w:rsidRDefault="004B602B" w:rsidP="004B602B">
      <w:pPr>
        <w:spacing w:after="0" w:line="240" w:lineRule="auto"/>
        <w:jc w:val="both"/>
        <w:rPr>
          <w:rFonts w:ascii="Arial" w:eastAsia="Times New Roman" w:hAnsi="Arial" w:cs="Arial"/>
          <w:sz w:val="20"/>
          <w:szCs w:val="20"/>
        </w:rPr>
      </w:pPr>
    </w:p>
    <w:p w14:paraId="701B8DAD" w14:textId="77777777" w:rsidR="004B602B" w:rsidRPr="004B602B" w:rsidRDefault="004B602B" w:rsidP="004B602B">
      <w:pPr>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 xml:space="preserve">Cena urne postavke na terenu je enaka ceni urne postavke v delavnici. </w:t>
      </w:r>
    </w:p>
    <w:p w14:paraId="6C17151D" w14:textId="77777777" w:rsidR="004B602B" w:rsidRPr="004B602B" w:rsidRDefault="004B602B" w:rsidP="004B602B">
      <w:pPr>
        <w:spacing w:after="0" w:line="240" w:lineRule="auto"/>
        <w:jc w:val="both"/>
        <w:rPr>
          <w:rFonts w:ascii="Arial" w:eastAsia="Times New Roman" w:hAnsi="Arial" w:cs="Arial"/>
          <w:sz w:val="20"/>
          <w:szCs w:val="20"/>
        </w:rPr>
      </w:pPr>
    </w:p>
    <w:p w14:paraId="4C91EFB2" w14:textId="619D1F84" w:rsidR="004B602B" w:rsidRDefault="004B602B" w:rsidP="004B602B">
      <w:pPr>
        <w:spacing w:after="0" w:line="240" w:lineRule="auto"/>
        <w:jc w:val="both"/>
        <w:rPr>
          <w:rFonts w:ascii="Arial" w:eastAsia="Times New Roman" w:hAnsi="Arial" w:cs="Arial"/>
          <w:sz w:val="20"/>
          <w:szCs w:val="20"/>
        </w:rPr>
      </w:pPr>
      <w:r w:rsidRPr="004B602B">
        <w:rPr>
          <w:rFonts w:ascii="Arial" w:eastAsia="Times New Roman" w:hAnsi="Arial" w:cs="Arial"/>
          <w:sz w:val="20"/>
          <w:szCs w:val="20"/>
        </w:rPr>
        <w:t xml:space="preserve">V primeru popravil oziroma vzdrževanja opreme v tujini se naročnik in izvajalec predhodno dogovorita o načinu in ceni takih posegov. </w:t>
      </w:r>
    </w:p>
    <w:p w14:paraId="63CEF32D" w14:textId="77777777" w:rsidR="004B602B" w:rsidRPr="004B602B" w:rsidRDefault="004B602B" w:rsidP="004B602B">
      <w:pPr>
        <w:spacing w:after="0" w:line="240" w:lineRule="auto"/>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077"/>
        <w:gridCol w:w="3119"/>
        <w:gridCol w:w="5953"/>
      </w:tblGrid>
      <w:tr w:rsidR="004B602B" w:rsidRPr="004B602B" w14:paraId="77B8A9E9" w14:textId="77777777" w:rsidTr="009E1494">
        <w:tc>
          <w:tcPr>
            <w:tcW w:w="4077" w:type="dxa"/>
          </w:tcPr>
          <w:p w14:paraId="473E3303"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_________________________</w:t>
            </w:r>
          </w:p>
        </w:tc>
        <w:tc>
          <w:tcPr>
            <w:tcW w:w="3119" w:type="dxa"/>
          </w:tcPr>
          <w:p w14:paraId="3837D1C2" w14:textId="77777777" w:rsidR="004B602B" w:rsidRPr="004B602B" w:rsidRDefault="004B602B" w:rsidP="004B602B">
            <w:pPr>
              <w:spacing w:after="0" w:line="240" w:lineRule="auto"/>
              <w:jc w:val="center"/>
              <w:rPr>
                <w:rFonts w:ascii="Arial" w:eastAsia="Times New Roman" w:hAnsi="Arial" w:cs="Arial"/>
                <w:b/>
                <w:sz w:val="20"/>
                <w:szCs w:val="20"/>
              </w:rPr>
            </w:pPr>
          </w:p>
        </w:tc>
        <w:tc>
          <w:tcPr>
            <w:tcW w:w="5953" w:type="dxa"/>
          </w:tcPr>
          <w:p w14:paraId="5076C6E2" w14:textId="77777777" w:rsidR="004B602B" w:rsidRPr="004B602B" w:rsidRDefault="004B602B" w:rsidP="004B602B">
            <w:pPr>
              <w:spacing w:after="0" w:line="240" w:lineRule="auto"/>
              <w:jc w:val="center"/>
              <w:rPr>
                <w:rFonts w:ascii="Arial" w:eastAsia="Times New Roman" w:hAnsi="Arial" w:cs="Arial"/>
                <w:b/>
                <w:sz w:val="20"/>
                <w:szCs w:val="20"/>
              </w:rPr>
            </w:pPr>
            <w:r w:rsidRPr="004B602B">
              <w:rPr>
                <w:rFonts w:ascii="Arial" w:eastAsia="Times New Roman" w:hAnsi="Arial" w:cs="Arial"/>
                <w:b/>
                <w:sz w:val="20"/>
                <w:szCs w:val="20"/>
              </w:rPr>
              <w:t>_________________________</w:t>
            </w:r>
          </w:p>
        </w:tc>
      </w:tr>
      <w:tr w:rsidR="004B602B" w:rsidRPr="004B602B" w14:paraId="63D8803C" w14:textId="77777777" w:rsidTr="009E1494">
        <w:tc>
          <w:tcPr>
            <w:tcW w:w="4077" w:type="dxa"/>
          </w:tcPr>
          <w:p w14:paraId="025B395F" w14:textId="77777777" w:rsidR="004B602B" w:rsidRPr="004B602B" w:rsidRDefault="004B602B" w:rsidP="004B602B">
            <w:pPr>
              <w:spacing w:after="0" w:line="240" w:lineRule="auto"/>
              <w:jc w:val="center"/>
              <w:rPr>
                <w:rFonts w:ascii="Arial" w:eastAsia="Times New Roman" w:hAnsi="Arial" w:cs="Arial"/>
                <w:sz w:val="20"/>
                <w:szCs w:val="20"/>
              </w:rPr>
            </w:pPr>
          </w:p>
          <w:p w14:paraId="00B4B061" w14:textId="77777777" w:rsidR="004B602B" w:rsidRPr="004B602B" w:rsidRDefault="004B602B" w:rsidP="004B602B">
            <w:pPr>
              <w:spacing w:after="0" w:line="240" w:lineRule="auto"/>
              <w:jc w:val="center"/>
              <w:rPr>
                <w:rFonts w:ascii="Arial" w:eastAsia="Times New Roman" w:hAnsi="Arial" w:cs="Arial"/>
                <w:sz w:val="20"/>
                <w:szCs w:val="20"/>
              </w:rPr>
            </w:pPr>
            <w:r w:rsidRPr="004B602B">
              <w:rPr>
                <w:rFonts w:ascii="Arial" w:eastAsia="Times New Roman" w:hAnsi="Arial" w:cs="Arial"/>
                <w:sz w:val="20"/>
                <w:szCs w:val="20"/>
              </w:rPr>
              <w:t>Kraj in datum</w:t>
            </w:r>
          </w:p>
        </w:tc>
        <w:tc>
          <w:tcPr>
            <w:tcW w:w="3119" w:type="dxa"/>
          </w:tcPr>
          <w:p w14:paraId="2EDF3BEE" w14:textId="77777777" w:rsidR="004B602B" w:rsidRPr="004B602B" w:rsidRDefault="004B602B" w:rsidP="004B602B">
            <w:pPr>
              <w:spacing w:after="0" w:line="240" w:lineRule="auto"/>
              <w:jc w:val="center"/>
              <w:rPr>
                <w:rFonts w:ascii="Arial" w:eastAsia="Times New Roman" w:hAnsi="Arial" w:cs="Arial"/>
                <w:sz w:val="20"/>
                <w:szCs w:val="20"/>
              </w:rPr>
            </w:pPr>
          </w:p>
          <w:p w14:paraId="450AD6E5" w14:textId="77777777" w:rsidR="004B602B" w:rsidRPr="004B602B" w:rsidRDefault="004B602B" w:rsidP="004B602B">
            <w:pPr>
              <w:spacing w:after="0" w:line="240" w:lineRule="auto"/>
              <w:jc w:val="center"/>
              <w:rPr>
                <w:rFonts w:ascii="Arial" w:eastAsia="Times New Roman" w:hAnsi="Arial" w:cs="Arial"/>
                <w:sz w:val="20"/>
                <w:szCs w:val="20"/>
              </w:rPr>
            </w:pPr>
            <w:r w:rsidRPr="004B602B">
              <w:rPr>
                <w:rFonts w:ascii="Arial" w:eastAsia="Times New Roman" w:hAnsi="Arial" w:cs="Arial"/>
                <w:sz w:val="20"/>
                <w:szCs w:val="20"/>
              </w:rPr>
              <w:t>Žig</w:t>
            </w:r>
          </w:p>
        </w:tc>
        <w:tc>
          <w:tcPr>
            <w:tcW w:w="5953" w:type="dxa"/>
          </w:tcPr>
          <w:p w14:paraId="4BE2FA27" w14:textId="77777777" w:rsidR="004B602B" w:rsidRPr="004B602B" w:rsidRDefault="004B602B" w:rsidP="004B602B">
            <w:pPr>
              <w:spacing w:after="0" w:line="240" w:lineRule="auto"/>
              <w:jc w:val="center"/>
              <w:rPr>
                <w:rFonts w:ascii="Arial" w:eastAsia="Times New Roman" w:hAnsi="Arial" w:cs="Arial"/>
                <w:sz w:val="20"/>
                <w:szCs w:val="20"/>
              </w:rPr>
            </w:pPr>
          </w:p>
          <w:p w14:paraId="5DA37BFD" w14:textId="77777777" w:rsidR="004B602B" w:rsidRPr="004B602B" w:rsidRDefault="004B602B" w:rsidP="004B602B">
            <w:pPr>
              <w:spacing w:after="0" w:line="240" w:lineRule="auto"/>
              <w:jc w:val="center"/>
              <w:rPr>
                <w:rFonts w:ascii="Arial" w:eastAsia="Times New Roman" w:hAnsi="Arial" w:cs="Arial"/>
                <w:sz w:val="20"/>
                <w:szCs w:val="20"/>
              </w:rPr>
            </w:pPr>
            <w:r w:rsidRPr="004B602B">
              <w:rPr>
                <w:rFonts w:ascii="Arial" w:eastAsia="Times New Roman" w:hAnsi="Arial" w:cs="Arial"/>
                <w:sz w:val="20"/>
                <w:szCs w:val="20"/>
              </w:rPr>
              <w:t>Podpis odgovorne osebe</w:t>
            </w:r>
          </w:p>
        </w:tc>
      </w:tr>
    </w:tbl>
    <w:p w14:paraId="5A7269F6" w14:textId="77777777" w:rsidR="005E66C6" w:rsidRDefault="005E66C6" w:rsidP="004B602B"/>
    <w:sectPr w:rsidR="005E66C6" w:rsidSect="00E05A1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452F6" w14:textId="77777777" w:rsidR="009675F5" w:rsidRDefault="009675F5" w:rsidP="004B602B">
      <w:pPr>
        <w:spacing w:after="0" w:line="240" w:lineRule="auto"/>
      </w:pPr>
      <w:r>
        <w:separator/>
      </w:r>
    </w:p>
  </w:endnote>
  <w:endnote w:type="continuationSeparator" w:id="0">
    <w:p w14:paraId="2D6C386E" w14:textId="77777777" w:rsidR="009675F5" w:rsidRDefault="009675F5" w:rsidP="004B6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BB230" w14:textId="77777777" w:rsidR="009675F5" w:rsidRDefault="009675F5" w:rsidP="004B602B">
      <w:pPr>
        <w:spacing w:after="0" w:line="240" w:lineRule="auto"/>
      </w:pPr>
      <w:r>
        <w:separator/>
      </w:r>
    </w:p>
  </w:footnote>
  <w:footnote w:type="continuationSeparator" w:id="0">
    <w:p w14:paraId="4D72A651" w14:textId="77777777" w:rsidR="009675F5" w:rsidRDefault="009675F5" w:rsidP="004B60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31C7"/>
    <w:multiLevelType w:val="hybridMultilevel"/>
    <w:tmpl w:val="D8B8BD6E"/>
    <w:lvl w:ilvl="0" w:tplc="FBCED520">
      <w:start w:val="1"/>
      <w:numFmt w:val="bullet"/>
      <w:lvlText w:val="o"/>
      <w:lvlJc w:val="left"/>
      <w:pPr>
        <w:ind w:left="720" w:hanging="360"/>
      </w:pPr>
      <w:rPr>
        <w:rFonts w:ascii="Courier New" w:hAnsi="Courier New" w:cs="Courier New" w:hint="default"/>
      </w:rPr>
    </w:lvl>
    <w:lvl w:ilvl="1" w:tplc="B248E7B8" w:tentative="1">
      <w:start w:val="1"/>
      <w:numFmt w:val="bullet"/>
      <w:lvlText w:val="o"/>
      <w:lvlJc w:val="left"/>
      <w:pPr>
        <w:ind w:left="1800" w:hanging="360"/>
      </w:pPr>
      <w:rPr>
        <w:rFonts w:ascii="Courier New" w:hAnsi="Courier New" w:cs="Courier New" w:hint="default"/>
      </w:rPr>
    </w:lvl>
    <w:lvl w:ilvl="2" w:tplc="20E084CC" w:tentative="1">
      <w:start w:val="1"/>
      <w:numFmt w:val="bullet"/>
      <w:lvlText w:val=""/>
      <w:lvlJc w:val="left"/>
      <w:pPr>
        <w:ind w:left="2520" w:hanging="360"/>
      </w:pPr>
      <w:rPr>
        <w:rFonts w:ascii="Wingdings" w:hAnsi="Wingdings" w:hint="default"/>
      </w:rPr>
    </w:lvl>
    <w:lvl w:ilvl="3" w:tplc="1480B930" w:tentative="1">
      <w:start w:val="1"/>
      <w:numFmt w:val="bullet"/>
      <w:lvlText w:val=""/>
      <w:lvlJc w:val="left"/>
      <w:pPr>
        <w:ind w:left="3240" w:hanging="360"/>
      </w:pPr>
      <w:rPr>
        <w:rFonts w:ascii="Symbol" w:hAnsi="Symbol" w:hint="default"/>
      </w:rPr>
    </w:lvl>
    <w:lvl w:ilvl="4" w:tplc="1A7A1626" w:tentative="1">
      <w:start w:val="1"/>
      <w:numFmt w:val="bullet"/>
      <w:lvlText w:val="o"/>
      <w:lvlJc w:val="left"/>
      <w:pPr>
        <w:ind w:left="3960" w:hanging="360"/>
      </w:pPr>
      <w:rPr>
        <w:rFonts w:ascii="Courier New" w:hAnsi="Courier New" w:cs="Courier New" w:hint="default"/>
      </w:rPr>
    </w:lvl>
    <w:lvl w:ilvl="5" w:tplc="0058ADEC" w:tentative="1">
      <w:start w:val="1"/>
      <w:numFmt w:val="bullet"/>
      <w:lvlText w:val=""/>
      <w:lvlJc w:val="left"/>
      <w:pPr>
        <w:ind w:left="4680" w:hanging="360"/>
      </w:pPr>
      <w:rPr>
        <w:rFonts w:ascii="Wingdings" w:hAnsi="Wingdings" w:hint="default"/>
      </w:rPr>
    </w:lvl>
    <w:lvl w:ilvl="6" w:tplc="E7D44EFE" w:tentative="1">
      <w:start w:val="1"/>
      <w:numFmt w:val="bullet"/>
      <w:lvlText w:val=""/>
      <w:lvlJc w:val="left"/>
      <w:pPr>
        <w:ind w:left="5400" w:hanging="360"/>
      </w:pPr>
      <w:rPr>
        <w:rFonts w:ascii="Symbol" w:hAnsi="Symbol" w:hint="default"/>
      </w:rPr>
    </w:lvl>
    <w:lvl w:ilvl="7" w:tplc="F008F69A" w:tentative="1">
      <w:start w:val="1"/>
      <w:numFmt w:val="bullet"/>
      <w:lvlText w:val="o"/>
      <w:lvlJc w:val="left"/>
      <w:pPr>
        <w:ind w:left="6120" w:hanging="360"/>
      </w:pPr>
      <w:rPr>
        <w:rFonts w:ascii="Courier New" w:hAnsi="Courier New" w:cs="Courier New" w:hint="default"/>
      </w:rPr>
    </w:lvl>
    <w:lvl w:ilvl="8" w:tplc="0BBEC6C4" w:tentative="1">
      <w:start w:val="1"/>
      <w:numFmt w:val="bullet"/>
      <w:lvlText w:val=""/>
      <w:lvlJc w:val="left"/>
      <w:pPr>
        <w:ind w:left="6840" w:hanging="360"/>
      </w:pPr>
      <w:rPr>
        <w:rFonts w:ascii="Wingdings" w:hAnsi="Wingdings" w:hint="default"/>
      </w:rPr>
    </w:lvl>
  </w:abstractNum>
  <w:abstractNum w:abstractNumId="1"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1C"/>
    <w:rsid w:val="00020D49"/>
    <w:rsid w:val="000E123A"/>
    <w:rsid w:val="00180B4A"/>
    <w:rsid w:val="00244FD0"/>
    <w:rsid w:val="00413E9C"/>
    <w:rsid w:val="0042494C"/>
    <w:rsid w:val="004A2D9D"/>
    <w:rsid w:val="004B602B"/>
    <w:rsid w:val="005C33FA"/>
    <w:rsid w:val="005E66C6"/>
    <w:rsid w:val="00792555"/>
    <w:rsid w:val="00805B1F"/>
    <w:rsid w:val="008B19EC"/>
    <w:rsid w:val="008F78C1"/>
    <w:rsid w:val="009675F5"/>
    <w:rsid w:val="009D00B7"/>
    <w:rsid w:val="009D0912"/>
    <w:rsid w:val="009E1F14"/>
    <w:rsid w:val="00AA6927"/>
    <w:rsid w:val="00AB34A9"/>
    <w:rsid w:val="00BE156A"/>
    <w:rsid w:val="00BE4631"/>
    <w:rsid w:val="00E05A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49415"/>
  <w15:chartTrackingRefBased/>
  <w15:docId w15:val="{211A41A3-029C-4614-942A-80F48563D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E05A1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05A1C"/>
    <w:rPr>
      <w:sz w:val="20"/>
      <w:szCs w:val="20"/>
    </w:rPr>
  </w:style>
  <w:style w:type="character" w:styleId="Pripombasklic">
    <w:name w:val="annotation reference"/>
    <w:rsid w:val="00E05A1C"/>
    <w:rPr>
      <w:sz w:val="16"/>
      <w:szCs w:val="16"/>
    </w:rPr>
  </w:style>
  <w:style w:type="paragraph" w:styleId="Besedilooblaka">
    <w:name w:val="Balloon Text"/>
    <w:basedOn w:val="Navaden"/>
    <w:link w:val="BesedilooblakaZnak"/>
    <w:uiPriority w:val="99"/>
    <w:semiHidden/>
    <w:unhideWhenUsed/>
    <w:rsid w:val="00E05A1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5A1C"/>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9D0912"/>
    <w:rPr>
      <w:b/>
      <w:bCs/>
    </w:rPr>
  </w:style>
  <w:style w:type="character" w:customStyle="1" w:styleId="ZadevapripombeZnak">
    <w:name w:val="Zadeva pripombe Znak"/>
    <w:basedOn w:val="PripombabesediloZnak"/>
    <w:link w:val="Zadevapripombe"/>
    <w:uiPriority w:val="99"/>
    <w:semiHidden/>
    <w:rsid w:val="009D0912"/>
    <w:rPr>
      <w:b/>
      <w:bCs/>
      <w:sz w:val="20"/>
      <w:szCs w:val="20"/>
    </w:rPr>
  </w:style>
  <w:style w:type="paragraph" w:styleId="Glava">
    <w:name w:val="header"/>
    <w:basedOn w:val="Navaden"/>
    <w:link w:val="GlavaZnak"/>
    <w:uiPriority w:val="99"/>
    <w:unhideWhenUsed/>
    <w:rsid w:val="004B602B"/>
    <w:pPr>
      <w:tabs>
        <w:tab w:val="center" w:pos="4536"/>
        <w:tab w:val="right" w:pos="9072"/>
      </w:tabs>
      <w:spacing w:after="0" w:line="240" w:lineRule="auto"/>
    </w:pPr>
  </w:style>
  <w:style w:type="character" w:customStyle="1" w:styleId="GlavaZnak">
    <w:name w:val="Glava Znak"/>
    <w:basedOn w:val="Privzetapisavaodstavka"/>
    <w:link w:val="Glava"/>
    <w:uiPriority w:val="99"/>
    <w:rsid w:val="004B602B"/>
  </w:style>
  <w:style w:type="paragraph" w:styleId="Noga">
    <w:name w:val="footer"/>
    <w:basedOn w:val="Navaden"/>
    <w:link w:val="NogaZnak"/>
    <w:uiPriority w:val="99"/>
    <w:unhideWhenUsed/>
    <w:rsid w:val="004B602B"/>
    <w:pPr>
      <w:tabs>
        <w:tab w:val="center" w:pos="4536"/>
        <w:tab w:val="right" w:pos="9072"/>
      </w:tabs>
      <w:spacing w:after="0" w:line="240" w:lineRule="auto"/>
    </w:pPr>
  </w:style>
  <w:style w:type="character" w:customStyle="1" w:styleId="NogaZnak">
    <w:name w:val="Noga Znak"/>
    <w:basedOn w:val="Privzetapisavaodstavka"/>
    <w:link w:val="Noga"/>
    <w:uiPriority w:val="99"/>
    <w:rsid w:val="004B602B"/>
  </w:style>
  <w:style w:type="table" w:styleId="Tabelamrea">
    <w:name w:val="Table Grid"/>
    <w:basedOn w:val="Navadnatabela"/>
    <w:uiPriority w:val="39"/>
    <w:rsid w:val="004B602B"/>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1695</Words>
  <Characters>9664</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TURINEK Tatjana</dc:creator>
  <cp:keywords/>
  <dc:description/>
  <cp:lastModifiedBy>GUSTINČIČ Aljaž</cp:lastModifiedBy>
  <cp:revision>21</cp:revision>
  <dcterms:created xsi:type="dcterms:W3CDTF">2024-01-05T14:47:00Z</dcterms:created>
  <dcterms:modified xsi:type="dcterms:W3CDTF">2026-03-02T10:55:00Z</dcterms:modified>
</cp:coreProperties>
</file>