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C218C3" w14:paraId="7E41C02B" w14:textId="77777777" w:rsidTr="00D13D86">
        <w:trPr>
          <w:trHeight w:val="20"/>
          <w:jc w:val="center"/>
        </w:trPr>
        <w:tc>
          <w:tcPr>
            <w:tcW w:w="9695" w:type="dxa"/>
            <w:gridSpan w:val="2"/>
            <w:shd w:val="clear" w:color="auto" w:fill="FDB940"/>
            <w:vAlign w:val="center"/>
          </w:tcPr>
          <w:p w14:paraId="7902DF69" w14:textId="2BFFBB38" w:rsidR="001166E0" w:rsidRPr="00C218C3" w:rsidRDefault="009D783A" w:rsidP="005242A7">
            <w:pPr>
              <w:widowControl w:val="0"/>
              <w:spacing w:after="0" w:line="240" w:lineRule="auto"/>
              <w:jc w:val="center"/>
              <w:rPr>
                <w:rFonts w:ascii="Verdana" w:hAnsi="Verdana"/>
                <w:sz w:val="20"/>
                <w:szCs w:val="20"/>
              </w:rPr>
            </w:pPr>
            <w:r w:rsidRPr="00C218C3">
              <w:rPr>
                <w:rFonts w:ascii="Verdana" w:hAnsi="Verdana"/>
                <w:b/>
                <w:sz w:val="20"/>
                <w:szCs w:val="20"/>
              </w:rPr>
              <w:t>NAROČNIK - KONCENDENT</w:t>
            </w:r>
          </w:p>
        </w:tc>
      </w:tr>
      <w:tr w:rsidR="001166E0" w:rsidRPr="00C218C3" w14:paraId="5D30554F" w14:textId="77777777" w:rsidTr="00D13D86">
        <w:trPr>
          <w:trHeight w:val="20"/>
          <w:jc w:val="center"/>
        </w:trPr>
        <w:tc>
          <w:tcPr>
            <w:tcW w:w="2405" w:type="dxa"/>
            <w:shd w:val="clear" w:color="auto" w:fill="FDB940"/>
            <w:vAlign w:val="center"/>
          </w:tcPr>
          <w:p w14:paraId="3B7629BB" w14:textId="77777777" w:rsidR="001166E0" w:rsidRPr="00C218C3" w:rsidRDefault="001166E0" w:rsidP="005242A7">
            <w:pPr>
              <w:widowControl w:val="0"/>
              <w:spacing w:after="0" w:line="240" w:lineRule="auto"/>
              <w:rPr>
                <w:rFonts w:ascii="Verdana" w:hAnsi="Verdana"/>
                <w:b/>
                <w:sz w:val="20"/>
                <w:szCs w:val="20"/>
              </w:rPr>
            </w:pPr>
            <w:r w:rsidRPr="00C218C3">
              <w:rPr>
                <w:rFonts w:ascii="Verdana" w:hAnsi="Verdana"/>
                <w:b/>
                <w:sz w:val="20"/>
                <w:szCs w:val="20"/>
              </w:rPr>
              <w:t>Naziv in sedež</w:t>
            </w:r>
          </w:p>
        </w:tc>
        <w:tc>
          <w:tcPr>
            <w:tcW w:w="7290" w:type="dxa"/>
            <w:shd w:val="clear" w:color="auto" w:fill="FFF0D5"/>
            <w:vAlign w:val="center"/>
          </w:tcPr>
          <w:p w14:paraId="337EF515" w14:textId="22013025" w:rsidR="00177C24" w:rsidRPr="00C218C3" w:rsidRDefault="00177C24" w:rsidP="00177C24">
            <w:pPr>
              <w:spacing w:after="0" w:line="240" w:lineRule="auto"/>
              <w:rPr>
                <w:rFonts w:ascii="Verdana" w:hAnsi="Verdana"/>
                <w:b/>
                <w:sz w:val="20"/>
                <w:szCs w:val="20"/>
              </w:rPr>
            </w:pPr>
            <w:r w:rsidRPr="00C218C3">
              <w:rPr>
                <w:rFonts w:ascii="Verdana" w:hAnsi="Verdana"/>
                <w:b/>
                <w:sz w:val="20"/>
                <w:szCs w:val="20"/>
              </w:rPr>
              <w:fldChar w:fldCharType="begin"/>
            </w:r>
            <w:r w:rsidRPr="00C218C3">
              <w:rPr>
                <w:rFonts w:ascii="Verdana" w:hAnsi="Verdana"/>
                <w:b/>
                <w:sz w:val="20"/>
                <w:szCs w:val="20"/>
              </w:rPr>
              <w:instrText xml:space="preserve"> DOCPROPERTY  "MFiles_P1021n1_P0"  \* MERGEFORMAT </w:instrText>
            </w:r>
            <w:r w:rsidRPr="00C218C3">
              <w:rPr>
                <w:rFonts w:ascii="Verdana" w:hAnsi="Verdana"/>
                <w:b/>
                <w:sz w:val="20"/>
                <w:szCs w:val="20"/>
              </w:rPr>
              <w:fldChar w:fldCharType="separate"/>
            </w:r>
            <w:r w:rsidR="00D663B5">
              <w:rPr>
                <w:rFonts w:ascii="Verdana" w:hAnsi="Verdana"/>
                <w:b/>
                <w:sz w:val="20"/>
                <w:szCs w:val="20"/>
              </w:rPr>
              <w:t>Občina Ankaran</w:t>
            </w:r>
            <w:r w:rsidRPr="00C218C3">
              <w:rPr>
                <w:rFonts w:ascii="Verdana" w:hAnsi="Verdana"/>
                <w:b/>
                <w:sz w:val="20"/>
                <w:szCs w:val="20"/>
              </w:rPr>
              <w:fldChar w:fldCharType="end"/>
            </w:r>
          </w:p>
          <w:p w14:paraId="288CEB31" w14:textId="0A99B114" w:rsidR="00177C24" w:rsidRPr="00C218C3" w:rsidRDefault="00177C24" w:rsidP="00177C24">
            <w:pPr>
              <w:spacing w:after="0" w:line="240" w:lineRule="auto"/>
              <w:rPr>
                <w:rFonts w:ascii="Verdana" w:hAnsi="Verdana"/>
                <w:b/>
                <w:sz w:val="20"/>
                <w:szCs w:val="20"/>
              </w:rPr>
            </w:pPr>
            <w:r w:rsidRPr="00C218C3">
              <w:rPr>
                <w:rFonts w:ascii="Verdana" w:hAnsi="Verdana"/>
                <w:b/>
                <w:sz w:val="20"/>
                <w:szCs w:val="20"/>
              </w:rPr>
              <w:fldChar w:fldCharType="begin"/>
            </w:r>
            <w:r w:rsidRPr="00C218C3">
              <w:rPr>
                <w:rFonts w:ascii="Verdana" w:hAnsi="Verdana"/>
                <w:b/>
                <w:sz w:val="20"/>
                <w:szCs w:val="20"/>
              </w:rPr>
              <w:instrText xml:space="preserve"> DOCPROPERTY  "MFiles_P1021n1_P1033"  \* MERGEFORMAT </w:instrText>
            </w:r>
            <w:r w:rsidRPr="00C218C3">
              <w:rPr>
                <w:rFonts w:ascii="Verdana" w:hAnsi="Verdana"/>
                <w:b/>
                <w:sz w:val="20"/>
                <w:szCs w:val="20"/>
              </w:rPr>
              <w:fldChar w:fldCharType="separate"/>
            </w:r>
            <w:r w:rsidR="00D663B5">
              <w:rPr>
                <w:rFonts w:ascii="Verdana" w:hAnsi="Verdana"/>
                <w:b/>
                <w:sz w:val="20"/>
                <w:szCs w:val="20"/>
              </w:rPr>
              <w:t>Jadranska cesta 66</w:t>
            </w:r>
            <w:r w:rsidRPr="00C218C3">
              <w:rPr>
                <w:rFonts w:ascii="Verdana" w:hAnsi="Verdana"/>
                <w:b/>
                <w:sz w:val="20"/>
                <w:szCs w:val="20"/>
              </w:rPr>
              <w:fldChar w:fldCharType="end"/>
            </w:r>
          </w:p>
          <w:p w14:paraId="5566A0B6" w14:textId="1FDB1417" w:rsidR="001166E0" w:rsidRPr="00C218C3" w:rsidRDefault="00177C24" w:rsidP="00177C24">
            <w:pPr>
              <w:widowControl w:val="0"/>
              <w:spacing w:after="0" w:line="240" w:lineRule="auto"/>
              <w:rPr>
                <w:rFonts w:ascii="Verdana" w:hAnsi="Verdana"/>
                <w:b/>
                <w:sz w:val="20"/>
                <w:szCs w:val="20"/>
              </w:rPr>
            </w:pPr>
            <w:r w:rsidRPr="00C218C3">
              <w:rPr>
                <w:rFonts w:ascii="Verdana" w:hAnsi="Verdana"/>
                <w:b/>
                <w:sz w:val="20"/>
                <w:szCs w:val="20"/>
              </w:rPr>
              <w:fldChar w:fldCharType="begin"/>
            </w:r>
            <w:r w:rsidRPr="00C218C3">
              <w:rPr>
                <w:rFonts w:ascii="Verdana" w:hAnsi="Verdana"/>
                <w:b/>
                <w:sz w:val="20"/>
                <w:szCs w:val="20"/>
              </w:rPr>
              <w:instrText xml:space="preserve"> DOCPROPERTY  "MFiles_PG5BC2FC14A405421BA79F5FEC63BD00E3n1_PGB3D8D77D2D654902AEB821305A1A12BC"  \* MERGEFORMAT </w:instrText>
            </w:r>
            <w:r w:rsidRPr="00C218C3">
              <w:rPr>
                <w:rFonts w:ascii="Verdana" w:hAnsi="Verdana"/>
                <w:b/>
                <w:sz w:val="20"/>
                <w:szCs w:val="20"/>
              </w:rPr>
              <w:fldChar w:fldCharType="separate"/>
            </w:r>
            <w:r w:rsidR="00D663B5">
              <w:rPr>
                <w:rFonts w:ascii="Verdana" w:hAnsi="Verdana"/>
                <w:b/>
                <w:sz w:val="20"/>
                <w:szCs w:val="20"/>
              </w:rPr>
              <w:t>6280 Ankaran</w:t>
            </w:r>
            <w:r w:rsidRPr="00C218C3">
              <w:rPr>
                <w:rFonts w:ascii="Verdana" w:hAnsi="Verdana"/>
                <w:b/>
                <w:sz w:val="20"/>
                <w:szCs w:val="20"/>
              </w:rPr>
              <w:fldChar w:fldCharType="end"/>
            </w:r>
          </w:p>
        </w:tc>
      </w:tr>
      <w:tr w:rsidR="00177C24" w:rsidRPr="00C218C3" w14:paraId="38FA2D2D" w14:textId="77777777" w:rsidTr="00D13D86">
        <w:trPr>
          <w:trHeight w:val="20"/>
          <w:jc w:val="center"/>
        </w:trPr>
        <w:tc>
          <w:tcPr>
            <w:tcW w:w="2405" w:type="dxa"/>
            <w:shd w:val="clear" w:color="auto" w:fill="FDB940"/>
            <w:vAlign w:val="center"/>
          </w:tcPr>
          <w:p w14:paraId="2245A6D2" w14:textId="77777777" w:rsidR="00177C24" w:rsidRPr="00C218C3" w:rsidRDefault="00177C24" w:rsidP="00177C24">
            <w:pPr>
              <w:widowControl w:val="0"/>
              <w:spacing w:after="0" w:line="240" w:lineRule="auto"/>
              <w:rPr>
                <w:rFonts w:ascii="Verdana" w:hAnsi="Verdana"/>
                <w:b/>
                <w:sz w:val="20"/>
                <w:szCs w:val="20"/>
              </w:rPr>
            </w:pPr>
            <w:r w:rsidRPr="00C218C3">
              <w:rPr>
                <w:rFonts w:ascii="Verdana" w:hAnsi="Verdana"/>
                <w:b/>
                <w:sz w:val="20"/>
                <w:szCs w:val="20"/>
              </w:rPr>
              <w:t>ID št. za DDV</w:t>
            </w:r>
          </w:p>
        </w:tc>
        <w:tc>
          <w:tcPr>
            <w:tcW w:w="7290" w:type="dxa"/>
            <w:shd w:val="clear" w:color="auto" w:fill="FFF0D5"/>
            <w:vAlign w:val="center"/>
          </w:tcPr>
          <w:p w14:paraId="651D8813" w14:textId="0670B276" w:rsidR="00177C24" w:rsidRPr="00C218C3" w:rsidRDefault="00177C24" w:rsidP="00177C24">
            <w:pPr>
              <w:widowControl w:val="0"/>
              <w:spacing w:after="0" w:line="240" w:lineRule="auto"/>
              <w:rPr>
                <w:rFonts w:ascii="Verdana" w:hAnsi="Verdana"/>
                <w:sz w:val="20"/>
                <w:szCs w:val="20"/>
              </w:rPr>
            </w:pPr>
            <w:r w:rsidRPr="00C218C3">
              <w:rPr>
                <w:rFonts w:ascii="Verdana" w:hAnsi="Verdana"/>
                <w:sz w:val="20"/>
                <w:szCs w:val="20"/>
              </w:rPr>
              <w:fldChar w:fldCharType="begin"/>
            </w:r>
            <w:r w:rsidRPr="00C218C3">
              <w:rPr>
                <w:rFonts w:ascii="Verdana" w:hAnsi="Verdana"/>
                <w:sz w:val="20"/>
                <w:szCs w:val="20"/>
              </w:rPr>
              <w:instrText xml:space="preserve"> DOCPROPERTY  "MFiles_P1021n1_P1030"  \* MERGEFORMAT </w:instrText>
            </w:r>
            <w:r w:rsidRPr="00C218C3">
              <w:rPr>
                <w:rFonts w:ascii="Verdana" w:hAnsi="Verdana"/>
                <w:sz w:val="20"/>
                <w:szCs w:val="20"/>
              </w:rPr>
              <w:fldChar w:fldCharType="separate"/>
            </w:r>
            <w:r w:rsidR="00D663B5">
              <w:rPr>
                <w:rFonts w:ascii="Verdana" w:hAnsi="Verdana"/>
                <w:sz w:val="20"/>
                <w:szCs w:val="20"/>
              </w:rPr>
              <w:t>71620176</w:t>
            </w:r>
            <w:r w:rsidRPr="00C218C3">
              <w:rPr>
                <w:rFonts w:ascii="Verdana" w:hAnsi="Verdana"/>
                <w:sz w:val="20"/>
                <w:szCs w:val="20"/>
              </w:rPr>
              <w:fldChar w:fldCharType="end"/>
            </w:r>
          </w:p>
        </w:tc>
      </w:tr>
      <w:tr w:rsidR="00177C24" w:rsidRPr="00C218C3" w14:paraId="75E34343" w14:textId="77777777" w:rsidTr="00D13D86">
        <w:trPr>
          <w:trHeight w:val="20"/>
          <w:jc w:val="center"/>
        </w:trPr>
        <w:tc>
          <w:tcPr>
            <w:tcW w:w="2405" w:type="dxa"/>
            <w:shd w:val="clear" w:color="auto" w:fill="FDB940"/>
            <w:vAlign w:val="center"/>
          </w:tcPr>
          <w:p w14:paraId="70A3DCE1" w14:textId="77777777" w:rsidR="00177C24" w:rsidRPr="00C218C3" w:rsidRDefault="00177C24" w:rsidP="00177C24">
            <w:pPr>
              <w:widowControl w:val="0"/>
              <w:spacing w:after="0" w:line="240" w:lineRule="auto"/>
              <w:rPr>
                <w:rFonts w:ascii="Verdana" w:hAnsi="Verdana"/>
                <w:b/>
                <w:sz w:val="20"/>
                <w:szCs w:val="20"/>
              </w:rPr>
            </w:pPr>
            <w:r w:rsidRPr="00C218C3">
              <w:rPr>
                <w:rFonts w:ascii="Verdana" w:hAnsi="Verdana"/>
                <w:b/>
                <w:sz w:val="20"/>
                <w:szCs w:val="20"/>
              </w:rPr>
              <w:t>Matična številka</w:t>
            </w:r>
          </w:p>
        </w:tc>
        <w:tc>
          <w:tcPr>
            <w:tcW w:w="7290" w:type="dxa"/>
            <w:shd w:val="clear" w:color="auto" w:fill="FFF0D5"/>
            <w:vAlign w:val="center"/>
          </w:tcPr>
          <w:p w14:paraId="595D9328" w14:textId="0A35FF62" w:rsidR="00177C24" w:rsidRPr="00C218C3" w:rsidRDefault="00177C24" w:rsidP="00177C24">
            <w:pPr>
              <w:widowControl w:val="0"/>
              <w:spacing w:after="0" w:line="240" w:lineRule="auto"/>
              <w:rPr>
                <w:rFonts w:ascii="Verdana" w:hAnsi="Verdana"/>
                <w:sz w:val="20"/>
                <w:szCs w:val="20"/>
              </w:rPr>
            </w:pPr>
            <w:r w:rsidRPr="00C218C3">
              <w:rPr>
                <w:rFonts w:ascii="Verdana" w:hAnsi="Verdana"/>
                <w:sz w:val="20"/>
                <w:szCs w:val="20"/>
              </w:rPr>
              <w:fldChar w:fldCharType="begin"/>
            </w:r>
            <w:r w:rsidRPr="00C218C3">
              <w:rPr>
                <w:rFonts w:ascii="Verdana" w:hAnsi="Verdana"/>
                <w:sz w:val="20"/>
                <w:szCs w:val="20"/>
              </w:rPr>
              <w:instrText xml:space="preserve"> DOCPROPERTY  "MFiles_P1021n1_P1031"  \* MERGEFORMAT </w:instrText>
            </w:r>
            <w:r w:rsidRPr="00C218C3">
              <w:rPr>
                <w:rFonts w:ascii="Verdana" w:hAnsi="Verdana"/>
                <w:sz w:val="20"/>
                <w:szCs w:val="20"/>
              </w:rPr>
              <w:fldChar w:fldCharType="separate"/>
            </w:r>
            <w:r w:rsidR="00D663B5">
              <w:rPr>
                <w:rFonts w:ascii="Verdana" w:hAnsi="Verdana"/>
                <w:sz w:val="20"/>
                <w:szCs w:val="20"/>
              </w:rPr>
              <w:t>2482851000</w:t>
            </w:r>
            <w:r w:rsidRPr="00C218C3">
              <w:rPr>
                <w:rFonts w:ascii="Verdana" w:hAnsi="Verdana"/>
                <w:sz w:val="20"/>
                <w:szCs w:val="20"/>
              </w:rPr>
              <w:fldChar w:fldCharType="end"/>
            </w:r>
          </w:p>
        </w:tc>
      </w:tr>
      <w:tr w:rsidR="00177C24" w:rsidRPr="00C218C3" w14:paraId="07F2BABF" w14:textId="77777777" w:rsidTr="00D13D86">
        <w:trPr>
          <w:trHeight w:val="20"/>
          <w:jc w:val="center"/>
        </w:trPr>
        <w:tc>
          <w:tcPr>
            <w:tcW w:w="2405" w:type="dxa"/>
            <w:shd w:val="clear" w:color="auto" w:fill="FDB940"/>
            <w:vAlign w:val="center"/>
          </w:tcPr>
          <w:p w14:paraId="2A986A76" w14:textId="77777777" w:rsidR="00177C24" w:rsidRPr="00C218C3" w:rsidRDefault="00177C24" w:rsidP="00177C24">
            <w:pPr>
              <w:widowControl w:val="0"/>
              <w:spacing w:after="0" w:line="240" w:lineRule="auto"/>
              <w:rPr>
                <w:rFonts w:ascii="Verdana" w:hAnsi="Verdana"/>
                <w:b/>
                <w:sz w:val="20"/>
                <w:szCs w:val="20"/>
              </w:rPr>
            </w:pPr>
            <w:r w:rsidRPr="00C218C3">
              <w:rPr>
                <w:rFonts w:ascii="Verdana" w:hAnsi="Verdana"/>
                <w:b/>
                <w:sz w:val="20"/>
                <w:szCs w:val="20"/>
              </w:rPr>
              <w:t>Transakcijski račun</w:t>
            </w:r>
          </w:p>
        </w:tc>
        <w:tc>
          <w:tcPr>
            <w:tcW w:w="7290" w:type="dxa"/>
            <w:shd w:val="clear" w:color="auto" w:fill="FFF0D5"/>
            <w:vAlign w:val="center"/>
          </w:tcPr>
          <w:p w14:paraId="3438F3EE" w14:textId="268288C5" w:rsidR="00177C24" w:rsidRPr="00C218C3" w:rsidRDefault="00177C24" w:rsidP="00177C24">
            <w:pPr>
              <w:widowControl w:val="0"/>
              <w:spacing w:after="0" w:line="240" w:lineRule="auto"/>
              <w:rPr>
                <w:rFonts w:ascii="Verdana" w:hAnsi="Verdana"/>
                <w:sz w:val="20"/>
                <w:szCs w:val="20"/>
              </w:rPr>
            </w:pPr>
            <w:r w:rsidRPr="00C218C3">
              <w:rPr>
                <w:rFonts w:ascii="Verdana" w:hAnsi="Verdana"/>
                <w:sz w:val="20"/>
                <w:szCs w:val="20"/>
              </w:rPr>
              <w:fldChar w:fldCharType="begin"/>
            </w:r>
            <w:r w:rsidRPr="00C218C3">
              <w:rPr>
                <w:rFonts w:ascii="Verdana" w:hAnsi="Verdana"/>
                <w:sz w:val="20"/>
                <w:szCs w:val="20"/>
              </w:rPr>
              <w:instrText xml:space="preserve"> DOCPROPERTY  "MFiles_P1021n1_P1032"  \* MERGEFORMAT </w:instrText>
            </w:r>
            <w:r w:rsidRPr="00C218C3">
              <w:rPr>
                <w:rFonts w:ascii="Verdana" w:hAnsi="Verdana"/>
                <w:sz w:val="20"/>
                <w:szCs w:val="20"/>
              </w:rPr>
              <w:fldChar w:fldCharType="separate"/>
            </w:r>
            <w:r w:rsidR="00D663B5">
              <w:rPr>
                <w:rFonts w:ascii="Verdana" w:hAnsi="Verdana"/>
                <w:sz w:val="20"/>
                <w:szCs w:val="20"/>
              </w:rPr>
              <w:t>SI56 0141 3010 0021 378</w:t>
            </w:r>
            <w:r w:rsidRPr="00C218C3">
              <w:rPr>
                <w:rFonts w:ascii="Verdana" w:hAnsi="Verdana"/>
                <w:sz w:val="20"/>
                <w:szCs w:val="20"/>
              </w:rPr>
              <w:fldChar w:fldCharType="end"/>
            </w:r>
          </w:p>
        </w:tc>
      </w:tr>
      <w:tr w:rsidR="001166E0" w:rsidRPr="00C218C3" w14:paraId="00551F4C" w14:textId="77777777" w:rsidTr="00D13D86">
        <w:trPr>
          <w:trHeight w:val="20"/>
          <w:jc w:val="center"/>
        </w:trPr>
        <w:tc>
          <w:tcPr>
            <w:tcW w:w="2405" w:type="dxa"/>
            <w:shd w:val="clear" w:color="auto" w:fill="FDB940"/>
            <w:vAlign w:val="center"/>
          </w:tcPr>
          <w:p w14:paraId="05F2D73B" w14:textId="77777777" w:rsidR="001166E0" w:rsidRPr="00C218C3" w:rsidRDefault="001166E0" w:rsidP="005242A7">
            <w:pPr>
              <w:widowControl w:val="0"/>
              <w:spacing w:after="0" w:line="240" w:lineRule="auto"/>
              <w:rPr>
                <w:rFonts w:ascii="Verdana" w:hAnsi="Verdana"/>
                <w:b/>
                <w:sz w:val="20"/>
                <w:szCs w:val="20"/>
              </w:rPr>
            </w:pPr>
            <w:r w:rsidRPr="00C218C3">
              <w:rPr>
                <w:rFonts w:ascii="Verdana" w:hAnsi="Verdana"/>
                <w:b/>
                <w:sz w:val="20"/>
                <w:szCs w:val="20"/>
              </w:rPr>
              <w:t>Telefon</w:t>
            </w:r>
          </w:p>
        </w:tc>
        <w:tc>
          <w:tcPr>
            <w:tcW w:w="7290" w:type="dxa"/>
            <w:shd w:val="clear" w:color="auto" w:fill="FFF0D5"/>
            <w:vAlign w:val="center"/>
          </w:tcPr>
          <w:p w14:paraId="50379B7E" w14:textId="7DAC632D" w:rsidR="001166E0" w:rsidRPr="00C218C3" w:rsidRDefault="001166E0" w:rsidP="005242A7">
            <w:pPr>
              <w:widowControl w:val="0"/>
              <w:spacing w:after="0" w:line="240" w:lineRule="auto"/>
              <w:rPr>
                <w:rFonts w:ascii="Verdana" w:hAnsi="Verdana"/>
                <w:sz w:val="20"/>
                <w:szCs w:val="20"/>
              </w:rPr>
            </w:pPr>
          </w:p>
        </w:tc>
      </w:tr>
      <w:tr w:rsidR="001166E0" w:rsidRPr="00C218C3" w14:paraId="71CE9F03" w14:textId="77777777" w:rsidTr="00D13D86">
        <w:trPr>
          <w:trHeight w:val="20"/>
          <w:jc w:val="center"/>
        </w:trPr>
        <w:tc>
          <w:tcPr>
            <w:tcW w:w="2405" w:type="dxa"/>
            <w:shd w:val="clear" w:color="auto" w:fill="FDB940"/>
            <w:vAlign w:val="center"/>
          </w:tcPr>
          <w:p w14:paraId="5C9E5703" w14:textId="77777777" w:rsidR="001166E0" w:rsidRPr="00C218C3" w:rsidRDefault="001166E0" w:rsidP="005242A7">
            <w:pPr>
              <w:widowControl w:val="0"/>
              <w:spacing w:after="0" w:line="240" w:lineRule="auto"/>
              <w:rPr>
                <w:rFonts w:ascii="Verdana" w:hAnsi="Verdana"/>
                <w:b/>
                <w:sz w:val="20"/>
                <w:szCs w:val="20"/>
              </w:rPr>
            </w:pPr>
            <w:r w:rsidRPr="00C218C3">
              <w:rPr>
                <w:rFonts w:ascii="Verdana" w:hAnsi="Verdana"/>
                <w:b/>
                <w:sz w:val="20"/>
                <w:szCs w:val="20"/>
              </w:rPr>
              <w:t>E-pošta</w:t>
            </w:r>
          </w:p>
        </w:tc>
        <w:tc>
          <w:tcPr>
            <w:tcW w:w="7290" w:type="dxa"/>
            <w:shd w:val="clear" w:color="auto" w:fill="FFF0D5"/>
            <w:vAlign w:val="center"/>
          </w:tcPr>
          <w:p w14:paraId="417CF4F8" w14:textId="18E0A87C" w:rsidR="001166E0" w:rsidRPr="00C218C3" w:rsidRDefault="001166E0" w:rsidP="005242A7">
            <w:pPr>
              <w:widowControl w:val="0"/>
              <w:spacing w:after="0" w:line="240" w:lineRule="auto"/>
              <w:rPr>
                <w:rFonts w:ascii="Verdana" w:hAnsi="Verdana"/>
                <w:sz w:val="20"/>
                <w:szCs w:val="20"/>
              </w:rPr>
            </w:pPr>
          </w:p>
        </w:tc>
      </w:tr>
      <w:tr w:rsidR="001166E0" w:rsidRPr="00C218C3" w14:paraId="17EFD303" w14:textId="77777777" w:rsidTr="00D13D86">
        <w:trPr>
          <w:trHeight w:val="20"/>
          <w:jc w:val="center"/>
        </w:trPr>
        <w:tc>
          <w:tcPr>
            <w:tcW w:w="2405" w:type="dxa"/>
            <w:shd w:val="clear" w:color="auto" w:fill="FDB940"/>
            <w:vAlign w:val="center"/>
          </w:tcPr>
          <w:p w14:paraId="1EB73CE3" w14:textId="77777777" w:rsidR="001166E0" w:rsidRPr="00C218C3" w:rsidRDefault="001166E0" w:rsidP="005242A7">
            <w:pPr>
              <w:widowControl w:val="0"/>
              <w:spacing w:after="0" w:line="240" w:lineRule="auto"/>
              <w:rPr>
                <w:rFonts w:ascii="Verdana" w:hAnsi="Verdana"/>
                <w:b/>
                <w:sz w:val="20"/>
                <w:szCs w:val="20"/>
              </w:rPr>
            </w:pPr>
            <w:r w:rsidRPr="00C218C3">
              <w:rPr>
                <w:rFonts w:ascii="Verdana" w:hAnsi="Verdana"/>
                <w:b/>
                <w:sz w:val="20"/>
                <w:szCs w:val="20"/>
              </w:rPr>
              <w:t>Skrbnik pogodbe</w:t>
            </w:r>
          </w:p>
        </w:tc>
        <w:tc>
          <w:tcPr>
            <w:tcW w:w="7290" w:type="dxa"/>
            <w:shd w:val="clear" w:color="auto" w:fill="FFF0D5"/>
            <w:vAlign w:val="center"/>
          </w:tcPr>
          <w:p w14:paraId="76A7A19C" w14:textId="5DD3782A" w:rsidR="001166E0" w:rsidRPr="00C218C3" w:rsidRDefault="001166E0" w:rsidP="005242A7">
            <w:pPr>
              <w:widowControl w:val="0"/>
              <w:spacing w:after="0" w:line="240" w:lineRule="auto"/>
              <w:rPr>
                <w:rFonts w:ascii="Verdana" w:hAnsi="Verdana"/>
                <w:sz w:val="20"/>
                <w:szCs w:val="20"/>
              </w:rPr>
            </w:pPr>
          </w:p>
        </w:tc>
      </w:tr>
      <w:tr w:rsidR="001166E0" w:rsidRPr="00C218C3" w14:paraId="1126F75C" w14:textId="77777777" w:rsidTr="00D13D86">
        <w:trPr>
          <w:trHeight w:val="20"/>
          <w:jc w:val="center"/>
        </w:trPr>
        <w:tc>
          <w:tcPr>
            <w:tcW w:w="2405" w:type="dxa"/>
            <w:shd w:val="clear" w:color="auto" w:fill="FDB940"/>
            <w:vAlign w:val="center"/>
          </w:tcPr>
          <w:p w14:paraId="667EDEF2" w14:textId="77777777" w:rsidR="001166E0" w:rsidRPr="00C218C3" w:rsidRDefault="001166E0" w:rsidP="005242A7">
            <w:pPr>
              <w:widowControl w:val="0"/>
              <w:spacing w:after="0" w:line="240" w:lineRule="auto"/>
              <w:rPr>
                <w:rFonts w:ascii="Verdana" w:hAnsi="Verdana"/>
                <w:b/>
                <w:sz w:val="20"/>
                <w:szCs w:val="20"/>
              </w:rPr>
            </w:pPr>
            <w:r w:rsidRPr="00C218C3">
              <w:rPr>
                <w:rFonts w:ascii="Verdana" w:hAnsi="Verdana"/>
                <w:b/>
                <w:sz w:val="20"/>
                <w:szCs w:val="20"/>
              </w:rPr>
              <w:t>Podpisnik</w:t>
            </w:r>
          </w:p>
        </w:tc>
        <w:tc>
          <w:tcPr>
            <w:tcW w:w="7290" w:type="dxa"/>
            <w:shd w:val="clear" w:color="auto" w:fill="FFF0D5"/>
            <w:vAlign w:val="center"/>
          </w:tcPr>
          <w:p w14:paraId="2C3BE758" w14:textId="51A02A94" w:rsidR="001166E0" w:rsidRPr="00C218C3" w:rsidRDefault="00177C24" w:rsidP="005242A7">
            <w:pPr>
              <w:widowControl w:val="0"/>
              <w:spacing w:after="0" w:line="240" w:lineRule="auto"/>
              <w:rPr>
                <w:rFonts w:ascii="Verdana" w:hAnsi="Verdana"/>
                <w:sz w:val="20"/>
                <w:szCs w:val="20"/>
              </w:rPr>
            </w:pPr>
            <w:r w:rsidRPr="00C218C3">
              <w:rPr>
                <w:rFonts w:ascii="Verdana" w:hAnsi="Verdana"/>
                <w:sz w:val="20"/>
                <w:szCs w:val="20"/>
              </w:rPr>
              <w:fldChar w:fldCharType="begin"/>
            </w:r>
            <w:r w:rsidRPr="00C218C3">
              <w:rPr>
                <w:rFonts w:ascii="Verdana" w:hAnsi="Verdana"/>
                <w:sz w:val="20"/>
                <w:szCs w:val="20"/>
              </w:rPr>
              <w:instrText xml:space="preserve"> DOCPROPERTY  "MFiles_P1021n1_P1034"  \* MERGEFORMAT </w:instrText>
            </w:r>
            <w:r w:rsidRPr="00C218C3">
              <w:rPr>
                <w:rFonts w:ascii="Verdana" w:hAnsi="Verdana"/>
                <w:sz w:val="20"/>
                <w:szCs w:val="20"/>
              </w:rPr>
              <w:fldChar w:fldCharType="separate"/>
            </w:r>
            <w:r w:rsidR="00D663B5">
              <w:rPr>
                <w:rFonts w:ascii="Verdana" w:hAnsi="Verdana"/>
                <w:sz w:val="20"/>
                <w:szCs w:val="20"/>
              </w:rPr>
              <w:t>Gregor Strmčnik, župan</w:t>
            </w:r>
            <w:r w:rsidRPr="00C218C3">
              <w:rPr>
                <w:rFonts w:ascii="Verdana" w:hAnsi="Verdana"/>
                <w:sz w:val="20"/>
                <w:szCs w:val="20"/>
              </w:rPr>
              <w:fldChar w:fldCharType="end"/>
            </w:r>
          </w:p>
        </w:tc>
      </w:tr>
    </w:tbl>
    <w:p w14:paraId="6AF148D8" w14:textId="77777777" w:rsidR="00705C9C" w:rsidRPr="00C218C3" w:rsidRDefault="00705C9C" w:rsidP="005242A7">
      <w:pPr>
        <w:widowControl w:val="0"/>
        <w:spacing w:before="120" w:after="120" w:line="240" w:lineRule="auto"/>
        <w:jc w:val="center"/>
        <w:rPr>
          <w:rFonts w:ascii="Verdana" w:hAnsi="Verdana"/>
          <w:sz w:val="20"/>
          <w:szCs w:val="28"/>
        </w:rPr>
      </w:pPr>
    </w:p>
    <w:p w14:paraId="1EEC367A" w14:textId="3065AEA7" w:rsidR="00EE2FFA" w:rsidRPr="00C218C3" w:rsidRDefault="00DE71C7" w:rsidP="005242A7">
      <w:pPr>
        <w:widowControl w:val="0"/>
        <w:spacing w:before="120" w:after="120" w:line="240" w:lineRule="auto"/>
        <w:jc w:val="center"/>
        <w:rPr>
          <w:rFonts w:ascii="Verdana" w:hAnsi="Verdana"/>
          <w:sz w:val="20"/>
          <w:szCs w:val="28"/>
        </w:rPr>
      </w:pPr>
      <w:r w:rsidRPr="00C218C3">
        <w:rPr>
          <w:rFonts w:ascii="Verdana" w:hAnsi="Verdana"/>
          <w:sz w:val="20"/>
          <w:szCs w:val="28"/>
        </w:rPr>
        <w:t>i</w:t>
      </w:r>
      <w:r w:rsidR="00EE2FFA" w:rsidRPr="00C218C3">
        <w:rPr>
          <w:rFonts w:ascii="Verdana" w:hAnsi="Verdana"/>
          <w:sz w:val="20"/>
          <w:szCs w:val="28"/>
        </w:rPr>
        <w:t>n</w:t>
      </w:r>
    </w:p>
    <w:p w14:paraId="086303E8" w14:textId="77777777" w:rsidR="00705C9C" w:rsidRPr="00C218C3" w:rsidRDefault="00705C9C" w:rsidP="005242A7">
      <w:pPr>
        <w:widowControl w:val="0"/>
        <w:spacing w:before="120" w:after="120" w:line="240" w:lineRule="auto"/>
        <w:jc w:val="center"/>
        <w:rPr>
          <w:rFonts w:ascii="Verdana" w:hAnsi="Verdana"/>
          <w:sz w:val="20"/>
          <w:szCs w:val="28"/>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C218C3"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AD2A3D5" w:rsidR="008726FD" w:rsidRPr="00C218C3" w:rsidRDefault="009D783A" w:rsidP="005242A7">
            <w:pPr>
              <w:widowControl w:val="0"/>
              <w:spacing w:after="0" w:line="240" w:lineRule="auto"/>
              <w:jc w:val="both"/>
              <w:rPr>
                <w:rFonts w:ascii="Verdana" w:hAnsi="Verdana"/>
                <w:b/>
                <w:sz w:val="20"/>
                <w:szCs w:val="20"/>
              </w:rPr>
            </w:pPr>
            <w:r w:rsidRPr="00C218C3">
              <w:rPr>
                <w:rFonts w:ascii="Verdana" w:hAnsi="Verdana"/>
                <w:b/>
                <w:sz w:val="20"/>
                <w:szCs w:val="20"/>
              </w:rPr>
              <w:t>PONUDNIK/IZVAJALEC - KONCESIONAR</w:t>
            </w:r>
          </w:p>
        </w:tc>
        <w:tc>
          <w:tcPr>
            <w:tcW w:w="2423" w:type="dxa"/>
            <w:tcBorders>
              <w:bottom w:val="single" w:sz="4" w:space="0" w:color="auto"/>
            </w:tcBorders>
            <w:shd w:val="clear" w:color="auto" w:fill="FDB940"/>
            <w:vAlign w:val="center"/>
          </w:tcPr>
          <w:p w14:paraId="05F1628B" w14:textId="77777777" w:rsidR="008726FD" w:rsidRPr="00C218C3" w:rsidRDefault="008726FD" w:rsidP="005242A7">
            <w:pPr>
              <w:widowControl w:val="0"/>
              <w:spacing w:after="0" w:line="240" w:lineRule="auto"/>
              <w:jc w:val="center"/>
              <w:rPr>
                <w:rFonts w:ascii="Verdana" w:hAnsi="Verdana"/>
                <w:b/>
                <w:sz w:val="20"/>
                <w:szCs w:val="20"/>
              </w:rPr>
            </w:pPr>
            <w:r w:rsidRPr="00C218C3">
              <w:rPr>
                <w:rFonts w:ascii="Verdana" w:hAnsi="Verdana"/>
                <w:b/>
                <w:sz w:val="20"/>
                <w:szCs w:val="20"/>
              </w:rPr>
              <w:t>Poslovodeči partner</w:t>
            </w:r>
          </w:p>
        </w:tc>
        <w:tc>
          <w:tcPr>
            <w:tcW w:w="2409" w:type="dxa"/>
            <w:tcBorders>
              <w:bottom w:val="single" w:sz="4" w:space="0" w:color="auto"/>
            </w:tcBorders>
            <w:shd w:val="clear" w:color="auto" w:fill="FDB940"/>
            <w:vAlign w:val="center"/>
          </w:tcPr>
          <w:p w14:paraId="185E0F3E" w14:textId="77777777" w:rsidR="008726FD" w:rsidRPr="00C218C3" w:rsidRDefault="008726FD" w:rsidP="005242A7">
            <w:pPr>
              <w:widowControl w:val="0"/>
              <w:spacing w:after="0" w:line="240" w:lineRule="auto"/>
              <w:jc w:val="center"/>
              <w:rPr>
                <w:rFonts w:ascii="Verdana" w:hAnsi="Verdana"/>
                <w:b/>
                <w:sz w:val="20"/>
                <w:szCs w:val="20"/>
              </w:rPr>
            </w:pPr>
            <w:r w:rsidRPr="00C218C3">
              <w:rPr>
                <w:rFonts w:ascii="Verdana" w:hAnsi="Verdana"/>
                <w:b/>
                <w:sz w:val="20"/>
                <w:szCs w:val="20"/>
              </w:rPr>
              <w:t>Partner 2</w:t>
            </w:r>
          </w:p>
        </w:tc>
        <w:tc>
          <w:tcPr>
            <w:tcW w:w="2467" w:type="dxa"/>
            <w:tcBorders>
              <w:bottom w:val="single" w:sz="4" w:space="0" w:color="auto"/>
            </w:tcBorders>
            <w:shd w:val="clear" w:color="auto" w:fill="FDB940"/>
            <w:vAlign w:val="center"/>
          </w:tcPr>
          <w:p w14:paraId="6B7B7F75" w14:textId="77777777" w:rsidR="008726FD" w:rsidRPr="00C218C3" w:rsidRDefault="008726FD" w:rsidP="005242A7">
            <w:pPr>
              <w:widowControl w:val="0"/>
              <w:spacing w:after="0" w:line="240" w:lineRule="auto"/>
              <w:jc w:val="center"/>
              <w:rPr>
                <w:rFonts w:ascii="Verdana" w:hAnsi="Verdana"/>
                <w:b/>
                <w:sz w:val="20"/>
                <w:szCs w:val="20"/>
              </w:rPr>
            </w:pPr>
            <w:r w:rsidRPr="00C218C3">
              <w:rPr>
                <w:rFonts w:ascii="Verdana" w:hAnsi="Verdana"/>
                <w:b/>
                <w:sz w:val="20"/>
                <w:szCs w:val="20"/>
              </w:rPr>
              <w:t>Partner X</w:t>
            </w:r>
          </w:p>
        </w:tc>
      </w:tr>
      <w:tr w:rsidR="008726FD" w:rsidRPr="00C218C3" w14:paraId="0048D660" w14:textId="77777777" w:rsidTr="00D13D86">
        <w:trPr>
          <w:trHeight w:val="20"/>
          <w:jc w:val="center"/>
        </w:trPr>
        <w:tc>
          <w:tcPr>
            <w:tcW w:w="2405" w:type="dxa"/>
            <w:shd w:val="clear" w:color="auto" w:fill="FDB940"/>
            <w:vAlign w:val="center"/>
          </w:tcPr>
          <w:p w14:paraId="4E431AD9" w14:textId="77777777" w:rsidR="008726FD" w:rsidRPr="00C218C3" w:rsidRDefault="008726FD" w:rsidP="005242A7">
            <w:pPr>
              <w:widowControl w:val="0"/>
              <w:spacing w:after="0" w:line="240" w:lineRule="auto"/>
              <w:rPr>
                <w:rFonts w:ascii="Verdana" w:hAnsi="Verdana"/>
                <w:sz w:val="20"/>
                <w:szCs w:val="20"/>
              </w:rPr>
            </w:pPr>
            <w:r w:rsidRPr="00C218C3">
              <w:rPr>
                <w:rFonts w:ascii="Verdana" w:hAnsi="Verdana"/>
                <w:b/>
                <w:sz w:val="20"/>
                <w:szCs w:val="20"/>
              </w:rPr>
              <w:t>Naziv in sedež</w:t>
            </w:r>
          </w:p>
        </w:tc>
        <w:tc>
          <w:tcPr>
            <w:tcW w:w="2423" w:type="dxa"/>
            <w:vAlign w:val="center"/>
          </w:tcPr>
          <w:p w14:paraId="7F69C7AD" w14:textId="77777777" w:rsidR="008726FD" w:rsidRPr="00C218C3" w:rsidRDefault="008726FD" w:rsidP="005242A7">
            <w:pPr>
              <w:widowControl w:val="0"/>
              <w:spacing w:after="0" w:line="240" w:lineRule="auto"/>
              <w:rPr>
                <w:rFonts w:ascii="Verdana" w:hAnsi="Verdana"/>
                <w:b/>
                <w:sz w:val="20"/>
                <w:szCs w:val="20"/>
              </w:rPr>
            </w:pPr>
          </w:p>
        </w:tc>
        <w:tc>
          <w:tcPr>
            <w:tcW w:w="2409" w:type="dxa"/>
            <w:vAlign w:val="center"/>
          </w:tcPr>
          <w:p w14:paraId="181E37AE" w14:textId="77777777" w:rsidR="008726FD" w:rsidRPr="00C218C3" w:rsidRDefault="008726FD" w:rsidP="005242A7">
            <w:pPr>
              <w:widowControl w:val="0"/>
              <w:spacing w:after="0" w:line="240" w:lineRule="auto"/>
              <w:rPr>
                <w:rFonts w:ascii="Verdana" w:hAnsi="Verdana"/>
                <w:b/>
                <w:sz w:val="20"/>
                <w:szCs w:val="20"/>
              </w:rPr>
            </w:pPr>
          </w:p>
        </w:tc>
        <w:tc>
          <w:tcPr>
            <w:tcW w:w="2467" w:type="dxa"/>
            <w:vAlign w:val="center"/>
          </w:tcPr>
          <w:p w14:paraId="5A4ABD31" w14:textId="77777777" w:rsidR="008726FD" w:rsidRPr="00C218C3" w:rsidRDefault="008726FD" w:rsidP="005242A7">
            <w:pPr>
              <w:widowControl w:val="0"/>
              <w:spacing w:after="0" w:line="240" w:lineRule="auto"/>
              <w:rPr>
                <w:rFonts w:ascii="Verdana" w:hAnsi="Verdana"/>
                <w:b/>
                <w:sz w:val="20"/>
                <w:szCs w:val="20"/>
              </w:rPr>
            </w:pPr>
          </w:p>
        </w:tc>
      </w:tr>
      <w:tr w:rsidR="008726FD" w:rsidRPr="00C218C3" w14:paraId="6233F270" w14:textId="77777777" w:rsidTr="00D13D86">
        <w:trPr>
          <w:trHeight w:val="20"/>
          <w:jc w:val="center"/>
        </w:trPr>
        <w:tc>
          <w:tcPr>
            <w:tcW w:w="2405" w:type="dxa"/>
            <w:shd w:val="clear" w:color="auto" w:fill="FDB940"/>
            <w:vAlign w:val="center"/>
          </w:tcPr>
          <w:p w14:paraId="0554BEA0" w14:textId="77777777" w:rsidR="008726FD" w:rsidRPr="00C218C3" w:rsidRDefault="008726FD" w:rsidP="005242A7">
            <w:pPr>
              <w:widowControl w:val="0"/>
              <w:spacing w:after="0" w:line="240" w:lineRule="auto"/>
              <w:rPr>
                <w:rFonts w:ascii="Verdana" w:hAnsi="Verdana"/>
                <w:sz w:val="20"/>
                <w:szCs w:val="20"/>
              </w:rPr>
            </w:pPr>
            <w:r w:rsidRPr="00C218C3">
              <w:rPr>
                <w:rFonts w:ascii="Verdana" w:hAnsi="Verdana"/>
                <w:b/>
                <w:sz w:val="20"/>
                <w:szCs w:val="20"/>
              </w:rPr>
              <w:t>ID št. za DDV</w:t>
            </w:r>
          </w:p>
        </w:tc>
        <w:tc>
          <w:tcPr>
            <w:tcW w:w="2423" w:type="dxa"/>
            <w:vAlign w:val="center"/>
          </w:tcPr>
          <w:p w14:paraId="1F21B7E0" w14:textId="77777777" w:rsidR="008726FD" w:rsidRPr="00C218C3" w:rsidRDefault="008726FD" w:rsidP="005242A7">
            <w:pPr>
              <w:widowControl w:val="0"/>
              <w:spacing w:after="0" w:line="240" w:lineRule="auto"/>
              <w:rPr>
                <w:rFonts w:ascii="Verdana" w:hAnsi="Verdana"/>
                <w:sz w:val="20"/>
                <w:szCs w:val="20"/>
              </w:rPr>
            </w:pPr>
          </w:p>
        </w:tc>
        <w:tc>
          <w:tcPr>
            <w:tcW w:w="2409" w:type="dxa"/>
            <w:vAlign w:val="center"/>
          </w:tcPr>
          <w:p w14:paraId="6B97D39E" w14:textId="77777777" w:rsidR="008726FD" w:rsidRPr="00C218C3" w:rsidRDefault="008726FD" w:rsidP="005242A7">
            <w:pPr>
              <w:widowControl w:val="0"/>
              <w:spacing w:after="0" w:line="240" w:lineRule="auto"/>
              <w:rPr>
                <w:rFonts w:ascii="Verdana" w:hAnsi="Verdana"/>
                <w:sz w:val="20"/>
                <w:szCs w:val="20"/>
              </w:rPr>
            </w:pPr>
          </w:p>
        </w:tc>
        <w:tc>
          <w:tcPr>
            <w:tcW w:w="2467" w:type="dxa"/>
            <w:vAlign w:val="center"/>
          </w:tcPr>
          <w:p w14:paraId="3A9E33BF" w14:textId="77777777" w:rsidR="008726FD" w:rsidRPr="00C218C3" w:rsidRDefault="008726FD" w:rsidP="005242A7">
            <w:pPr>
              <w:widowControl w:val="0"/>
              <w:spacing w:after="0" w:line="240" w:lineRule="auto"/>
              <w:rPr>
                <w:rFonts w:ascii="Verdana" w:hAnsi="Verdana"/>
                <w:sz w:val="20"/>
                <w:szCs w:val="20"/>
              </w:rPr>
            </w:pPr>
          </w:p>
        </w:tc>
      </w:tr>
      <w:tr w:rsidR="008726FD" w:rsidRPr="00C218C3" w14:paraId="3DDD15CE" w14:textId="77777777" w:rsidTr="00D13D86">
        <w:trPr>
          <w:trHeight w:val="20"/>
          <w:jc w:val="center"/>
        </w:trPr>
        <w:tc>
          <w:tcPr>
            <w:tcW w:w="2405" w:type="dxa"/>
            <w:shd w:val="clear" w:color="auto" w:fill="FDB940"/>
            <w:vAlign w:val="center"/>
          </w:tcPr>
          <w:p w14:paraId="7DE89A89" w14:textId="77777777" w:rsidR="008726FD" w:rsidRPr="00C218C3" w:rsidRDefault="008726FD" w:rsidP="005242A7">
            <w:pPr>
              <w:widowControl w:val="0"/>
              <w:spacing w:after="0" w:line="240" w:lineRule="auto"/>
              <w:rPr>
                <w:rFonts w:ascii="Verdana" w:hAnsi="Verdana"/>
                <w:sz w:val="20"/>
                <w:szCs w:val="20"/>
              </w:rPr>
            </w:pPr>
            <w:r w:rsidRPr="00C218C3">
              <w:rPr>
                <w:rFonts w:ascii="Verdana" w:hAnsi="Verdana"/>
                <w:b/>
                <w:sz w:val="20"/>
                <w:szCs w:val="20"/>
              </w:rPr>
              <w:t>Matična številka</w:t>
            </w:r>
          </w:p>
        </w:tc>
        <w:tc>
          <w:tcPr>
            <w:tcW w:w="2423" w:type="dxa"/>
            <w:vAlign w:val="center"/>
          </w:tcPr>
          <w:p w14:paraId="5F7D7087" w14:textId="77777777" w:rsidR="008726FD" w:rsidRPr="00C218C3" w:rsidRDefault="008726FD" w:rsidP="005242A7">
            <w:pPr>
              <w:widowControl w:val="0"/>
              <w:spacing w:after="0" w:line="240" w:lineRule="auto"/>
              <w:rPr>
                <w:rFonts w:ascii="Verdana" w:hAnsi="Verdana"/>
                <w:sz w:val="20"/>
                <w:szCs w:val="20"/>
              </w:rPr>
            </w:pPr>
          </w:p>
        </w:tc>
        <w:tc>
          <w:tcPr>
            <w:tcW w:w="2409" w:type="dxa"/>
            <w:vAlign w:val="center"/>
          </w:tcPr>
          <w:p w14:paraId="6A52E77F" w14:textId="77777777" w:rsidR="008726FD" w:rsidRPr="00C218C3" w:rsidRDefault="008726FD" w:rsidP="005242A7">
            <w:pPr>
              <w:widowControl w:val="0"/>
              <w:spacing w:after="0" w:line="240" w:lineRule="auto"/>
              <w:rPr>
                <w:rFonts w:ascii="Verdana" w:hAnsi="Verdana"/>
                <w:sz w:val="20"/>
                <w:szCs w:val="20"/>
              </w:rPr>
            </w:pPr>
          </w:p>
        </w:tc>
        <w:tc>
          <w:tcPr>
            <w:tcW w:w="2467" w:type="dxa"/>
            <w:vAlign w:val="center"/>
          </w:tcPr>
          <w:p w14:paraId="0987E807" w14:textId="77777777" w:rsidR="008726FD" w:rsidRPr="00C218C3" w:rsidRDefault="008726FD" w:rsidP="005242A7">
            <w:pPr>
              <w:widowControl w:val="0"/>
              <w:spacing w:after="0" w:line="240" w:lineRule="auto"/>
              <w:rPr>
                <w:rFonts w:ascii="Verdana" w:hAnsi="Verdana"/>
                <w:sz w:val="20"/>
                <w:szCs w:val="20"/>
              </w:rPr>
            </w:pPr>
          </w:p>
        </w:tc>
      </w:tr>
      <w:tr w:rsidR="008726FD" w:rsidRPr="00C218C3" w14:paraId="36C6247F" w14:textId="77777777" w:rsidTr="00D13D86">
        <w:trPr>
          <w:trHeight w:val="20"/>
          <w:jc w:val="center"/>
        </w:trPr>
        <w:tc>
          <w:tcPr>
            <w:tcW w:w="2405" w:type="dxa"/>
            <w:shd w:val="clear" w:color="auto" w:fill="FDB940"/>
            <w:vAlign w:val="center"/>
          </w:tcPr>
          <w:p w14:paraId="659A61B1" w14:textId="77777777" w:rsidR="008726FD" w:rsidRPr="00C218C3" w:rsidRDefault="00CE2B47" w:rsidP="005242A7">
            <w:pPr>
              <w:widowControl w:val="0"/>
              <w:spacing w:after="0" w:line="240" w:lineRule="auto"/>
              <w:rPr>
                <w:rFonts w:ascii="Verdana" w:hAnsi="Verdana"/>
                <w:sz w:val="20"/>
                <w:szCs w:val="20"/>
              </w:rPr>
            </w:pPr>
            <w:r w:rsidRPr="00C218C3">
              <w:rPr>
                <w:rFonts w:ascii="Verdana" w:hAnsi="Verdana"/>
                <w:b/>
                <w:sz w:val="20"/>
                <w:szCs w:val="20"/>
              </w:rPr>
              <w:t xml:space="preserve">Transakcijski </w:t>
            </w:r>
            <w:r w:rsidR="008726FD" w:rsidRPr="00C218C3">
              <w:rPr>
                <w:rFonts w:ascii="Verdana" w:hAnsi="Verdana"/>
                <w:b/>
                <w:sz w:val="20"/>
                <w:szCs w:val="20"/>
              </w:rPr>
              <w:t>račun</w:t>
            </w:r>
          </w:p>
        </w:tc>
        <w:tc>
          <w:tcPr>
            <w:tcW w:w="2423" w:type="dxa"/>
            <w:vAlign w:val="center"/>
          </w:tcPr>
          <w:p w14:paraId="6EA2A5AE" w14:textId="77777777" w:rsidR="008726FD" w:rsidRPr="00C218C3" w:rsidRDefault="008726FD" w:rsidP="005242A7">
            <w:pPr>
              <w:widowControl w:val="0"/>
              <w:spacing w:after="0" w:line="240" w:lineRule="auto"/>
              <w:rPr>
                <w:rFonts w:ascii="Verdana" w:hAnsi="Verdana"/>
                <w:sz w:val="20"/>
                <w:szCs w:val="20"/>
              </w:rPr>
            </w:pPr>
          </w:p>
        </w:tc>
        <w:tc>
          <w:tcPr>
            <w:tcW w:w="2409" w:type="dxa"/>
            <w:vAlign w:val="center"/>
          </w:tcPr>
          <w:p w14:paraId="70BAF101" w14:textId="77777777" w:rsidR="008726FD" w:rsidRPr="00C218C3" w:rsidRDefault="008726FD" w:rsidP="005242A7">
            <w:pPr>
              <w:widowControl w:val="0"/>
              <w:spacing w:after="0" w:line="240" w:lineRule="auto"/>
              <w:rPr>
                <w:rFonts w:ascii="Verdana" w:hAnsi="Verdana"/>
                <w:sz w:val="20"/>
                <w:szCs w:val="20"/>
              </w:rPr>
            </w:pPr>
          </w:p>
        </w:tc>
        <w:tc>
          <w:tcPr>
            <w:tcW w:w="2467" w:type="dxa"/>
            <w:vAlign w:val="center"/>
          </w:tcPr>
          <w:p w14:paraId="4EBCA9AD" w14:textId="77777777" w:rsidR="008726FD" w:rsidRPr="00C218C3" w:rsidRDefault="008726FD" w:rsidP="005242A7">
            <w:pPr>
              <w:widowControl w:val="0"/>
              <w:spacing w:after="0" w:line="240" w:lineRule="auto"/>
              <w:rPr>
                <w:rFonts w:ascii="Verdana" w:hAnsi="Verdana"/>
                <w:sz w:val="20"/>
                <w:szCs w:val="20"/>
              </w:rPr>
            </w:pPr>
          </w:p>
        </w:tc>
      </w:tr>
      <w:tr w:rsidR="008726FD" w:rsidRPr="00C218C3" w14:paraId="562E8FEC" w14:textId="77777777" w:rsidTr="00D13D86">
        <w:trPr>
          <w:trHeight w:val="20"/>
          <w:jc w:val="center"/>
        </w:trPr>
        <w:tc>
          <w:tcPr>
            <w:tcW w:w="2405" w:type="dxa"/>
            <w:shd w:val="clear" w:color="auto" w:fill="FDB940"/>
            <w:vAlign w:val="center"/>
          </w:tcPr>
          <w:p w14:paraId="6A72DD06" w14:textId="77777777" w:rsidR="008726FD" w:rsidRPr="00C218C3" w:rsidRDefault="008726FD" w:rsidP="005242A7">
            <w:pPr>
              <w:widowControl w:val="0"/>
              <w:spacing w:after="0" w:line="240" w:lineRule="auto"/>
              <w:rPr>
                <w:rFonts w:ascii="Verdana" w:hAnsi="Verdana"/>
                <w:sz w:val="20"/>
                <w:szCs w:val="20"/>
              </w:rPr>
            </w:pPr>
            <w:r w:rsidRPr="00C218C3">
              <w:rPr>
                <w:rFonts w:ascii="Verdana" w:hAnsi="Verdana"/>
                <w:b/>
                <w:sz w:val="20"/>
                <w:szCs w:val="20"/>
              </w:rPr>
              <w:t>Telefon</w:t>
            </w:r>
          </w:p>
        </w:tc>
        <w:tc>
          <w:tcPr>
            <w:tcW w:w="2423" w:type="dxa"/>
            <w:vAlign w:val="center"/>
          </w:tcPr>
          <w:p w14:paraId="5396148F" w14:textId="77777777" w:rsidR="008726FD" w:rsidRPr="00C218C3" w:rsidRDefault="008726FD" w:rsidP="005242A7">
            <w:pPr>
              <w:widowControl w:val="0"/>
              <w:spacing w:after="0" w:line="240" w:lineRule="auto"/>
              <w:rPr>
                <w:rFonts w:ascii="Verdana" w:hAnsi="Verdana"/>
                <w:sz w:val="20"/>
                <w:szCs w:val="20"/>
              </w:rPr>
            </w:pPr>
          </w:p>
        </w:tc>
        <w:tc>
          <w:tcPr>
            <w:tcW w:w="2409" w:type="dxa"/>
            <w:vAlign w:val="center"/>
          </w:tcPr>
          <w:p w14:paraId="3F9F8293" w14:textId="77777777" w:rsidR="008726FD" w:rsidRPr="00C218C3" w:rsidRDefault="008726FD" w:rsidP="005242A7">
            <w:pPr>
              <w:widowControl w:val="0"/>
              <w:spacing w:after="0" w:line="240" w:lineRule="auto"/>
              <w:rPr>
                <w:rFonts w:ascii="Verdana" w:hAnsi="Verdana"/>
                <w:sz w:val="20"/>
                <w:szCs w:val="20"/>
              </w:rPr>
            </w:pPr>
          </w:p>
        </w:tc>
        <w:tc>
          <w:tcPr>
            <w:tcW w:w="2467" w:type="dxa"/>
            <w:vAlign w:val="center"/>
          </w:tcPr>
          <w:p w14:paraId="656105F6" w14:textId="77777777" w:rsidR="008726FD" w:rsidRPr="00C218C3" w:rsidRDefault="008726FD" w:rsidP="005242A7">
            <w:pPr>
              <w:widowControl w:val="0"/>
              <w:spacing w:after="0" w:line="240" w:lineRule="auto"/>
              <w:rPr>
                <w:rFonts w:ascii="Verdana" w:hAnsi="Verdana"/>
                <w:sz w:val="20"/>
                <w:szCs w:val="20"/>
              </w:rPr>
            </w:pPr>
          </w:p>
        </w:tc>
      </w:tr>
      <w:tr w:rsidR="008726FD" w:rsidRPr="00C218C3" w14:paraId="7CA1E595" w14:textId="77777777" w:rsidTr="00D13D86">
        <w:trPr>
          <w:trHeight w:val="20"/>
          <w:jc w:val="center"/>
        </w:trPr>
        <w:tc>
          <w:tcPr>
            <w:tcW w:w="2405" w:type="dxa"/>
            <w:shd w:val="clear" w:color="auto" w:fill="FDB940"/>
            <w:vAlign w:val="center"/>
          </w:tcPr>
          <w:p w14:paraId="53543D9B" w14:textId="77777777" w:rsidR="008726FD" w:rsidRPr="00C218C3" w:rsidRDefault="008726FD" w:rsidP="005242A7">
            <w:pPr>
              <w:widowControl w:val="0"/>
              <w:spacing w:after="0" w:line="240" w:lineRule="auto"/>
              <w:rPr>
                <w:rFonts w:ascii="Verdana" w:hAnsi="Verdana"/>
                <w:sz w:val="20"/>
                <w:szCs w:val="20"/>
              </w:rPr>
            </w:pPr>
            <w:r w:rsidRPr="00C218C3">
              <w:rPr>
                <w:rFonts w:ascii="Verdana" w:hAnsi="Verdana"/>
                <w:b/>
                <w:sz w:val="20"/>
                <w:szCs w:val="20"/>
              </w:rPr>
              <w:t>E-pošta</w:t>
            </w:r>
          </w:p>
        </w:tc>
        <w:tc>
          <w:tcPr>
            <w:tcW w:w="2423" w:type="dxa"/>
            <w:vAlign w:val="center"/>
          </w:tcPr>
          <w:p w14:paraId="61CC3A39" w14:textId="77777777" w:rsidR="008726FD" w:rsidRPr="00C218C3" w:rsidRDefault="008726FD" w:rsidP="005242A7">
            <w:pPr>
              <w:widowControl w:val="0"/>
              <w:spacing w:after="0" w:line="240" w:lineRule="auto"/>
              <w:rPr>
                <w:rFonts w:ascii="Verdana" w:hAnsi="Verdana"/>
                <w:sz w:val="20"/>
                <w:szCs w:val="20"/>
              </w:rPr>
            </w:pPr>
          </w:p>
        </w:tc>
        <w:tc>
          <w:tcPr>
            <w:tcW w:w="2409" w:type="dxa"/>
            <w:vAlign w:val="center"/>
          </w:tcPr>
          <w:p w14:paraId="72E29184" w14:textId="77777777" w:rsidR="008726FD" w:rsidRPr="00C218C3" w:rsidRDefault="008726FD" w:rsidP="005242A7">
            <w:pPr>
              <w:widowControl w:val="0"/>
              <w:spacing w:after="0" w:line="240" w:lineRule="auto"/>
              <w:rPr>
                <w:rFonts w:ascii="Verdana" w:hAnsi="Verdana"/>
                <w:sz w:val="20"/>
                <w:szCs w:val="20"/>
              </w:rPr>
            </w:pPr>
          </w:p>
        </w:tc>
        <w:tc>
          <w:tcPr>
            <w:tcW w:w="2467" w:type="dxa"/>
            <w:vAlign w:val="center"/>
          </w:tcPr>
          <w:p w14:paraId="78F57BF9" w14:textId="77777777" w:rsidR="008726FD" w:rsidRPr="00C218C3" w:rsidRDefault="008726FD" w:rsidP="005242A7">
            <w:pPr>
              <w:widowControl w:val="0"/>
              <w:spacing w:after="0" w:line="240" w:lineRule="auto"/>
              <w:rPr>
                <w:rFonts w:ascii="Verdana" w:hAnsi="Verdana"/>
                <w:sz w:val="20"/>
                <w:szCs w:val="20"/>
              </w:rPr>
            </w:pPr>
          </w:p>
        </w:tc>
      </w:tr>
      <w:tr w:rsidR="008726FD" w:rsidRPr="00C218C3" w14:paraId="6BEA8519" w14:textId="77777777" w:rsidTr="00D13D86">
        <w:trPr>
          <w:trHeight w:val="20"/>
          <w:jc w:val="center"/>
        </w:trPr>
        <w:tc>
          <w:tcPr>
            <w:tcW w:w="2405" w:type="dxa"/>
            <w:shd w:val="clear" w:color="auto" w:fill="FDB940"/>
            <w:vAlign w:val="center"/>
          </w:tcPr>
          <w:p w14:paraId="69F17525" w14:textId="77777777" w:rsidR="008726FD" w:rsidRPr="00C218C3" w:rsidRDefault="008726FD" w:rsidP="005242A7">
            <w:pPr>
              <w:widowControl w:val="0"/>
              <w:spacing w:after="0" w:line="240" w:lineRule="auto"/>
              <w:rPr>
                <w:rFonts w:ascii="Verdana" w:hAnsi="Verdana"/>
                <w:sz w:val="20"/>
                <w:szCs w:val="20"/>
              </w:rPr>
            </w:pPr>
            <w:r w:rsidRPr="00C218C3">
              <w:rPr>
                <w:rFonts w:ascii="Verdana" w:hAnsi="Verdana"/>
                <w:b/>
                <w:sz w:val="20"/>
                <w:szCs w:val="20"/>
              </w:rPr>
              <w:t>Skrbnik pogodbe</w:t>
            </w:r>
          </w:p>
        </w:tc>
        <w:tc>
          <w:tcPr>
            <w:tcW w:w="7299" w:type="dxa"/>
            <w:gridSpan w:val="3"/>
            <w:vAlign w:val="center"/>
          </w:tcPr>
          <w:p w14:paraId="6F27FB8F" w14:textId="77777777" w:rsidR="008726FD" w:rsidRPr="00C218C3" w:rsidRDefault="008726FD" w:rsidP="005242A7">
            <w:pPr>
              <w:widowControl w:val="0"/>
              <w:spacing w:after="0" w:line="240" w:lineRule="auto"/>
              <w:rPr>
                <w:rFonts w:ascii="Verdana" w:hAnsi="Verdana"/>
                <w:sz w:val="20"/>
                <w:szCs w:val="20"/>
              </w:rPr>
            </w:pPr>
          </w:p>
        </w:tc>
      </w:tr>
      <w:tr w:rsidR="008726FD" w:rsidRPr="00C218C3" w14:paraId="518CE7ED" w14:textId="77777777" w:rsidTr="00D13D86">
        <w:trPr>
          <w:trHeight w:val="20"/>
          <w:jc w:val="center"/>
        </w:trPr>
        <w:tc>
          <w:tcPr>
            <w:tcW w:w="2405" w:type="dxa"/>
            <w:shd w:val="clear" w:color="auto" w:fill="FDB940"/>
            <w:vAlign w:val="center"/>
          </w:tcPr>
          <w:p w14:paraId="1F00FC81" w14:textId="77777777" w:rsidR="008726FD" w:rsidRPr="00C218C3" w:rsidRDefault="008726FD" w:rsidP="005242A7">
            <w:pPr>
              <w:widowControl w:val="0"/>
              <w:spacing w:after="0" w:line="240" w:lineRule="auto"/>
              <w:rPr>
                <w:rFonts w:ascii="Verdana" w:hAnsi="Verdana"/>
                <w:sz w:val="20"/>
                <w:szCs w:val="20"/>
              </w:rPr>
            </w:pPr>
            <w:r w:rsidRPr="00C218C3">
              <w:rPr>
                <w:rFonts w:ascii="Verdana" w:hAnsi="Verdana"/>
                <w:b/>
                <w:sz w:val="20"/>
                <w:szCs w:val="20"/>
              </w:rPr>
              <w:t>Podpisnik</w:t>
            </w:r>
          </w:p>
        </w:tc>
        <w:tc>
          <w:tcPr>
            <w:tcW w:w="7299" w:type="dxa"/>
            <w:gridSpan w:val="3"/>
            <w:vAlign w:val="center"/>
          </w:tcPr>
          <w:p w14:paraId="03E3B46A" w14:textId="77777777" w:rsidR="008726FD" w:rsidRPr="00C218C3" w:rsidRDefault="008726FD" w:rsidP="005242A7">
            <w:pPr>
              <w:widowControl w:val="0"/>
              <w:spacing w:after="0" w:line="240" w:lineRule="auto"/>
              <w:rPr>
                <w:rFonts w:ascii="Verdana" w:hAnsi="Verdana"/>
                <w:sz w:val="20"/>
                <w:szCs w:val="20"/>
              </w:rPr>
            </w:pPr>
          </w:p>
        </w:tc>
      </w:tr>
    </w:tbl>
    <w:p w14:paraId="44EFFEDA" w14:textId="77777777" w:rsidR="00705C9C" w:rsidRPr="00C218C3" w:rsidRDefault="00705C9C" w:rsidP="005242A7">
      <w:pPr>
        <w:widowControl w:val="0"/>
        <w:spacing w:before="120" w:after="120" w:line="240" w:lineRule="auto"/>
        <w:jc w:val="both"/>
        <w:rPr>
          <w:rFonts w:ascii="Verdana" w:hAnsi="Verdana"/>
          <w:sz w:val="20"/>
          <w:szCs w:val="28"/>
        </w:rPr>
      </w:pPr>
    </w:p>
    <w:p w14:paraId="25AA4963" w14:textId="0D04ED0C" w:rsidR="00EE2FFA" w:rsidRPr="00C218C3" w:rsidRDefault="00705C9C" w:rsidP="005242A7">
      <w:pPr>
        <w:widowControl w:val="0"/>
        <w:spacing w:before="120" w:after="120" w:line="240" w:lineRule="auto"/>
        <w:jc w:val="both"/>
        <w:rPr>
          <w:rFonts w:ascii="Verdana" w:hAnsi="Verdana"/>
          <w:sz w:val="20"/>
          <w:szCs w:val="28"/>
        </w:rPr>
      </w:pPr>
      <w:r w:rsidRPr="00C218C3">
        <w:rPr>
          <w:rFonts w:ascii="Verdana" w:hAnsi="Verdana"/>
          <w:sz w:val="20"/>
          <w:szCs w:val="28"/>
        </w:rPr>
        <w:t>s</w:t>
      </w:r>
      <w:r w:rsidR="00EE2FFA" w:rsidRPr="00C218C3">
        <w:rPr>
          <w:rFonts w:ascii="Verdana" w:hAnsi="Verdana"/>
          <w:sz w:val="20"/>
          <w:szCs w:val="28"/>
        </w:rPr>
        <w:t>klepata</w:t>
      </w:r>
    </w:p>
    <w:p w14:paraId="3560BAAB" w14:textId="77777777" w:rsidR="00705C9C" w:rsidRPr="00C218C3" w:rsidRDefault="00705C9C" w:rsidP="005242A7">
      <w:pPr>
        <w:widowControl w:val="0"/>
        <w:spacing w:before="120" w:after="120" w:line="240" w:lineRule="auto"/>
        <w:jc w:val="both"/>
        <w:rPr>
          <w:rFonts w:ascii="Verdana" w:hAnsi="Verdana"/>
          <w:sz w:val="20"/>
          <w:szCs w:val="28"/>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C218C3" w14:paraId="51177CA8" w14:textId="77777777" w:rsidTr="00D13D86">
        <w:trPr>
          <w:trHeight w:val="20"/>
          <w:jc w:val="center"/>
        </w:trPr>
        <w:tc>
          <w:tcPr>
            <w:tcW w:w="9694" w:type="dxa"/>
            <w:shd w:val="clear" w:color="auto" w:fill="FFF0D5"/>
            <w:vAlign w:val="center"/>
          </w:tcPr>
          <w:p w14:paraId="012531D9" w14:textId="77777777" w:rsidR="0098118E" w:rsidRPr="00C218C3" w:rsidRDefault="0098118E" w:rsidP="0098118E">
            <w:pPr>
              <w:keepNext/>
              <w:keepLines/>
              <w:spacing w:after="0" w:line="240" w:lineRule="auto"/>
              <w:jc w:val="center"/>
              <w:rPr>
                <w:rFonts w:ascii="Verdana" w:hAnsi="Verdana"/>
                <w:b/>
                <w:sz w:val="28"/>
                <w:szCs w:val="28"/>
              </w:rPr>
            </w:pPr>
            <w:r w:rsidRPr="00C218C3">
              <w:rPr>
                <w:rFonts w:ascii="Verdana" w:hAnsi="Verdana"/>
                <w:b/>
                <w:sz w:val="28"/>
                <w:szCs w:val="28"/>
              </w:rPr>
              <w:t xml:space="preserve">KONCESIJSKO POGODBO </w:t>
            </w:r>
          </w:p>
          <w:p w14:paraId="10CE3016" w14:textId="06B8B21D" w:rsidR="001166E0" w:rsidRPr="00C218C3" w:rsidRDefault="0098118E" w:rsidP="0098118E">
            <w:pPr>
              <w:widowControl w:val="0"/>
              <w:spacing w:after="0" w:line="240" w:lineRule="auto"/>
              <w:jc w:val="center"/>
              <w:rPr>
                <w:rFonts w:ascii="Verdana" w:hAnsi="Verdana"/>
                <w:b/>
                <w:sz w:val="28"/>
                <w:szCs w:val="28"/>
              </w:rPr>
            </w:pPr>
            <w:r w:rsidRPr="00C218C3">
              <w:rPr>
                <w:rFonts w:ascii="Verdana" w:hAnsi="Verdana"/>
                <w:b/>
                <w:sz w:val="28"/>
                <w:szCs w:val="28"/>
              </w:rPr>
              <w:t xml:space="preserve">za podelitev koncesije za </w:t>
            </w:r>
            <w:r w:rsidR="00D27F5C" w:rsidRPr="00C218C3">
              <w:rPr>
                <w:rFonts w:ascii="Verdana" w:hAnsi="Verdana"/>
                <w:b/>
                <w:sz w:val="28"/>
                <w:szCs w:val="28"/>
              </w:rPr>
              <w:t>i</w:t>
            </w:r>
            <w:r w:rsidRPr="00C218C3">
              <w:rPr>
                <w:rFonts w:ascii="Verdana" w:hAnsi="Verdana"/>
                <w:b/>
                <w:sz w:val="28"/>
                <w:szCs w:val="28"/>
              </w:rPr>
              <w:t xml:space="preserve">zvajanje </w:t>
            </w:r>
            <w:r w:rsidR="00937DD9" w:rsidRPr="00937DD9">
              <w:rPr>
                <w:rFonts w:ascii="Verdana" w:hAnsi="Verdana"/>
                <w:b/>
                <w:sz w:val="28"/>
                <w:szCs w:val="28"/>
              </w:rPr>
              <w:t>izbirne gospodarske javne službe vzdrževanja javne razsvetljave na območju občine Ankaran</w:t>
            </w:r>
            <w:r w:rsidR="001166E0" w:rsidRPr="00C218C3">
              <w:rPr>
                <w:rFonts w:ascii="Verdana" w:hAnsi="Verdana"/>
                <w:b/>
                <w:sz w:val="28"/>
                <w:szCs w:val="28"/>
              </w:rPr>
              <w:t>&lt;številka pogodbe&gt;</w:t>
            </w:r>
          </w:p>
        </w:tc>
      </w:tr>
    </w:tbl>
    <w:p w14:paraId="0D160982" w14:textId="5AD89DD7" w:rsidR="001166E0" w:rsidRPr="00C218C3" w:rsidRDefault="001166E0" w:rsidP="005242A7">
      <w:pPr>
        <w:widowControl w:val="0"/>
        <w:spacing w:after="0" w:line="240" w:lineRule="auto"/>
        <w:jc w:val="both"/>
        <w:rPr>
          <w:rFonts w:ascii="Verdana" w:hAnsi="Verdana"/>
          <w:sz w:val="20"/>
          <w:szCs w:val="28"/>
        </w:rPr>
      </w:pPr>
    </w:p>
    <w:p w14:paraId="2FC06809" w14:textId="77777777" w:rsidR="00705C9C" w:rsidRPr="00C218C3" w:rsidRDefault="00705C9C" w:rsidP="00BD4A25">
      <w:pPr>
        <w:keepNext/>
        <w:keepLines/>
        <w:widowControl w:val="0"/>
        <w:spacing w:after="0" w:line="240" w:lineRule="auto"/>
        <w:jc w:val="both"/>
        <w:outlineLvl w:val="0"/>
        <w:rPr>
          <w:rFonts w:ascii="Verdana" w:eastAsia="Times New Roman" w:hAnsi="Verdana" w:cs="Arial"/>
          <w:iCs/>
          <w:lang w:eastAsia="sl-SI"/>
        </w:rPr>
      </w:pPr>
      <w:r w:rsidRPr="00C218C3">
        <w:rPr>
          <w:rFonts w:ascii="Verdana" w:eastAsia="Times New Roman" w:hAnsi="Verdana" w:cs="Arial"/>
          <w:iCs/>
          <w:lang w:eastAsia="sl-SI"/>
        </w:rPr>
        <w:lastRenderedPageBreak/>
        <w:t>I. UVODNE DOLOČBE</w:t>
      </w:r>
    </w:p>
    <w:p w14:paraId="0363FFAF" w14:textId="77777777" w:rsidR="00705C9C" w:rsidRPr="00C218C3" w:rsidRDefault="00705C9C" w:rsidP="00BD4A25">
      <w:pPr>
        <w:keepNext/>
        <w:keepLines/>
        <w:widowControl w:val="0"/>
        <w:spacing w:after="0" w:line="240" w:lineRule="auto"/>
        <w:jc w:val="both"/>
        <w:rPr>
          <w:rFonts w:ascii="Verdana" w:eastAsia="Times New Roman" w:hAnsi="Verdana" w:cs="Arial"/>
          <w:lang w:eastAsia="sl-SI"/>
        </w:rPr>
      </w:pPr>
    </w:p>
    <w:p w14:paraId="2E548AF5" w14:textId="77777777"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 člen</w:t>
      </w:r>
    </w:p>
    <w:p w14:paraId="7C639D2F" w14:textId="77777777"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(ugotovitve pogodbenikov)</w:t>
      </w:r>
    </w:p>
    <w:p w14:paraId="14921F85" w14:textId="77777777"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p>
    <w:p w14:paraId="44CFE624" w14:textId="77777777" w:rsidR="00705C9C" w:rsidRPr="00C218C3" w:rsidRDefault="00705C9C" w:rsidP="00BD4A25">
      <w:pPr>
        <w:keepNext/>
        <w:keepLines/>
        <w:widowControl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Pogodbeni stranki ugotavljata:</w:t>
      </w:r>
    </w:p>
    <w:p w14:paraId="76BCCF16" w14:textId="7BE318FB" w:rsidR="00705C9C" w:rsidRPr="00C218C3" w:rsidRDefault="00705C9C" w:rsidP="00BD4A25">
      <w:pPr>
        <w:keepNext/>
        <w:keepLines/>
        <w:widowControl w:val="0"/>
        <w:numPr>
          <w:ilvl w:val="0"/>
          <w:numId w:val="49"/>
        </w:numPr>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da je </w:t>
      </w:r>
      <w:r w:rsidR="00EC1DEB" w:rsidRPr="00C218C3">
        <w:rPr>
          <w:rFonts w:ascii="Verdana" w:eastAsia="Times New Roman" w:hAnsi="Verdana" w:cs="Arial"/>
          <w:sz w:val="20"/>
          <w:szCs w:val="20"/>
          <w:lang w:eastAsia="sl-SI"/>
        </w:rPr>
        <w:t>Občinski</w:t>
      </w:r>
      <w:r w:rsidRPr="00C218C3">
        <w:rPr>
          <w:rFonts w:ascii="Verdana" w:eastAsia="Times New Roman" w:hAnsi="Verdana" w:cs="Arial"/>
          <w:sz w:val="20"/>
          <w:szCs w:val="20"/>
          <w:lang w:eastAsia="sl-SI"/>
        </w:rPr>
        <w:t xml:space="preserve"> svet </w:t>
      </w:r>
      <w:r w:rsidR="00EC1DEB" w:rsidRPr="00C218C3">
        <w:rPr>
          <w:rFonts w:ascii="Verdana" w:eastAsia="Times New Roman" w:hAnsi="Verdana" w:cs="Arial"/>
          <w:sz w:val="20"/>
          <w:szCs w:val="20"/>
          <w:lang w:eastAsia="sl-SI"/>
        </w:rPr>
        <w:t>Občine Ankaran</w:t>
      </w:r>
      <w:r w:rsidRPr="00C218C3">
        <w:rPr>
          <w:rFonts w:ascii="Verdana" w:eastAsia="Times New Roman" w:hAnsi="Verdana" w:cs="Arial"/>
          <w:sz w:val="20"/>
          <w:szCs w:val="20"/>
          <w:lang w:eastAsia="sl-SI"/>
        </w:rPr>
        <w:t xml:space="preserve">, na svoji </w:t>
      </w:r>
      <w:r w:rsidR="006F5594">
        <w:rPr>
          <w:rFonts w:ascii="Verdana" w:eastAsia="Times New Roman" w:hAnsi="Verdana" w:cs="Arial"/>
          <w:sz w:val="20"/>
          <w:szCs w:val="20"/>
          <w:lang w:eastAsia="sl-SI"/>
        </w:rPr>
        <w:t>29</w:t>
      </w:r>
      <w:r w:rsidRPr="00C218C3">
        <w:rPr>
          <w:rFonts w:ascii="Verdana" w:eastAsia="Times New Roman" w:hAnsi="Verdana" w:cs="Arial"/>
          <w:sz w:val="20"/>
          <w:szCs w:val="20"/>
          <w:lang w:eastAsia="sl-SI"/>
        </w:rPr>
        <w:t xml:space="preserve">. redni seji, dne </w:t>
      </w:r>
      <w:r w:rsidR="00560E63">
        <w:rPr>
          <w:rFonts w:ascii="Verdana" w:eastAsia="Times New Roman" w:hAnsi="Verdana" w:cs="Arial"/>
          <w:sz w:val="20"/>
          <w:szCs w:val="20"/>
          <w:lang w:eastAsia="sl-SI"/>
        </w:rPr>
        <w:t>16. 12. 2025</w:t>
      </w:r>
      <w:r w:rsidRPr="00C218C3">
        <w:rPr>
          <w:rFonts w:ascii="Verdana" w:eastAsia="Times New Roman" w:hAnsi="Verdana" w:cs="Arial"/>
          <w:sz w:val="20"/>
          <w:szCs w:val="20"/>
          <w:lang w:eastAsia="sl-SI"/>
        </w:rPr>
        <w:t xml:space="preserve"> sprejel </w:t>
      </w:r>
      <w:r w:rsidR="008F1F42" w:rsidRPr="00C218C3">
        <w:rPr>
          <w:rFonts w:ascii="Verdana" w:eastAsia="Times New Roman" w:hAnsi="Verdana" w:cs="Arial"/>
          <w:sz w:val="20"/>
          <w:szCs w:val="20"/>
          <w:lang w:eastAsia="sl-SI"/>
        </w:rPr>
        <w:t xml:space="preserve">Odlok o podelitvi koncesije </w:t>
      </w:r>
      <w:r w:rsidR="00625048" w:rsidRPr="00625048">
        <w:rPr>
          <w:rFonts w:ascii="Verdana" w:eastAsia="Times New Roman" w:hAnsi="Verdana" w:cs="Arial"/>
          <w:sz w:val="20"/>
          <w:szCs w:val="20"/>
          <w:lang w:eastAsia="sl-SI"/>
        </w:rPr>
        <w:t>za izvajanje izbirne gospodarske javne službe vzdrževanja javne razsvetljave na območju občine Ankaran</w:t>
      </w:r>
      <w:r w:rsidRPr="00C218C3">
        <w:rPr>
          <w:rFonts w:ascii="Verdana" w:eastAsia="Times New Roman" w:hAnsi="Verdana" w:cs="Arial"/>
          <w:sz w:val="20"/>
          <w:szCs w:val="20"/>
          <w:lang w:eastAsia="sl-SI"/>
        </w:rPr>
        <w:t xml:space="preserve">, ki je bil objavljen v Uradnem listu dne </w:t>
      </w:r>
      <w:r w:rsidR="00396CDB">
        <w:rPr>
          <w:rFonts w:ascii="Verdana" w:eastAsia="Times New Roman" w:hAnsi="Verdana" w:cs="Arial"/>
          <w:sz w:val="20"/>
          <w:szCs w:val="20"/>
          <w:lang w:eastAsia="sl-SI"/>
        </w:rPr>
        <w:t>9. 1. 2026</w:t>
      </w:r>
      <w:r w:rsidR="00A40D66" w:rsidRPr="00C218C3">
        <w:rPr>
          <w:rFonts w:ascii="Verdana" w:eastAsia="Times New Roman" w:hAnsi="Verdana" w:cs="Arial"/>
          <w:sz w:val="20"/>
          <w:szCs w:val="20"/>
          <w:lang w:eastAsia="sl-SI"/>
        </w:rPr>
        <w:t xml:space="preserve"> </w:t>
      </w:r>
      <w:r w:rsidRPr="00C218C3">
        <w:rPr>
          <w:rFonts w:ascii="Verdana" w:eastAsia="Times New Roman" w:hAnsi="Verdana" w:cs="Arial"/>
          <w:sz w:val="20"/>
          <w:szCs w:val="20"/>
          <w:lang w:eastAsia="sl-SI"/>
        </w:rPr>
        <w:t xml:space="preserve">s številko objave </w:t>
      </w:r>
      <w:r w:rsidR="00800595">
        <w:rPr>
          <w:rFonts w:ascii="Verdana" w:eastAsia="Times New Roman" w:hAnsi="Verdana" w:cs="Arial"/>
          <w:sz w:val="20"/>
          <w:szCs w:val="20"/>
          <w:lang w:eastAsia="sl-SI"/>
        </w:rPr>
        <w:t xml:space="preserve">Uradni list RS, št. </w:t>
      </w:r>
      <w:r w:rsidR="00733C13">
        <w:rPr>
          <w:rFonts w:ascii="Verdana" w:eastAsia="Times New Roman" w:hAnsi="Verdana" w:cs="Arial"/>
          <w:sz w:val="20"/>
          <w:szCs w:val="20"/>
          <w:lang w:eastAsia="sl-SI"/>
        </w:rPr>
        <w:t>2/2026</w:t>
      </w:r>
      <w:r w:rsidR="00FF1BE4" w:rsidRPr="00C218C3">
        <w:rPr>
          <w:rFonts w:ascii="Verdana" w:eastAsia="Times New Roman" w:hAnsi="Verdana" w:cs="Arial"/>
          <w:sz w:val="20"/>
          <w:szCs w:val="20"/>
          <w:lang w:eastAsia="sl-SI"/>
        </w:rPr>
        <w:t xml:space="preserve"> </w:t>
      </w:r>
      <w:r w:rsidRPr="00C218C3">
        <w:rPr>
          <w:rFonts w:ascii="Verdana" w:eastAsia="Times New Roman" w:hAnsi="Verdana" w:cs="Arial"/>
          <w:sz w:val="20"/>
          <w:szCs w:val="20"/>
          <w:lang w:eastAsia="sl-SI"/>
        </w:rPr>
        <w:t>(v nadaljevanju: koncesijski akt), ki kot koncesijski akt določa predmet in pogoje izvajanja koncesije;</w:t>
      </w:r>
    </w:p>
    <w:p w14:paraId="4461814B" w14:textId="58A3FB77" w:rsidR="00705C9C" w:rsidRPr="00C218C3" w:rsidRDefault="00705C9C" w:rsidP="00BD4A25">
      <w:pPr>
        <w:keepNext/>
        <w:keepLines/>
        <w:widowControl w:val="0"/>
        <w:numPr>
          <w:ilvl w:val="0"/>
          <w:numId w:val="49"/>
        </w:numPr>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da je </w:t>
      </w:r>
      <w:r w:rsidR="00FF1BE4" w:rsidRPr="00C218C3">
        <w:rPr>
          <w:rFonts w:ascii="Verdana" w:eastAsia="Times New Roman" w:hAnsi="Verdana" w:cs="Arial"/>
          <w:sz w:val="20"/>
          <w:szCs w:val="20"/>
          <w:lang w:eastAsia="sl-SI"/>
        </w:rPr>
        <w:t>Občina Ankaran</w:t>
      </w:r>
      <w:r w:rsidRPr="00C218C3">
        <w:rPr>
          <w:rFonts w:ascii="Verdana" w:eastAsia="Times New Roman" w:hAnsi="Verdana" w:cs="Arial"/>
          <w:sz w:val="20"/>
          <w:szCs w:val="20"/>
          <w:lang w:eastAsia="sl-SI"/>
        </w:rPr>
        <w:t xml:space="preserve"> (v nadaljevanju: koncedent) dne </w:t>
      </w:r>
      <w:r w:rsidRPr="00800595">
        <w:rPr>
          <w:rFonts w:ascii="Verdana" w:eastAsia="Times New Roman" w:hAnsi="Verdana" w:cs="Arial"/>
          <w:sz w:val="20"/>
          <w:szCs w:val="20"/>
          <w:lang w:eastAsia="sl-SI"/>
        </w:rPr>
        <w:t>______</w:t>
      </w:r>
      <w:r w:rsidRPr="00C218C3">
        <w:rPr>
          <w:rFonts w:ascii="Verdana" w:eastAsia="Times New Roman" w:hAnsi="Verdana" w:cs="Arial"/>
          <w:sz w:val="20"/>
          <w:szCs w:val="20"/>
          <w:lang w:eastAsia="sl-SI"/>
        </w:rPr>
        <w:t xml:space="preserve"> objavila javni razpis za podelitev koncesije za izvajanje </w:t>
      </w:r>
      <w:r w:rsidR="00A40D66" w:rsidRPr="00625048">
        <w:rPr>
          <w:rFonts w:ascii="Verdana" w:eastAsia="Times New Roman" w:hAnsi="Verdana" w:cs="Arial"/>
          <w:sz w:val="20"/>
          <w:szCs w:val="20"/>
          <w:lang w:eastAsia="sl-SI"/>
        </w:rPr>
        <w:t>izbirne gospodarske javne službe vzdrževanja javne razsvetljave na območju občine Ankaran</w:t>
      </w:r>
      <w:r w:rsidRPr="00C218C3">
        <w:rPr>
          <w:rFonts w:ascii="Verdana" w:eastAsia="Times New Roman" w:hAnsi="Verdana" w:cs="Arial"/>
          <w:sz w:val="20"/>
          <w:szCs w:val="20"/>
          <w:lang w:eastAsia="sl-SI"/>
        </w:rPr>
        <w:t xml:space="preserve"> z oznako </w:t>
      </w:r>
      <w:r w:rsidR="00BD1F1E">
        <w:rPr>
          <w:rFonts w:ascii="Verdana" w:eastAsia="Times New Roman" w:hAnsi="Verdana" w:cs="Arial"/>
          <w:sz w:val="20"/>
          <w:szCs w:val="20"/>
          <w:lang w:eastAsia="sl-SI"/>
        </w:rPr>
        <w:t>JN 0</w:t>
      </w:r>
      <w:r w:rsidR="009A7EFC">
        <w:rPr>
          <w:rFonts w:ascii="Verdana" w:eastAsia="Times New Roman" w:hAnsi="Verdana" w:cs="Arial"/>
          <w:sz w:val="20"/>
          <w:szCs w:val="20"/>
          <w:lang w:eastAsia="sl-SI"/>
        </w:rPr>
        <w:t>4/2026</w:t>
      </w:r>
      <w:r w:rsidR="00BD1F1E" w:rsidRPr="00C218C3">
        <w:rPr>
          <w:rFonts w:ascii="Verdana" w:eastAsia="Times New Roman" w:hAnsi="Verdana" w:cs="Arial"/>
          <w:sz w:val="20"/>
          <w:szCs w:val="20"/>
          <w:lang w:eastAsia="sl-SI"/>
        </w:rPr>
        <w:t xml:space="preserve"> </w:t>
      </w:r>
      <w:r w:rsidRPr="00C218C3">
        <w:rPr>
          <w:rFonts w:ascii="Verdana" w:eastAsia="Times New Roman" w:hAnsi="Verdana" w:cs="Arial"/>
          <w:sz w:val="20"/>
          <w:szCs w:val="20"/>
          <w:lang w:eastAsia="sl-SI"/>
        </w:rPr>
        <w:t>(v nadaljevanju koncesionirana gospodarska javna služba), ki se je zaključil dne ______;</w:t>
      </w:r>
    </w:p>
    <w:p w14:paraId="6BA9EF4A" w14:textId="730F449A" w:rsidR="00705C9C" w:rsidRPr="00C218C3" w:rsidRDefault="00705C9C" w:rsidP="00BD4A25">
      <w:pPr>
        <w:keepNext/>
        <w:keepLines/>
        <w:widowControl w:val="0"/>
        <w:numPr>
          <w:ilvl w:val="0"/>
          <w:numId w:val="49"/>
        </w:numPr>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da je koncedent izdal upravno odločbo št.______ z dne ______ o izboru koncesionarja za izvajanje </w:t>
      </w:r>
      <w:r w:rsidR="00A40D66" w:rsidRPr="00625048">
        <w:rPr>
          <w:rFonts w:ascii="Verdana" w:eastAsia="Times New Roman" w:hAnsi="Verdana" w:cs="Arial"/>
          <w:sz w:val="20"/>
          <w:szCs w:val="20"/>
          <w:lang w:eastAsia="sl-SI"/>
        </w:rPr>
        <w:t>izbirne gospodarske javne službe vzdrževanja javne razsvetljave na območju občine Ankaran</w:t>
      </w:r>
      <w:r w:rsidRPr="00C218C3">
        <w:rPr>
          <w:rFonts w:ascii="Verdana" w:eastAsia="Times New Roman" w:hAnsi="Verdana" w:cs="Arial"/>
          <w:sz w:val="20"/>
          <w:szCs w:val="20"/>
          <w:lang w:eastAsia="sl-SI"/>
        </w:rPr>
        <w:t>;</w:t>
      </w:r>
    </w:p>
    <w:p w14:paraId="714DC9F0" w14:textId="77777777" w:rsidR="00705C9C" w:rsidRPr="00C218C3" w:rsidRDefault="00705C9C" w:rsidP="00BD4A25">
      <w:pPr>
        <w:keepNext/>
        <w:keepLines/>
        <w:widowControl w:val="0"/>
        <w:numPr>
          <w:ilvl w:val="0"/>
          <w:numId w:val="49"/>
        </w:numPr>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da je upravna odločba št.______ postala dokončna dne ______;</w:t>
      </w:r>
    </w:p>
    <w:p w14:paraId="5048F74B" w14:textId="77777777" w:rsidR="00705C9C" w:rsidRPr="00C218C3" w:rsidRDefault="00705C9C" w:rsidP="00BD4A25">
      <w:pPr>
        <w:keepNext/>
        <w:keepLines/>
        <w:widowControl w:val="0"/>
        <w:numPr>
          <w:ilvl w:val="0"/>
          <w:numId w:val="49"/>
        </w:numPr>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da je koncesionar prejel poziv za sklenitev koncesijske pogodbe s koncedentom dne _____.</w:t>
      </w:r>
    </w:p>
    <w:p w14:paraId="1A43E2DF" w14:textId="77777777" w:rsidR="00705C9C" w:rsidRPr="00C218C3" w:rsidRDefault="00705C9C" w:rsidP="00BD4A25">
      <w:pPr>
        <w:keepNext/>
        <w:keepLines/>
        <w:widowControl w:val="0"/>
        <w:tabs>
          <w:tab w:val="center" w:pos="4089"/>
        </w:tabs>
        <w:autoSpaceDE w:val="0"/>
        <w:autoSpaceDN w:val="0"/>
        <w:adjustRightInd w:val="0"/>
        <w:spacing w:after="0" w:line="240" w:lineRule="auto"/>
        <w:jc w:val="both"/>
        <w:rPr>
          <w:rFonts w:ascii="Verdana" w:eastAsia="Times New Roman" w:hAnsi="Verdana" w:cs="Arial"/>
          <w:bCs/>
          <w:sz w:val="20"/>
          <w:szCs w:val="20"/>
          <w:lang w:eastAsia="sl-SI"/>
        </w:rPr>
      </w:pPr>
    </w:p>
    <w:p w14:paraId="39634AB2" w14:textId="77777777"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 člen</w:t>
      </w:r>
    </w:p>
    <w:p w14:paraId="313565A8" w14:textId="77777777"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 (namen pogodbe)</w:t>
      </w:r>
    </w:p>
    <w:p w14:paraId="6889B373" w14:textId="77777777" w:rsidR="00705C9C" w:rsidRPr="00C218C3" w:rsidRDefault="00705C9C" w:rsidP="00BD4A25">
      <w:pPr>
        <w:keepNext/>
        <w:keepLines/>
        <w:widowControl w:val="0"/>
        <w:spacing w:after="0" w:line="240" w:lineRule="auto"/>
        <w:jc w:val="both"/>
        <w:rPr>
          <w:rFonts w:ascii="Verdana" w:eastAsia="Times New Roman" w:hAnsi="Verdana" w:cs="Arial"/>
          <w:sz w:val="20"/>
          <w:szCs w:val="20"/>
          <w:lang w:eastAsia="sl-SI"/>
        </w:rPr>
      </w:pPr>
    </w:p>
    <w:p w14:paraId="05B61F51" w14:textId="27C3E93E" w:rsidR="00705C9C" w:rsidRPr="00C218C3" w:rsidRDefault="00705C9C" w:rsidP="00BD4A25">
      <w:pPr>
        <w:keepNext/>
        <w:keepLines/>
        <w:widowControl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S to pogodbo koncedent in koncesionar podrobneje urejata predmet in medsebojna razmerja v zvezi s koncesijo za izvajanje </w:t>
      </w:r>
      <w:r w:rsidR="00A40D66" w:rsidRPr="00625048">
        <w:rPr>
          <w:rFonts w:ascii="Verdana" w:eastAsia="Times New Roman" w:hAnsi="Verdana" w:cs="Arial"/>
          <w:sz w:val="20"/>
          <w:szCs w:val="20"/>
          <w:lang w:eastAsia="sl-SI"/>
        </w:rPr>
        <w:t>izbirne gospodarske javne službe vzdrževanja javne razsvetljave na območju občine Ankaran</w:t>
      </w:r>
      <w:r w:rsidRPr="00C218C3">
        <w:rPr>
          <w:rFonts w:ascii="Verdana" w:eastAsia="Times New Roman" w:hAnsi="Verdana" w:cs="Arial"/>
          <w:sz w:val="20"/>
          <w:szCs w:val="20"/>
          <w:lang w:eastAsia="sl-SI"/>
        </w:rPr>
        <w:t>.</w:t>
      </w:r>
    </w:p>
    <w:p w14:paraId="36DC266A" w14:textId="77777777" w:rsidR="00705C9C" w:rsidRPr="00C218C3" w:rsidRDefault="00705C9C" w:rsidP="00BD4A25">
      <w:pPr>
        <w:keepNext/>
        <w:keepLines/>
        <w:widowControl w:val="0"/>
        <w:autoSpaceDE w:val="0"/>
        <w:autoSpaceDN w:val="0"/>
        <w:adjustRightInd w:val="0"/>
        <w:spacing w:after="0" w:line="240" w:lineRule="auto"/>
        <w:jc w:val="both"/>
        <w:rPr>
          <w:rFonts w:ascii="Verdana" w:eastAsia="Times New Roman" w:hAnsi="Verdana" w:cs="Arial"/>
          <w:iCs/>
          <w:sz w:val="20"/>
          <w:szCs w:val="20"/>
          <w:lang w:eastAsia="sl-SI"/>
        </w:rPr>
      </w:pPr>
    </w:p>
    <w:p w14:paraId="36BA8EFE" w14:textId="77777777"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 člen</w:t>
      </w:r>
    </w:p>
    <w:p w14:paraId="2E0C81FD" w14:textId="77777777" w:rsidR="00705C9C" w:rsidRPr="00C218C3" w:rsidRDefault="00705C9C" w:rsidP="00BD4A25">
      <w:pPr>
        <w:keepNext/>
        <w:keepLines/>
        <w:widowControl w:val="0"/>
        <w:autoSpaceDE w:val="0"/>
        <w:autoSpaceDN w:val="0"/>
        <w:adjustRightInd w:val="0"/>
        <w:spacing w:after="0" w:line="240" w:lineRule="auto"/>
        <w:jc w:val="center"/>
        <w:rPr>
          <w:rFonts w:ascii="Verdana" w:eastAsia="Times New Roman" w:hAnsi="Verdana" w:cs="Arial"/>
          <w:bCs/>
          <w:iCs/>
          <w:sz w:val="20"/>
          <w:szCs w:val="20"/>
          <w:lang w:eastAsia="sl-SI"/>
        </w:rPr>
      </w:pPr>
      <w:r w:rsidRPr="00C218C3">
        <w:rPr>
          <w:rFonts w:ascii="Verdana" w:eastAsia="Times New Roman" w:hAnsi="Verdana" w:cs="Arial"/>
          <w:bCs/>
          <w:iCs/>
          <w:sz w:val="20"/>
          <w:szCs w:val="20"/>
          <w:lang w:eastAsia="sl-SI"/>
        </w:rPr>
        <w:t xml:space="preserve"> (definicija pojmov)</w:t>
      </w:r>
    </w:p>
    <w:p w14:paraId="30E386FA" w14:textId="77777777" w:rsidR="00705C9C" w:rsidRPr="00C218C3" w:rsidRDefault="00705C9C" w:rsidP="00BD4A25">
      <w:pPr>
        <w:keepNext/>
        <w:keepLines/>
        <w:widowControl w:val="0"/>
        <w:autoSpaceDE w:val="0"/>
        <w:autoSpaceDN w:val="0"/>
        <w:adjustRightInd w:val="0"/>
        <w:spacing w:after="0" w:line="240" w:lineRule="auto"/>
        <w:jc w:val="both"/>
        <w:rPr>
          <w:rFonts w:ascii="Verdana" w:eastAsia="Times New Roman" w:hAnsi="Verdana" w:cs="Arial"/>
          <w:bCs/>
          <w:sz w:val="20"/>
          <w:szCs w:val="20"/>
          <w:lang w:eastAsia="sl-SI"/>
        </w:rPr>
      </w:pPr>
    </w:p>
    <w:p w14:paraId="23BDE3E9" w14:textId="039ACB48" w:rsidR="00705C9C" w:rsidRPr="00C218C3" w:rsidRDefault="00705C9C" w:rsidP="00BD4A25">
      <w:pPr>
        <w:keepNext/>
        <w:keepLines/>
        <w:widowControl w:val="0"/>
        <w:autoSpaceDE w:val="0"/>
        <w:autoSpaceDN w:val="0"/>
        <w:adjustRightInd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Pojmi, uporabljeni v tej pogodbi imajo isti pomen kot ga določa koncesijski akt, </w:t>
      </w:r>
      <w:r w:rsidR="0081448C">
        <w:rPr>
          <w:rFonts w:ascii="Verdana" w:eastAsia="Times New Roman" w:hAnsi="Verdana" w:cs="Arial"/>
          <w:sz w:val="20"/>
          <w:szCs w:val="20"/>
          <w:lang w:eastAsia="sl-SI"/>
        </w:rPr>
        <w:t>če</w:t>
      </w:r>
      <w:r w:rsidRPr="00C218C3">
        <w:rPr>
          <w:rFonts w:ascii="Verdana" w:eastAsia="Times New Roman" w:hAnsi="Verdana" w:cs="Arial"/>
          <w:sz w:val="20"/>
          <w:szCs w:val="20"/>
          <w:lang w:eastAsia="sl-SI"/>
        </w:rPr>
        <w:t xml:space="preserve"> ni iz te pogodbe izrecno razvidno drugače.</w:t>
      </w:r>
    </w:p>
    <w:p w14:paraId="46DD393C" w14:textId="77777777" w:rsidR="00705C9C" w:rsidRPr="00C218C3" w:rsidRDefault="00705C9C" w:rsidP="00BD4A25">
      <w:pPr>
        <w:keepNext/>
        <w:keepLines/>
        <w:widowControl w:val="0"/>
        <w:autoSpaceDE w:val="0"/>
        <w:autoSpaceDN w:val="0"/>
        <w:adjustRightInd w:val="0"/>
        <w:spacing w:after="0" w:line="240" w:lineRule="auto"/>
        <w:jc w:val="both"/>
        <w:rPr>
          <w:rFonts w:ascii="Verdana" w:eastAsia="Times New Roman" w:hAnsi="Verdana" w:cs="Arial"/>
          <w:iCs/>
          <w:sz w:val="20"/>
          <w:szCs w:val="20"/>
          <w:lang w:eastAsia="sl-SI"/>
        </w:rPr>
      </w:pPr>
    </w:p>
    <w:p w14:paraId="2FE9999A" w14:textId="77777777"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 člen</w:t>
      </w:r>
    </w:p>
    <w:p w14:paraId="2FB66484" w14:textId="77777777" w:rsidR="00705C9C" w:rsidRPr="00C218C3" w:rsidRDefault="00705C9C" w:rsidP="00BD4A25">
      <w:pPr>
        <w:keepNext/>
        <w:keepLines/>
        <w:widowControl w:val="0"/>
        <w:autoSpaceDE w:val="0"/>
        <w:autoSpaceDN w:val="0"/>
        <w:adjustRightInd w:val="0"/>
        <w:spacing w:after="0" w:line="240" w:lineRule="auto"/>
        <w:jc w:val="center"/>
        <w:rPr>
          <w:rFonts w:ascii="Verdana" w:eastAsia="Times New Roman" w:hAnsi="Verdana" w:cs="Arial"/>
          <w:iCs/>
          <w:sz w:val="20"/>
          <w:szCs w:val="20"/>
          <w:lang w:eastAsia="sl-SI"/>
        </w:rPr>
      </w:pPr>
      <w:r w:rsidRPr="00C218C3">
        <w:rPr>
          <w:rFonts w:ascii="Verdana" w:eastAsia="Times New Roman" w:hAnsi="Verdana" w:cs="Arial"/>
          <w:iCs/>
          <w:sz w:val="20"/>
          <w:szCs w:val="20"/>
          <w:lang w:eastAsia="sl-SI"/>
        </w:rPr>
        <w:t xml:space="preserve"> (splošne določbe)</w:t>
      </w:r>
    </w:p>
    <w:p w14:paraId="5E273F9C" w14:textId="77777777" w:rsidR="00705C9C" w:rsidRPr="00C218C3" w:rsidRDefault="00705C9C" w:rsidP="00BD4A25">
      <w:pPr>
        <w:keepNext/>
        <w:keepLines/>
        <w:widowControl w:val="0"/>
        <w:autoSpaceDE w:val="0"/>
        <w:autoSpaceDN w:val="0"/>
        <w:adjustRightInd w:val="0"/>
        <w:spacing w:after="0" w:line="240" w:lineRule="auto"/>
        <w:jc w:val="both"/>
        <w:rPr>
          <w:rFonts w:ascii="Verdana" w:eastAsia="Times New Roman" w:hAnsi="Verdana" w:cs="Arial"/>
          <w:sz w:val="20"/>
          <w:szCs w:val="20"/>
          <w:lang w:eastAsia="sl-SI"/>
        </w:rPr>
      </w:pPr>
    </w:p>
    <w:p w14:paraId="22C029B8" w14:textId="6797A26B" w:rsidR="00705C9C" w:rsidRPr="00C218C3" w:rsidRDefault="00705C9C" w:rsidP="00BD4A25">
      <w:pPr>
        <w:keepNext/>
        <w:keepLines/>
        <w:widowControl w:val="0"/>
        <w:autoSpaceDE w:val="0"/>
        <w:autoSpaceDN w:val="0"/>
        <w:adjustRightInd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Koncesionar nosi tveganje potreb po storitvah javne službe in druga tržna tveganja koncesije. Koncesionar ni upravičen do nobenih garancij ali plačil koncedenta zaradi tega, ker prihodki iz koncesije ne dosegajo načrtovanih.</w:t>
      </w:r>
    </w:p>
    <w:p w14:paraId="410D2B2B" w14:textId="77777777" w:rsidR="00705C9C" w:rsidRPr="00C218C3" w:rsidRDefault="00705C9C" w:rsidP="00BD4A25">
      <w:pPr>
        <w:keepNext/>
        <w:keepLines/>
        <w:widowControl w:val="0"/>
        <w:autoSpaceDE w:val="0"/>
        <w:autoSpaceDN w:val="0"/>
        <w:adjustRightInd w:val="0"/>
        <w:spacing w:after="0" w:line="240" w:lineRule="auto"/>
        <w:jc w:val="both"/>
        <w:rPr>
          <w:rFonts w:ascii="Verdana" w:eastAsia="Times New Roman" w:hAnsi="Verdana" w:cs="Arial"/>
          <w:sz w:val="20"/>
          <w:szCs w:val="20"/>
          <w:lang w:eastAsia="sl-SI"/>
        </w:rPr>
      </w:pPr>
    </w:p>
    <w:p w14:paraId="313DFAB9" w14:textId="77777777" w:rsidR="00705C9C" w:rsidRPr="00C218C3" w:rsidRDefault="00705C9C" w:rsidP="00BD4A25">
      <w:pPr>
        <w:keepNext/>
        <w:keepLines/>
        <w:widowControl w:val="0"/>
        <w:autoSpaceDE w:val="0"/>
        <w:autoSpaceDN w:val="0"/>
        <w:adjustRightInd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Koncesionar ni upravičen do poplačila katerihkoli vlaganj v infrastrukturo, objekte in naprave koncesije od koncedenta, razen v primeru predčasnega prenehanja koncesije skladno s koncesijskim aktom in to pogodbo.</w:t>
      </w:r>
    </w:p>
    <w:p w14:paraId="31C8467A" w14:textId="77777777" w:rsidR="00705C9C" w:rsidRPr="00C218C3" w:rsidRDefault="00705C9C" w:rsidP="00BD4A25">
      <w:pPr>
        <w:keepNext/>
        <w:keepLines/>
        <w:widowControl w:val="0"/>
        <w:spacing w:before="120" w:after="120" w:line="240" w:lineRule="auto"/>
        <w:rPr>
          <w:rFonts w:ascii="Verdana" w:hAnsi="Verdana"/>
          <w:sz w:val="20"/>
          <w:szCs w:val="20"/>
        </w:rPr>
      </w:pPr>
    </w:p>
    <w:p w14:paraId="188895FB" w14:textId="3C42A743" w:rsidR="0068547C" w:rsidRPr="00C218C3" w:rsidRDefault="00705C9C" w:rsidP="00BD4A25">
      <w:pPr>
        <w:keepNext/>
        <w:keepLines/>
        <w:widowControl w:val="0"/>
        <w:spacing w:after="0" w:line="240" w:lineRule="auto"/>
        <w:jc w:val="both"/>
        <w:outlineLvl w:val="0"/>
        <w:rPr>
          <w:rFonts w:ascii="Verdana" w:eastAsia="Times New Roman" w:hAnsi="Verdana" w:cs="Arial"/>
          <w:iCs/>
          <w:lang w:eastAsia="sl-SI"/>
        </w:rPr>
      </w:pPr>
      <w:bookmarkStart w:id="0" w:name="_Toc247985359"/>
      <w:r w:rsidRPr="00C218C3">
        <w:rPr>
          <w:rFonts w:ascii="Verdana" w:eastAsia="Times New Roman" w:hAnsi="Verdana" w:cs="Arial"/>
          <w:iCs/>
          <w:lang w:eastAsia="sl-SI"/>
        </w:rPr>
        <w:t>II. OBMOČJE KONCESIJE</w:t>
      </w:r>
      <w:bookmarkEnd w:id="0"/>
    </w:p>
    <w:p w14:paraId="6417795F" w14:textId="77777777" w:rsidR="0068547C" w:rsidRPr="00C218C3" w:rsidRDefault="0068547C" w:rsidP="00BD4A25">
      <w:pPr>
        <w:keepNext/>
        <w:keepLines/>
        <w:widowControl w:val="0"/>
        <w:spacing w:after="0" w:line="240" w:lineRule="auto"/>
        <w:jc w:val="both"/>
        <w:outlineLvl w:val="0"/>
        <w:rPr>
          <w:rFonts w:ascii="Verdana" w:eastAsia="Times New Roman" w:hAnsi="Verdana" w:cs="Arial"/>
          <w:iCs/>
          <w:lang w:eastAsia="sl-SI"/>
        </w:rPr>
      </w:pPr>
    </w:p>
    <w:p w14:paraId="754CC22E" w14:textId="77777777"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5. člen</w:t>
      </w:r>
    </w:p>
    <w:p w14:paraId="1CC242D1" w14:textId="77777777" w:rsidR="00705C9C" w:rsidRPr="00C218C3" w:rsidRDefault="00705C9C" w:rsidP="00BD4A25">
      <w:pPr>
        <w:keepNext/>
        <w:keepLines/>
        <w:widowControl w:val="0"/>
        <w:spacing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(območje koncesije)</w:t>
      </w:r>
    </w:p>
    <w:p w14:paraId="638A192D" w14:textId="140B412B"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eastAsia="Times New Roman" w:hAnsi="Verdana" w:cs="Arial"/>
          <w:sz w:val="20"/>
          <w:szCs w:val="20"/>
          <w:lang w:eastAsia="sl-SI"/>
        </w:rPr>
        <w:t xml:space="preserve">Območje izvajanja javne službe je </w:t>
      </w:r>
      <w:r w:rsidR="007F27D0">
        <w:rPr>
          <w:rFonts w:ascii="Verdana" w:eastAsia="Times New Roman" w:hAnsi="Verdana" w:cs="Arial"/>
          <w:sz w:val="20"/>
          <w:szCs w:val="20"/>
          <w:lang w:eastAsia="sl-SI"/>
        </w:rPr>
        <w:t xml:space="preserve">teritorialno </w:t>
      </w:r>
      <w:r w:rsidRPr="00C218C3">
        <w:rPr>
          <w:rFonts w:ascii="Verdana" w:eastAsia="Times New Roman" w:hAnsi="Verdana" w:cs="Arial"/>
          <w:sz w:val="20"/>
          <w:szCs w:val="20"/>
          <w:lang w:eastAsia="sl-SI"/>
        </w:rPr>
        <w:t xml:space="preserve">območje celotne </w:t>
      </w:r>
      <w:r w:rsidR="00FF1BE4" w:rsidRPr="00C218C3">
        <w:rPr>
          <w:rFonts w:ascii="Verdana" w:eastAsia="Times New Roman" w:hAnsi="Verdana" w:cs="Arial"/>
          <w:sz w:val="20"/>
          <w:szCs w:val="20"/>
          <w:lang w:eastAsia="sl-SI"/>
        </w:rPr>
        <w:t xml:space="preserve">Občine Ankaran </w:t>
      </w:r>
      <w:r w:rsidRPr="00C218C3">
        <w:rPr>
          <w:rFonts w:ascii="Verdana" w:eastAsia="Times New Roman" w:hAnsi="Verdana" w:cs="Arial"/>
          <w:sz w:val="20"/>
          <w:szCs w:val="20"/>
          <w:lang w:eastAsia="sl-SI"/>
        </w:rPr>
        <w:t>(v nadaljevanju območje koncesije</w:t>
      </w:r>
      <w:r w:rsidR="00365D97">
        <w:rPr>
          <w:rFonts w:ascii="Verdana" w:eastAsia="Times New Roman" w:hAnsi="Verdana" w:cs="Arial"/>
          <w:sz w:val="20"/>
          <w:szCs w:val="20"/>
          <w:lang w:eastAsia="sl-SI"/>
        </w:rPr>
        <w:t>)</w:t>
      </w:r>
      <w:r w:rsidRPr="00C218C3">
        <w:rPr>
          <w:rFonts w:ascii="Verdana" w:hAnsi="Verdana"/>
          <w:sz w:val="20"/>
          <w:szCs w:val="20"/>
        </w:rPr>
        <w:t>.</w:t>
      </w:r>
    </w:p>
    <w:p w14:paraId="43F4B79A" w14:textId="77777777" w:rsidR="00705C9C" w:rsidRPr="00C218C3" w:rsidRDefault="00705C9C" w:rsidP="00BD4A25">
      <w:pPr>
        <w:keepNext/>
        <w:keepLines/>
        <w:widowControl w:val="0"/>
        <w:spacing w:after="0" w:line="240" w:lineRule="auto"/>
        <w:jc w:val="both"/>
        <w:rPr>
          <w:rFonts w:ascii="Verdana" w:eastAsia="Times New Roman" w:hAnsi="Verdana" w:cs="Arial"/>
          <w:sz w:val="20"/>
          <w:szCs w:val="20"/>
          <w:lang w:eastAsia="sl-SI"/>
        </w:rPr>
      </w:pPr>
    </w:p>
    <w:p w14:paraId="1E346A23" w14:textId="77777777" w:rsidR="00705C9C" w:rsidRPr="00C218C3" w:rsidRDefault="00705C9C" w:rsidP="00BD4A25">
      <w:pPr>
        <w:keepNext/>
        <w:keepLines/>
        <w:widowControl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lastRenderedPageBreak/>
        <w:t xml:space="preserve">Koncesijsko območje je glede stanja infrastrukture, </w:t>
      </w:r>
      <w:r w:rsidRPr="00C218C3">
        <w:rPr>
          <w:rFonts w:ascii="Verdana" w:eastAsia="Times New Roman" w:hAnsi="Verdana"/>
          <w:sz w:val="20"/>
          <w:szCs w:val="20"/>
          <w:lang w:eastAsia="sl-SI"/>
        </w:rPr>
        <w:t>objektov in naprav ter pogojev za opravljanje koncesionirane javne gospodarske službe, opisano v razpisni dokumentaciji, ki je priloga te pogodbe.</w:t>
      </w:r>
    </w:p>
    <w:p w14:paraId="5BD8765D" w14:textId="77777777" w:rsidR="00705C9C" w:rsidRPr="00C218C3" w:rsidRDefault="00705C9C" w:rsidP="00BD4A25">
      <w:pPr>
        <w:keepNext/>
        <w:keepLines/>
        <w:widowControl w:val="0"/>
        <w:spacing w:after="0" w:line="240" w:lineRule="auto"/>
        <w:rPr>
          <w:rFonts w:ascii="Verdana" w:hAnsi="Verdana"/>
          <w:sz w:val="20"/>
          <w:szCs w:val="20"/>
        </w:rPr>
      </w:pPr>
    </w:p>
    <w:p w14:paraId="1A41A9BA" w14:textId="77777777" w:rsidR="00705C9C" w:rsidRPr="00C218C3" w:rsidRDefault="00705C9C" w:rsidP="00BD4A25">
      <w:pPr>
        <w:keepNext/>
        <w:keepLines/>
        <w:widowControl w:val="0"/>
        <w:spacing w:after="0" w:line="240" w:lineRule="auto"/>
        <w:rPr>
          <w:rFonts w:ascii="Verdana" w:hAnsi="Verdana"/>
          <w:sz w:val="20"/>
          <w:szCs w:val="20"/>
        </w:rPr>
      </w:pPr>
    </w:p>
    <w:p w14:paraId="1DA9CCA5" w14:textId="63E41099" w:rsidR="0068547C" w:rsidRPr="00C218C3" w:rsidRDefault="00705C9C" w:rsidP="00BD4A25">
      <w:pPr>
        <w:keepNext/>
        <w:keepLines/>
        <w:widowControl w:val="0"/>
        <w:spacing w:before="120" w:after="120" w:line="240" w:lineRule="auto"/>
        <w:rPr>
          <w:rFonts w:ascii="Verdana" w:hAnsi="Verdana"/>
          <w:iCs/>
        </w:rPr>
      </w:pPr>
      <w:bookmarkStart w:id="1" w:name="_Toc247985360"/>
      <w:r w:rsidRPr="00C218C3">
        <w:rPr>
          <w:rFonts w:ascii="Verdana" w:hAnsi="Verdana"/>
          <w:iCs/>
        </w:rPr>
        <w:t>III. PREDMET KONCESIJSKE POGODBE</w:t>
      </w:r>
      <w:bookmarkEnd w:id="1"/>
    </w:p>
    <w:p w14:paraId="3F5D9732" w14:textId="77777777" w:rsidR="0068547C" w:rsidRPr="00C218C3" w:rsidRDefault="0068547C" w:rsidP="00BD4A25">
      <w:pPr>
        <w:keepNext/>
        <w:keepLines/>
        <w:widowControl w:val="0"/>
        <w:spacing w:before="120" w:after="120" w:line="240" w:lineRule="auto"/>
        <w:rPr>
          <w:rFonts w:ascii="Verdana" w:hAnsi="Verdana"/>
          <w:iCs/>
        </w:rPr>
      </w:pPr>
    </w:p>
    <w:p w14:paraId="2C35DE70" w14:textId="748CB652"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6. člen</w:t>
      </w:r>
    </w:p>
    <w:p w14:paraId="29A34767" w14:textId="77777777" w:rsidR="00705C9C" w:rsidRPr="00C218C3" w:rsidRDefault="00705C9C" w:rsidP="00BD4A25">
      <w:pPr>
        <w:keepNext/>
        <w:keepLines/>
        <w:widowControl w:val="0"/>
        <w:autoSpaceDE w:val="0"/>
        <w:autoSpaceDN w:val="0"/>
        <w:adjustRightInd w:val="0"/>
        <w:spacing w:after="0" w:line="240" w:lineRule="auto"/>
        <w:jc w:val="center"/>
        <w:rPr>
          <w:rFonts w:ascii="Verdana" w:eastAsia="Times New Roman" w:hAnsi="Verdana" w:cs="Arial"/>
          <w:iCs/>
          <w:sz w:val="20"/>
          <w:szCs w:val="20"/>
          <w:lang w:eastAsia="sl-SI"/>
        </w:rPr>
      </w:pPr>
      <w:r w:rsidRPr="00C218C3">
        <w:rPr>
          <w:rFonts w:ascii="Verdana" w:eastAsia="Times New Roman" w:hAnsi="Verdana" w:cs="Arial"/>
          <w:iCs/>
          <w:sz w:val="20"/>
          <w:szCs w:val="20"/>
          <w:lang w:eastAsia="sl-SI"/>
        </w:rPr>
        <w:t xml:space="preserve"> (predmet koncesijske pogodbe)</w:t>
      </w:r>
    </w:p>
    <w:p w14:paraId="77F716A7" w14:textId="72F7B681" w:rsidR="00705C9C" w:rsidRPr="00C218C3" w:rsidRDefault="00705C9C" w:rsidP="00BD4A25">
      <w:pPr>
        <w:keepNext/>
        <w:keepLines/>
        <w:widowControl w:val="0"/>
        <w:spacing w:before="120" w:after="120" w:line="240" w:lineRule="auto"/>
        <w:jc w:val="both"/>
        <w:rPr>
          <w:rFonts w:ascii="Verdana" w:eastAsia="Times New Roman" w:hAnsi="Verdana" w:cs="Arial"/>
          <w:sz w:val="20"/>
          <w:szCs w:val="20"/>
          <w:lang w:eastAsia="sl-SI"/>
        </w:rPr>
      </w:pPr>
      <w:r w:rsidRPr="00C218C3">
        <w:rPr>
          <w:rFonts w:ascii="Verdana" w:eastAsia="Times New Roman" w:hAnsi="Verdana" w:cs="Arial"/>
          <w:bCs/>
          <w:sz w:val="20"/>
          <w:szCs w:val="20"/>
          <w:lang w:eastAsia="sl-SI"/>
        </w:rPr>
        <w:t xml:space="preserve">Predmet </w:t>
      </w:r>
      <w:r w:rsidRPr="00C218C3">
        <w:rPr>
          <w:rFonts w:ascii="Verdana" w:eastAsia="Times New Roman" w:hAnsi="Verdana" w:cs="Arial"/>
          <w:sz w:val="20"/>
          <w:szCs w:val="20"/>
          <w:lang w:eastAsia="sl-SI"/>
        </w:rPr>
        <w:t xml:space="preserve">koncesijskega razmerja je </w:t>
      </w:r>
      <w:r w:rsidR="00C51289" w:rsidRPr="00C218C3">
        <w:rPr>
          <w:rFonts w:ascii="Verdana" w:eastAsia="Times New Roman" w:hAnsi="Verdana" w:cs="Arial"/>
          <w:sz w:val="20"/>
          <w:szCs w:val="20"/>
          <w:lang w:eastAsia="sl-SI"/>
        </w:rPr>
        <w:t>vzdrževanje</w:t>
      </w:r>
      <w:r w:rsidR="004E6813" w:rsidRPr="00625048">
        <w:rPr>
          <w:rFonts w:ascii="Verdana" w:eastAsia="Times New Roman" w:hAnsi="Verdana" w:cs="Arial"/>
          <w:sz w:val="20"/>
          <w:szCs w:val="20"/>
          <w:lang w:eastAsia="sl-SI"/>
        </w:rPr>
        <w:t xml:space="preserve"> javne razsvetljave na območju občine Ankaran</w:t>
      </w:r>
      <w:r w:rsidR="00EC11AF" w:rsidRPr="00C218C3">
        <w:rPr>
          <w:rFonts w:ascii="Verdana" w:eastAsia="Times New Roman" w:hAnsi="Verdana" w:cs="Arial"/>
          <w:sz w:val="20"/>
          <w:szCs w:val="20"/>
          <w:lang w:eastAsia="sl-SI"/>
        </w:rPr>
        <w:t xml:space="preserve">, skladno </w:t>
      </w:r>
      <w:r w:rsidR="00EC11AF" w:rsidRPr="00EC11AF">
        <w:rPr>
          <w:rFonts w:ascii="Verdana" w:eastAsia="Times New Roman" w:hAnsi="Verdana" w:cs="Arial"/>
          <w:sz w:val="20"/>
          <w:szCs w:val="20"/>
          <w:lang w:eastAsia="sl-SI"/>
        </w:rPr>
        <w:t>s 4. členom</w:t>
      </w:r>
      <w:r w:rsidR="00EC11AF">
        <w:rPr>
          <w:rFonts w:ascii="Verdana" w:eastAsia="Times New Roman" w:hAnsi="Verdana" w:cs="Arial"/>
          <w:sz w:val="20"/>
          <w:szCs w:val="20"/>
          <w:lang w:eastAsia="sl-SI"/>
        </w:rPr>
        <w:t xml:space="preserve"> koncesijskega akta,</w:t>
      </w:r>
      <w:r w:rsidR="00C51289" w:rsidRPr="00C218C3">
        <w:rPr>
          <w:rFonts w:ascii="Verdana" w:eastAsia="Times New Roman" w:hAnsi="Verdana" w:cs="Arial"/>
          <w:sz w:val="20"/>
          <w:szCs w:val="20"/>
          <w:lang w:eastAsia="sl-SI"/>
        </w:rPr>
        <w:t xml:space="preserve"> ter izvajanje drugih storitev, potrebnih za nemoteno opravljanje javne </w:t>
      </w:r>
      <w:r w:rsidR="00EC11AF" w:rsidRPr="00C218C3">
        <w:rPr>
          <w:rFonts w:ascii="Verdana" w:eastAsia="Times New Roman" w:hAnsi="Verdana" w:cs="Arial"/>
          <w:sz w:val="20"/>
          <w:szCs w:val="20"/>
          <w:lang w:eastAsia="sl-SI"/>
        </w:rPr>
        <w:t>službe</w:t>
      </w:r>
      <w:r w:rsidRPr="00C218C3">
        <w:rPr>
          <w:rFonts w:ascii="Verdana" w:eastAsia="Times New Roman" w:hAnsi="Verdana" w:cs="Arial"/>
          <w:sz w:val="20"/>
          <w:szCs w:val="20"/>
          <w:lang w:eastAsia="sl-SI"/>
        </w:rPr>
        <w:t>.</w:t>
      </w:r>
    </w:p>
    <w:p w14:paraId="20D36B59" w14:textId="77777777"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p>
    <w:p w14:paraId="69C9F71E" w14:textId="77777777"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7. člen</w:t>
      </w:r>
    </w:p>
    <w:p w14:paraId="041A262C" w14:textId="77777777" w:rsidR="00705C9C" w:rsidRPr="00C218C3" w:rsidRDefault="00705C9C" w:rsidP="00BD4A25">
      <w:pPr>
        <w:keepNext/>
        <w:keepLines/>
        <w:widowControl w:val="0"/>
        <w:spacing w:line="240" w:lineRule="auto"/>
        <w:jc w:val="center"/>
        <w:rPr>
          <w:rFonts w:ascii="Verdana" w:hAnsi="Verdana" w:cs="Arial"/>
          <w:sz w:val="20"/>
          <w:szCs w:val="20"/>
        </w:rPr>
      </w:pPr>
      <w:r w:rsidRPr="00C218C3">
        <w:rPr>
          <w:rFonts w:ascii="Verdana" w:hAnsi="Verdana" w:cs="Arial"/>
          <w:sz w:val="20"/>
          <w:szCs w:val="20"/>
        </w:rPr>
        <w:t xml:space="preserve"> (</w:t>
      </w:r>
      <w:r w:rsidRPr="00C218C3">
        <w:rPr>
          <w:rFonts w:ascii="Verdana" w:hAnsi="Verdana"/>
          <w:sz w:val="20"/>
          <w:szCs w:val="20"/>
        </w:rPr>
        <w:t>dela po pogodbi</w:t>
      </w:r>
      <w:r w:rsidRPr="00C218C3">
        <w:rPr>
          <w:rFonts w:ascii="Verdana" w:hAnsi="Verdana" w:cs="Arial"/>
          <w:sz w:val="20"/>
          <w:szCs w:val="20"/>
        </w:rPr>
        <w:t>)</w:t>
      </w:r>
    </w:p>
    <w:p w14:paraId="7A372B84" w14:textId="48AC4DAE" w:rsidR="00705C9C" w:rsidRPr="00C218C3" w:rsidRDefault="00705C9C" w:rsidP="00BD4A25">
      <w:pPr>
        <w:keepNext/>
        <w:keepLines/>
        <w:widowControl w:val="0"/>
        <w:spacing w:before="120" w:after="120" w:line="240" w:lineRule="auto"/>
        <w:jc w:val="both"/>
        <w:rPr>
          <w:rFonts w:ascii="Verdana" w:hAnsi="Verdana" w:cs="Arial"/>
          <w:sz w:val="20"/>
          <w:szCs w:val="20"/>
        </w:rPr>
      </w:pPr>
      <w:r w:rsidRPr="00C218C3">
        <w:rPr>
          <w:rFonts w:ascii="Verdana" w:hAnsi="Verdana" w:cs="Arial"/>
          <w:sz w:val="20"/>
          <w:szCs w:val="20"/>
        </w:rPr>
        <w:t>Vzdrževanje</w:t>
      </w:r>
      <w:r w:rsidR="004E6813" w:rsidRPr="00625048">
        <w:rPr>
          <w:rFonts w:ascii="Verdana" w:eastAsia="Times New Roman" w:hAnsi="Verdana" w:cs="Arial"/>
          <w:sz w:val="20"/>
          <w:szCs w:val="20"/>
          <w:lang w:eastAsia="sl-SI"/>
        </w:rPr>
        <w:t xml:space="preserve"> javne razsvetljave </w:t>
      </w:r>
      <w:r w:rsidRPr="00C218C3">
        <w:rPr>
          <w:rFonts w:ascii="Verdana" w:hAnsi="Verdana" w:cs="Arial"/>
          <w:sz w:val="20"/>
          <w:szCs w:val="20"/>
        </w:rPr>
        <w:t xml:space="preserve">je </w:t>
      </w:r>
      <w:r w:rsidR="004E6813">
        <w:rPr>
          <w:rFonts w:ascii="Verdana" w:hAnsi="Verdana" w:cs="Arial"/>
          <w:sz w:val="20"/>
          <w:szCs w:val="20"/>
        </w:rPr>
        <w:t>izbirna</w:t>
      </w:r>
      <w:r w:rsidRPr="00C218C3">
        <w:rPr>
          <w:rFonts w:ascii="Verdana" w:hAnsi="Verdana" w:cs="Arial"/>
          <w:sz w:val="20"/>
          <w:szCs w:val="20"/>
        </w:rPr>
        <w:t xml:space="preserve"> gospodarska javna služba</w:t>
      </w:r>
      <w:r w:rsidR="00490992" w:rsidRPr="00490992">
        <w:rPr>
          <w:rFonts w:ascii="Verdana" w:hAnsi="Verdana" w:cs="Arial"/>
          <w:sz w:val="20"/>
          <w:szCs w:val="20"/>
        </w:rPr>
        <w:t xml:space="preserve">, ki obsega vzdrževanje objektov, opreme in naprav ter omrežja javne razsvetljave in drugih objektov javne službe. Zajema tudi strokovni nadzor nad delovanjem omrežja javne razsvetljave in njegovo tekoče vzdrževanje v interesu trajnega nemotenega ter brezhibnega delovanja javne razsvetljave in s tem povezane druge obveznosti koncedenta </w:t>
      </w:r>
      <w:r w:rsidRPr="00C218C3">
        <w:rPr>
          <w:rFonts w:ascii="Verdana" w:hAnsi="Verdana" w:cs="Arial"/>
          <w:sz w:val="20"/>
          <w:szCs w:val="20"/>
        </w:rPr>
        <w:t xml:space="preserve">(v nadaljnjem besedilu: vzdrževanje </w:t>
      </w:r>
      <w:r w:rsidR="00490992">
        <w:rPr>
          <w:rFonts w:ascii="Verdana" w:hAnsi="Verdana" w:cs="Arial"/>
          <w:sz w:val="20"/>
          <w:szCs w:val="20"/>
        </w:rPr>
        <w:t>javne razsvetljave</w:t>
      </w:r>
      <w:r w:rsidRPr="00C218C3">
        <w:rPr>
          <w:rFonts w:ascii="Verdana" w:hAnsi="Verdana" w:cs="Arial"/>
          <w:sz w:val="20"/>
          <w:szCs w:val="20"/>
        </w:rPr>
        <w:t xml:space="preserve">). </w:t>
      </w:r>
    </w:p>
    <w:p w14:paraId="318D565F" w14:textId="77777777" w:rsidR="00705C9C" w:rsidRPr="00C218C3" w:rsidRDefault="00705C9C" w:rsidP="00BD4A25">
      <w:pPr>
        <w:keepNext/>
        <w:keepLines/>
        <w:widowControl w:val="0"/>
        <w:spacing w:before="120" w:after="120" w:line="240" w:lineRule="auto"/>
        <w:rPr>
          <w:rFonts w:ascii="Verdana" w:hAnsi="Verdana" w:cs="Arial"/>
          <w:sz w:val="20"/>
          <w:szCs w:val="20"/>
        </w:rPr>
      </w:pPr>
      <w:r w:rsidRPr="00C218C3">
        <w:rPr>
          <w:rFonts w:ascii="Verdana" w:hAnsi="Verdana" w:cs="Arial"/>
          <w:sz w:val="20"/>
          <w:szCs w:val="20"/>
        </w:rPr>
        <w:t>Vzdrževalna dela, ki jih izvaja koncesionar, zajemajo predvsem:</w:t>
      </w:r>
    </w:p>
    <w:p w14:paraId="520EE323" w14:textId="77777777" w:rsidR="00FA72EA" w:rsidRPr="00FA72EA" w:rsidRDefault="00FA72EA" w:rsidP="00BD4A25">
      <w:pPr>
        <w:numPr>
          <w:ilvl w:val="0"/>
          <w:numId w:val="47"/>
        </w:numPr>
        <w:spacing w:after="0"/>
        <w:jc w:val="both"/>
        <w:rPr>
          <w:rFonts w:ascii="Verdana" w:hAnsi="Verdana" w:cs="Tahoma"/>
          <w:sz w:val="20"/>
          <w:szCs w:val="20"/>
        </w:rPr>
      </w:pPr>
      <w:r w:rsidRPr="00FA72EA">
        <w:rPr>
          <w:rFonts w:ascii="Verdana" w:hAnsi="Verdana" w:cs="Tahoma"/>
          <w:sz w:val="20"/>
          <w:szCs w:val="20"/>
          <w:lang w:eastAsia="sl-SI"/>
        </w:rPr>
        <w:t>vzdrževanje drogov in svetilk, ki obsega zamenjavo pregorelih žarnic, popravilo ali zamenjavo svetlobnih glav, drogov, barvanje ter čiščenje, zamenjava svetil in svetilk in drugih delov javne razsvetljave,</w:t>
      </w:r>
    </w:p>
    <w:p w14:paraId="202C9DB8"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vzdrževanje prižigališč, nadzorne in krmilne naprave, dopolnitve napeljave in razvoda posameznih vej javne razsvetljave,</w:t>
      </w:r>
    </w:p>
    <w:p w14:paraId="6AAB53D0"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intervencije na javni razsvetljavi,</w:t>
      </w:r>
    </w:p>
    <w:p w14:paraId="49BB46B3"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redno pregledovanje delovanja objektov in naprav vsake tri mesece,</w:t>
      </w:r>
    </w:p>
    <w:p w14:paraId="30942FB3"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vodenje katastra in vodenje kontrolne knjige,</w:t>
      </w:r>
    </w:p>
    <w:p w14:paraId="3FF6A45E"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zagotavljanje, da je v dnevnem času (od jutra do večera), razsvetljava ugasnjena,</w:t>
      </w:r>
    </w:p>
    <w:p w14:paraId="740C88C8"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možen daljinski nadzor izvajanja vzdrževanja javne razsvetljave,</w:t>
      </w:r>
    </w:p>
    <w:p w14:paraId="1FE84A4F"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možnost zagotovitve načina za javljanje napak občanom,</w:t>
      </w:r>
    </w:p>
    <w:p w14:paraId="2D7770AC"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zagotavljanje tehnične opreme in vozila za odpravo napak,</w:t>
      </w:r>
    </w:p>
    <w:p w14:paraId="5A2A4442"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zagotavljanje zadostnega števila delavcev z usposobljenostjo oz. izkušnjami na področju ustrezne tehnične smeri,</w:t>
      </w:r>
    </w:p>
    <w:p w14:paraId="228986A6"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izvedba dodatnih obremenitev na javni razsvetljavi,</w:t>
      </w:r>
    </w:p>
    <w:p w14:paraId="10FF4CA6"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izdelava poročila o realizaciji letnega programa,</w:t>
      </w:r>
    </w:p>
    <w:p w14:paraId="2D2C3494"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dajanje mnenj v zvezi z javno razsvetljavo,</w:t>
      </w:r>
    </w:p>
    <w:p w14:paraId="13E9D50E"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posredovanje podatkov o infrastrukturi pristojnim institucijam v skladu z zakonodajo,</w:t>
      </w:r>
    </w:p>
    <w:p w14:paraId="0C9F31E9"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izdelavo načrta razsvetljave skladno s predpisi,</w:t>
      </w:r>
    </w:p>
    <w:p w14:paraId="524A777C"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izvajanje obratovalnega monitoringa skladno z uredbo,</w:t>
      </w:r>
    </w:p>
    <w:p w14:paraId="0DD6A099"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sodelovanje pri pripravi občinske prostorske dokumentacije,</w:t>
      </w:r>
    </w:p>
    <w:p w14:paraId="7DDBCB2B"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izdajanje smernic in projektnih pogojev,</w:t>
      </w:r>
    </w:p>
    <w:p w14:paraId="740E3CA9" w14:textId="41B95674"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 xml:space="preserve">priprava tehničnih osnov za izdajanje soglasij v skladu </w:t>
      </w:r>
      <w:r w:rsidR="00015645">
        <w:rPr>
          <w:rFonts w:ascii="Verdana" w:hAnsi="Verdana" w:cs="Tahoma"/>
          <w:sz w:val="20"/>
          <w:szCs w:val="20"/>
          <w:lang w:eastAsia="sl-SI"/>
        </w:rPr>
        <w:t>z</w:t>
      </w:r>
      <w:r w:rsidRPr="00FA72EA">
        <w:rPr>
          <w:rFonts w:ascii="Verdana" w:hAnsi="Verdana" w:cs="Tahoma"/>
          <w:sz w:val="20"/>
          <w:szCs w:val="20"/>
          <w:lang w:eastAsia="sl-SI"/>
        </w:rPr>
        <w:t xml:space="preserve"> odlokom,</w:t>
      </w:r>
    </w:p>
    <w:p w14:paraId="613A0BF7" w14:textId="77777777" w:rsidR="00FA72EA" w:rsidRPr="00FA72EA" w:rsidRDefault="00FA72EA" w:rsidP="00BD4A25">
      <w:pPr>
        <w:numPr>
          <w:ilvl w:val="0"/>
          <w:numId w:val="47"/>
        </w:numPr>
        <w:spacing w:after="0"/>
        <w:jc w:val="both"/>
        <w:rPr>
          <w:rFonts w:ascii="Verdana" w:hAnsi="Verdana" w:cs="Tahoma"/>
          <w:sz w:val="20"/>
          <w:szCs w:val="20"/>
          <w:lang w:eastAsia="sl-SI"/>
        </w:rPr>
      </w:pPr>
      <w:r w:rsidRPr="00FA72EA">
        <w:rPr>
          <w:rFonts w:ascii="Verdana" w:hAnsi="Verdana" w:cs="Tahoma"/>
          <w:sz w:val="20"/>
          <w:szCs w:val="20"/>
          <w:lang w:eastAsia="sl-SI"/>
        </w:rPr>
        <w:t>druge storitve, ki jih določajo področni predpisi.</w:t>
      </w:r>
    </w:p>
    <w:p w14:paraId="2130BC17" w14:textId="1EDB983B" w:rsidR="00705C9C" w:rsidRPr="00C218C3" w:rsidRDefault="00D67A60" w:rsidP="00BD4A25">
      <w:pPr>
        <w:keepNext/>
        <w:keepLines/>
        <w:widowControl w:val="0"/>
        <w:spacing w:after="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lastRenderedPageBreak/>
        <w:t>8</w:t>
      </w:r>
      <w:r w:rsidR="00705C9C" w:rsidRPr="00C218C3">
        <w:rPr>
          <w:rFonts w:ascii="Verdana" w:eastAsia="Times New Roman" w:hAnsi="Verdana" w:cs="Arial"/>
          <w:sz w:val="20"/>
          <w:szCs w:val="20"/>
          <w:lang w:eastAsia="sl-SI"/>
        </w:rPr>
        <w:t>. člen</w:t>
      </w:r>
    </w:p>
    <w:p w14:paraId="65AC702E"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 xml:space="preserve"> (program dela)</w:t>
      </w:r>
    </w:p>
    <w:p w14:paraId="23588CE6"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72FB31E2" w14:textId="77777777" w:rsidR="00045144" w:rsidRPr="00045144"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Javna služba se izvaja na podlagi letnega </w:t>
      </w:r>
      <w:r w:rsidR="00045144" w:rsidRPr="00045144">
        <w:rPr>
          <w:rFonts w:ascii="Verdana" w:hAnsi="Verdana" w:cs="Arial"/>
          <w:sz w:val="20"/>
          <w:szCs w:val="20"/>
        </w:rPr>
        <w:t>plana – načrta javne razsvetljave, ki ga izdela koncesionar vsako leto do konca meseca marca za tekoče leto. Plan potrdi župan Občine Ankaran.</w:t>
      </w:r>
    </w:p>
    <w:p w14:paraId="29B5986C" w14:textId="77777777" w:rsidR="00045144" w:rsidRPr="00045144" w:rsidRDefault="00045144" w:rsidP="00BD4A25">
      <w:pPr>
        <w:keepNext/>
        <w:keepLines/>
        <w:widowControl w:val="0"/>
        <w:spacing w:after="0" w:line="240" w:lineRule="auto"/>
        <w:jc w:val="both"/>
        <w:rPr>
          <w:rFonts w:ascii="Verdana" w:hAnsi="Verdana" w:cs="Arial"/>
          <w:sz w:val="20"/>
          <w:szCs w:val="20"/>
        </w:rPr>
      </w:pPr>
    </w:p>
    <w:p w14:paraId="36A541AC" w14:textId="77777777" w:rsidR="00045144" w:rsidRPr="00045144" w:rsidRDefault="00045144" w:rsidP="00BD4A25">
      <w:pPr>
        <w:keepNext/>
        <w:keepLines/>
        <w:widowControl w:val="0"/>
        <w:spacing w:after="0" w:line="240" w:lineRule="auto"/>
        <w:jc w:val="both"/>
        <w:rPr>
          <w:rFonts w:ascii="Verdana" w:hAnsi="Verdana" w:cs="Arial"/>
          <w:sz w:val="20"/>
          <w:szCs w:val="20"/>
        </w:rPr>
      </w:pPr>
      <w:r w:rsidRPr="00045144">
        <w:rPr>
          <w:rFonts w:ascii="Verdana" w:hAnsi="Verdana" w:cs="Arial"/>
          <w:sz w:val="20"/>
          <w:szCs w:val="20"/>
        </w:rPr>
        <w:t>Podatki, ki jih mora vsebovati načrt razsvetljave:</w:t>
      </w:r>
    </w:p>
    <w:p w14:paraId="7CD54689" w14:textId="33D9FDEA" w:rsidR="00045144" w:rsidRPr="00045144" w:rsidRDefault="00045144" w:rsidP="00BD4A25">
      <w:pPr>
        <w:pStyle w:val="Odstavekseznama"/>
        <w:keepNext/>
        <w:keepLines/>
        <w:widowControl w:val="0"/>
        <w:numPr>
          <w:ilvl w:val="0"/>
          <w:numId w:val="48"/>
        </w:numPr>
        <w:spacing w:after="0" w:line="240" w:lineRule="auto"/>
        <w:contextualSpacing w:val="0"/>
        <w:jc w:val="both"/>
        <w:rPr>
          <w:rFonts w:ascii="Verdana" w:hAnsi="Verdana" w:cs="Arial"/>
          <w:sz w:val="20"/>
          <w:szCs w:val="20"/>
        </w:rPr>
      </w:pPr>
      <w:r w:rsidRPr="00045144">
        <w:rPr>
          <w:rFonts w:ascii="Verdana" w:hAnsi="Verdana" w:cs="Arial"/>
          <w:sz w:val="20"/>
          <w:szCs w:val="20"/>
        </w:rPr>
        <w:t>ime in naslov upravljavca razsvetljave,</w:t>
      </w:r>
    </w:p>
    <w:p w14:paraId="1CFFFAEB" w14:textId="56FCFE99" w:rsidR="00045144" w:rsidRPr="00045144" w:rsidRDefault="00045144" w:rsidP="00BD4A25">
      <w:pPr>
        <w:pStyle w:val="Odstavekseznama"/>
        <w:keepNext/>
        <w:keepLines/>
        <w:widowControl w:val="0"/>
        <w:numPr>
          <w:ilvl w:val="0"/>
          <w:numId w:val="48"/>
        </w:numPr>
        <w:spacing w:after="0" w:line="240" w:lineRule="auto"/>
        <w:contextualSpacing w:val="0"/>
        <w:jc w:val="both"/>
        <w:rPr>
          <w:rFonts w:ascii="Verdana" w:hAnsi="Verdana" w:cs="Arial"/>
          <w:sz w:val="20"/>
          <w:szCs w:val="20"/>
        </w:rPr>
      </w:pPr>
      <w:r w:rsidRPr="00045144">
        <w:rPr>
          <w:rFonts w:ascii="Verdana" w:hAnsi="Verdana" w:cs="Arial"/>
          <w:sz w:val="20"/>
          <w:szCs w:val="20"/>
        </w:rPr>
        <w:t>kraj javne razsvetljave,</w:t>
      </w:r>
    </w:p>
    <w:p w14:paraId="2349DAAC" w14:textId="37DB258C" w:rsidR="00045144" w:rsidRPr="00045144" w:rsidRDefault="00045144" w:rsidP="00BD4A25">
      <w:pPr>
        <w:pStyle w:val="Odstavekseznama"/>
        <w:keepNext/>
        <w:keepLines/>
        <w:widowControl w:val="0"/>
        <w:numPr>
          <w:ilvl w:val="0"/>
          <w:numId w:val="48"/>
        </w:numPr>
        <w:spacing w:after="0" w:line="240" w:lineRule="auto"/>
        <w:contextualSpacing w:val="0"/>
        <w:jc w:val="both"/>
        <w:rPr>
          <w:rFonts w:ascii="Verdana" w:hAnsi="Verdana" w:cs="Arial"/>
          <w:sz w:val="20"/>
          <w:szCs w:val="20"/>
        </w:rPr>
      </w:pPr>
      <w:r w:rsidRPr="00045144">
        <w:rPr>
          <w:rFonts w:ascii="Verdana" w:hAnsi="Verdana" w:cs="Arial"/>
          <w:sz w:val="20"/>
          <w:szCs w:val="20"/>
        </w:rPr>
        <w:t>podatke o dolžini z javno razsvetljavo osvetljenih občinskih ali državnih cest,</w:t>
      </w:r>
    </w:p>
    <w:p w14:paraId="6356AF08" w14:textId="0999986A" w:rsidR="00045144" w:rsidRPr="00045144" w:rsidRDefault="00045144" w:rsidP="00BD4A25">
      <w:pPr>
        <w:pStyle w:val="Odstavekseznama"/>
        <w:keepNext/>
        <w:keepLines/>
        <w:widowControl w:val="0"/>
        <w:numPr>
          <w:ilvl w:val="0"/>
          <w:numId w:val="48"/>
        </w:numPr>
        <w:spacing w:after="0" w:line="240" w:lineRule="auto"/>
        <w:contextualSpacing w:val="0"/>
        <w:jc w:val="both"/>
        <w:rPr>
          <w:rFonts w:ascii="Verdana" w:hAnsi="Verdana" w:cs="Arial"/>
          <w:sz w:val="20"/>
          <w:szCs w:val="20"/>
        </w:rPr>
      </w:pPr>
      <w:r w:rsidRPr="00045144">
        <w:rPr>
          <w:rFonts w:ascii="Verdana" w:hAnsi="Verdana" w:cs="Arial"/>
          <w:sz w:val="20"/>
          <w:szCs w:val="20"/>
        </w:rPr>
        <w:t>podatke o površini z javno razsvetljavo osvetljenih nepokritih javnih površin,</w:t>
      </w:r>
    </w:p>
    <w:p w14:paraId="0F85A8BD" w14:textId="5A95F1AA" w:rsidR="00045144" w:rsidRPr="00045144" w:rsidRDefault="00045144" w:rsidP="00BD4A25">
      <w:pPr>
        <w:pStyle w:val="Odstavekseznama"/>
        <w:keepNext/>
        <w:keepLines/>
        <w:widowControl w:val="0"/>
        <w:numPr>
          <w:ilvl w:val="0"/>
          <w:numId w:val="48"/>
        </w:numPr>
        <w:spacing w:after="0" w:line="240" w:lineRule="auto"/>
        <w:contextualSpacing w:val="0"/>
        <w:jc w:val="both"/>
        <w:rPr>
          <w:rFonts w:ascii="Verdana" w:hAnsi="Verdana" w:cs="Arial"/>
          <w:sz w:val="20"/>
          <w:szCs w:val="20"/>
        </w:rPr>
      </w:pPr>
      <w:r w:rsidRPr="00045144">
        <w:rPr>
          <w:rFonts w:ascii="Verdana" w:hAnsi="Verdana" w:cs="Arial"/>
          <w:sz w:val="20"/>
          <w:szCs w:val="20"/>
        </w:rPr>
        <w:t>podatke o celotni električni moči svetilk javne razsvetljave in številu svetilk,</w:t>
      </w:r>
    </w:p>
    <w:p w14:paraId="15A7248B" w14:textId="65B7F332" w:rsidR="00045144" w:rsidRPr="00045144" w:rsidRDefault="00045144" w:rsidP="00BD4A25">
      <w:pPr>
        <w:pStyle w:val="Odstavekseznama"/>
        <w:keepNext/>
        <w:keepLines/>
        <w:widowControl w:val="0"/>
        <w:numPr>
          <w:ilvl w:val="0"/>
          <w:numId w:val="48"/>
        </w:numPr>
        <w:spacing w:after="0" w:line="240" w:lineRule="auto"/>
        <w:contextualSpacing w:val="0"/>
        <w:jc w:val="both"/>
        <w:rPr>
          <w:rFonts w:ascii="Verdana" w:hAnsi="Verdana" w:cs="Arial"/>
          <w:sz w:val="20"/>
          <w:szCs w:val="20"/>
        </w:rPr>
      </w:pPr>
      <w:r w:rsidRPr="00045144">
        <w:rPr>
          <w:rFonts w:ascii="Verdana" w:hAnsi="Verdana" w:cs="Arial"/>
          <w:sz w:val="20"/>
          <w:szCs w:val="20"/>
        </w:rPr>
        <w:t>opis sistema za ugotavljanje ali merjenje porabe elektrike zaradi obratovanja razsvetljave za razsvetljavo cest in za razsvetljavo javnih površin,</w:t>
      </w:r>
    </w:p>
    <w:p w14:paraId="48319FB8" w14:textId="5FC3C225" w:rsidR="00045144" w:rsidRPr="00045144" w:rsidRDefault="00045144" w:rsidP="00BD4A25">
      <w:pPr>
        <w:pStyle w:val="Odstavekseznama"/>
        <w:keepNext/>
        <w:keepLines/>
        <w:widowControl w:val="0"/>
        <w:numPr>
          <w:ilvl w:val="0"/>
          <w:numId w:val="48"/>
        </w:numPr>
        <w:spacing w:after="0" w:line="240" w:lineRule="auto"/>
        <w:contextualSpacing w:val="0"/>
        <w:jc w:val="both"/>
        <w:rPr>
          <w:rFonts w:ascii="Verdana" w:hAnsi="Verdana" w:cs="Arial"/>
          <w:sz w:val="20"/>
          <w:szCs w:val="20"/>
        </w:rPr>
      </w:pPr>
      <w:r w:rsidRPr="00045144">
        <w:rPr>
          <w:rFonts w:ascii="Verdana" w:hAnsi="Verdana" w:cs="Arial"/>
          <w:sz w:val="20"/>
          <w:szCs w:val="20"/>
        </w:rPr>
        <w:t>način izvajanja obratovalnega monitoringa, če je ta za razsvetljavo predpisan z uredbo,</w:t>
      </w:r>
    </w:p>
    <w:p w14:paraId="32C92AAA" w14:textId="200DA2DF" w:rsidR="00045144" w:rsidRPr="00045144" w:rsidRDefault="00045144" w:rsidP="00BD4A25">
      <w:pPr>
        <w:pStyle w:val="Odstavekseznama"/>
        <w:keepNext/>
        <w:keepLines/>
        <w:widowControl w:val="0"/>
        <w:numPr>
          <w:ilvl w:val="0"/>
          <w:numId w:val="48"/>
        </w:numPr>
        <w:spacing w:after="0" w:line="240" w:lineRule="auto"/>
        <w:contextualSpacing w:val="0"/>
        <w:jc w:val="both"/>
        <w:rPr>
          <w:rFonts w:ascii="Verdana" w:hAnsi="Verdana" w:cs="Arial"/>
          <w:sz w:val="20"/>
          <w:szCs w:val="20"/>
        </w:rPr>
      </w:pPr>
      <w:r w:rsidRPr="00045144">
        <w:rPr>
          <w:rFonts w:ascii="Verdana" w:hAnsi="Verdana" w:cs="Arial"/>
          <w:sz w:val="20"/>
          <w:szCs w:val="20"/>
        </w:rPr>
        <w:t>terminski načrt prilagoditve svetilk in</w:t>
      </w:r>
    </w:p>
    <w:p w14:paraId="020B47DA" w14:textId="3EE243E2" w:rsidR="00045144" w:rsidRPr="00045144" w:rsidRDefault="00045144" w:rsidP="00BD4A25">
      <w:pPr>
        <w:pStyle w:val="Odstavekseznama"/>
        <w:keepNext/>
        <w:keepLines/>
        <w:widowControl w:val="0"/>
        <w:numPr>
          <w:ilvl w:val="0"/>
          <w:numId w:val="48"/>
        </w:numPr>
        <w:spacing w:after="0" w:line="240" w:lineRule="auto"/>
        <w:contextualSpacing w:val="0"/>
        <w:jc w:val="both"/>
        <w:rPr>
          <w:rFonts w:ascii="Verdana" w:hAnsi="Verdana" w:cs="Arial"/>
          <w:sz w:val="20"/>
          <w:szCs w:val="20"/>
        </w:rPr>
      </w:pPr>
      <w:r w:rsidRPr="00045144">
        <w:rPr>
          <w:rFonts w:ascii="Verdana" w:hAnsi="Verdana" w:cs="Arial"/>
          <w:sz w:val="20"/>
          <w:szCs w:val="20"/>
        </w:rPr>
        <w:t>sodelovanje pri izdelavi predloga izgradnje novih naprav javne razsvetljave po posameznih območjih Občine Ankaran in potrebnih sredstev za to</w:t>
      </w:r>
      <w:r w:rsidR="00D635DB">
        <w:rPr>
          <w:rFonts w:ascii="Verdana" w:hAnsi="Verdana" w:cs="Arial"/>
          <w:sz w:val="20"/>
          <w:szCs w:val="20"/>
        </w:rPr>
        <w:t>.</w:t>
      </w:r>
    </w:p>
    <w:p w14:paraId="5C960341"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025DBBC4" w14:textId="77777777" w:rsidR="00D635DB" w:rsidRPr="00D635DB" w:rsidRDefault="00D635DB" w:rsidP="00BD4A25">
      <w:pPr>
        <w:keepNext/>
        <w:keepLines/>
        <w:tabs>
          <w:tab w:val="left" w:pos="-720"/>
        </w:tabs>
        <w:suppressAutoHyphens/>
        <w:spacing w:after="0" w:line="240" w:lineRule="auto"/>
        <w:jc w:val="both"/>
        <w:rPr>
          <w:rFonts w:ascii="Verdana" w:hAnsi="Verdana" w:cs="Arial"/>
          <w:sz w:val="20"/>
          <w:szCs w:val="20"/>
        </w:rPr>
      </w:pPr>
      <w:r w:rsidRPr="00D635DB">
        <w:rPr>
          <w:rFonts w:ascii="Verdana" w:hAnsi="Verdana" w:cs="Arial"/>
          <w:sz w:val="20"/>
          <w:szCs w:val="20"/>
        </w:rPr>
        <w:t>Kataster vsebuje podatke o javni razsvetljavi in tehničnih lastnostih javne razsvetljave. Kataster se vodi atributno in grafično v obliki računalniškega zapisa.</w:t>
      </w:r>
    </w:p>
    <w:p w14:paraId="60F8EF05" w14:textId="77777777" w:rsidR="00D635DB" w:rsidRPr="00D635DB" w:rsidRDefault="00D635DB" w:rsidP="00BD4A25">
      <w:pPr>
        <w:keepNext/>
        <w:keepLines/>
        <w:tabs>
          <w:tab w:val="left" w:pos="-720"/>
        </w:tabs>
        <w:suppressAutoHyphens/>
        <w:spacing w:after="0" w:line="240" w:lineRule="auto"/>
        <w:jc w:val="both"/>
        <w:rPr>
          <w:rFonts w:ascii="Verdana" w:hAnsi="Verdana" w:cs="Arial"/>
          <w:sz w:val="20"/>
          <w:szCs w:val="20"/>
        </w:rPr>
      </w:pPr>
    </w:p>
    <w:p w14:paraId="48F68216" w14:textId="77777777" w:rsidR="00D635DB" w:rsidRPr="00D635DB" w:rsidRDefault="00D635DB" w:rsidP="00BD4A25">
      <w:pPr>
        <w:keepNext/>
        <w:keepLines/>
        <w:tabs>
          <w:tab w:val="left" w:pos="-720"/>
        </w:tabs>
        <w:suppressAutoHyphens/>
        <w:spacing w:after="0" w:line="240" w:lineRule="auto"/>
        <w:jc w:val="both"/>
        <w:rPr>
          <w:rFonts w:ascii="Verdana" w:hAnsi="Verdana" w:cs="Arial"/>
          <w:sz w:val="20"/>
          <w:szCs w:val="20"/>
        </w:rPr>
      </w:pPr>
      <w:r w:rsidRPr="00D635DB">
        <w:rPr>
          <w:rFonts w:ascii="Verdana" w:hAnsi="Verdana" w:cs="Arial"/>
          <w:sz w:val="20"/>
          <w:szCs w:val="20"/>
        </w:rPr>
        <w:t>Kontrolna knjiga vsebuje podatke, ki jih določa državni predpis ter podatke o vseh izvedenih in neizvedenih storitvah javne službe.</w:t>
      </w:r>
    </w:p>
    <w:p w14:paraId="33E96CB8" w14:textId="77777777" w:rsidR="00D635DB" w:rsidRPr="00D635DB" w:rsidRDefault="00D635DB" w:rsidP="00BD4A25">
      <w:pPr>
        <w:keepNext/>
        <w:keepLines/>
        <w:tabs>
          <w:tab w:val="left" w:pos="-720"/>
        </w:tabs>
        <w:suppressAutoHyphens/>
        <w:spacing w:after="0" w:line="240" w:lineRule="auto"/>
        <w:jc w:val="both"/>
        <w:rPr>
          <w:rFonts w:ascii="Verdana" w:hAnsi="Verdana" w:cs="Arial"/>
          <w:sz w:val="20"/>
          <w:szCs w:val="20"/>
        </w:rPr>
      </w:pPr>
    </w:p>
    <w:p w14:paraId="1CFCA9CF" w14:textId="77777777" w:rsidR="00D635DB" w:rsidRPr="00D635DB" w:rsidRDefault="00D635DB" w:rsidP="00BD4A25">
      <w:pPr>
        <w:keepNext/>
        <w:keepLines/>
        <w:tabs>
          <w:tab w:val="left" w:pos="-720"/>
        </w:tabs>
        <w:suppressAutoHyphens/>
        <w:spacing w:after="0" w:line="240" w:lineRule="auto"/>
        <w:jc w:val="both"/>
        <w:rPr>
          <w:rFonts w:ascii="Verdana" w:hAnsi="Verdana" w:cs="Arial"/>
          <w:sz w:val="20"/>
          <w:szCs w:val="20"/>
        </w:rPr>
      </w:pPr>
      <w:r w:rsidRPr="00D635DB">
        <w:rPr>
          <w:rFonts w:ascii="Verdana" w:hAnsi="Verdana" w:cs="Arial"/>
          <w:sz w:val="20"/>
          <w:szCs w:val="20"/>
        </w:rPr>
        <w:t>Kopijo noveliranih podatkov izroča koncesionar koncedentu periodično, vendar najmanj dvakrat letno. Ob prenehanju koncesijske pogodbe mu jih izroči v celoti.</w:t>
      </w:r>
    </w:p>
    <w:p w14:paraId="240B314F" w14:textId="77777777" w:rsidR="00D635DB" w:rsidRPr="00D635DB" w:rsidRDefault="00D635DB" w:rsidP="00BD4A25">
      <w:pPr>
        <w:keepNext/>
        <w:keepLines/>
        <w:tabs>
          <w:tab w:val="left" w:pos="-720"/>
        </w:tabs>
        <w:suppressAutoHyphens/>
        <w:spacing w:after="0" w:line="240" w:lineRule="auto"/>
        <w:jc w:val="both"/>
        <w:rPr>
          <w:rFonts w:ascii="Verdana" w:hAnsi="Verdana" w:cs="Arial"/>
          <w:sz w:val="20"/>
          <w:szCs w:val="20"/>
        </w:rPr>
      </w:pPr>
    </w:p>
    <w:p w14:paraId="5C6F65A2" w14:textId="77777777" w:rsidR="00D635DB" w:rsidRPr="00D635DB" w:rsidRDefault="00D635DB" w:rsidP="00BD4A25">
      <w:pPr>
        <w:keepNext/>
        <w:keepLines/>
        <w:tabs>
          <w:tab w:val="left" w:pos="-720"/>
        </w:tabs>
        <w:suppressAutoHyphens/>
        <w:spacing w:after="0" w:line="240" w:lineRule="auto"/>
        <w:jc w:val="both"/>
        <w:rPr>
          <w:rFonts w:ascii="Verdana" w:hAnsi="Verdana" w:cs="Arial"/>
          <w:sz w:val="20"/>
          <w:szCs w:val="20"/>
        </w:rPr>
      </w:pPr>
      <w:r w:rsidRPr="00D635DB">
        <w:rPr>
          <w:rFonts w:ascii="Verdana" w:hAnsi="Verdana" w:cs="Arial"/>
          <w:sz w:val="20"/>
          <w:szCs w:val="20"/>
        </w:rPr>
        <w:t>Koncesionar je dolžan s katastrom ravnati kot s podatki, za katere velja poslovna tajnost in jih sme dajati na vpogled samo koncedentu oziroma od njega pooblaščenim osebam.</w:t>
      </w:r>
    </w:p>
    <w:p w14:paraId="389AF20F" w14:textId="77777777" w:rsidR="00D635DB" w:rsidRPr="00D635DB" w:rsidRDefault="00D635DB" w:rsidP="00BD4A25">
      <w:pPr>
        <w:keepNext/>
        <w:keepLines/>
        <w:tabs>
          <w:tab w:val="left" w:pos="-720"/>
        </w:tabs>
        <w:suppressAutoHyphens/>
        <w:spacing w:after="0" w:line="240" w:lineRule="auto"/>
        <w:jc w:val="both"/>
        <w:rPr>
          <w:rFonts w:ascii="Verdana" w:hAnsi="Verdana" w:cs="Arial"/>
          <w:sz w:val="20"/>
          <w:szCs w:val="20"/>
        </w:rPr>
      </w:pPr>
    </w:p>
    <w:p w14:paraId="550A0495" w14:textId="2B450D1B" w:rsidR="00D635DB" w:rsidRDefault="00D635DB" w:rsidP="00BD4A25">
      <w:pPr>
        <w:keepNext/>
        <w:keepLines/>
        <w:tabs>
          <w:tab w:val="left" w:pos="-720"/>
        </w:tabs>
        <w:suppressAutoHyphens/>
        <w:spacing w:after="0" w:line="240" w:lineRule="auto"/>
        <w:jc w:val="both"/>
        <w:rPr>
          <w:rFonts w:ascii="Verdana" w:hAnsi="Verdana" w:cs="Arial"/>
          <w:sz w:val="20"/>
          <w:szCs w:val="20"/>
        </w:rPr>
      </w:pPr>
      <w:r w:rsidRPr="00D635DB">
        <w:rPr>
          <w:rFonts w:ascii="Verdana" w:hAnsi="Verdana" w:cs="Arial"/>
          <w:sz w:val="20"/>
          <w:szCs w:val="20"/>
        </w:rPr>
        <w:t>Kataster z vsemi zbirkami podatkov je last koncedenta in se vodi skladno s predpisi in usklajeno s standardi in normativi geografskega informacijskega sistema.</w:t>
      </w:r>
    </w:p>
    <w:p w14:paraId="55223CA5" w14:textId="77777777" w:rsidR="00D635DB" w:rsidRDefault="00D635DB" w:rsidP="00BD4A25">
      <w:pPr>
        <w:keepNext/>
        <w:keepLines/>
        <w:tabs>
          <w:tab w:val="left" w:pos="-720"/>
        </w:tabs>
        <w:suppressAutoHyphens/>
        <w:spacing w:after="0" w:line="240" w:lineRule="auto"/>
        <w:jc w:val="both"/>
        <w:rPr>
          <w:rFonts w:ascii="Verdana" w:hAnsi="Verdana" w:cs="Arial"/>
          <w:sz w:val="20"/>
          <w:szCs w:val="20"/>
        </w:rPr>
      </w:pPr>
    </w:p>
    <w:p w14:paraId="0207B2A7" w14:textId="1D7D67E0" w:rsidR="00705C9C" w:rsidRPr="00C218C3" w:rsidRDefault="00705C9C" w:rsidP="00BD4A25">
      <w:pPr>
        <w:keepNext/>
        <w:keepLines/>
        <w:tabs>
          <w:tab w:val="left" w:pos="-720"/>
        </w:tabs>
        <w:suppressAutoHyphens/>
        <w:spacing w:after="0" w:line="240" w:lineRule="auto"/>
        <w:jc w:val="both"/>
        <w:rPr>
          <w:rFonts w:ascii="Verdana" w:eastAsia="Times New Roman" w:hAnsi="Verdana"/>
          <w:sz w:val="20"/>
          <w:szCs w:val="20"/>
        </w:rPr>
      </w:pPr>
      <w:r w:rsidRPr="00C218C3">
        <w:rPr>
          <w:rFonts w:ascii="Verdana" w:hAnsi="Verdana" w:cs="Arial"/>
          <w:sz w:val="20"/>
          <w:szCs w:val="20"/>
        </w:rPr>
        <w:t xml:space="preserve">Izvedena dela vodi koncesionar v dnevnikih, ki vsebujejo podatke o vseh izvedenih delih po programu izvajanja javne službe. </w:t>
      </w:r>
      <w:r w:rsidRPr="00C218C3">
        <w:rPr>
          <w:rFonts w:ascii="Verdana" w:eastAsia="Times New Roman" w:hAnsi="Verdana"/>
          <w:sz w:val="20"/>
          <w:szCs w:val="20"/>
        </w:rPr>
        <w:t>O</w:t>
      </w:r>
      <w:r w:rsidRPr="00C218C3">
        <w:rPr>
          <w:rFonts w:ascii="Verdana" w:eastAsia="Times New Roman" w:hAnsi="Verdana"/>
          <w:spacing w:val="-2"/>
          <w:sz w:val="20"/>
          <w:szCs w:val="20"/>
        </w:rPr>
        <w:t xml:space="preserve">pravljena dela mora točno specificirati glede na porabljen material in delo. </w:t>
      </w:r>
      <w:r w:rsidRPr="00C218C3">
        <w:rPr>
          <w:rFonts w:ascii="Verdana" w:eastAsia="Times New Roman" w:hAnsi="Verdana"/>
          <w:sz w:val="20"/>
          <w:szCs w:val="20"/>
        </w:rPr>
        <w:t xml:space="preserve">V dnevniku mora biti navedena točna lokacija izvedenih del. </w:t>
      </w:r>
    </w:p>
    <w:p w14:paraId="76528A67" w14:textId="77777777" w:rsidR="00E76095" w:rsidRPr="00C218C3" w:rsidRDefault="00E76095" w:rsidP="00BD4A25">
      <w:pPr>
        <w:keepNext/>
        <w:keepLines/>
        <w:tabs>
          <w:tab w:val="left" w:pos="-720"/>
        </w:tabs>
        <w:suppressAutoHyphens/>
        <w:spacing w:after="0" w:line="240" w:lineRule="auto"/>
        <w:jc w:val="both"/>
        <w:rPr>
          <w:rFonts w:ascii="Verdana" w:hAnsi="Verdana" w:cs="Arial"/>
          <w:sz w:val="20"/>
          <w:szCs w:val="20"/>
        </w:rPr>
      </w:pPr>
    </w:p>
    <w:p w14:paraId="7C5D6291" w14:textId="2C262ABB"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Dnevnike koncesionar sproti posreduje v potrditev odgovorni osebi koncedenta za področje vzdrževanja </w:t>
      </w:r>
      <w:r w:rsidR="00D635DB">
        <w:rPr>
          <w:rFonts w:ascii="Verdana" w:hAnsi="Verdana" w:cs="Arial"/>
          <w:sz w:val="20"/>
          <w:szCs w:val="20"/>
        </w:rPr>
        <w:t xml:space="preserve">javne </w:t>
      </w:r>
      <w:r w:rsidR="004C05CC">
        <w:rPr>
          <w:rFonts w:ascii="Verdana" w:hAnsi="Verdana" w:cs="Arial"/>
          <w:sz w:val="20"/>
          <w:szCs w:val="20"/>
        </w:rPr>
        <w:t>razsvetljave</w:t>
      </w:r>
      <w:r w:rsidRPr="00C218C3">
        <w:rPr>
          <w:rFonts w:ascii="Verdana" w:hAnsi="Verdana" w:cs="Arial"/>
          <w:sz w:val="20"/>
          <w:szCs w:val="20"/>
        </w:rPr>
        <w:t xml:space="preserve">. </w:t>
      </w:r>
    </w:p>
    <w:p w14:paraId="259B53D5"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52EBE639" w14:textId="315176F8" w:rsidR="00705C9C" w:rsidRDefault="006A717D" w:rsidP="00BD4A25">
      <w:pPr>
        <w:keepNext/>
        <w:keepLines/>
        <w:widowControl w:val="0"/>
        <w:spacing w:after="0" w:line="240" w:lineRule="auto"/>
        <w:jc w:val="center"/>
        <w:rPr>
          <w:rFonts w:ascii="Verdana" w:hAnsi="Verdana"/>
          <w:sz w:val="20"/>
          <w:szCs w:val="20"/>
        </w:rPr>
      </w:pPr>
      <w:r>
        <w:rPr>
          <w:rFonts w:ascii="Verdana" w:hAnsi="Verdana"/>
          <w:sz w:val="20"/>
          <w:szCs w:val="20"/>
        </w:rPr>
        <w:t xml:space="preserve">9. člen </w:t>
      </w:r>
    </w:p>
    <w:p w14:paraId="1D4DD918" w14:textId="4BA6543E" w:rsidR="006A717D" w:rsidRDefault="006A717D" w:rsidP="00BD4A25">
      <w:pPr>
        <w:keepNext/>
        <w:keepLines/>
        <w:widowControl w:val="0"/>
        <w:spacing w:after="0" w:line="240" w:lineRule="auto"/>
        <w:jc w:val="center"/>
        <w:rPr>
          <w:rFonts w:ascii="Verdana" w:hAnsi="Verdana"/>
          <w:sz w:val="20"/>
          <w:szCs w:val="20"/>
        </w:rPr>
      </w:pPr>
      <w:r>
        <w:rPr>
          <w:rFonts w:ascii="Verdana" w:hAnsi="Verdana"/>
          <w:sz w:val="20"/>
          <w:szCs w:val="20"/>
        </w:rPr>
        <w:t>(intervencije)</w:t>
      </w:r>
    </w:p>
    <w:p w14:paraId="46FAAAFC" w14:textId="197E64EF" w:rsidR="006A717D" w:rsidRDefault="006A717D" w:rsidP="00BD4A25">
      <w:pPr>
        <w:keepNext/>
        <w:keepLines/>
        <w:widowControl w:val="0"/>
        <w:spacing w:after="0" w:line="240" w:lineRule="auto"/>
        <w:jc w:val="center"/>
        <w:rPr>
          <w:rFonts w:ascii="Verdana" w:hAnsi="Verdana"/>
          <w:sz w:val="20"/>
          <w:szCs w:val="20"/>
        </w:rPr>
      </w:pPr>
    </w:p>
    <w:p w14:paraId="33D48DEA" w14:textId="77777777" w:rsidR="006A717D" w:rsidRPr="006A717D" w:rsidRDefault="006A717D" w:rsidP="00BD4A25">
      <w:pPr>
        <w:keepNext/>
        <w:keepLines/>
        <w:widowControl w:val="0"/>
        <w:spacing w:after="0" w:line="240" w:lineRule="auto"/>
        <w:jc w:val="both"/>
        <w:rPr>
          <w:rFonts w:ascii="Verdana" w:hAnsi="Verdana"/>
          <w:sz w:val="20"/>
          <w:szCs w:val="20"/>
        </w:rPr>
      </w:pPr>
      <w:r w:rsidRPr="006A717D">
        <w:rPr>
          <w:rFonts w:ascii="Verdana" w:hAnsi="Verdana"/>
          <w:sz w:val="20"/>
          <w:szCs w:val="20"/>
        </w:rPr>
        <w:t>Koncesionar je dolžan zagotavljati interventno izvajanje javne službe ter zagotoviti odpravo pomembnih okvar, napak oziroma poškodb v roku 24 ur po ugotovitvi napake oziroma po obvestilu uporabnikov oziroma koncedenta. Za pomembne okvare, napake oziroma poškodbe naprav javne razsvetljave se šteje predvsem celodnevno nedelovanje naprav ter takšne okvare, napake in poškodbe, ki ogrožajo javno varnost.</w:t>
      </w:r>
    </w:p>
    <w:p w14:paraId="7C550BDE" w14:textId="77777777" w:rsidR="006A717D" w:rsidRPr="006A717D" w:rsidRDefault="006A717D" w:rsidP="00BD4A25">
      <w:pPr>
        <w:keepNext/>
        <w:keepLines/>
        <w:widowControl w:val="0"/>
        <w:spacing w:after="0" w:line="240" w:lineRule="auto"/>
        <w:jc w:val="both"/>
        <w:rPr>
          <w:rFonts w:ascii="Verdana" w:hAnsi="Verdana"/>
          <w:sz w:val="20"/>
          <w:szCs w:val="20"/>
        </w:rPr>
      </w:pPr>
    </w:p>
    <w:p w14:paraId="20F2E112" w14:textId="65B536E3" w:rsidR="006A717D" w:rsidRDefault="006A717D" w:rsidP="00BD4A25">
      <w:pPr>
        <w:keepNext/>
        <w:keepLines/>
        <w:widowControl w:val="0"/>
        <w:spacing w:after="0" w:line="240" w:lineRule="auto"/>
        <w:jc w:val="both"/>
        <w:rPr>
          <w:rFonts w:ascii="Verdana" w:hAnsi="Verdana"/>
          <w:sz w:val="20"/>
          <w:szCs w:val="20"/>
        </w:rPr>
      </w:pPr>
      <w:r w:rsidRPr="006A717D">
        <w:rPr>
          <w:rFonts w:ascii="Verdana" w:hAnsi="Verdana"/>
          <w:sz w:val="20"/>
          <w:szCs w:val="20"/>
        </w:rPr>
        <w:t>Koncesionar je dolžan napake in okvare celotne veje javne razsvetljave odpraviti v roku 2 delovnih dni, manj pomembne okvare posameznih naprav pa v roku 7 dni od ugotovitve oziroma od obvestila uporabnikov.</w:t>
      </w:r>
    </w:p>
    <w:p w14:paraId="1836F847" w14:textId="0FDF86E0" w:rsidR="006A717D" w:rsidRDefault="006A717D" w:rsidP="00BD4A25">
      <w:pPr>
        <w:keepNext/>
        <w:keepLines/>
        <w:widowControl w:val="0"/>
        <w:spacing w:after="0" w:line="240" w:lineRule="auto"/>
        <w:jc w:val="both"/>
        <w:rPr>
          <w:rFonts w:ascii="Verdana" w:hAnsi="Verdana"/>
          <w:sz w:val="20"/>
          <w:szCs w:val="20"/>
        </w:rPr>
      </w:pPr>
    </w:p>
    <w:p w14:paraId="0D45F301" w14:textId="77777777" w:rsidR="006A717D" w:rsidRPr="00C218C3" w:rsidRDefault="006A717D" w:rsidP="00BD4A25">
      <w:pPr>
        <w:keepNext/>
        <w:keepLines/>
        <w:widowControl w:val="0"/>
        <w:spacing w:after="0" w:line="240" w:lineRule="auto"/>
        <w:jc w:val="both"/>
        <w:rPr>
          <w:rFonts w:ascii="Verdana" w:hAnsi="Verdana"/>
          <w:sz w:val="20"/>
          <w:szCs w:val="20"/>
        </w:rPr>
      </w:pPr>
    </w:p>
    <w:p w14:paraId="7E3D4596" w14:textId="79DBEEFF" w:rsidR="00705C9C" w:rsidRPr="00C218C3" w:rsidRDefault="00705C9C" w:rsidP="00BD4A25">
      <w:pPr>
        <w:keepNext/>
        <w:keepLines/>
        <w:widowControl w:val="0"/>
        <w:spacing w:after="0" w:line="240" w:lineRule="auto"/>
        <w:jc w:val="both"/>
        <w:outlineLvl w:val="0"/>
        <w:rPr>
          <w:rFonts w:ascii="Verdana" w:eastAsia="Times New Roman" w:hAnsi="Verdana" w:cs="Arial"/>
          <w:iCs/>
          <w:lang w:eastAsia="sl-SI"/>
        </w:rPr>
      </w:pPr>
      <w:bookmarkStart w:id="2" w:name="_Toc247985361"/>
      <w:r w:rsidRPr="00C218C3">
        <w:rPr>
          <w:rFonts w:ascii="Verdana" w:eastAsia="Times New Roman" w:hAnsi="Verdana" w:cs="Arial"/>
          <w:iCs/>
          <w:lang w:eastAsia="sl-SI"/>
        </w:rPr>
        <w:t xml:space="preserve">IV. </w:t>
      </w:r>
      <w:bookmarkEnd w:id="2"/>
      <w:r w:rsidR="00400935" w:rsidRPr="00C218C3">
        <w:rPr>
          <w:rFonts w:ascii="Verdana" w:eastAsia="Times New Roman" w:hAnsi="Verdana" w:cs="Arial"/>
          <w:iCs/>
          <w:lang w:eastAsia="sl-SI"/>
        </w:rPr>
        <w:t>CENA</w:t>
      </w:r>
    </w:p>
    <w:p w14:paraId="406C8B24" w14:textId="77777777" w:rsidR="0068547C" w:rsidRPr="00C218C3" w:rsidRDefault="0068547C" w:rsidP="00BD4A25">
      <w:pPr>
        <w:keepNext/>
        <w:keepLines/>
        <w:widowControl w:val="0"/>
        <w:spacing w:after="0" w:line="240" w:lineRule="auto"/>
        <w:jc w:val="both"/>
        <w:outlineLvl w:val="0"/>
        <w:rPr>
          <w:rFonts w:ascii="Verdana" w:eastAsia="Times New Roman" w:hAnsi="Verdana" w:cs="Arial"/>
          <w:iCs/>
          <w:lang w:eastAsia="sl-SI"/>
        </w:rPr>
      </w:pPr>
    </w:p>
    <w:p w14:paraId="0FA3887A" w14:textId="36627FB6" w:rsidR="00705C9C" w:rsidRPr="00C218C3" w:rsidRDefault="006A717D" w:rsidP="00BD4A25">
      <w:pPr>
        <w:keepNext/>
        <w:keepLines/>
        <w:widowControl w:val="0"/>
        <w:spacing w:after="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t>10</w:t>
      </w:r>
      <w:r w:rsidR="00705C9C" w:rsidRPr="00C218C3">
        <w:rPr>
          <w:rFonts w:ascii="Verdana" w:eastAsia="Times New Roman" w:hAnsi="Verdana" w:cs="Arial"/>
          <w:sz w:val="20"/>
          <w:szCs w:val="20"/>
          <w:lang w:eastAsia="sl-SI"/>
        </w:rPr>
        <w:t>. člen</w:t>
      </w:r>
    </w:p>
    <w:p w14:paraId="0FB762E6" w14:textId="3B23C0A0" w:rsidR="00705C9C" w:rsidRPr="00C218C3" w:rsidRDefault="00705C9C" w:rsidP="00BD4A25">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eastAsia="sl-SI"/>
        </w:rPr>
      </w:pPr>
      <w:r w:rsidRPr="00C218C3">
        <w:rPr>
          <w:rFonts w:ascii="Verdana" w:eastAsia="Times New Roman" w:hAnsi="Verdana" w:cs="Arial"/>
          <w:bCs/>
          <w:iCs/>
          <w:sz w:val="20"/>
          <w:szCs w:val="20"/>
          <w:lang w:eastAsia="sl-SI"/>
        </w:rPr>
        <w:t>(</w:t>
      </w:r>
      <w:r w:rsidR="00400935" w:rsidRPr="00C218C3">
        <w:rPr>
          <w:rFonts w:ascii="Verdana" w:eastAsia="Times New Roman" w:hAnsi="Verdana" w:cs="Arial"/>
          <w:bCs/>
          <w:iCs/>
          <w:sz w:val="20"/>
          <w:szCs w:val="20"/>
          <w:lang w:eastAsia="sl-SI"/>
        </w:rPr>
        <w:t>cena</w:t>
      </w:r>
      <w:r w:rsidRPr="00C218C3">
        <w:rPr>
          <w:rFonts w:ascii="Verdana" w:eastAsia="Times New Roman" w:hAnsi="Verdana" w:cs="Arial"/>
          <w:bCs/>
          <w:iCs/>
          <w:sz w:val="20"/>
          <w:szCs w:val="20"/>
          <w:lang w:eastAsia="sl-SI"/>
        </w:rPr>
        <w:t>)</w:t>
      </w:r>
    </w:p>
    <w:p w14:paraId="65A17EE8" w14:textId="7F8E80BD" w:rsidR="00400935" w:rsidRPr="00C218C3" w:rsidRDefault="00400935" w:rsidP="00BD4A25">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eastAsia="sl-SI"/>
        </w:rPr>
      </w:pPr>
    </w:p>
    <w:p w14:paraId="65009794" w14:textId="2998B181" w:rsidR="00400935" w:rsidRPr="00C218C3" w:rsidRDefault="00400935" w:rsidP="00BD4A2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eastAsia="sl-SI"/>
        </w:rPr>
      </w:pPr>
      <w:r w:rsidRPr="00C218C3">
        <w:rPr>
          <w:rFonts w:ascii="Verdana" w:eastAsia="Times New Roman" w:hAnsi="Verdana" w:cs="Arial"/>
          <w:bCs/>
          <w:iCs/>
          <w:sz w:val="20"/>
          <w:szCs w:val="20"/>
          <w:lang w:eastAsia="sl-SI"/>
        </w:rPr>
        <w:t xml:space="preserve">Ocenjena skupna končna pogodbena vrednost </w:t>
      </w:r>
      <w:r w:rsidR="00E433A0" w:rsidRPr="00C218C3">
        <w:rPr>
          <w:rFonts w:ascii="Verdana" w:eastAsia="Times New Roman" w:hAnsi="Verdana" w:cs="Arial"/>
          <w:bCs/>
          <w:iCs/>
          <w:sz w:val="20"/>
          <w:szCs w:val="20"/>
          <w:lang w:eastAsia="sl-SI"/>
        </w:rPr>
        <w:t xml:space="preserve">za obdobje </w:t>
      </w:r>
      <w:r w:rsidR="006A717D">
        <w:rPr>
          <w:rFonts w:ascii="Verdana" w:eastAsia="Times New Roman" w:hAnsi="Verdana" w:cs="Arial"/>
          <w:bCs/>
          <w:iCs/>
          <w:sz w:val="20"/>
          <w:szCs w:val="20"/>
          <w:lang w:eastAsia="sl-SI"/>
        </w:rPr>
        <w:t>štirih</w:t>
      </w:r>
      <w:r w:rsidR="00E433A0" w:rsidRPr="00C218C3">
        <w:rPr>
          <w:rFonts w:ascii="Verdana" w:eastAsia="Times New Roman" w:hAnsi="Verdana" w:cs="Arial"/>
          <w:bCs/>
          <w:iCs/>
          <w:sz w:val="20"/>
          <w:szCs w:val="20"/>
          <w:lang w:eastAsia="sl-SI"/>
        </w:rPr>
        <w:t xml:space="preserve"> let </w:t>
      </w:r>
      <w:r w:rsidRPr="00C218C3">
        <w:rPr>
          <w:rFonts w:ascii="Verdana" w:eastAsia="Times New Roman" w:hAnsi="Verdana" w:cs="Arial"/>
          <w:bCs/>
          <w:iCs/>
          <w:sz w:val="20"/>
          <w:szCs w:val="20"/>
          <w:lang w:eastAsia="sl-SI"/>
        </w:rPr>
        <w:t xml:space="preserve">je </w:t>
      </w:r>
      <w:r w:rsidRPr="00832A21">
        <w:rPr>
          <w:rFonts w:ascii="Verdana" w:eastAsia="Times New Roman" w:hAnsi="Verdana" w:cs="Arial"/>
          <w:b/>
          <w:iCs/>
          <w:sz w:val="20"/>
          <w:szCs w:val="20"/>
          <w:lang w:eastAsia="sl-SI"/>
        </w:rPr>
        <w:t>………………………………………. EUR brez DDV oziroma ………………………………………….. EUR z DDV</w:t>
      </w:r>
      <w:r w:rsidRPr="00C218C3">
        <w:rPr>
          <w:rFonts w:ascii="Verdana" w:eastAsia="Times New Roman" w:hAnsi="Verdana" w:cs="Arial"/>
          <w:bCs/>
          <w:iCs/>
          <w:sz w:val="20"/>
          <w:szCs w:val="20"/>
          <w:lang w:eastAsia="sl-SI"/>
        </w:rPr>
        <w:t>.</w:t>
      </w:r>
    </w:p>
    <w:p w14:paraId="445FA08B" w14:textId="77777777" w:rsidR="0058665A" w:rsidRPr="00C218C3" w:rsidRDefault="0058665A" w:rsidP="00BD4A2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eastAsia="sl-SI"/>
        </w:rPr>
      </w:pPr>
    </w:p>
    <w:p w14:paraId="6CE4ED09" w14:textId="1E1F47C2" w:rsidR="00CE1F9B" w:rsidRPr="00C218C3" w:rsidRDefault="00CE1F9B" w:rsidP="00BD4A2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eastAsia="sl-SI"/>
        </w:rPr>
      </w:pPr>
      <w:r w:rsidRPr="00C218C3">
        <w:rPr>
          <w:rFonts w:ascii="Verdana" w:eastAsia="Times New Roman" w:hAnsi="Verdana" w:cs="Arial"/>
          <w:bCs/>
          <w:iCs/>
          <w:sz w:val="20"/>
          <w:szCs w:val="20"/>
          <w:lang w:eastAsia="sl-SI"/>
        </w:rPr>
        <w:t>Storitve se obračunavajo na podlagi cenika</w:t>
      </w:r>
      <w:r w:rsidR="00417478" w:rsidRPr="00C218C3">
        <w:rPr>
          <w:rFonts w:ascii="Verdana" w:eastAsia="Times New Roman" w:hAnsi="Verdana" w:cs="Arial"/>
          <w:bCs/>
          <w:iCs/>
          <w:sz w:val="20"/>
          <w:szCs w:val="20"/>
          <w:lang w:eastAsia="sl-SI"/>
        </w:rPr>
        <w:t xml:space="preserve"> </w:t>
      </w:r>
      <w:r w:rsidR="00367633" w:rsidRPr="00C218C3">
        <w:rPr>
          <w:rFonts w:ascii="Verdana" w:eastAsia="Times New Roman" w:hAnsi="Verdana" w:cs="Arial"/>
          <w:bCs/>
          <w:iCs/>
          <w:sz w:val="20"/>
          <w:szCs w:val="20"/>
          <w:lang w:eastAsia="sl-SI"/>
        </w:rPr>
        <w:t xml:space="preserve">- </w:t>
      </w:r>
      <w:r w:rsidR="00417478" w:rsidRPr="00C218C3">
        <w:rPr>
          <w:rFonts w:ascii="Verdana" w:eastAsia="Times New Roman" w:hAnsi="Verdana" w:cs="Arial"/>
          <w:bCs/>
          <w:iCs/>
          <w:sz w:val="20"/>
          <w:szCs w:val="20"/>
          <w:lang w:eastAsia="sl-SI"/>
        </w:rPr>
        <w:t>dokument Popis del</w:t>
      </w:r>
      <w:r w:rsidRPr="00C218C3">
        <w:rPr>
          <w:rFonts w:ascii="Verdana" w:eastAsia="Times New Roman" w:hAnsi="Verdana" w:cs="Arial"/>
          <w:bCs/>
          <w:iCs/>
          <w:sz w:val="20"/>
          <w:szCs w:val="20"/>
          <w:lang w:eastAsia="sl-SI"/>
        </w:rPr>
        <w:t>, ki je priloga te pogodbe.</w:t>
      </w:r>
    </w:p>
    <w:p w14:paraId="536AFEDE" w14:textId="25C1AE8A" w:rsidR="00CE1F9B" w:rsidRPr="00C218C3" w:rsidRDefault="004452CA" w:rsidP="00BD4A2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eastAsia="sl-SI"/>
        </w:rPr>
      </w:pPr>
      <w:r w:rsidRPr="00C218C3">
        <w:rPr>
          <w:rFonts w:ascii="Verdana" w:eastAsia="Times New Roman" w:hAnsi="Verdana" w:cs="Arial"/>
          <w:bCs/>
          <w:iCs/>
          <w:sz w:val="20"/>
          <w:szCs w:val="20"/>
          <w:lang w:eastAsia="sl-SI"/>
        </w:rPr>
        <w:t xml:space="preserve">  </w:t>
      </w:r>
      <w:r w:rsidR="00E433A0" w:rsidRPr="00C218C3">
        <w:rPr>
          <w:rFonts w:ascii="Verdana" w:eastAsia="Times New Roman" w:hAnsi="Verdana" w:cs="Arial"/>
          <w:bCs/>
          <w:iCs/>
          <w:sz w:val="20"/>
          <w:szCs w:val="20"/>
          <w:lang w:eastAsia="sl-SI"/>
        </w:rPr>
        <w:t xml:space="preserve"> </w:t>
      </w:r>
    </w:p>
    <w:p w14:paraId="18EDD989" w14:textId="71372707" w:rsidR="00400935" w:rsidRPr="00C218C3" w:rsidRDefault="00400935" w:rsidP="00BD4A2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eastAsia="sl-SI"/>
        </w:rPr>
      </w:pPr>
      <w:r w:rsidRPr="00C218C3">
        <w:rPr>
          <w:rFonts w:ascii="Verdana" w:eastAsia="Times New Roman" w:hAnsi="Verdana" w:cs="Arial"/>
          <w:bCs/>
          <w:iCs/>
          <w:sz w:val="20"/>
          <w:szCs w:val="20"/>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r w:rsidR="00CE1F9B" w:rsidRPr="00C218C3">
        <w:rPr>
          <w:rFonts w:ascii="Verdana" w:eastAsia="Times New Roman" w:hAnsi="Verdana" w:cs="Arial"/>
          <w:bCs/>
          <w:iCs/>
          <w:sz w:val="20"/>
          <w:szCs w:val="20"/>
          <w:lang w:eastAsia="sl-SI"/>
        </w:rPr>
        <w:t>.</w:t>
      </w:r>
    </w:p>
    <w:p w14:paraId="305B26E1" w14:textId="28F3618F" w:rsidR="00400935" w:rsidRPr="00C218C3" w:rsidRDefault="00400935" w:rsidP="00BD4A25">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eastAsia="sl-SI"/>
        </w:rPr>
      </w:pPr>
    </w:p>
    <w:p w14:paraId="1BF28564" w14:textId="77777777" w:rsidR="00417478" w:rsidRPr="00C218C3" w:rsidRDefault="00417478" w:rsidP="00BD4A25">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eastAsia="sl-SI"/>
        </w:rPr>
      </w:pPr>
    </w:p>
    <w:p w14:paraId="6F8D7E48" w14:textId="0B3DD6E2" w:rsidR="00CE1F9B" w:rsidRPr="00C218C3" w:rsidRDefault="00CE1F9B" w:rsidP="00BD4A25">
      <w:pPr>
        <w:keepNext/>
        <w:keepLines/>
        <w:widowControl w:val="0"/>
        <w:spacing w:after="0" w:line="240" w:lineRule="auto"/>
        <w:jc w:val="both"/>
        <w:outlineLvl w:val="0"/>
        <w:rPr>
          <w:rFonts w:ascii="Verdana" w:eastAsia="Times New Roman" w:hAnsi="Verdana" w:cs="Arial"/>
          <w:iCs/>
          <w:lang w:eastAsia="sl-SI"/>
        </w:rPr>
      </w:pPr>
      <w:r w:rsidRPr="00C218C3">
        <w:rPr>
          <w:rFonts w:ascii="Verdana" w:eastAsia="Times New Roman" w:hAnsi="Verdana" w:cs="Arial"/>
          <w:iCs/>
          <w:lang w:eastAsia="sl-SI"/>
        </w:rPr>
        <w:t>V. NASTOPANJE S PODIZVAJALCI</w:t>
      </w:r>
    </w:p>
    <w:p w14:paraId="53ACD850" w14:textId="77777777" w:rsidR="00417478" w:rsidRPr="00C218C3" w:rsidRDefault="00417478" w:rsidP="00BD4A25">
      <w:pPr>
        <w:keepNext/>
        <w:keepLines/>
        <w:widowControl w:val="0"/>
        <w:spacing w:after="0" w:line="240" w:lineRule="auto"/>
        <w:jc w:val="both"/>
        <w:rPr>
          <w:rFonts w:ascii="Verdana" w:eastAsia="Times New Roman" w:hAnsi="Verdana" w:cs="Arial"/>
          <w:lang w:eastAsia="sl-SI"/>
        </w:rPr>
      </w:pPr>
    </w:p>
    <w:p w14:paraId="04CB39EF" w14:textId="1E507EFE" w:rsidR="00CE1F9B" w:rsidRPr="00C218C3" w:rsidRDefault="00CE1F9B"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w:t>
      </w:r>
      <w:r w:rsidR="000F0C9C">
        <w:rPr>
          <w:rFonts w:ascii="Verdana" w:eastAsia="Times New Roman" w:hAnsi="Verdana" w:cs="Arial"/>
          <w:sz w:val="20"/>
          <w:szCs w:val="20"/>
          <w:lang w:eastAsia="sl-SI"/>
        </w:rPr>
        <w:t>1</w:t>
      </w:r>
      <w:r w:rsidRPr="00C218C3">
        <w:rPr>
          <w:rFonts w:ascii="Verdana" w:eastAsia="Times New Roman" w:hAnsi="Verdana" w:cs="Arial"/>
          <w:sz w:val="20"/>
          <w:szCs w:val="20"/>
          <w:lang w:eastAsia="sl-SI"/>
        </w:rPr>
        <w:t>. člen</w:t>
      </w:r>
    </w:p>
    <w:p w14:paraId="037A3E53" w14:textId="24FED932" w:rsidR="00CE1F9B" w:rsidRDefault="00CE1F9B" w:rsidP="00BD4A25">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eastAsia="sl-SI"/>
        </w:rPr>
      </w:pPr>
      <w:r w:rsidRPr="00C218C3">
        <w:rPr>
          <w:rFonts w:ascii="Verdana" w:eastAsia="Times New Roman" w:hAnsi="Verdana" w:cs="Arial"/>
          <w:bCs/>
          <w:iCs/>
          <w:sz w:val="20"/>
          <w:szCs w:val="20"/>
          <w:lang w:eastAsia="sl-SI"/>
        </w:rPr>
        <w:t>(podizvajalci)</w:t>
      </w:r>
    </w:p>
    <w:p w14:paraId="7EEBEA89" w14:textId="77777777" w:rsidR="00F96D2E" w:rsidRDefault="00F96D2E" w:rsidP="00BD4A25">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eastAsia="sl-SI"/>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F96D2E" w14:paraId="671E588C" w14:textId="7777777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C97A696" w14:textId="77777777" w:rsidR="00F96D2E" w:rsidRDefault="00F96D2E" w:rsidP="00BD4A25">
            <w:pPr>
              <w:widowControl w:val="0"/>
              <w:spacing w:after="0" w:line="240" w:lineRule="auto"/>
              <w:jc w:val="center"/>
              <w:rPr>
                <w:rFonts w:ascii="Verdana" w:hAnsi="Verdana" w:cs="Arial"/>
                <w:sz w:val="20"/>
                <w:szCs w:val="20"/>
              </w:rPr>
            </w:pPr>
            <w:r>
              <w:rPr>
                <w:rFonts w:ascii="Verdana" w:hAnsi="Verdana" w:cs="Arial"/>
                <w:sz w:val="20"/>
                <w:szCs w:val="20"/>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20DE99A4" w14:textId="77777777" w:rsidR="00F96D2E" w:rsidRDefault="00F96D2E" w:rsidP="00BD4A25">
            <w:pPr>
              <w:widowControl w:val="0"/>
              <w:spacing w:after="0" w:line="240" w:lineRule="auto"/>
              <w:jc w:val="center"/>
              <w:rPr>
                <w:rFonts w:ascii="Verdana" w:hAnsi="Verdana" w:cs="Arial"/>
                <w:sz w:val="20"/>
                <w:szCs w:val="20"/>
              </w:rPr>
            </w:pPr>
            <w:r>
              <w:rPr>
                <w:rFonts w:ascii="Verdana" w:hAnsi="Verdana" w:cs="Arial"/>
                <w:sz w:val="20"/>
                <w:szCs w:val="20"/>
              </w:rPr>
              <w:t>Podizvajalec</w:t>
            </w:r>
          </w:p>
          <w:p w14:paraId="16B8F78E" w14:textId="77777777" w:rsidR="00F96D2E" w:rsidRDefault="00F96D2E" w:rsidP="00BD4A25">
            <w:pPr>
              <w:widowControl w:val="0"/>
              <w:spacing w:after="0" w:line="240" w:lineRule="auto"/>
              <w:jc w:val="center"/>
              <w:rPr>
                <w:rFonts w:ascii="Verdana" w:hAnsi="Verdana" w:cs="Arial"/>
                <w:sz w:val="20"/>
                <w:szCs w:val="20"/>
              </w:rPr>
            </w:pPr>
            <w:r>
              <w:rPr>
                <w:rFonts w:ascii="Verdana" w:hAnsi="Verdana" w:cs="Arial"/>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0FDC74B" w14:textId="77777777" w:rsidR="00F96D2E" w:rsidRDefault="00F96D2E" w:rsidP="00BD4A25">
            <w:pPr>
              <w:widowControl w:val="0"/>
              <w:spacing w:after="0" w:line="240" w:lineRule="auto"/>
              <w:jc w:val="center"/>
              <w:rPr>
                <w:rFonts w:ascii="Verdana" w:hAnsi="Verdana" w:cs="Arial"/>
                <w:sz w:val="20"/>
                <w:szCs w:val="20"/>
              </w:rPr>
            </w:pPr>
            <w:r>
              <w:rPr>
                <w:rFonts w:ascii="Verdana" w:hAnsi="Verdana" w:cs="Arial"/>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32D377BE" w14:textId="77777777" w:rsidR="00F96D2E" w:rsidRDefault="00F96D2E" w:rsidP="00BD4A25">
            <w:pPr>
              <w:widowControl w:val="0"/>
              <w:spacing w:after="0" w:line="240" w:lineRule="auto"/>
              <w:jc w:val="center"/>
              <w:rPr>
                <w:rFonts w:ascii="Verdana" w:hAnsi="Verdana" w:cs="Arial"/>
                <w:sz w:val="20"/>
                <w:szCs w:val="20"/>
              </w:rPr>
            </w:pPr>
            <w:r>
              <w:rPr>
                <w:rFonts w:ascii="Verdana" w:hAnsi="Verdana" w:cs="Arial"/>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5A57249" w14:textId="77777777" w:rsidR="00F96D2E" w:rsidRDefault="00F96D2E" w:rsidP="00BD4A25">
            <w:pPr>
              <w:widowControl w:val="0"/>
              <w:spacing w:after="0" w:line="240" w:lineRule="auto"/>
              <w:jc w:val="center"/>
              <w:rPr>
                <w:rFonts w:ascii="Verdana" w:hAnsi="Verdana" w:cs="Arial"/>
                <w:sz w:val="20"/>
                <w:szCs w:val="20"/>
              </w:rPr>
            </w:pPr>
            <w:r>
              <w:rPr>
                <w:rFonts w:ascii="Verdana" w:hAnsi="Verdana" w:cs="Arial"/>
                <w:sz w:val="20"/>
                <w:szCs w:val="20"/>
              </w:rPr>
              <w:t>Delež oddanih del v % od celote</w:t>
            </w:r>
          </w:p>
        </w:tc>
      </w:tr>
      <w:tr w:rsidR="00F96D2E" w14:paraId="15100349" w14:textId="7777777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237E0C8" w14:textId="77777777" w:rsidR="00F96D2E" w:rsidRDefault="00F96D2E" w:rsidP="00BD4A25">
            <w:pPr>
              <w:widowControl w:val="0"/>
              <w:spacing w:after="0" w:line="240" w:lineRule="auto"/>
              <w:jc w:val="center"/>
              <w:rPr>
                <w:rFonts w:ascii="Verdana" w:hAnsi="Verdana" w:cs="Arial"/>
                <w:sz w:val="20"/>
                <w:szCs w:val="20"/>
              </w:rPr>
            </w:pPr>
            <w:r>
              <w:rPr>
                <w:rFonts w:ascii="Verdana" w:hAnsi="Verdana" w:cs="Arial"/>
                <w:sz w:val="20"/>
                <w:szCs w:val="20"/>
              </w:rPr>
              <w:t>1</w:t>
            </w:r>
          </w:p>
        </w:tc>
        <w:tc>
          <w:tcPr>
            <w:tcW w:w="1992" w:type="dxa"/>
            <w:tcBorders>
              <w:top w:val="single" w:sz="4" w:space="0" w:color="auto"/>
              <w:left w:val="single" w:sz="4" w:space="0" w:color="auto"/>
              <w:bottom w:val="single" w:sz="4" w:space="0" w:color="auto"/>
              <w:right w:val="single" w:sz="4" w:space="0" w:color="auto"/>
            </w:tcBorders>
            <w:vAlign w:val="center"/>
          </w:tcPr>
          <w:p w14:paraId="04B71E0B" w14:textId="77777777" w:rsidR="00F96D2E" w:rsidRDefault="00F96D2E" w:rsidP="00BD4A25">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vAlign w:val="center"/>
          </w:tcPr>
          <w:p w14:paraId="0008471E" w14:textId="77777777" w:rsidR="00F96D2E" w:rsidRDefault="00F96D2E" w:rsidP="00BD4A25">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vAlign w:val="center"/>
          </w:tcPr>
          <w:p w14:paraId="589D0970" w14:textId="77777777" w:rsidR="00F96D2E" w:rsidRDefault="00F96D2E" w:rsidP="00BD4A25">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vAlign w:val="center"/>
          </w:tcPr>
          <w:p w14:paraId="1B7FE8BB" w14:textId="77777777" w:rsidR="00F96D2E" w:rsidRDefault="00F96D2E" w:rsidP="00BD4A25">
            <w:pPr>
              <w:widowControl w:val="0"/>
              <w:spacing w:after="0" w:line="240" w:lineRule="auto"/>
              <w:rPr>
                <w:rFonts w:ascii="Verdana" w:hAnsi="Verdana" w:cs="Arial"/>
                <w:sz w:val="20"/>
                <w:szCs w:val="20"/>
              </w:rPr>
            </w:pPr>
          </w:p>
        </w:tc>
      </w:tr>
      <w:tr w:rsidR="00F96D2E" w14:paraId="281C3F5D" w14:textId="7777777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25AC796" w14:textId="77777777" w:rsidR="00F96D2E" w:rsidRDefault="00F96D2E" w:rsidP="00BD4A25">
            <w:pPr>
              <w:widowControl w:val="0"/>
              <w:spacing w:after="0" w:line="240" w:lineRule="auto"/>
              <w:jc w:val="center"/>
              <w:rPr>
                <w:rFonts w:ascii="Verdana" w:hAnsi="Verdana" w:cs="Arial"/>
                <w:sz w:val="20"/>
                <w:szCs w:val="20"/>
              </w:rPr>
            </w:pPr>
            <w:r>
              <w:rPr>
                <w:rFonts w:ascii="Verdana" w:hAnsi="Verdana" w:cs="Arial"/>
                <w:sz w:val="20"/>
                <w:szCs w:val="20"/>
              </w:rPr>
              <w:t>2</w:t>
            </w:r>
          </w:p>
        </w:tc>
        <w:tc>
          <w:tcPr>
            <w:tcW w:w="1992" w:type="dxa"/>
            <w:tcBorders>
              <w:top w:val="single" w:sz="4" w:space="0" w:color="auto"/>
              <w:left w:val="single" w:sz="4" w:space="0" w:color="auto"/>
              <w:bottom w:val="single" w:sz="4" w:space="0" w:color="auto"/>
              <w:right w:val="single" w:sz="4" w:space="0" w:color="auto"/>
            </w:tcBorders>
            <w:vAlign w:val="center"/>
          </w:tcPr>
          <w:p w14:paraId="0FA78496" w14:textId="77777777" w:rsidR="00F96D2E" w:rsidRDefault="00F96D2E" w:rsidP="00BD4A25">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vAlign w:val="center"/>
          </w:tcPr>
          <w:p w14:paraId="28961FB9" w14:textId="77777777" w:rsidR="00F96D2E" w:rsidRDefault="00F96D2E" w:rsidP="00BD4A25">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vAlign w:val="center"/>
          </w:tcPr>
          <w:p w14:paraId="224BBCA6" w14:textId="77777777" w:rsidR="00F96D2E" w:rsidRDefault="00F96D2E" w:rsidP="00BD4A25">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vAlign w:val="center"/>
          </w:tcPr>
          <w:p w14:paraId="4E90E7DF" w14:textId="77777777" w:rsidR="00F96D2E" w:rsidRDefault="00F96D2E" w:rsidP="00BD4A25">
            <w:pPr>
              <w:widowControl w:val="0"/>
              <w:spacing w:after="0" w:line="240" w:lineRule="auto"/>
              <w:rPr>
                <w:rFonts w:ascii="Verdana" w:hAnsi="Verdana" w:cs="Arial"/>
                <w:sz w:val="20"/>
                <w:szCs w:val="20"/>
              </w:rPr>
            </w:pPr>
          </w:p>
        </w:tc>
      </w:tr>
    </w:tbl>
    <w:p w14:paraId="6C17A851" w14:textId="22D69C5D" w:rsidR="00CE1F9B" w:rsidRPr="00C218C3" w:rsidRDefault="00880486" w:rsidP="00BD4A25">
      <w:pPr>
        <w:keepNext/>
        <w:keepLines/>
        <w:widowControl w:val="0"/>
        <w:spacing w:after="0" w:line="240" w:lineRule="auto"/>
        <w:jc w:val="both"/>
        <w:outlineLvl w:val="0"/>
        <w:rPr>
          <w:rFonts w:ascii="Verdana" w:eastAsia="Times New Roman" w:hAnsi="Verdana" w:cs="Arial"/>
          <w:sz w:val="20"/>
          <w:szCs w:val="20"/>
          <w:lang w:eastAsia="sl-SI"/>
        </w:rPr>
      </w:pPr>
      <w:r w:rsidRPr="00C218C3">
        <w:rPr>
          <w:rFonts w:ascii="Verdana" w:eastAsia="Times New Roman" w:hAnsi="Verdana" w:cs="Arial"/>
          <w:sz w:val="20"/>
          <w:szCs w:val="20"/>
          <w:lang w:eastAsia="sl-SI"/>
        </w:rPr>
        <w:lastRenderedPageBreak/>
        <w:t>Koncesionar</w:t>
      </w:r>
      <w:r w:rsidR="00CE1F9B" w:rsidRPr="00C218C3">
        <w:rPr>
          <w:rFonts w:ascii="Verdana" w:eastAsia="Times New Roman" w:hAnsi="Verdana" w:cs="Arial"/>
          <w:sz w:val="20"/>
          <w:szCs w:val="20"/>
          <w:lang w:eastAsia="sl-SI"/>
        </w:rPr>
        <w:t xml:space="preserve"> se zavezuje, da bo s podizvajalcem sklenil pogodbo, v kateri bo natančno določena vrsta in obseg storitev ter cena za opravljene storitve</w:t>
      </w:r>
      <w:r w:rsidRPr="00C218C3">
        <w:rPr>
          <w:rFonts w:ascii="Verdana" w:eastAsia="Times New Roman" w:hAnsi="Verdana" w:cs="Arial"/>
          <w:sz w:val="20"/>
          <w:szCs w:val="20"/>
          <w:lang w:eastAsia="sl-SI"/>
        </w:rPr>
        <w:t xml:space="preserve">, pri čemer se </w:t>
      </w:r>
      <w:r w:rsidR="0058665A" w:rsidRPr="00C218C3">
        <w:rPr>
          <w:rFonts w:ascii="Verdana" w:eastAsia="Times New Roman" w:hAnsi="Verdana" w:cs="Arial"/>
          <w:sz w:val="20"/>
          <w:szCs w:val="20"/>
          <w:lang w:eastAsia="sl-SI"/>
        </w:rPr>
        <w:t xml:space="preserve">koncesionar hkrati </w:t>
      </w:r>
      <w:r w:rsidRPr="00C218C3">
        <w:rPr>
          <w:rFonts w:ascii="Verdana" w:eastAsia="Times New Roman" w:hAnsi="Verdana" w:cs="Arial"/>
          <w:sz w:val="20"/>
          <w:szCs w:val="20"/>
          <w:lang w:eastAsia="sl-SI"/>
        </w:rPr>
        <w:t xml:space="preserve">zavezuje, da podizvajalci skupaj ne </w:t>
      </w:r>
      <w:r w:rsidR="00DB6910">
        <w:rPr>
          <w:rFonts w:ascii="Verdana" w:eastAsia="Times New Roman" w:hAnsi="Verdana" w:cs="Arial"/>
          <w:sz w:val="20"/>
          <w:szCs w:val="20"/>
          <w:lang w:eastAsia="sl-SI"/>
        </w:rPr>
        <w:t>prevzemajo večinskega dela</w:t>
      </w:r>
      <w:r w:rsidRPr="00C218C3">
        <w:rPr>
          <w:rFonts w:ascii="Verdana" w:eastAsia="Times New Roman" w:hAnsi="Verdana" w:cs="Arial"/>
          <w:sz w:val="20"/>
          <w:szCs w:val="20"/>
          <w:lang w:eastAsia="sl-SI"/>
        </w:rPr>
        <w:t xml:space="preserve"> vrednosti koncesije, podizvajalec pa mora imeti reference na tistih vrstah del, ki jih prevzema.</w:t>
      </w:r>
    </w:p>
    <w:p w14:paraId="00A269E2" w14:textId="77777777" w:rsidR="00CE1F9B" w:rsidRPr="00C218C3" w:rsidRDefault="00CE1F9B" w:rsidP="00BD4A25">
      <w:pPr>
        <w:keepNext/>
        <w:keepLines/>
        <w:widowControl w:val="0"/>
        <w:spacing w:after="0" w:line="240" w:lineRule="auto"/>
        <w:jc w:val="both"/>
        <w:outlineLvl w:val="0"/>
        <w:rPr>
          <w:rFonts w:ascii="Verdana" w:eastAsia="Times New Roman" w:hAnsi="Verdana" w:cs="Arial"/>
          <w:sz w:val="20"/>
          <w:szCs w:val="20"/>
          <w:lang w:eastAsia="sl-SI"/>
        </w:rPr>
      </w:pPr>
    </w:p>
    <w:p w14:paraId="62A11466" w14:textId="322C7851" w:rsidR="00CE1F9B" w:rsidRPr="00C218C3" w:rsidRDefault="00BD4A25" w:rsidP="00BD4A25">
      <w:pPr>
        <w:keepNext/>
        <w:keepLines/>
        <w:widowControl w:val="0"/>
        <w:spacing w:after="0" w:line="240" w:lineRule="auto"/>
        <w:jc w:val="both"/>
        <w:outlineLvl w:val="0"/>
        <w:rPr>
          <w:rFonts w:ascii="Verdana" w:eastAsia="Times New Roman" w:hAnsi="Verdana" w:cs="Arial"/>
          <w:sz w:val="20"/>
          <w:szCs w:val="20"/>
          <w:lang w:eastAsia="sl-SI"/>
        </w:rPr>
      </w:pPr>
      <w:r>
        <w:rPr>
          <w:rFonts w:ascii="Verdana" w:eastAsia="Times New Roman" w:hAnsi="Verdana" w:cs="Arial"/>
          <w:sz w:val="20"/>
          <w:szCs w:val="20"/>
          <w:lang w:eastAsia="sl-SI"/>
        </w:rPr>
        <w:t>Če</w:t>
      </w:r>
      <w:r w:rsidR="00CE1F9B" w:rsidRPr="00C218C3">
        <w:rPr>
          <w:rFonts w:ascii="Verdana" w:eastAsia="Times New Roman" w:hAnsi="Verdana" w:cs="Arial"/>
          <w:sz w:val="20"/>
          <w:szCs w:val="20"/>
          <w:lang w:eastAsia="sl-SI"/>
        </w:rPr>
        <w:t xml:space="preserve">  podizvajalec  v  skladu  in  na  način,  določen  v  drugem  in  tretjem  odstavku  94.  člena  </w:t>
      </w:r>
      <w:r w:rsidR="00116528">
        <w:rPr>
          <w:rFonts w:ascii="Verdana" w:eastAsia="Times New Roman" w:hAnsi="Verdana" w:cs="Arial"/>
          <w:sz w:val="20"/>
          <w:szCs w:val="20"/>
          <w:lang w:eastAsia="sl-SI"/>
        </w:rPr>
        <w:t>Zakona o javnem naročanju (</w:t>
      </w:r>
      <w:r w:rsidR="00116528" w:rsidRPr="00116528">
        <w:rPr>
          <w:rFonts w:ascii="Verdana" w:eastAsia="Times New Roman" w:hAnsi="Verdana" w:cs="Arial"/>
          <w:sz w:val="20"/>
          <w:szCs w:val="20"/>
          <w:lang w:eastAsia="sl-SI"/>
        </w:rPr>
        <w:t>Uradni list RS, št. 91/15, 14/18, 121/21, 10/22, 74/22 – odl. US, 100/22 – ZNUZSZS, 28/23, 88/23 – ZOPNN-F in 83/25 – ZOUL</w:t>
      </w:r>
      <w:r w:rsidR="00116528">
        <w:rPr>
          <w:rFonts w:ascii="Verdana" w:eastAsia="Times New Roman" w:hAnsi="Verdana" w:cs="Arial"/>
          <w:sz w:val="20"/>
          <w:szCs w:val="20"/>
          <w:lang w:eastAsia="sl-SI"/>
        </w:rPr>
        <w:t xml:space="preserve">; v nadaljevanju: </w:t>
      </w:r>
      <w:r w:rsidR="00CE1F9B" w:rsidRPr="00C218C3">
        <w:rPr>
          <w:rFonts w:ascii="Verdana" w:eastAsia="Times New Roman" w:hAnsi="Verdana" w:cs="Arial"/>
          <w:sz w:val="20"/>
          <w:szCs w:val="20"/>
          <w:lang w:eastAsia="sl-SI"/>
        </w:rPr>
        <w:t>ZJN-3</w:t>
      </w:r>
      <w:r w:rsidR="00116528">
        <w:rPr>
          <w:rFonts w:ascii="Verdana" w:eastAsia="Times New Roman" w:hAnsi="Verdana" w:cs="Arial"/>
          <w:sz w:val="20"/>
          <w:szCs w:val="20"/>
          <w:lang w:eastAsia="sl-SI"/>
        </w:rPr>
        <w:t>)</w:t>
      </w:r>
      <w:r w:rsidR="00CE1F9B" w:rsidRPr="00C218C3">
        <w:rPr>
          <w:rFonts w:ascii="Verdana" w:eastAsia="Times New Roman" w:hAnsi="Verdana" w:cs="Arial"/>
          <w:sz w:val="20"/>
          <w:szCs w:val="20"/>
          <w:lang w:eastAsia="sl-SI"/>
        </w:rPr>
        <w:t xml:space="preserve"> zahteva  neposredna  plačila,  </w:t>
      </w:r>
      <w:r w:rsidR="00880486" w:rsidRPr="00C218C3">
        <w:rPr>
          <w:rFonts w:ascii="Verdana" w:eastAsia="Times New Roman" w:hAnsi="Verdana" w:cs="Arial"/>
          <w:sz w:val="20"/>
          <w:szCs w:val="20"/>
          <w:lang w:eastAsia="sl-SI"/>
        </w:rPr>
        <w:t>koncesionar</w:t>
      </w:r>
      <w:r w:rsidR="00CE1F9B" w:rsidRPr="00C218C3">
        <w:rPr>
          <w:rFonts w:ascii="Verdana" w:eastAsia="Times New Roman" w:hAnsi="Verdana" w:cs="Arial"/>
          <w:sz w:val="20"/>
          <w:szCs w:val="20"/>
          <w:lang w:eastAsia="sl-SI"/>
        </w:rPr>
        <w:t xml:space="preserve">  s  to  pogodbo  pooblašča  </w:t>
      </w:r>
      <w:r w:rsidR="00880486" w:rsidRPr="00C218C3">
        <w:rPr>
          <w:rFonts w:ascii="Verdana" w:eastAsia="Times New Roman" w:hAnsi="Verdana" w:cs="Arial"/>
          <w:sz w:val="20"/>
          <w:szCs w:val="20"/>
          <w:lang w:eastAsia="sl-SI"/>
        </w:rPr>
        <w:t>koncedenta</w:t>
      </w:r>
      <w:r w:rsidR="00CE1F9B" w:rsidRPr="00C218C3">
        <w:rPr>
          <w:rFonts w:ascii="Verdana" w:eastAsia="Times New Roman" w:hAnsi="Verdana" w:cs="Arial"/>
          <w:sz w:val="20"/>
          <w:szCs w:val="20"/>
          <w:lang w:eastAsia="sl-SI"/>
        </w:rPr>
        <w:t>, da  na  podlagi potrjenega računa oziroma situacije neposredno plačuje podizvajalcu.</w:t>
      </w:r>
    </w:p>
    <w:p w14:paraId="7BF6C148" w14:textId="77777777" w:rsidR="00CE1F9B" w:rsidRPr="00C218C3" w:rsidRDefault="00CE1F9B" w:rsidP="00BD4A25">
      <w:pPr>
        <w:keepNext/>
        <w:keepLines/>
        <w:widowControl w:val="0"/>
        <w:spacing w:after="0" w:line="240" w:lineRule="auto"/>
        <w:jc w:val="both"/>
        <w:outlineLvl w:val="0"/>
        <w:rPr>
          <w:rFonts w:ascii="Verdana" w:eastAsia="Times New Roman" w:hAnsi="Verdana" w:cs="Arial"/>
          <w:sz w:val="20"/>
          <w:szCs w:val="20"/>
          <w:lang w:eastAsia="sl-SI"/>
        </w:rPr>
      </w:pPr>
    </w:p>
    <w:p w14:paraId="58987953" w14:textId="54B6A551" w:rsidR="00CE1F9B" w:rsidRPr="00C218C3" w:rsidRDefault="00CE1F9B" w:rsidP="00BD4A25">
      <w:pPr>
        <w:keepNext/>
        <w:keepLines/>
        <w:widowControl w:val="0"/>
        <w:spacing w:after="0" w:line="240" w:lineRule="auto"/>
        <w:jc w:val="both"/>
        <w:outlineLvl w:val="0"/>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V primeru iz prejšnjega odstavka, mora </w:t>
      </w:r>
      <w:r w:rsidR="00880486" w:rsidRPr="00C218C3">
        <w:rPr>
          <w:rFonts w:ascii="Verdana" w:eastAsia="Times New Roman" w:hAnsi="Verdana" w:cs="Arial"/>
          <w:sz w:val="20"/>
          <w:szCs w:val="20"/>
          <w:lang w:eastAsia="sl-SI"/>
        </w:rPr>
        <w:t>koncesionar</w:t>
      </w:r>
      <w:r w:rsidRPr="00C218C3">
        <w:rPr>
          <w:rFonts w:ascii="Verdana" w:eastAsia="Times New Roman" w:hAnsi="Verdana" w:cs="Arial"/>
          <w:sz w:val="20"/>
          <w:szCs w:val="20"/>
          <w:lang w:eastAsia="sl-SI"/>
        </w:rPr>
        <w:t xml:space="preserve"> za vsakega podizvajalca predložiti soglasje za neposredno plačilo, na podlagi katerega  </w:t>
      </w:r>
      <w:r w:rsidR="00F04622" w:rsidRPr="00C218C3">
        <w:rPr>
          <w:rFonts w:ascii="Verdana" w:eastAsia="Times New Roman" w:hAnsi="Verdana" w:cs="Arial"/>
          <w:sz w:val="20"/>
          <w:szCs w:val="20"/>
          <w:lang w:eastAsia="sl-SI"/>
        </w:rPr>
        <w:t>koncedent</w:t>
      </w:r>
      <w:r w:rsidRPr="00C218C3">
        <w:rPr>
          <w:rFonts w:ascii="Verdana" w:eastAsia="Times New Roman" w:hAnsi="Verdana" w:cs="Arial"/>
          <w:sz w:val="20"/>
          <w:szCs w:val="20"/>
          <w:lang w:eastAsia="sl-SI"/>
        </w:rPr>
        <w:t xml:space="preserve">  namesto  </w:t>
      </w:r>
      <w:r w:rsidR="00F04622" w:rsidRPr="00C218C3">
        <w:rPr>
          <w:rFonts w:ascii="Verdana" w:eastAsia="Times New Roman" w:hAnsi="Verdana" w:cs="Arial"/>
          <w:sz w:val="20"/>
          <w:szCs w:val="20"/>
          <w:lang w:eastAsia="sl-SI"/>
        </w:rPr>
        <w:t xml:space="preserve">koncesionarja </w:t>
      </w:r>
      <w:r w:rsidRPr="00C218C3">
        <w:rPr>
          <w:rFonts w:ascii="Verdana" w:eastAsia="Times New Roman" w:hAnsi="Verdana" w:cs="Arial"/>
          <w:sz w:val="20"/>
          <w:szCs w:val="20"/>
          <w:lang w:eastAsia="sl-SI"/>
        </w:rPr>
        <w:t xml:space="preserve">poravna  podizvajalčevo  terjatev  do  </w:t>
      </w:r>
      <w:r w:rsidR="00880486" w:rsidRPr="00C218C3">
        <w:rPr>
          <w:rFonts w:ascii="Verdana" w:eastAsia="Times New Roman" w:hAnsi="Verdana" w:cs="Arial"/>
          <w:sz w:val="20"/>
          <w:szCs w:val="20"/>
          <w:lang w:eastAsia="sl-SI"/>
        </w:rPr>
        <w:t>koncesionarja</w:t>
      </w:r>
      <w:r w:rsidRPr="00C218C3">
        <w:rPr>
          <w:rFonts w:ascii="Verdana" w:eastAsia="Times New Roman" w:hAnsi="Verdana" w:cs="Arial"/>
          <w:sz w:val="20"/>
          <w:szCs w:val="20"/>
          <w:lang w:eastAsia="sl-SI"/>
        </w:rPr>
        <w:t>.</w:t>
      </w:r>
    </w:p>
    <w:p w14:paraId="0B270731" w14:textId="77777777" w:rsidR="00CE1F9B" w:rsidRPr="00C218C3" w:rsidRDefault="00CE1F9B" w:rsidP="00BD4A25">
      <w:pPr>
        <w:keepNext/>
        <w:keepLines/>
        <w:widowControl w:val="0"/>
        <w:spacing w:after="0" w:line="240" w:lineRule="auto"/>
        <w:jc w:val="both"/>
        <w:outlineLvl w:val="0"/>
        <w:rPr>
          <w:rFonts w:ascii="Verdana" w:eastAsia="Times New Roman" w:hAnsi="Verdana" w:cs="Arial"/>
          <w:sz w:val="20"/>
          <w:szCs w:val="20"/>
          <w:lang w:eastAsia="sl-SI"/>
        </w:rPr>
      </w:pPr>
    </w:p>
    <w:p w14:paraId="6C73510C" w14:textId="0083794F" w:rsidR="00CE1F9B" w:rsidRPr="00C218C3" w:rsidRDefault="00CE1F9B" w:rsidP="00BD4A25">
      <w:pPr>
        <w:keepNext/>
        <w:keepLines/>
        <w:widowControl w:val="0"/>
        <w:spacing w:after="0" w:line="240" w:lineRule="auto"/>
        <w:jc w:val="both"/>
        <w:outlineLvl w:val="0"/>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Če podizvajalec ne zahteva neposrednega plačila, mora </w:t>
      </w:r>
      <w:r w:rsidR="00880486" w:rsidRPr="00C218C3">
        <w:rPr>
          <w:rFonts w:ascii="Verdana" w:eastAsia="Times New Roman" w:hAnsi="Verdana" w:cs="Arial"/>
          <w:sz w:val="20"/>
          <w:szCs w:val="20"/>
          <w:lang w:eastAsia="sl-SI"/>
        </w:rPr>
        <w:t xml:space="preserve">koncesionar </w:t>
      </w:r>
      <w:r w:rsidRPr="00C218C3">
        <w:rPr>
          <w:rFonts w:ascii="Verdana" w:eastAsia="Times New Roman" w:hAnsi="Verdana" w:cs="Arial"/>
          <w:sz w:val="20"/>
          <w:szCs w:val="20"/>
          <w:lang w:eastAsia="sl-SI"/>
        </w:rPr>
        <w:t xml:space="preserve">najpozneje v 60 dneh od plačila končnega računa oziroma situacije poslati svojo pisno izjavo in pisno izjavo podizvajalca, da je podizvajalec prejel plačilo. </w:t>
      </w:r>
      <w:r w:rsidR="00880486" w:rsidRPr="00C218C3">
        <w:rPr>
          <w:rFonts w:ascii="Verdana" w:eastAsia="Times New Roman" w:hAnsi="Verdana" w:cs="Arial"/>
          <w:sz w:val="20"/>
          <w:szCs w:val="20"/>
          <w:lang w:eastAsia="sl-SI"/>
        </w:rPr>
        <w:t>Koncesionar</w:t>
      </w:r>
      <w:r w:rsidRPr="00C218C3">
        <w:rPr>
          <w:rFonts w:ascii="Verdana" w:eastAsia="Times New Roman" w:hAnsi="Verdana" w:cs="Arial"/>
          <w:sz w:val="20"/>
          <w:szCs w:val="20"/>
          <w:lang w:eastAsia="sl-SI"/>
        </w:rPr>
        <w:t xml:space="preserve"> mora za vsako zamenjavo podizvajalca pridobiti predhodno soglasje </w:t>
      </w:r>
      <w:r w:rsidR="00880486" w:rsidRPr="00C218C3">
        <w:rPr>
          <w:rFonts w:ascii="Verdana" w:eastAsia="Times New Roman" w:hAnsi="Verdana" w:cs="Arial"/>
          <w:sz w:val="20"/>
          <w:szCs w:val="20"/>
          <w:lang w:eastAsia="sl-SI"/>
        </w:rPr>
        <w:t>koncedenta</w:t>
      </w:r>
      <w:r w:rsidRPr="00C218C3">
        <w:rPr>
          <w:rFonts w:ascii="Verdana" w:eastAsia="Times New Roman" w:hAnsi="Verdana" w:cs="Arial"/>
          <w:sz w:val="20"/>
          <w:szCs w:val="20"/>
          <w:lang w:eastAsia="sl-SI"/>
        </w:rPr>
        <w:t>.</w:t>
      </w:r>
    </w:p>
    <w:p w14:paraId="59D4B88A" w14:textId="77777777" w:rsidR="00CE1F9B" w:rsidRPr="00C218C3" w:rsidRDefault="00CE1F9B" w:rsidP="00BD4A25">
      <w:pPr>
        <w:keepNext/>
        <w:keepLines/>
        <w:widowControl w:val="0"/>
        <w:spacing w:after="0" w:line="240" w:lineRule="auto"/>
        <w:jc w:val="both"/>
        <w:outlineLvl w:val="0"/>
        <w:rPr>
          <w:rFonts w:ascii="Verdana" w:eastAsia="Times New Roman" w:hAnsi="Verdana" w:cs="Arial"/>
          <w:sz w:val="20"/>
          <w:szCs w:val="20"/>
          <w:lang w:eastAsia="sl-SI"/>
        </w:rPr>
      </w:pPr>
    </w:p>
    <w:p w14:paraId="1EF928C8" w14:textId="16353B14" w:rsidR="00CE1F9B" w:rsidRPr="00C218C3" w:rsidRDefault="00CE1F9B" w:rsidP="00BD4A25">
      <w:pPr>
        <w:keepNext/>
        <w:keepLines/>
        <w:widowControl w:val="0"/>
        <w:spacing w:after="0" w:line="240" w:lineRule="auto"/>
        <w:jc w:val="both"/>
        <w:outlineLvl w:val="0"/>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Ker so podatki o podizvajalcih obvezna sestavina pogodbe, mora </w:t>
      </w:r>
      <w:r w:rsidR="00880486" w:rsidRPr="00C218C3">
        <w:rPr>
          <w:rFonts w:ascii="Verdana" w:eastAsia="Times New Roman" w:hAnsi="Verdana" w:cs="Arial"/>
          <w:sz w:val="20"/>
          <w:szCs w:val="20"/>
          <w:lang w:eastAsia="sl-SI"/>
        </w:rPr>
        <w:t>koncesionar</w:t>
      </w:r>
      <w:r w:rsidRPr="00C218C3">
        <w:rPr>
          <w:rFonts w:ascii="Verdana" w:eastAsia="Times New Roman" w:hAnsi="Verdana" w:cs="Arial"/>
          <w:sz w:val="20"/>
          <w:szCs w:val="20"/>
          <w:lang w:eastAsia="sl-SI"/>
        </w:rPr>
        <w:t xml:space="preserve">, ki po sklenitvi pogodbe o izvedbi javnega naročila zamenja podizvajalca ali če sklene pogodbo z novim podizvajalcem v roku petih dni po spremembi obvestiti </w:t>
      </w:r>
      <w:r w:rsidR="00F04622" w:rsidRPr="00C218C3">
        <w:rPr>
          <w:rFonts w:ascii="Verdana" w:eastAsia="Times New Roman" w:hAnsi="Verdana" w:cs="Arial"/>
          <w:sz w:val="20"/>
          <w:szCs w:val="20"/>
          <w:lang w:eastAsia="sl-SI"/>
        </w:rPr>
        <w:t>koncedenta</w:t>
      </w:r>
      <w:r w:rsidRPr="00C218C3">
        <w:rPr>
          <w:rFonts w:ascii="Verdana" w:eastAsia="Times New Roman" w:hAnsi="Verdana" w:cs="Arial"/>
          <w:sz w:val="20"/>
          <w:szCs w:val="20"/>
          <w:lang w:eastAsia="sl-SI"/>
        </w:rPr>
        <w:t xml:space="preserve"> ter posredovati:</w:t>
      </w:r>
    </w:p>
    <w:p w14:paraId="579E3807" w14:textId="0DC6CAAF" w:rsidR="00CE1F9B" w:rsidRPr="00C218C3" w:rsidRDefault="00CE1F9B" w:rsidP="00BD4A25">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podatke in dokumente iz druge, tretje in četrte alineje drugega odstavka 94. člena ZJN-3,</w:t>
      </w:r>
    </w:p>
    <w:p w14:paraId="6BD8474C" w14:textId="0D0CCF91" w:rsidR="00CE1F9B" w:rsidRPr="00C218C3" w:rsidRDefault="00CE1F9B" w:rsidP="00BD4A25">
      <w:pPr>
        <w:keepNext/>
        <w:keepLines/>
        <w:widowControl w:val="0"/>
        <w:numPr>
          <w:ilvl w:val="0"/>
          <w:numId w:val="35"/>
        </w:numPr>
        <w:spacing w:after="0" w:line="240" w:lineRule="auto"/>
        <w:jc w:val="both"/>
        <w:rPr>
          <w:rFonts w:ascii="Verdana" w:eastAsia="Times New Roman" w:hAnsi="Verdana" w:cs="Arial"/>
          <w:sz w:val="20"/>
          <w:szCs w:val="20"/>
          <w:lang w:eastAsia="sl-SI"/>
        </w:rPr>
      </w:pPr>
      <w:r w:rsidRPr="00C218C3">
        <w:rPr>
          <w:rFonts w:ascii="Verdana" w:hAnsi="Verdana"/>
          <w:sz w:val="20"/>
          <w:szCs w:val="20"/>
        </w:rPr>
        <w:t>soglasje novega podizvajalca za neposredno plačilo, če podizvajalec neposredno plačilo zahteva</w:t>
      </w:r>
      <w:r w:rsidRPr="00C218C3">
        <w:rPr>
          <w:rFonts w:ascii="Verdana" w:eastAsia="Times New Roman" w:hAnsi="Verdana" w:cs="Arial"/>
          <w:sz w:val="20"/>
          <w:szCs w:val="20"/>
          <w:lang w:eastAsia="sl-SI"/>
        </w:rPr>
        <w:t>.</w:t>
      </w:r>
    </w:p>
    <w:p w14:paraId="03C962D3" w14:textId="77777777" w:rsidR="00CE1F9B" w:rsidRPr="00C218C3" w:rsidRDefault="00CE1F9B" w:rsidP="00BD4A25">
      <w:pPr>
        <w:keepNext/>
        <w:keepLines/>
        <w:widowControl w:val="0"/>
        <w:spacing w:after="0" w:line="240" w:lineRule="auto"/>
        <w:jc w:val="both"/>
        <w:outlineLvl w:val="0"/>
        <w:rPr>
          <w:rFonts w:ascii="Verdana" w:eastAsia="Times New Roman" w:hAnsi="Verdana" w:cs="Arial"/>
          <w:sz w:val="20"/>
          <w:szCs w:val="20"/>
          <w:lang w:eastAsia="sl-SI"/>
        </w:rPr>
      </w:pPr>
    </w:p>
    <w:p w14:paraId="633417E2" w14:textId="1344ED4A" w:rsidR="00CE1F9B" w:rsidRPr="00C218C3" w:rsidRDefault="00880486" w:rsidP="00BD4A25">
      <w:pPr>
        <w:keepNext/>
        <w:keepLines/>
        <w:widowControl w:val="0"/>
        <w:spacing w:after="0" w:line="240" w:lineRule="auto"/>
        <w:jc w:val="both"/>
        <w:outlineLvl w:val="0"/>
        <w:rPr>
          <w:rFonts w:ascii="Verdana" w:eastAsia="Times New Roman" w:hAnsi="Verdana" w:cs="Arial"/>
          <w:sz w:val="20"/>
          <w:szCs w:val="20"/>
          <w:lang w:eastAsia="sl-SI"/>
        </w:rPr>
      </w:pPr>
      <w:r w:rsidRPr="00C218C3">
        <w:rPr>
          <w:rFonts w:ascii="Verdana" w:eastAsia="Times New Roman" w:hAnsi="Verdana" w:cs="Arial"/>
          <w:sz w:val="20"/>
          <w:szCs w:val="20"/>
          <w:lang w:eastAsia="sl-SI"/>
        </w:rPr>
        <w:t>Koncedent</w:t>
      </w:r>
      <w:r w:rsidR="00CE1F9B" w:rsidRPr="00C218C3">
        <w:rPr>
          <w:rFonts w:ascii="Verdana" w:eastAsia="Times New Roman" w:hAnsi="Verdana" w:cs="Arial"/>
          <w:sz w:val="20"/>
          <w:szCs w:val="20"/>
          <w:lang w:eastAsia="sl-SI"/>
        </w:rPr>
        <w:t xml:space="preserve"> na podlagi četrtega odstavka 94. člena ZJN-3 zamenjavo podizvajalca bodisi odobri ali zavrne. </w:t>
      </w:r>
      <w:r w:rsidRPr="00C218C3">
        <w:rPr>
          <w:rFonts w:ascii="Verdana" w:eastAsia="Times New Roman" w:hAnsi="Verdana" w:cs="Arial"/>
          <w:sz w:val="20"/>
          <w:szCs w:val="20"/>
          <w:lang w:eastAsia="sl-SI"/>
        </w:rPr>
        <w:t>Koncesionar</w:t>
      </w:r>
      <w:r w:rsidR="00CE1F9B" w:rsidRPr="00C218C3">
        <w:rPr>
          <w:rFonts w:ascii="Verdana" w:eastAsia="Times New Roman" w:hAnsi="Verdana" w:cs="Arial"/>
          <w:sz w:val="20"/>
          <w:szCs w:val="20"/>
          <w:lang w:eastAsia="sl-SI"/>
        </w:rPr>
        <w:t xml:space="preserve"> lahko zamenja podizvajalca šele po </w:t>
      </w:r>
      <w:r w:rsidR="00F04622" w:rsidRPr="00C218C3">
        <w:rPr>
          <w:rFonts w:ascii="Verdana" w:eastAsia="Times New Roman" w:hAnsi="Verdana" w:cs="Arial"/>
          <w:sz w:val="20"/>
          <w:szCs w:val="20"/>
          <w:lang w:eastAsia="sl-SI"/>
        </w:rPr>
        <w:t>koncedentovi</w:t>
      </w:r>
      <w:r w:rsidR="00CE1F9B" w:rsidRPr="00C218C3">
        <w:rPr>
          <w:rFonts w:ascii="Verdana" w:eastAsia="Times New Roman" w:hAnsi="Verdana" w:cs="Arial"/>
          <w:sz w:val="20"/>
          <w:szCs w:val="20"/>
          <w:lang w:eastAsia="sl-SI"/>
        </w:rPr>
        <w:t xml:space="preserve"> odobritvi, pri čemer mora predložiti vse zahtevane dokumente iz prejšnjega odstavka.</w:t>
      </w:r>
    </w:p>
    <w:p w14:paraId="581D3781" w14:textId="77777777" w:rsidR="00CE1F9B" w:rsidRPr="00C218C3" w:rsidRDefault="00CE1F9B" w:rsidP="00BD4A25">
      <w:pPr>
        <w:keepNext/>
        <w:keepLines/>
        <w:widowControl w:val="0"/>
        <w:spacing w:after="0" w:line="240" w:lineRule="auto"/>
        <w:jc w:val="both"/>
        <w:outlineLvl w:val="0"/>
        <w:rPr>
          <w:rFonts w:ascii="Verdana" w:eastAsia="Times New Roman" w:hAnsi="Verdana" w:cs="Arial"/>
          <w:sz w:val="20"/>
          <w:szCs w:val="20"/>
          <w:lang w:eastAsia="sl-SI"/>
        </w:rPr>
      </w:pPr>
    </w:p>
    <w:p w14:paraId="60851AE2" w14:textId="3E51830C" w:rsidR="00CE1F9B" w:rsidRPr="00C218C3" w:rsidRDefault="00CE1F9B" w:rsidP="00BD4A25">
      <w:pPr>
        <w:keepNext/>
        <w:keepLines/>
        <w:widowControl w:val="0"/>
        <w:spacing w:after="0" w:line="240" w:lineRule="auto"/>
        <w:jc w:val="both"/>
        <w:outlineLvl w:val="0"/>
        <w:rPr>
          <w:rFonts w:ascii="Verdana" w:eastAsia="Times New Roman" w:hAnsi="Verdana" w:cs="Arial"/>
          <w:sz w:val="20"/>
          <w:szCs w:val="20"/>
          <w:lang w:eastAsia="sl-SI"/>
        </w:rPr>
      </w:pPr>
      <w:r w:rsidRPr="00C218C3">
        <w:rPr>
          <w:rFonts w:ascii="Verdana" w:eastAsia="Times New Roman" w:hAnsi="Verdana" w:cs="Arial"/>
          <w:sz w:val="20"/>
          <w:szCs w:val="20"/>
          <w:lang w:eastAsia="sl-SI"/>
        </w:rPr>
        <w:t>Med utemeljene razloge za angažiranje novega podizvajalca se štejejo:</w:t>
      </w:r>
    </w:p>
    <w:p w14:paraId="6D652B83" w14:textId="587071F7" w:rsidR="00CE1F9B" w:rsidRPr="00C218C3" w:rsidRDefault="00CE1F9B" w:rsidP="00BD4A25">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 xml:space="preserve">okoliščine, ki so nastale po podpisu te pogodbe in jih </w:t>
      </w:r>
      <w:r w:rsidR="00880486" w:rsidRPr="00C218C3">
        <w:rPr>
          <w:rFonts w:ascii="Verdana" w:eastAsia="Times New Roman" w:hAnsi="Verdana" w:cs="Arial"/>
          <w:sz w:val="20"/>
          <w:szCs w:val="20"/>
          <w:lang w:eastAsia="sl-SI"/>
        </w:rPr>
        <w:t>koncesionar</w:t>
      </w:r>
      <w:r w:rsidRPr="00C218C3">
        <w:rPr>
          <w:rFonts w:ascii="Verdana" w:hAnsi="Verdana"/>
          <w:sz w:val="20"/>
          <w:szCs w:val="20"/>
        </w:rPr>
        <w:t xml:space="preserve"> v fazi sestave in oddaje svoje ponudbe ni mogel ali moral predvideti;</w:t>
      </w:r>
    </w:p>
    <w:p w14:paraId="5D433181" w14:textId="27700171" w:rsidR="00CE1F9B" w:rsidRPr="00C218C3" w:rsidRDefault="00CE1F9B" w:rsidP="00BD4A25">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 xml:space="preserve">potreba po dodatnih delih, spremembi del ali nepredvidenih delih, ki jih </w:t>
      </w:r>
      <w:r w:rsidR="00880486" w:rsidRPr="00C218C3">
        <w:rPr>
          <w:rFonts w:ascii="Verdana" w:eastAsia="Times New Roman" w:hAnsi="Verdana" w:cs="Arial"/>
          <w:sz w:val="20"/>
          <w:szCs w:val="20"/>
          <w:lang w:eastAsia="sl-SI"/>
        </w:rPr>
        <w:t>koncesionar</w:t>
      </w:r>
      <w:r w:rsidRPr="00C218C3">
        <w:rPr>
          <w:rFonts w:ascii="Verdana" w:hAnsi="Verdana"/>
          <w:sz w:val="20"/>
          <w:szCs w:val="20"/>
        </w:rPr>
        <w:t xml:space="preserve"> sam ne more izvesti;</w:t>
      </w:r>
    </w:p>
    <w:p w14:paraId="75CF17DF" w14:textId="47476E89" w:rsidR="00CE1F9B" w:rsidRPr="00C218C3" w:rsidRDefault="00CE1F9B" w:rsidP="00BD4A25">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 xml:space="preserve">specialna dela, za katera </w:t>
      </w:r>
      <w:r w:rsidR="00880486" w:rsidRPr="00C218C3">
        <w:rPr>
          <w:rFonts w:ascii="Verdana" w:eastAsia="Times New Roman" w:hAnsi="Verdana" w:cs="Arial"/>
          <w:sz w:val="20"/>
          <w:szCs w:val="20"/>
          <w:lang w:eastAsia="sl-SI"/>
        </w:rPr>
        <w:t>koncesionar</w:t>
      </w:r>
      <w:r w:rsidRPr="00C218C3">
        <w:rPr>
          <w:rFonts w:ascii="Verdana" w:hAnsi="Verdana"/>
          <w:sz w:val="20"/>
          <w:szCs w:val="20"/>
        </w:rPr>
        <w:t xml:space="preserve"> ni usposobljen in so nujna za izvedbo pogodbenih del;</w:t>
      </w:r>
    </w:p>
    <w:p w14:paraId="24D3C970" w14:textId="462E1257" w:rsidR="00CE1F9B" w:rsidRPr="00C218C3" w:rsidRDefault="00CE1F9B" w:rsidP="00BD4A25">
      <w:pPr>
        <w:keepNext/>
        <w:keepLines/>
        <w:widowControl w:val="0"/>
        <w:numPr>
          <w:ilvl w:val="0"/>
          <w:numId w:val="35"/>
        </w:numPr>
        <w:spacing w:after="0" w:line="240" w:lineRule="auto"/>
        <w:jc w:val="both"/>
        <w:rPr>
          <w:rFonts w:ascii="Verdana" w:eastAsia="Times New Roman" w:hAnsi="Verdana" w:cs="Arial"/>
          <w:sz w:val="20"/>
          <w:szCs w:val="20"/>
          <w:lang w:eastAsia="sl-SI"/>
        </w:rPr>
      </w:pPr>
      <w:r w:rsidRPr="00C218C3">
        <w:rPr>
          <w:rFonts w:ascii="Verdana" w:hAnsi="Verdana"/>
          <w:sz w:val="20"/>
          <w:szCs w:val="20"/>
        </w:rPr>
        <w:t>časovne, organizacijske  ali  tehnične  okoliščine,  zaradi  katerih je  vključitev podizvajalca nujna, da se pogodbena dela izvedejo v obsegu, kvaliteti, ceni in v pogodbenem času</w:t>
      </w:r>
      <w:r w:rsidRPr="00C218C3">
        <w:rPr>
          <w:rFonts w:ascii="Verdana" w:eastAsia="Times New Roman" w:hAnsi="Verdana" w:cs="Arial"/>
          <w:sz w:val="20"/>
          <w:szCs w:val="20"/>
          <w:lang w:eastAsia="sl-SI"/>
        </w:rPr>
        <w:t>.</w:t>
      </w:r>
    </w:p>
    <w:p w14:paraId="64F39E38" w14:textId="77777777" w:rsidR="00CE1F9B" w:rsidRPr="00C218C3" w:rsidRDefault="00CE1F9B" w:rsidP="00BD4A25">
      <w:pPr>
        <w:keepNext/>
        <w:keepLines/>
        <w:widowControl w:val="0"/>
        <w:spacing w:after="0" w:line="240" w:lineRule="auto"/>
        <w:jc w:val="both"/>
        <w:outlineLvl w:val="0"/>
        <w:rPr>
          <w:rFonts w:ascii="Verdana" w:eastAsia="Times New Roman" w:hAnsi="Verdana" w:cs="Arial"/>
          <w:sz w:val="20"/>
          <w:szCs w:val="20"/>
          <w:lang w:eastAsia="sl-SI"/>
        </w:rPr>
      </w:pPr>
    </w:p>
    <w:p w14:paraId="68636F5B" w14:textId="42366529" w:rsidR="00CE1F9B" w:rsidRPr="00C218C3" w:rsidRDefault="00880486" w:rsidP="00BD4A25">
      <w:pPr>
        <w:keepNext/>
        <w:keepLines/>
        <w:widowControl w:val="0"/>
        <w:spacing w:after="0" w:line="240" w:lineRule="auto"/>
        <w:jc w:val="both"/>
        <w:outlineLvl w:val="0"/>
        <w:rPr>
          <w:rFonts w:ascii="Verdana" w:eastAsia="Times New Roman" w:hAnsi="Verdana" w:cs="Arial"/>
          <w:sz w:val="20"/>
          <w:szCs w:val="20"/>
          <w:lang w:eastAsia="sl-SI"/>
        </w:rPr>
      </w:pPr>
      <w:r w:rsidRPr="00C218C3">
        <w:rPr>
          <w:rFonts w:ascii="Verdana" w:eastAsia="Times New Roman" w:hAnsi="Verdana" w:cs="Arial"/>
          <w:sz w:val="20"/>
          <w:szCs w:val="20"/>
          <w:lang w:eastAsia="sl-SI"/>
        </w:rPr>
        <w:t>Koncesionar</w:t>
      </w:r>
      <w:r w:rsidR="00CE1F9B" w:rsidRPr="00C218C3">
        <w:rPr>
          <w:rFonts w:ascii="Verdana" w:eastAsia="Times New Roman" w:hAnsi="Verdana" w:cs="Arial"/>
          <w:sz w:val="20"/>
          <w:szCs w:val="20"/>
          <w:lang w:eastAsia="sl-SI"/>
        </w:rPr>
        <w:t xml:space="preserve"> za izvedbo del s strani svojih podizvajalcev odgovarja kot, da bi jih sam opravil in </w:t>
      </w:r>
      <w:r w:rsidR="009D783A" w:rsidRPr="00C218C3">
        <w:rPr>
          <w:rFonts w:ascii="Verdana" w:eastAsia="Times New Roman" w:hAnsi="Verdana" w:cs="Arial"/>
          <w:sz w:val="20"/>
          <w:szCs w:val="20"/>
          <w:lang w:eastAsia="sl-SI"/>
        </w:rPr>
        <w:t>koncedentova</w:t>
      </w:r>
      <w:r w:rsidR="00CE1F9B" w:rsidRPr="00C218C3">
        <w:rPr>
          <w:rFonts w:ascii="Verdana" w:eastAsia="Times New Roman" w:hAnsi="Verdana" w:cs="Arial"/>
          <w:sz w:val="20"/>
          <w:szCs w:val="20"/>
          <w:lang w:eastAsia="sl-SI"/>
        </w:rPr>
        <w:t xml:space="preserve"> odobritev podizvajalcev ne vpliva na njegovo obveznost za kvalitetno in pravočasno izvedbo pogodbenih del</w:t>
      </w:r>
      <w:r w:rsidRPr="00C218C3">
        <w:rPr>
          <w:rFonts w:ascii="Verdana" w:eastAsia="Times New Roman" w:hAnsi="Verdana" w:cs="Arial"/>
          <w:sz w:val="20"/>
          <w:szCs w:val="20"/>
          <w:lang w:eastAsia="sl-SI"/>
        </w:rPr>
        <w:t>.</w:t>
      </w:r>
    </w:p>
    <w:p w14:paraId="1706E502" w14:textId="77777777" w:rsidR="00CE1F9B" w:rsidRPr="00C218C3" w:rsidRDefault="00CE1F9B" w:rsidP="00BD4A25">
      <w:pPr>
        <w:keepNext/>
        <w:keepLines/>
        <w:widowControl w:val="0"/>
        <w:spacing w:after="0" w:line="240" w:lineRule="auto"/>
        <w:jc w:val="both"/>
        <w:outlineLvl w:val="0"/>
        <w:rPr>
          <w:rFonts w:ascii="Verdana" w:eastAsia="Times New Roman" w:hAnsi="Verdana" w:cs="Arial"/>
          <w:sz w:val="20"/>
          <w:szCs w:val="20"/>
          <w:lang w:eastAsia="sl-SI"/>
        </w:rPr>
      </w:pPr>
    </w:p>
    <w:p w14:paraId="63F7C1AC" w14:textId="77777777" w:rsidR="00CE1F9B" w:rsidRPr="00C218C3" w:rsidRDefault="00CE1F9B" w:rsidP="00BD4A25">
      <w:pPr>
        <w:keepNext/>
        <w:keepLines/>
        <w:widowControl w:val="0"/>
        <w:spacing w:after="0" w:line="240" w:lineRule="auto"/>
        <w:jc w:val="both"/>
        <w:outlineLvl w:val="0"/>
        <w:rPr>
          <w:rFonts w:ascii="Verdana" w:eastAsia="Times New Roman" w:hAnsi="Verdana" w:cs="Arial"/>
          <w:sz w:val="20"/>
          <w:szCs w:val="20"/>
          <w:lang w:eastAsia="sl-SI"/>
        </w:rPr>
      </w:pPr>
    </w:p>
    <w:p w14:paraId="74BDB083" w14:textId="127536B4" w:rsidR="00400935" w:rsidRPr="00C218C3" w:rsidRDefault="00400935" w:rsidP="00BD4A25">
      <w:pPr>
        <w:keepNext/>
        <w:keepLines/>
        <w:widowControl w:val="0"/>
        <w:spacing w:after="0" w:line="240" w:lineRule="auto"/>
        <w:jc w:val="both"/>
        <w:outlineLvl w:val="0"/>
        <w:rPr>
          <w:rFonts w:ascii="Verdana" w:eastAsia="Times New Roman" w:hAnsi="Verdana" w:cs="Arial"/>
          <w:iCs/>
          <w:lang w:eastAsia="sl-SI"/>
        </w:rPr>
      </w:pPr>
      <w:r w:rsidRPr="00C218C3">
        <w:rPr>
          <w:rFonts w:ascii="Verdana" w:eastAsia="Times New Roman" w:hAnsi="Verdana" w:cs="Arial"/>
          <w:iCs/>
          <w:lang w:eastAsia="sl-SI"/>
        </w:rPr>
        <w:t>V</w:t>
      </w:r>
      <w:r w:rsidR="00CE1F9B" w:rsidRPr="00C218C3">
        <w:rPr>
          <w:rFonts w:ascii="Verdana" w:eastAsia="Times New Roman" w:hAnsi="Verdana" w:cs="Arial"/>
          <w:iCs/>
          <w:lang w:eastAsia="sl-SI"/>
        </w:rPr>
        <w:t>I</w:t>
      </w:r>
      <w:r w:rsidRPr="00C218C3">
        <w:rPr>
          <w:rFonts w:ascii="Verdana" w:eastAsia="Times New Roman" w:hAnsi="Verdana" w:cs="Arial"/>
          <w:iCs/>
          <w:lang w:eastAsia="sl-SI"/>
        </w:rPr>
        <w:t>. NAČIN IN POGOJI OPRAVLJANJA KONCESIONIRANE JAVNE SLUŽBE</w:t>
      </w:r>
    </w:p>
    <w:p w14:paraId="35C04553" w14:textId="2C3041E4" w:rsidR="0068547C" w:rsidRPr="00C218C3" w:rsidRDefault="0068547C" w:rsidP="00BD4A25">
      <w:pPr>
        <w:keepNext/>
        <w:keepLines/>
        <w:widowControl w:val="0"/>
        <w:spacing w:after="0" w:line="240" w:lineRule="auto"/>
        <w:jc w:val="both"/>
        <w:outlineLvl w:val="0"/>
        <w:rPr>
          <w:rFonts w:ascii="Verdana" w:eastAsia="Times New Roman" w:hAnsi="Verdana" w:cs="Arial"/>
          <w:iCs/>
          <w:lang w:eastAsia="sl-SI"/>
        </w:rPr>
      </w:pPr>
    </w:p>
    <w:p w14:paraId="525C9F45" w14:textId="77777777" w:rsidR="0068547C" w:rsidRPr="00C218C3" w:rsidRDefault="0068547C" w:rsidP="00BD4A25">
      <w:pPr>
        <w:keepNext/>
        <w:keepLines/>
        <w:widowControl w:val="0"/>
        <w:spacing w:after="0" w:line="240" w:lineRule="auto"/>
        <w:jc w:val="both"/>
        <w:outlineLvl w:val="0"/>
        <w:rPr>
          <w:rFonts w:ascii="Verdana" w:eastAsia="Times New Roman" w:hAnsi="Verdana" w:cs="Arial"/>
          <w:iCs/>
          <w:lang w:eastAsia="sl-SI"/>
        </w:rPr>
      </w:pPr>
    </w:p>
    <w:p w14:paraId="2C297BEA" w14:textId="6DC66E64" w:rsidR="00400935" w:rsidRPr="00C218C3" w:rsidRDefault="00400935"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w:t>
      </w:r>
      <w:r w:rsidR="005C6090">
        <w:rPr>
          <w:rFonts w:ascii="Verdana" w:eastAsia="Times New Roman" w:hAnsi="Verdana" w:cs="Arial"/>
          <w:sz w:val="20"/>
          <w:szCs w:val="20"/>
          <w:lang w:eastAsia="sl-SI"/>
        </w:rPr>
        <w:t>2</w:t>
      </w:r>
      <w:r w:rsidRPr="00C218C3">
        <w:rPr>
          <w:rFonts w:ascii="Verdana" w:eastAsia="Times New Roman" w:hAnsi="Verdana" w:cs="Arial"/>
          <w:sz w:val="20"/>
          <w:szCs w:val="20"/>
          <w:lang w:eastAsia="sl-SI"/>
        </w:rPr>
        <w:t>. člen</w:t>
      </w:r>
    </w:p>
    <w:p w14:paraId="7E0AC6C6" w14:textId="2841FC0F" w:rsidR="00400935" w:rsidRPr="00C218C3" w:rsidRDefault="00400935" w:rsidP="00BD4A25">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eastAsia="sl-SI"/>
        </w:rPr>
      </w:pPr>
      <w:r w:rsidRPr="00C218C3">
        <w:rPr>
          <w:rFonts w:ascii="Verdana" w:eastAsia="Times New Roman" w:hAnsi="Verdana" w:cs="Arial"/>
          <w:bCs/>
          <w:iCs/>
          <w:sz w:val="20"/>
          <w:szCs w:val="20"/>
          <w:lang w:eastAsia="sl-SI"/>
        </w:rPr>
        <w:t>(uporabniki)</w:t>
      </w:r>
    </w:p>
    <w:p w14:paraId="0959DC56" w14:textId="77777777" w:rsidR="00705C9C" w:rsidRPr="00C218C3" w:rsidRDefault="00705C9C" w:rsidP="00BD4A25">
      <w:pPr>
        <w:keepNext/>
        <w:keepLines/>
        <w:widowControl w:val="0"/>
        <w:autoSpaceDE w:val="0"/>
        <w:autoSpaceDN w:val="0"/>
        <w:adjustRightInd w:val="0"/>
        <w:spacing w:after="0" w:line="240" w:lineRule="auto"/>
        <w:jc w:val="both"/>
        <w:rPr>
          <w:rFonts w:ascii="Verdana" w:eastAsia="Times New Roman" w:hAnsi="Verdana" w:cs="Arial"/>
          <w:sz w:val="20"/>
          <w:szCs w:val="20"/>
          <w:lang w:eastAsia="sl-SI"/>
        </w:rPr>
      </w:pPr>
    </w:p>
    <w:p w14:paraId="57668D5B" w14:textId="78BB7C72" w:rsidR="00705C9C" w:rsidRPr="00C218C3" w:rsidRDefault="00705C9C" w:rsidP="00BD4A25">
      <w:pPr>
        <w:keepNext/>
        <w:keepLines/>
        <w:widowControl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 xml:space="preserve">Uporabniki storitev javne službe so vse pravne in fizične osebe, ki uporabljajo </w:t>
      </w:r>
      <w:r w:rsidR="00BD4A25">
        <w:rPr>
          <w:rFonts w:ascii="Verdana" w:eastAsia="Times New Roman" w:hAnsi="Verdana" w:cs="Arial"/>
          <w:sz w:val="20"/>
          <w:szCs w:val="20"/>
          <w:lang w:eastAsia="sl-SI"/>
        </w:rPr>
        <w:t>javno razsvetljavo</w:t>
      </w:r>
      <w:r w:rsidRPr="00C218C3">
        <w:rPr>
          <w:rFonts w:ascii="Verdana" w:eastAsia="Times New Roman" w:hAnsi="Verdana" w:cs="Arial"/>
          <w:sz w:val="20"/>
          <w:szCs w:val="20"/>
          <w:lang w:eastAsia="sl-SI"/>
        </w:rPr>
        <w:t xml:space="preserve">, ki </w:t>
      </w:r>
      <w:r w:rsidR="00BD4A25">
        <w:rPr>
          <w:rFonts w:ascii="Verdana" w:eastAsia="Times New Roman" w:hAnsi="Verdana" w:cs="Arial"/>
          <w:sz w:val="20"/>
          <w:szCs w:val="20"/>
          <w:lang w:eastAsia="sl-SI"/>
        </w:rPr>
        <w:t>je</w:t>
      </w:r>
      <w:r w:rsidRPr="00C218C3">
        <w:rPr>
          <w:rFonts w:ascii="Verdana" w:eastAsia="Times New Roman" w:hAnsi="Verdana" w:cs="Arial"/>
          <w:sz w:val="20"/>
          <w:szCs w:val="20"/>
          <w:lang w:eastAsia="sl-SI"/>
        </w:rPr>
        <w:t xml:space="preserve"> predmet izvajanja gospodarske javne službe po tej pogodbi in po koncesijskem aktu.</w:t>
      </w:r>
    </w:p>
    <w:p w14:paraId="1449CC28" w14:textId="77777777" w:rsidR="00705C9C" w:rsidRPr="00C218C3" w:rsidRDefault="00705C9C" w:rsidP="00BD4A25">
      <w:pPr>
        <w:keepNext/>
        <w:keepLines/>
        <w:widowControl w:val="0"/>
        <w:spacing w:after="0" w:line="240" w:lineRule="auto"/>
        <w:jc w:val="both"/>
        <w:rPr>
          <w:rFonts w:ascii="Verdana" w:eastAsia="Times New Roman" w:hAnsi="Verdana" w:cs="Arial"/>
          <w:sz w:val="20"/>
          <w:szCs w:val="20"/>
          <w:lang w:eastAsia="sl-SI"/>
        </w:rPr>
      </w:pPr>
    </w:p>
    <w:p w14:paraId="6E29C3D0" w14:textId="5B88763E"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lastRenderedPageBreak/>
        <w:t>1</w:t>
      </w:r>
      <w:r w:rsidR="005C6090">
        <w:rPr>
          <w:rFonts w:ascii="Verdana" w:eastAsia="Times New Roman" w:hAnsi="Verdana" w:cs="Arial"/>
          <w:sz w:val="20"/>
          <w:szCs w:val="20"/>
          <w:lang w:eastAsia="sl-SI"/>
        </w:rPr>
        <w:t>3</w:t>
      </w:r>
      <w:r w:rsidRPr="00C218C3">
        <w:rPr>
          <w:rFonts w:ascii="Verdana" w:eastAsia="Times New Roman" w:hAnsi="Verdana" w:cs="Arial"/>
          <w:sz w:val="20"/>
          <w:szCs w:val="20"/>
          <w:lang w:eastAsia="sl-SI"/>
        </w:rPr>
        <w:t>. člen</w:t>
      </w:r>
    </w:p>
    <w:p w14:paraId="534A05FC" w14:textId="77777777" w:rsidR="00705C9C" w:rsidRPr="00C218C3" w:rsidRDefault="00705C9C" w:rsidP="00BD4A25">
      <w:pPr>
        <w:keepNext/>
        <w:keepLines/>
        <w:widowControl w:val="0"/>
        <w:spacing w:after="0" w:line="240" w:lineRule="auto"/>
        <w:jc w:val="center"/>
        <w:rPr>
          <w:rFonts w:ascii="Verdana" w:hAnsi="Verdana"/>
          <w:iCs/>
          <w:sz w:val="20"/>
          <w:szCs w:val="20"/>
        </w:rPr>
      </w:pPr>
      <w:r w:rsidRPr="00C218C3">
        <w:rPr>
          <w:rFonts w:ascii="Verdana" w:hAnsi="Verdana"/>
          <w:iCs/>
          <w:sz w:val="20"/>
          <w:szCs w:val="20"/>
        </w:rPr>
        <w:t>(zagotavljanje storitve in enakopravnost uporabnikov)</w:t>
      </w:r>
    </w:p>
    <w:p w14:paraId="59D48576" w14:textId="77777777" w:rsidR="00705C9C" w:rsidRPr="00C218C3" w:rsidRDefault="00705C9C" w:rsidP="00BD4A25">
      <w:pPr>
        <w:keepNext/>
        <w:keepLines/>
        <w:widowControl w:val="0"/>
        <w:spacing w:after="0" w:line="240" w:lineRule="auto"/>
        <w:jc w:val="center"/>
        <w:rPr>
          <w:rFonts w:ascii="Verdana" w:hAnsi="Verdana"/>
          <w:iCs/>
          <w:sz w:val="20"/>
          <w:szCs w:val="20"/>
        </w:rPr>
      </w:pPr>
    </w:p>
    <w:p w14:paraId="4910F5CE" w14:textId="77777777"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hAnsi="Verdana"/>
          <w:sz w:val="20"/>
          <w:szCs w:val="20"/>
        </w:rPr>
        <w:t>Storitve, ki so predmet javne službe, so kot javne dobrine zagotovljene vsakomur pod enakimi pogoji. Uporaba storitev javne službe je za uporabnike brezplačna.</w:t>
      </w:r>
    </w:p>
    <w:p w14:paraId="2AB2B5EE" w14:textId="77777777" w:rsidR="00705C9C" w:rsidRPr="00C218C3" w:rsidRDefault="00705C9C" w:rsidP="00BD4A25">
      <w:pPr>
        <w:keepNext/>
        <w:keepLines/>
        <w:widowControl w:val="0"/>
        <w:spacing w:after="0" w:line="240" w:lineRule="auto"/>
        <w:jc w:val="both"/>
        <w:rPr>
          <w:rFonts w:ascii="Verdana" w:hAnsi="Verdana"/>
          <w:sz w:val="20"/>
          <w:szCs w:val="20"/>
        </w:rPr>
      </w:pPr>
    </w:p>
    <w:p w14:paraId="24FA39FD" w14:textId="77777777"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hAnsi="Verdana"/>
          <w:sz w:val="20"/>
          <w:szCs w:val="20"/>
        </w:rPr>
        <w:t>Uporabniki imajo od koncesionarja zlasti pravico:</w:t>
      </w:r>
    </w:p>
    <w:p w14:paraId="2E8F602D" w14:textId="77777777" w:rsidR="00705C9C" w:rsidRPr="00C218C3" w:rsidRDefault="00705C9C" w:rsidP="00BD4A25">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do trajnega, rednega in nemotenega zagotavljanja storitev koncesionarja</w:t>
      </w:r>
      <w:r w:rsidRPr="00C218C3">
        <w:rPr>
          <w:rFonts w:ascii="Verdana" w:eastAsia="Times New Roman" w:hAnsi="Verdana" w:cs="Arial"/>
          <w:sz w:val="20"/>
          <w:szCs w:val="20"/>
          <w:lang w:eastAsia="sl-SI"/>
        </w:rPr>
        <w:t>;</w:t>
      </w:r>
    </w:p>
    <w:p w14:paraId="4D6959D7" w14:textId="77777777" w:rsidR="00705C9C" w:rsidRPr="00C218C3" w:rsidRDefault="00705C9C" w:rsidP="00BD4A25">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pravico do enake obravnave glede kakovosti in dostopnosti storitev</w:t>
      </w:r>
      <w:r w:rsidRPr="00C218C3">
        <w:rPr>
          <w:rFonts w:ascii="Verdana" w:eastAsia="Times New Roman" w:hAnsi="Verdana" w:cs="Arial"/>
          <w:sz w:val="20"/>
          <w:szCs w:val="20"/>
          <w:lang w:eastAsia="sl-SI"/>
        </w:rPr>
        <w:t>;</w:t>
      </w:r>
    </w:p>
    <w:p w14:paraId="5DA86F7C" w14:textId="77777777" w:rsidR="00705C9C" w:rsidRPr="00C218C3" w:rsidRDefault="00705C9C" w:rsidP="00BD4A25">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zahtevati vse obvezne in neobvezne storitve javne službe</w:t>
      </w:r>
      <w:r w:rsidRPr="00C218C3">
        <w:rPr>
          <w:rFonts w:ascii="Verdana" w:eastAsia="Times New Roman" w:hAnsi="Verdana" w:cs="Arial"/>
          <w:sz w:val="20"/>
          <w:szCs w:val="20"/>
          <w:lang w:eastAsia="sl-SI"/>
        </w:rPr>
        <w:t>;</w:t>
      </w:r>
    </w:p>
    <w:p w14:paraId="21C9D4D8" w14:textId="77777777" w:rsidR="00705C9C" w:rsidRPr="00C218C3" w:rsidRDefault="00705C9C" w:rsidP="00BD4A25">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vpogleda v evidence – kataster oziroma v zbirke podatkov, ki jih vodi koncesionar in se nanašajo nanj</w:t>
      </w:r>
      <w:r w:rsidRPr="00C218C3">
        <w:rPr>
          <w:rFonts w:ascii="Verdana" w:eastAsia="Times New Roman" w:hAnsi="Verdana" w:cs="Arial"/>
          <w:sz w:val="20"/>
          <w:szCs w:val="20"/>
          <w:lang w:eastAsia="sl-SI"/>
        </w:rPr>
        <w:t>;</w:t>
      </w:r>
    </w:p>
    <w:p w14:paraId="56F7326B" w14:textId="77777777" w:rsidR="00705C9C" w:rsidRPr="00C218C3" w:rsidRDefault="00705C9C" w:rsidP="00BD4A25">
      <w:pPr>
        <w:keepNext/>
        <w:keepLines/>
        <w:widowControl w:val="0"/>
        <w:numPr>
          <w:ilvl w:val="0"/>
          <w:numId w:val="35"/>
        </w:numPr>
        <w:spacing w:after="0" w:line="240" w:lineRule="auto"/>
        <w:jc w:val="both"/>
        <w:rPr>
          <w:rFonts w:ascii="Verdana" w:hAnsi="Verdana"/>
          <w:sz w:val="20"/>
          <w:szCs w:val="20"/>
        </w:rPr>
      </w:pPr>
      <w:r w:rsidRPr="00C218C3">
        <w:rPr>
          <w:rFonts w:ascii="Verdana" w:hAnsi="Verdana"/>
          <w:sz w:val="20"/>
          <w:szCs w:val="20"/>
        </w:rPr>
        <w:t>uporabljati storitve javne službe pod pogoji, določenimi z zakonom, s koncesijskim aktom in z drugimi predpisi.</w:t>
      </w:r>
    </w:p>
    <w:p w14:paraId="64560571" w14:textId="77777777" w:rsidR="00705C9C" w:rsidRPr="00C218C3" w:rsidRDefault="00705C9C" w:rsidP="00BD4A25">
      <w:pPr>
        <w:keepNext/>
        <w:keepLines/>
        <w:widowControl w:val="0"/>
        <w:spacing w:after="0" w:line="240" w:lineRule="auto"/>
        <w:jc w:val="both"/>
        <w:rPr>
          <w:rFonts w:ascii="Verdana" w:hAnsi="Verdana"/>
          <w:sz w:val="20"/>
          <w:szCs w:val="20"/>
        </w:rPr>
      </w:pPr>
    </w:p>
    <w:p w14:paraId="531BA055" w14:textId="77777777"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hAnsi="Verdana"/>
          <w:sz w:val="20"/>
          <w:szCs w:val="20"/>
        </w:rPr>
        <w:t>Uporabnik storitev javne službe se lahko v zvezi z izvajanjem javne službe pritoži koncesionarju in koncedentu, če meni, da je bila storitev javne službe opravljena v nasprotju s to pogodbo in koncesijskim aktom.</w:t>
      </w:r>
    </w:p>
    <w:p w14:paraId="65E2C660" w14:textId="77777777" w:rsidR="00705C9C" w:rsidRPr="00C218C3" w:rsidRDefault="00705C9C" w:rsidP="00BD4A25">
      <w:pPr>
        <w:keepNext/>
        <w:keepLines/>
        <w:widowControl w:val="0"/>
        <w:spacing w:after="0" w:line="240" w:lineRule="auto"/>
        <w:jc w:val="both"/>
        <w:rPr>
          <w:rFonts w:ascii="Verdana" w:hAnsi="Verdana"/>
          <w:sz w:val="20"/>
          <w:szCs w:val="20"/>
        </w:rPr>
      </w:pPr>
    </w:p>
    <w:p w14:paraId="47E1477C" w14:textId="62D1BAAE"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w:t>
      </w:r>
      <w:r w:rsidR="005C6090">
        <w:rPr>
          <w:rFonts w:ascii="Verdana" w:eastAsia="Times New Roman" w:hAnsi="Verdana" w:cs="Arial"/>
          <w:sz w:val="20"/>
          <w:szCs w:val="20"/>
          <w:lang w:eastAsia="sl-SI"/>
        </w:rPr>
        <w:t>4</w:t>
      </w:r>
      <w:r w:rsidRPr="00C218C3">
        <w:rPr>
          <w:rFonts w:ascii="Verdana" w:eastAsia="Times New Roman" w:hAnsi="Verdana" w:cs="Arial"/>
          <w:sz w:val="20"/>
          <w:szCs w:val="20"/>
          <w:lang w:eastAsia="sl-SI"/>
        </w:rPr>
        <w:t>. člen</w:t>
      </w:r>
    </w:p>
    <w:p w14:paraId="28804E7E" w14:textId="77777777" w:rsidR="00705C9C" w:rsidRPr="00C218C3" w:rsidRDefault="00705C9C" w:rsidP="00BD4A25">
      <w:pPr>
        <w:keepNext/>
        <w:keepLines/>
        <w:widowControl w:val="0"/>
        <w:spacing w:after="0" w:line="240" w:lineRule="auto"/>
        <w:jc w:val="center"/>
        <w:rPr>
          <w:rFonts w:ascii="Verdana" w:hAnsi="Verdana"/>
          <w:sz w:val="20"/>
          <w:szCs w:val="20"/>
        </w:rPr>
      </w:pPr>
      <w:r w:rsidRPr="00C218C3">
        <w:rPr>
          <w:rFonts w:ascii="Verdana" w:hAnsi="Verdana"/>
          <w:sz w:val="20"/>
          <w:szCs w:val="20"/>
        </w:rPr>
        <w:t>(dolžnosti uporabnikov)</w:t>
      </w:r>
    </w:p>
    <w:p w14:paraId="5D500792" w14:textId="77777777" w:rsidR="00705C9C" w:rsidRPr="00C218C3" w:rsidRDefault="00705C9C" w:rsidP="00BD4A25">
      <w:pPr>
        <w:keepNext/>
        <w:keepLines/>
        <w:widowControl w:val="0"/>
        <w:spacing w:after="0" w:line="240" w:lineRule="auto"/>
        <w:jc w:val="center"/>
        <w:rPr>
          <w:rFonts w:ascii="Verdana" w:hAnsi="Verdana"/>
          <w:sz w:val="20"/>
          <w:szCs w:val="20"/>
        </w:rPr>
      </w:pPr>
    </w:p>
    <w:p w14:paraId="623F5709" w14:textId="77777777"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hAnsi="Verdana"/>
          <w:sz w:val="20"/>
          <w:szCs w:val="20"/>
        </w:rPr>
        <w:t>Uporabniki imajo do koncesionarja zlasti dolžnosti:</w:t>
      </w:r>
    </w:p>
    <w:p w14:paraId="32FADCCC" w14:textId="77777777" w:rsidR="00705C9C" w:rsidRPr="00C218C3" w:rsidRDefault="00705C9C" w:rsidP="00BD4A25">
      <w:pPr>
        <w:keepNext/>
        <w:keepLines/>
        <w:widowControl w:val="0"/>
        <w:numPr>
          <w:ilvl w:val="0"/>
          <w:numId w:val="36"/>
        </w:numPr>
        <w:spacing w:after="0" w:line="240" w:lineRule="auto"/>
        <w:jc w:val="both"/>
        <w:rPr>
          <w:rFonts w:ascii="Verdana" w:hAnsi="Verdana"/>
          <w:sz w:val="20"/>
          <w:szCs w:val="20"/>
        </w:rPr>
      </w:pPr>
      <w:r w:rsidRPr="00C218C3">
        <w:rPr>
          <w:rFonts w:ascii="Verdana" w:hAnsi="Verdana"/>
          <w:sz w:val="20"/>
          <w:szCs w:val="20"/>
        </w:rPr>
        <w:t>upoštevati navodila koncesionarja in omogočiti neovirano opravljanje storitev javne službe</w:t>
      </w:r>
      <w:r w:rsidRPr="00C218C3">
        <w:rPr>
          <w:rFonts w:ascii="Verdana" w:eastAsia="Times New Roman" w:hAnsi="Verdana" w:cs="Arial"/>
          <w:sz w:val="20"/>
          <w:szCs w:val="20"/>
          <w:lang w:eastAsia="sl-SI"/>
        </w:rPr>
        <w:t>;</w:t>
      </w:r>
    </w:p>
    <w:p w14:paraId="5CF5407F" w14:textId="77777777" w:rsidR="00705C9C" w:rsidRPr="00C218C3" w:rsidRDefault="00705C9C" w:rsidP="00BD4A25">
      <w:pPr>
        <w:keepNext/>
        <w:keepLines/>
        <w:widowControl w:val="0"/>
        <w:numPr>
          <w:ilvl w:val="0"/>
          <w:numId w:val="36"/>
        </w:numPr>
        <w:spacing w:after="0" w:line="240" w:lineRule="auto"/>
        <w:jc w:val="both"/>
        <w:rPr>
          <w:rFonts w:ascii="Verdana" w:hAnsi="Verdana"/>
          <w:sz w:val="20"/>
          <w:szCs w:val="20"/>
        </w:rPr>
      </w:pPr>
      <w:r w:rsidRPr="00C218C3">
        <w:rPr>
          <w:rFonts w:ascii="Verdana" w:hAnsi="Verdana"/>
          <w:sz w:val="20"/>
          <w:szCs w:val="20"/>
        </w:rPr>
        <w:t>prijaviti vsa dejstva, pomembna za izvajanje javne službe oziroma sporočiti koncesionarju vsako spremembo</w:t>
      </w:r>
      <w:r w:rsidRPr="00C218C3">
        <w:rPr>
          <w:rFonts w:ascii="Verdana" w:eastAsia="Times New Roman" w:hAnsi="Verdana" w:cs="Arial"/>
          <w:sz w:val="20"/>
          <w:szCs w:val="20"/>
          <w:lang w:eastAsia="sl-SI"/>
        </w:rPr>
        <w:t>;</w:t>
      </w:r>
    </w:p>
    <w:p w14:paraId="47B81F6E" w14:textId="77777777" w:rsidR="00705C9C" w:rsidRPr="00C218C3" w:rsidRDefault="00705C9C" w:rsidP="00BD4A25">
      <w:pPr>
        <w:keepNext/>
        <w:keepLines/>
        <w:widowControl w:val="0"/>
        <w:numPr>
          <w:ilvl w:val="0"/>
          <w:numId w:val="36"/>
        </w:numPr>
        <w:spacing w:after="0" w:line="240" w:lineRule="auto"/>
        <w:jc w:val="both"/>
        <w:rPr>
          <w:rFonts w:ascii="Verdana" w:hAnsi="Verdana"/>
          <w:sz w:val="20"/>
          <w:szCs w:val="20"/>
        </w:rPr>
      </w:pPr>
      <w:r w:rsidRPr="00C218C3">
        <w:rPr>
          <w:rFonts w:ascii="Verdana" w:hAnsi="Verdana"/>
          <w:sz w:val="20"/>
          <w:szCs w:val="20"/>
        </w:rPr>
        <w:t>nuditi koncesionarju potrebne podatke za vodenje katastra – obveznih zbirk podatkov</w:t>
      </w:r>
      <w:r w:rsidRPr="00C218C3">
        <w:rPr>
          <w:rFonts w:ascii="Verdana" w:eastAsia="Times New Roman" w:hAnsi="Verdana" w:cs="Arial"/>
          <w:sz w:val="20"/>
          <w:szCs w:val="20"/>
          <w:lang w:eastAsia="sl-SI"/>
        </w:rPr>
        <w:t>.</w:t>
      </w:r>
    </w:p>
    <w:p w14:paraId="7D9A89E3" w14:textId="77777777" w:rsidR="00705C9C" w:rsidRPr="00C218C3" w:rsidRDefault="00705C9C" w:rsidP="00BD4A25">
      <w:pPr>
        <w:keepNext/>
        <w:keepLines/>
        <w:widowControl w:val="0"/>
        <w:spacing w:after="0" w:line="240" w:lineRule="auto"/>
        <w:jc w:val="both"/>
        <w:rPr>
          <w:rFonts w:ascii="Verdana" w:hAnsi="Verdana"/>
          <w:sz w:val="20"/>
          <w:szCs w:val="20"/>
        </w:rPr>
      </w:pPr>
    </w:p>
    <w:p w14:paraId="2CA8BBE2" w14:textId="77777777"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hAnsi="Verdana"/>
          <w:sz w:val="20"/>
          <w:szCs w:val="20"/>
        </w:rPr>
        <w:t>Če uporabnik storitev koncesionarju, ki ima namen opraviti dela v okviru storitev javne službe, tega ne dovoli ali mu to onemogoči, je koncesionar o tem dolžan obvestiti pristojno inšpekcijo oziroma drug nadzorni organ.</w:t>
      </w:r>
    </w:p>
    <w:p w14:paraId="603C8EAA" w14:textId="77777777" w:rsidR="00705C9C" w:rsidRPr="00C218C3" w:rsidRDefault="00705C9C" w:rsidP="00BD4A25">
      <w:pPr>
        <w:keepNext/>
        <w:keepLines/>
        <w:widowControl w:val="0"/>
        <w:spacing w:after="0" w:line="240" w:lineRule="auto"/>
        <w:jc w:val="both"/>
        <w:rPr>
          <w:rFonts w:ascii="Verdana" w:hAnsi="Verdana"/>
          <w:sz w:val="20"/>
          <w:szCs w:val="20"/>
        </w:rPr>
      </w:pPr>
    </w:p>
    <w:p w14:paraId="0E39E721" w14:textId="77777777"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hAnsi="Verdana"/>
          <w:sz w:val="20"/>
          <w:szCs w:val="20"/>
        </w:rPr>
        <w:t>Inšpektor iz prejšnjega odstavka lahko na pobudo koncesionarja odredi uporabniku storitev, da zagotovi vse, kar je potrebno za izvedbo storitev javne službe.</w:t>
      </w:r>
    </w:p>
    <w:p w14:paraId="5E648885" w14:textId="77777777" w:rsidR="00705C9C" w:rsidRPr="00C218C3" w:rsidRDefault="00705C9C" w:rsidP="00BD4A25">
      <w:pPr>
        <w:keepNext/>
        <w:keepLines/>
        <w:widowControl w:val="0"/>
        <w:spacing w:after="0" w:line="240" w:lineRule="auto"/>
        <w:jc w:val="both"/>
        <w:rPr>
          <w:rFonts w:ascii="Verdana" w:hAnsi="Verdana"/>
          <w:sz w:val="20"/>
          <w:szCs w:val="20"/>
        </w:rPr>
      </w:pPr>
    </w:p>
    <w:p w14:paraId="51D6449C" w14:textId="7457D0A1"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w:t>
      </w:r>
      <w:r w:rsidR="005C6090">
        <w:rPr>
          <w:rFonts w:ascii="Verdana" w:eastAsia="Times New Roman" w:hAnsi="Verdana" w:cs="Arial"/>
          <w:sz w:val="20"/>
          <w:szCs w:val="20"/>
          <w:lang w:eastAsia="sl-SI"/>
        </w:rPr>
        <w:t>5</w:t>
      </w:r>
      <w:r w:rsidRPr="00C218C3">
        <w:rPr>
          <w:rFonts w:ascii="Verdana" w:eastAsia="Times New Roman" w:hAnsi="Verdana" w:cs="Arial"/>
          <w:sz w:val="20"/>
          <w:szCs w:val="20"/>
          <w:lang w:eastAsia="sl-SI"/>
        </w:rPr>
        <w:t>. člen</w:t>
      </w:r>
    </w:p>
    <w:p w14:paraId="2412FCE6" w14:textId="77777777" w:rsidR="00705C9C" w:rsidRPr="00C218C3" w:rsidRDefault="00705C9C" w:rsidP="00BD4A25">
      <w:pPr>
        <w:keepNext/>
        <w:keepLines/>
        <w:widowControl w:val="0"/>
        <w:spacing w:after="0" w:line="240" w:lineRule="auto"/>
        <w:jc w:val="center"/>
        <w:rPr>
          <w:rFonts w:ascii="Verdana" w:hAnsi="Verdana"/>
          <w:sz w:val="20"/>
          <w:szCs w:val="20"/>
        </w:rPr>
      </w:pPr>
      <w:r w:rsidRPr="00C218C3">
        <w:rPr>
          <w:rFonts w:ascii="Verdana" w:hAnsi="Verdana"/>
          <w:sz w:val="20"/>
          <w:szCs w:val="20"/>
        </w:rPr>
        <w:t>(pritožbe uporabnikov)</w:t>
      </w:r>
    </w:p>
    <w:p w14:paraId="077CD06F" w14:textId="77777777" w:rsidR="00705C9C" w:rsidRPr="00C218C3" w:rsidRDefault="00705C9C" w:rsidP="00BD4A25">
      <w:pPr>
        <w:keepNext/>
        <w:keepLines/>
        <w:widowControl w:val="0"/>
        <w:spacing w:before="120" w:after="120" w:line="240" w:lineRule="auto"/>
        <w:jc w:val="both"/>
        <w:rPr>
          <w:rFonts w:ascii="Verdana" w:hAnsi="Verdana"/>
          <w:sz w:val="20"/>
          <w:szCs w:val="20"/>
        </w:rPr>
      </w:pPr>
      <w:r w:rsidRPr="00C218C3">
        <w:rPr>
          <w:rFonts w:ascii="Verdana" w:hAnsi="Verdana"/>
          <w:sz w:val="20"/>
          <w:szCs w:val="20"/>
        </w:rPr>
        <w:t>Koncedent se zavezuje, da bo koncesionarja pisno obveščal o morebitnih ugovorih oziroma pritožbah uporabnikov. Uporabniki podajajo svoje ugovore koncesionarju, v primeru nezadovoljivega odgovora pa lahko podajo pritožbo pri koncesionarju oziroma pristojnemu inšpektoratu.</w:t>
      </w:r>
    </w:p>
    <w:p w14:paraId="5A54F3BC" w14:textId="77777777" w:rsidR="00705C9C" w:rsidRPr="00C218C3" w:rsidRDefault="00705C9C" w:rsidP="00BD4A25">
      <w:pPr>
        <w:keepNext/>
        <w:keepLines/>
        <w:widowControl w:val="0"/>
        <w:spacing w:after="0" w:line="240" w:lineRule="auto"/>
        <w:jc w:val="both"/>
        <w:rPr>
          <w:rFonts w:ascii="Verdana" w:hAnsi="Verdana"/>
          <w:sz w:val="20"/>
          <w:szCs w:val="20"/>
        </w:rPr>
      </w:pPr>
    </w:p>
    <w:p w14:paraId="08176318" w14:textId="585F029D"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w:t>
      </w:r>
      <w:r w:rsidR="005C6090">
        <w:rPr>
          <w:rFonts w:ascii="Verdana" w:eastAsia="Times New Roman" w:hAnsi="Verdana" w:cs="Arial"/>
          <w:sz w:val="20"/>
          <w:szCs w:val="20"/>
          <w:lang w:eastAsia="sl-SI"/>
        </w:rPr>
        <w:t>6</w:t>
      </w:r>
      <w:r w:rsidRPr="00C218C3">
        <w:rPr>
          <w:rFonts w:ascii="Verdana" w:eastAsia="Times New Roman" w:hAnsi="Verdana" w:cs="Arial"/>
          <w:sz w:val="20"/>
          <w:szCs w:val="20"/>
          <w:lang w:eastAsia="sl-SI"/>
        </w:rPr>
        <w:t>. člen</w:t>
      </w:r>
    </w:p>
    <w:p w14:paraId="04414380" w14:textId="77777777" w:rsidR="00705C9C" w:rsidRPr="00C218C3" w:rsidRDefault="00705C9C" w:rsidP="00BD4A25">
      <w:pPr>
        <w:keepNext/>
        <w:keepLines/>
        <w:widowControl w:val="0"/>
        <w:spacing w:after="0" w:line="240" w:lineRule="auto"/>
        <w:jc w:val="center"/>
        <w:rPr>
          <w:rFonts w:ascii="Verdana" w:hAnsi="Verdana"/>
          <w:sz w:val="20"/>
          <w:szCs w:val="20"/>
        </w:rPr>
      </w:pPr>
      <w:r w:rsidRPr="00C218C3">
        <w:rPr>
          <w:rFonts w:ascii="Verdana" w:hAnsi="Verdana"/>
          <w:sz w:val="20"/>
          <w:szCs w:val="20"/>
        </w:rPr>
        <w:t>(pravice koncesionarja)</w:t>
      </w:r>
    </w:p>
    <w:p w14:paraId="56C72651" w14:textId="77777777" w:rsidR="00705C9C" w:rsidRPr="00C218C3" w:rsidRDefault="00705C9C" w:rsidP="00BD4A25">
      <w:pPr>
        <w:keepNext/>
        <w:keepLines/>
        <w:widowControl w:val="0"/>
        <w:spacing w:after="0" w:line="240" w:lineRule="auto"/>
        <w:ind w:left="928"/>
        <w:jc w:val="center"/>
        <w:rPr>
          <w:rFonts w:ascii="Verdana" w:hAnsi="Verdana"/>
          <w:sz w:val="20"/>
          <w:szCs w:val="20"/>
        </w:rPr>
      </w:pPr>
    </w:p>
    <w:p w14:paraId="3115E0B2" w14:textId="77777777"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hAnsi="Verdana"/>
          <w:sz w:val="20"/>
          <w:szCs w:val="20"/>
        </w:rPr>
        <w:t>Koncedent koncesionarju podeli naslednja javna pooblastila:</w:t>
      </w:r>
    </w:p>
    <w:p w14:paraId="2F59DC64" w14:textId="65BD437C" w:rsidR="00705C9C" w:rsidRPr="00C218C3" w:rsidRDefault="00705C9C" w:rsidP="00BD4A25">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 xml:space="preserve">da izvaja javno službo v skladu s predpisi Republike Slovenije in </w:t>
      </w:r>
      <w:r w:rsidR="00355E0C">
        <w:rPr>
          <w:rFonts w:ascii="Verdana" w:hAnsi="Verdana"/>
          <w:sz w:val="20"/>
          <w:szCs w:val="20"/>
        </w:rPr>
        <w:t>Občine Ankaran</w:t>
      </w:r>
      <w:r w:rsidRPr="00C218C3">
        <w:rPr>
          <w:rFonts w:ascii="Verdana" w:hAnsi="Verdana"/>
          <w:sz w:val="20"/>
          <w:szCs w:val="20"/>
        </w:rPr>
        <w:t xml:space="preserve"> ter s to pogodbo</w:t>
      </w:r>
      <w:r w:rsidRPr="00C218C3">
        <w:rPr>
          <w:rFonts w:ascii="Verdana" w:eastAsia="Times New Roman" w:hAnsi="Verdana" w:cs="Arial"/>
          <w:sz w:val="20"/>
          <w:szCs w:val="20"/>
          <w:lang w:eastAsia="sl-SI"/>
        </w:rPr>
        <w:t>;</w:t>
      </w:r>
    </w:p>
    <w:p w14:paraId="2568A5FF" w14:textId="77777777" w:rsidR="00705C9C" w:rsidRPr="00C218C3" w:rsidRDefault="00705C9C" w:rsidP="00BD4A25">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da upravlja (izkorišča) in vzdržuje objekte in naprave potrebne za izvajanje javne gospodarske službe</w:t>
      </w:r>
      <w:r w:rsidRPr="00C218C3">
        <w:rPr>
          <w:rFonts w:ascii="Verdana" w:eastAsia="Times New Roman" w:hAnsi="Verdana" w:cs="Arial"/>
          <w:sz w:val="20"/>
          <w:szCs w:val="20"/>
          <w:lang w:eastAsia="sl-SI"/>
        </w:rPr>
        <w:t xml:space="preserve">; </w:t>
      </w:r>
    </w:p>
    <w:p w14:paraId="3AB4EDEC" w14:textId="77777777" w:rsidR="00705C9C" w:rsidRPr="00C218C3" w:rsidRDefault="00705C9C" w:rsidP="00BD4A25">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da prevzema vodenje vseh evidenc, ki so za opravljanje predmetne gospodarske javne službe potrebne, če mu tako naloži koncedent.</w:t>
      </w:r>
    </w:p>
    <w:p w14:paraId="4A1838BF" w14:textId="77777777" w:rsidR="00705C9C" w:rsidRPr="00C218C3" w:rsidRDefault="00705C9C" w:rsidP="00BD4A25">
      <w:pPr>
        <w:keepNext/>
        <w:keepLines/>
        <w:widowControl w:val="0"/>
        <w:spacing w:after="0" w:line="240" w:lineRule="auto"/>
        <w:jc w:val="both"/>
        <w:rPr>
          <w:rFonts w:ascii="Verdana" w:hAnsi="Verdana"/>
          <w:sz w:val="20"/>
          <w:szCs w:val="20"/>
        </w:rPr>
      </w:pPr>
    </w:p>
    <w:p w14:paraId="1E45D234" w14:textId="351F7CA1"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hAnsi="Verdana"/>
          <w:sz w:val="20"/>
          <w:szCs w:val="20"/>
        </w:rPr>
        <w:lastRenderedPageBreak/>
        <w:t xml:space="preserve">Koncesionar je po pooblastilu koncedenta edini in izključni izvajalec koncesionirane javne službe na celotnem območju </w:t>
      </w:r>
      <w:r w:rsidR="008F66A3">
        <w:rPr>
          <w:rFonts w:ascii="Verdana" w:hAnsi="Verdana"/>
          <w:sz w:val="20"/>
          <w:szCs w:val="20"/>
        </w:rPr>
        <w:t>Občine Ankaran</w:t>
      </w:r>
      <w:r w:rsidRPr="00C218C3">
        <w:rPr>
          <w:rFonts w:ascii="Verdana" w:hAnsi="Verdana"/>
          <w:sz w:val="20"/>
          <w:szCs w:val="20"/>
        </w:rPr>
        <w:t xml:space="preserve"> v obsegu, določenem v koncesijskem aktu in aktih naročnika, navedenih v tem koncesijskem aktu.</w:t>
      </w:r>
    </w:p>
    <w:p w14:paraId="779DCE0F" w14:textId="77777777" w:rsidR="00705C9C" w:rsidRPr="00C218C3" w:rsidRDefault="00705C9C" w:rsidP="00BD4A25">
      <w:pPr>
        <w:keepNext/>
        <w:keepLines/>
        <w:widowControl w:val="0"/>
        <w:spacing w:after="0" w:line="240" w:lineRule="auto"/>
        <w:jc w:val="both"/>
        <w:rPr>
          <w:rFonts w:ascii="Verdana" w:hAnsi="Verdana"/>
          <w:sz w:val="20"/>
          <w:szCs w:val="20"/>
        </w:rPr>
      </w:pPr>
    </w:p>
    <w:p w14:paraId="7BF705FD" w14:textId="306D64D4"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hAnsi="Verdana"/>
          <w:sz w:val="20"/>
          <w:szCs w:val="20"/>
        </w:rPr>
        <w:t xml:space="preserve">Izvajanje javne službe zagotavlja koncesionar z opremo, objekti in napravami, ki so njegova last, jih ima v najemu, posesti ali jih kakorkoli drugače zagotovi. </w:t>
      </w:r>
    </w:p>
    <w:p w14:paraId="4EADB485" w14:textId="77777777" w:rsidR="00705C9C" w:rsidRPr="00C218C3" w:rsidRDefault="00705C9C" w:rsidP="00BD4A25">
      <w:pPr>
        <w:keepNext/>
        <w:keepLines/>
        <w:widowControl w:val="0"/>
        <w:spacing w:after="0" w:line="240" w:lineRule="auto"/>
        <w:jc w:val="both"/>
        <w:rPr>
          <w:rFonts w:ascii="Verdana" w:hAnsi="Verdana"/>
          <w:sz w:val="20"/>
          <w:szCs w:val="20"/>
        </w:rPr>
      </w:pPr>
    </w:p>
    <w:p w14:paraId="78F324A9" w14:textId="3E9A2CC9"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hAnsi="Verdana"/>
          <w:sz w:val="20"/>
          <w:szCs w:val="20"/>
        </w:rPr>
        <w:t xml:space="preserve">Določene dejavnosti javne službe lahko koncesionar, ob soglasju koncedenta, zagotavlja s podizvajalci. </w:t>
      </w:r>
    </w:p>
    <w:p w14:paraId="22D25923" w14:textId="77777777" w:rsidR="00705C9C" w:rsidRPr="00C218C3" w:rsidRDefault="00705C9C" w:rsidP="00BD4A25">
      <w:pPr>
        <w:keepNext/>
        <w:keepLines/>
        <w:widowControl w:val="0"/>
        <w:spacing w:after="0" w:line="240" w:lineRule="auto"/>
        <w:jc w:val="both"/>
        <w:rPr>
          <w:rFonts w:ascii="Verdana" w:hAnsi="Verdana"/>
          <w:sz w:val="20"/>
          <w:szCs w:val="20"/>
        </w:rPr>
      </w:pPr>
    </w:p>
    <w:p w14:paraId="7AB2635C" w14:textId="77777777"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hAnsi="Verdana"/>
          <w:sz w:val="20"/>
          <w:szCs w:val="20"/>
        </w:rPr>
        <w:t>V izjemnih primerih lahko koncesionar, ob soglasju koncedenta in po predpisanem postopku, sklene z drugim usposobljenim izvajalcem pogodbo o začasni pomoči, v okviru katere lahko druga oseba opravlja posamezne storitve javne službe na koncesijskem območju.</w:t>
      </w:r>
    </w:p>
    <w:p w14:paraId="289AC3D9" w14:textId="77777777" w:rsidR="00705C9C" w:rsidRPr="00C218C3" w:rsidRDefault="00705C9C" w:rsidP="00BD4A25">
      <w:pPr>
        <w:keepNext/>
        <w:keepLines/>
        <w:widowControl w:val="0"/>
        <w:spacing w:after="0" w:line="240" w:lineRule="auto"/>
        <w:jc w:val="both"/>
        <w:rPr>
          <w:rFonts w:ascii="Verdana" w:hAnsi="Verdana"/>
          <w:sz w:val="20"/>
          <w:szCs w:val="20"/>
        </w:rPr>
      </w:pPr>
    </w:p>
    <w:p w14:paraId="54582663" w14:textId="66808976"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w:t>
      </w:r>
      <w:r w:rsidR="005C6090">
        <w:rPr>
          <w:rFonts w:ascii="Verdana" w:eastAsia="Times New Roman" w:hAnsi="Verdana" w:cs="Arial"/>
          <w:sz w:val="20"/>
          <w:szCs w:val="20"/>
          <w:lang w:eastAsia="sl-SI"/>
        </w:rPr>
        <w:t>7</w:t>
      </w:r>
      <w:r w:rsidRPr="00C218C3">
        <w:rPr>
          <w:rFonts w:ascii="Verdana" w:eastAsia="Times New Roman" w:hAnsi="Verdana" w:cs="Arial"/>
          <w:sz w:val="20"/>
          <w:szCs w:val="20"/>
          <w:lang w:eastAsia="sl-SI"/>
        </w:rPr>
        <w:t>. člen</w:t>
      </w:r>
    </w:p>
    <w:p w14:paraId="54C5738A" w14:textId="77777777" w:rsidR="00705C9C" w:rsidRPr="00C218C3" w:rsidRDefault="00705C9C" w:rsidP="00BD4A25">
      <w:pPr>
        <w:keepNext/>
        <w:keepLines/>
        <w:widowControl w:val="0"/>
        <w:spacing w:after="0" w:line="240" w:lineRule="auto"/>
        <w:jc w:val="center"/>
        <w:rPr>
          <w:rFonts w:ascii="Verdana" w:hAnsi="Verdana"/>
          <w:sz w:val="20"/>
          <w:szCs w:val="20"/>
        </w:rPr>
      </w:pPr>
      <w:r w:rsidRPr="00C218C3">
        <w:rPr>
          <w:rFonts w:ascii="Verdana" w:hAnsi="Verdana"/>
          <w:sz w:val="20"/>
          <w:szCs w:val="20"/>
        </w:rPr>
        <w:t>(druge pravice koncesionarja)</w:t>
      </w:r>
    </w:p>
    <w:p w14:paraId="35EE4B3A" w14:textId="77777777" w:rsidR="00705C9C" w:rsidRPr="00C218C3" w:rsidRDefault="00705C9C" w:rsidP="00BD4A25">
      <w:pPr>
        <w:keepNext/>
        <w:keepLines/>
        <w:widowControl w:val="0"/>
        <w:spacing w:after="0" w:line="240" w:lineRule="auto"/>
        <w:ind w:left="426"/>
        <w:jc w:val="center"/>
        <w:rPr>
          <w:rFonts w:ascii="Verdana" w:hAnsi="Verdana"/>
          <w:sz w:val="20"/>
          <w:szCs w:val="20"/>
        </w:rPr>
      </w:pPr>
    </w:p>
    <w:p w14:paraId="11C8BE99" w14:textId="77777777"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hAnsi="Verdana"/>
          <w:sz w:val="20"/>
          <w:szCs w:val="20"/>
        </w:rPr>
        <w:t>Koncesionar lahko izvaja tudi druge dejavnosti, za katere je registriran, vendar pa njihovo izvajanje ne sme vplivati na opravljanje javne službe.</w:t>
      </w:r>
    </w:p>
    <w:p w14:paraId="5D44B4D8" w14:textId="77777777" w:rsidR="00705C9C" w:rsidRPr="00C218C3" w:rsidRDefault="00705C9C" w:rsidP="00BD4A25">
      <w:pPr>
        <w:keepNext/>
        <w:keepLines/>
        <w:widowControl w:val="0"/>
        <w:spacing w:after="0" w:line="240" w:lineRule="auto"/>
        <w:jc w:val="both"/>
        <w:rPr>
          <w:rFonts w:ascii="Verdana" w:hAnsi="Verdana"/>
          <w:sz w:val="20"/>
          <w:szCs w:val="20"/>
        </w:rPr>
      </w:pPr>
    </w:p>
    <w:p w14:paraId="2FDAA454" w14:textId="77777777"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hAnsi="Verdana"/>
          <w:sz w:val="20"/>
          <w:szCs w:val="20"/>
        </w:rPr>
        <w:t>Koncesionar mora za vsako javno službo voditi ločeno računovodstvo po določilih zakona, veljavnega za gospodarske družbe. Smiselno enako tudi v primeru, ko koncesionar opravlja posamezno javno službo na območju drugih lokalnih skupnosti.</w:t>
      </w:r>
    </w:p>
    <w:p w14:paraId="71DEE688" w14:textId="77777777" w:rsidR="00705C9C" w:rsidRPr="00C218C3" w:rsidRDefault="00705C9C" w:rsidP="00BD4A25">
      <w:pPr>
        <w:keepNext/>
        <w:keepLines/>
        <w:widowControl w:val="0"/>
        <w:spacing w:after="0" w:line="240" w:lineRule="auto"/>
        <w:jc w:val="both"/>
        <w:rPr>
          <w:rFonts w:ascii="Verdana" w:hAnsi="Verdana"/>
          <w:sz w:val="20"/>
          <w:szCs w:val="20"/>
        </w:rPr>
      </w:pPr>
    </w:p>
    <w:p w14:paraId="0F3EDC35" w14:textId="77777777"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hAnsi="Verdana"/>
          <w:sz w:val="20"/>
          <w:szCs w:val="20"/>
        </w:rPr>
        <w:t>Koncesionar, ki opravlja dejavnost gospodarske javne službe, mora imeti revidirane letne računovodske izkaze v skladu z zakonom.</w:t>
      </w:r>
    </w:p>
    <w:p w14:paraId="799286D6" w14:textId="77777777" w:rsidR="00705C9C" w:rsidRPr="00C218C3" w:rsidRDefault="00705C9C" w:rsidP="00BD4A25">
      <w:pPr>
        <w:keepNext/>
        <w:keepLines/>
        <w:widowControl w:val="0"/>
        <w:spacing w:after="0" w:line="240" w:lineRule="auto"/>
        <w:jc w:val="both"/>
        <w:rPr>
          <w:rFonts w:ascii="Verdana" w:hAnsi="Verdana"/>
          <w:sz w:val="20"/>
          <w:szCs w:val="20"/>
        </w:rPr>
      </w:pPr>
    </w:p>
    <w:p w14:paraId="054BB8AE" w14:textId="1906564F"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1</w:t>
      </w:r>
      <w:r w:rsidR="005C6090">
        <w:rPr>
          <w:rFonts w:ascii="Verdana" w:eastAsia="Times New Roman" w:hAnsi="Verdana" w:cs="Arial"/>
          <w:sz w:val="20"/>
          <w:szCs w:val="20"/>
          <w:lang w:eastAsia="sl-SI"/>
        </w:rPr>
        <w:t>8</w:t>
      </w:r>
      <w:r w:rsidRPr="00C218C3">
        <w:rPr>
          <w:rFonts w:ascii="Verdana" w:eastAsia="Times New Roman" w:hAnsi="Verdana" w:cs="Arial"/>
          <w:sz w:val="20"/>
          <w:szCs w:val="20"/>
          <w:lang w:eastAsia="sl-SI"/>
        </w:rPr>
        <w:t>. člen</w:t>
      </w:r>
    </w:p>
    <w:p w14:paraId="44F8A548" w14:textId="77777777" w:rsidR="00705C9C" w:rsidRPr="00C218C3" w:rsidRDefault="00705C9C" w:rsidP="00BD4A25">
      <w:pPr>
        <w:keepNext/>
        <w:keepLines/>
        <w:widowControl w:val="0"/>
        <w:spacing w:after="0" w:line="240" w:lineRule="auto"/>
        <w:jc w:val="center"/>
        <w:rPr>
          <w:rFonts w:ascii="Verdana" w:hAnsi="Verdana"/>
          <w:sz w:val="20"/>
          <w:szCs w:val="20"/>
        </w:rPr>
      </w:pPr>
      <w:r w:rsidRPr="00C218C3">
        <w:rPr>
          <w:rFonts w:ascii="Verdana" w:hAnsi="Verdana"/>
          <w:sz w:val="20"/>
          <w:szCs w:val="20"/>
        </w:rPr>
        <w:t>(dolžnosti koncesionarja)</w:t>
      </w:r>
    </w:p>
    <w:p w14:paraId="11E98C3B" w14:textId="77777777" w:rsidR="00705C9C" w:rsidRPr="00C218C3" w:rsidRDefault="00705C9C" w:rsidP="00BD4A25">
      <w:pPr>
        <w:keepNext/>
        <w:keepLines/>
        <w:widowControl w:val="0"/>
        <w:spacing w:after="0" w:line="240" w:lineRule="auto"/>
        <w:ind w:left="928"/>
        <w:rPr>
          <w:rFonts w:ascii="Verdana" w:hAnsi="Verdana"/>
          <w:sz w:val="20"/>
          <w:szCs w:val="20"/>
        </w:rPr>
      </w:pPr>
    </w:p>
    <w:p w14:paraId="47B57B71" w14:textId="77777777"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hAnsi="Verdana"/>
          <w:sz w:val="20"/>
          <w:szCs w:val="20"/>
        </w:rPr>
        <w:t>Koncesionar mora ves čas veljavnosti pogodbe izpolnjevati vse pogoje določene s koncesijskim aktom.</w:t>
      </w:r>
    </w:p>
    <w:p w14:paraId="184D66E2" w14:textId="77777777" w:rsidR="00705C9C" w:rsidRPr="00C218C3" w:rsidRDefault="00705C9C" w:rsidP="00BD4A25">
      <w:pPr>
        <w:keepNext/>
        <w:keepLines/>
        <w:widowControl w:val="0"/>
        <w:spacing w:after="0" w:line="240" w:lineRule="auto"/>
        <w:rPr>
          <w:rFonts w:ascii="Verdana" w:hAnsi="Verdana"/>
          <w:sz w:val="20"/>
          <w:szCs w:val="20"/>
        </w:rPr>
      </w:pPr>
    </w:p>
    <w:p w14:paraId="6C70B4DB" w14:textId="77777777" w:rsidR="00705C9C" w:rsidRPr="00C218C3" w:rsidRDefault="00705C9C" w:rsidP="00BD4A25">
      <w:pPr>
        <w:keepNext/>
        <w:keepLines/>
        <w:widowControl w:val="0"/>
        <w:spacing w:after="0" w:line="240" w:lineRule="auto"/>
        <w:rPr>
          <w:rFonts w:ascii="Verdana" w:hAnsi="Verdana"/>
          <w:sz w:val="20"/>
          <w:szCs w:val="20"/>
        </w:rPr>
      </w:pPr>
      <w:r w:rsidRPr="00C218C3">
        <w:rPr>
          <w:rFonts w:ascii="Verdana" w:hAnsi="Verdana"/>
          <w:sz w:val="20"/>
          <w:szCs w:val="20"/>
        </w:rPr>
        <w:t>Dolžnosti koncesionarja so predvsem:</w:t>
      </w:r>
    </w:p>
    <w:p w14:paraId="3AD71DB6" w14:textId="1660B023" w:rsidR="00705C9C" w:rsidRDefault="00705C9C" w:rsidP="00BD4A25">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izvajati koncesijo s skrbnostjo strokovnjaka, v skladu z zakoni, drugimi predpisi in koncesijsko pogodbo in zagotavljati uporabnikom enakopravno kontinuirano oskrbo z javnimi dobrinami ter kvalitetno opravljanje javne službe, v skladu s predpisi in v javnem interesu;</w:t>
      </w:r>
    </w:p>
    <w:p w14:paraId="1651ED22" w14:textId="56D01B48" w:rsidR="007E16EC" w:rsidRPr="00C218C3" w:rsidRDefault="007E16EC" w:rsidP="00BD4A25">
      <w:pPr>
        <w:keepNext/>
        <w:keepLines/>
        <w:widowControl w:val="0"/>
        <w:numPr>
          <w:ilvl w:val="0"/>
          <w:numId w:val="37"/>
        </w:numPr>
        <w:spacing w:after="0" w:line="240" w:lineRule="auto"/>
        <w:jc w:val="both"/>
        <w:rPr>
          <w:rFonts w:ascii="Verdana" w:hAnsi="Verdana"/>
          <w:sz w:val="20"/>
          <w:szCs w:val="20"/>
        </w:rPr>
      </w:pPr>
      <w:r>
        <w:rPr>
          <w:rFonts w:ascii="Verdana" w:hAnsi="Verdana"/>
          <w:sz w:val="20"/>
          <w:szCs w:val="20"/>
        </w:rPr>
        <w:t>pri izvajanj</w:t>
      </w:r>
      <w:r w:rsidR="00116528">
        <w:rPr>
          <w:rFonts w:ascii="Verdana" w:hAnsi="Verdana"/>
          <w:sz w:val="20"/>
          <w:szCs w:val="20"/>
        </w:rPr>
        <w:t>u</w:t>
      </w:r>
      <w:r>
        <w:rPr>
          <w:rFonts w:ascii="Verdana" w:hAnsi="Verdana"/>
          <w:sz w:val="20"/>
          <w:szCs w:val="20"/>
        </w:rPr>
        <w:t xml:space="preserve"> storitev upoštevati in doseči cilje Uredbe o zelenem javnem naročanju </w:t>
      </w:r>
      <w:r w:rsidR="00116528">
        <w:rPr>
          <w:rFonts w:ascii="Verdana" w:hAnsi="Verdana"/>
          <w:sz w:val="20"/>
          <w:szCs w:val="20"/>
        </w:rPr>
        <w:t>(</w:t>
      </w:r>
      <w:r w:rsidR="00116528" w:rsidRPr="00116528">
        <w:rPr>
          <w:rFonts w:ascii="Verdana" w:hAnsi="Verdana"/>
          <w:sz w:val="20"/>
          <w:szCs w:val="20"/>
        </w:rPr>
        <w:t>Uradni list RS, št. 51/17, 64/19, 121/21, 132/23 in 43/2</w:t>
      </w:r>
      <w:r w:rsidR="00116528">
        <w:rPr>
          <w:rFonts w:ascii="Verdana" w:hAnsi="Verdana"/>
          <w:sz w:val="20"/>
          <w:szCs w:val="20"/>
        </w:rPr>
        <w:t>5), ki se nanašajo na predmet koncesije;</w:t>
      </w:r>
    </w:p>
    <w:p w14:paraId="699B952C" w14:textId="77777777" w:rsidR="00705C9C" w:rsidRPr="00C218C3" w:rsidRDefault="00705C9C" w:rsidP="00BD4A25">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upoštevati tehnične, zdravstvene in druge normative in standarde, povezane z izvajanjem javne službe;</w:t>
      </w:r>
    </w:p>
    <w:p w14:paraId="10B6B2D2" w14:textId="77777777" w:rsidR="00705C9C" w:rsidRPr="00C218C3" w:rsidRDefault="00705C9C" w:rsidP="00BD4A25">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kot dober gospodarstvenik uporabljati in/oziroma vzdrževati objekte, naprave in druga sredstva, namenjena izvajanju javne službe;</w:t>
      </w:r>
    </w:p>
    <w:p w14:paraId="4BF6E31A" w14:textId="77777777" w:rsidR="00705C9C" w:rsidRPr="00C218C3" w:rsidRDefault="00705C9C" w:rsidP="00BD4A25">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vzdrževati objekte in naprave koncesije tako, da se, ob upoštevanju časovnega obdobja trajanja koncesije, ohranja njihova vrednost;</w:t>
      </w:r>
    </w:p>
    <w:p w14:paraId="59733ADB" w14:textId="77777777" w:rsidR="00705C9C" w:rsidRPr="00C218C3" w:rsidRDefault="00705C9C" w:rsidP="00BD4A25">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omogočati nemoten nadzor nad izvajanjem javne službe in koncesije;</w:t>
      </w:r>
    </w:p>
    <w:p w14:paraId="34A5B84E" w14:textId="77777777" w:rsidR="00705C9C" w:rsidRPr="00C218C3" w:rsidRDefault="00705C9C" w:rsidP="00BD4A25">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skrbeti za tekoče obveščanje javnosti o dogodkih v zvezi z izvajanjem koncesije;</w:t>
      </w:r>
    </w:p>
    <w:p w14:paraId="549C4C85" w14:textId="1C642479" w:rsidR="00705C9C" w:rsidRDefault="00705C9C" w:rsidP="00BD4A25">
      <w:pPr>
        <w:keepNext/>
        <w:keepLines/>
        <w:widowControl w:val="0"/>
        <w:numPr>
          <w:ilvl w:val="0"/>
          <w:numId w:val="37"/>
        </w:numPr>
        <w:spacing w:after="0" w:line="240" w:lineRule="auto"/>
        <w:jc w:val="both"/>
        <w:rPr>
          <w:rFonts w:ascii="Verdana" w:hAnsi="Verdana"/>
          <w:sz w:val="20"/>
          <w:szCs w:val="20"/>
        </w:rPr>
      </w:pPr>
      <w:r w:rsidRPr="00C218C3">
        <w:rPr>
          <w:rFonts w:ascii="Verdana" w:hAnsi="Verdana"/>
          <w:sz w:val="20"/>
          <w:szCs w:val="20"/>
        </w:rPr>
        <w:t>pravočasno odgovoriti uporabnikom na njihove pobude in/ali pritožbe;</w:t>
      </w:r>
    </w:p>
    <w:p w14:paraId="4F97E598" w14:textId="77777777" w:rsidR="001D176B" w:rsidRPr="001D176B" w:rsidRDefault="001D176B" w:rsidP="001D176B">
      <w:pPr>
        <w:keepNext/>
        <w:keepLines/>
        <w:widowControl w:val="0"/>
        <w:numPr>
          <w:ilvl w:val="0"/>
          <w:numId w:val="37"/>
        </w:numPr>
        <w:spacing w:after="0" w:line="240" w:lineRule="auto"/>
        <w:jc w:val="both"/>
        <w:rPr>
          <w:rFonts w:ascii="Verdana" w:hAnsi="Verdana"/>
          <w:sz w:val="20"/>
          <w:szCs w:val="20"/>
        </w:rPr>
      </w:pPr>
      <w:r w:rsidRPr="001D176B">
        <w:rPr>
          <w:rFonts w:ascii="Verdana" w:hAnsi="Verdana"/>
          <w:sz w:val="20"/>
          <w:szCs w:val="20"/>
        </w:rPr>
        <w:t>obračunavati pristojbine in druge prispevke, če so ti uvedeni s predpisom;</w:t>
      </w:r>
    </w:p>
    <w:p w14:paraId="114FE265" w14:textId="77777777" w:rsidR="001D176B" w:rsidRPr="001D176B" w:rsidRDefault="001D176B" w:rsidP="001D176B">
      <w:pPr>
        <w:keepNext/>
        <w:keepLines/>
        <w:widowControl w:val="0"/>
        <w:numPr>
          <w:ilvl w:val="0"/>
          <w:numId w:val="37"/>
        </w:numPr>
        <w:spacing w:after="0" w:line="240" w:lineRule="auto"/>
        <w:jc w:val="both"/>
        <w:rPr>
          <w:rFonts w:ascii="Verdana" w:hAnsi="Verdana"/>
          <w:sz w:val="20"/>
          <w:szCs w:val="20"/>
        </w:rPr>
      </w:pPr>
      <w:r w:rsidRPr="001D176B">
        <w:rPr>
          <w:rFonts w:ascii="Verdana" w:hAnsi="Verdana"/>
          <w:sz w:val="20"/>
          <w:szCs w:val="20"/>
        </w:rPr>
        <w:t>na zahtevo koncedenta pripravljati projekte za pridobivanje finančnih sredstev iz drugih virov,</w:t>
      </w:r>
    </w:p>
    <w:p w14:paraId="40ACFEEE" w14:textId="77777777" w:rsidR="001D176B" w:rsidRPr="001D176B" w:rsidRDefault="001D176B" w:rsidP="001D176B">
      <w:pPr>
        <w:keepNext/>
        <w:keepLines/>
        <w:widowControl w:val="0"/>
        <w:numPr>
          <w:ilvl w:val="0"/>
          <w:numId w:val="37"/>
        </w:numPr>
        <w:spacing w:after="0" w:line="240" w:lineRule="auto"/>
        <w:jc w:val="both"/>
        <w:rPr>
          <w:rFonts w:ascii="Verdana" w:hAnsi="Verdana"/>
          <w:sz w:val="20"/>
          <w:szCs w:val="20"/>
        </w:rPr>
      </w:pPr>
      <w:r w:rsidRPr="001D176B">
        <w:rPr>
          <w:rFonts w:ascii="Verdana" w:hAnsi="Verdana"/>
          <w:sz w:val="20"/>
          <w:szCs w:val="20"/>
        </w:rPr>
        <w:t>vodenje evidenc in katastrov v zvezi z javno službo in izvajanjem koncesije, usklajenih z občinskimi evidencami;</w:t>
      </w:r>
    </w:p>
    <w:p w14:paraId="47BCB9D1" w14:textId="77777777" w:rsidR="001D176B" w:rsidRPr="001D176B" w:rsidRDefault="001D176B" w:rsidP="001D176B">
      <w:pPr>
        <w:keepNext/>
        <w:keepLines/>
        <w:widowControl w:val="0"/>
        <w:numPr>
          <w:ilvl w:val="0"/>
          <w:numId w:val="37"/>
        </w:numPr>
        <w:spacing w:after="0" w:line="240" w:lineRule="auto"/>
        <w:jc w:val="both"/>
        <w:rPr>
          <w:rFonts w:ascii="Verdana" w:hAnsi="Verdana"/>
          <w:sz w:val="20"/>
          <w:szCs w:val="20"/>
        </w:rPr>
      </w:pPr>
      <w:r w:rsidRPr="001D176B">
        <w:rPr>
          <w:rFonts w:ascii="Verdana" w:hAnsi="Verdana"/>
          <w:sz w:val="20"/>
          <w:szCs w:val="20"/>
        </w:rPr>
        <w:t>ažurno in strokovno voditi poslovne knjige;</w:t>
      </w:r>
    </w:p>
    <w:p w14:paraId="2E315A19" w14:textId="77777777" w:rsidR="001D176B" w:rsidRPr="001D176B" w:rsidRDefault="001D176B" w:rsidP="001D176B">
      <w:pPr>
        <w:keepNext/>
        <w:keepLines/>
        <w:widowControl w:val="0"/>
        <w:numPr>
          <w:ilvl w:val="0"/>
          <w:numId w:val="37"/>
        </w:numPr>
        <w:spacing w:after="0" w:line="240" w:lineRule="auto"/>
        <w:jc w:val="both"/>
        <w:rPr>
          <w:rFonts w:ascii="Verdana" w:hAnsi="Verdana"/>
          <w:sz w:val="20"/>
          <w:szCs w:val="20"/>
        </w:rPr>
      </w:pPr>
      <w:r w:rsidRPr="001D176B">
        <w:rPr>
          <w:rFonts w:ascii="Verdana" w:hAnsi="Verdana"/>
          <w:sz w:val="20"/>
          <w:szCs w:val="20"/>
        </w:rPr>
        <w:lastRenderedPageBreak/>
        <w:t>pripraviti ustrezne poslovne načrte, letne programe in dolgoročne plane javne službe, letna poročila kakor tudi druge kalkulacije stroškov in prihodkov dejavnosti;</w:t>
      </w:r>
    </w:p>
    <w:p w14:paraId="365A3C63" w14:textId="77777777" w:rsidR="001D176B" w:rsidRPr="001D176B" w:rsidRDefault="001D176B" w:rsidP="001D176B">
      <w:pPr>
        <w:keepNext/>
        <w:keepLines/>
        <w:widowControl w:val="0"/>
        <w:numPr>
          <w:ilvl w:val="0"/>
          <w:numId w:val="37"/>
        </w:numPr>
        <w:spacing w:after="0" w:line="240" w:lineRule="auto"/>
        <w:jc w:val="both"/>
        <w:rPr>
          <w:rFonts w:ascii="Verdana" w:hAnsi="Verdana"/>
          <w:sz w:val="20"/>
          <w:szCs w:val="20"/>
        </w:rPr>
      </w:pPr>
      <w:r w:rsidRPr="001D176B">
        <w:rPr>
          <w:rFonts w:ascii="Verdana" w:hAnsi="Verdana"/>
          <w:sz w:val="20"/>
          <w:szCs w:val="20"/>
        </w:rPr>
        <w:t>poročati koncedentu o izvajanju koncesije;</w:t>
      </w:r>
    </w:p>
    <w:p w14:paraId="3ECB6A7F" w14:textId="77777777" w:rsidR="001D176B" w:rsidRPr="001D176B" w:rsidRDefault="001D176B" w:rsidP="001D176B">
      <w:pPr>
        <w:keepNext/>
        <w:keepLines/>
        <w:widowControl w:val="0"/>
        <w:numPr>
          <w:ilvl w:val="0"/>
          <w:numId w:val="37"/>
        </w:numPr>
        <w:spacing w:after="0" w:line="240" w:lineRule="auto"/>
        <w:jc w:val="both"/>
        <w:rPr>
          <w:rFonts w:ascii="Verdana" w:hAnsi="Verdana"/>
          <w:sz w:val="20"/>
          <w:szCs w:val="20"/>
        </w:rPr>
      </w:pPr>
      <w:r w:rsidRPr="001D176B">
        <w:rPr>
          <w:rFonts w:ascii="Verdana" w:hAnsi="Verdana"/>
          <w:sz w:val="20"/>
          <w:szCs w:val="20"/>
        </w:rPr>
        <w:t>v prvotno stanje povrniti nepremičnine, na katerih so se izvajala vzdrževalna in druga dela;</w:t>
      </w:r>
    </w:p>
    <w:p w14:paraId="48D7EC5B" w14:textId="0320078E" w:rsidR="001D176B" w:rsidRPr="00C218C3" w:rsidRDefault="001D176B" w:rsidP="001D176B">
      <w:pPr>
        <w:keepNext/>
        <w:keepLines/>
        <w:widowControl w:val="0"/>
        <w:numPr>
          <w:ilvl w:val="0"/>
          <w:numId w:val="37"/>
        </w:numPr>
        <w:spacing w:after="0" w:line="240" w:lineRule="auto"/>
        <w:jc w:val="both"/>
        <w:rPr>
          <w:rFonts w:ascii="Verdana" w:hAnsi="Verdana"/>
          <w:sz w:val="20"/>
          <w:szCs w:val="20"/>
        </w:rPr>
      </w:pPr>
      <w:r w:rsidRPr="001D176B">
        <w:rPr>
          <w:rFonts w:ascii="Verdana" w:hAnsi="Verdana"/>
          <w:sz w:val="20"/>
          <w:szCs w:val="20"/>
        </w:rPr>
        <w:t>obveščati druge pristojne organe (inšpekcije…) o kršitvah</w:t>
      </w:r>
      <w:r w:rsidR="001C2242">
        <w:rPr>
          <w:rFonts w:ascii="Verdana" w:hAnsi="Verdana"/>
          <w:sz w:val="20"/>
          <w:szCs w:val="20"/>
        </w:rPr>
        <w:t>.</w:t>
      </w:r>
    </w:p>
    <w:p w14:paraId="786ABB40" w14:textId="77777777" w:rsidR="00705C9C" w:rsidRPr="00C218C3" w:rsidRDefault="00705C9C" w:rsidP="00BD4A25">
      <w:pPr>
        <w:keepNext/>
        <w:keepLines/>
        <w:widowControl w:val="0"/>
        <w:spacing w:after="0" w:line="240" w:lineRule="auto"/>
        <w:jc w:val="center"/>
        <w:rPr>
          <w:rFonts w:ascii="Verdana" w:hAnsi="Verdana"/>
          <w:sz w:val="20"/>
          <w:szCs w:val="20"/>
        </w:rPr>
      </w:pPr>
    </w:p>
    <w:p w14:paraId="319E6F4D" w14:textId="7F98C9B2" w:rsidR="00705C9C" w:rsidRPr="00C218C3" w:rsidRDefault="00705C9C" w:rsidP="00BD4A25">
      <w:pPr>
        <w:keepNext/>
        <w:keepLines/>
        <w:widowControl w:val="0"/>
        <w:spacing w:after="0" w:line="240" w:lineRule="auto"/>
        <w:jc w:val="both"/>
        <w:rPr>
          <w:rFonts w:ascii="Verdana" w:hAnsi="Verdana"/>
          <w:sz w:val="20"/>
          <w:szCs w:val="20"/>
        </w:rPr>
      </w:pPr>
      <w:r w:rsidRPr="00C218C3">
        <w:rPr>
          <w:rFonts w:ascii="Verdana" w:hAnsi="Verdana"/>
          <w:sz w:val="20"/>
          <w:szCs w:val="20"/>
        </w:rPr>
        <w:t>Koncesionar je dolžan obvestiti koncedenta o vsaki statusni spremembi, vključno s kontrolno spremembo kapitalske strukture. Če koncesionar tega v razumnem roku ne stori, če je zaradi sprememb prizadet interes koncedenta, ali če so zaradi sprememb bistveno spremenjena razmerja iz koncesijske pogodbe, lahko koncedent pod pogoji iz koncesijskega akta razdre koncesijsko pogodbo.</w:t>
      </w:r>
    </w:p>
    <w:p w14:paraId="2620A9ED" w14:textId="77777777" w:rsidR="00705C9C" w:rsidRPr="00C218C3" w:rsidRDefault="00705C9C" w:rsidP="00BD4A25">
      <w:pPr>
        <w:keepNext/>
        <w:keepLines/>
        <w:widowControl w:val="0"/>
        <w:spacing w:after="0" w:line="240" w:lineRule="auto"/>
        <w:jc w:val="center"/>
        <w:rPr>
          <w:rFonts w:ascii="Verdana" w:hAnsi="Verdana"/>
          <w:sz w:val="20"/>
          <w:szCs w:val="20"/>
        </w:rPr>
      </w:pPr>
    </w:p>
    <w:p w14:paraId="4E23B17A" w14:textId="3E080489" w:rsidR="00705C9C" w:rsidRPr="00C218C3" w:rsidRDefault="005C6090" w:rsidP="00BD4A25">
      <w:pPr>
        <w:keepNext/>
        <w:keepLines/>
        <w:widowControl w:val="0"/>
        <w:spacing w:after="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t>19</w:t>
      </w:r>
      <w:r w:rsidR="00705C9C" w:rsidRPr="00C218C3">
        <w:rPr>
          <w:rFonts w:ascii="Verdana" w:eastAsia="Times New Roman" w:hAnsi="Verdana" w:cs="Arial"/>
          <w:sz w:val="20"/>
          <w:szCs w:val="20"/>
          <w:lang w:eastAsia="sl-SI"/>
        </w:rPr>
        <w:t>. člen</w:t>
      </w:r>
    </w:p>
    <w:p w14:paraId="4A5C80FE" w14:textId="77777777" w:rsidR="00705C9C" w:rsidRPr="00C218C3" w:rsidRDefault="00705C9C" w:rsidP="00BD4A25">
      <w:pPr>
        <w:keepNext/>
        <w:keepLines/>
        <w:widowControl w:val="0"/>
        <w:spacing w:after="0" w:line="240" w:lineRule="auto"/>
        <w:jc w:val="center"/>
        <w:rPr>
          <w:rFonts w:ascii="Verdana" w:hAnsi="Verdana"/>
          <w:sz w:val="20"/>
          <w:szCs w:val="20"/>
        </w:rPr>
      </w:pPr>
      <w:r w:rsidRPr="00C218C3">
        <w:rPr>
          <w:rFonts w:ascii="Verdana" w:hAnsi="Verdana"/>
          <w:sz w:val="20"/>
          <w:szCs w:val="20"/>
        </w:rPr>
        <w:t>(plan vzdrževanja)</w:t>
      </w:r>
    </w:p>
    <w:p w14:paraId="59CD6AC9" w14:textId="77777777" w:rsidR="00705C9C" w:rsidRPr="00C218C3" w:rsidRDefault="00705C9C" w:rsidP="00BD4A25">
      <w:pPr>
        <w:keepNext/>
        <w:keepLines/>
        <w:widowControl w:val="0"/>
        <w:spacing w:after="0" w:line="240" w:lineRule="auto"/>
        <w:jc w:val="both"/>
        <w:rPr>
          <w:rFonts w:ascii="Verdana" w:hAnsi="Verdana"/>
          <w:sz w:val="20"/>
          <w:szCs w:val="20"/>
        </w:rPr>
      </w:pPr>
    </w:p>
    <w:p w14:paraId="061B2FF0" w14:textId="77777777" w:rsidR="002E11F1" w:rsidRPr="002E11F1" w:rsidRDefault="002E11F1" w:rsidP="002E11F1">
      <w:pPr>
        <w:keepNext/>
        <w:keepLines/>
        <w:widowControl w:val="0"/>
        <w:spacing w:after="0" w:line="240" w:lineRule="auto"/>
        <w:jc w:val="both"/>
        <w:rPr>
          <w:rFonts w:ascii="Verdana" w:hAnsi="Verdana"/>
          <w:sz w:val="20"/>
          <w:szCs w:val="20"/>
        </w:rPr>
      </w:pPr>
      <w:r w:rsidRPr="002E11F1">
        <w:rPr>
          <w:rFonts w:ascii="Verdana" w:hAnsi="Verdana"/>
          <w:sz w:val="20"/>
          <w:szCs w:val="20"/>
        </w:rPr>
        <w:t>V zvezi z rednim vzdrževanjem je koncesionar dolžan to izvajati v skladu s potrjenim planom vzdrževanja. Koncesionar v okviru izvajanja javne službe izvaja reden pregled delovanja objektov in naprav ter podaja predlog (tedenskega oz. mesečnega) plana vzdrževanja, ki se izvaja v obsegu dela vzdrževanja, kot ga potrdi koncedent. Koncesionar rednega vzdrževanja je dolžan o svojem delu voditi evidenco, iz katere mora biti razvidno, kdaj in katera dela so bila opravljena, obseg in trajanja teh del, potrošnja materialov, uporabljena delovna sila in mehanizacija ter drugi pomembni podatki o opravljenih delih. Redna vzdrževalna dela se praviloma opravljajo v času manjše prometne obremenitve in če je mogoče brez omejitev prometa.</w:t>
      </w:r>
    </w:p>
    <w:p w14:paraId="5C0AC4FF" w14:textId="77777777" w:rsidR="002E11F1" w:rsidRPr="002E11F1" w:rsidRDefault="002E11F1" w:rsidP="002E11F1">
      <w:pPr>
        <w:keepNext/>
        <w:keepLines/>
        <w:widowControl w:val="0"/>
        <w:spacing w:after="0" w:line="240" w:lineRule="auto"/>
        <w:jc w:val="both"/>
        <w:rPr>
          <w:rFonts w:ascii="Verdana" w:hAnsi="Verdana"/>
          <w:sz w:val="20"/>
          <w:szCs w:val="20"/>
        </w:rPr>
      </w:pPr>
    </w:p>
    <w:p w14:paraId="5C812DB1" w14:textId="24344BC6" w:rsidR="00705C9C" w:rsidRPr="00C218C3" w:rsidRDefault="002E11F1" w:rsidP="002E11F1">
      <w:pPr>
        <w:keepNext/>
        <w:keepLines/>
        <w:widowControl w:val="0"/>
        <w:spacing w:after="0" w:line="240" w:lineRule="auto"/>
        <w:jc w:val="both"/>
        <w:rPr>
          <w:rFonts w:ascii="Verdana" w:hAnsi="Verdana"/>
          <w:sz w:val="20"/>
          <w:szCs w:val="20"/>
        </w:rPr>
      </w:pPr>
      <w:r w:rsidRPr="002E11F1">
        <w:rPr>
          <w:rFonts w:ascii="Verdana" w:hAnsi="Verdana"/>
          <w:sz w:val="20"/>
          <w:szCs w:val="20"/>
        </w:rPr>
        <w:t>Glede ostalih del rednega vzdrževanja in zadev, ki niso posebej urejene s tem odlokom, zlasti glede oskrbovalnih standardov, razvrstitve objektov in naprav, vzdrževalnih in organizacijskih standardov in drugih standardov in normativov za izvajanje javne službe, se mora izvajalec javne službe ravnati po veljavnih predpisih.</w:t>
      </w:r>
    </w:p>
    <w:p w14:paraId="0E3705F7"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6FEC9B3C" w14:textId="07F1DBF1"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w:t>
      </w:r>
      <w:r w:rsidR="005C6090">
        <w:rPr>
          <w:rFonts w:ascii="Verdana" w:eastAsia="Times New Roman" w:hAnsi="Verdana" w:cs="Arial"/>
          <w:sz w:val="20"/>
          <w:szCs w:val="20"/>
          <w:lang w:eastAsia="sl-SI"/>
        </w:rPr>
        <w:t>0</w:t>
      </w:r>
      <w:r w:rsidRPr="00C218C3">
        <w:rPr>
          <w:rFonts w:ascii="Verdana" w:eastAsia="Times New Roman" w:hAnsi="Verdana" w:cs="Arial"/>
          <w:sz w:val="20"/>
          <w:szCs w:val="20"/>
          <w:lang w:eastAsia="sl-SI"/>
        </w:rPr>
        <w:t>. člen</w:t>
      </w:r>
    </w:p>
    <w:p w14:paraId="630C4A13"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(odgovornost koncesionarja)</w:t>
      </w:r>
    </w:p>
    <w:p w14:paraId="6982AFB7" w14:textId="77777777" w:rsidR="00705C9C" w:rsidRPr="00C218C3" w:rsidRDefault="00705C9C" w:rsidP="00BD4A25">
      <w:pPr>
        <w:keepNext/>
        <w:keepLines/>
        <w:widowControl w:val="0"/>
        <w:spacing w:after="0" w:line="240" w:lineRule="auto"/>
        <w:ind w:left="284"/>
        <w:jc w:val="center"/>
        <w:rPr>
          <w:rFonts w:ascii="Verdana" w:hAnsi="Verdana" w:cs="Arial"/>
          <w:sz w:val="20"/>
          <w:szCs w:val="20"/>
        </w:rPr>
      </w:pPr>
    </w:p>
    <w:p w14:paraId="559BE023" w14:textId="1681DA82" w:rsidR="00705C9C" w:rsidRPr="00C218C3" w:rsidRDefault="00705C9C" w:rsidP="00BD4A25">
      <w:pPr>
        <w:keepNext/>
        <w:keepLines/>
        <w:widowControl w:val="0"/>
        <w:autoSpaceDE w:val="0"/>
        <w:autoSpaceDN w:val="0"/>
        <w:adjustRightInd w:val="0"/>
        <w:spacing w:line="240" w:lineRule="auto"/>
        <w:jc w:val="both"/>
        <w:rPr>
          <w:rFonts w:ascii="Verdana" w:hAnsi="Verdana" w:cs="Arial"/>
          <w:sz w:val="20"/>
          <w:szCs w:val="20"/>
        </w:rPr>
      </w:pPr>
      <w:r w:rsidRPr="00C218C3">
        <w:rPr>
          <w:rFonts w:ascii="Verdana" w:hAnsi="Verdana" w:cs="Arial"/>
          <w:sz w:val="20"/>
          <w:szCs w:val="20"/>
        </w:rPr>
        <w:t xml:space="preserve">Za izvajanje gospodarske javne službe je odgovoren koncesionar. Koncesionar je v skladu z zakonom odgovoren tudi za škodo, ki jo pri opravljanju ali v zvezi z </w:t>
      </w:r>
      <w:r w:rsidR="00EC11AF">
        <w:rPr>
          <w:rFonts w:ascii="Verdana" w:hAnsi="Verdana" w:cs="Arial"/>
          <w:sz w:val="20"/>
          <w:szCs w:val="20"/>
        </w:rPr>
        <w:t>o</w:t>
      </w:r>
      <w:r w:rsidR="00520178">
        <w:rPr>
          <w:rFonts w:ascii="Verdana" w:hAnsi="Verdana" w:cs="Arial"/>
          <w:sz w:val="20"/>
          <w:szCs w:val="20"/>
        </w:rPr>
        <w:t>p</w:t>
      </w:r>
      <w:r w:rsidRPr="00C218C3">
        <w:rPr>
          <w:rFonts w:ascii="Verdana" w:hAnsi="Verdana" w:cs="Arial"/>
          <w:sz w:val="20"/>
          <w:szCs w:val="20"/>
        </w:rPr>
        <w:t xml:space="preserve">ravljanjem </w:t>
      </w:r>
      <w:r w:rsidR="000568B5">
        <w:rPr>
          <w:rFonts w:ascii="Verdana" w:hAnsi="Verdana" w:cs="Arial"/>
          <w:sz w:val="20"/>
          <w:szCs w:val="20"/>
        </w:rPr>
        <w:t xml:space="preserve">ali opustitvijo </w:t>
      </w:r>
      <w:r w:rsidRPr="00C218C3">
        <w:rPr>
          <w:rFonts w:ascii="Verdana" w:hAnsi="Verdana" w:cs="Arial"/>
          <w:sz w:val="20"/>
          <w:szCs w:val="20"/>
        </w:rPr>
        <w:t>gospodarske javne službe povzročijo pri njem zaposleni ljudje ali pogodbeni (pod)izvajalci koncedentu, uporabnikom ali tretjim osebam.</w:t>
      </w:r>
    </w:p>
    <w:p w14:paraId="57F284B1" w14:textId="17FB92EF"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w:t>
      </w:r>
      <w:r w:rsidR="00502155">
        <w:rPr>
          <w:rFonts w:ascii="Verdana" w:eastAsia="Times New Roman" w:hAnsi="Verdana" w:cs="Arial"/>
          <w:sz w:val="20"/>
          <w:szCs w:val="20"/>
          <w:lang w:eastAsia="sl-SI"/>
        </w:rPr>
        <w:t>1</w:t>
      </w:r>
      <w:r w:rsidRPr="00C218C3">
        <w:rPr>
          <w:rFonts w:ascii="Verdana" w:eastAsia="Times New Roman" w:hAnsi="Verdana" w:cs="Arial"/>
          <w:sz w:val="20"/>
          <w:szCs w:val="20"/>
          <w:lang w:eastAsia="sl-SI"/>
        </w:rPr>
        <w:t>. člen</w:t>
      </w:r>
    </w:p>
    <w:p w14:paraId="0DD95C4F" w14:textId="7AC8E8AC"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(zavarovanje odgovornost</w:t>
      </w:r>
      <w:r w:rsidR="00C04084">
        <w:rPr>
          <w:rFonts w:ascii="Verdana" w:hAnsi="Verdana" w:cs="Arial"/>
          <w:sz w:val="20"/>
          <w:szCs w:val="20"/>
        </w:rPr>
        <w:t>i</w:t>
      </w:r>
      <w:r w:rsidRPr="00C218C3">
        <w:rPr>
          <w:rFonts w:ascii="Verdana" w:hAnsi="Verdana" w:cs="Arial"/>
          <w:sz w:val="20"/>
          <w:szCs w:val="20"/>
        </w:rPr>
        <w:t xml:space="preserve"> koncesionarja)</w:t>
      </w:r>
    </w:p>
    <w:p w14:paraId="66B70CA7" w14:textId="77777777" w:rsidR="00705C9C" w:rsidRPr="00C218C3" w:rsidRDefault="00705C9C" w:rsidP="00BD4A25">
      <w:pPr>
        <w:keepNext/>
        <w:keepLines/>
        <w:widowControl w:val="0"/>
        <w:spacing w:after="0" w:line="240" w:lineRule="auto"/>
        <w:ind w:left="284"/>
        <w:jc w:val="center"/>
        <w:rPr>
          <w:rFonts w:ascii="Verdana" w:hAnsi="Verdana" w:cs="Arial"/>
          <w:sz w:val="20"/>
          <w:szCs w:val="20"/>
        </w:rPr>
      </w:pPr>
    </w:p>
    <w:p w14:paraId="176D4739" w14:textId="4B4B0DB4" w:rsidR="00705C9C" w:rsidRPr="00C218C3" w:rsidRDefault="00705C9C" w:rsidP="00BD4A25">
      <w:pPr>
        <w:keepNext/>
        <w:keepLines/>
        <w:widowControl w:val="0"/>
        <w:autoSpaceDE w:val="0"/>
        <w:autoSpaceDN w:val="0"/>
        <w:adjustRightInd w:val="0"/>
        <w:spacing w:line="240" w:lineRule="auto"/>
        <w:jc w:val="both"/>
        <w:rPr>
          <w:rFonts w:ascii="Verdana" w:hAnsi="Verdana" w:cs="Arial"/>
          <w:sz w:val="20"/>
          <w:szCs w:val="20"/>
        </w:rPr>
      </w:pPr>
      <w:r w:rsidRPr="00C218C3">
        <w:rPr>
          <w:rFonts w:ascii="Verdana" w:hAnsi="Verdana" w:cs="Arial"/>
          <w:sz w:val="20"/>
          <w:szCs w:val="20"/>
        </w:rPr>
        <w:t>Koncesionar je pred sklenitvijo koncesijske pogodbe dolžan iz naslova splošne civilne odgovornosti (vključno z razširitvijo na druge nevarnostne vire), z zavarovalnico skleniti zavarovalno pogodbo za škodo z najnižjo višino enotne zavarovalne vsote, določeno s to koncesijsko pogodbo – zavarovanje dejavnosti (za škodo, ki jo povzroči občini z nerednim ali nevestnim opravljanjem gospodarske javne službe in za škodo, ki jo pri opravljanju ali v zvezi z opravljanjem (storitvijo ali opustitvijo) gospodarske javne službe povzročijo pri njem zaposlene osebe uporabnikom ali drugim osebam</w:t>
      </w:r>
      <w:r w:rsidRPr="007F27D0">
        <w:rPr>
          <w:rFonts w:ascii="Verdana" w:hAnsi="Verdana" w:cs="Arial"/>
          <w:sz w:val="20"/>
          <w:szCs w:val="20"/>
        </w:rPr>
        <w:t xml:space="preserve">), in sicer v višini najmanj </w:t>
      </w:r>
      <w:r w:rsidR="002B62F0">
        <w:rPr>
          <w:rFonts w:ascii="Verdana" w:hAnsi="Verdana" w:cs="Arial"/>
          <w:sz w:val="20"/>
          <w:szCs w:val="20"/>
        </w:rPr>
        <w:t>100.000,00</w:t>
      </w:r>
      <w:r w:rsidRPr="007F27D0">
        <w:rPr>
          <w:rFonts w:ascii="Verdana" w:hAnsi="Verdana" w:cs="Arial"/>
          <w:sz w:val="20"/>
          <w:szCs w:val="20"/>
        </w:rPr>
        <w:t xml:space="preserve"> EUR.</w:t>
      </w:r>
    </w:p>
    <w:p w14:paraId="56522667" w14:textId="77777777" w:rsidR="00705C9C" w:rsidRPr="00C218C3" w:rsidRDefault="00705C9C" w:rsidP="00BD4A25">
      <w:pPr>
        <w:keepNext/>
        <w:keepLines/>
        <w:widowControl w:val="0"/>
        <w:autoSpaceDE w:val="0"/>
        <w:autoSpaceDN w:val="0"/>
        <w:adjustRightInd w:val="0"/>
        <w:spacing w:line="240" w:lineRule="auto"/>
        <w:jc w:val="both"/>
        <w:rPr>
          <w:rFonts w:ascii="Verdana" w:hAnsi="Verdana" w:cs="Arial"/>
          <w:sz w:val="20"/>
          <w:szCs w:val="20"/>
        </w:rPr>
      </w:pPr>
      <w:r w:rsidRPr="00C218C3">
        <w:rPr>
          <w:rFonts w:ascii="Verdana" w:hAnsi="Verdana" w:cs="Arial"/>
          <w:sz w:val="20"/>
          <w:szCs w:val="20"/>
        </w:rPr>
        <w:t>Koncesionar je dolžan v roku 10 dni od podpisa pogodbe koncedentu predložiti dokazilo o zavarovanju odgovornosti ali kopijo zavarovalne police, kot pogoj za veljavnost te pogodbe.</w:t>
      </w:r>
    </w:p>
    <w:p w14:paraId="28982F50" w14:textId="77777777" w:rsidR="00705C9C" w:rsidRPr="00C218C3" w:rsidRDefault="00705C9C" w:rsidP="00BD4A25">
      <w:pPr>
        <w:keepNext/>
        <w:keepLines/>
        <w:widowControl w:val="0"/>
        <w:autoSpaceDE w:val="0"/>
        <w:autoSpaceDN w:val="0"/>
        <w:adjustRightInd w:val="0"/>
        <w:spacing w:line="240" w:lineRule="auto"/>
        <w:jc w:val="both"/>
        <w:rPr>
          <w:rFonts w:ascii="Verdana" w:hAnsi="Verdana" w:cs="Arial"/>
          <w:sz w:val="20"/>
          <w:szCs w:val="20"/>
        </w:rPr>
      </w:pPr>
      <w:r w:rsidRPr="00C218C3">
        <w:rPr>
          <w:rFonts w:ascii="Verdana" w:hAnsi="Verdana" w:cs="Arial"/>
          <w:sz w:val="20"/>
          <w:szCs w:val="20"/>
        </w:rPr>
        <w:t>Koncesionar mora predložiti koncedentu za vsako nadaljnje leto trajanja koncesijske pogodbe posebej, najkasneje do 30. decembra tekočega leta, za naslednje leto dokazilo o zavarovanju odgovornosti.</w:t>
      </w:r>
    </w:p>
    <w:p w14:paraId="715BC722" w14:textId="2E3AFF27"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w:t>
      </w:r>
      <w:r w:rsidR="00502155">
        <w:rPr>
          <w:rFonts w:ascii="Verdana" w:eastAsia="Times New Roman" w:hAnsi="Verdana" w:cs="Arial"/>
          <w:sz w:val="20"/>
          <w:szCs w:val="20"/>
          <w:lang w:eastAsia="sl-SI"/>
        </w:rPr>
        <w:t>2</w:t>
      </w:r>
      <w:r w:rsidRPr="00C218C3">
        <w:rPr>
          <w:rFonts w:ascii="Verdana" w:eastAsia="Times New Roman" w:hAnsi="Verdana" w:cs="Arial"/>
          <w:sz w:val="20"/>
          <w:szCs w:val="20"/>
          <w:lang w:eastAsia="sl-SI"/>
        </w:rPr>
        <w:t>. člen</w:t>
      </w:r>
    </w:p>
    <w:p w14:paraId="68F35098"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lastRenderedPageBreak/>
        <w:t>(zavarovanje dobrega izvajanja)</w:t>
      </w:r>
    </w:p>
    <w:p w14:paraId="5967D120" w14:textId="77777777" w:rsidR="00705C9C" w:rsidRPr="00C218C3" w:rsidRDefault="00705C9C" w:rsidP="00BD4A25">
      <w:pPr>
        <w:keepNext/>
        <w:keepLines/>
        <w:widowControl w:val="0"/>
        <w:spacing w:after="0" w:line="240" w:lineRule="auto"/>
        <w:ind w:left="284"/>
        <w:jc w:val="both"/>
        <w:rPr>
          <w:rFonts w:ascii="Verdana" w:hAnsi="Verdana" w:cs="Arial"/>
          <w:sz w:val="20"/>
          <w:szCs w:val="20"/>
        </w:rPr>
      </w:pPr>
    </w:p>
    <w:p w14:paraId="7ECEA6C4" w14:textId="4CA782C1"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Koncesionar je dolžan za kvalitetno opravljanje del koncedentu izstaviti </w:t>
      </w:r>
      <w:r w:rsidR="009726D2" w:rsidRPr="00C218C3">
        <w:rPr>
          <w:rFonts w:ascii="Verdana" w:hAnsi="Verdana" w:cs="Arial"/>
          <w:sz w:val="20"/>
          <w:szCs w:val="20"/>
        </w:rPr>
        <w:t>bančno garancijo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r w:rsidRPr="00C218C3">
        <w:rPr>
          <w:rFonts w:ascii="Verdana" w:hAnsi="Verdana" w:cs="Arial"/>
          <w:sz w:val="20"/>
          <w:szCs w:val="20"/>
        </w:rPr>
        <w:t xml:space="preserve">. Bančna garancija se glasi na znesek najmanj </w:t>
      </w:r>
      <w:r w:rsidRPr="007D3C26">
        <w:rPr>
          <w:rFonts w:ascii="Verdana" w:hAnsi="Verdana" w:cs="Arial"/>
          <w:sz w:val="20"/>
          <w:szCs w:val="20"/>
        </w:rPr>
        <w:t xml:space="preserve">10% </w:t>
      </w:r>
      <w:r w:rsidR="007D3C26" w:rsidRPr="007D3C26">
        <w:rPr>
          <w:rFonts w:ascii="Verdana" w:hAnsi="Verdana" w:cs="Arial"/>
          <w:sz w:val="20"/>
          <w:szCs w:val="20"/>
        </w:rPr>
        <w:t>pogodbene vrednosti</w:t>
      </w:r>
      <w:r w:rsidRPr="007D3C26">
        <w:rPr>
          <w:rFonts w:ascii="Verdana" w:hAnsi="Verdana" w:cs="Arial"/>
          <w:sz w:val="20"/>
          <w:szCs w:val="20"/>
        </w:rPr>
        <w:t xml:space="preserve"> </w:t>
      </w:r>
      <w:r w:rsidR="007D3C26">
        <w:rPr>
          <w:rFonts w:ascii="Verdana" w:hAnsi="Verdana" w:cs="Arial"/>
          <w:sz w:val="20"/>
          <w:szCs w:val="20"/>
        </w:rPr>
        <w:t xml:space="preserve">v EUR z DDV </w:t>
      </w:r>
      <w:r w:rsidRPr="007D3C26">
        <w:rPr>
          <w:rFonts w:ascii="Verdana" w:hAnsi="Verdana" w:cs="Arial"/>
          <w:sz w:val="20"/>
          <w:szCs w:val="20"/>
        </w:rPr>
        <w:t xml:space="preserve">za vzdrževanje </w:t>
      </w:r>
      <w:r w:rsidR="00974305" w:rsidRPr="007D3C26">
        <w:rPr>
          <w:rFonts w:ascii="Verdana" w:hAnsi="Verdana" w:cs="Arial"/>
          <w:sz w:val="20"/>
          <w:szCs w:val="20"/>
        </w:rPr>
        <w:t>javne razsvetljave</w:t>
      </w:r>
      <w:r w:rsidR="007D3C26">
        <w:rPr>
          <w:rFonts w:ascii="Verdana" w:hAnsi="Verdana" w:cs="Arial"/>
          <w:sz w:val="20"/>
          <w:szCs w:val="20"/>
        </w:rPr>
        <w:t>, z veljavnostjo od začetka veljavnosti koncesijske pogodbe do prenehanja veljavnosti koncesijske pogodbe</w:t>
      </w:r>
      <w:r w:rsidRPr="00C218C3">
        <w:rPr>
          <w:rFonts w:ascii="Verdana" w:hAnsi="Verdana" w:cs="Arial"/>
          <w:sz w:val="20"/>
          <w:szCs w:val="20"/>
        </w:rPr>
        <w:t>. Bančna garancija je unovčljiva na prvi poziv in je brezpogojna. Če bi se izkazalo, da so storitve po tej pogodbi izvedene neustrezno ali da ima blago, dobavljeno in/ali vgrajeno po tej pogodbi, napake, je koncesionar odgovoren po določbah zakona o obligacijskih razmerjih. V primeru večjih napak koncesionarja pri izvajanju predmeta pogodbe lahko koncedent unovči dano finančno zavarovanje.</w:t>
      </w:r>
    </w:p>
    <w:p w14:paraId="5529E166" w14:textId="77777777" w:rsidR="00116B94" w:rsidRPr="00C218C3" w:rsidRDefault="00116B94" w:rsidP="00BD4A25">
      <w:pPr>
        <w:keepNext/>
        <w:keepLines/>
        <w:widowControl w:val="0"/>
        <w:spacing w:after="0" w:line="240" w:lineRule="auto"/>
        <w:jc w:val="both"/>
        <w:rPr>
          <w:rFonts w:ascii="Verdana" w:hAnsi="Verdana" w:cs="Arial"/>
          <w:sz w:val="20"/>
          <w:szCs w:val="20"/>
        </w:rPr>
      </w:pPr>
    </w:p>
    <w:p w14:paraId="58E0ADDB" w14:textId="5A60F87E"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Bančna garancija ima lahko letno veljavnost, pri čemer je koncesionar dolžan najmanj 20 dni pred iztekom stare letne garancije predložiti novo. Nepredložitev nove bančne garancije za naslednje letno obdobje je razlog za unovčenje obstoječe bančne garancije ter predstavlja hujšo kršitev te pogodbe.</w:t>
      </w:r>
    </w:p>
    <w:p w14:paraId="3E7A7FC1"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7C83D6BE" w14:textId="50B3F819"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w:t>
      </w:r>
      <w:r w:rsidR="00502155">
        <w:rPr>
          <w:rFonts w:ascii="Verdana" w:eastAsia="Times New Roman" w:hAnsi="Verdana" w:cs="Arial"/>
          <w:sz w:val="20"/>
          <w:szCs w:val="20"/>
          <w:lang w:eastAsia="sl-SI"/>
        </w:rPr>
        <w:t>3</w:t>
      </w:r>
      <w:r w:rsidRPr="00C218C3">
        <w:rPr>
          <w:rFonts w:ascii="Verdana" w:eastAsia="Times New Roman" w:hAnsi="Verdana" w:cs="Arial"/>
          <w:sz w:val="20"/>
          <w:szCs w:val="20"/>
          <w:lang w:eastAsia="sl-SI"/>
        </w:rPr>
        <w:t>. člen</w:t>
      </w:r>
    </w:p>
    <w:p w14:paraId="68D229BD"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(dolžnosti koncendenta)</w:t>
      </w:r>
    </w:p>
    <w:p w14:paraId="61981518" w14:textId="77777777" w:rsidR="00705C9C" w:rsidRPr="00C218C3" w:rsidRDefault="00705C9C" w:rsidP="00BD4A25">
      <w:pPr>
        <w:keepNext/>
        <w:keepLines/>
        <w:widowControl w:val="0"/>
        <w:spacing w:after="0" w:line="240" w:lineRule="auto"/>
        <w:jc w:val="center"/>
        <w:rPr>
          <w:rFonts w:ascii="Verdana" w:hAnsi="Verdana" w:cs="Arial"/>
          <w:sz w:val="20"/>
          <w:szCs w:val="20"/>
        </w:rPr>
      </w:pPr>
    </w:p>
    <w:p w14:paraId="226E26F7"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Dolžnosti koncendenta so zlasti:</w:t>
      </w:r>
    </w:p>
    <w:p w14:paraId="76D9A51F" w14:textId="42B8E7E9" w:rsidR="00705C9C" w:rsidRPr="00C218C3" w:rsidRDefault="00705C9C" w:rsidP="00BD4A25">
      <w:pPr>
        <w:keepNext/>
        <w:keepLines/>
        <w:widowControl w:val="0"/>
        <w:numPr>
          <w:ilvl w:val="0"/>
          <w:numId w:val="39"/>
        </w:numPr>
        <w:spacing w:after="0" w:line="240" w:lineRule="auto"/>
        <w:jc w:val="both"/>
        <w:rPr>
          <w:rFonts w:ascii="Verdana" w:hAnsi="Verdana" w:cs="Arial"/>
          <w:sz w:val="20"/>
          <w:szCs w:val="20"/>
        </w:rPr>
      </w:pPr>
      <w:r w:rsidRPr="00C218C3">
        <w:rPr>
          <w:rFonts w:ascii="Verdana" w:hAnsi="Verdana" w:cs="Arial"/>
          <w:sz w:val="20"/>
          <w:szCs w:val="20"/>
        </w:rPr>
        <w:t>da zagotavlja izvajanje vseh storitev predpisanih z zakonom, s predpisi o načinu izvajanja javne službe in s koncesijskim aktom ter v skladu s pogoji, ki so navedeni v koncesijskem aktu;</w:t>
      </w:r>
    </w:p>
    <w:p w14:paraId="16A09CD6" w14:textId="77777777" w:rsidR="00705C9C" w:rsidRPr="00C218C3" w:rsidRDefault="00705C9C" w:rsidP="00BD4A25">
      <w:pPr>
        <w:keepNext/>
        <w:keepLines/>
        <w:widowControl w:val="0"/>
        <w:numPr>
          <w:ilvl w:val="0"/>
          <w:numId w:val="39"/>
        </w:numPr>
        <w:spacing w:after="0" w:line="240" w:lineRule="auto"/>
        <w:jc w:val="both"/>
        <w:rPr>
          <w:rFonts w:ascii="Verdana" w:hAnsi="Verdana" w:cs="Arial"/>
          <w:sz w:val="20"/>
          <w:szCs w:val="20"/>
        </w:rPr>
      </w:pPr>
      <w:r w:rsidRPr="00C218C3">
        <w:rPr>
          <w:rFonts w:ascii="Verdana" w:hAnsi="Verdana" w:cs="Arial"/>
          <w:sz w:val="20"/>
          <w:szCs w:val="20"/>
        </w:rPr>
        <w:t>da zagotavlja takšno višino plačil in ceno storitev, da je ob normalnem poslovanju možno zagotoviti ustrezen obseg in kakovost storitev ter vzdrževanje objektov, naprav in opreme koncesije, da se lahko, ob upoštevanju časovnega obdobja trajanja koncesije, ohranja njihova vrednost;</w:t>
      </w:r>
    </w:p>
    <w:p w14:paraId="2AAD79E9" w14:textId="77777777" w:rsidR="00705C9C" w:rsidRPr="00C218C3" w:rsidRDefault="00705C9C" w:rsidP="00BD4A25">
      <w:pPr>
        <w:keepNext/>
        <w:keepLines/>
        <w:widowControl w:val="0"/>
        <w:numPr>
          <w:ilvl w:val="0"/>
          <w:numId w:val="39"/>
        </w:numPr>
        <w:spacing w:after="0" w:line="240" w:lineRule="auto"/>
        <w:jc w:val="both"/>
        <w:rPr>
          <w:rFonts w:ascii="Verdana" w:hAnsi="Verdana" w:cs="Arial"/>
          <w:sz w:val="20"/>
          <w:szCs w:val="20"/>
        </w:rPr>
      </w:pPr>
      <w:r w:rsidRPr="00C218C3">
        <w:rPr>
          <w:rFonts w:ascii="Verdana" w:hAnsi="Verdana" w:cs="Arial"/>
          <w:sz w:val="20"/>
          <w:szCs w:val="20"/>
        </w:rPr>
        <w:t>da zagotovi sankcioniranje uporabnikov zaradi onemogočanja izvajanja storitev javne službe;</w:t>
      </w:r>
    </w:p>
    <w:p w14:paraId="5C2AB403" w14:textId="77777777" w:rsidR="00705C9C" w:rsidRPr="00C218C3" w:rsidRDefault="00705C9C" w:rsidP="00BD4A25">
      <w:pPr>
        <w:keepNext/>
        <w:keepLines/>
        <w:widowControl w:val="0"/>
        <w:numPr>
          <w:ilvl w:val="0"/>
          <w:numId w:val="39"/>
        </w:numPr>
        <w:spacing w:after="0" w:line="240" w:lineRule="auto"/>
        <w:jc w:val="both"/>
        <w:rPr>
          <w:rFonts w:ascii="Verdana" w:hAnsi="Verdana" w:cs="Arial"/>
          <w:sz w:val="20"/>
          <w:szCs w:val="20"/>
        </w:rPr>
      </w:pPr>
      <w:r w:rsidRPr="00C218C3">
        <w:rPr>
          <w:rFonts w:ascii="Verdana" w:hAnsi="Verdana" w:cs="Arial"/>
          <w:sz w:val="20"/>
          <w:szCs w:val="20"/>
        </w:rPr>
        <w:t>da zagotovi sankcioniranje morebitnih drugih nepooblaščenih izvajalcev, ki bi med dobo trajanja koncesije izvajali storitve javne službe na področju območja in obsega koncesije iz koncesijskega akta;</w:t>
      </w:r>
    </w:p>
    <w:p w14:paraId="6D48C528" w14:textId="77777777" w:rsidR="00705C9C" w:rsidRPr="00C218C3" w:rsidRDefault="00705C9C" w:rsidP="00BD4A25">
      <w:pPr>
        <w:keepNext/>
        <w:keepLines/>
        <w:widowControl w:val="0"/>
        <w:numPr>
          <w:ilvl w:val="0"/>
          <w:numId w:val="39"/>
        </w:numPr>
        <w:spacing w:after="0" w:line="240" w:lineRule="auto"/>
        <w:jc w:val="both"/>
        <w:rPr>
          <w:rFonts w:ascii="Verdana" w:hAnsi="Verdana" w:cs="Arial"/>
          <w:sz w:val="20"/>
          <w:szCs w:val="20"/>
        </w:rPr>
      </w:pPr>
      <w:r w:rsidRPr="00C218C3">
        <w:rPr>
          <w:rFonts w:ascii="Verdana" w:hAnsi="Verdana" w:cs="Arial"/>
          <w:sz w:val="20"/>
          <w:szCs w:val="20"/>
        </w:rPr>
        <w:t>pisno obveščanje koncesionarja o morebitnih ugovorih oziroma pritožbah uporabnikov.</w:t>
      </w:r>
    </w:p>
    <w:p w14:paraId="1BC08938"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445CDC38"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97936FF" w14:textId="18302BD7" w:rsidR="00705C9C" w:rsidRPr="00C218C3" w:rsidRDefault="00705C9C" w:rsidP="00BD4A25">
      <w:pPr>
        <w:pStyle w:val="Naslov1"/>
        <w:keepLines/>
        <w:widowControl w:val="0"/>
        <w:rPr>
          <w:rFonts w:ascii="Verdana" w:hAnsi="Verdana"/>
          <w:i w:val="0"/>
          <w:color w:val="auto"/>
          <w:sz w:val="22"/>
          <w:szCs w:val="22"/>
          <w:u w:val="none"/>
        </w:rPr>
      </w:pPr>
      <w:bookmarkStart w:id="3" w:name="_Toc247985362"/>
      <w:r w:rsidRPr="00C218C3">
        <w:rPr>
          <w:rFonts w:ascii="Verdana" w:hAnsi="Verdana"/>
          <w:i w:val="0"/>
          <w:color w:val="auto"/>
          <w:sz w:val="22"/>
          <w:szCs w:val="22"/>
          <w:u w:val="none"/>
        </w:rPr>
        <w:t>V</w:t>
      </w:r>
      <w:r w:rsidR="009726D2" w:rsidRPr="00C218C3">
        <w:rPr>
          <w:rFonts w:ascii="Verdana" w:hAnsi="Verdana"/>
          <w:i w:val="0"/>
          <w:color w:val="auto"/>
          <w:sz w:val="22"/>
          <w:szCs w:val="22"/>
          <w:u w:val="none"/>
        </w:rPr>
        <w:t>II</w:t>
      </w:r>
      <w:r w:rsidRPr="00C218C3">
        <w:rPr>
          <w:rFonts w:ascii="Verdana" w:hAnsi="Verdana"/>
          <w:i w:val="0"/>
          <w:color w:val="auto"/>
          <w:sz w:val="22"/>
          <w:szCs w:val="22"/>
          <w:u w:val="none"/>
        </w:rPr>
        <w:t>. FINANCIRANJE IN PLAČILO ZA STORITVE</w:t>
      </w:r>
      <w:bookmarkEnd w:id="3"/>
    </w:p>
    <w:p w14:paraId="72D08CD8" w14:textId="77777777" w:rsidR="00F04622" w:rsidRPr="00C218C3" w:rsidRDefault="00F04622" w:rsidP="00BD4A25">
      <w:pPr>
        <w:keepNext/>
        <w:keepLines/>
        <w:widowControl w:val="0"/>
        <w:spacing w:after="0" w:line="240" w:lineRule="auto"/>
        <w:jc w:val="center"/>
        <w:rPr>
          <w:rFonts w:ascii="Verdana" w:eastAsia="Times New Roman" w:hAnsi="Verdana" w:cs="Arial"/>
          <w:sz w:val="20"/>
          <w:szCs w:val="20"/>
          <w:lang w:eastAsia="sl-SI"/>
        </w:rPr>
      </w:pPr>
    </w:p>
    <w:p w14:paraId="7A3FA8A1" w14:textId="2D159DEA"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w:t>
      </w:r>
      <w:r w:rsidR="00502155">
        <w:rPr>
          <w:rFonts w:ascii="Verdana" w:eastAsia="Times New Roman" w:hAnsi="Verdana" w:cs="Arial"/>
          <w:sz w:val="20"/>
          <w:szCs w:val="20"/>
          <w:lang w:eastAsia="sl-SI"/>
        </w:rPr>
        <w:t>4</w:t>
      </w:r>
      <w:r w:rsidRPr="00C218C3">
        <w:rPr>
          <w:rFonts w:ascii="Verdana" w:eastAsia="Times New Roman" w:hAnsi="Verdana" w:cs="Arial"/>
          <w:sz w:val="20"/>
          <w:szCs w:val="20"/>
          <w:lang w:eastAsia="sl-SI"/>
        </w:rPr>
        <w:t>. člen</w:t>
      </w:r>
    </w:p>
    <w:p w14:paraId="77351A14" w14:textId="77777777" w:rsidR="00705C9C" w:rsidRPr="00C218C3" w:rsidRDefault="00705C9C" w:rsidP="00BD4A25">
      <w:pPr>
        <w:keepNext/>
        <w:keepLines/>
        <w:widowControl w:val="0"/>
        <w:autoSpaceDE w:val="0"/>
        <w:autoSpaceDN w:val="0"/>
        <w:adjustRightInd w:val="0"/>
        <w:spacing w:line="307" w:lineRule="atLeast"/>
        <w:jc w:val="center"/>
        <w:rPr>
          <w:rFonts w:ascii="Verdana" w:hAnsi="Verdana" w:cs="Arial"/>
          <w:bCs/>
          <w:iCs/>
          <w:sz w:val="20"/>
          <w:szCs w:val="20"/>
        </w:rPr>
      </w:pPr>
      <w:r w:rsidRPr="00C218C3">
        <w:rPr>
          <w:rFonts w:ascii="Verdana" w:hAnsi="Verdana" w:cs="Arial"/>
          <w:bCs/>
          <w:iCs/>
          <w:sz w:val="20"/>
          <w:szCs w:val="20"/>
        </w:rPr>
        <w:t>(financiranje službe)</w:t>
      </w:r>
    </w:p>
    <w:p w14:paraId="7F08843D" w14:textId="2DC6EFDD" w:rsidR="00705C9C" w:rsidRPr="00911751" w:rsidRDefault="00705C9C" w:rsidP="00BD4A25">
      <w:pPr>
        <w:keepNext/>
        <w:keepLines/>
        <w:widowControl w:val="0"/>
        <w:autoSpaceDE w:val="0"/>
        <w:autoSpaceDN w:val="0"/>
        <w:adjustRightInd w:val="0"/>
        <w:spacing w:line="220" w:lineRule="atLeast"/>
        <w:jc w:val="both"/>
        <w:rPr>
          <w:rFonts w:ascii="Verdana" w:hAnsi="Verdana" w:cs="Arial"/>
          <w:bCs/>
          <w:sz w:val="20"/>
          <w:szCs w:val="20"/>
        </w:rPr>
      </w:pPr>
      <w:r w:rsidRPr="00C218C3">
        <w:rPr>
          <w:rFonts w:ascii="Verdana" w:hAnsi="Verdana" w:cs="Arial"/>
          <w:bCs/>
          <w:sz w:val="20"/>
          <w:szCs w:val="20"/>
        </w:rPr>
        <w:t xml:space="preserve">Koncesionar si zagotavlja plačilo za opravljene storitve javne službe z zaračunavanjem opravljenih storitev koncedentu, storitve pa se financirajo iz proračuna </w:t>
      </w:r>
      <w:r w:rsidR="00911751">
        <w:rPr>
          <w:rFonts w:ascii="Verdana" w:hAnsi="Verdana" w:cs="Arial"/>
          <w:bCs/>
          <w:sz w:val="20"/>
          <w:szCs w:val="20"/>
        </w:rPr>
        <w:t>Občine Ankaran</w:t>
      </w:r>
      <w:r w:rsidRPr="00C218C3">
        <w:rPr>
          <w:rFonts w:ascii="Verdana" w:hAnsi="Verdana" w:cs="Arial"/>
          <w:bCs/>
          <w:sz w:val="20"/>
          <w:szCs w:val="20"/>
        </w:rPr>
        <w:t xml:space="preserve"> ter drugih virov.</w:t>
      </w:r>
    </w:p>
    <w:p w14:paraId="04C61764" w14:textId="116734BB"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w:t>
      </w:r>
      <w:r w:rsidR="00502155">
        <w:rPr>
          <w:rFonts w:ascii="Verdana" w:eastAsia="Times New Roman" w:hAnsi="Verdana" w:cs="Arial"/>
          <w:sz w:val="20"/>
          <w:szCs w:val="20"/>
          <w:lang w:eastAsia="sl-SI"/>
        </w:rPr>
        <w:t>5</w:t>
      </w:r>
      <w:r w:rsidRPr="00C218C3">
        <w:rPr>
          <w:rFonts w:ascii="Verdana" w:eastAsia="Times New Roman" w:hAnsi="Verdana" w:cs="Arial"/>
          <w:sz w:val="20"/>
          <w:szCs w:val="20"/>
          <w:lang w:eastAsia="sl-SI"/>
        </w:rPr>
        <w:t>. člen</w:t>
      </w:r>
    </w:p>
    <w:p w14:paraId="3E7C1B4A"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(cene za storitve in način obračunavanja)</w:t>
      </w:r>
    </w:p>
    <w:p w14:paraId="3A2FB60F" w14:textId="77777777" w:rsidR="00705C9C" w:rsidRPr="00C218C3" w:rsidRDefault="00705C9C" w:rsidP="00BD4A25">
      <w:pPr>
        <w:keepNext/>
        <w:keepLines/>
        <w:widowControl w:val="0"/>
        <w:spacing w:after="0" w:line="240" w:lineRule="auto"/>
        <w:ind w:left="284"/>
        <w:jc w:val="center"/>
        <w:rPr>
          <w:rFonts w:ascii="Verdana" w:hAnsi="Verdana" w:cs="Arial"/>
          <w:sz w:val="20"/>
          <w:szCs w:val="20"/>
        </w:rPr>
      </w:pPr>
    </w:p>
    <w:p w14:paraId="53681E90" w14:textId="1B5D0713" w:rsidR="00705C9C" w:rsidRPr="00C218C3" w:rsidRDefault="00705C9C" w:rsidP="00BD4A25">
      <w:pPr>
        <w:keepNext/>
        <w:keepLines/>
        <w:widowControl w:val="0"/>
        <w:spacing w:after="0" w:line="240" w:lineRule="auto"/>
        <w:jc w:val="both"/>
        <w:rPr>
          <w:rFonts w:ascii="Verdana" w:hAnsi="Verdana" w:cs="Arial"/>
          <w:bCs/>
          <w:sz w:val="20"/>
          <w:szCs w:val="20"/>
        </w:rPr>
      </w:pPr>
      <w:r w:rsidRPr="00C218C3">
        <w:rPr>
          <w:rFonts w:ascii="Verdana" w:hAnsi="Verdana" w:cs="Arial"/>
          <w:bCs/>
          <w:sz w:val="20"/>
          <w:szCs w:val="20"/>
        </w:rPr>
        <w:t xml:space="preserve">Storitve po tej pogodbi se opravljajo skladno s cenami postavk iz ponudbe koncesionarja, ki je priloga te pogodbe. </w:t>
      </w:r>
      <w:r w:rsidR="00BD5F66">
        <w:rPr>
          <w:rFonts w:ascii="Verdana" w:hAnsi="Verdana" w:cs="Arial"/>
          <w:bCs/>
          <w:sz w:val="20"/>
          <w:szCs w:val="20"/>
        </w:rPr>
        <w:t xml:space="preserve">Če </w:t>
      </w:r>
      <w:r w:rsidRPr="00C218C3">
        <w:rPr>
          <w:rFonts w:ascii="Verdana" w:hAnsi="Verdana" w:cs="Arial"/>
          <w:bCs/>
          <w:sz w:val="20"/>
          <w:szCs w:val="20"/>
        </w:rPr>
        <w:t>je na podlagi te pogodbe potrebno opraviti dela, ki niso navedena v predračunu, se obračunajo skladno z veljavnim cenikom izvajalca, vendar mora koncesionar na navedeno dejstvo pred pričetkom izvajanja opozoriti koncedenta, ki tovrstna dela pred začetkom del potrdi.</w:t>
      </w:r>
    </w:p>
    <w:p w14:paraId="5C694E3B" w14:textId="77777777" w:rsidR="00705C9C" w:rsidRPr="00C218C3" w:rsidRDefault="00705C9C" w:rsidP="00BD4A25">
      <w:pPr>
        <w:keepNext/>
        <w:keepLines/>
        <w:widowControl w:val="0"/>
        <w:spacing w:after="0" w:line="240" w:lineRule="auto"/>
        <w:jc w:val="both"/>
        <w:rPr>
          <w:rFonts w:ascii="Verdana" w:hAnsi="Verdana" w:cs="Arial"/>
          <w:bCs/>
          <w:sz w:val="20"/>
          <w:szCs w:val="20"/>
        </w:rPr>
      </w:pPr>
    </w:p>
    <w:p w14:paraId="4EEB180E" w14:textId="26A1EDC4"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bCs/>
          <w:sz w:val="20"/>
          <w:szCs w:val="20"/>
        </w:rPr>
        <w:lastRenderedPageBreak/>
        <w:t xml:space="preserve">Plačilo za izvajanje gospodarske javne službe je mesečno in se obračunava skladno s cenikom storitev za pretekli mesec na podlagi potrjenih izvedenih del. Koncesionar praviloma do 5. v mesecu obračuna dela za pretekli mesec. </w:t>
      </w:r>
      <w:r w:rsidR="009D783A" w:rsidRPr="00C218C3">
        <w:rPr>
          <w:rFonts w:ascii="Verdana" w:hAnsi="Verdana" w:cs="Arial"/>
          <w:bCs/>
          <w:sz w:val="20"/>
          <w:szCs w:val="20"/>
        </w:rPr>
        <w:t>Koncedent</w:t>
      </w:r>
      <w:r w:rsidRPr="00C218C3">
        <w:rPr>
          <w:rFonts w:ascii="Verdana" w:hAnsi="Verdana" w:cs="Arial"/>
          <w:bCs/>
          <w:sz w:val="20"/>
          <w:szCs w:val="20"/>
        </w:rPr>
        <w:t xml:space="preserve"> je dolžan prejeti račun</w:t>
      </w:r>
      <w:r w:rsidR="009A0B6B" w:rsidRPr="00C218C3">
        <w:rPr>
          <w:rFonts w:ascii="Verdana" w:hAnsi="Verdana" w:cs="Arial"/>
          <w:bCs/>
          <w:sz w:val="20"/>
          <w:szCs w:val="20"/>
        </w:rPr>
        <w:t>,</w:t>
      </w:r>
      <w:r w:rsidRPr="00C218C3">
        <w:rPr>
          <w:rFonts w:ascii="Verdana" w:hAnsi="Verdana" w:cs="Arial"/>
          <w:bCs/>
          <w:sz w:val="20"/>
          <w:szCs w:val="20"/>
        </w:rPr>
        <w:t xml:space="preserve"> iz katerega je razviden obseg opravljenih del za pretekli mesec, pregledati v roku 15 dni ter </w:t>
      </w:r>
      <w:r w:rsidR="00BD5F66">
        <w:rPr>
          <w:rFonts w:ascii="Verdana" w:hAnsi="Verdana" w:cs="Arial"/>
          <w:bCs/>
          <w:sz w:val="20"/>
          <w:szCs w:val="20"/>
        </w:rPr>
        <w:t>ga</w:t>
      </w:r>
      <w:r w:rsidRPr="00C218C3">
        <w:rPr>
          <w:rFonts w:ascii="Verdana" w:hAnsi="Verdana" w:cs="Arial"/>
          <w:bCs/>
          <w:sz w:val="20"/>
          <w:szCs w:val="20"/>
        </w:rPr>
        <w:t xml:space="preserve"> v primeru nestrinjanja v tem roku ugovarjati.</w:t>
      </w:r>
    </w:p>
    <w:p w14:paraId="2C06BD22"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19929859" w14:textId="2D2B35A5" w:rsidR="00705C9C" w:rsidRPr="00C218C3" w:rsidRDefault="00705C9C" w:rsidP="00BD4A25">
      <w:pPr>
        <w:keepNext/>
        <w:keepLines/>
        <w:widowControl w:val="0"/>
        <w:spacing w:after="0" w:line="240" w:lineRule="auto"/>
        <w:jc w:val="both"/>
        <w:rPr>
          <w:rFonts w:ascii="Verdana" w:hAnsi="Verdana" w:cs="Arial"/>
          <w:bCs/>
          <w:sz w:val="20"/>
          <w:szCs w:val="20"/>
        </w:rPr>
      </w:pPr>
      <w:r w:rsidRPr="00C218C3">
        <w:rPr>
          <w:rFonts w:ascii="Verdana" w:hAnsi="Verdana" w:cs="Arial"/>
          <w:bCs/>
          <w:sz w:val="20"/>
          <w:szCs w:val="20"/>
        </w:rPr>
        <w:t>V primeru</w:t>
      </w:r>
      <w:r w:rsidR="00BD5F66">
        <w:rPr>
          <w:rFonts w:ascii="Verdana" w:hAnsi="Verdana" w:cs="Arial"/>
          <w:bCs/>
          <w:sz w:val="20"/>
          <w:szCs w:val="20"/>
        </w:rPr>
        <w:t>,</w:t>
      </w:r>
      <w:r w:rsidRPr="00C218C3">
        <w:rPr>
          <w:rFonts w:ascii="Verdana" w:hAnsi="Verdana" w:cs="Arial"/>
          <w:bCs/>
          <w:sz w:val="20"/>
          <w:szCs w:val="20"/>
        </w:rPr>
        <w:t xml:space="preserve"> da je sporen le del računa, je koncedent dolžan nesporni del poravnati (stranki se lahko dogovorita, da koncesionar za nesporni del izstavi nov račun.</w:t>
      </w:r>
    </w:p>
    <w:p w14:paraId="27EB3D64" w14:textId="77777777" w:rsidR="00705C9C" w:rsidRPr="00C218C3" w:rsidRDefault="00705C9C" w:rsidP="00BD4A25">
      <w:pPr>
        <w:keepNext/>
        <w:keepLines/>
        <w:widowControl w:val="0"/>
        <w:spacing w:after="0" w:line="240" w:lineRule="auto"/>
        <w:jc w:val="both"/>
        <w:rPr>
          <w:rFonts w:ascii="Verdana" w:hAnsi="Verdana" w:cs="Arial"/>
          <w:bCs/>
          <w:sz w:val="20"/>
          <w:szCs w:val="20"/>
        </w:rPr>
      </w:pPr>
    </w:p>
    <w:p w14:paraId="069EDB81"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bCs/>
          <w:sz w:val="20"/>
          <w:szCs w:val="20"/>
        </w:rPr>
        <w:t>Valuta plačila je 30. dan od prejema posameznega računa.</w:t>
      </w:r>
    </w:p>
    <w:p w14:paraId="1757A3DB"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1835C0AF" w14:textId="2AF7C042"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w:t>
      </w:r>
      <w:r w:rsidR="00502155">
        <w:rPr>
          <w:rFonts w:ascii="Verdana" w:eastAsia="Times New Roman" w:hAnsi="Verdana" w:cs="Arial"/>
          <w:sz w:val="20"/>
          <w:szCs w:val="20"/>
          <w:lang w:eastAsia="sl-SI"/>
        </w:rPr>
        <w:t>6</w:t>
      </w:r>
      <w:r w:rsidRPr="00C218C3">
        <w:rPr>
          <w:rFonts w:ascii="Verdana" w:eastAsia="Times New Roman" w:hAnsi="Verdana" w:cs="Arial"/>
          <w:sz w:val="20"/>
          <w:szCs w:val="20"/>
          <w:lang w:eastAsia="sl-SI"/>
        </w:rPr>
        <w:t>. člen</w:t>
      </w:r>
    </w:p>
    <w:p w14:paraId="612DAEEC"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(usklajevanje cen)</w:t>
      </w:r>
    </w:p>
    <w:p w14:paraId="309C7A2A"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7E075C58"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Cene iz predračuna koncesionarja se usklajujejo skladno s podzakonskim predpisom, ki ureja valorizacijo cen v večletnih pogodbah (Uradni list RS, št. 1/2004), pri čemer se za valorizacijo uporabi indeks rasti cen industrijskih proizvodov.</w:t>
      </w:r>
    </w:p>
    <w:p w14:paraId="7B6E99EB"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5D13D99C" w14:textId="36C877DA"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2</w:t>
      </w:r>
      <w:r w:rsidR="00502155">
        <w:rPr>
          <w:rFonts w:ascii="Verdana" w:eastAsia="Times New Roman" w:hAnsi="Verdana" w:cs="Arial"/>
          <w:sz w:val="20"/>
          <w:szCs w:val="20"/>
          <w:lang w:eastAsia="sl-SI"/>
        </w:rPr>
        <w:t>7</w:t>
      </w:r>
      <w:r w:rsidRPr="00C218C3">
        <w:rPr>
          <w:rFonts w:ascii="Verdana" w:eastAsia="Times New Roman" w:hAnsi="Verdana" w:cs="Arial"/>
          <w:sz w:val="20"/>
          <w:szCs w:val="20"/>
          <w:lang w:eastAsia="sl-SI"/>
        </w:rPr>
        <w:t>. člen</w:t>
      </w:r>
    </w:p>
    <w:p w14:paraId="5D901EA5"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(vodenje računovodstva in revizija)</w:t>
      </w:r>
    </w:p>
    <w:p w14:paraId="7CF48C22"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4CB0FFA5" w14:textId="58E0D3F9"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Če koncesionar opravlja poleg koncesionirane dejavnosti še druge dejavnosti, mora za koncesionirano dejavnost zagotavljati vodenje ločenega računovodstva, v skladu z Zakonom o gospodarskih javnih službah</w:t>
      </w:r>
      <w:r w:rsidR="0039790E" w:rsidRPr="00C218C3">
        <w:rPr>
          <w:rFonts w:ascii="Verdana" w:hAnsi="Verdana" w:cs="Arial"/>
          <w:sz w:val="20"/>
          <w:szCs w:val="20"/>
        </w:rPr>
        <w:t xml:space="preserve"> (</w:t>
      </w:r>
      <w:r w:rsidR="00BD5F66" w:rsidRPr="00BD5F66">
        <w:rPr>
          <w:rFonts w:ascii="Verdana" w:hAnsi="Verdana" w:cs="Arial"/>
          <w:sz w:val="20"/>
          <w:szCs w:val="20"/>
        </w:rPr>
        <w:t>Uradni list RS, št. 32/93, 30/98 – ZZLPPO, 127/06 – ZJZP, 38/10 – ZUKN in 57/11 – ORZGJS40</w:t>
      </w:r>
      <w:r w:rsidR="0039790E" w:rsidRPr="00C218C3">
        <w:rPr>
          <w:rFonts w:ascii="Verdana" w:hAnsi="Verdana" w:cs="Arial"/>
          <w:sz w:val="20"/>
          <w:szCs w:val="20"/>
        </w:rPr>
        <w:t>; v nadaljevanju ZGJS)</w:t>
      </w:r>
      <w:r w:rsidRPr="00C218C3">
        <w:rPr>
          <w:rFonts w:ascii="Verdana" w:hAnsi="Verdana" w:cs="Arial"/>
          <w:sz w:val="20"/>
          <w:szCs w:val="20"/>
        </w:rPr>
        <w:t>.</w:t>
      </w:r>
    </w:p>
    <w:p w14:paraId="3D4C2A31"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2DFB7E0E" w14:textId="5223BA41"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Koncesionar je v skladu s 67. členom </w:t>
      </w:r>
      <w:r w:rsidR="0039790E" w:rsidRPr="00C218C3">
        <w:rPr>
          <w:rFonts w:ascii="Verdana" w:hAnsi="Verdana" w:cs="Arial"/>
          <w:sz w:val="20"/>
          <w:szCs w:val="20"/>
        </w:rPr>
        <w:t>ZGJS</w:t>
      </w:r>
      <w:r w:rsidRPr="00C218C3">
        <w:rPr>
          <w:rFonts w:ascii="Verdana" w:hAnsi="Verdana" w:cs="Arial"/>
          <w:sz w:val="20"/>
          <w:szCs w:val="20"/>
        </w:rPr>
        <w:t xml:space="preserve"> dolžan imeti revidirane letne računovodske izkaze v skladu z zakonom.</w:t>
      </w:r>
    </w:p>
    <w:p w14:paraId="241FBA47"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7039EB70" w14:textId="0D7E6BB1" w:rsidR="00705C9C" w:rsidRPr="00C218C3" w:rsidRDefault="00BD5F66" w:rsidP="00BD4A25">
      <w:pPr>
        <w:keepNext/>
        <w:keepLines/>
        <w:widowControl w:val="0"/>
        <w:spacing w:after="0" w:line="240" w:lineRule="auto"/>
        <w:jc w:val="both"/>
        <w:rPr>
          <w:rFonts w:ascii="Verdana" w:hAnsi="Verdana" w:cs="Arial"/>
          <w:sz w:val="20"/>
          <w:szCs w:val="20"/>
        </w:rPr>
      </w:pPr>
      <w:r>
        <w:rPr>
          <w:rFonts w:ascii="Verdana" w:hAnsi="Verdana" w:cs="Arial"/>
          <w:sz w:val="20"/>
          <w:szCs w:val="20"/>
        </w:rPr>
        <w:t xml:space="preserve">Če </w:t>
      </w:r>
      <w:r w:rsidR="00705C9C" w:rsidRPr="00C218C3">
        <w:rPr>
          <w:rFonts w:ascii="Verdana" w:hAnsi="Verdana" w:cs="Arial"/>
          <w:sz w:val="20"/>
          <w:szCs w:val="20"/>
        </w:rPr>
        <w:t>koncedent podvomi v prejeto letno in poslovno poročilo koncesionarja o delu koncesionarja za prejšnje leto, lahko pisno zahteva revizijo poslovanja družbe in sicer v delu, ki se nanaša na izpolnjevanje te pogodbe.</w:t>
      </w:r>
    </w:p>
    <w:p w14:paraId="790A29FC"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15F9A3F5"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Pooblaščenega revizorja določita skupno koncedent in koncesionar najkasneje enaindvajset (21) dni po tem, ko je koncedent priporočeno oddal na pošto dopis, s katerim predlaga revizijo. Če stranki v tem roku ne določita pooblaščenega revizorja, ga lahko sam po svoji odločitvi določi koncedent. Stroške storitev tako imenovanega revizorja nosi koncedent.</w:t>
      </w:r>
    </w:p>
    <w:p w14:paraId="2513A7C7"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7E18327D"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0155E445" w14:textId="4B81FE49" w:rsidR="00705C9C" w:rsidRPr="00C218C3" w:rsidRDefault="00705C9C" w:rsidP="00BD4A25">
      <w:pPr>
        <w:keepNext/>
        <w:keepLines/>
        <w:widowControl w:val="0"/>
        <w:spacing w:after="0" w:line="240" w:lineRule="auto"/>
        <w:jc w:val="both"/>
        <w:rPr>
          <w:rFonts w:ascii="Verdana" w:hAnsi="Verdana" w:cs="Arial"/>
          <w:iCs/>
        </w:rPr>
      </w:pPr>
      <w:bookmarkStart w:id="4" w:name="_Toc247985363"/>
      <w:r w:rsidRPr="00C218C3">
        <w:rPr>
          <w:rFonts w:ascii="Verdana" w:hAnsi="Verdana" w:cs="Arial"/>
          <w:iCs/>
        </w:rPr>
        <w:t>VI</w:t>
      </w:r>
      <w:r w:rsidR="009726D2" w:rsidRPr="00C218C3">
        <w:rPr>
          <w:rFonts w:ascii="Verdana" w:hAnsi="Verdana" w:cs="Arial"/>
          <w:iCs/>
        </w:rPr>
        <w:t>II</w:t>
      </w:r>
      <w:r w:rsidRPr="00C218C3">
        <w:rPr>
          <w:rFonts w:ascii="Verdana" w:hAnsi="Verdana" w:cs="Arial"/>
          <w:iCs/>
        </w:rPr>
        <w:t>. NADZOR NAD IZPOLNJEVANJEM POGODBE</w:t>
      </w:r>
      <w:bookmarkEnd w:id="4"/>
    </w:p>
    <w:p w14:paraId="5722CC1C" w14:textId="77777777" w:rsidR="00705C9C" w:rsidRPr="00C218C3" w:rsidRDefault="00705C9C" w:rsidP="00BD4A25">
      <w:pPr>
        <w:keepNext/>
        <w:keepLines/>
        <w:widowControl w:val="0"/>
        <w:spacing w:after="0" w:line="240" w:lineRule="auto"/>
        <w:jc w:val="both"/>
        <w:rPr>
          <w:rFonts w:ascii="Verdana" w:hAnsi="Verdana" w:cs="Arial"/>
          <w:i/>
          <w:sz w:val="20"/>
          <w:szCs w:val="20"/>
        </w:rPr>
      </w:pPr>
    </w:p>
    <w:p w14:paraId="6CFD2BFB" w14:textId="04DE561E" w:rsidR="00705C9C" w:rsidRPr="00C218C3" w:rsidRDefault="00502155" w:rsidP="00BD4A25">
      <w:pPr>
        <w:keepNext/>
        <w:keepLines/>
        <w:widowControl w:val="0"/>
        <w:spacing w:after="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t>28</w:t>
      </w:r>
      <w:r w:rsidR="00705C9C" w:rsidRPr="00C218C3">
        <w:rPr>
          <w:rFonts w:ascii="Verdana" w:eastAsia="Times New Roman" w:hAnsi="Verdana" w:cs="Arial"/>
          <w:sz w:val="20"/>
          <w:szCs w:val="20"/>
          <w:lang w:eastAsia="sl-SI"/>
        </w:rPr>
        <w:t>. člen</w:t>
      </w:r>
    </w:p>
    <w:p w14:paraId="478D315F" w14:textId="77777777" w:rsidR="00705C9C" w:rsidRPr="00C218C3" w:rsidRDefault="00705C9C" w:rsidP="00BD4A25">
      <w:pPr>
        <w:keepNext/>
        <w:keepLines/>
        <w:widowControl w:val="0"/>
        <w:spacing w:after="0" w:line="240" w:lineRule="auto"/>
        <w:jc w:val="center"/>
        <w:rPr>
          <w:rFonts w:ascii="Verdana" w:hAnsi="Verdana" w:cs="Arial"/>
          <w:iCs/>
          <w:sz w:val="20"/>
          <w:szCs w:val="20"/>
        </w:rPr>
      </w:pPr>
      <w:r w:rsidRPr="00C218C3">
        <w:rPr>
          <w:rFonts w:ascii="Verdana" w:hAnsi="Verdana" w:cs="Arial"/>
          <w:iCs/>
          <w:sz w:val="20"/>
          <w:szCs w:val="20"/>
        </w:rPr>
        <w:t>(nadzor nad izpolnjevanjem pogodbe)</w:t>
      </w:r>
    </w:p>
    <w:p w14:paraId="0EABE6A7" w14:textId="77777777" w:rsidR="00705C9C" w:rsidRPr="00C218C3" w:rsidRDefault="00705C9C" w:rsidP="00BD4A25">
      <w:pPr>
        <w:keepNext/>
        <w:keepLines/>
        <w:widowControl w:val="0"/>
        <w:spacing w:after="0" w:line="240" w:lineRule="auto"/>
        <w:jc w:val="both"/>
        <w:rPr>
          <w:rFonts w:ascii="Verdana" w:hAnsi="Verdana" w:cs="Arial"/>
          <w:i/>
          <w:sz w:val="20"/>
          <w:szCs w:val="20"/>
        </w:rPr>
      </w:pPr>
    </w:p>
    <w:p w14:paraId="73BC3FAD"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Nadzor nad izvajanjem podeljene koncesije izvaja pristojni organ, v okviru svojega delovnega področja in zakonskih pooblastil. Nadzor lahko zajema vse okoliščine v zvezi z izvajanjem javne službe, zlasti pa zakonitostjo in strokovnostjo izvajanja. Finančni nadzor nad poslovanjem koncesionarja izvaja pristojni občinski organ. </w:t>
      </w:r>
    </w:p>
    <w:p w14:paraId="17E3B3BB"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1572C55C"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Službe, navedene v tem členu, lahko pri opravljanju nadzora ob ugotovitvi, da koncesionar ne izpolnjuje pravilno obveznosti iz koncesijskega razmerja, izdajajo odločbe ter odrejajo druge ukrepe, katerih namen je zagotoviti izvrševanje določb koncesijskega akta ali koncesijske pogodbe.</w:t>
      </w:r>
    </w:p>
    <w:p w14:paraId="6F0A0547"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6E797119"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Koncedent lahko za posamezna strokovna in druga opravila v zvezi z nadzorom pooblasti ustrezno strokovno službo, zavod oziroma drugo ustrezno institucijo. </w:t>
      </w:r>
    </w:p>
    <w:p w14:paraId="43F4B31C"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1D8809B9"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lastRenderedPageBreak/>
        <w:t>Osebam, ki se izkažejo s pooblastilom župana, mora koncesionar omogočiti odrejeni nadzor, pregled naprav ter omogočiti vpogled v dokumentacijo in nuditi zahtevane podatke ter pojasnila.</w:t>
      </w:r>
    </w:p>
    <w:p w14:paraId="06E9BBCD"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4FD666C9" w14:textId="0EC37D26" w:rsidR="00705C9C" w:rsidRPr="00C218C3" w:rsidRDefault="00502155" w:rsidP="00BD4A25">
      <w:pPr>
        <w:keepNext/>
        <w:keepLines/>
        <w:widowControl w:val="0"/>
        <w:spacing w:after="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t>29</w:t>
      </w:r>
      <w:r w:rsidR="00705C9C" w:rsidRPr="00C218C3">
        <w:rPr>
          <w:rFonts w:ascii="Verdana" w:eastAsia="Times New Roman" w:hAnsi="Verdana" w:cs="Arial"/>
          <w:sz w:val="20"/>
          <w:szCs w:val="20"/>
          <w:lang w:eastAsia="sl-SI"/>
        </w:rPr>
        <w:t>. člen</w:t>
      </w:r>
    </w:p>
    <w:p w14:paraId="6F321983"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(način nadzora)</w:t>
      </w:r>
    </w:p>
    <w:p w14:paraId="7009B764"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FCD5A75"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Koncesionar mora koncedentu omogočiti odrejeni nadzor, vstop v svoje poslovne prostore, pregled objektov in naprav koncesije ter omogočiti vpogled v dokumentacijo (letne računovodske izkaze,…), v kataster javne službe oziroma vodene zbirke podatkov, ki se nanašajo nanjo ter nuditi zahtevane podatke in pojasnila.</w:t>
      </w:r>
    </w:p>
    <w:p w14:paraId="44142055"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532930F3"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Nadzor je lahko napovedan ali nenapovedan, potekati pa mora tako, da ne ovira opravljanja redne dejavnosti koncesionarja in tretjih oseb, praviloma le v poslovnem času koncesionarja. Izvajalec nadzora se izkaže s pooblastilom koncedenta.</w:t>
      </w:r>
    </w:p>
    <w:p w14:paraId="6E47AC79"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4EB081C3"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O nadzoru se napravi zapisnik, ki ga podpišeta predstavnika koncesionarja in koncedenta oziroma koncedentov pooblaščenec.</w:t>
      </w:r>
    </w:p>
    <w:p w14:paraId="646EED94"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0E9D3B82"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Koncedent se zavezuje vse podatke in dokumente pridobljene v okviru nadzora varovati kot poslovno skrivnost.</w:t>
      </w:r>
    </w:p>
    <w:p w14:paraId="41009D8D"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4FA91452" w14:textId="5CE30B4A"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w:t>
      </w:r>
      <w:r w:rsidR="00502155">
        <w:rPr>
          <w:rFonts w:ascii="Verdana" w:eastAsia="Times New Roman" w:hAnsi="Verdana" w:cs="Arial"/>
          <w:sz w:val="20"/>
          <w:szCs w:val="20"/>
          <w:lang w:eastAsia="sl-SI"/>
        </w:rPr>
        <w:t>0</w:t>
      </w:r>
      <w:r w:rsidRPr="00C218C3">
        <w:rPr>
          <w:rFonts w:ascii="Verdana" w:eastAsia="Times New Roman" w:hAnsi="Verdana" w:cs="Arial"/>
          <w:sz w:val="20"/>
          <w:szCs w:val="20"/>
          <w:lang w:eastAsia="sl-SI"/>
        </w:rPr>
        <w:t>. člen</w:t>
      </w:r>
    </w:p>
    <w:p w14:paraId="247D6F6C"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(inšpekcijski nadzor nad izvajanjem koncesije)</w:t>
      </w:r>
    </w:p>
    <w:p w14:paraId="7B284FB5" w14:textId="77777777" w:rsidR="00705C9C" w:rsidRPr="00C218C3" w:rsidRDefault="00705C9C" w:rsidP="00BD4A25">
      <w:pPr>
        <w:keepNext/>
        <w:keepLines/>
        <w:widowControl w:val="0"/>
        <w:spacing w:after="0" w:line="240" w:lineRule="auto"/>
        <w:ind w:left="426"/>
        <w:jc w:val="center"/>
        <w:rPr>
          <w:rFonts w:ascii="Verdana" w:hAnsi="Verdana" w:cs="Arial"/>
          <w:sz w:val="20"/>
          <w:szCs w:val="20"/>
        </w:rPr>
      </w:pPr>
    </w:p>
    <w:p w14:paraId="5486CBE9"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Nadzor nad izvajanjem določil koncesijskega akta izvaja občinska inšpekcija, ki je tudi pristojna za vodenje postopkov o ugotovljenih prekrških ter ostali državni organi, ki imajo takšno pristojnost po samem zakonu.</w:t>
      </w:r>
    </w:p>
    <w:p w14:paraId="52499EE8"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6D620E62"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Določbe te pogodbe ne posegajo v pravice in obveznosti pristojnih organov, ki morajo izvajati nadzor po kateremkoli predpisu, ki posega v vsebino te pogodbe.</w:t>
      </w:r>
    </w:p>
    <w:p w14:paraId="65CEB937"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46A4574F" w14:textId="42BADF6E"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w:t>
      </w:r>
      <w:r w:rsidR="00502155">
        <w:rPr>
          <w:rFonts w:ascii="Verdana" w:eastAsia="Times New Roman" w:hAnsi="Verdana" w:cs="Arial"/>
          <w:sz w:val="20"/>
          <w:szCs w:val="20"/>
          <w:lang w:eastAsia="sl-SI"/>
        </w:rPr>
        <w:t>1</w:t>
      </w:r>
      <w:r w:rsidRPr="00C218C3">
        <w:rPr>
          <w:rFonts w:ascii="Verdana" w:eastAsia="Times New Roman" w:hAnsi="Verdana" w:cs="Arial"/>
          <w:sz w:val="20"/>
          <w:szCs w:val="20"/>
          <w:lang w:eastAsia="sl-SI"/>
        </w:rPr>
        <w:t>. člen</w:t>
      </w:r>
    </w:p>
    <w:p w14:paraId="29B653DB"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(nadzorni ukrepi)</w:t>
      </w:r>
    </w:p>
    <w:p w14:paraId="52BBD073"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0A38A818"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Če pristojni organ koncedenta ugotovi, da koncesionar ne izpolnjuje pravilno obveznosti iz koncesijskega razmerja, mu lahko z upravno odločbo naloži izpolnitev teh obveznosti, oziroma drugo ravnanje, ki izhaja iz koncesijskega akta ali koncesijske pogodbe.</w:t>
      </w:r>
    </w:p>
    <w:p w14:paraId="3A954BCE"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0C89E253"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20BC3E61" w14:textId="65C372CA" w:rsidR="00705C9C" w:rsidRPr="00C218C3" w:rsidRDefault="00705C9C" w:rsidP="00BD4A25">
      <w:pPr>
        <w:keepNext/>
        <w:keepLines/>
        <w:widowControl w:val="0"/>
        <w:spacing w:after="0" w:line="240" w:lineRule="auto"/>
        <w:jc w:val="both"/>
        <w:rPr>
          <w:rFonts w:ascii="Verdana" w:hAnsi="Verdana" w:cs="Arial"/>
          <w:iCs/>
        </w:rPr>
      </w:pPr>
      <w:bookmarkStart w:id="5" w:name="_Toc247985364"/>
      <w:r w:rsidRPr="00C218C3">
        <w:rPr>
          <w:rFonts w:ascii="Verdana" w:hAnsi="Verdana" w:cs="Arial"/>
          <w:iCs/>
        </w:rPr>
        <w:t>I</w:t>
      </w:r>
      <w:r w:rsidR="009726D2" w:rsidRPr="00C218C3">
        <w:rPr>
          <w:rFonts w:ascii="Verdana" w:hAnsi="Verdana" w:cs="Arial"/>
          <w:iCs/>
        </w:rPr>
        <w:t>X</w:t>
      </w:r>
      <w:r w:rsidRPr="00C218C3">
        <w:rPr>
          <w:rFonts w:ascii="Verdana" w:hAnsi="Verdana" w:cs="Arial"/>
          <w:iCs/>
        </w:rPr>
        <w:t>. TRAJANJE KONCESIJSKE POGODBE</w:t>
      </w:r>
      <w:bookmarkEnd w:id="5"/>
    </w:p>
    <w:p w14:paraId="70B1D9DD" w14:textId="328FEF54" w:rsidR="00705C9C" w:rsidRPr="00C218C3" w:rsidRDefault="00705C9C" w:rsidP="00BD4A25">
      <w:pPr>
        <w:keepNext/>
        <w:keepLines/>
        <w:widowControl w:val="0"/>
        <w:spacing w:after="0" w:line="240" w:lineRule="auto"/>
        <w:jc w:val="both"/>
        <w:rPr>
          <w:rFonts w:ascii="Verdana" w:hAnsi="Verdana" w:cs="Arial"/>
          <w:sz w:val="20"/>
          <w:szCs w:val="20"/>
        </w:rPr>
      </w:pPr>
    </w:p>
    <w:p w14:paraId="56DD48E6" w14:textId="77777777" w:rsidR="002936D8" w:rsidRPr="00C218C3" w:rsidRDefault="002936D8" w:rsidP="00BD4A25">
      <w:pPr>
        <w:keepNext/>
        <w:keepLines/>
        <w:widowControl w:val="0"/>
        <w:spacing w:after="0" w:line="240" w:lineRule="auto"/>
        <w:jc w:val="both"/>
        <w:rPr>
          <w:rFonts w:ascii="Verdana" w:hAnsi="Verdana" w:cs="Arial"/>
          <w:sz w:val="20"/>
          <w:szCs w:val="20"/>
        </w:rPr>
      </w:pPr>
    </w:p>
    <w:p w14:paraId="71FFF030" w14:textId="0D65AFC9"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w:t>
      </w:r>
      <w:r w:rsidR="00502155">
        <w:rPr>
          <w:rFonts w:ascii="Verdana" w:eastAsia="Times New Roman" w:hAnsi="Verdana" w:cs="Arial"/>
          <w:sz w:val="20"/>
          <w:szCs w:val="20"/>
          <w:lang w:eastAsia="sl-SI"/>
        </w:rPr>
        <w:t>2</w:t>
      </w:r>
      <w:r w:rsidRPr="00C218C3">
        <w:rPr>
          <w:rFonts w:ascii="Verdana" w:eastAsia="Times New Roman" w:hAnsi="Verdana" w:cs="Arial"/>
          <w:sz w:val="20"/>
          <w:szCs w:val="20"/>
          <w:lang w:eastAsia="sl-SI"/>
        </w:rPr>
        <w:t>. člen</w:t>
      </w:r>
    </w:p>
    <w:p w14:paraId="02AE59DA" w14:textId="77777777" w:rsidR="00705C9C" w:rsidRPr="00C218C3" w:rsidRDefault="00705C9C" w:rsidP="00BD4A25">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(trajanje koncesije in pogodbe)</w:t>
      </w:r>
    </w:p>
    <w:p w14:paraId="75B9AFC6"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6F9925E2" w14:textId="48668008"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Pogodba za izvajanje koncesionirane gospodarske javne službe se sklene za obdobje </w:t>
      </w:r>
      <w:r w:rsidR="00502155">
        <w:rPr>
          <w:rFonts w:ascii="Verdana" w:hAnsi="Verdana" w:cs="Arial"/>
          <w:sz w:val="20"/>
          <w:szCs w:val="20"/>
        </w:rPr>
        <w:t>štirih</w:t>
      </w:r>
      <w:r w:rsidRPr="00C218C3">
        <w:rPr>
          <w:rFonts w:ascii="Verdana" w:hAnsi="Verdana" w:cs="Arial"/>
          <w:sz w:val="20"/>
          <w:szCs w:val="20"/>
        </w:rPr>
        <w:t xml:space="preserve"> (</w:t>
      </w:r>
      <w:r w:rsidR="00502155">
        <w:rPr>
          <w:rFonts w:ascii="Verdana" w:hAnsi="Verdana" w:cs="Arial"/>
          <w:sz w:val="20"/>
          <w:szCs w:val="20"/>
        </w:rPr>
        <w:t>4</w:t>
      </w:r>
      <w:r w:rsidRPr="00C218C3">
        <w:rPr>
          <w:rFonts w:ascii="Verdana" w:hAnsi="Verdana" w:cs="Arial"/>
          <w:sz w:val="20"/>
          <w:szCs w:val="20"/>
        </w:rPr>
        <w:t xml:space="preserve">) let. Koncedent lahko pogodbo podaljša skladno z določili zakonodaje in javnega razpisa, vendar največ za obdobje </w:t>
      </w:r>
      <w:r w:rsidR="00502155">
        <w:rPr>
          <w:rFonts w:ascii="Verdana" w:hAnsi="Verdana" w:cs="Arial"/>
          <w:sz w:val="20"/>
          <w:szCs w:val="20"/>
        </w:rPr>
        <w:t>štirih</w:t>
      </w:r>
      <w:r w:rsidRPr="00C218C3">
        <w:rPr>
          <w:rFonts w:ascii="Verdana" w:hAnsi="Verdana" w:cs="Arial"/>
          <w:sz w:val="20"/>
          <w:szCs w:val="20"/>
        </w:rPr>
        <w:t xml:space="preserve"> (</w:t>
      </w:r>
      <w:r w:rsidR="00502155">
        <w:rPr>
          <w:rFonts w:ascii="Verdana" w:hAnsi="Verdana" w:cs="Arial"/>
          <w:sz w:val="20"/>
          <w:szCs w:val="20"/>
        </w:rPr>
        <w:t>4</w:t>
      </w:r>
      <w:r w:rsidRPr="00C218C3">
        <w:rPr>
          <w:rFonts w:ascii="Verdana" w:hAnsi="Verdana" w:cs="Arial"/>
          <w:sz w:val="20"/>
          <w:szCs w:val="20"/>
        </w:rPr>
        <w:t>) let.</w:t>
      </w:r>
    </w:p>
    <w:p w14:paraId="614F2FAF"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5E52BA9"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Koncesijsko obdobje začne teči z dnem sklenitve koncesijske pogodbe. Koncesionar mora pričeti izvajati koncesijo najkasneje v 30 dneh po začetku veljavnosti koncesijske pogodbe.</w:t>
      </w:r>
    </w:p>
    <w:p w14:paraId="33C8B921"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672EC73"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Koncesijsko obdobje ne teče v času, ko zaradi višje sile ali razlogov na strani koncedenta, koncesionar ne more izvrševati bistvenega dela tega koncesijskega razmerja.</w:t>
      </w:r>
    </w:p>
    <w:p w14:paraId="71E5B9DD"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15183512" w14:textId="46831B08"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lastRenderedPageBreak/>
        <w:t>O nastanku dogodka, ki predstavlja višjo silo iz prejšnjega odstavka, kakor tudi o prenehanju višje sile</w:t>
      </w:r>
      <w:r w:rsidR="00502155">
        <w:rPr>
          <w:rFonts w:ascii="Verdana" w:hAnsi="Verdana" w:cs="Arial"/>
          <w:sz w:val="20"/>
          <w:szCs w:val="20"/>
        </w:rPr>
        <w:t>,</w:t>
      </w:r>
      <w:r w:rsidRPr="00C218C3">
        <w:rPr>
          <w:rFonts w:ascii="Verdana" w:hAnsi="Verdana" w:cs="Arial"/>
          <w:sz w:val="20"/>
          <w:szCs w:val="20"/>
        </w:rPr>
        <w:t xml:space="preserve"> mora koncesionar pisno obvestiti koncedenta. </w:t>
      </w:r>
      <w:r w:rsidR="00A35FC6">
        <w:rPr>
          <w:rFonts w:ascii="Verdana" w:hAnsi="Verdana" w:cs="Arial"/>
          <w:sz w:val="20"/>
          <w:szCs w:val="20"/>
        </w:rPr>
        <w:t>Če</w:t>
      </w:r>
      <w:r w:rsidRPr="00C218C3">
        <w:rPr>
          <w:rFonts w:ascii="Verdana" w:hAnsi="Verdana" w:cs="Arial"/>
          <w:sz w:val="20"/>
          <w:szCs w:val="20"/>
        </w:rPr>
        <w:t xml:space="preserve"> koncedent pisnemu obvestilu ne ugovarja s pisnim ugovorom v roku 7 dni</w:t>
      </w:r>
      <w:r w:rsidR="000F0660">
        <w:rPr>
          <w:rFonts w:ascii="Verdana" w:hAnsi="Verdana" w:cs="Arial"/>
          <w:sz w:val="20"/>
          <w:szCs w:val="20"/>
        </w:rPr>
        <w:t>,</w:t>
      </w:r>
      <w:r w:rsidRPr="00C218C3">
        <w:rPr>
          <w:rFonts w:ascii="Verdana" w:hAnsi="Verdana" w:cs="Arial"/>
          <w:sz w:val="20"/>
          <w:szCs w:val="20"/>
        </w:rPr>
        <w:t xml:space="preserve"> se šteje, da je med strankama nesporno, da je podan primer višje sile.</w:t>
      </w:r>
    </w:p>
    <w:p w14:paraId="5CB8A8A9"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32B5348"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Koncesijska pogodba se lahko po njenem izteku podaljša zgolj iz razlogov in pod pogoji določenimi v zakonu, največ do izbire novega koncesionarja ali izvajalca za področje predmeta javne službe.</w:t>
      </w:r>
    </w:p>
    <w:p w14:paraId="2026BC9C"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091E8325"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Koncesijska pogodba mora biti z novim koncesionarjem sklenjena pred iztekom roka, za katerega je bila podeljena prejšnja koncesija, začne pa učinkovati ob izteku navedenega roka.</w:t>
      </w:r>
    </w:p>
    <w:p w14:paraId="7299C714" w14:textId="77777777" w:rsidR="00705C9C" w:rsidRPr="00C218C3" w:rsidRDefault="00705C9C" w:rsidP="00BD4A25">
      <w:pPr>
        <w:keepNext/>
        <w:keepLines/>
        <w:widowControl w:val="0"/>
        <w:spacing w:after="0" w:line="240" w:lineRule="auto"/>
        <w:jc w:val="center"/>
        <w:rPr>
          <w:rFonts w:ascii="Verdana" w:hAnsi="Verdana" w:cs="Arial"/>
          <w:sz w:val="20"/>
          <w:szCs w:val="20"/>
        </w:rPr>
      </w:pPr>
    </w:p>
    <w:p w14:paraId="107743A7" w14:textId="77777777" w:rsidR="00705C9C" w:rsidRPr="00C218C3" w:rsidRDefault="00705C9C" w:rsidP="00BD4A25">
      <w:pPr>
        <w:keepNext/>
        <w:keepLines/>
        <w:widowControl w:val="0"/>
        <w:spacing w:after="0" w:line="240" w:lineRule="auto"/>
        <w:jc w:val="center"/>
        <w:rPr>
          <w:rFonts w:ascii="Verdana" w:hAnsi="Verdana" w:cs="Arial"/>
          <w:sz w:val="20"/>
          <w:szCs w:val="20"/>
        </w:rPr>
      </w:pPr>
    </w:p>
    <w:p w14:paraId="4A6B1B09" w14:textId="3E42DC09" w:rsidR="00705C9C" w:rsidRPr="00C218C3" w:rsidRDefault="009726D2" w:rsidP="00BD4A25">
      <w:pPr>
        <w:keepNext/>
        <w:keepLines/>
        <w:widowControl w:val="0"/>
        <w:spacing w:after="0" w:line="240" w:lineRule="auto"/>
        <w:jc w:val="both"/>
        <w:rPr>
          <w:rFonts w:ascii="Verdana" w:hAnsi="Verdana" w:cs="Arial"/>
          <w:iCs/>
        </w:rPr>
      </w:pPr>
      <w:bookmarkStart w:id="6" w:name="_Toc247985365"/>
      <w:r w:rsidRPr="00C218C3">
        <w:rPr>
          <w:rFonts w:ascii="Verdana" w:hAnsi="Verdana" w:cs="Arial"/>
          <w:iCs/>
        </w:rPr>
        <w:t>X</w:t>
      </w:r>
      <w:r w:rsidR="00705C9C" w:rsidRPr="00C218C3">
        <w:rPr>
          <w:rFonts w:ascii="Verdana" w:hAnsi="Verdana" w:cs="Arial"/>
          <w:iCs/>
        </w:rPr>
        <w:t>. SPREMEMJENE OKOLIŠČINE, STAVKA IN SPREMEMBA KONCESIJSKE POGODBE</w:t>
      </w:r>
      <w:bookmarkEnd w:id="6"/>
    </w:p>
    <w:p w14:paraId="09F8F90C" w14:textId="67017A96" w:rsidR="00705C9C" w:rsidRPr="00C218C3" w:rsidRDefault="00705C9C" w:rsidP="00BD4A25">
      <w:pPr>
        <w:keepNext/>
        <w:keepLines/>
        <w:widowControl w:val="0"/>
        <w:spacing w:after="0" w:line="240" w:lineRule="auto"/>
        <w:jc w:val="both"/>
        <w:rPr>
          <w:rFonts w:ascii="Verdana" w:hAnsi="Verdana" w:cs="Arial"/>
          <w:sz w:val="20"/>
          <w:szCs w:val="20"/>
        </w:rPr>
      </w:pPr>
    </w:p>
    <w:p w14:paraId="3EC8AC53" w14:textId="77777777" w:rsidR="003E0AB8" w:rsidRPr="00C218C3" w:rsidRDefault="003E0AB8" w:rsidP="00BD4A25">
      <w:pPr>
        <w:keepNext/>
        <w:keepLines/>
        <w:widowControl w:val="0"/>
        <w:spacing w:after="0" w:line="240" w:lineRule="auto"/>
        <w:jc w:val="both"/>
        <w:rPr>
          <w:rFonts w:ascii="Verdana" w:hAnsi="Verdana" w:cs="Arial"/>
          <w:sz w:val="20"/>
          <w:szCs w:val="20"/>
        </w:rPr>
      </w:pPr>
    </w:p>
    <w:p w14:paraId="2F76ED7E" w14:textId="078D2D24"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w:t>
      </w:r>
      <w:r w:rsidR="000658F9">
        <w:rPr>
          <w:rFonts w:ascii="Verdana" w:eastAsia="Times New Roman" w:hAnsi="Verdana" w:cs="Arial"/>
          <w:sz w:val="20"/>
          <w:szCs w:val="20"/>
          <w:lang w:eastAsia="sl-SI"/>
        </w:rPr>
        <w:t>3</w:t>
      </w:r>
      <w:r w:rsidRPr="00C218C3">
        <w:rPr>
          <w:rFonts w:ascii="Verdana" w:eastAsia="Times New Roman" w:hAnsi="Verdana" w:cs="Arial"/>
          <w:sz w:val="20"/>
          <w:szCs w:val="20"/>
          <w:lang w:eastAsia="sl-SI"/>
        </w:rPr>
        <w:t>. člen</w:t>
      </w:r>
    </w:p>
    <w:p w14:paraId="0081D418" w14:textId="77777777" w:rsidR="00705C9C" w:rsidRPr="00C218C3" w:rsidRDefault="00705C9C" w:rsidP="00BD4A25">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(sprememba pogojev izvajanja javne službe zaradi enostranskih oblastnih ravnanj)</w:t>
      </w:r>
    </w:p>
    <w:p w14:paraId="0FB23D9E" w14:textId="77777777" w:rsidR="00705C9C" w:rsidRPr="00C218C3" w:rsidRDefault="00705C9C" w:rsidP="00BD4A25">
      <w:pPr>
        <w:keepNext/>
        <w:keepLines/>
        <w:widowControl w:val="0"/>
        <w:spacing w:after="0" w:line="240" w:lineRule="auto"/>
        <w:jc w:val="both"/>
        <w:rPr>
          <w:rFonts w:ascii="Verdana" w:hAnsi="Verdana" w:cs="Arial"/>
          <w:bCs/>
          <w:iCs/>
          <w:sz w:val="20"/>
          <w:szCs w:val="20"/>
        </w:rPr>
      </w:pPr>
    </w:p>
    <w:p w14:paraId="43F27FE9"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Če se pogoji opravljanja dejavnosti zaradi spremenjene zakonodaje, podzakonskih aktov, spremembe normativov ali standardov v času trajanja te pogodbe bistveno spremenijo, je koncesionar dolžan o tem pisno obvestiti koncedenta in predlagati ukrepe za nadaljnje izvajanje dejavnosti ter dejavnost dalje izvajati v skladu s to koncesijsko pogodbo.</w:t>
      </w:r>
    </w:p>
    <w:p w14:paraId="4921E4C0" w14:textId="77777777" w:rsidR="00705C9C" w:rsidRPr="00C218C3" w:rsidRDefault="00705C9C" w:rsidP="00BD4A25">
      <w:pPr>
        <w:keepNext/>
        <w:keepLines/>
        <w:widowControl w:val="0"/>
        <w:spacing w:after="0" w:line="240" w:lineRule="auto"/>
        <w:jc w:val="both"/>
        <w:rPr>
          <w:rFonts w:ascii="Verdana" w:hAnsi="Verdana" w:cs="Arial"/>
          <w:bCs/>
          <w:iCs/>
          <w:sz w:val="20"/>
          <w:szCs w:val="20"/>
        </w:rPr>
      </w:pPr>
    </w:p>
    <w:p w14:paraId="3451667A" w14:textId="786674D4" w:rsidR="00705C9C" w:rsidRPr="00C218C3" w:rsidRDefault="00705C9C" w:rsidP="00BD4A25">
      <w:pPr>
        <w:keepNext/>
        <w:keepLines/>
        <w:widowControl w:val="0"/>
        <w:spacing w:after="0" w:line="240" w:lineRule="auto"/>
        <w:jc w:val="both"/>
        <w:rPr>
          <w:rFonts w:ascii="Verdana" w:hAnsi="Verdana" w:cs="Arial"/>
          <w:bCs/>
          <w:iCs/>
          <w:sz w:val="20"/>
          <w:szCs w:val="20"/>
        </w:rPr>
      </w:pPr>
      <w:r w:rsidRPr="00C218C3">
        <w:rPr>
          <w:rFonts w:ascii="Verdana" w:hAnsi="Verdana" w:cs="Arial"/>
          <w:bCs/>
          <w:iCs/>
          <w:sz w:val="20"/>
          <w:szCs w:val="20"/>
        </w:rPr>
        <w:t>Če zakon, podzakonski predpis, ali drug posamičen ali splošen akt koncedenta drugače uredi posamezna vprašanja glede obveznosti ali pravic koncesionarja v zvezi z opravljanjem koncesionirane gospodarske javne službe, kot je to določeno v tej pogodbi, in so zato koncesionarju naložene nove obveznosti ali zmanjšane pravice ali naložen</w:t>
      </w:r>
      <w:r w:rsidR="00FA10FC">
        <w:rPr>
          <w:rFonts w:ascii="Verdana" w:hAnsi="Verdana" w:cs="Arial"/>
          <w:bCs/>
          <w:iCs/>
          <w:sz w:val="20"/>
          <w:szCs w:val="20"/>
        </w:rPr>
        <w:t>i</w:t>
      </w:r>
      <w:r w:rsidRPr="00C218C3">
        <w:rPr>
          <w:rFonts w:ascii="Verdana" w:hAnsi="Verdana" w:cs="Arial"/>
          <w:bCs/>
          <w:iCs/>
          <w:sz w:val="20"/>
          <w:szCs w:val="20"/>
        </w:rPr>
        <w:t xml:space="preserve"> dodatni stroški</w:t>
      </w:r>
      <w:r w:rsidR="00CE54B2">
        <w:rPr>
          <w:rFonts w:ascii="Verdana" w:hAnsi="Verdana" w:cs="Arial"/>
          <w:bCs/>
          <w:iCs/>
          <w:sz w:val="20"/>
          <w:szCs w:val="20"/>
        </w:rPr>
        <w:t>,</w:t>
      </w:r>
      <w:r w:rsidRPr="00C218C3">
        <w:rPr>
          <w:rFonts w:ascii="Verdana" w:hAnsi="Verdana" w:cs="Arial"/>
          <w:bCs/>
          <w:iCs/>
          <w:sz w:val="20"/>
          <w:szCs w:val="20"/>
        </w:rPr>
        <w:t xml:space="preserve"> ima koncesionar pravico zahtevati od koncedenta denarno ali drugo nadomestilo, razen</w:t>
      </w:r>
      <w:r w:rsidR="00CE54B2">
        <w:rPr>
          <w:rFonts w:ascii="Verdana" w:hAnsi="Verdana" w:cs="Arial"/>
          <w:bCs/>
          <w:iCs/>
          <w:sz w:val="20"/>
          <w:szCs w:val="20"/>
        </w:rPr>
        <w:t xml:space="preserve">, če </w:t>
      </w:r>
      <w:r w:rsidRPr="00C218C3">
        <w:rPr>
          <w:rFonts w:ascii="Verdana" w:hAnsi="Verdana" w:cs="Arial"/>
          <w:bCs/>
          <w:iCs/>
          <w:sz w:val="20"/>
          <w:szCs w:val="20"/>
        </w:rPr>
        <w:t>je ta razlika pokrita s spremembo tarife storitev. V vsakem primeru nadomestilo ne sme presegati nujnih in potrebnih stroškov oziroma zmanjšanja prihodkov, ki koncesionarju nastane zaradi tega.</w:t>
      </w:r>
    </w:p>
    <w:p w14:paraId="31D53029" w14:textId="77777777" w:rsidR="00705C9C" w:rsidRPr="00C218C3" w:rsidRDefault="00705C9C" w:rsidP="00BD4A25">
      <w:pPr>
        <w:keepNext/>
        <w:keepLines/>
        <w:widowControl w:val="0"/>
        <w:spacing w:after="0" w:line="240" w:lineRule="auto"/>
        <w:jc w:val="both"/>
        <w:rPr>
          <w:rFonts w:ascii="Verdana" w:hAnsi="Verdana" w:cs="Arial"/>
          <w:bCs/>
          <w:iCs/>
          <w:sz w:val="20"/>
          <w:szCs w:val="20"/>
        </w:rPr>
      </w:pPr>
    </w:p>
    <w:p w14:paraId="5AA56691" w14:textId="77777777" w:rsidR="00705C9C" w:rsidRPr="00C218C3" w:rsidRDefault="00705C9C" w:rsidP="00BD4A25">
      <w:pPr>
        <w:keepNext/>
        <w:keepLines/>
        <w:widowControl w:val="0"/>
        <w:spacing w:after="0" w:line="240" w:lineRule="auto"/>
        <w:jc w:val="both"/>
        <w:rPr>
          <w:rFonts w:ascii="Verdana" w:hAnsi="Verdana" w:cs="Arial"/>
          <w:bCs/>
          <w:iCs/>
          <w:sz w:val="20"/>
          <w:szCs w:val="20"/>
        </w:rPr>
      </w:pPr>
      <w:r w:rsidRPr="00C218C3">
        <w:rPr>
          <w:rFonts w:ascii="Verdana" w:hAnsi="Verdana" w:cs="Arial"/>
          <w:bCs/>
          <w:iCs/>
          <w:sz w:val="20"/>
          <w:szCs w:val="20"/>
        </w:rPr>
        <w:t>Koncesionar je dolžan storiti vse, kar je v njegovi moči, da so povečani stroški oziroma zmanjšani dohodki čim manjši.</w:t>
      </w:r>
    </w:p>
    <w:p w14:paraId="165CA211"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7AC23466" w14:textId="59A139EA"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w:t>
      </w:r>
      <w:r w:rsidR="000658F9">
        <w:rPr>
          <w:rFonts w:ascii="Verdana" w:eastAsia="Times New Roman" w:hAnsi="Verdana" w:cs="Arial"/>
          <w:sz w:val="20"/>
          <w:szCs w:val="20"/>
          <w:lang w:eastAsia="sl-SI"/>
        </w:rPr>
        <w:t>4</w:t>
      </w:r>
      <w:r w:rsidRPr="00C218C3">
        <w:rPr>
          <w:rFonts w:ascii="Verdana" w:eastAsia="Times New Roman" w:hAnsi="Verdana" w:cs="Arial"/>
          <w:sz w:val="20"/>
          <w:szCs w:val="20"/>
          <w:lang w:eastAsia="sl-SI"/>
        </w:rPr>
        <w:t>. člen</w:t>
      </w:r>
    </w:p>
    <w:p w14:paraId="07611F2D" w14:textId="63881CB5"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 xml:space="preserve">(stavka </w:t>
      </w:r>
      <w:r w:rsidR="00AA5514" w:rsidRPr="00C218C3">
        <w:rPr>
          <w:rFonts w:ascii="Verdana" w:hAnsi="Verdana" w:cs="Arial"/>
          <w:sz w:val="20"/>
          <w:szCs w:val="20"/>
        </w:rPr>
        <w:t>delavcev</w:t>
      </w:r>
      <w:r w:rsidRPr="00C218C3">
        <w:rPr>
          <w:rFonts w:ascii="Verdana" w:hAnsi="Verdana" w:cs="Arial"/>
          <w:sz w:val="20"/>
          <w:szCs w:val="20"/>
        </w:rPr>
        <w:t xml:space="preserve"> koncesionarj</w:t>
      </w:r>
      <w:r w:rsidR="00AA5514">
        <w:rPr>
          <w:rFonts w:ascii="Verdana" w:hAnsi="Verdana" w:cs="Arial"/>
          <w:sz w:val="20"/>
          <w:szCs w:val="20"/>
        </w:rPr>
        <w:t>a</w:t>
      </w:r>
      <w:r w:rsidRPr="00C218C3">
        <w:rPr>
          <w:rFonts w:ascii="Verdana" w:hAnsi="Verdana" w:cs="Arial"/>
          <w:sz w:val="20"/>
          <w:szCs w:val="20"/>
        </w:rPr>
        <w:t>)</w:t>
      </w:r>
    </w:p>
    <w:p w14:paraId="33F5A70A"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7215EC1E"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Stavka delavcev koncesionarja ne šteje za razloge višje sile. V primeru stavke delavcev mora koncesionar zagotoviti izvajanje gospodarske javne službe najmanj v obsegu, kot je za tovrstni primer predvideno v veljavni zakonodaji.</w:t>
      </w:r>
    </w:p>
    <w:p w14:paraId="6FF5E7EF"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47CFA373"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Če koncesionar ne more zagotoviti opravljanja koncesionirane gospodarske javne službe, mora dati koncendentu za čas trajanja stavke na razpolago objekte, opremo in naprave za opravljanje koncesionirane gospodarske javne službe, da se zagotovi nemoteno, redno in pravočasno izvajanje storitev. </w:t>
      </w:r>
    </w:p>
    <w:p w14:paraId="03BE54B6"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7C48D1B" w14:textId="07CDC48F"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w:t>
      </w:r>
      <w:r w:rsidR="000658F9">
        <w:rPr>
          <w:rFonts w:ascii="Verdana" w:eastAsia="Times New Roman" w:hAnsi="Verdana" w:cs="Arial"/>
          <w:sz w:val="20"/>
          <w:szCs w:val="20"/>
          <w:lang w:eastAsia="sl-SI"/>
        </w:rPr>
        <w:t>5</w:t>
      </w:r>
      <w:r w:rsidRPr="00C218C3">
        <w:rPr>
          <w:rFonts w:ascii="Verdana" w:eastAsia="Times New Roman" w:hAnsi="Verdana" w:cs="Arial"/>
          <w:sz w:val="20"/>
          <w:szCs w:val="20"/>
          <w:lang w:eastAsia="sl-SI"/>
        </w:rPr>
        <w:t>. člen</w:t>
      </w:r>
    </w:p>
    <w:p w14:paraId="0A660720" w14:textId="77777777" w:rsidR="00705C9C" w:rsidRPr="00C218C3" w:rsidRDefault="00705C9C" w:rsidP="00BD4A25">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(enostranska sprememba koncesijske pogodbe)</w:t>
      </w:r>
    </w:p>
    <w:p w14:paraId="072C0097" w14:textId="77777777" w:rsidR="00705C9C" w:rsidRPr="00C218C3" w:rsidRDefault="00705C9C" w:rsidP="00BD4A25">
      <w:pPr>
        <w:keepNext/>
        <w:keepLines/>
        <w:widowControl w:val="0"/>
        <w:spacing w:after="0" w:line="240" w:lineRule="auto"/>
        <w:jc w:val="both"/>
        <w:rPr>
          <w:rFonts w:ascii="Verdana" w:hAnsi="Verdana" w:cs="Arial"/>
          <w:bCs/>
          <w:sz w:val="20"/>
          <w:szCs w:val="20"/>
        </w:rPr>
      </w:pPr>
    </w:p>
    <w:p w14:paraId="3E1F498B"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Koncesijska pogodba se lahko v interesu uporabnikov ali v javnem interesu enostransko (naknadno) spremeni s spremembo koncesijskega akta po postopku, ki velja za njegov sprejem, skladno z določbami zakona, ki ureja razmerja kolizije med določbami koncesijskega akta in koncesijske pogodbe.</w:t>
      </w:r>
    </w:p>
    <w:p w14:paraId="5155252C" w14:textId="77777777" w:rsidR="00705C9C" w:rsidRPr="00C218C3" w:rsidRDefault="00705C9C" w:rsidP="00BD4A25">
      <w:pPr>
        <w:keepNext/>
        <w:keepLines/>
        <w:widowControl w:val="0"/>
        <w:spacing w:after="0" w:line="240" w:lineRule="auto"/>
        <w:jc w:val="both"/>
        <w:rPr>
          <w:rFonts w:ascii="Verdana" w:hAnsi="Verdana" w:cs="Arial"/>
          <w:bCs/>
          <w:iCs/>
          <w:sz w:val="20"/>
          <w:szCs w:val="20"/>
        </w:rPr>
      </w:pPr>
    </w:p>
    <w:p w14:paraId="4A7FF45B"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lastRenderedPageBreak/>
        <w:t>Pogodba se spremeni oziroma dopolni s sklenitvijo nove koncesijske pogodbe ali s sklenitvijo aneksa k obstoječi pogodbi.</w:t>
      </w:r>
    </w:p>
    <w:p w14:paraId="29CE2C10"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657D35F4" w14:textId="4443FAD1"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Če stranki ne dosežeta dogovora o ustrezni spremembi pogodbe v roku 30 dni od zahtevka </w:t>
      </w:r>
      <w:r w:rsidR="005C249F" w:rsidRPr="00C218C3">
        <w:rPr>
          <w:rFonts w:ascii="Verdana" w:hAnsi="Verdana" w:cs="Arial"/>
          <w:sz w:val="20"/>
          <w:szCs w:val="20"/>
        </w:rPr>
        <w:t>katerekol</w:t>
      </w:r>
      <w:r w:rsidR="005C249F">
        <w:rPr>
          <w:rFonts w:ascii="Verdana" w:hAnsi="Verdana" w:cs="Arial"/>
          <w:sz w:val="20"/>
          <w:szCs w:val="20"/>
        </w:rPr>
        <w:t>i</w:t>
      </w:r>
      <w:r w:rsidRPr="00C218C3">
        <w:rPr>
          <w:rFonts w:ascii="Verdana" w:hAnsi="Verdana" w:cs="Arial"/>
          <w:sz w:val="20"/>
          <w:szCs w:val="20"/>
        </w:rPr>
        <w:t xml:space="preserve"> strank</w:t>
      </w:r>
      <w:r w:rsidR="005C249F">
        <w:rPr>
          <w:rFonts w:ascii="Verdana" w:hAnsi="Verdana" w:cs="Arial"/>
          <w:sz w:val="20"/>
          <w:szCs w:val="20"/>
        </w:rPr>
        <w:t>e</w:t>
      </w:r>
      <w:r w:rsidR="007D3C26">
        <w:rPr>
          <w:rFonts w:ascii="Verdana" w:hAnsi="Verdana" w:cs="Arial"/>
          <w:sz w:val="20"/>
          <w:szCs w:val="20"/>
        </w:rPr>
        <w:t>,</w:t>
      </w:r>
      <w:r w:rsidRPr="00C218C3">
        <w:rPr>
          <w:rFonts w:ascii="Verdana" w:hAnsi="Verdana" w:cs="Arial"/>
          <w:sz w:val="20"/>
          <w:szCs w:val="20"/>
        </w:rPr>
        <w:t xml:space="preserve"> se uporabljajo neposredno določbe koncesijskega akta.</w:t>
      </w:r>
    </w:p>
    <w:p w14:paraId="0F8BD12C"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01E43E4F" w14:textId="4B4AA3B0"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w:t>
      </w:r>
      <w:r w:rsidR="000658F9">
        <w:rPr>
          <w:rFonts w:ascii="Verdana" w:eastAsia="Times New Roman" w:hAnsi="Verdana" w:cs="Arial"/>
          <w:sz w:val="20"/>
          <w:szCs w:val="20"/>
          <w:lang w:eastAsia="sl-SI"/>
        </w:rPr>
        <w:t>6</w:t>
      </w:r>
      <w:r w:rsidRPr="00C218C3">
        <w:rPr>
          <w:rFonts w:ascii="Verdana" w:eastAsia="Times New Roman" w:hAnsi="Verdana" w:cs="Arial"/>
          <w:sz w:val="20"/>
          <w:szCs w:val="20"/>
          <w:lang w:eastAsia="sl-SI"/>
        </w:rPr>
        <w:t>. člen</w:t>
      </w:r>
    </w:p>
    <w:p w14:paraId="2C370E74"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(povrnitev škode zaradi enostranske spremembe pogodbe)</w:t>
      </w:r>
    </w:p>
    <w:p w14:paraId="573242FF"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E410CB9"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V primeru iz prejšnjega člena je koncesionar upravičen do ustreznega nadomestila.</w:t>
      </w:r>
    </w:p>
    <w:p w14:paraId="6091F81C"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5AE84162"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1B212612" w14:textId="6FA4B099" w:rsidR="00705C9C" w:rsidRPr="00C218C3" w:rsidRDefault="00705C9C" w:rsidP="00BD4A25">
      <w:pPr>
        <w:keepNext/>
        <w:keepLines/>
        <w:widowControl w:val="0"/>
        <w:spacing w:after="0" w:line="240" w:lineRule="auto"/>
        <w:jc w:val="both"/>
        <w:rPr>
          <w:rFonts w:ascii="Verdana" w:hAnsi="Verdana" w:cs="Arial"/>
          <w:iCs/>
        </w:rPr>
      </w:pPr>
      <w:bookmarkStart w:id="7" w:name="_Toc247985366"/>
      <w:r w:rsidRPr="00C218C3">
        <w:rPr>
          <w:rFonts w:ascii="Verdana" w:hAnsi="Verdana" w:cs="Arial"/>
          <w:iCs/>
        </w:rPr>
        <w:t>X</w:t>
      </w:r>
      <w:r w:rsidR="009726D2" w:rsidRPr="00C218C3">
        <w:rPr>
          <w:rFonts w:ascii="Verdana" w:hAnsi="Verdana" w:cs="Arial"/>
          <w:iCs/>
        </w:rPr>
        <w:t>I</w:t>
      </w:r>
      <w:r w:rsidRPr="00C218C3">
        <w:rPr>
          <w:rFonts w:ascii="Verdana" w:hAnsi="Verdana" w:cs="Arial"/>
          <w:iCs/>
        </w:rPr>
        <w:t xml:space="preserve">. VIŠJA SILA IN </w:t>
      </w:r>
      <w:bookmarkEnd w:id="7"/>
      <w:r w:rsidRPr="00C218C3">
        <w:rPr>
          <w:rFonts w:ascii="Verdana" w:hAnsi="Verdana" w:cs="Arial"/>
          <w:iCs/>
        </w:rPr>
        <w:t>DRUGE NEPREDVIDLJIVE OKOLIŠČINE</w:t>
      </w:r>
    </w:p>
    <w:p w14:paraId="61BE2F5E" w14:textId="6654E04F" w:rsidR="00705C9C" w:rsidRPr="00C218C3" w:rsidRDefault="00705C9C" w:rsidP="00BD4A25">
      <w:pPr>
        <w:keepNext/>
        <w:keepLines/>
        <w:widowControl w:val="0"/>
        <w:spacing w:after="0" w:line="240" w:lineRule="auto"/>
        <w:jc w:val="both"/>
        <w:rPr>
          <w:rFonts w:ascii="Verdana" w:hAnsi="Verdana" w:cs="Arial"/>
          <w:sz w:val="20"/>
          <w:szCs w:val="20"/>
        </w:rPr>
      </w:pPr>
    </w:p>
    <w:p w14:paraId="612E309B" w14:textId="77777777" w:rsidR="001B12B4" w:rsidRPr="00C218C3" w:rsidRDefault="001B12B4" w:rsidP="00BD4A25">
      <w:pPr>
        <w:keepNext/>
        <w:keepLines/>
        <w:widowControl w:val="0"/>
        <w:spacing w:after="0" w:line="240" w:lineRule="auto"/>
        <w:jc w:val="both"/>
        <w:rPr>
          <w:rFonts w:ascii="Verdana" w:hAnsi="Verdana" w:cs="Arial"/>
          <w:sz w:val="20"/>
          <w:szCs w:val="20"/>
        </w:rPr>
      </w:pPr>
    </w:p>
    <w:p w14:paraId="582C1724" w14:textId="1E78637C"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3</w:t>
      </w:r>
      <w:r w:rsidR="000658F9">
        <w:rPr>
          <w:rFonts w:ascii="Verdana" w:eastAsia="Times New Roman" w:hAnsi="Verdana" w:cs="Arial"/>
          <w:sz w:val="20"/>
          <w:szCs w:val="20"/>
          <w:lang w:eastAsia="sl-SI"/>
        </w:rPr>
        <w:t>7</w:t>
      </w:r>
      <w:r w:rsidRPr="00C218C3">
        <w:rPr>
          <w:rFonts w:ascii="Verdana" w:eastAsia="Times New Roman" w:hAnsi="Verdana" w:cs="Arial"/>
          <w:sz w:val="20"/>
          <w:szCs w:val="20"/>
          <w:lang w:eastAsia="sl-SI"/>
        </w:rPr>
        <w:t>. člen</w:t>
      </w:r>
    </w:p>
    <w:p w14:paraId="2E80B2CB" w14:textId="77777777" w:rsidR="00705C9C" w:rsidRPr="00C218C3" w:rsidRDefault="00705C9C" w:rsidP="00BD4A25">
      <w:pPr>
        <w:keepNext/>
        <w:keepLines/>
        <w:widowControl w:val="0"/>
        <w:spacing w:after="0" w:line="240" w:lineRule="auto"/>
        <w:jc w:val="center"/>
        <w:rPr>
          <w:rFonts w:ascii="Verdana" w:hAnsi="Verdana" w:cs="Arial"/>
          <w:bCs/>
          <w:iCs/>
          <w:sz w:val="20"/>
          <w:szCs w:val="20"/>
        </w:rPr>
      </w:pPr>
      <w:r w:rsidRPr="00C218C3">
        <w:rPr>
          <w:rFonts w:ascii="Verdana" w:hAnsi="Verdana" w:cs="Arial"/>
          <w:bCs/>
          <w:sz w:val="20"/>
          <w:szCs w:val="20"/>
        </w:rPr>
        <w:t>(</w:t>
      </w:r>
      <w:r w:rsidRPr="00C218C3">
        <w:rPr>
          <w:rFonts w:ascii="Verdana" w:hAnsi="Verdana" w:cs="Arial"/>
          <w:bCs/>
          <w:iCs/>
          <w:sz w:val="20"/>
          <w:szCs w:val="20"/>
        </w:rPr>
        <w:t>višja sila in druge nepredvidljive okoliščine)</w:t>
      </w:r>
    </w:p>
    <w:p w14:paraId="1A57F31C"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B163916" w14:textId="3D9A792A"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Višja sila in druge nepredvidljive okoliščine so izredne, nepremagljive in nepredvidljive okoliščine, ki nastopijo po sklenitvi koncesijske pogodbe in so zunaj volje pogodbenih strank (v celoti tuje pogodbenim strankam). Za višjo silo se štejejo zlasti potresi, poplave ter druge elementarne nezgode, vojna ali ukrepi oblasti, pri katerih izvajanje javne službe ni možno na celotnem območju občine ali na njenem delu na način, ki ga predpisuje koncesijska pogodba.</w:t>
      </w:r>
    </w:p>
    <w:p w14:paraId="5E98D882"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28B6D310"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Koncesionar mora v okviru objektivnih možnosti opravljati koncesionirano javno službo tudi ob nepredvidljivih okoliščinah, nastalih zaradi višje sile, skladno z izdelanimi načrti ukrepov v primeru nepredvidljivih napak in višje sile. O nastopu okoliščin, ki pomenijo višjo silo, se morata stranki nemudoma medsebojno obvestiti in dogovoriti o izvajanju javne službe v takih pogojih.</w:t>
      </w:r>
    </w:p>
    <w:p w14:paraId="08CBCC81"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0D71337A"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V primeru iz prejšnjega odstavka ima koncesionar pravico zahtevati od koncedenta povračilo stroškov, ki so nastali zaradi opravljanja koncesionirane javne službe v nepredvidljivih okoliščinah.</w:t>
      </w:r>
    </w:p>
    <w:p w14:paraId="4AD09527"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EF6DE19" w14:textId="01752ADB"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V primeru višje sile in drugih nepredvidljivi</w:t>
      </w:r>
      <w:r w:rsidR="00901D3B">
        <w:rPr>
          <w:rFonts w:ascii="Verdana" w:hAnsi="Verdana" w:cs="Arial"/>
          <w:sz w:val="20"/>
          <w:szCs w:val="20"/>
        </w:rPr>
        <w:t>h</w:t>
      </w:r>
      <w:r w:rsidRPr="00C218C3">
        <w:rPr>
          <w:rFonts w:ascii="Verdana" w:hAnsi="Verdana" w:cs="Arial"/>
          <w:sz w:val="20"/>
          <w:szCs w:val="20"/>
        </w:rPr>
        <w:t xml:space="preserve"> okoliščin</w:t>
      </w:r>
      <w:r w:rsidR="00901D3B">
        <w:rPr>
          <w:rFonts w:ascii="Verdana" w:hAnsi="Verdana" w:cs="Arial"/>
          <w:sz w:val="20"/>
          <w:szCs w:val="20"/>
        </w:rPr>
        <w:t>ah</w:t>
      </w:r>
      <w:r w:rsidRPr="00C218C3">
        <w:rPr>
          <w:rFonts w:ascii="Verdana" w:hAnsi="Verdana" w:cs="Arial"/>
          <w:sz w:val="20"/>
          <w:szCs w:val="20"/>
        </w:rPr>
        <w:t xml:space="preserve"> lahko župan poleg koncesionarja aktivira tudi Občinski štab za civilno zaščito ter enote, službe in druge operativne sestave za zaščito, reševanje in pomoč v občini. V tem primeru prevzame Občinski štab za civilno zaščito nadzor nad izvajanjem ukrepov.</w:t>
      </w:r>
    </w:p>
    <w:p w14:paraId="1FB33243"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89BEB43"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V primeru, ko postane izvršitev pogodbe zaradi višje sile objektivno nezmožna, sta obe stranki prosti svojih nadaljnjih pogodbenih obveznosti za čas trajanja višje sile. Če je zaradi višje sile začasno onemogočeno izvrševanje kakšne obveznosti po tej pogodbi, se rok za izvršitev ustrezno podaljša.</w:t>
      </w:r>
    </w:p>
    <w:p w14:paraId="509D48A6"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CF8E3F1"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Če nastanejo po sklenitvi koncesijske pogodbe okoliščine, ki bistveno otežujejo izpolnjevanje obveznosti koncesionarja in to v takšni meri, da bi bilo kljub posebni naravi koncesijske pogodbe nepravično pogodbena tveganja prevaliti pretežno ali izključno le na koncesionarja, ima koncesionar pravico zahtevati spremembo koncesijske pogodbe.</w:t>
      </w:r>
    </w:p>
    <w:p w14:paraId="334D7403"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D685A4D"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Spremenjene okoliščine iz prejšnjega odstavka niso razlog za enostransko prenehanje koncesijske pogodbe. O nastopu spremenjenih okoliščin se morata stranki nemudoma medsebojno obvestiti in dogovoriti o izvajanju koncesijske pogodbe v takih pogojih. Kljub spremenjenim okoliščinam je koncesionar dolžan izpolnjevati obveznosti iz koncesijske pogodbe.</w:t>
      </w:r>
    </w:p>
    <w:p w14:paraId="675D1330" w14:textId="77777777" w:rsidR="00705C9C" w:rsidRPr="00C218C3" w:rsidRDefault="00705C9C" w:rsidP="00BD4A25">
      <w:pPr>
        <w:keepNext/>
        <w:keepLines/>
        <w:widowControl w:val="0"/>
        <w:spacing w:after="0" w:line="240" w:lineRule="auto"/>
        <w:rPr>
          <w:rFonts w:ascii="Verdana" w:hAnsi="Verdana" w:cs="Arial"/>
          <w:sz w:val="20"/>
          <w:szCs w:val="20"/>
        </w:rPr>
      </w:pPr>
    </w:p>
    <w:p w14:paraId="78B602C2" w14:textId="77777777" w:rsidR="00705C9C" w:rsidRPr="00C218C3" w:rsidRDefault="00705C9C" w:rsidP="00BD4A25">
      <w:pPr>
        <w:keepNext/>
        <w:keepLines/>
        <w:widowControl w:val="0"/>
        <w:spacing w:after="0" w:line="240" w:lineRule="auto"/>
        <w:rPr>
          <w:rFonts w:ascii="Verdana" w:hAnsi="Verdana" w:cs="Arial"/>
          <w:sz w:val="20"/>
          <w:szCs w:val="20"/>
        </w:rPr>
      </w:pPr>
    </w:p>
    <w:p w14:paraId="7994C303" w14:textId="57D59A19" w:rsidR="00705C9C" w:rsidRPr="00C218C3" w:rsidRDefault="00705C9C" w:rsidP="00BD4A25">
      <w:pPr>
        <w:keepNext/>
        <w:keepLines/>
        <w:widowControl w:val="0"/>
        <w:spacing w:after="0" w:line="240" w:lineRule="auto"/>
        <w:rPr>
          <w:rFonts w:ascii="Verdana" w:hAnsi="Verdana" w:cs="Arial"/>
          <w:iCs/>
        </w:rPr>
      </w:pPr>
      <w:bookmarkStart w:id="8" w:name="_Toc247985367"/>
      <w:r w:rsidRPr="00C218C3">
        <w:rPr>
          <w:rFonts w:ascii="Verdana" w:hAnsi="Verdana" w:cs="Arial"/>
          <w:iCs/>
        </w:rPr>
        <w:t>X</w:t>
      </w:r>
      <w:r w:rsidR="009726D2" w:rsidRPr="00C218C3">
        <w:rPr>
          <w:rFonts w:ascii="Verdana" w:hAnsi="Verdana" w:cs="Arial"/>
          <w:iCs/>
        </w:rPr>
        <w:t>II</w:t>
      </w:r>
      <w:r w:rsidRPr="00C218C3">
        <w:rPr>
          <w:rFonts w:ascii="Verdana" w:hAnsi="Verdana" w:cs="Arial"/>
          <w:iCs/>
        </w:rPr>
        <w:t>. PRENOS KONCESIJE</w:t>
      </w:r>
      <w:bookmarkEnd w:id="8"/>
    </w:p>
    <w:p w14:paraId="5B0A31B7" w14:textId="4022A8B3" w:rsidR="00705C9C" w:rsidRPr="00C218C3" w:rsidRDefault="00705C9C" w:rsidP="00BD4A25">
      <w:pPr>
        <w:keepNext/>
        <w:keepLines/>
        <w:widowControl w:val="0"/>
        <w:spacing w:after="0" w:line="240" w:lineRule="auto"/>
        <w:rPr>
          <w:rFonts w:ascii="Verdana" w:hAnsi="Verdana" w:cs="Arial"/>
          <w:sz w:val="20"/>
          <w:szCs w:val="20"/>
        </w:rPr>
      </w:pPr>
    </w:p>
    <w:p w14:paraId="0CAEB3F8" w14:textId="77777777" w:rsidR="009B47B2" w:rsidRPr="00C218C3" w:rsidRDefault="009B47B2" w:rsidP="00BD4A25">
      <w:pPr>
        <w:keepNext/>
        <w:keepLines/>
        <w:widowControl w:val="0"/>
        <w:spacing w:after="0" w:line="240" w:lineRule="auto"/>
        <w:rPr>
          <w:rFonts w:ascii="Verdana" w:hAnsi="Verdana" w:cs="Arial"/>
          <w:sz w:val="20"/>
          <w:szCs w:val="20"/>
        </w:rPr>
      </w:pPr>
    </w:p>
    <w:p w14:paraId="31221B6A" w14:textId="0A617DE3" w:rsidR="00705C9C" w:rsidRPr="00C218C3" w:rsidRDefault="000658F9" w:rsidP="00BD4A25">
      <w:pPr>
        <w:keepNext/>
        <w:keepLines/>
        <w:widowControl w:val="0"/>
        <w:spacing w:after="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lastRenderedPageBreak/>
        <w:t>38</w:t>
      </w:r>
      <w:r w:rsidR="00705C9C" w:rsidRPr="00C218C3">
        <w:rPr>
          <w:rFonts w:ascii="Verdana" w:eastAsia="Times New Roman" w:hAnsi="Verdana" w:cs="Arial"/>
          <w:sz w:val="20"/>
          <w:szCs w:val="20"/>
          <w:lang w:eastAsia="sl-SI"/>
        </w:rPr>
        <w:t>. člen</w:t>
      </w:r>
    </w:p>
    <w:p w14:paraId="0482747F" w14:textId="77777777" w:rsidR="00705C9C" w:rsidRPr="00C218C3" w:rsidRDefault="00705C9C" w:rsidP="00BD4A25">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(prenos koncesije)</w:t>
      </w:r>
    </w:p>
    <w:p w14:paraId="1BBBEE73" w14:textId="77777777" w:rsidR="00705C9C" w:rsidRPr="00C218C3" w:rsidRDefault="00705C9C" w:rsidP="00BD4A25">
      <w:pPr>
        <w:keepNext/>
        <w:keepLines/>
        <w:widowControl w:val="0"/>
        <w:spacing w:after="0" w:line="240" w:lineRule="auto"/>
        <w:rPr>
          <w:rFonts w:ascii="Verdana" w:hAnsi="Verdana" w:cs="Arial"/>
          <w:sz w:val="20"/>
          <w:szCs w:val="20"/>
        </w:rPr>
      </w:pPr>
    </w:p>
    <w:p w14:paraId="13B7821A"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Koncesija je prenosljiva le z izrecnim pisnim soglasjem koncedenta. </w:t>
      </w:r>
    </w:p>
    <w:p w14:paraId="0206EE80"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5EF849D0"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Akt o prenosu koncesije se izda v enaki obliki, kot je bila koncesija podeljena. Novi koncesionar sklene s koncedentom novo koncesijsko pogodbo.</w:t>
      </w:r>
    </w:p>
    <w:p w14:paraId="76349BEF"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5B4F1BD4"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Posledica prenosa koncesijskega razmerja je vstop prevzemnika koncesije v pogodbena razmerja odstopnika.</w:t>
      </w:r>
    </w:p>
    <w:p w14:paraId="04EB8589" w14:textId="77777777" w:rsidR="00705C9C" w:rsidRPr="00C218C3" w:rsidRDefault="00705C9C" w:rsidP="00BD4A25">
      <w:pPr>
        <w:keepNext/>
        <w:keepLines/>
        <w:widowControl w:val="0"/>
        <w:spacing w:after="0" w:line="240" w:lineRule="auto"/>
        <w:rPr>
          <w:rFonts w:ascii="Verdana" w:hAnsi="Verdana" w:cs="Arial"/>
          <w:sz w:val="20"/>
          <w:szCs w:val="20"/>
        </w:rPr>
      </w:pPr>
    </w:p>
    <w:p w14:paraId="5A6E935D" w14:textId="5D63DFEA"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V primeru prenosa koncesije na koncesionarjeve univerzalne pravne naslednike (pripojitev, spojitev, prenos premoženja, preoblikovanje,…) mora koncesionar obvestiti koncedenta.</w:t>
      </w:r>
    </w:p>
    <w:p w14:paraId="5F183245"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E4D78F4"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D25F418" w14:textId="29E63CC0" w:rsidR="00705C9C" w:rsidRPr="00C218C3" w:rsidRDefault="00705C9C" w:rsidP="00BD4A25">
      <w:pPr>
        <w:keepNext/>
        <w:keepLines/>
        <w:widowControl w:val="0"/>
        <w:spacing w:after="0" w:line="240" w:lineRule="auto"/>
        <w:jc w:val="both"/>
        <w:rPr>
          <w:rFonts w:ascii="Verdana" w:hAnsi="Verdana" w:cs="Arial"/>
          <w:iCs/>
        </w:rPr>
      </w:pPr>
      <w:bookmarkStart w:id="9" w:name="_Toc247985368"/>
      <w:r w:rsidRPr="00C218C3">
        <w:rPr>
          <w:rFonts w:ascii="Verdana" w:hAnsi="Verdana" w:cs="Arial"/>
          <w:iCs/>
        </w:rPr>
        <w:t>XI</w:t>
      </w:r>
      <w:r w:rsidR="009726D2" w:rsidRPr="00C218C3">
        <w:rPr>
          <w:rFonts w:ascii="Verdana" w:hAnsi="Verdana" w:cs="Arial"/>
          <w:iCs/>
        </w:rPr>
        <w:t>II</w:t>
      </w:r>
      <w:r w:rsidRPr="00C218C3">
        <w:rPr>
          <w:rFonts w:ascii="Verdana" w:hAnsi="Verdana" w:cs="Arial"/>
          <w:iCs/>
        </w:rPr>
        <w:t>. PRENEHANJE KONCESIJSKEGA RAZMERJA IN KONCESIJSKE POGODBE</w:t>
      </w:r>
      <w:bookmarkEnd w:id="9"/>
    </w:p>
    <w:p w14:paraId="7412132F" w14:textId="253AFBE0" w:rsidR="00705C9C" w:rsidRPr="00C218C3" w:rsidRDefault="00705C9C" w:rsidP="00BD4A25">
      <w:pPr>
        <w:keepNext/>
        <w:keepLines/>
        <w:widowControl w:val="0"/>
        <w:spacing w:after="0" w:line="240" w:lineRule="auto"/>
        <w:jc w:val="both"/>
        <w:rPr>
          <w:rFonts w:ascii="Verdana" w:hAnsi="Verdana" w:cs="Arial"/>
          <w:sz w:val="20"/>
          <w:szCs w:val="20"/>
        </w:rPr>
      </w:pPr>
    </w:p>
    <w:p w14:paraId="62DD7E7D" w14:textId="77777777" w:rsidR="009B47B2" w:rsidRPr="00C218C3" w:rsidRDefault="009B47B2" w:rsidP="00BD4A25">
      <w:pPr>
        <w:keepNext/>
        <w:keepLines/>
        <w:widowControl w:val="0"/>
        <w:spacing w:after="0" w:line="240" w:lineRule="auto"/>
        <w:jc w:val="both"/>
        <w:rPr>
          <w:rFonts w:ascii="Verdana" w:hAnsi="Verdana" w:cs="Arial"/>
          <w:sz w:val="20"/>
          <w:szCs w:val="20"/>
        </w:rPr>
      </w:pPr>
    </w:p>
    <w:p w14:paraId="7476E370" w14:textId="409BC7F5" w:rsidR="00705C9C" w:rsidRPr="00C218C3" w:rsidRDefault="000658F9" w:rsidP="00BD4A25">
      <w:pPr>
        <w:keepNext/>
        <w:keepLines/>
        <w:widowControl w:val="0"/>
        <w:spacing w:after="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t>39</w:t>
      </w:r>
      <w:r w:rsidR="00705C9C" w:rsidRPr="00C218C3">
        <w:rPr>
          <w:rFonts w:ascii="Verdana" w:eastAsia="Times New Roman" w:hAnsi="Verdana" w:cs="Arial"/>
          <w:sz w:val="20"/>
          <w:szCs w:val="20"/>
          <w:lang w:eastAsia="sl-SI"/>
        </w:rPr>
        <w:t>. člen</w:t>
      </w:r>
    </w:p>
    <w:p w14:paraId="10003926" w14:textId="77777777" w:rsidR="00705C9C" w:rsidRPr="00C218C3" w:rsidRDefault="00705C9C" w:rsidP="00BD4A25">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(prenehanje koncesijskega razmerja in koncesijske pogodbe)</w:t>
      </w:r>
    </w:p>
    <w:p w14:paraId="739D2B36" w14:textId="77777777" w:rsidR="00705C9C" w:rsidRPr="00C218C3" w:rsidRDefault="00705C9C" w:rsidP="00BD4A25">
      <w:pPr>
        <w:keepNext/>
        <w:keepLines/>
        <w:widowControl w:val="0"/>
        <w:spacing w:after="0" w:line="240" w:lineRule="auto"/>
        <w:jc w:val="both"/>
        <w:rPr>
          <w:rFonts w:ascii="Verdana" w:hAnsi="Verdana" w:cs="Arial"/>
          <w:bCs/>
          <w:iCs/>
          <w:sz w:val="20"/>
          <w:szCs w:val="20"/>
        </w:rPr>
      </w:pPr>
    </w:p>
    <w:p w14:paraId="6F8FB099" w14:textId="77777777" w:rsidR="00705C9C" w:rsidRPr="00C218C3" w:rsidRDefault="00705C9C" w:rsidP="00BD4A25">
      <w:pPr>
        <w:keepNext/>
        <w:keepLines/>
        <w:widowControl w:val="0"/>
        <w:spacing w:after="0" w:line="240" w:lineRule="auto"/>
        <w:jc w:val="both"/>
        <w:rPr>
          <w:rFonts w:ascii="Verdana" w:hAnsi="Verdana" w:cs="Arial"/>
          <w:bCs/>
          <w:iCs/>
          <w:sz w:val="20"/>
          <w:szCs w:val="20"/>
        </w:rPr>
      </w:pPr>
      <w:r w:rsidRPr="00C218C3">
        <w:rPr>
          <w:rFonts w:ascii="Verdana" w:hAnsi="Verdana" w:cs="Arial"/>
          <w:bCs/>
          <w:iCs/>
          <w:sz w:val="20"/>
          <w:szCs w:val="20"/>
        </w:rPr>
        <w:t>Koncesijsko razmerje preneha:</w:t>
      </w:r>
    </w:p>
    <w:p w14:paraId="7676D2B1" w14:textId="77777777" w:rsidR="00705C9C" w:rsidRPr="00C218C3" w:rsidRDefault="00705C9C" w:rsidP="00BD4A25">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s prenehanjem koncesijske pogodbe,</w:t>
      </w:r>
    </w:p>
    <w:p w14:paraId="477DCCE8" w14:textId="77777777" w:rsidR="00705C9C" w:rsidRPr="00C218C3" w:rsidRDefault="00705C9C" w:rsidP="00BD4A25">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s prenehanjem koncesionarja,</w:t>
      </w:r>
    </w:p>
    <w:p w14:paraId="402ABCD1" w14:textId="77777777" w:rsidR="00705C9C" w:rsidRPr="00C218C3" w:rsidRDefault="00705C9C" w:rsidP="00BD4A25">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z odkupom koncesije,</w:t>
      </w:r>
    </w:p>
    <w:p w14:paraId="429A8447" w14:textId="77777777" w:rsidR="00705C9C" w:rsidRPr="00C218C3" w:rsidRDefault="00705C9C" w:rsidP="00BD4A25">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z odvzemom koncesije,</w:t>
      </w:r>
    </w:p>
    <w:p w14:paraId="3CD17647" w14:textId="77777777" w:rsidR="00705C9C" w:rsidRPr="00C218C3" w:rsidRDefault="00705C9C" w:rsidP="00BD4A25">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s prevzemom javne službe v režijo oziroma prenosom na javno podjetje.</w:t>
      </w:r>
    </w:p>
    <w:p w14:paraId="4AB35D81" w14:textId="77777777" w:rsidR="00705C9C" w:rsidRPr="00C218C3" w:rsidRDefault="00705C9C" w:rsidP="00BD4A25">
      <w:pPr>
        <w:keepNext/>
        <w:keepLines/>
        <w:widowControl w:val="0"/>
        <w:spacing w:after="0" w:line="240" w:lineRule="auto"/>
        <w:jc w:val="both"/>
        <w:rPr>
          <w:rFonts w:ascii="Verdana" w:hAnsi="Verdana" w:cs="Arial"/>
          <w:bCs/>
          <w:iCs/>
          <w:sz w:val="20"/>
          <w:szCs w:val="20"/>
        </w:rPr>
      </w:pPr>
    </w:p>
    <w:p w14:paraId="5E17044A" w14:textId="77777777" w:rsidR="00705C9C" w:rsidRPr="00C218C3" w:rsidRDefault="00705C9C" w:rsidP="00BD4A25">
      <w:pPr>
        <w:keepNext/>
        <w:keepLines/>
        <w:widowControl w:val="0"/>
        <w:spacing w:after="0" w:line="240" w:lineRule="auto"/>
        <w:jc w:val="both"/>
        <w:rPr>
          <w:rFonts w:ascii="Verdana" w:hAnsi="Verdana" w:cs="Arial"/>
          <w:bCs/>
          <w:iCs/>
          <w:sz w:val="20"/>
          <w:szCs w:val="20"/>
        </w:rPr>
      </w:pPr>
      <w:r w:rsidRPr="00C218C3">
        <w:rPr>
          <w:rFonts w:ascii="Verdana" w:hAnsi="Verdana" w:cs="Arial"/>
          <w:bCs/>
          <w:iCs/>
          <w:sz w:val="20"/>
          <w:szCs w:val="20"/>
        </w:rPr>
        <w:t>Koncesijska pogodba preneha:</w:t>
      </w:r>
    </w:p>
    <w:p w14:paraId="340C7056" w14:textId="77777777" w:rsidR="00705C9C" w:rsidRPr="00C218C3" w:rsidRDefault="00705C9C" w:rsidP="00BD4A25">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po preteku časa, za katerega je bila sklenjena,</w:t>
      </w:r>
    </w:p>
    <w:p w14:paraId="5C3E6AD5" w14:textId="77777777" w:rsidR="00705C9C" w:rsidRPr="00C218C3" w:rsidRDefault="00705C9C" w:rsidP="00BD4A25">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z (enostranskim) koncedentovim razdrtjem,</w:t>
      </w:r>
    </w:p>
    <w:p w14:paraId="6195542E" w14:textId="77777777" w:rsidR="00705C9C" w:rsidRPr="00C218C3" w:rsidRDefault="00705C9C" w:rsidP="00BD4A25">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z odstopom od koncesijske pogodbe,</w:t>
      </w:r>
    </w:p>
    <w:p w14:paraId="38CB4AA5" w14:textId="77777777" w:rsidR="00705C9C" w:rsidRPr="00C218C3" w:rsidRDefault="00705C9C" w:rsidP="00BD4A25">
      <w:pPr>
        <w:keepNext/>
        <w:keepLines/>
        <w:widowControl w:val="0"/>
        <w:numPr>
          <w:ilvl w:val="0"/>
          <w:numId w:val="39"/>
        </w:numPr>
        <w:spacing w:after="0" w:line="240" w:lineRule="auto"/>
        <w:jc w:val="both"/>
        <w:rPr>
          <w:rFonts w:ascii="Verdana" w:hAnsi="Verdana" w:cs="Arial"/>
          <w:sz w:val="20"/>
          <w:szCs w:val="20"/>
        </w:rPr>
      </w:pPr>
      <w:r w:rsidRPr="00C218C3">
        <w:rPr>
          <w:rFonts w:ascii="Verdana" w:hAnsi="Verdana" w:cs="Arial"/>
          <w:bCs/>
          <w:iCs/>
          <w:sz w:val="20"/>
          <w:szCs w:val="20"/>
        </w:rPr>
        <w:t>s sporazumno razvezo.</w:t>
      </w:r>
    </w:p>
    <w:p w14:paraId="69FB5EED"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6B7592C5" w14:textId="4BA62FD2"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Koncesijsko razmerje ne preneha, če so izpolnjeni z zakonom in koncesijsko pogodbo določeni pogoji za obvezen prenos koncesije na tretjo osebo (vstopna pravica tretjih) ali v primeru prenosa koncesije na koncesionarjeve univerzalne pravne naslednike (pripojitev, spojitev, prenos premoženja, preoblikovanje, …). V teh primerih lahko koncedent pod pogoji iz koncesijskega akta ali koncesijske pogodbe razdre koncesijsko pogodbo ali od koncesijske pogodbe odstopi.</w:t>
      </w:r>
    </w:p>
    <w:p w14:paraId="41855997" w14:textId="3F14BE05" w:rsidR="007D29A3" w:rsidRPr="00C218C3" w:rsidRDefault="007D29A3" w:rsidP="00BD4A25">
      <w:pPr>
        <w:keepNext/>
        <w:keepLines/>
        <w:widowControl w:val="0"/>
        <w:spacing w:after="0" w:line="240" w:lineRule="auto"/>
        <w:jc w:val="both"/>
        <w:rPr>
          <w:rFonts w:ascii="Verdana" w:hAnsi="Verdana" w:cs="Arial"/>
          <w:sz w:val="20"/>
          <w:szCs w:val="20"/>
        </w:rPr>
      </w:pPr>
    </w:p>
    <w:p w14:paraId="6FB796B2" w14:textId="42CABCAB" w:rsidR="00F10DC0" w:rsidRPr="00F10DC0" w:rsidRDefault="00F10DC0" w:rsidP="00BD4A25">
      <w:pPr>
        <w:keepNext/>
        <w:keepLines/>
        <w:widowControl w:val="0"/>
        <w:spacing w:after="0" w:line="240" w:lineRule="auto"/>
        <w:jc w:val="both"/>
        <w:rPr>
          <w:rFonts w:ascii="Verdana" w:hAnsi="Verdana" w:cs="Arial"/>
          <w:sz w:val="20"/>
          <w:szCs w:val="20"/>
        </w:rPr>
      </w:pPr>
      <w:r w:rsidRPr="00F10DC0">
        <w:rPr>
          <w:rFonts w:ascii="Verdana" w:hAnsi="Verdana" w:cs="Arial"/>
          <w:sz w:val="20"/>
          <w:szCs w:val="20"/>
        </w:rPr>
        <w:t xml:space="preserve">Pogodba je sklenjena pod razveznim pogojem, ki se uresniči, če je </w:t>
      </w:r>
      <w:r>
        <w:rPr>
          <w:rFonts w:ascii="Verdana" w:hAnsi="Verdana" w:cs="Arial"/>
          <w:sz w:val="20"/>
          <w:szCs w:val="20"/>
        </w:rPr>
        <w:t>koncedent</w:t>
      </w:r>
      <w:r w:rsidRPr="00F10DC0">
        <w:rPr>
          <w:rFonts w:ascii="Verdana" w:hAnsi="Verdana" w:cs="Arial"/>
          <w:sz w:val="20"/>
          <w:szCs w:val="20"/>
        </w:rPr>
        <w:t xml:space="preserve"> seznanjen, da je:</w:t>
      </w:r>
    </w:p>
    <w:p w14:paraId="711D19DB" w14:textId="5811E68E" w:rsidR="00F10DC0" w:rsidRPr="00F10DC0" w:rsidRDefault="00F10DC0" w:rsidP="00BD4A25">
      <w:pPr>
        <w:pStyle w:val="Odstavekseznama"/>
        <w:keepNext/>
        <w:keepLines/>
        <w:widowControl w:val="0"/>
        <w:numPr>
          <w:ilvl w:val="0"/>
          <w:numId w:val="46"/>
        </w:numPr>
        <w:spacing w:after="0" w:line="240" w:lineRule="auto"/>
        <w:contextualSpacing w:val="0"/>
        <w:jc w:val="both"/>
        <w:rPr>
          <w:rFonts w:ascii="Verdana" w:hAnsi="Verdana" w:cs="Arial"/>
          <w:sz w:val="20"/>
          <w:szCs w:val="20"/>
        </w:rPr>
      </w:pPr>
      <w:r w:rsidRPr="00F10DC0">
        <w:rPr>
          <w:rFonts w:ascii="Verdana" w:hAnsi="Verdana" w:cs="Arial"/>
          <w:sz w:val="20"/>
          <w:szCs w:val="20"/>
        </w:rPr>
        <w:t>sodišče s pravnomočno odločitvijo ugotovilo kršitev obveznosti iz drugega odstavka 3. člena ZJN-3 s strani izvajalca pogodbe o izvedbi javnega naročila ali njegovega podizvajalca;</w:t>
      </w:r>
    </w:p>
    <w:p w14:paraId="0475D5AE" w14:textId="5F32965F" w:rsidR="00F10DC0" w:rsidRPr="00F10DC0" w:rsidRDefault="00F10DC0" w:rsidP="00BD4A25">
      <w:pPr>
        <w:pStyle w:val="Odstavekseznama"/>
        <w:keepNext/>
        <w:keepLines/>
        <w:widowControl w:val="0"/>
        <w:numPr>
          <w:ilvl w:val="0"/>
          <w:numId w:val="46"/>
        </w:numPr>
        <w:spacing w:after="0" w:line="240" w:lineRule="auto"/>
        <w:contextualSpacing w:val="0"/>
        <w:jc w:val="both"/>
        <w:rPr>
          <w:rFonts w:ascii="Verdana" w:hAnsi="Verdana" w:cs="Arial"/>
          <w:sz w:val="20"/>
          <w:szCs w:val="20"/>
        </w:rPr>
      </w:pPr>
      <w:r w:rsidRPr="00F10DC0">
        <w:rPr>
          <w:rFonts w:ascii="Verdana" w:hAnsi="Verdana" w:cs="Arial"/>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B5CAB4A" w14:textId="77777777" w:rsidR="00F10DC0" w:rsidRDefault="00F10DC0" w:rsidP="00BD4A25">
      <w:pPr>
        <w:keepNext/>
        <w:keepLines/>
        <w:widowControl w:val="0"/>
        <w:spacing w:after="0" w:line="240" w:lineRule="auto"/>
        <w:jc w:val="both"/>
        <w:rPr>
          <w:rFonts w:ascii="Verdana" w:hAnsi="Verdana" w:cs="Arial"/>
          <w:sz w:val="20"/>
          <w:szCs w:val="20"/>
        </w:rPr>
      </w:pPr>
    </w:p>
    <w:p w14:paraId="37933613" w14:textId="08FC48EC" w:rsidR="00F10DC0" w:rsidRPr="00F10DC0" w:rsidRDefault="00F10DC0" w:rsidP="00BD4A25">
      <w:pPr>
        <w:keepNext/>
        <w:keepLines/>
        <w:widowControl w:val="0"/>
        <w:spacing w:after="0" w:line="240" w:lineRule="auto"/>
        <w:jc w:val="both"/>
        <w:rPr>
          <w:rFonts w:ascii="Verdana" w:hAnsi="Verdana" w:cs="Arial"/>
          <w:sz w:val="20"/>
          <w:szCs w:val="20"/>
        </w:rPr>
      </w:pPr>
      <w:r w:rsidRPr="00F10DC0">
        <w:rPr>
          <w:rFonts w:ascii="Verdana" w:hAnsi="Verdana" w:cs="Arial"/>
          <w:sz w:val="20"/>
          <w:szCs w:val="20"/>
        </w:rPr>
        <w:t xml:space="preserve">V primeru seznanitve s kršitvijo, </w:t>
      </w:r>
      <w:r>
        <w:rPr>
          <w:rFonts w:ascii="Verdana" w:hAnsi="Verdana" w:cs="Arial"/>
          <w:sz w:val="20"/>
          <w:szCs w:val="20"/>
        </w:rPr>
        <w:t>koncedent</w:t>
      </w:r>
      <w:r w:rsidRPr="00F10DC0">
        <w:rPr>
          <w:rFonts w:ascii="Verdana" w:hAnsi="Verdana" w:cs="Arial"/>
          <w:sz w:val="20"/>
          <w:szCs w:val="20"/>
        </w:rPr>
        <w:t xml:space="preserve"> o tem obvesti izvajalca v desetih dneh in ravna skladno s tretjo alinejo četrtega odstavka 67. člen</w:t>
      </w:r>
      <w:r w:rsidR="006A63CD">
        <w:rPr>
          <w:rFonts w:ascii="Verdana" w:hAnsi="Verdana" w:cs="Arial"/>
          <w:sz w:val="20"/>
          <w:szCs w:val="20"/>
        </w:rPr>
        <w:t>a</w:t>
      </w:r>
      <w:r w:rsidRPr="00F10DC0">
        <w:rPr>
          <w:rFonts w:ascii="Verdana" w:hAnsi="Verdana" w:cs="Arial"/>
          <w:sz w:val="20"/>
          <w:szCs w:val="20"/>
        </w:rPr>
        <w:t xml:space="preserve"> ZJN-3. </w:t>
      </w:r>
    </w:p>
    <w:p w14:paraId="1AE0C4DD" w14:textId="77777777" w:rsidR="00F10DC0" w:rsidRDefault="00F10DC0" w:rsidP="00BD4A25">
      <w:pPr>
        <w:keepNext/>
        <w:keepLines/>
        <w:widowControl w:val="0"/>
        <w:spacing w:after="0" w:line="240" w:lineRule="auto"/>
        <w:jc w:val="both"/>
        <w:rPr>
          <w:rFonts w:ascii="Verdana" w:hAnsi="Verdana" w:cs="Arial"/>
          <w:sz w:val="20"/>
          <w:szCs w:val="20"/>
        </w:rPr>
      </w:pPr>
    </w:p>
    <w:p w14:paraId="258E43C8" w14:textId="6DC57393" w:rsidR="00F10DC0" w:rsidRPr="00F10DC0" w:rsidRDefault="00F10DC0" w:rsidP="00BD4A25">
      <w:pPr>
        <w:keepNext/>
        <w:keepLines/>
        <w:widowControl w:val="0"/>
        <w:spacing w:after="0" w:line="240" w:lineRule="auto"/>
        <w:jc w:val="both"/>
        <w:rPr>
          <w:rFonts w:ascii="Verdana" w:hAnsi="Verdana" w:cs="Arial"/>
          <w:sz w:val="20"/>
          <w:szCs w:val="20"/>
        </w:rPr>
      </w:pPr>
      <w:r w:rsidRPr="00F10DC0">
        <w:rPr>
          <w:rFonts w:ascii="Verdana" w:hAnsi="Verdana" w:cs="Arial"/>
          <w:sz w:val="20"/>
          <w:szCs w:val="20"/>
        </w:rPr>
        <w:t xml:space="preserve">Razvezni pogoj se uresniči pod pogojem, da je od seznanitve </w:t>
      </w:r>
      <w:r>
        <w:rPr>
          <w:rFonts w:ascii="Verdana" w:hAnsi="Verdana" w:cs="Arial"/>
          <w:sz w:val="20"/>
          <w:szCs w:val="20"/>
        </w:rPr>
        <w:t>koncedenta</w:t>
      </w:r>
      <w:r w:rsidRPr="00F10DC0">
        <w:rPr>
          <w:rFonts w:ascii="Verdana" w:hAnsi="Verdana" w:cs="Arial"/>
          <w:sz w:val="20"/>
          <w:szCs w:val="20"/>
        </w:rPr>
        <w:t xml:space="preserve"> s kršitvijo in do izteka veljavnosti pogodbe še najmanj šest mesecev.</w:t>
      </w:r>
    </w:p>
    <w:p w14:paraId="0B1ED0F5" w14:textId="77777777" w:rsidR="00F10DC0" w:rsidRDefault="00F10DC0" w:rsidP="00BD4A25">
      <w:pPr>
        <w:keepNext/>
        <w:keepLines/>
        <w:widowControl w:val="0"/>
        <w:spacing w:after="0" w:line="240" w:lineRule="auto"/>
        <w:jc w:val="both"/>
        <w:rPr>
          <w:rFonts w:ascii="Verdana" w:hAnsi="Verdana" w:cs="Arial"/>
          <w:sz w:val="20"/>
          <w:szCs w:val="20"/>
        </w:rPr>
      </w:pPr>
    </w:p>
    <w:p w14:paraId="3FAE20AF" w14:textId="68AFAA9B" w:rsidR="007D29A3" w:rsidRPr="00C218C3" w:rsidRDefault="00F10DC0" w:rsidP="00BD4A25">
      <w:pPr>
        <w:keepNext/>
        <w:keepLines/>
        <w:widowControl w:val="0"/>
        <w:spacing w:after="0" w:line="240" w:lineRule="auto"/>
        <w:jc w:val="both"/>
        <w:rPr>
          <w:rFonts w:ascii="Verdana" w:hAnsi="Verdana" w:cs="Arial"/>
          <w:sz w:val="20"/>
          <w:szCs w:val="20"/>
        </w:rPr>
      </w:pPr>
      <w:r w:rsidRPr="00F10DC0">
        <w:rPr>
          <w:rFonts w:ascii="Verdana" w:hAnsi="Verdana" w:cs="Arial"/>
          <w:sz w:val="20"/>
          <w:szCs w:val="20"/>
        </w:rPr>
        <w:lastRenderedPageBreak/>
        <w:t>Če naročnik v zakonsko določenem roku ne začne novega postopka javnega naročila, se šteje, da je pogodba razvezana šestdeseti dan od seznanitve s kršitvijo.</w:t>
      </w:r>
    </w:p>
    <w:p w14:paraId="0D4BE22F" w14:textId="77777777" w:rsidR="00F10DC0" w:rsidRDefault="00F10DC0" w:rsidP="00BD4A25">
      <w:pPr>
        <w:keepNext/>
        <w:keepLines/>
        <w:widowControl w:val="0"/>
        <w:spacing w:after="0" w:line="240" w:lineRule="auto"/>
        <w:jc w:val="both"/>
        <w:rPr>
          <w:rFonts w:ascii="Verdana" w:hAnsi="Verdana" w:cs="Arial"/>
          <w:sz w:val="20"/>
          <w:szCs w:val="20"/>
        </w:rPr>
      </w:pPr>
    </w:p>
    <w:p w14:paraId="62073AA9" w14:textId="3630E848"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V primeru prenehanja koncesijskega razmerja mora dotedanji koncesionar nepretrgoma opravljati javno službo do dneva, ko le–to prevzame drug izvajalec.</w:t>
      </w:r>
    </w:p>
    <w:p w14:paraId="4A62576F"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9C128B2" w14:textId="0DAEB4CC"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w:t>
      </w:r>
      <w:r w:rsidR="000658F9">
        <w:rPr>
          <w:rFonts w:ascii="Verdana" w:eastAsia="Times New Roman" w:hAnsi="Verdana" w:cs="Arial"/>
          <w:sz w:val="20"/>
          <w:szCs w:val="20"/>
          <w:lang w:eastAsia="sl-SI"/>
        </w:rPr>
        <w:t>0</w:t>
      </w:r>
      <w:r w:rsidRPr="00C218C3">
        <w:rPr>
          <w:rFonts w:ascii="Verdana" w:eastAsia="Times New Roman" w:hAnsi="Verdana" w:cs="Arial"/>
          <w:sz w:val="20"/>
          <w:szCs w:val="20"/>
          <w:lang w:eastAsia="sl-SI"/>
        </w:rPr>
        <w:t>. člen</w:t>
      </w:r>
    </w:p>
    <w:p w14:paraId="1FAE2103" w14:textId="3098C690" w:rsidR="007D29A3" w:rsidRPr="00C218C3" w:rsidRDefault="007D29A3"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(ničnost koncesije)</w:t>
      </w:r>
    </w:p>
    <w:p w14:paraId="013448DE" w14:textId="77777777" w:rsidR="00764677" w:rsidRPr="00C218C3" w:rsidRDefault="00764677" w:rsidP="00BD4A25">
      <w:pPr>
        <w:keepNext/>
        <w:keepLines/>
        <w:widowControl w:val="0"/>
        <w:spacing w:after="0" w:line="240" w:lineRule="auto"/>
        <w:rPr>
          <w:rFonts w:ascii="Verdana" w:eastAsia="Times New Roman" w:hAnsi="Verdana" w:cs="Arial"/>
          <w:sz w:val="20"/>
          <w:szCs w:val="20"/>
          <w:lang w:eastAsia="sl-SI"/>
        </w:rPr>
      </w:pPr>
    </w:p>
    <w:p w14:paraId="241F2907" w14:textId="29035DDA" w:rsidR="007D29A3" w:rsidRPr="00C218C3" w:rsidRDefault="007D29A3" w:rsidP="00BD4A25">
      <w:pPr>
        <w:keepNext/>
        <w:keepLines/>
        <w:widowControl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Pogodba, pri kateri kdo v imenu ali na račun druge pogodbene stranke, predstavniku ali posredniku organa ali organizacije iz javnega sektorja obljubi, ponudi ali da kakšno nedovoljeno korist za:</w:t>
      </w:r>
    </w:p>
    <w:p w14:paraId="5A75B5A7" w14:textId="7B87826F" w:rsidR="007D29A3" w:rsidRPr="00C218C3" w:rsidRDefault="007D29A3" w:rsidP="00BD4A25">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pridobitev posla ali</w:t>
      </w:r>
    </w:p>
    <w:p w14:paraId="70C6A5C6" w14:textId="20FA27C8" w:rsidR="007D29A3" w:rsidRPr="00C218C3" w:rsidRDefault="007D29A3" w:rsidP="00BD4A25">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za sklenitev posla pod ugodnejšimi pogoji ali</w:t>
      </w:r>
    </w:p>
    <w:p w14:paraId="0FD2A288" w14:textId="2816DF03" w:rsidR="007D29A3" w:rsidRPr="00C218C3" w:rsidRDefault="007D29A3" w:rsidP="00BD4A25">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za opustitev dolžnega nadzora nad izvajanjem pogodbenih obveznosti ali</w:t>
      </w:r>
    </w:p>
    <w:p w14:paraId="1EB1E9CA" w14:textId="1B91B4D7" w:rsidR="007D29A3" w:rsidRPr="00C218C3" w:rsidRDefault="007D29A3" w:rsidP="00BD4A25">
      <w:pPr>
        <w:keepNext/>
        <w:keepLines/>
        <w:widowControl w:val="0"/>
        <w:numPr>
          <w:ilvl w:val="0"/>
          <w:numId w:val="39"/>
        </w:numPr>
        <w:spacing w:after="0" w:line="240" w:lineRule="auto"/>
        <w:jc w:val="both"/>
        <w:rPr>
          <w:rFonts w:ascii="Verdana" w:eastAsia="Times New Roman" w:hAnsi="Verdana" w:cs="Arial"/>
          <w:sz w:val="20"/>
          <w:szCs w:val="20"/>
          <w:lang w:eastAsia="sl-SI"/>
        </w:rPr>
      </w:pPr>
      <w:r w:rsidRPr="00C218C3">
        <w:rPr>
          <w:rFonts w:ascii="Verdana" w:hAnsi="Verdana" w:cs="Arial"/>
          <w:bCs/>
          <w:iCs/>
          <w:sz w:val="20"/>
          <w:szCs w:val="20"/>
        </w:rPr>
        <w:t>za drugo ravnanje ali opustitev, s katerim je organu ali organizaciji iz javnega sektorja</w:t>
      </w:r>
      <w:r w:rsidRPr="00C218C3">
        <w:rPr>
          <w:rFonts w:ascii="Verdana" w:eastAsia="Times New Roman" w:hAnsi="Verdana" w:cs="Arial"/>
          <w:sz w:val="20"/>
          <w:szCs w:val="20"/>
          <w:lang w:eastAsia="sl-SI"/>
        </w:rPr>
        <w:t xml:space="preserve"> povzročena škoda ali je omogočena pridobitev nedovoljene koristi predstavniku organa, posredniku organa ali organizacije iz javnega sektorja, drugi pogodbeni stranki ali njenemu predstavniku, zastopniku, posredniku</w:t>
      </w:r>
    </w:p>
    <w:p w14:paraId="2A62AE92" w14:textId="77777777" w:rsidR="007D29A3" w:rsidRPr="00C218C3" w:rsidRDefault="007D29A3" w:rsidP="00BD4A25">
      <w:pPr>
        <w:keepNext/>
        <w:keepLines/>
        <w:widowControl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je v primeru citiranih ravnanj nična.</w:t>
      </w:r>
    </w:p>
    <w:p w14:paraId="2B139337" w14:textId="77777777" w:rsidR="00764677" w:rsidRPr="00C218C3" w:rsidRDefault="00764677" w:rsidP="00BD4A25">
      <w:pPr>
        <w:keepNext/>
        <w:keepLines/>
        <w:widowControl w:val="0"/>
        <w:spacing w:after="0" w:line="240" w:lineRule="auto"/>
        <w:jc w:val="both"/>
        <w:rPr>
          <w:rFonts w:ascii="Verdana" w:eastAsia="Times New Roman" w:hAnsi="Verdana" w:cs="Arial"/>
          <w:sz w:val="20"/>
          <w:szCs w:val="20"/>
          <w:lang w:eastAsia="sl-SI"/>
        </w:rPr>
      </w:pPr>
    </w:p>
    <w:p w14:paraId="26CFD5C2" w14:textId="3A9CC3E2" w:rsidR="007D29A3" w:rsidRPr="00C218C3" w:rsidRDefault="007D29A3" w:rsidP="00BD4A25">
      <w:pPr>
        <w:keepNext/>
        <w:keepLines/>
        <w:widowControl w:val="0"/>
        <w:spacing w:after="0" w:line="240" w:lineRule="auto"/>
        <w:jc w:val="both"/>
        <w:rPr>
          <w:rFonts w:ascii="Verdana" w:eastAsia="Times New Roman" w:hAnsi="Verdana" w:cs="Arial"/>
          <w:sz w:val="20"/>
          <w:szCs w:val="20"/>
          <w:lang w:eastAsia="sl-SI"/>
        </w:rPr>
      </w:pPr>
      <w:r w:rsidRPr="00C218C3">
        <w:rPr>
          <w:rFonts w:ascii="Verdana" w:eastAsia="Times New Roman" w:hAnsi="Verdana" w:cs="Arial"/>
          <w:sz w:val="20"/>
          <w:szCs w:val="20"/>
          <w:lang w:eastAsia="sl-SI"/>
        </w:rPr>
        <w:t>Pogodba je nična tudi v naslednjih primerih:</w:t>
      </w:r>
    </w:p>
    <w:p w14:paraId="0E48283B" w14:textId="210FB0C5" w:rsidR="007D29A3" w:rsidRPr="00C218C3" w:rsidRDefault="007D29A3" w:rsidP="00BD4A25">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če ponudnik predloži lažno izjavo/podatke o udeležbi fizičnih in pravnih oseb v lastništvu ponudnika oziroma da neresnične podatke o navedenih dejstvih;</w:t>
      </w:r>
    </w:p>
    <w:p w14:paraId="7006600C" w14:textId="60832699" w:rsidR="007D29A3" w:rsidRPr="00C218C3" w:rsidRDefault="007D29A3" w:rsidP="00BD4A25">
      <w:pPr>
        <w:keepNext/>
        <w:keepLines/>
        <w:widowControl w:val="0"/>
        <w:numPr>
          <w:ilvl w:val="0"/>
          <w:numId w:val="39"/>
        </w:numPr>
        <w:spacing w:after="0" w:line="240" w:lineRule="auto"/>
        <w:jc w:val="both"/>
        <w:rPr>
          <w:rFonts w:ascii="Verdana" w:hAnsi="Verdana" w:cs="Arial"/>
          <w:bCs/>
          <w:iCs/>
          <w:sz w:val="20"/>
          <w:szCs w:val="20"/>
        </w:rPr>
      </w:pPr>
      <w:r w:rsidRPr="00C218C3">
        <w:rPr>
          <w:rFonts w:ascii="Verdana" w:hAnsi="Verdana" w:cs="Arial"/>
          <w:bCs/>
          <w:iCs/>
          <w:sz w:val="20"/>
          <w:szCs w:val="20"/>
        </w:rPr>
        <w:t xml:space="preserve">v kolikor se izkaže, da je izvajalec oziroma fizična ali odgovorna oseba izvajalca povezan s funkcionarjem ali njegovim družinskim članom v skladu s 1. odstavkom 35. člena </w:t>
      </w:r>
      <w:r w:rsidR="007334EB" w:rsidRPr="007334EB">
        <w:rPr>
          <w:rFonts w:ascii="Verdana" w:hAnsi="Verdana" w:cs="Arial"/>
          <w:bCs/>
          <w:iCs/>
          <w:sz w:val="20"/>
          <w:szCs w:val="20"/>
        </w:rPr>
        <w:t>Zakon o integriteti in preprečevanju korupcije</w:t>
      </w:r>
      <w:r w:rsidR="007334EB">
        <w:rPr>
          <w:rFonts w:ascii="Verdana" w:hAnsi="Verdana" w:cs="Arial"/>
          <w:bCs/>
          <w:iCs/>
          <w:sz w:val="20"/>
          <w:szCs w:val="20"/>
        </w:rPr>
        <w:t xml:space="preserve"> (</w:t>
      </w:r>
      <w:r w:rsidR="007334EB" w:rsidRPr="007334EB">
        <w:rPr>
          <w:rFonts w:ascii="Verdana" w:hAnsi="Verdana" w:cs="Arial"/>
          <w:bCs/>
          <w:iCs/>
          <w:sz w:val="20"/>
          <w:szCs w:val="20"/>
        </w:rPr>
        <w:t>Uradni list RS, št. 69/11 – uradno prečiščeno besedilo, 158/20, 3/22 – ZDeb in 16/23 – ZZPri</w:t>
      </w:r>
      <w:r w:rsidR="007334EB">
        <w:rPr>
          <w:rFonts w:ascii="Verdana" w:hAnsi="Verdana" w:cs="Arial"/>
          <w:bCs/>
          <w:iCs/>
          <w:sz w:val="20"/>
          <w:szCs w:val="20"/>
        </w:rPr>
        <w:t xml:space="preserve">; v nadaljevanju: </w:t>
      </w:r>
      <w:r w:rsidRPr="00C218C3">
        <w:rPr>
          <w:rFonts w:ascii="Verdana" w:hAnsi="Verdana" w:cs="Arial"/>
          <w:bCs/>
          <w:iCs/>
          <w:sz w:val="20"/>
          <w:szCs w:val="20"/>
        </w:rPr>
        <w:t>ZIntPK</w:t>
      </w:r>
      <w:r w:rsidR="007334EB">
        <w:rPr>
          <w:rFonts w:ascii="Verdana" w:hAnsi="Verdana" w:cs="Arial"/>
          <w:bCs/>
          <w:iCs/>
          <w:sz w:val="20"/>
          <w:szCs w:val="20"/>
        </w:rPr>
        <w:t>)</w:t>
      </w:r>
      <w:r w:rsidRPr="00C218C3">
        <w:rPr>
          <w:rFonts w:ascii="Verdana" w:hAnsi="Verdana" w:cs="Arial"/>
          <w:bCs/>
          <w:iCs/>
          <w:sz w:val="20"/>
          <w:szCs w:val="20"/>
        </w:rPr>
        <w:t>.</w:t>
      </w:r>
    </w:p>
    <w:p w14:paraId="0E761C47" w14:textId="64279B05" w:rsidR="007D29A3" w:rsidRPr="00C218C3" w:rsidRDefault="007D29A3" w:rsidP="00BD4A25">
      <w:pPr>
        <w:keepNext/>
        <w:keepLines/>
        <w:widowControl w:val="0"/>
        <w:spacing w:after="0" w:line="240" w:lineRule="auto"/>
        <w:rPr>
          <w:rFonts w:ascii="Verdana" w:eastAsia="Times New Roman" w:hAnsi="Verdana" w:cs="Arial"/>
          <w:sz w:val="20"/>
          <w:szCs w:val="20"/>
          <w:lang w:eastAsia="sl-SI"/>
        </w:rPr>
      </w:pPr>
    </w:p>
    <w:p w14:paraId="5E72F6BE" w14:textId="6D6D570A" w:rsidR="007D29A3" w:rsidRPr="00C218C3" w:rsidRDefault="007D29A3"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w:t>
      </w:r>
      <w:r w:rsidR="000658F9">
        <w:rPr>
          <w:rFonts w:ascii="Verdana" w:eastAsia="Times New Roman" w:hAnsi="Verdana" w:cs="Arial"/>
          <w:sz w:val="20"/>
          <w:szCs w:val="20"/>
          <w:lang w:eastAsia="sl-SI"/>
        </w:rPr>
        <w:t>1</w:t>
      </w:r>
      <w:r w:rsidRPr="00C218C3">
        <w:rPr>
          <w:rFonts w:ascii="Verdana" w:eastAsia="Times New Roman" w:hAnsi="Verdana" w:cs="Arial"/>
          <w:sz w:val="20"/>
          <w:szCs w:val="20"/>
          <w:lang w:eastAsia="sl-SI"/>
        </w:rPr>
        <w:t>. člen</w:t>
      </w:r>
    </w:p>
    <w:p w14:paraId="424319AB"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(odvzem koncesije)</w:t>
      </w:r>
    </w:p>
    <w:p w14:paraId="233C8945"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646ACEDE"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Koncesijsko razmerje preneha, če koncedent v skladu s koncesijskim aktom koncesionarju koncesijo odvzame. Koncedent lahko odvzame koncesijo koncesionarju:</w:t>
      </w:r>
    </w:p>
    <w:p w14:paraId="708EFA54" w14:textId="531FDE02" w:rsidR="00705C9C" w:rsidRPr="00C218C3" w:rsidRDefault="00705C9C" w:rsidP="00BD4A25">
      <w:pPr>
        <w:keepNext/>
        <w:keepLines/>
        <w:widowControl w:val="0"/>
        <w:numPr>
          <w:ilvl w:val="0"/>
          <w:numId w:val="43"/>
        </w:numPr>
        <w:spacing w:after="0" w:line="240" w:lineRule="auto"/>
        <w:ind w:left="709"/>
        <w:jc w:val="both"/>
        <w:rPr>
          <w:rFonts w:ascii="Verdana" w:hAnsi="Verdana" w:cs="Arial"/>
          <w:sz w:val="20"/>
          <w:szCs w:val="20"/>
        </w:rPr>
      </w:pPr>
      <w:r w:rsidRPr="00C218C3">
        <w:rPr>
          <w:rFonts w:ascii="Verdana" w:hAnsi="Verdana" w:cs="Arial"/>
          <w:sz w:val="20"/>
          <w:szCs w:val="20"/>
        </w:rPr>
        <w:t>če ne začne z opravljanjem koncesionirane javne službe v za to s koncesijsko pogodbo določenem roku,</w:t>
      </w:r>
    </w:p>
    <w:p w14:paraId="382666FF" w14:textId="77777777" w:rsidR="00705C9C" w:rsidRPr="00C218C3" w:rsidRDefault="00705C9C" w:rsidP="00BD4A25">
      <w:pPr>
        <w:keepNext/>
        <w:keepLines/>
        <w:widowControl w:val="0"/>
        <w:numPr>
          <w:ilvl w:val="0"/>
          <w:numId w:val="43"/>
        </w:numPr>
        <w:spacing w:after="0" w:line="240" w:lineRule="auto"/>
        <w:ind w:left="709"/>
        <w:jc w:val="both"/>
        <w:rPr>
          <w:rFonts w:ascii="Verdana" w:hAnsi="Verdana" w:cs="Arial"/>
          <w:sz w:val="20"/>
          <w:szCs w:val="20"/>
        </w:rPr>
      </w:pPr>
      <w:r w:rsidRPr="00C218C3">
        <w:rPr>
          <w:rFonts w:ascii="Verdana" w:hAnsi="Verdana" w:cs="Arial"/>
          <w:sz w:val="20"/>
          <w:szCs w:val="20"/>
        </w:rPr>
        <w:t xml:space="preserve">če je v javnem interesu, da se dejavnost preneha izvajati kot javna služba ali kot koncesionirana javna služba. </w:t>
      </w:r>
    </w:p>
    <w:p w14:paraId="344A0F7E"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184119DC"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Odvzem koncesije je mogoč le, če kršitev resno ogrozi izvrševanje javne službe. Koncedent mora koncesionarju o odvzemu koncesije izdati odločbo. Koncesijsko razmerje preneha z dnem pravnomočnosti odločbe o odvzemu koncesije.</w:t>
      </w:r>
    </w:p>
    <w:p w14:paraId="1489D289"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065E7B6F"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Odvzem koncesije ni dopusten v primeru, če je do okoliščin, ki bi takšno prenehanje utemeljevale, prišlo zaradi višje sile ali drugih nepredvidljivih in nepremagljivih okoliščin.</w:t>
      </w:r>
    </w:p>
    <w:p w14:paraId="71B2047F"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55637EA9"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V primeru odvzema iz druge točke prvega odstavka je koncedent dolžan koncesionarju povrniti tudi odškodnino po splošnih pravilih odškodninskega prava.</w:t>
      </w:r>
    </w:p>
    <w:p w14:paraId="64FF036B"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2632FA89" w14:textId="2CD8B44A"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V primeru odvzema koncesije ali drugega prenehanja po določbah te pogodbe in koncesijskega akta lahko koncedent prevzame koncesionirano gospodarsko javno službo v režijo, </w:t>
      </w:r>
      <w:r w:rsidR="00773DB2">
        <w:rPr>
          <w:rFonts w:ascii="Verdana" w:hAnsi="Verdana" w:cs="Arial"/>
          <w:sz w:val="20"/>
          <w:szCs w:val="20"/>
        </w:rPr>
        <w:t xml:space="preserve">podeli </w:t>
      </w:r>
      <w:r w:rsidRPr="00C218C3">
        <w:rPr>
          <w:rFonts w:ascii="Verdana" w:hAnsi="Verdana" w:cs="Arial"/>
          <w:sz w:val="20"/>
          <w:szCs w:val="20"/>
        </w:rPr>
        <w:t>javnemu podjetju ali ga odda na drug način, določen z zakonom.</w:t>
      </w:r>
    </w:p>
    <w:p w14:paraId="0CC22B5F"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10068793" w14:textId="1F491B7E"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w:t>
      </w:r>
      <w:r w:rsidR="000658F9">
        <w:rPr>
          <w:rFonts w:ascii="Verdana" w:eastAsia="Times New Roman" w:hAnsi="Verdana" w:cs="Arial"/>
          <w:sz w:val="20"/>
          <w:szCs w:val="20"/>
          <w:lang w:eastAsia="sl-SI"/>
        </w:rPr>
        <w:t>2</w:t>
      </w:r>
      <w:r w:rsidRPr="00C218C3">
        <w:rPr>
          <w:rFonts w:ascii="Verdana" w:eastAsia="Times New Roman" w:hAnsi="Verdana" w:cs="Arial"/>
          <w:sz w:val="20"/>
          <w:szCs w:val="20"/>
          <w:lang w:eastAsia="sl-SI"/>
        </w:rPr>
        <w:t>. člen</w:t>
      </w:r>
    </w:p>
    <w:p w14:paraId="658BBE62" w14:textId="77777777" w:rsidR="00705C9C" w:rsidRPr="00C218C3" w:rsidRDefault="00705C9C" w:rsidP="00BD4A25">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(prenehanje, enostranska</w:t>
      </w:r>
      <w:r w:rsidRPr="00C218C3">
        <w:rPr>
          <w:rFonts w:ascii="Verdana" w:hAnsi="Verdana" w:cs="Arial"/>
          <w:bCs/>
          <w:sz w:val="20"/>
          <w:szCs w:val="20"/>
        </w:rPr>
        <w:t xml:space="preserve"> </w:t>
      </w:r>
      <w:r w:rsidRPr="00C218C3">
        <w:rPr>
          <w:rFonts w:ascii="Verdana" w:hAnsi="Verdana" w:cs="Arial"/>
          <w:bCs/>
          <w:iCs/>
          <w:sz w:val="20"/>
          <w:szCs w:val="20"/>
        </w:rPr>
        <w:t>odpoved/razdrtje koncesijske pogodbe)</w:t>
      </w:r>
    </w:p>
    <w:p w14:paraId="3D13A758" w14:textId="77777777" w:rsidR="00705C9C" w:rsidRPr="00C218C3" w:rsidRDefault="00705C9C" w:rsidP="00BD4A25">
      <w:pPr>
        <w:keepNext/>
        <w:keepLines/>
        <w:widowControl w:val="0"/>
        <w:spacing w:after="0" w:line="240" w:lineRule="auto"/>
        <w:jc w:val="both"/>
        <w:rPr>
          <w:rFonts w:ascii="Verdana" w:hAnsi="Verdana" w:cs="Arial"/>
          <w:bCs/>
          <w:sz w:val="20"/>
          <w:szCs w:val="20"/>
        </w:rPr>
      </w:pPr>
    </w:p>
    <w:p w14:paraId="3607AA78"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Koncesijska pogodba lahko z (enostransko) koncedentovo odpovedjo/razdrtjem preneha:</w:t>
      </w:r>
    </w:p>
    <w:p w14:paraId="5F238CB7" w14:textId="77777777" w:rsidR="00705C9C" w:rsidRPr="00C218C3" w:rsidRDefault="00705C9C" w:rsidP="00BD4A25">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lastRenderedPageBreak/>
        <w:t>če je proti koncesionarju uveden postopek zaradi insolventnosti, drug postopek prisilnega prenehanja ali likvidacijski postopek;</w:t>
      </w:r>
    </w:p>
    <w:p w14:paraId="71DA417D" w14:textId="77777777" w:rsidR="00705C9C" w:rsidRPr="00C218C3" w:rsidRDefault="00705C9C" w:rsidP="00BD4A25">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če je bila koncesionarju izdana sodna ali upravna odločba zaradi kršitve predpisov, koncesijske pogodbe ali upravnih aktov, izdanih za izvajanje koncesije, na podlagi katere utemeljeno ni mogoče pričakovati nadaljnje pravilno izvajanje koncesije;</w:t>
      </w:r>
    </w:p>
    <w:p w14:paraId="5D0F3FA9" w14:textId="77777777" w:rsidR="00705C9C" w:rsidRPr="00C218C3" w:rsidRDefault="00705C9C" w:rsidP="00BD4A25">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če je po sklenitvi koncesijske pogodbe ugotovljeno, da je koncesionar dal zavajajoče in neresnične podatke, ki so vplivali na podelitev koncesije;</w:t>
      </w:r>
    </w:p>
    <w:p w14:paraId="2D0A1BED" w14:textId="77777777" w:rsidR="00705C9C" w:rsidRPr="00C218C3" w:rsidRDefault="00705C9C" w:rsidP="00BD4A25">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 xml:space="preserve">če koncesionar koncesijsko pogodbo krši tako, da nastaja večja škoda uporabnikom njegovih storitev ali tretjim osebam; </w:t>
      </w:r>
    </w:p>
    <w:p w14:paraId="77DE0B4A" w14:textId="77777777" w:rsidR="00705C9C" w:rsidRPr="00C218C3" w:rsidRDefault="00705C9C" w:rsidP="00BD4A25">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 xml:space="preserve">če obstaja utemeljen dvom, da koncesionar v bistvenem delu ne bo izpolnil svoje obveznosti; </w:t>
      </w:r>
    </w:p>
    <w:p w14:paraId="1C641EEE" w14:textId="77777777" w:rsidR="00705C9C" w:rsidRPr="00C218C3" w:rsidRDefault="00705C9C" w:rsidP="00BD4A25">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če koncesionar koncedentu ne omogoča nadzora v skladu z določbami te pogodbe in koncesijskega akta.</w:t>
      </w:r>
    </w:p>
    <w:p w14:paraId="48034C7A"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4199D11E"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V primeru izpolnitve katerega izmed pogojev iz prvega odstavka tega člena lahko koncedent s priporočeno pošto koncesionarja obvesti o enostranskemu razdrtju koncesijske pogodbe in mu do pravnomočne izbire novega koncesionarja naloži izvajanje javne službe ali izvajanje javne službe v vmesnem času zagotovi na drug ustrezen način.</w:t>
      </w:r>
    </w:p>
    <w:p w14:paraId="44F83BD9"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021CC668"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Koncesionar lahko razdre koncesijsko pogodbo, če koncedent ne izpolnjuje svojih obveznosti iz koncesijske pogodbe, tako da to koncesionarju onemogoča izvajanje koncesijske pogodbe.</w:t>
      </w:r>
    </w:p>
    <w:p w14:paraId="24F43DB4"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48EFE587" w14:textId="314D0295"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Enostransko razdrtje koncesijske pogodbe ni dopustno v primeru, če je do okoliščin, ki bi takšno prenehanj</w:t>
      </w:r>
      <w:r w:rsidR="000B46C5">
        <w:rPr>
          <w:rFonts w:ascii="Verdana" w:hAnsi="Verdana" w:cs="Arial"/>
          <w:sz w:val="20"/>
          <w:szCs w:val="20"/>
        </w:rPr>
        <w:t>e</w:t>
      </w:r>
      <w:r w:rsidRPr="00C218C3">
        <w:rPr>
          <w:rFonts w:ascii="Verdana" w:hAnsi="Verdana" w:cs="Arial"/>
          <w:sz w:val="20"/>
          <w:szCs w:val="20"/>
        </w:rPr>
        <w:t xml:space="preserve"> utemeljevale, prišlo zaradi višje sile ali drugih nepredvidljivih in nepremagljivih okoliščin. </w:t>
      </w:r>
    </w:p>
    <w:p w14:paraId="3645534C"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1C9949A0"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Ob razdoru koncesijske pogodbe je koncedent dolžan koncesionarju v enem letu zagotoviti povrnitev morebitnih revaloriziranih neamortiziranih vlaganj, ki jih ni mogoče ali ni upravičeno brez posledic vrniti koncesionarju v naravi.</w:t>
      </w:r>
    </w:p>
    <w:p w14:paraId="3FAA4FC0"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03C23D50" w14:textId="58EAE468"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w:t>
      </w:r>
      <w:r w:rsidR="000658F9">
        <w:rPr>
          <w:rFonts w:ascii="Verdana" w:eastAsia="Times New Roman" w:hAnsi="Verdana" w:cs="Arial"/>
          <w:sz w:val="20"/>
          <w:szCs w:val="20"/>
          <w:lang w:eastAsia="sl-SI"/>
        </w:rPr>
        <w:t>3</w:t>
      </w:r>
      <w:r w:rsidRPr="00C218C3">
        <w:rPr>
          <w:rFonts w:ascii="Verdana" w:eastAsia="Times New Roman" w:hAnsi="Verdana" w:cs="Arial"/>
          <w:sz w:val="20"/>
          <w:szCs w:val="20"/>
          <w:lang w:eastAsia="sl-SI"/>
        </w:rPr>
        <w:t>. člen</w:t>
      </w:r>
    </w:p>
    <w:p w14:paraId="4DB6E141"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(odstop od koncesijske pogodbe)</w:t>
      </w:r>
    </w:p>
    <w:p w14:paraId="7BEC677B" w14:textId="77777777" w:rsidR="00705C9C" w:rsidRPr="00C218C3" w:rsidRDefault="00705C9C" w:rsidP="00BD4A25">
      <w:pPr>
        <w:keepNext/>
        <w:keepLines/>
        <w:widowControl w:val="0"/>
        <w:spacing w:after="0" w:line="240" w:lineRule="auto"/>
        <w:ind w:left="720"/>
        <w:jc w:val="center"/>
        <w:rPr>
          <w:rFonts w:ascii="Verdana" w:hAnsi="Verdana" w:cs="Arial"/>
          <w:sz w:val="20"/>
          <w:szCs w:val="20"/>
        </w:rPr>
      </w:pPr>
    </w:p>
    <w:p w14:paraId="374AD6F7"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Vsaka stranka lahko odstopi od koncesijske pogodbe:</w:t>
      </w:r>
    </w:p>
    <w:p w14:paraId="4D25902E" w14:textId="77777777" w:rsidR="00705C9C" w:rsidRPr="00C218C3" w:rsidRDefault="00705C9C" w:rsidP="00BD4A25">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če je to v koncesijski pogodbi izrecno določeno,</w:t>
      </w:r>
    </w:p>
    <w:p w14:paraId="3519155F" w14:textId="77777777" w:rsidR="00705C9C" w:rsidRPr="00C218C3" w:rsidRDefault="00705C9C" w:rsidP="00BD4A25">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v primeru unovčitve predloženega finančnega zavarovanja,</w:t>
      </w:r>
    </w:p>
    <w:p w14:paraId="1E559D21" w14:textId="77777777" w:rsidR="00705C9C" w:rsidRPr="00C218C3" w:rsidRDefault="00705C9C" w:rsidP="00BD4A25">
      <w:pPr>
        <w:keepNext/>
        <w:keepLines/>
        <w:widowControl w:val="0"/>
        <w:numPr>
          <w:ilvl w:val="0"/>
          <w:numId w:val="42"/>
        </w:numPr>
        <w:spacing w:after="0" w:line="240" w:lineRule="auto"/>
        <w:jc w:val="both"/>
        <w:rPr>
          <w:rFonts w:ascii="Verdana" w:hAnsi="Verdana" w:cs="Arial"/>
          <w:sz w:val="20"/>
          <w:szCs w:val="20"/>
        </w:rPr>
      </w:pPr>
      <w:r w:rsidRPr="00C218C3">
        <w:rPr>
          <w:rFonts w:ascii="Verdana" w:hAnsi="Verdana" w:cs="Arial"/>
          <w:sz w:val="20"/>
          <w:szCs w:val="20"/>
        </w:rPr>
        <w:t>če druga stranka krši koncesijsko pogodbo, pod pogoji in na način, kot je v njej določeno.</w:t>
      </w:r>
    </w:p>
    <w:p w14:paraId="5579B6A1"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9602ECE"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Ne šteje se za kršitev koncesijske pogodbe akt ali dejanje koncedenta v javnem interesu, ki je opredeljen v zakonu ali na zakonu temelječem predpisu, ki se neposredno in posebej nanaša na koncesionarja in je sorazmeren s posegom v koncesionarjeve pravice.</w:t>
      </w:r>
    </w:p>
    <w:p w14:paraId="39F07964"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596DC206" w14:textId="03F61977"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w:t>
      </w:r>
      <w:r w:rsidR="000658F9">
        <w:rPr>
          <w:rFonts w:ascii="Verdana" w:eastAsia="Times New Roman" w:hAnsi="Verdana" w:cs="Arial"/>
          <w:sz w:val="20"/>
          <w:szCs w:val="20"/>
          <w:lang w:eastAsia="sl-SI"/>
        </w:rPr>
        <w:t>4</w:t>
      </w:r>
      <w:r w:rsidRPr="00C218C3">
        <w:rPr>
          <w:rFonts w:ascii="Verdana" w:eastAsia="Times New Roman" w:hAnsi="Verdana" w:cs="Arial"/>
          <w:sz w:val="20"/>
          <w:szCs w:val="20"/>
          <w:lang w:eastAsia="sl-SI"/>
        </w:rPr>
        <w:t>. člen</w:t>
      </w:r>
    </w:p>
    <w:p w14:paraId="62B95212" w14:textId="77777777" w:rsidR="00705C9C" w:rsidRPr="00C218C3" w:rsidRDefault="00705C9C" w:rsidP="00BD4A25">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(neizpolnjevanje koncesijske pogodbe)</w:t>
      </w:r>
    </w:p>
    <w:p w14:paraId="7A8E59F9"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421E92B4"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Za neizpolnjevanje te pogodbe gre, kadar zaradi ravnanja koncesionarja ni dosežen namen te pogodbe, zlasti zaradi:</w:t>
      </w:r>
    </w:p>
    <w:p w14:paraId="29EED6F0" w14:textId="77777777" w:rsidR="00705C9C" w:rsidRPr="00C218C3" w:rsidRDefault="00705C9C" w:rsidP="00BD4A25">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neučinkovitega in nepopolnega ali nestrokovnega opravljanja koncesionirane gospodarske javne službe, zaradi česar pride do velike premoženjske škode ali konkretne hude nevarnosti za zdravje ali življenje ljudi, živali ali večje škode na premoženju tretjih, ki niso pogodbene stranke;</w:t>
      </w:r>
    </w:p>
    <w:p w14:paraId="4AB87CF8" w14:textId="3A604280" w:rsidR="00705C9C" w:rsidRPr="00C218C3" w:rsidRDefault="00705C9C" w:rsidP="00BD4A25">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koncesionarjev</w:t>
      </w:r>
      <w:r w:rsidR="00F32D76">
        <w:rPr>
          <w:rFonts w:ascii="Verdana" w:hAnsi="Verdana" w:cs="Arial"/>
          <w:sz w:val="20"/>
          <w:szCs w:val="20"/>
        </w:rPr>
        <w:t>e</w:t>
      </w:r>
      <w:r w:rsidRPr="00C218C3">
        <w:rPr>
          <w:rFonts w:ascii="Verdana" w:hAnsi="Verdana" w:cs="Arial"/>
          <w:sz w:val="20"/>
          <w:szCs w:val="20"/>
        </w:rPr>
        <w:t xml:space="preserve"> opustit</w:t>
      </w:r>
      <w:r w:rsidR="00630766">
        <w:rPr>
          <w:rFonts w:ascii="Verdana" w:hAnsi="Verdana" w:cs="Arial"/>
          <w:sz w:val="20"/>
          <w:szCs w:val="20"/>
        </w:rPr>
        <w:t>e</w:t>
      </w:r>
      <w:r w:rsidRPr="00C218C3">
        <w:rPr>
          <w:rFonts w:ascii="Verdana" w:hAnsi="Verdana" w:cs="Arial"/>
          <w:sz w:val="20"/>
          <w:szCs w:val="20"/>
        </w:rPr>
        <w:t>v zavarovanja odgovornosti dejavnosti v skladu s to pogodbo;</w:t>
      </w:r>
    </w:p>
    <w:p w14:paraId="229F1062" w14:textId="7D2CEC65" w:rsidR="00705C9C" w:rsidRPr="00C218C3" w:rsidRDefault="00705C9C" w:rsidP="00BD4A25">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onemogočanj</w:t>
      </w:r>
      <w:r w:rsidR="00F32D76">
        <w:rPr>
          <w:rFonts w:ascii="Verdana" w:hAnsi="Verdana" w:cs="Arial"/>
          <w:sz w:val="20"/>
          <w:szCs w:val="20"/>
        </w:rPr>
        <w:t>a</w:t>
      </w:r>
      <w:r w:rsidRPr="00C218C3">
        <w:rPr>
          <w:rFonts w:ascii="Verdana" w:hAnsi="Verdana" w:cs="Arial"/>
          <w:sz w:val="20"/>
          <w:szCs w:val="20"/>
        </w:rPr>
        <w:t xml:space="preserve"> finančnega in strokovnega nadzora nad izvajanjem koncesije;</w:t>
      </w:r>
    </w:p>
    <w:p w14:paraId="4B4454B8" w14:textId="20153EF2" w:rsidR="00705C9C" w:rsidRPr="00C218C3" w:rsidRDefault="00705C9C" w:rsidP="00BD4A25">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koncesionarjev</w:t>
      </w:r>
      <w:r w:rsidR="00630766">
        <w:rPr>
          <w:rFonts w:ascii="Verdana" w:hAnsi="Verdana" w:cs="Arial"/>
          <w:sz w:val="20"/>
          <w:szCs w:val="20"/>
        </w:rPr>
        <w:t>e</w:t>
      </w:r>
      <w:r w:rsidRPr="00C218C3">
        <w:rPr>
          <w:rFonts w:ascii="Verdana" w:hAnsi="Verdana" w:cs="Arial"/>
          <w:sz w:val="20"/>
          <w:szCs w:val="20"/>
        </w:rPr>
        <w:t xml:space="preserve"> povzročitv</w:t>
      </w:r>
      <w:r w:rsidR="00630766">
        <w:rPr>
          <w:rFonts w:ascii="Verdana" w:hAnsi="Verdana" w:cs="Arial"/>
          <w:sz w:val="20"/>
          <w:szCs w:val="20"/>
        </w:rPr>
        <w:t>e</w:t>
      </w:r>
      <w:r w:rsidRPr="00C218C3">
        <w:rPr>
          <w:rFonts w:ascii="Verdana" w:hAnsi="Verdana" w:cs="Arial"/>
          <w:sz w:val="20"/>
          <w:szCs w:val="20"/>
        </w:rPr>
        <w:t xml:space="preserve"> večje okoljske nesreče, za katero je odgovoren;</w:t>
      </w:r>
    </w:p>
    <w:p w14:paraId="1772FDDF" w14:textId="38904382" w:rsidR="00705C9C" w:rsidRPr="00C218C3" w:rsidRDefault="001C1FF6" w:rsidP="00BD4A25">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koncesionarjev</w:t>
      </w:r>
      <w:r>
        <w:rPr>
          <w:rFonts w:ascii="Verdana" w:hAnsi="Verdana" w:cs="Arial"/>
          <w:sz w:val="20"/>
          <w:szCs w:val="20"/>
        </w:rPr>
        <w:t>e</w:t>
      </w:r>
      <w:r w:rsidR="00705C9C" w:rsidRPr="00C218C3">
        <w:rPr>
          <w:rFonts w:ascii="Verdana" w:hAnsi="Verdana" w:cs="Arial"/>
          <w:sz w:val="20"/>
          <w:szCs w:val="20"/>
        </w:rPr>
        <w:t xml:space="preserve"> neupravičen</w:t>
      </w:r>
      <w:r w:rsidR="008B2249">
        <w:rPr>
          <w:rFonts w:ascii="Verdana" w:hAnsi="Verdana" w:cs="Arial"/>
          <w:sz w:val="20"/>
          <w:szCs w:val="20"/>
        </w:rPr>
        <w:t>e</w:t>
      </w:r>
      <w:r w:rsidR="00705C9C" w:rsidRPr="00C218C3">
        <w:rPr>
          <w:rFonts w:ascii="Verdana" w:hAnsi="Verdana" w:cs="Arial"/>
          <w:sz w:val="20"/>
          <w:szCs w:val="20"/>
        </w:rPr>
        <w:t xml:space="preserve"> odkloni</w:t>
      </w:r>
      <w:r w:rsidR="008B2249">
        <w:rPr>
          <w:rFonts w:ascii="Verdana" w:hAnsi="Verdana" w:cs="Arial"/>
          <w:sz w:val="20"/>
          <w:szCs w:val="20"/>
        </w:rPr>
        <w:t>tve</w:t>
      </w:r>
      <w:r w:rsidR="00705C9C" w:rsidRPr="00C218C3">
        <w:rPr>
          <w:rFonts w:ascii="Verdana" w:hAnsi="Verdana" w:cs="Arial"/>
          <w:sz w:val="20"/>
          <w:szCs w:val="20"/>
        </w:rPr>
        <w:t xml:space="preserve"> storitev upravičenim uporabnikom (kršitev kontrahirne dolžnosti).</w:t>
      </w:r>
    </w:p>
    <w:p w14:paraId="3182247C"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68BE8608" w14:textId="6E57FA5E"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lastRenderedPageBreak/>
        <w:t>4</w:t>
      </w:r>
      <w:r w:rsidR="000658F9">
        <w:rPr>
          <w:rFonts w:ascii="Verdana" w:eastAsia="Times New Roman" w:hAnsi="Verdana" w:cs="Arial"/>
          <w:sz w:val="20"/>
          <w:szCs w:val="20"/>
          <w:lang w:eastAsia="sl-SI"/>
        </w:rPr>
        <w:t>5</w:t>
      </w:r>
      <w:r w:rsidRPr="00C218C3">
        <w:rPr>
          <w:rFonts w:ascii="Verdana" w:eastAsia="Times New Roman" w:hAnsi="Verdana" w:cs="Arial"/>
          <w:sz w:val="20"/>
          <w:szCs w:val="20"/>
          <w:lang w:eastAsia="sl-SI"/>
        </w:rPr>
        <w:t>. člen</w:t>
      </w:r>
    </w:p>
    <w:p w14:paraId="7028CAB4" w14:textId="77777777" w:rsidR="00705C9C" w:rsidRPr="00C218C3" w:rsidRDefault="00705C9C" w:rsidP="00BD4A25">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(sporazumna razveza)</w:t>
      </w:r>
    </w:p>
    <w:p w14:paraId="67F54783" w14:textId="77777777" w:rsidR="00705C9C" w:rsidRPr="00C218C3" w:rsidRDefault="00705C9C" w:rsidP="00BD4A25">
      <w:pPr>
        <w:keepNext/>
        <w:keepLines/>
        <w:widowControl w:val="0"/>
        <w:spacing w:after="0" w:line="240" w:lineRule="auto"/>
        <w:jc w:val="both"/>
        <w:rPr>
          <w:rFonts w:ascii="Verdana" w:hAnsi="Verdana" w:cs="Arial"/>
          <w:bCs/>
          <w:sz w:val="20"/>
          <w:szCs w:val="20"/>
        </w:rPr>
      </w:pPr>
    </w:p>
    <w:p w14:paraId="47C54AA0"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Pogodbeni stranki lahko med trajanjem koncesije tudi sporazumno razvežeta koncesijsko pogodbo.</w:t>
      </w:r>
    </w:p>
    <w:p w14:paraId="76CCB463"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2631391F"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Stranki se sporazumeta za razvezo koncesijske pogodbe v primeru, če ugotovita, da je zaradi bistveno spremenjenih okoliščin ekonomskega ali sistemskega značaja oziroma drugih enakovredno ocenjenih okoliščin nadaljnje opravljanje dejavnosti iz koncesijske pogodbe nesmotrno ali nemogoče.</w:t>
      </w:r>
    </w:p>
    <w:p w14:paraId="4969172E"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5FAB0D09" w14:textId="131A5634"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w:t>
      </w:r>
      <w:r w:rsidR="000658F9">
        <w:rPr>
          <w:rFonts w:ascii="Verdana" w:eastAsia="Times New Roman" w:hAnsi="Verdana" w:cs="Arial"/>
          <w:sz w:val="20"/>
          <w:szCs w:val="20"/>
          <w:lang w:eastAsia="sl-SI"/>
        </w:rPr>
        <w:t>6</w:t>
      </w:r>
      <w:r w:rsidRPr="00C218C3">
        <w:rPr>
          <w:rFonts w:ascii="Verdana" w:eastAsia="Times New Roman" w:hAnsi="Verdana" w:cs="Arial"/>
          <w:sz w:val="20"/>
          <w:szCs w:val="20"/>
          <w:lang w:eastAsia="sl-SI"/>
        </w:rPr>
        <w:t>. člen</w:t>
      </w:r>
    </w:p>
    <w:p w14:paraId="401FFD7E"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(odkup koncesije)</w:t>
      </w:r>
    </w:p>
    <w:p w14:paraId="264CA1D8" w14:textId="77777777" w:rsidR="00705C9C" w:rsidRPr="00C218C3" w:rsidRDefault="00705C9C" w:rsidP="00BD4A25">
      <w:pPr>
        <w:keepNext/>
        <w:keepLines/>
        <w:widowControl w:val="0"/>
        <w:spacing w:after="0" w:line="240" w:lineRule="auto"/>
        <w:ind w:left="928"/>
        <w:rPr>
          <w:rFonts w:ascii="Verdana" w:hAnsi="Verdana" w:cs="Arial"/>
          <w:sz w:val="20"/>
          <w:szCs w:val="20"/>
        </w:rPr>
      </w:pPr>
    </w:p>
    <w:p w14:paraId="64E9917D"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Če koncedent enostransko ugotovi, da bi bilo javno službo možno bolj učinkovito opravljati na drug način, lahko uveljavi takojšnji odkup koncesije. Odločitev o odkupu mora sprejeti občinski svet, ki mora hkrati tudi razveljaviti koncesijski akt in sprejeti nov(e) predpis(e) o načinu izvajanja javne službe. Odkup koncesije se izvede na podlagi upravne odločbe in uveljavi v razumnem roku, ki pa ne sme trajati več kot štiri mesece.</w:t>
      </w:r>
    </w:p>
    <w:p w14:paraId="6F7F6730"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05A6832B" w14:textId="1B462777"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4</w:t>
      </w:r>
      <w:r w:rsidR="000658F9">
        <w:rPr>
          <w:rFonts w:ascii="Verdana" w:eastAsia="Times New Roman" w:hAnsi="Verdana" w:cs="Arial"/>
          <w:sz w:val="20"/>
          <w:szCs w:val="20"/>
          <w:lang w:eastAsia="sl-SI"/>
        </w:rPr>
        <w:t>7</w:t>
      </w:r>
      <w:r w:rsidRPr="00C218C3">
        <w:rPr>
          <w:rFonts w:ascii="Verdana" w:eastAsia="Times New Roman" w:hAnsi="Verdana" w:cs="Arial"/>
          <w:sz w:val="20"/>
          <w:szCs w:val="20"/>
          <w:lang w:eastAsia="sl-SI"/>
        </w:rPr>
        <w:t>. člen</w:t>
      </w:r>
    </w:p>
    <w:p w14:paraId="6002BD4B"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(dolžnost poročanja)</w:t>
      </w:r>
    </w:p>
    <w:p w14:paraId="6424DAAF"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74E64FC0"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Koncesionar mora na zahtevo koncedenta predložiti poročila o stanju</w:t>
      </w:r>
      <w:r w:rsidRPr="00C218C3">
        <w:rPr>
          <w:rFonts w:ascii="Verdana" w:hAnsi="Verdana" w:cs="Arial"/>
          <w:i/>
          <w:sz w:val="20"/>
          <w:szCs w:val="20"/>
        </w:rPr>
        <w:t>,</w:t>
      </w:r>
      <w:r w:rsidRPr="00C218C3">
        <w:rPr>
          <w:rFonts w:ascii="Verdana" w:hAnsi="Verdana" w:cs="Arial"/>
          <w:sz w:val="20"/>
          <w:szCs w:val="20"/>
        </w:rPr>
        <w:t xml:space="preserve"> opravljenih in potrebnih delih, potrebnih investicijah in organizacijskih ukrepih in kvaliteti izvajanja koncesije.</w:t>
      </w:r>
    </w:p>
    <w:p w14:paraId="428E7355" w14:textId="658E0DCA"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br/>
        <w:t>Koncesionar je dolžan vsako leto najkasneje do 28.</w:t>
      </w:r>
      <w:r w:rsidR="00942090">
        <w:rPr>
          <w:rFonts w:ascii="Verdana" w:hAnsi="Verdana" w:cs="Arial"/>
          <w:sz w:val="20"/>
          <w:szCs w:val="20"/>
        </w:rPr>
        <w:t xml:space="preserve"> </w:t>
      </w:r>
      <w:r w:rsidRPr="00C218C3">
        <w:rPr>
          <w:rFonts w:ascii="Verdana" w:hAnsi="Verdana" w:cs="Arial"/>
          <w:sz w:val="20"/>
          <w:szCs w:val="20"/>
        </w:rPr>
        <w:t>2. občinskemu organu predložiti poročilo o poslovanju in izvajanju gospodarske javne službe za preteklo leto. Letno poročilo mora, poleg vsebine določene z odloki o načinu izvajanja javne službe in drugimi predpisi, vsebovati zlasti podatke o:</w:t>
      </w:r>
    </w:p>
    <w:p w14:paraId="6DEB6402" w14:textId="77777777" w:rsidR="00705C9C" w:rsidRPr="00C218C3" w:rsidRDefault="00705C9C" w:rsidP="00BD4A25">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izpolnjevanju obveznosti, ki jih ima koncesionar po koncesijski pogodbi,</w:t>
      </w:r>
    </w:p>
    <w:p w14:paraId="7A68A2A6" w14:textId="77777777" w:rsidR="00705C9C" w:rsidRPr="00C218C3" w:rsidRDefault="00705C9C" w:rsidP="00BD4A25">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pritožbah uporabnikov storitev koncesionarja in o reševanju le teh,</w:t>
      </w:r>
    </w:p>
    <w:p w14:paraId="1B34B950" w14:textId="77777777" w:rsidR="00705C9C" w:rsidRPr="00C218C3" w:rsidRDefault="00705C9C" w:rsidP="00BD4A25">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zavrnitvah uporabnikov storitev,</w:t>
      </w:r>
    </w:p>
    <w:p w14:paraId="50B5E10B" w14:textId="77777777" w:rsidR="00705C9C" w:rsidRPr="00C218C3" w:rsidRDefault="00705C9C" w:rsidP="00BD4A25">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oddaji poslov podizvajalcem,</w:t>
      </w:r>
    </w:p>
    <w:p w14:paraId="6C873890" w14:textId="77777777" w:rsidR="00705C9C" w:rsidRPr="00C218C3" w:rsidRDefault="00705C9C" w:rsidP="00BD4A25">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spremembah v podjetju koncesionarja,</w:t>
      </w:r>
    </w:p>
    <w:p w14:paraId="1A91D6CA" w14:textId="77777777" w:rsidR="00705C9C" w:rsidRPr="00C218C3" w:rsidRDefault="00705C9C" w:rsidP="00BD4A25">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 xml:space="preserve">škodnih dogodkih, </w:t>
      </w:r>
    </w:p>
    <w:p w14:paraId="67E9BB34" w14:textId="77777777" w:rsidR="00705C9C" w:rsidRPr="00C218C3" w:rsidRDefault="00705C9C" w:rsidP="00BD4A25">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 xml:space="preserve">spremenjenih pogojih izvajanja koncesijske pogodbe, </w:t>
      </w:r>
    </w:p>
    <w:p w14:paraId="0CBFA019" w14:textId="77777777" w:rsidR="00705C9C" w:rsidRPr="00C218C3" w:rsidRDefault="00705C9C" w:rsidP="00BD4A25">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 xml:space="preserve">koriščenju zavarovanj, </w:t>
      </w:r>
    </w:p>
    <w:p w14:paraId="2E6D8945" w14:textId="77777777" w:rsidR="00705C9C" w:rsidRPr="00C218C3" w:rsidRDefault="00705C9C" w:rsidP="00BD4A25">
      <w:pPr>
        <w:keepNext/>
        <w:keepLines/>
        <w:widowControl w:val="0"/>
        <w:numPr>
          <w:ilvl w:val="0"/>
          <w:numId w:val="40"/>
        </w:numPr>
        <w:spacing w:after="0" w:line="240" w:lineRule="auto"/>
        <w:jc w:val="both"/>
        <w:rPr>
          <w:rFonts w:ascii="Verdana" w:hAnsi="Verdana" w:cs="Arial"/>
          <w:sz w:val="20"/>
          <w:szCs w:val="20"/>
        </w:rPr>
      </w:pPr>
      <w:r w:rsidRPr="00C218C3">
        <w:rPr>
          <w:rFonts w:ascii="Verdana" w:hAnsi="Verdana" w:cs="Arial"/>
          <w:sz w:val="20"/>
          <w:szCs w:val="20"/>
        </w:rPr>
        <w:t>zadolževanju koncesionarja za potrebe izvajanja javne gospodarske službe in o vseh ostalih okoliščinah, ki lahko neposredno ali bistveno vplivajo na izvajanje koncesijske pogodbe.</w:t>
      </w:r>
    </w:p>
    <w:p w14:paraId="3B37D9A8"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68A5E7B5"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FB6F740" w14:textId="25291B0F" w:rsidR="00705C9C" w:rsidRPr="00C218C3" w:rsidRDefault="00705C9C" w:rsidP="00BD4A25">
      <w:pPr>
        <w:keepNext/>
        <w:keepLines/>
        <w:widowControl w:val="0"/>
        <w:spacing w:after="0" w:line="240" w:lineRule="auto"/>
        <w:jc w:val="both"/>
        <w:rPr>
          <w:rFonts w:ascii="Verdana" w:hAnsi="Verdana" w:cs="Arial"/>
          <w:iCs/>
        </w:rPr>
      </w:pPr>
      <w:bookmarkStart w:id="10" w:name="_Toc247985369"/>
      <w:r w:rsidRPr="00C218C3">
        <w:rPr>
          <w:rFonts w:ascii="Verdana" w:hAnsi="Verdana" w:cs="Arial"/>
          <w:iCs/>
        </w:rPr>
        <w:t>XI</w:t>
      </w:r>
      <w:r w:rsidR="009726D2" w:rsidRPr="00C218C3">
        <w:rPr>
          <w:rFonts w:ascii="Verdana" w:hAnsi="Verdana" w:cs="Arial"/>
          <w:iCs/>
        </w:rPr>
        <w:t>V</w:t>
      </w:r>
      <w:r w:rsidRPr="00C218C3">
        <w:rPr>
          <w:rFonts w:ascii="Verdana" w:hAnsi="Verdana" w:cs="Arial"/>
          <w:iCs/>
        </w:rPr>
        <w:t>. PREHODNE IN KONČNE DOLOČBE</w:t>
      </w:r>
      <w:bookmarkEnd w:id="10"/>
    </w:p>
    <w:p w14:paraId="69382CB0" w14:textId="664A7180" w:rsidR="00705C9C" w:rsidRPr="00C218C3" w:rsidRDefault="00705C9C" w:rsidP="00BD4A25">
      <w:pPr>
        <w:keepNext/>
        <w:keepLines/>
        <w:widowControl w:val="0"/>
        <w:spacing w:after="0" w:line="240" w:lineRule="auto"/>
        <w:jc w:val="both"/>
        <w:rPr>
          <w:rFonts w:ascii="Verdana" w:hAnsi="Verdana" w:cs="Arial"/>
          <w:sz w:val="20"/>
          <w:szCs w:val="20"/>
        </w:rPr>
      </w:pPr>
    </w:p>
    <w:p w14:paraId="50F13183" w14:textId="77777777" w:rsidR="009B47B2" w:rsidRPr="00C218C3" w:rsidRDefault="009B47B2" w:rsidP="00BD4A25">
      <w:pPr>
        <w:keepNext/>
        <w:keepLines/>
        <w:widowControl w:val="0"/>
        <w:spacing w:after="0" w:line="240" w:lineRule="auto"/>
        <w:jc w:val="both"/>
        <w:rPr>
          <w:rFonts w:ascii="Verdana" w:hAnsi="Verdana" w:cs="Arial"/>
          <w:sz w:val="20"/>
          <w:szCs w:val="20"/>
        </w:rPr>
      </w:pPr>
    </w:p>
    <w:p w14:paraId="2B173EFF" w14:textId="0FF7E2E6" w:rsidR="00705C9C" w:rsidRPr="00C218C3" w:rsidRDefault="000658F9" w:rsidP="00BD4A25">
      <w:pPr>
        <w:keepNext/>
        <w:keepLines/>
        <w:widowControl w:val="0"/>
        <w:spacing w:after="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t>48</w:t>
      </w:r>
      <w:r w:rsidR="00705C9C" w:rsidRPr="00C218C3">
        <w:rPr>
          <w:rFonts w:ascii="Verdana" w:eastAsia="Times New Roman" w:hAnsi="Verdana" w:cs="Arial"/>
          <w:sz w:val="20"/>
          <w:szCs w:val="20"/>
          <w:lang w:eastAsia="sl-SI"/>
        </w:rPr>
        <w:t>. člen</w:t>
      </w:r>
    </w:p>
    <w:p w14:paraId="35D8750F"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(reševanje sporov)</w:t>
      </w:r>
    </w:p>
    <w:p w14:paraId="4C0F91AC"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0C54496E"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Pogodbeni stranki si bosta prizadevali, da vsak spor čim prej razrešita s pogajanji na temelju dobre vere in poštenja. </w:t>
      </w:r>
    </w:p>
    <w:p w14:paraId="1891C18D"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2ABB07BB"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Če pogajanja ne privedejo do razrešitve spora ali se katera koli od strank pogajanjem izmika, lahko vsaka stranka predlaga predložitev spora arbitraži. </w:t>
      </w:r>
    </w:p>
    <w:p w14:paraId="64244BAD"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5F781545" w14:textId="77597BDA"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lastRenderedPageBreak/>
        <w:t xml:space="preserve">Morebitne spore iz te pogodbe ali v zvezi z njo, glede izpolnitve ali razlage te pogodbe, vključno s takimi, ki se tičejo veljavnosti, ničnosti ali izpodbojnosti te pogodbe ali posamičnega dela te pogodbe, ali zahtevkov, ki bi nastali v zvezi s to pogodbo, kakor tudi v zvezi z neizpolnitvijo ali izpolnitvijo z napako te pogodbe, v času trajanja te pogodbe in po prenehanju te pogodbe, z izjemo sporov, za katere so po prisilnih predpisih Republike Slovenije izključno pristojna sodišča ali upravni organi, bodo stranke dokončno razrešile z izključitvijo redne pravne poti pred sodišči Slovenije pred arbitražo sestavljeno iz treh arbitrov. Vsaka izmed pogodbenih strank imenuje svojega ad hoc arbitra. Oba imenovana arbitra skupaj imenujeta tretjega arbitra predsednika arbitraže. Za določitev pravil postopka se </w:t>
      </w:r>
      <w:r w:rsidR="00515B72" w:rsidRPr="00C218C3">
        <w:rPr>
          <w:rFonts w:ascii="Verdana" w:hAnsi="Verdana" w:cs="Arial"/>
          <w:sz w:val="20"/>
          <w:szCs w:val="20"/>
        </w:rPr>
        <w:t>uporabljaj</w:t>
      </w:r>
      <w:r w:rsidR="00515B72">
        <w:rPr>
          <w:rFonts w:ascii="Verdana" w:hAnsi="Verdana" w:cs="Arial"/>
          <w:sz w:val="20"/>
          <w:szCs w:val="20"/>
        </w:rPr>
        <w:t>o A</w:t>
      </w:r>
      <w:r w:rsidR="00515B72" w:rsidRPr="00515B72">
        <w:rPr>
          <w:rFonts w:ascii="Verdana" w:hAnsi="Verdana" w:cs="Arial"/>
          <w:sz w:val="20"/>
          <w:szCs w:val="20"/>
        </w:rPr>
        <w:t>rbitražna pravila Stalne arbitraže pri Gospodarski zbornici Slovenije</w:t>
      </w:r>
      <w:r w:rsidRPr="00C218C3">
        <w:rPr>
          <w:rFonts w:ascii="Verdana" w:hAnsi="Verdana" w:cs="Arial"/>
          <w:sz w:val="20"/>
          <w:szCs w:val="20"/>
        </w:rPr>
        <w:t>.</w:t>
      </w:r>
    </w:p>
    <w:p w14:paraId="1CD4E7B6"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2EC9FD52"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Kakršnokoli prenehanje, odstop, razveza ali razdor, odvzem koncesije ali njen prenos, neveljavnost te pogodbe, pa naj si gre za ničnost ali izpodbojnost, ne vplivajo na veljavnost arbitražne klavzule, ki ostane v veljavi tudi če je ta pogodba neveljavna in tudi po prenehanju te pogodbe.</w:t>
      </w:r>
    </w:p>
    <w:p w14:paraId="16080237"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4C49C023"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Arbitraža poteka v prostorih koncendenta v slovenskem jeziku.</w:t>
      </w:r>
    </w:p>
    <w:p w14:paraId="445CD57B"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876B690" w14:textId="4C0CA1A9"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Stroške arbitraže nosita vsaka stranka do ene polovice ne glede na izid arbitražnega postopka.</w:t>
      </w:r>
    </w:p>
    <w:p w14:paraId="3D4674D9" w14:textId="77777777" w:rsidR="00705C9C" w:rsidRPr="00C218C3" w:rsidRDefault="00705C9C" w:rsidP="00BD4A25">
      <w:pPr>
        <w:keepNext/>
        <w:keepLines/>
        <w:widowControl w:val="0"/>
        <w:spacing w:after="0" w:line="240" w:lineRule="auto"/>
        <w:jc w:val="both"/>
        <w:rPr>
          <w:rFonts w:ascii="Verdana" w:hAnsi="Verdana" w:cs="Arial"/>
          <w:iCs/>
          <w:sz w:val="20"/>
          <w:szCs w:val="20"/>
        </w:rPr>
      </w:pPr>
    </w:p>
    <w:p w14:paraId="52FD8E0F" w14:textId="1F2496A6" w:rsidR="00705C9C" w:rsidRPr="00C218C3" w:rsidRDefault="000658F9" w:rsidP="00BD4A25">
      <w:pPr>
        <w:keepNext/>
        <w:keepLines/>
        <w:widowControl w:val="0"/>
        <w:spacing w:after="0" w:line="240" w:lineRule="auto"/>
        <w:jc w:val="center"/>
        <w:rPr>
          <w:rFonts w:ascii="Verdana" w:eastAsia="Times New Roman" w:hAnsi="Verdana" w:cs="Arial"/>
          <w:sz w:val="20"/>
          <w:szCs w:val="20"/>
          <w:lang w:eastAsia="sl-SI"/>
        </w:rPr>
      </w:pPr>
      <w:r>
        <w:rPr>
          <w:rFonts w:ascii="Verdana" w:eastAsia="Times New Roman" w:hAnsi="Verdana" w:cs="Arial"/>
          <w:sz w:val="20"/>
          <w:szCs w:val="20"/>
          <w:lang w:eastAsia="sl-SI"/>
        </w:rPr>
        <w:t>49</w:t>
      </w:r>
      <w:r w:rsidR="00705C9C" w:rsidRPr="00C218C3">
        <w:rPr>
          <w:rFonts w:ascii="Verdana" w:eastAsia="Times New Roman" w:hAnsi="Verdana" w:cs="Arial"/>
          <w:sz w:val="20"/>
          <w:szCs w:val="20"/>
          <w:lang w:eastAsia="sl-SI"/>
        </w:rPr>
        <w:t>. člen</w:t>
      </w:r>
    </w:p>
    <w:p w14:paraId="643FBE7F"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(uporaba prava)</w:t>
      </w:r>
    </w:p>
    <w:p w14:paraId="7C7C014C" w14:textId="77777777" w:rsidR="00705C9C" w:rsidRPr="00C218C3" w:rsidRDefault="00705C9C" w:rsidP="00BD4A25">
      <w:pPr>
        <w:keepNext/>
        <w:keepLines/>
        <w:widowControl w:val="0"/>
        <w:spacing w:after="0" w:line="240" w:lineRule="auto"/>
        <w:ind w:left="567"/>
        <w:jc w:val="center"/>
        <w:rPr>
          <w:rFonts w:ascii="Verdana" w:hAnsi="Verdana" w:cs="Arial"/>
          <w:sz w:val="20"/>
          <w:szCs w:val="20"/>
        </w:rPr>
      </w:pPr>
    </w:p>
    <w:p w14:paraId="3C4AC7C8"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Za vsa razmerja med koncedentom in koncesionarjem ter koncesionarjem in uporabniki storitev javne službe se uporablja izključno pravni red Republike Slovenije.</w:t>
      </w:r>
    </w:p>
    <w:p w14:paraId="1BDF1136"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57A3F804" w14:textId="020ED786"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 xml:space="preserve">V razmerjih med koncesionarjem in uporabniki storitev javne službe ni dopustno dogovoriti, da </w:t>
      </w:r>
      <w:r w:rsidR="00202B48">
        <w:rPr>
          <w:rFonts w:ascii="Verdana" w:hAnsi="Verdana" w:cs="Arial"/>
          <w:sz w:val="20"/>
          <w:szCs w:val="20"/>
        </w:rPr>
        <w:t xml:space="preserve">se </w:t>
      </w:r>
      <w:r w:rsidRPr="00C218C3">
        <w:rPr>
          <w:rFonts w:ascii="Verdana" w:hAnsi="Verdana" w:cs="Arial"/>
          <w:sz w:val="20"/>
          <w:szCs w:val="20"/>
        </w:rPr>
        <w:t>o sporih iz teh razmerij odločajo tuja sodišča ali arbitraže (prepoved prorogacije tujega sodišča ali arbitraže).</w:t>
      </w:r>
    </w:p>
    <w:p w14:paraId="486EA285"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575DA5D3" w14:textId="70AFC28F" w:rsidR="00705C9C" w:rsidRPr="00C218C3" w:rsidRDefault="00764677"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5</w:t>
      </w:r>
      <w:r w:rsidR="000658F9">
        <w:rPr>
          <w:rFonts w:ascii="Verdana" w:eastAsia="Times New Roman" w:hAnsi="Verdana" w:cs="Arial"/>
          <w:sz w:val="20"/>
          <w:szCs w:val="20"/>
          <w:lang w:eastAsia="sl-SI"/>
        </w:rPr>
        <w:t>0</w:t>
      </w:r>
      <w:r w:rsidR="00705C9C" w:rsidRPr="00C218C3">
        <w:rPr>
          <w:rFonts w:ascii="Verdana" w:eastAsia="Times New Roman" w:hAnsi="Verdana" w:cs="Arial"/>
          <w:sz w:val="20"/>
          <w:szCs w:val="20"/>
          <w:lang w:eastAsia="sl-SI"/>
        </w:rPr>
        <w:t>. člen</w:t>
      </w:r>
    </w:p>
    <w:p w14:paraId="3EAF83DE"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(neveljavnost pogodbe)</w:t>
      </w:r>
    </w:p>
    <w:p w14:paraId="6E62AAEC"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5A440051"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Pri razlagi pogodbe je treba upoštevati skupni namen pogodbenih strank in pomen izrazov, kot so ga ti imeli v času sklenitve pogodbe. V dvomu se pogodba interpretira v smislu določil razpisne dokumentacije in ponudbe koncesionarja.</w:t>
      </w:r>
    </w:p>
    <w:p w14:paraId="7DCD0282"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3CE62253"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Če je iz kateregakoli razloga ena ali več določb te pogodbe neveljavnih, ali če se pojavi pravna praznina v tej pogodbi, to ne vpliva na veljavnost ostalih pogodbenih določb.</w:t>
      </w:r>
    </w:p>
    <w:p w14:paraId="63BF8F9C"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46F53C1F" w14:textId="0E0DA750"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5</w:t>
      </w:r>
      <w:r w:rsidR="000658F9">
        <w:rPr>
          <w:rFonts w:ascii="Verdana" w:eastAsia="Times New Roman" w:hAnsi="Verdana" w:cs="Arial"/>
          <w:sz w:val="20"/>
          <w:szCs w:val="20"/>
          <w:lang w:eastAsia="sl-SI"/>
        </w:rPr>
        <w:t>1</w:t>
      </w:r>
      <w:r w:rsidRPr="00C218C3">
        <w:rPr>
          <w:rFonts w:ascii="Verdana" w:eastAsia="Times New Roman" w:hAnsi="Verdana" w:cs="Arial"/>
          <w:sz w:val="20"/>
          <w:szCs w:val="20"/>
          <w:lang w:eastAsia="sl-SI"/>
        </w:rPr>
        <w:t>. člen</w:t>
      </w:r>
    </w:p>
    <w:p w14:paraId="4910530B" w14:textId="77777777" w:rsidR="00705C9C" w:rsidRPr="00C218C3" w:rsidRDefault="00705C9C" w:rsidP="00BD4A25">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(pisna oblika)</w:t>
      </w:r>
    </w:p>
    <w:p w14:paraId="124EA869" w14:textId="77777777" w:rsidR="00705C9C" w:rsidRPr="00C218C3" w:rsidRDefault="00705C9C" w:rsidP="00BD4A25">
      <w:pPr>
        <w:keepNext/>
        <w:keepLines/>
        <w:widowControl w:val="0"/>
        <w:spacing w:after="0" w:line="240" w:lineRule="auto"/>
        <w:jc w:val="both"/>
        <w:rPr>
          <w:rFonts w:ascii="Verdana" w:hAnsi="Verdana" w:cs="Arial"/>
          <w:bCs/>
          <w:sz w:val="20"/>
          <w:szCs w:val="20"/>
        </w:rPr>
      </w:pPr>
    </w:p>
    <w:p w14:paraId="6E9F8EB2"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Spremembe te pogodbe, vključno s to določbo, so dopustne le v obliki pisnega aneksa k tej pogodbi. Poskusi drugačne spremembe (npr. z ustnim dogovorom) so po izrecnem dogovoru strank nedovoljeni in neveljavni.</w:t>
      </w:r>
    </w:p>
    <w:p w14:paraId="7A323899"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73B2422F" w14:textId="555056E1"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5</w:t>
      </w:r>
      <w:r w:rsidR="000658F9">
        <w:rPr>
          <w:rFonts w:ascii="Verdana" w:eastAsia="Times New Roman" w:hAnsi="Verdana" w:cs="Arial"/>
          <w:sz w:val="20"/>
          <w:szCs w:val="20"/>
          <w:lang w:eastAsia="sl-SI"/>
        </w:rPr>
        <w:t>2</w:t>
      </w:r>
      <w:r w:rsidRPr="00C218C3">
        <w:rPr>
          <w:rFonts w:ascii="Verdana" w:eastAsia="Times New Roman" w:hAnsi="Verdana" w:cs="Arial"/>
          <w:sz w:val="20"/>
          <w:szCs w:val="20"/>
          <w:lang w:eastAsia="sl-SI"/>
        </w:rPr>
        <w:t>. člen</w:t>
      </w:r>
    </w:p>
    <w:p w14:paraId="18A207FA" w14:textId="77777777" w:rsidR="00705C9C" w:rsidRPr="00C218C3" w:rsidRDefault="00705C9C" w:rsidP="00BD4A25">
      <w:pPr>
        <w:keepNext/>
        <w:keepLines/>
        <w:widowControl w:val="0"/>
        <w:spacing w:after="0" w:line="240" w:lineRule="auto"/>
        <w:jc w:val="center"/>
        <w:rPr>
          <w:rFonts w:ascii="Verdana" w:hAnsi="Verdana" w:cs="Arial"/>
          <w:bCs/>
          <w:iCs/>
          <w:sz w:val="20"/>
          <w:szCs w:val="20"/>
        </w:rPr>
      </w:pPr>
      <w:r w:rsidRPr="00C218C3">
        <w:rPr>
          <w:rFonts w:ascii="Verdana" w:hAnsi="Verdana" w:cs="Arial"/>
          <w:bCs/>
          <w:iCs/>
          <w:sz w:val="20"/>
          <w:szCs w:val="20"/>
        </w:rPr>
        <w:t>(sporočila)</w:t>
      </w:r>
    </w:p>
    <w:p w14:paraId="1B18C1E3" w14:textId="77777777" w:rsidR="00705C9C" w:rsidRPr="00C218C3" w:rsidRDefault="00705C9C" w:rsidP="00BD4A25">
      <w:pPr>
        <w:keepNext/>
        <w:keepLines/>
        <w:widowControl w:val="0"/>
        <w:spacing w:after="0" w:line="240" w:lineRule="auto"/>
        <w:jc w:val="both"/>
        <w:rPr>
          <w:rFonts w:ascii="Verdana" w:hAnsi="Verdana" w:cs="Arial"/>
          <w:bCs/>
          <w:sz w:val="20"/>
          <w:szCs w:val="20"/>
        </w:rPr>
      </w:pPr>
    </w:p>
    <w:p w14:paraId="1FD2E08F"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t>Koncesionar mora vsa sporočila in druga pisanja, ki so namenjena koncedentu, vročati s priporočeno pošiljko.</w:t>
      </w:r>
    </w:p>
    <w:p w14:paraId="77FD7F2D"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5304C826" w14:textId="5ACECACE" w:rsidR="00705C9C" w:rsidRPr="00C218C3" w:rsidRDefault="00705C9C"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5</w:t>
      </w:r>
      <w:r w:rsidR="000658F9">
        <w:rPr>
          <w:rFonts w:ascii="Verdana" w:eastAsia="Times New Roman" w:hAnsi="Verdana" w:cs="Arial"/>
          <w:sz w:val="20"/>
          <w:szCs w:val="20"/>
          <w:lang w:eastAsia="sl-SI"/>
        </w:rPr>
        <w:t>3</w:t>
      </w:r>
      <w:r w:rsidRPr="00C218C3">
        <w:rPr>
          <w:rFonts w:ascii="Verdana" w:eastAsia="Times New Roman" w:hAnsi="Verdana" w:cs="Arial"/>
          <w:sz w:val="20"/>
          <w:szCs w:val="20"/>
          <w:lang w:eastAsia="sl-SI"/>
        </w:rPr>
        <w:t>. člen</w:t>
      </w:r>
    </w:p>
    <w:p w14:paraId="797F3BBC" w14:textId="77777777" w:rsidR="00705C9C" w:rsidRPr="00C218C3" w:rsidRDefault="00705C9C"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(število izvirnikov pogodbe)</w:t>
      </w:r>
    </w:p>
    <w:p w14:paraId="212384A6" w14:textId="77777777" w:rsidR="00705C9C" w:rsidRPr="00C218C3" w:rsidRDefault="00705C9C" w:rsidP="00BD4A25">
      <w:pPr>
        <w:keepNext/>
        <w:keepLines/>
        <w:widowControl w:val="0"/>
        <w:spacing w:after="0" w:line="240" w:lineRule="auto"/>
        <w:jc w:val="both"/>
        <w:rPr>
          <w:rFonts w:ascii="Verdana" w:hAnsi="Verdana" w:cs="Arial"/>
          <w:sz w:val="20"/>
          <w:szCs w:val="20"/>
        </w:rPr>
      </w:pPr>
    </w:p>
    <w:p w14:paraId="6AA496C4" w14:textId="77777777" w:rsidR="00705C9C" w:rsidRPr="00C218C3" w:rsidRDefault="00705C9C" w:rsidP="00BD4A25">
      <w:pPr>
        <w:keepNext/>
        <w:keepLines/>
        <w:widowControl w:val="0"/>
        <w:spacing w:after="0" w:line="240" w:lineRule="auto"/>
        <w:jc w:val="both"/>
        <w:rPr>
          <w:rFonts w:ascii="Verdana" w:hAnsi="Verdana" w:cs="Arial"/>
          <w:sz w:val="20"/>
          <w:szCs w:val="20"/>
        </w:rPr>
      </w:pPr>
      <w:r w:rsidRPr="00C218C3">
        <w:rPr>
          <w:rFonts w:ascii="Verdana" w:hAnsi="Verdana" w:cs="Arial"/>
          <w:sz w:val="20"/>
          <w:szCs w:val="20"/>
        </w:rPr>
        <w:lastRenderedPageBreak/>
        <w:t>Ta pogodba je sestavljena v štirih (4) izvodih, od katerih prejme vsaka pogodbena stranka po dva (2) izvoda.</w:t>
      </w:r>
    </w:p>
    <w:p w14:paraId="5BB36B99" w14:textId="0D33A779" w:rsidR="00705C9C" w:rsidRPr="00C218C3" w:rsidRDefault="00705C9C" w:rsidP="00BD4A25">
      <w:pPr>
        <w:widowControl w:val="0"/>
        <w:spacing w:after="0" w:line="240" w:lineRule="auto"/>
        <w:jc w:val="both"/>
        <w:rPr>
          <w:rFonts w:ascii="Verdana" w:hAnsi="Verdana"/>
          <w:sz w:val="20"/>
          <w:szCs w:val="28"/>
        </w:rPr>
      </w:pPr>
    </w:p>
    <w:p w14:paraId="7D410F85" w14:textId="47F286FA" w:rsidR="00163708" w:rsidRPr="00C218C3" w:rsidRDefault="00163708" w:rsidP="00BD4A25">
      <w:pPr>
        <w:keepNext/>
        <w:keepLines/>
        <w:widowControl w:val="0"/>
        <w:spacing w:after="0" w:line="240" w:lineRule="auto"/>
        <w:jc w:val="center"/>
        <w:rPr>
          <w:rFonts w:ascii="Verdana" w:eastAsia="Times New Roman" w:hAnsi="Verdana" w:cs="Arial"/>
          <w:sz w:val="20"/>
          <w:szCs w:val="20"/>
          <w:lang w:eastAsia="sl-SI"/>
        </w:rPr>
      </w:pPr>
      <w:r w:rsidRPr="00C218C3">
        <w:rPr>
          <w:rFonts w:ascii="Verdana" w:eastAsia="Times New Roman" w:hAnsi="Verdana" w:cs="Arial"/>
          <w:sz w:val="20"/>
          <w:szCs w:val="20"/>
          <w:lang w:eastAsia="sl-SI"/>
        </w:rPr>
        <w:t>5</w:t>
      </w:r>
      <w:r w:rsidR="000658F9">
        <w:rPr>
          <w:rFonts w:ascii="Verdana" w:eastAsia="Times New Roman" w:hAnsi="Verdana" w:cs="Arial"/>
          <w:sz w:val="20"/>
          <w:szCs w:val="20"/>
          <w:lang w:eastAsia="sl-SI"/>
        </w:rPr>
        <w:t>4</w:t>
      </w:r>
      <w:r w:rsidRPr="00C218C3">
        <w:rPr>
          <w:rFonts w:ascii="Verdana" w:eastAsia="Times New Roman" w:hAnsi="Verdana" w:cs="Arial"/>
          <w:sz w:val="20"/>
          <w:szCs w:val="20"/>
          <w:lang w:eastAsia="sl-SI"/>
        </w:rPr>
        <w:t>. člen</w:t>
      </w:r>
      <w:r w:rsidR="00CE10CE">
        <w:rPr>
          <w:rFonts w:ascii="Verdana" w:eastAsia="Times New Roman" w:hAnsi="Verdana" w:cs="Arial"/>
          <w:sz w:val="20"/>
          <w:szCs w:val="20"/>
          <w:lang w:eastAsia="sl-SI"/>
        </w:rPr>
        <w:t xml:space="preserve"> </w:t>
      </w:r>
    </w:p>
    <w:p w14:paraId="43FD66C4" w14:textId="77777777" w:rsidR="00163708" w:rsidRPr="00C218C3" w:rsidRDefault="00163708" w:rsidP="00BD4A25">
      <w:pPr>
        <w:keepNext/>
        <w:keepLines/>
        <w:widowControl w:val="0"/>
        <w:spacing w:after="0" w:line="240" w:lineRule="auto"/>
        <w:jc w:val="center"/>
        <w:rPr>
          <w:rFonts w:ascii="Verdana" w:hAnsi="Verdana" w:cs="Arial"/>
          <w:sz w:val="20"/>
          <w:szCs w:val="20"/>
        </w:rPr>
      </w:pPr>
      <w:r w:rsidRPr="00C218C3">
        <w:rPr>
          <w:rFonts w:ascii="Verdana" w:hAnsi="Verdana" w:cs="Arial"/>
          <w:sz w:val="20"/>
          <w:szCs w:val="20"/>
        </w:rPr>
        <w:t>(priloge pogodbe)</w:t>
      </w:r>
    </w:p>
    <w:p w14:paraId="11AC8D19" w14:textId="77777777" w:rsidR="00705C9C" w:rsidRPr="00C218C3" w:rsidRDefault="00705C9C" w:rsidP="00BD4A25">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271"/>
        <w:gridCol w:w="8424"/>
      </w:tblGrid>
      <w:tr w:rsidR="00163708" w:rsidRPr="00C218C3" w14:paraId="625AD48A" w14:textId="77777777">
        <w:trPr>
          <w:trHeight w:val="20"/>
          <w:jc w:val="center"/>
        </w:trPr>
        <w:tc>
          <w:tcPr>
            <w:tcW w:w="1271" w:type="dxa"/>
            <w:shd w:val="clear" w:color="auto" w:fill="FFF0D5"/>
            <w:vAlign w:val="center"/>
          </w:tcPr>
          <w:p w14:paraId="74AF279C" w14:textId="77777777" w:rsidR="00163708" w:rsidRPr="00C218C3" w:rsidRDefault="00163708" w:rsidP="00BD4A25">
            <w:pPr>
              <w:widowControl w:val="0"/>
              <w:spacing w:after="0" w:line="240" w:lineRule="auto"/>
              <w:jc w:val="center"/>
              <w:rPr>
                <w:rFonts w:ascii="Verdana" w:hAnsi="Verdana"/>
                <w:sz w:val="20"/>
                <w:szCs w:val="20"/>
              </w:rPr>
            </w:pPr>
            <w:r w:rsidRPr="00C218C3">
              <w:rPr>
                <w:rFonts w:ascii="Verdana" w:hAnsi="Verdana"/>
                <w:sz w:val="20"/>
                <w:szCs w:val="20"/>
              </w:rPr>
              <w:t>1.</w:t>
            </w:r>
          </w:p>
        </w:tc>
        <w:tc>
          <w:tcPr>
            <w:tcW w:w="8424" w:type="dxa"/>
            <w:shd w:val="clear" w:color="auto" w:fill="FFF0D5"/>
            <w:vAlign w:val="center"/>
          </w:tcPr>
          <w:p w14:paraId="7E8F8128" w14:textId="08551031" w:rsidR="00163708" w:rsidRPr="00C218C3" w:rsidRDefault="00163708" w:rsidP="00BD4A25">
            <w:pPr>
              <w:widowControl w:val="0"/>
              <w:spacing w:after="0" w:line="240" w:lineRule="auto"/>
              <w:jc w:val="both"/>
              <w:rPr>
                <w:rFonts w:ascii="Verdana" w:hAnsi="Verdana"/>
                <w:sz w:val="20"/>
                <w:szCs w:val="20"/>
              </w:rPr>
            </w:pPr>
            <w:r w:rsidRPr="00C218C3">
              <w:rPr>
                <w:rFonts w:ascii="Verdana" w:hAnsi="Verdana"/>
                <w:sz w:val="20"/>
                <w:szCs w:val="20"/>
              </w:rPr>
              <w:t>Razpisna dokumentacija v postopku na podlagi katerega je sklenjena ta pogodba</w:t>
            </w:r>
          </w:p>
        </w:tc>
      </w:tr>
      <w:tr w:rsidR="00163708" w:rsidRPr="00C218C3" w14:paraId="5B3ABCB2" w14:textId="77777777">
        <w:trPr>
          <w:trHeight w:val="20"/>
          <w:jc w:val="center"/>
        </w:trPr>
        <w:tc>
          <w:tcPr>
            <w:tcW w:w="1271" w:type="dxa"/>
            <w:shd w:val="clear" w:color="auto" w:fill="FFF0D5"/>
            <w:vAlign w:val="center"/>
          </w:tcPr>
          <w:p w14:paraId="51989975" w14:textId="77777777" w:rsidR="00163708" w:rsidRPr="00C218C3" w:rsidRDefault="00163708" w:rsidP="00BD4A25">
            <w:pPr>
              <w:widowControl w:val="0"/>
              <w:spacing w:after="0" w:line="240" w:lineRule="auto"/>
              <w:jc w:val="center"/>
              <w:rPr>
                <w:rFonts w:ascii="Verdana" w:hAnsi="Verdana"/>
                <w:sz w:val="20"/>
                <w:szCs w:val="20"/>
              </w:rPr>
            </w:pPr>
            <w:r w:rsidRPr="00C218C3">
              <w:rPr>
                <w:rFonts w:ascii="Verdana" w:hAnsi="Verdana"/>
                <w:sz w:val="20"/>
                <w:szCs w:val="20"/>
              </w:rPr>
              <w:t>2.</w:t>
            </w:r>
          </w:p>
        </w:tc>
        <w:tc>
          <w:tcPr>
            <w:tcW w:w="8424" w:type="dxa"/>
            <w:shd w:val="clear" w:color="auto" w:fill="FFF0D5"/>
            <w:vAlign w:val="center"/>
          </w:tcPr>
          <w:p w14:paraId="664409D9" w14:textId="77777777" w:rsidR="00163708" w:rsidRPr="00C218C3" w:rsidRDefault="00163708" w:rsidP="00BD4A25">
            <w:pPr>
              <w:widowControl w:val="0"/>
              <w:spacing w:after="0" w:line="240" w:lineRule="auto"/>
              <w:jc w:val="both"/>
              <w:rPr>
                <w:rFonts w:ascii="Verdana" w:hAnsi="Verdana"/>
                <w:sz w:val="20"/>
                <w:szCs w:val="20"/>
              </w:rPr>
            </w:pPr>
            <w:r w:rsidRPr="00C218C3">
              <w:rPr>
                <w:rFonts w:ascii="Verdana" w:hAnsi="Verdana"/>
                <w:sz w:val="20"/>
                <w:szCs w:val="20"/>
              </w:rPr>
              <w:t>Ponudba koncesionarja</w:t>
            </w:r>
          </w:p>
        </w:tc>
      </w:tr>
      <w:tr w:rsidR="00163708" w:rsidRPr="00C218C3" w14:paraId="328571C2" w14:textId="77777777">
        <w:trPr>
          <w:trHeight w:val="20"/>
          <w:jc w:val="center"/>
        </w:trPr>
        <w:tc>
          <w:tcPr>
            <w:tcW w:w="1271" w:type="dxa"/>
            <w:shd w:val="clear" w:color="auto" w:fill="FFF0D5"/>
            <w:vAlign w:val="center"/>
          </w:tcPr>
          <w:p w14:paraId="7765E3F5" w14:textId="77777777" w:rsidR="00163708" w:rsidRPr="00C218C3" w:rsidRDefault="00163708" w:rsidP="00BD4A25">
            <w:pPr>
              <w:widowControl w:val="0"/>
              <w:spacing w:after="0" w:line="240" w:lineRule="auto"/>
              <w:jc w:val="center"/>
              <w:rPr>
                <w:rFonts w:ascii="Verdana" w:hAnsi="Verdana"/>
                <w:sz w:val="20"/>
                <w:szCs w:val="20"/>
              </w:rPr>
            </w:pPr>
            <w:r w:rsidRPr="00C218C3">
              <w:rPr>
                <w:rFonts w:ascii="Verdana" w:hAnsi="Verdana"/>
                <w:sz w:val="20"/>
                <w:szCs w:val="20"/>
              </w:rPr>
              <w:t>3.</w:t>
            </w:r>
          </w:p>
        </w:tc>
        <w:tc>
          <w:tcPr>
            <w:tcW w:w="8424" w:type="dxa"/>
            <w:shd w:val="clear" w:color="auto" w:fill="FFF0D5"/>
            <w:vAlign w:val="center"/>
          </w:tcPr>
          <w:p w14:paraId="1AE73268" w14:textId="5C3665E3" w:rsidR="00163708" w:rsidRPr="00C218C3" w:rsidRDefault="00163708" w:rsidP="00BD4A25">
            <w:pPr>
              <w:widowControl w:val="0"/>
              <w:spacing w:after="0" w:line="240" w:lineRule="auto"/>
              <w:jc w:val="both"/>
              <w:rPr>
                <w:rFonts w:ascii="Verdana" w:hAnsi="Verdana"/>
                <w:sz w:val="20"/>
                <w:szCs w:val="20"/>
              </w:rPr>
            </w:pPr>
            <w:r w:rsidRPr="00C218C3">
              <w:rPr>
                <w:rFonts w:ascii="Verdana" w:hAnsi="Verdana"/>
                <w:sz w:val="20"/>
                <w:szCs w:val="20"/>
              </w:rPr>
              <w:t xml:space="preserve">Garancijski dokumenti (Finančno zavarovanje, ki ga v originalu hrani </w:t>
            </w:r>
            <w:r w:rsidR="006A42D3" w:rsidRPr="00C218C3">
              <w:rPr>
                <w:rFonts w:ascii="Verdana" w:hAnsi="Verdana"/>
                <w:sz w:val="20"/>
                <w:szCs w:val="20"/>
              </w:rPr>
              <w:t>koncendent</w:t>
            </w:r>
            <w:r w:rsidRPr="00C218C3">
              <w:rPr>
                <w:rFonts w:ascii="Verdana" w:hAnsi="Verdana"/>
                <w:sz w:val="20"/>
                <w:szCs w:val="20"/>
              </w:rPr>
              <w:t>)</w:t>
            </w:r>
          </w:p>
        </w:tc>
      </w:tr>
    </w:tbl>
    <w:p w14:paraId="4469FF3C" w14:textId="77777777" w:rsidR="00163708" w:rsidRPr="00C218C3" w:rsidRDefault="00163708" w:rsidP="00BD4A25">
      <w:pPr>
        <w:widowControl w:val="0"/>
        <w:spacing w:after="0" w:line="240" w:lineRule="auto"/>
        <w:jc w:val="both"/>
        <w:rPr>
          <w:rFonts w:ascii="Verdana" w:hAnsi="Verdana"/>
          <w:sz w:val="20"/>
          <w:szCs w:val="28"/>
        </w:rPr>
      </w:pPr>
    </w:p>
    <w:p w14:paraId="31717FE2" w14:textId="77777777" w:rsidR="00163708" w:rsidRPr="00C218C3" w:rsidRDefault="00163708" w:rsidP="00BD4A25">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163708" w:rsidRPr="00C218C3" w14:paraId="642BE69A" w14:textId="77777777">
        <w:trPr>
          <w:trHeight w:val="20"/>
          <w:jc w:val="center"/>
        </w:trPr>
        <w:tc>
          <w:tcPr>
            <w:tcW w:w="4484" w:type="dxa"/>
            <w:tcBorders>
              <w:bottom w:val="single" w:sz="4" w:space="0" w:color="auto"/>
              <w:right w:val="single" w:sz="4" w:space="0" w:color="auto"/>
            </w:tcBorders>
            <w:shd w:val="clear" w:color="auto" w:fill="FDB940"/>
            <w:vAlign w:val="center"/>
          </w:tcPr>
          <w:p w14:paraId="6A43C7D5" w14:textId="77777777" w:rsidR="00163708" w:rsidRPr="00C218C3" w:rsidRDefault="00163708" w:rsidP="00BD4A25">
            <w:pPr>
              <w:widowControl w:val="0"/>
              <w:spacing w:after="0" w:line="240" w:lineRule="auto"/>
              <w:rPr>
                <w:rFonts w:ascii="Verdana" w:hAnsi="Verdana"/>
                <w:b/>
                <w:sz w:val="20"/>
                <w:szCs w:val="20"/>
              </w:rPr>
            </w:pPr>
            <w:r w:rsidRPr="00C218C3">
              <w:rPr>
                <w:rFonts w:ascii="Verdana" w:hAnsi="Verdana"/>
                <w:b/>
                <w:sz w:val="20"/>
                <w:szCs w:val="20"/>
              </w:rPr>
              <w:t>Naročnik - koncendent</w:t>
            </w:r>
          </w:p>
        </w:tc>
        <w:tc>
          <w:tcPr>
            <w:tcW w:w="708" w:type="dxa"/>
            <w:tcBorders>
              <w:top w:val="nil"/>
              <w:left w:val="single" w:sz="4" w:space="0" w:color="auto"/>
              <w:bottom w:val="nil"/>
              <w:right w:val="single" w:sz="4" w:space="0" w:color="auto"/>
            </w:tcBorders>
            <w:vAlign w:val="center"/>
          </w:tcPr>
          <w:p w14:paraId="45562233" w14:textId="77777777" w:rsidR="00163708" w:rsidRPr="00C218C3" w:rsidRDefault="00163708" w:rsidP="00BD4A25">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146AE6FB" w14:textId="77777777" w:rsidR="00163708" w:rsidRPr="00C218C3" w:rsidRDefault="00163708" w:rsidP="00BD4A25">
            <w:pPr>
              <w:widowControl w:val="0"/>
              <w:spacing w:after="0" w:line="240" w:lineRule="auto"/>
              <w:rPr>
                <w:rFonts w:ascii="Verdana" w:hAnsi="Verdana"/>
                <w:b/>
                <w:sz w:val="20"/>
                <w:szCs w:val="20"/>
              </w:rPr>
            </w:pPr>
            <w:r w:rsidRPr="00C218C3">
              <w:rPr>
                <w:rFonts w:ascii="Verdana" w:hAnsi="Verdana"/>
                <w:b/>
                <w:sz w:val="20"/>
                <w:szCs w:val="20"/>
              </w:rPr>
              <w:t>Ponudnik/Izvajalec - koncesionar</w:t>
            </w:r>
          </w:p>
        </w:tc>
      </w:tr>
      <w:tr w:rsidR="00163708" w:rsidRPr="00C218C3" w14:paraId="16210D73" w14:textId="77777777">
        <w:trPr>
          <w:trHeight w:val="20"/>
          <w:jc w:val="center"/>
        </w:trPr>
        <w:tc>
          <w:tcPr>
            <w:tcW w:w="4484" w:type="dxa"/>
            <w:tcBorders>
              <w:bottom w:val="single" w:sz="4" w:space="0" w:color="auto"/>
              <w:right w:val="single" w:sz="4" w:space="0" w:color="auto"/>
            </w:tcBorders>
            <w:shd w:val="clear" w:color="auto" w:fill="FFF0D5"/>
            <w:vAlign w:val="center"/>
          </w:tcPr>
          <w:p w14:paraId="35781D07" w14:textId="77777777" w:rsidR="00E679A8" w:rsidRPr="00C218C3" w:rsidRDefault="00E679A8" w:rsidP="00BD4A25">
            <w:pPr>
              <w:widowControl w:val="0"/>
              <w:spacing w:after="0" w:line="240" w:lineRule="auto"/>
              <w:rPr>
                <w:rFonts w:ascii="Verdana" w:hAnsi="Verdana"/>
                <w:sz w:val="20"/>
                <w:szCs w:val="20"/>
              </w:rPr>
            </w:pPr>
            <w:r w:rsidRPr="00C218C3">
              <w:rPr>
                <w:rFonts w:ascii="Verdana" w:hAnsi="Verdana"/>
                <w:sz w:val="20"/>
                <w:szCs w:val="20"/>
              </w:rPr>
              <w:t>Občina Ankaran</w:t>
            </w:r>
          </w:p>
          <w:p w14:paraId="5BFE6856" w14:textId="77777777" w:rsidR="00E679A8" w:rsidRPr="00C218C3" w:rsidRDefault="00E679A8" w:rsidP="00BD4A25">
            <w:pPr>
              <w:widowControl w:val="0"/>
              <w:spacing w:after="0" w:line="240" w:lineRule="auto"/>
              <w:rPr>
                <w:rFonts w:ascii="Verdana" w:hAnsi="Verdana"/>
                <w:sz w:val="20"/>
                <w:szCs w:val="20"/>
              </w:rPr>
            </w:pPr>
            <w:r w:rsidRPr="00C218C3">
              <w:rPr>
                <w:rFonts w:ascii="Verdana" w:hAnsi="Verdana"/>
                <w:sz w:val="20"/>
                <w:szCs w:val="20"/>
              </w:rPr>
              <w:t>Jadranska cesta 66</w:t>
            </w:r>
          </w:p>
          <w:p w14:paraId="5FE0D265" w14:textId="49F5A06E" w:rsidR="00163708" w:rsidRPr="00C218C3" w:rsidRDefault="00E679A8" w:rsidP="00BD4A25">
            <w:pPr>
              <w:widowControl w:val="0"/>
              <w:spacing w:after="0" w:line="240" w:lineRule="auto"/>
              <w:rPr>
                <w:rFonts w:ascii="Verdana" w:hAnsi="Verdana"/>
                <w:sz w:val="20"/>
                <w:szCs w:val="20"/>
              </w:rPr>
            </w:pPr>
            <w:r w:rsidRPr="00C218C3">
              <w:rPr>
                <w:rFonts w:ascii="Verdana" w:hAnsi="Verdana"/>
                <w:sz w:val="20"/>
                <w:szCs w:val="20"/>
              </w:rPr>
              <w:t>6280 Ankaran</w:t>
            </w:r>
          </w:p>
        </w:tc>
        <w:tc>
          <w:tcPr>
            <w:tcW w:w="708" w:type="dxa"/>
            <w:tcBorders>
              <w:top w:val="nil"/>
              <w:left w:val="single" w:sz="4" w:space="0" w:color="auto"/>
              <w:bottom w:val="nil"/>
              <w:right w:val="single" w:sz="4" w:space="0" w:color="auto"/>
            </w:tcBorders>
            <w:vAlign w:val="center"/>
          </w:tcPr>
          <w:p w14:paraId="4EF459DD" w14:textId="77777777" w:rsidR="00163708" w:rsidRPr="00C218C3" w:rsidRDefault="00163708" w:rsidP="00BD4A25">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0F283FB7" w14:textId="77777777" w:rsidR="00163708" w:rsidRPr="00C218C3" w:rsidRDefault="00163708" w:rsidP="00BD4A25">
            <w:pPr>
              <w:widowControl w:val="0"/>
              <w:spacing w:after="0" w:line="240" w:lineRule="auto"/>
              <w:rPr>
                <w:rFonts w:ascii="Verdana" w:hAnsi="Verdana"/>
                <w:sz w:val="20"/>
                <w:szCs w:val="20"/>
              </w:rPr>
            </w:pPr>
          </w:p>
        </w:tc>
      </w:tr>
      <w:tr w:rsidR="00163708" w:rsidRPr="00C218C3" w14:paraId="6A8E1360" w14:textId="77777777">
        <w:trPr>
          <w:trHeight w:val="20"/>
          <w:jc w:val="center"/>
        </w:trPr>
        <w:tc>
          <w:tcPr>
            <w:tcW w:w="4484" w:type="dxa"/>
            <w:tcBorders>
              <w:top w:val="single" w:sz="4" w:space="0" w:color="auto"/>
              <w:left w:val="nil"/>
              <w:bottom w:val="nil"/>
              <w:right w:val="nil"/>
            </w:tcBorders>
            <w:vAlign w:val="bottom"/>
          </w:tcPr>
          <w:p w14:paraId="0D0DB093" w14:textId="554C5D54" w:rsidR="00163708" w:rsidRPr="00C218C3" w:rsidRDefault="00E679A8" w:rsidP="00BD4A25">
            <w:pPr>
              <w:widowControl w:val="0"/>
              <w:spacing w:after="0" w:line="240" w:lineRule="auto"/>
              <w:rPr>
                <w:rFonts w:ascii="Verdana" w:hAnsi="Verdana"/>
                <w:sz w:val="20"/>
                <w:szCs w:val="20"/>
              </w:rPr>
            </w:pPr>
            <w:r w:rsidRPr="00C218C3">
              <w:rPr>
                <w:rFonts w:ascii="Verdana" w:hAnsi="Verdana"/>
                <w:sz w:val="20"/>
                <w:szCs w:val="20"/>
              </w:rPr>
              <w:t>Ankaran</w:t>
            </w:r>
            <w:r w:rsidR="00163708" w:rsidRPr="00C218C3">
              <w:rPr>
                <w:rFonts w:ascii="Verdana" w:hAnsi="Verdana"/>
                <w:sz w:val="20"/>
                <w:szCs w:val="20"/>
              </w:rPr>
              <w:t>, dne</w:t>
            </w:r>
          </w:p>
        </w:tc>
        <w:tc>
          <w:tcPr>
            <w:tcW w:w="708" w:type="dxa"/>
            <w:tcBorders>
              <w:top w:val="nil"/>
              <w:left w:val="nil"/>
              <w:bottom w:val="nil"/>
              <w:right w:val="nil"/>
            </w:tcBorders>
            <w:vAlign w:val="bottom"/>
          </w:tcPr>
          <w:p w14:paraId="613BA8EE" w14:textId="77777777" w:rsidR="00163708" w:rsidRPr="00C218C3" w:rsidRDefault="00163708" w:rsidP="00BD4A25">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vAlign w:val="bottom"/>
          </w:tcPr>
          <w:p w14:paraId="48CC8EC6" w14:textId="77777777" w:rsidR="00163708" w:rsidRPr="00C218C3" w:rsidRDefault="00163708" w:rsidP="00BD4A25">
            <w:pPr>
              <w:widowControl w:val="0"/>
              <w:spacing w:after="0" w:line="240" w:lineRule="auto"/>
              <w:rPr>
                <w:rFonts w:ascii="Verdana" w:hAnsi="Verdana"/>
                <w:sz w:val="20"/>
                <w:szCs w:val="20"/>
              </w:rPr>
            </w:pPr>
            <w:r w:rsidRPr="00C218C3">
              <w:rPr>
                <w:rFonts w:ascii="Verdana" w:hAnsi="Verdana"/>
                <w:sz w:val="20"/>
                <w:szCs w:val="20"/>
              </w:rPr>
              <w:t xml:space="preserve">                 , dne</w:t>
            </w:r>
          </w:p>
        </w:tc>
      </w:tr>
      <w:tr w:rsidR="00163708" w:rsidRPr="00C218C3" w14:paraId="38470434" w14:textId="77777777">
        <w:trPr>
          <w:trHeight w:val="20"/>
          <w:jc w:val="center"/>
        </w:trPr>
        <w:tc>
          <w:tcPr>
            <w:tcW w:w="4484" w:type="dxa"/>
            <w:tcBorders>
              <w:top w:val="nil"/>
              <w:left w:val="nil"/>
              <w:bottom w:val="nil"/>
              <w:right w:val="nil"/>
            </w:tcBorders>
          </w:tcPr>
          <w:p w14:paraId="678A34B8" w14:textId="592B68A1" w:rsidR="00163708" w:rsidRPr="00C218C3" w:rsidRDefault="00163708" w:rsidP="00BD4A25">
            <w:pPr>
              <w:widowControl w:val="0"/>
              <w:spacing w:after="0" w:line="240" w:lineRule="auto"/>
              <w:rPr>
                <w:rFonts w:ascii="Verdana" w:hAnsi="Verdana"/>
                <w:sz w:val="20"/>
                <w:szCs w:val="20"/>
              </w:rPr>
            </w:pPr>
            <w:r w:rsidRPr="00C218C3">
              <w:rPr>
                <w:rFonts w:ascii="Verdana" w:hAnsi="Verdana"/>
                <w:sz w:val="20"/>
                <w:szCs w:val="20"/>
              </w:rPr>
              <w:t xml:space="preserve">Podpisnik: </w:t>
            </w:r>
            <w:r w:rsidR="00E679A8" w:rsidRPr="00C218C3">
              <w:rPr>
                <w:rFonts w:ascii="Verdana" w:hAnsi="Verdana"/>
                <w:sz w:val="20"/>
                <w:szCs w:val="20"/>
              </w:rPr>
              <w:fldChar w:fldCharType="begin"/>
            </w:r>
            <w:r w:rsidR="00E679A8" w:rsidRPr="00C218C3">
              <w:rPr>
                <w:rFonts w:ascii="Verdana" w:hAnsi="Verdana"/>
                <w:sz w:val="20"/>
                <w:szCs w:val="20"/>
              </w:rPr>
              <w:instrText xml:space="preserve"> DOCPROPERTY  "MFiles_P1021n1_P1034"  \* MERGEFORMAT </w:instrText>
            </w:r>
            <w:r w:rsidR="00E679A8" w:rsidRPr="00C218C3">
              <w:rPr>
                <w:rFonts w:ascii="Verdana" w:hAnsi="Verdana"/>
                <w:sz w:val="20"/>
                <w:szCs w:val="20"/>
              </w:rPr>
              <w:fldChar w:fldCharType="separate"/>
            </w:r>
            <w:r w:rsidR="00D663B5">
              <w:rPr>
                <w:rFonts w:ascii="Verdana" w:hAnsi="Verdana"/>
                <w:sz w:val="20"/>
                <w:szCs w:val="20"/>
              </w:rPr>
              <w:t>Gregor Strmčnik, župan</w:t>
            </w:r>
            <w:r w:rsidR="00E679A8" w:rsidRPr="00C218C3">
              <w:rPr>
                <w:rFonts w:ascii="Verdana" w:hAnsi="Verdana"/>
                <w:sz w:val="20"/>
                <w:szCs w:val="20"/>
              </w:rPr>
              <w:fldChar w:fldCharType="end"/>
            </w:r>
          </w:p>
        </w:tc>
        <w:tc>
          <w:tcPr>
            <w:tcW w:w="708" w:type="dxa"/>
            <w:tcBorders>
              <w:top w:val="nil"/>
              <w:left w:val="nil"/>
              <w:bottom w:val="nil"/>
              <w:right w:val="nil"/>
            </w:tcBorders>
          </w:tcPr>
          <w:p w14:paraId="3C1577CC" w14:textId="77777777" w:rsidR="00163708" w:rsidRPr="00C218C3" w:rsidRDefault="00163708" w:rsidP="00BD4A25">
            <w:pPr>
              <w:widowControl w:val="0"/>
              <w:spacing w:after="0" w:line="240" w:lineRule="auto"/>
              <w:rPr>
                <w:rFonts w:ascii="Verdana" w:hAnsi="Verdana"/>
                <w:sz w:val="20"/>
                <w:szCs w:val="20"/>
              </w:rPr>
            </w:pPr>
          </w:p>
        </w:tc>
        <w:tc>
          <w:tcPr>
            <w:tcW w:w="4484" w:type="dxa"/>
            <w:tcBorders>
              <w:top w:val="nil"/>
              <w:left w:val="nil"/>
              <w:bottom w:val="nil"/>
              <w:right w:val="nil"/>
            </w:tcBorders>
          </w:tcPr>
          <w:p w14:paraId="1EA197BE" w14:textId="77777777" w:rsidR="00163708" w:rsidRPr="00C218C3" w:rsidRDefault="00163708" w:rsidP="00BD4A25">
            <w:pPr>
              <w:widowControl w:val="0"/>
              <w:spacing w:after="0" w:line="240" w:lineRule="auto"/>
              <w:rPr>
                <w:rFonts w:ascii="Verdana" w:hAnsi="Verdana"/>
                <w:sz w:val="20"/>
                <w:szCs w:val="20"/>
              </w:rPr>
            </w:pPr>
            <w:r w:rsidRPr="00C218C3">
              <w:rPr>
                <w:rFonts w:ascii="Verdana" w:hAnsi="Verdana"/>
                <w:sz w:val="20"/>
                <w:szCs w:val="20"/>
              </w:rPr>
              <w:t>Podpisnik:</w:t>
            </w:r>
          </w:p>
        </w:tc>
      </w:tr>
    </w:tbl>
    <w:p w14:paraId="177910DD" w14:textId="77777777" w:rsidR="00163708" w:rsidRPr="00C218C3" w:rsidRDefault="00163708" w:rsidP="00BD4A25">
      <w:pPr>
        <w:widowControl w:val="0"/>
        <w:spacing w:after="0" w:line="240" w:lineRule="auto"/>
        <w:rPr>
          <w:rFonts w:ascii="Verdana" w:hAnsi="Verdana"/>
          <w:sz w:val="20"/>
          <w:szCs w:val="20"/>
        </w:rPr>
      </w:pPr>
    </w:p>
    <w:p w14:paraId="5B643E8C" w14:textId="0D9AF2D5" w:rsidR="00705C9C" w:rsidRDefault="00705C9C" w:rsidP="00BD4A25">
      <w:pPr>
        <w:spacing w:after="0" w:line="240" w:lineRule="auto"/>
        <w:rPr>
          <w:rFonts w:ascii="Verdana" w:hAnsi="Verdana"/>
          <w:sz w:val="20"/>
          <w:szCs w:val="20"/>
        </w:rPr>
      </w:pPr>
    </w:p>
    <w:sectPr w:rsidR="00705C9C" w:rsidSect="00C10659">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BD749" w14:textId="77777777" w:rsidR="00B9608B" w:rsidRPr="00C218C3" w:rsidRDefault="00B9608B" w:rsidP="00C108AE">
      <w:pPr>
        <w:spacing w:after="0" w:line="240" w:lineRule="auto"/>
      </w:pPr>
      <w:r w:rsidRPr="00C218C3">
        <w:separator/>
      </w:r>
    </w:p>
  </w:endnote>
  <w:endnote w:type="continuationSeparator" w:id="0">
    <w:p w14:paraId="5A0CE633" w14:textId="77777777" w:rsidR="00B9608B" w:rsidRPr="00C218C3" w:rsidRDefault="00B9608B" w:rsidP="00C108AE">
      <w:pPr>
        <w:spacing w:after="0" w:line="240" w:lineRule="auto"/>
      </w:pPr>
      <w:r w:rsidRPr="00C218C3">
        <w:continuationSeparator/>
      </w:r>
    </w:p>
  </w:endnote>
  <w:endnote w:type="continuationNotice" w:id="1">
    <w:p w14:paraId="52150DF7" w14:textId="77777777" w:rsidR="00B9608B" w:rsidRDefault="00B9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44F47" w14:textId="77777777" w:rsidR="00D771AF" w:rsidRDefault="00D771A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C218C3" w14:paraId="01F2BB27" w14:textId="77777777" w:rsidTr="00045132">
      <w:tc>
        <w:tcPr>
          <w:tcW w:w="6588" w:type="dxa"/>
        </w:tcPr>
        <w:p w14:paraId="5EDCC857" w14:textId="751AEF37" w:rsidR="00C108AE" w:rsidRPr="00C218C3" w:rsidRDefault="00867DDE" w:rsidP="00045132">
          <w:pPr>
            <w:pStyle w:val="Noga"/>
            <w:spacing w:after="0" w:line="240" w:lineRule="auto"/>
            <w:rPr>
              <w:rFonts w:ascii="Verdana" w:hAnsi="Verdana"/>
              <w:i/>
              <w:sz w:val="16"/>
              <w:szCs w:val="16"/>
              <w:vertAlign w:val="superscript"/>
            </w:rPr>
          </w:pPr>
          <w:r w:rsidRPr="00C218C3">
            <w:rPr>
              <w:rFonts w:ascii="Verdana" w:hAnsi="Verdana"/>
              <w:i/>
              <w:sz w:val="16"/>
              <w:szCs w:val="16"/>
            </w:rPr>
            <w:t>e</w:t>
          </w:r>
          <w:r w:rsidR="00C108AE" w:rsidRPr="00C218C3">
            <w:rPr>
              <w:rFonts w:ascii="Verdana" w:hAnsi="Verdana"/>
              <w:i/>
              <w:sz w:val="16"/>
              <w:szCs w:val="16"/>
            </w:rPr>
            <w:t>PRO</w:t>
          </w:r>
          <w:r w:rsidR="00C108AE" w:rsidRPr="00C218C3">
            <w:rPr>
              <w:rFonts w:ascii="Verdana" w:hAnsi="Verdana"/>
              <w:i/>
              <w:sz w:val="16"/>
              <w:szCs w:val="16"/>
              <w:vertAlign w:val="superscript"/>
            </w:rPr>
            <w:t>©</w:t>
          </w:r>
          <w:r w:rsidR="00392742" w:rsidRPr="00C218C3">
            <w:rPr>
              <w:rFonts w:ascii="Verdana" w:hAnsi="Verdana"/>
              <w:i/>
              <w:sz w:val="16"/>
              <w:szCs w:val="16"/>
            </w:rPr>
            <w:t xml:space="preserve"> ver. 3.</w:t>
          </w:r>
          <w:r w:rsidR="00AD1BCF" w:rsidRPr="00C218C3">
            <w:rPr>
              <w:rFonts w:ascii="Verdana" w:hAnsi="Verdana"/>
              <w:i/>
              <w:sz w:val="16"/>
              <w:szCs w:val="16"/>
            </w:rPr>
            <w:t>3</w:t>
          </w:r>
        </w:p>
      </w:tc>
      <w:tc>
        <w:tcPr>
          <w:tcW w:w="6588" w:type="dxa"/>
          <w:vAlign w:val="center"/>
        </w:tcPr>
        <w:p w14:paraId="56FEA452" w14:textId="77777777" w:rsidR="00C108AE" w:rsidRPr="00C218C3" w:rsidRDefault="00C108AE" w:rsidP="004F185D">
          <w:pPr>
            <w:pStyle w:val="Noga"/>
            <w:spacing w:after="0" w:line="240" w:lineRule="auto"/>
            <w:jc w:val="right"/>
            <w:rPr>
              <w:rFonts w:ascii="Verdana" w:hAnsi="Verdana"/>
              <w:sz w:val="16"/>
              <w:szCs w:val="16"/>
            </w:rPr>
          </w:pPr>
          <w:r w:rsidRPr="00C218C3">
            <w:rPr>
              <w:rFonts w:ascii="Verdana" w:hAnsi="Verdana"/>
              <w:sz w:val="16"/>
              <w:szCs w:val="16"/>
            </w:rPr>
            <w:t xml:space="preserve">Stran </w:t>
          </w:r>
          <w:r w:rsidRPr="00C218C3">
            <w:rPr>
              <w:rFonts w:ascii="Verdana" w:hAnsi="Verdana"/>
              <w:sz w:val="16"/>
              <w:szCs w:val="16"/>
            </w:rPr>
            <w:fldChar w:fldCharType="begin"/>
          </w:r>
          <w:r w:rsidRPr="00C218C3">
            <w:rPr>
              <w:rFonts w:ascii="Verdana" w:hAnsi="Verdana"/>
              <w:sz w:val="16"/>
              <w:szCs w:val="16"/>
            </w:rPr>
            <w:instrText xml:space="preserve"> PAGE  \* Arabic  \* MERGEFORMAT </w:instrText>
          </w:r>
          <w:r w:rsidRPr="00C218C3">
            <w:rPr>
              <w:rFonts w:ascii="Verdana" w:hAnsi="Verdana"/>
              <w:sz w:val="16"/>
              <w:szCs w:val="16"/>
            </w:rPr>
            <w:fldChar w:fldCharType="separate"/>
          </w:r>
          <w:r w:rsidR="00CE2B47" w:rsidRPr="00C218C3">
            <w:rPr>
              <w:rFonts w:ascii="Verdana" w:hAnsi="Verdana"/>
              <w:sz w:val="16"/>
              <w:szCs w:val="16"/>
            </w:rPr>
            <w:t>10</w:t>
          </w:r>
          <w:r w:rsidRPr="00C218C3">
            <w:rPr>
              <w:rFonts w:ascii="Verdana" w:hAnsi="Verdana"/>
              <w:sz w:val="16"/>
              <w:szCs w:val="16"/>
            </w:rPr>
            <w:fldChar w:fldCharType="end"/>
          </w:r>
          <w:r w:rsidRPr="00C218C3">
            <w:rPr>
              <w:rFonts w:ascii="Verdana" w:hAnsi="Verdana"/>
              <w:sz w:val="16"/>
              <w:szCs w:val="16"/>
            </w:rPr>
            <w:t>/</w:t>
          </w:r>
          <w:r w:rsidRPr="00C218C3">
            <w:rPr>
              <w:rFonts w:ascii="Verdana" w:hAnsi="Verdana"/>
              <w:sz w:val="16"/>
              <w:szCs w:val="16"/>
            </w:rPr>
            <w:fldChar w:fldCharType="begin"/>
          </w:r>
          <w:r w:rsidRPr="00C218C3">
            <w:rPr>
              <w:rFonts w:ascii="Verdana" w:hAnsi="Verdana"/>
              <w:sz w:val="16"/>
              <w:szCs w:val="16"/>
            </w:rPr>
            <w:instrText xml:space="preserve"> NUMPAGES  \* Arabic  \* MERGEFORMAT </w:instrText>
          </w:r>
          <w:r w:rsidRPr="00C218C3">
            <w:rPr>
              <w:rFonts w:ascii="Verdana" w:hAnsi="Verdana"/>
              <w:sz w:val="16"/>
              <w:szCs w:val="16"/>
            </w:rPr>
            <w:fldChar w:fldCharType="separate"/>
          </w:r>
          <w:r w:rsidR="00CE2B47" w:rsidRPr="00C218C3">
            <w:rPr>
              <w:rFonts w:ascii="Verdana" w:hAnsi="Verdana"/>
              <w:sz w:val="16"/>
              <w:szCs w:val="16"/>
            </w:rPr>
            <w:t>10</w:t>
          </w:r>
          <w:r w:rsidRPr="00C218C3">
            <w:rPr>
              <w:rFonts w:ascii="Verdana" w:hAnsi="Verdana"/>
              <w:sz w:val="16"/>
              <w:szCs w:val="16"/>
            </w:rPr>
            <w:fldChar w:fldCharType="end"/>
          </w:r>
        </w:p>
      </w:tc>
    </w:tr>
  </w:tbl>
  <w:p w14:paraId="58028715" w14:textId="77777777" w:rsidR="00C108AE" w:rsidRPr="00C218C3"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2DE9F" w14:textId="77777777" w:rsidR="00D771AF" w:rsidRDefault="00D771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7F7F0" w14:textId="77777777" w:rsidR="00B9608B" w:rsidRPr="00C218C3" w:rsidRDefault="00B9608B" w:rsidP="00C108AE">
      <w:pPr>
        <w:spacing w:after="0" w:line="240" w:lineRule="auto"/>
      </w:pPr>
      <w:r w:rsidRPr="00C218C3">
        <w:separator/>
      </w:r>
    </w:p>
  </w:footnote>
  <w:footnote w:type="continuationSeparator" w:id="0">
    <w:p w14:paraId="16989848" w14:textId="77777777" w:rsidR="00B9608B" w:rsidRPr="00C218C3" w:rsidRDefault="00B9608B" w:rsidP="00C108AE">
      <w:pPr>
        <w:spacing w:after="0" w:line="240" w:lineRule="auto"/>
      </w:pPr>
      <w:r w:rsidRPr="00C218C3">
        <w:continuationSeparator/>
      </w:r>
    </w:p>
  </w:footnote>
  <w:footnote w:type="continuationNotice" w:id="1">
    <w:p w14:paraId="3FE65B22" w14:textId="77777777" w:rsidR="00B9608B" w:rsidRDefault="00B960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DD5C9" w14:textId="77777777" w:rsidR="00D771AF" w:rsidRDefault="00D771A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39"/>
      <w:gridCol w:w="4900"/>
    </w:tblGrid>
    <w:tr w:rsidR="00C108AE" w:rsidRPr="00C218C3" w14:paraId="0C3E8F59" w14:textId="77777777" w:rsidTr="00045132">
      <w:tc>
        <w:tcPr>
          <w:tcW w:w="6588" w:type="dxa"/>
        </w:tcPr>
        <w:p w14:paraId="45E64E31" w14:textId="77777777" w:rsidR="00C108AE" w:rsidRPr="00C218C3" w:rsidRDefault="00867DDE" w:rsidP="00045132">
          <w:pPr>
            <w:pStyle w:val="Glava"/>
            <w:spacing w:after="0" w:line="240" w:lineRule="auto"/>
            <w:rPr>
              <w:rFonts w:ascii="Verdana" w:hAnsi="Verdana"/>
              <w:sz w:val="16"/>
              <w:szCs w:val="16"/>
            </w:rPr>
          </w:pPr>
          <w:r w:rsidRPr="00C218C3">
            <w:rPr>
              <w:rFonts w:ascii="Verdana" w:hAnsi="Verdana"/>
              <w:sz w:val="16"/>
              <w:szCs w:val="16"/>
            </w:rPr>
            <w:t>ePRO</w:t>
          </w:r>
        </w:p>
      </w:tc>
      <w:tc>
        <w:tcPr>
          <w:tcW w:w="6588" w:type="dxa"/>
        </w:tcPr>
        <w:p w14:paraId="2F52882A" w14:textId="526EAC80" w:rsidR="00C108AE" w:rsidRPr="00C218C3" w:rsidRDefault="003E3D9B" w:rsidP="00045132">
          <w:pPr>
            <w:pStyle w:val="Glava"/>
            <w:spacing w:after="0" w:line="240" w:lineRule="auto"/>
            <w:jc w:val="right"/>
            <w:rPr>
              <w:rFonts w:ascii="Verdana" w:hAnsi="Verdana"/>
              <w:sz w:val="16"/>
              <w:szCs w:val="16"/>
            </w:rPr>
          </w:pPr>
          <w:r w:rsidRPr="00C218C3">
            <w:rPr>
              <w:rFonts w:ascii="Verdana" w:hAnsi="Verdana"/>
              <w:sz w:val="16"/>
              <w:szCs w:val="16"/>
            </w:rPr>
            <w:t>Koncesijska pogod</w:t>
          </w:r>
          <w:r w:rsidR="001F2EF5" w:rsidRPr="00C218C3">
            <w:rPr>
              <w:rFonts w:ascii="Verdana" w:hAnsi="Verdana"/>
              <w:sz w:val="16"/>
              <w:szCs w:val="16"/>
            </w:rPr>
            <w:t>ba</w:t>
          </w:r>
        </w:p>
      </w:tc>
    </w:tr>
  </w:tbl>
  <w:p w14:paraId="570E05DF" w14:textId="77777777" w:rsidR="00C108AE" w:rsidRPr="00C218C3"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D72BD" w14:textId="77777777" w:rsidR="00D771AF" w:rsidRDefault="00D771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FB51A4"/>
    <w:multiLevelType w:val="hybridMultilevel"/>
    <w:tmpl w:val="AF9EB31E"/>
    <w:lvl w:ilvl="0" w:tplc="5BAC69C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45647B"/>
    <w:multiLevelType w:val="hybridMultilevel"/>
    <w:tmpl w:val="9976AD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1DA7CAA"/>
    <w:multiLevelType w:val="hybridMultilevel"/>
    <w:tmpl w:val="19BED0AC"/>
    <w:lvl w:ilvl="0" w:tplc="6E8A20E6">
      <w:start w:val="19"/>
      <w:numFmt w:val="bullet"/>
      <w:lvlText w:val="–"/>
      <w:lvlJc w:val="left"/>
      <w:pPr>
        <w:ind w:left="720" w:hanging="360"/>
      </w:pPr>
      <w:rPr>
        <w:rFonts w:ascii="Tahoma" w:eastAsia="Aptos"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2C53EAD"/>
    <w:multiLevelType w:val="hybridMultilevel"/>
    <w:tmpl w:val="CD0242C2"/>
    <w:lvl w:ilvl="0" w:tplc="5BAC69C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40E08FA"/>
    <w:multiLevelType w:val="hybridMultilevel"/>
    <w:tmpl w:val="B5586E8A"/>
    <w:lvl w:ilvl="0" w:tplc="BDDC52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70E23B1"/>
    <w:multiLevelType w:val="hybridMultilevel"/>
    <w:tmpl w:val="11C04EA0"/>
    <w:lvl w:ilvl="0" w:tplc="BDDC52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1BDD1909"/>
    <w:multiLevelType w:val="hybridMultilevel"/>
    <w:tmpl w:val="2BB4EEA2"/>
    <w:lvl w:ilvl="0" w:tplc="E7C658C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F0123D1"/>
    <w:multiLevelType w:val="hybridMultilevel"/>
    <w:tmpl w:val="6554D7C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A4D7962"/>
    <w:multiLevelType w:val="hybridMultilevel"/>
    <w:tmpl w:val="0AC8FABC"/>
    <w:lvl w:ilvl="0" w:tplc="5BAC69C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2A7F0D13"/>
    <w:multiLevelType w:val="hybridMultilevel"/>
    <w:tmpl w:val="76306918"/>
    <w:lvl w:ilvl="0" w:tplc="BDDC52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FFC71A2"/>
    <w:multiLevelType w:val="hybridMultilevel"/>
    <w:tmpl w:val="5B9C0B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29F0DA4"/>
    <w:multiLevelType w:val="hybridMultilevel"/>
    <w:tmpl w:val="AD3697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16E2CEA"/>
    <w:multiLevelType w:val="hybridMultilevel"/>
    <w:tmpl w:val="DCE4B65A"/>
    <w:lvl w:ilvl="0" w:tplc="238C37B0">
      <w:start w:val="5"/>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45051EC"/>
    <w:multiLevelType w:val="hybridMultilevel"/>
    <w:tmpl w:val="AD3697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A6F26D1"/>
    <w:multiLevelType w:val="hybridMultilevel"/>
    <w:tmpl w:val="C35408F0"/>
    <w:lvl w:ilvl="0" w:tplc="E7C658CC">
      <w:start w:val="1"/>
      <w:numFmt w:val="bullet"/>
      <w:lvlText w:val="–"/>
      <w:lvlJc w:val="left"/>
      <w:pPr>
        <w:tabs>
          <w:tab w:val="num" w:pos="720"/>
        </w:tabs>
        <w:ind w:left="72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0CB0B9B"/>
    <w:multiLevelType w:val="hybridMultilevel"/>
    <w:tmpl w:val="EDEE898E"/>
    <w:lvl w:ilvl="0" w:tplc="BDDC52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D7025D3"/>
    <w:multiLevelType w:val="multilevel"/>
    <w:tmpl w:val="7FBCD368"/>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70674669">
    <w:abstractNumId w:val="43"/>
  </w:num>
  <w:num w:numId="2" w16cid:durableId="210385410">
    <w:abstractNumId w:val="1"/>
  </w:num>
  <w:num w:numId="3" w16cid:durableId="989603420">
    <w:abstractNumId w:val="47"/>
  </w:num>
  <w:num w:numId="4" w16cid:durableId="1195270539">
    <w:abstractNumId w:val="23"/>
  </w:num>
  <w:num w:numId="5" w16cid:durableId="517424318">
    <w:abstractNumId w:val="46"/>
  </w:num>
  <w:num w:numId="6" w16cid:durableId="777409568">
    <w:abstractNumId w:val="0"/>
  </w:num>
  <w:num w:numId="7" w16cid:durableId="630553588">
    <w:abstractNumId w:val="10"/>
  </w:num>
  <w:num w:numId="8" w16cid:durableId="864755203">
    <w:abstractNumId w:val="24"/>
  </w:num>
  <w:num w:numId="9" w16cid:durableId="2026705583">
    <w:abstractNumId w:val="48"/>
  </w:num>
  <w:num w:numId="10" w16cid:durableId="1593931123">
    <w:abstractNumId w:val="5"/>
  </w:num>
  <w:num w:numId="11" w16cid:durableId="378744034">
    <w:abstractNumId w:val="21"/>
  </w:num>
  <w:num w:numId="12" w16cid:durableId="293489185">
    <w:abstractNumId w:val="45"/>
  </w:num>
  <w:num w:numId="13" w16cid:durableId="448428351">
    <w:abstractNumId w:val="25"/>
  </w:num>
  <w:num w:numId="14" w16cid:durableId="363793511">
    <w:abstractNumId w:val="17"/>
  </w:num>
  <w:num w:numId="15" w16cid:durableId="1330214383">
    <w:abstractNumId w:val="19"/>
  </w:num>
  <w:num w:numId="16" w16cid:durableId="1343513256">
    <w:abstractNumId w:val="35"/>
  </w:num>
  <w:num w:numId="17" w16cid:durableId="803163085">
    <w:abstractNumId w:val="11"/>
  </w:num>
  <w:num w:numId="18" w16cid:durableId="412362993">
    <w:abstractNumId w:val="16"/>
  </w:num>
  <w:num w:numId="19" w16cid:durableId="1015305681">
    <w:abstractNumId w:val="32"/>
  </w:num>
  <w:num w:numId="20" w16cid:durableId="1490170161">
    <w:abstractNumId w:val="42"/>
  </w:num>
  <w:num w:numId="21" w16cid:durableId="588277837">
    <w:abstractNumId w:val="34"/>
  </w:num>
  <w:num w:numId="22" w16cid:durableId="654913351">
    <w:abstractNumId w:val="2"/>
  </w:num>
  <w:num w:numId="23" w16cid:durableId="1977491840">
    <w:abstractNumId w:val="39"/>
  </w:num>
  <w:num w:numId="24" w16cid:durableId="621036981">
    <w:abstractNumId w:val="4"/>
  </w:num>
  <w:num w:numId="25" w16cid:durableId="1465779314">
    <w:abstractNumId w:val="28"/>
  </w:num>
  <w:num w:numId="26" w16cid:durableId="1773553669">
    <w:abstractNumId w:val="12"/>
  </w:num>
  <w:num w:numId="27" w16cid:durableId="136000506">
    <w:abstractNumId w:val="41"/>
  </w:num>
  <w:num w:numId="28" w16cid:durableId="13983573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6226884">
    <w:abstractNumId w:val="29"/>
  </w:num>
  <w:num w:numId="30" w16cid:durableId="17700757">
    <w:abstractNumId w:val="3"/>
  </w:num>
  <w:num w:numId="31" w16cid:durableId="2029063419">
    <w:abstractNumId w:val="7"/>
  </w:num>
  <w:num w:numId="32" w16cid:durableId="326640269">
    <w:abstractNumId w:val="6"/>
  </w:num>
  <w:num w:numId="33" w16cid:durableId="2044743268">
    <w:abstractNumId w:val="31"/>
  </w:num>
  <w:num w:numId="34" w16cid:durableId="1461923279">
    <w:abstractNumId w:val="37"/>
  </w:num>
  <w:num w:numId="35" w16cid:durableId="891429346">
    <w:abstractNumId w:val="15"/>
  </w:num>
  <w:num w:numId="36" w16cid:durableId="2096632489">
    <w:abstractNumId w:val="18"/>
  </w:num>
  <w:num w:numId="37" w16cid:durableId="1080906965">
    <w:abstractNumId w:val="27"/>
  </w:num>
  <w:num w:numId="38" w16cid:durableId="1693266500">
    <w:abstractNumId w:val="9"/>
  </w:num>
  <w:num w:numId="39" w16cid:durableId="1102992969">
    <w:abstractNumId w:val="40"/>
  </w:num>
  <w:num w:numId="40" w16cid:durableId="101187935">
    <w:abstractNumId w:val="14"/>
  </w:num>
  <w:num w:numId="41" w16cid:durableId="1978408636">
    <w:abstractNumId w:val="44"/>
  </w:num>
  <w:num w:numId="42" w16cid:durableId="1877809582">
    <w:abstractNumId w:val="8"/>
  </w:num>
  <w:num w:numId="43" w16cid:durableId="569317016">
    <w:abstractNumId w:val="26"/>
  </w:num>
  <w:num w:numId="44" w16cid:durableId="1467359715">
    <w:abstractNumId w:val="33"/>
  </w:num>
  <w:num w:numId="45" w16cid:durableId="12472278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48784603">
    <w:abstractNumId w:val="36"/>
  </w:num>
  <w:num w:numId="47" w16cid:durableId="1400052085">
    <w:abstractNumId w:val="13"/>
  </w:num>
  <w:num w:numId="48" w16cid:durableId="453644669">
    <w:abstractNumId w:val="20"/>
  </w:num>
  <w:num w:numId="49" w16cid:durableId="208732549">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310D"/>
    <w:rsid w:val="00004D37"/>
    <w:rsid w:val="00013221"/>
    <w:rsid w:val="00015645"/>
    <w:rsid w:val="00020E4F"/>
    <w:rsid w:val="00025C2D"/>
    <w:rsid w:val="00031004"/>
    <w:rsid w:val="00032FB1"/>
    <w:rsid w:val="0004039C"/>
    <w:rsid w:val="00040A05"/>
    <w:rsid w:val="0004155E"/>
    <w:rsid w:val="00041F64"/>
    <w:rsid w:val="00043659"/>
    <w:rsid w:val="00045132"/>
    <w:rsid w:val="00045144"/>
    <w:rsid w:val="000538C2"/>
    <w:rsid w:val="000568B5"/>
    <w:rsid w:val="00056C55"/>
    <w:rsid w:val="0005757B"/>
    <w:rsid w:val="00057C96"/>
    <w:rsid w:val="00062157"/>
    <w:rsid w:val="000658F9"/>
    <w:rsid w:val="00066D39"/>
    <w:rsid w:val="0007022E"/>
    <w:rsid w:val="00070D82"/>
    <w:rsid w:val="00076DE8"/>
    <w:rsid w:val="00084EB9"/>
    <w:rsid w:val="0009002D"/>
    <w:rsid w:val="000925BB"/>
    <w:rsid w:val="00092877"/>
    <w:rsid w:val="000A05CD"/>
    <w:rsid w:val="000A36BA"/>
    <w:rsid w:val="000B0DA5"/>
    <w:rsid w:val="000B21BB"/>
    <w:rsid w:val="000B46C5"/>
    <w:rsid w:val="000B6E4A"/>
    <w:rsid w:val="000C6F7F"/>
    <w:rsid w:val="000C744E"/>
    <w:rsid w:val="000C7EBA"/>
    <w:rsid w:val="000D0C3A"/>
    <w:rsid w:val="000D36B0"/>
    <w:rsid w:val="000D5380"/>
    <w:rsid w:val="000D7668"/>
    <w:rsid w:val="000D7C00"/>
    <w:rsid w:val="000E3226"/>
    <w:rsid w:val="000F0660"/>
    <w:rsid w:val="000F0C9C"/>
    <w:rsid w:val="000F372D"/>
    <w:rsid w:val="000F3C4A"/>
    <w:rsid w:val="00102A0B"/>
    <w:rsid w:val="00110A8C"/>
    <w:rsid w:val="00116528"/>
    <w:rsid w:val="001166E0"/>
    <w:rsid w:val="00116B94"/>
    <w:rsid w:val="0012260C"/>
    <w:rsid w:val="0012584E"/>
    <w:rsid w:val="00126DCC"/>
    <w:rsid w:val="00130C9D"/>
    <w:rsid w:val="00132E36"/>
    <w:rsid w:val="00142111"/>
    <w:rsid w:val="001463B8"/>
    <w:rsid w:val="00151FE8"/>
    <w:rsid w:val="00152929"/>
    <w:rsid w:val="001542FA"/>
    <w:rsid w:val="00163708"/>
    <w:rsid w:val="00164648"/>
    <w:rsid w:val="00171766"/>
    <w:rsid w:val="0017230D"/>
    <w:rsid w:val="00174A05"/>
    <w:rsid w:val="00177C24"/>
    <w:rsid w:val="001850EA"/>
    <w:rsid w:val="00191AE2"/>
    <w:rsid w:val="00193A34"/>
    <w:rsid w:val="00195651"/>
    <w:rsid w:val="001A1742"/>
    <w:rsid w:val="001B12B4"/>
    <w:rsid w:val="001C0561"/>
    <w:rsid w:val="001C1FF6"/>
    <w:rsid w:val="001C2242"/>
    <w:rsid w:val="001D176B"/>
    <w:rsid w:val="001E47A3"/>
    <w:rsid w:val="001F2EF5"/>
    <w:rsid w:val="00202B48"/>
    <w:rsid w:val="00204BD5"/>
    <w:rsid w:val="00205373"/>
    <w:rsid w:val="00206FAA"/>
    <w:rsid w:val="00211A10"/>
    <w:rsid w:val="00215041"/>
    <w:rsid w:val="0022161A"/>
    <w:rsid w:val="002345A0"/>
    <w:rsid w:val="002351B4"/>
    <w:rsid w:val="002351E7"/>
    <w:rsid w:val="00235C8E"/>
    <w:rsid w:val="00242087"/>
    <w:rsid w:val="00250ADC"/>
    <w:rsid w:val="00251AAB"/>
    <w:rsid w:val="00257E21"/>
    <w:rsid w:val="002626E9"/>
    <w:rsid w:val="00262886"/>
    <w:rsid w:val="00263604"/>
    <w:rsid w:val="00263939"/>
    <w:rsid w:val="00275A15"/>
    <w:rsid w:val="00280E50"/>
    <w:rsid w:val="00284AC1"/>
    <w:rsid w:val="00287F66"/>
    <w:rsid w:val="002923EB"/>
    <w:rsid w:val="002926BC"/>
    <w:rsid w:val="002936D8"/>
    <w:rsid w:val="002A202E"/>
    <w:rsid w:val="002A2E1E"/>
    <w:rsid w:val="002B0EBA"/>
    <w:rsid w:val="002B62F0"/>
    <w:rsid w:val="002C474F"/>
    <w:rsid w:val="002C597F"/>
    <w:rsid w:val="002D2F78"/>
    <w:rsid w:val="002D698C"/>
    <w:rsid w:val="002E11F1"/>
    <w:rsid w:val="002E133B"/>
    <w:rsid w:val="002E4740"/>
    <w:rsid w:val="002E49DD"/>
    <w:rsid w:val="002E5FD5"/>
    <w:rsid w:val="002E6A6D"/>
    <w:rsid w:val="002F30A2"/>
    <w:rsid w:val="00301C28"/>
    <w:rsid w:val="00302403"/>
    <w:rsid w:val="003037A3"/>
    <w:rsid w:val="00316666"/>
    <w:rsid w:val="00317A78"/>
    <w:rsid w:val="0032137D"/>
    <w:rsid w:val="0034442F"/>
    <w:rsid w:val="0035115C"/>
    <w:rsid w:val="00355E0C"/>
    <w:rsid w:val="00357633"/>
    <w:rsid w:val="00362F13"/>
    <w:rsid w:val="00364B73"/>
    <w:rsid w:val="00365D97"/>
    <w:rsid w:val="00367633"/>
    <w:rsid w:val="00392742"/>
    <w:rsid w:val="00394EB5"/>
    <w:rsid w:val="003963C2"/>
    <w:rsid w:val="00396CDB"/>
    <w:rsid w:val="0039790E"/>
    <w:rsid w:val="003A0DFD"/>
    <w:rsid w:val="003A7B4B"/>
    <w:rsid w:val="003B2E8F"/>
    <w:rsid w:val="003B30FD"/>
    <w:rsid w:val="003B657F"/>
    <w:rsid w:val="003B7C2E"/>
    <w:rsid w:val="003D61ED"/>
    <w:rsid w:val="003E0AB8"/>
    <w:rsid w:val="003E3D9B"/>
    <w:rsid w:val="003E604E"/>
    <w:rsid w:val="003F3299"/>
    <w:rsid w:val="003F5E3B"/>
    <w:rsid w:val="003F60A7"/>
    <w:rsid w:val="00400743"/>
    <w:rsid w:val="00400935"/>
    <w:rsid w:val="00402821"/>
    <w:rsid w:val="00406009"/>
    <w:rsid w:val="0040602D"/>
    <w:rsid w:val="004064E8"/>
    <w:rsid w:val="00410B81"/>
    <w:rsid w:val="00411182"/>
    <w:rsid w:val="00413CE5"/>
    <w:rsid w:val="00414C24"/>
    <w:rsid w:val="00417478"/>
    <w:rsid w:val="00421209"/>
    <w:rsid w:val="00421AAE"/>
    <w:rsid w:val="0042706B"/>
    <w:rsid w:val="004350E2"/>
    <w:rsid w:val="004350EB"/>
    <w:rsid w:val="004356A6"/>
    <w:rsid w:val="00435ADB"/>
    <w:rsid w:val="004400A2"/>
    <w:rsid w:val="004411D1"/>
    <w:rsid w:val="00444103"/>
    <w:rsid w:val="004452CA"/>
    <w:rsid w:val="00446337"/>
    <w:rsid w:val="00446816"/>
    <w:rsid w:val="00452A26"/>
    <w:rsid w:val="00462078"/>
    <w:rsid w:val="00465A59"/>
    <w:rsid w:val="00475A4F"/>
    <w:rsid w:val="0048107E"/>
    <w:rsid w:val="004825A4"/>
    <w:rsid w:val="00484C00"/>
    <w:rsid w:val="00484E07"/>
    <w:rsid w:val="00490992"/>
    <w:rsid w:val="00491449"/>
    <w:rsid w:val="00491C88"/>
    <w:rsid w:val="00493D79"/>
    <w:rsid w:val="004A15F4"/>
    <w:rsid w:val="004A1894"/>
    <w:rsid w:val="004A18BC"/>
    <w:rsid w:val="004A2827"/>
    <w:rsid w:val="004A2FC2"/>
    <w:rsid w:val="004A5514"/>
    <w:rsid w:val="004A7F1E"/>
    <w:rsid w:val="004B16B3"/>
    <w:rsid w:val="004B4A59"/>
    <w:rsid w:val="004C05CC"/>
    <w:rsid w:val="004C09E5"/>
    <w:rsid w:val="004C2373"/>
    <w:rsid w:val="004C4319"/>
    <w:rsid w:val="004C4E27"/>
    <w:rsid w:val="004D0A96"/>
    <w:rsid w:val="004E3829"/>
    <w:rsid w:val="004E6813"/>
    <w:rsid w:val="004F09B8"/>
    <w:rsid w:val="004F185D"/>
    <w:rsid w:val="004F2A58"/>
    <w:rsid w:val="004F3602"/>
    <w:rsid w:val="004F5F68"/>
    <w:rsid w:val="004F7232"/>
    <w:rsid w:val="004F7661"/>
    <w:rsid w:val="00501BD4"/>
    <w:rsid w:val="00502155"/>
    <w:rsid w:val="00507D2E"/>
    <w:rsid w:val="00514ACD"/>
    <w:rsid w:val="00515739"/>
    <w:rsid w:val="00515B72"/>
    <w:rsid w:val="00515F3E"/>
    <w:rsid w:val="00520178"/>
    <w:rsid w:val="005242A7"/>
    <w:rsid w:val="00525743"/>
    <w:rsid w:val="005472B3"/>
    <w:rsid w:val="005475F8"/>
    <w:rsid w:val="00550DA5"/>
    <w:rsid w:val="005538A7"/>
    <w:rsid w:val="00555B9B"/>
    <w:rsid w:val="005609B0"/>
    <w:rsid w:val="00560E63"/>
    <w:rsid w:val="00562C58"/>
    <w:rsid w:val="00576CD0"/>
    <w:rsid w:val="0058665A"/>
    <w:rsid w:val="005877BC"/>
    <w:rsid w:val="0059263B"/>
    <w:rsid w:val="005A7AF7"/>
    <w:rsid w:val="005B5056"/>
    <w:rsid w:val="005B6F12"/>
    <w:rsid w:val="005C249F"/>
    <w:rsid w:val="005C4F2A"/>
    <w:rsid w:val="005C6090"/>
    <w:rsid w:val="005D586A"/>
    <w:rsid w:val="005E40F7"/>
    <w:rsid w:val="005E5417"/>
    <w:rsid w:val="005F5C4A"/>
    <w:rsid w:val="00601114"/>
    <w:rsid w:val="006132B7"/>
    <w:rsid w:val="00613923"/>
    <w:rsid w:val="006143B3"/>
    <w:rsid w:val="00615E55"/>
    <w:rsid w:val="006238D0"/>
    <w:rsid w:val="00624C96"/>
    <w:rsid w:val="00625048"/>
    <w:rsid w:val="0062694F"/>
    <w:rsid w:val="006277A0"/>
    <w:rsid w:val="00630766"/>
    <w:rsid w:val="006371AB"/>
    <w:rsid w:val="006430B7"/>
    <w:rsid w:val="00647B6E"/>
    <w:rsid w:val="00670277"/>
    <w:rsid w:val="00671C15"/>
    <w:rsid w:val="0067567F"/>
    <w:rsid w:val="0068039C"/>
    <w:rsid w:val="0068361C"/>
    <w:rsid w:val="0068547C"/>
    <w:rsid w:val="00686FD9"/>
    <w:rsid w:val="00690219"/>
    <w:rsid w:val="00692B96"/>
    <w:rsid w:val="006934FF"/>
    <w:rsid w:val="006A42D3"/>
    <w:rsid w:val="006A63CD"/>
    <w:rsid w:val="006A717D"/>
    <w:rsid w:val="006A7DA3"/>
    <w:rsid w:val="006B217A"/>
    <w:rsid w:val="006B6610"/>
    <w:rsid w:val="006B668B"/>
    <w:rsid w:val="006B75F1"/>
    <w:rsid w:val="006C2F50"/>
    <w:rsid w:val="006C5EDA"/>
    <w:rsid w:val="006D3547"/>
    <w:rsid w:val="006D36CC"/>
    <w:rsid w:val="006E38A3"/>
    <w:rsid w:val="006E6BB9"/>
    <w:rsid w:val="006F18DC"/>
    <w:rsid w:val="006F3045"/>
    <w:rsid w:val="006F433D"/>
    <w:rsid w:val="006F4E55"/>
    <w:rsid w:val="006F5594"/>
    <w:rsid w:val="0070195F"/>
    <w:rsid w:val="00704C20"/>
    <w:rsid w:val="00705C9C"/>
    <w:rsid w:val="00706EB1"/>
    <w:rsid w:val="00710290"/>
    <w:rsid w:val="00716CAE"/>
    <w:rsid w:val="00722051"/>
    <w:rsid w:val="007253D3"/>
    <w:rsid w:val="007273F8"/>
    <w:rsid w:val="00731653"/>
    <w:rsid w:val="007333A6"/>
    <w:rsid w:val="007334EB"/>
    <w:rsid w:val="00733C13"/>
    <w:rsid w:val="0074265E"/>
    <w:rsid w:val="00753890"/>
    <w:rsid w:val="00755915"/>
    <w:rsid w:val="00755C90"/>
    <w:rsid w:val="00760815"/>
    <w:rsid w:val="00764677"/>
    <w:rsid w:val="00765D8F"/>
    <w:rsid w:val="00767618"/>
    <w:rsid w:val="0077014F"/>
    <w:rsid w:val="00773DB2"/>
    <w:rsid w:val="00775A0C"/>
    <w:rsid w:val="007859B1"/>
    <w:rsid w:val="0079335A"/>
    <w:rsid w:val="007963F0"/>
    <w:rsid w:val="007B576B"/>
    <w:rsid w:val="007C3E60"/>
    <w:rsid w:val="007D1A84"/>
    <w:rsid w:val="007D1B2A"/>
    <w:rsid w:val="007D29A3"/>
    <w:rsid w:val="007D3C26"/>
    <w:rsid w:val="007D47A1"/>
    <w:rsid w:val="007E16EC"/>
    <w:rsid w:val="007F27D0"/>
    <w:rsid w:val="007F3C71"/>
    <w:rsid w:val="00800595"/>
    <w:rsid w:val="008010DE"/>
    <w:rsid w:val="0080166B"/>
    <w:rsid w:val="0080272E"/>
    <w:rsid w:val="008063A3"/>
    <w:rsid w:val="0081134C"/>
    <w:rsid w:val="0081448C"/>
    <w:rsid w:val="0081738E"/>
    <w:rsid w:val="008179B3"/>
    <w:rsid w:val="0082070F"/>
    <w:rsid w:val="00822DD7"/>
    <w:rsid w:val="00827923"/>
    <w:rsid w:val="008329D1"/>
    <w:rsid w:val="00832A21"/>
    <w:rsid w:val="00836A2F"/>
    <w:rsid w:val="0084304A"/>
    <w:rsid w:val="00846DC5"/>
    <w:rsid w:val="008519A2"/>
    <w:rsid w:val="00854F3E"/>
    <w:rsid w:val="00861FB8"/>
    <w:rsid w:val="0086299F"/>
    <w:rsid w:val="00862BDD"/>
    <w:rsid w:val="00867001"/>
    <w:rsid w:val="008673E2"/>
    <w:rsid w:val="0086785B"/>
    <w:rsid w:val="00867B90"/>
    <w:rsid w:val="00867DDE"/>
    <w:rsid w:val="0087109A"/>
    <w:rsid w:val="008726FD"/>
    <w:rsid w:val="00873EBB"/>
    <w:rsid w:val="00880486"/>
    <w:rsid w:val="008827E4"/>
    <w:rsid w:val="008846D6"/>
    <w:rsid w:val="00887AE0"/>
    <w:rsid w:val="00890C74"/>
    <w:rsid w:val="008932C7"/>
    <w:rsid w:val="00893548"/>
    <w:rsid w:val="00895563"/>
    <w:rsid w:val="008A2954"/>
    <w:rsid w:val="008A63EB"/>
    <w:rsid w:val="008B09ED"/>
    <w:rsid w:val="008B150A"/>
    <w:rsid w:val="008B2249"/>
    <w:rsid w:val="008B7861"/>
    <w:rsid w:val="008C075D"/>
    <w:rsid w:val="008D3601"/>
    <w:rsid w:val="008D5A1E"/>
    <w:rsid w:val="008D6330"/>
    <w:rsid w:val="008E3C2C"/>
    <w:rsid w:val="008E47B6"/>
    <w:rsid w:val="008E71A2"/>
    <w:rsid w:val="008F1F42"/>
    <w:rsid w:val="008F3F65"/>
    <w:rsid w:val="008F66A3"/>
    <w:rsid w:val="00900773"/>
    <w:rsid w:val="00901D3B"/>
    <w:rsid w:val="009054D9"/>
    <w:rsid w:val="00911751"/>
    <w:rsid w:val="00916A95"/>
    <w:rsid w:val="0092009E"/>
    <w:rsid w:val="00923B6C"/>
    <w:rsid w:val="009268F4"/>
    <w:rsid w:val="009278C6"/>
    <w:rsid w:val="00934D8B"/>
    <w:rsid w:val="00937DD9"/>
    <w:rsid w:val="00942090"/>
    <w:rsid w:val="00951255"/>
    <w:rsid w:val="009535AB"/>
    <w:rsid w:val="00953E0A"/>
    <w:rsid w:val="00961971"/>
    <w:rsid w:val="00966A3D"/>
    <w:rsid w:val="009726D2"/>
    <w:rsid w:val="00972B6B"/>
    <w:rsid w:val="00973E80"/>
    <w:rsid w:val="00974305"/>
    <w:rsid w:val="00974D5A"/>
    <w:rsid w:val="0098118E"/>
    <w:rsid w:val="00983C66"/>
    <w:rsid w:val="0098590D"/>
    <w:rsid w:val="009A0194"/>
    <w:rsid w:val="009A0B6B"/>
    <w:rsid w:val="009A1BB6"/>
    <w:rsid w:val="009A4AAD"/>
    <w:rsid w:val="009A7EFC"/>
    <w:rsid w:val="009B27DE"/>
    <w:rsid w:val="009B47B2"/>
    <w:rsid w:val="009B70BE"/>
    <w:rsid w:val="009B7B6C"/>
    <w:rsid w:val="009B7C20"/>
    <w:rsid w:val="009D0F19"/>
    <w:rsid w:val="009D1E46"/>
    <w:rsid w:val="009D6ED5"/>
    <w:rsid w:val="009D783A"/>
    <w:rsid w:val="009E0509"/>
    <w:rsid w:val="009F31FC"/>
    <w:rsid w:val="009F530B"/>
    <w:rsid w:val="00A00B66"/>
    <w:rsid w:val="00A01A4B"/>
    <w:rsid w:val="00A16466"/>
    <w:rsid w:val="00A2086D"/>
    <w:rsid w:val="00A3200C"/>
    <w:rsid w:val="00A3286A"/>
    <w:rsid w:val="00A3403A"/>
    <w:rsid w:val="00A35FC6"/>
    <w:rsid w:val="00A37307"/>
    <w:rsid w:val="00A40BB3"/>
    <w:rsid w:val="00A40D66"/>
    <w:rsid w:val="00A417ED"/>
    <w:rsid w:val="00A42065"/>
    <w:rsid w:val="00A4295D"/>
    <w:rsid w:val="00A42989"/>
    <w:rsid w:val="00A463D0"/>
    <w:rsid w:val="00A504C1"/>
    <w:rsid w:val="00A512C3"/>
    <w:rsid w:val="00A51B9A"/>
    <w:rsid w:val="00A578D4"/>
    <w:rsid w:val="00A579B8"/>
    <w:rsid w:val="00A600B9"/>
    <w:rsid w:val="00A64E52"/>
    <w:rsid w:val="00A66527"/>
    <w:rsid w:val="00A66D22"/>
    <w:rsid w:val="00A726A2"/>
    <w:rsid w:val="00A759B1"/>
    <w:rsid w:val="00A76BD8"/>
    <w:rsid w:val="00A80053"/>
    <w:rsid w:val="00A826E5"/>
    <w:rsid w:val="00A8403A"/>
    <w:rsid w:val="00A91896"/>
    <w:rsid w:val="00AA5514"/>
    <w:rsid w:val="00AA66F2"/>
    <w:rsid w:val="00AB156B"/>
    <w:rsid w:val="00AB274E"/>
    <w:rsid w:val="00AB49B6"/>
    <w:rsid w:val="00AB66CD"/>
    <w:rsid w:val="00AB78D5"/>
    <w:rsid w:val="00AC0689"/>
    <w:rsid w:val="00AC1B9F"/>
    <w:rsid w:val="00AC29F4"/>
    <w:rsid w:val="00AD1BCF"/>
    <w:rsid w:val="00AD2CC7"/>
    <w:rsid w:val="00AD6EBE"/>
    <w:rsid w:val="00AE3359"/>
    <w:rsid w:val="00AE37C4"/>
    <w:rsid w:val="00AE45D5"/>
    <w:rsid w:val="00AE4FAB"/>
    <w:rsid w:val="00AE528E"/>
    <w:rsid w:val="00AE585D"/>
    <w:rsid w:val="00AF03F5"/>
    <w:rsid w:val="00AF6115"/>
    <w:rsid w:val="00B01F90"/>
    <w:rsid w:val="00B144DE"/>
    <w:rsid w:val="00B155D5"/>
    <w:rsid w:val="00B17615"/>
    <w:rsid w:val="00B22B33"/>
    <w:rsid w:val="00B43090"/>
    <w:rsid w:val="00B45E0B"/>
    <w:rsid w:val="00B51360"/>
    <w:rsid w:val="00B57C7C"/>
    <w:rsid w:val="00B63343"/>
    <w:rsid w:val="00B671BF"/>
    <w:rsid w:val="00B77B4A"/>
    <w:rsid w:val="00B8409F"/>
    <w:rsid w:val="00B85CF3"/>
    <w:rsid w:val="00B91182"/>
    <w:rsid w:val="00B9608B"/>
    <w:rsid w:val="00BA12F0"/>
    <w:rsid w:val="00BA6F32"/>
    <w:rsid w:val="00BA76BD"/>
    <w:rsid w:val="00BB2782"/>
    <w:rsid w:val="00BC14C2"/>
    <w:rsid w:val="00BC1B19"/>
    <w:rsid w:val="00BC296C"/>
    <w:rsid w:val="00BD1F1E"/>
    <w:rsid w:val="00BD3D6A"/>
    <w:rsid w:val="00BD4A25"/>
    <w:rsid w:val="00BD5DB2"/>
    <w:rsid w:val="00BD5F66"/>
    <w:rsid w:val="00BD7D21"/>
    <w:rsid w:val="00BF0F5F"/>
    <w:rsid w:val="00BF3A11"/>
    <w:rsid w:val="00C04084"/>
    <w:rsid w:val="00C10659"/>
    <w:rsid w:val="00C108AE"/>
    <w:rsid w:val="00C135E0"/>
    <w:rsid w:val="00C145A3"/>
    <w:rsid w:val="00C218C3"/>
    <w:rsid w:val="00C24CF3"/>
    <w:rsid w:val="00C33206"/>
    <w:rsid w:val="00C35299"/>
    <w:rsid w:val="00C4117A"/>
    <w:rsid w:val="00C51289"/>
    <w:rsid w:val="00C512F0"/>
    <w:rsid w:val="00C63DD1"/>
    <w:rsid w:val="00C65A75"/>
    <w:rsid w:val="00C6666B"/>
    <w:rsid w:val="00C7043C"/>
    <w:rsid w:val="00C7093E"/>
    <w:rsid w:val="00C738E7"/>
    <w:rsid w:val="00C73B92"/>
    <w:rsid w:val="00C815CF"/>
    <w:rsid w:val="00C82398"/>
    <w:rsid w:val="00C82E9C"/>
    <w:rsid w:val="00C91576"/>
    <w:rsid w:val="00CA638D"/>
    <w:rsid w:val="00CA66CA"/>
    <w:rsid w:val="00CA6AA8"/>
    <w:rsid w:val="00CB3A69"/>
    <w:rsid w:val="00CC0099"/>
    <w:rsid w:val="00CC20CA"/>
    <w:rsid w:val="00CC442C"/>
    <w:rsid w:val="00CC5B4E"/>
    <w:rsid w:val="00CD3E7B"/>
    <w:rsid w:val="00CD50CC"/>
    <w:rsid w:val="00CD57F6"/>
    <w:rsid w:val="00CD7FA4"/>
    <w:rsid w:val="00CE03F4"/>
    <w:rsid w:val="00CE0DCF"/>
    <w:rsid w:val="00CE1029"/>
    <w:rsid w:val="00CE10CE"/>
    <w:rsid w:val="00CE1F9B"/>
    <w:rsid w:val="00CE2B47"/>
    <w:rsid w:val="00CE54B2"/>
    <w:rsid w:val="00CF2045"/>
    <w:rsid w:val="00D031D4"/>
    <w:rsid w:val="00D1214E"/>
    <w:rsid w:val="00D13D86"/>
    <w:rsid w:val="00D16AFC"/>
    <w:rsid w:val="00D20872"/>
    <w:rsid w:val="00D27F5C"/>
    <w:rsid w:val="00D32580"/>
    <w:rsid w:val="00D37CD3"/>
    <w:rsid w:val="00D40685"/>
    <w:rsid w:val="00D43546"/>
    <w:rsid w:val="00D45FA5"/>
    <w:rsid w:val="00D46B09"/>
    <w:rsid w:val="00D568FE"/>
    <w:rsid w:val="00D57461"/>
    <w:rsid w:val="00D635DB"/>
    <w:rsid w:val="00D64972"/>
    <w:rsid w:val="00D663B5"/>
    <w:rsid w:val="00D67A60"/>
    <w:rsid w:val="00D700F8"/>
    <w:rsid w:val="00D73B5C"/>
    <w:rsid w:val="00D73F9D"/>
    <w:rsid w:val="00D75869"/>
    <w:rsid w:val="00D75C1A"/>
    <w:rsid w:val="00D76207"/>
    <w:rsid w:val="00D771AF"/>
    <w:rsid w:val="00D77263"/>
    <w:rsid w:val="00D926B0"/>
    <w:rsid w:val="00D93CDB"/>
    <w:rsid w:val="00D964E5"/>
    <w:rsid w:val="00DA0EEF"/>
    <w:rsid w:val="00DA4537"/>
    <w:rsid w:val="00DA7BEA"/>
    <w:rsid w:val="00DB0697"/>
    <w:rsid w:val="00DB442F"/>
    <w:rsid w:val="00DB6910"/>
    <w:rsid w:val="00DC0F08"/>
    <w:rsid w:val="00DC201F"/>
    <w:rsid w:val="00DD0319"/>
    <w:rsid w:val="00DD1248"/>
    <w:rsid w:val="00DD3C0D"/>
    <w:rsid w:val="00DD4A58"/>
    <w:rsid w:val="00DD7F19"/>
    <w:rsid w:val="00DE16C0"/>
    <w:rsid w:val="00DE1BF7"/>
    <w:rsid w:val="00DE2458"/>
    <w:rsid w:val="00DE2AEA"/>
    <w:rsid w:val="00DE71C7"/>
    <w:rsid w:val="00DE72B9"/>
    <w:rsid w:val="00DF0506"/>
    <w:rsid w:val="00DF3449"/>
    <w:rsid w:val="00DF4EEA"/>
    <w:rsid w:val="00DF70D3"/>
    <w:rsid w:val="00E05F9C"/>
    <w:rsid w:val="00E06FBC"/>
    <w:rsid w:val="00E07FFD"/>
    <w:rsid w:val="00E10B85"/>
    <w:rsid w:val="00E112FD"/>
    <w:rsid w:val="00E217D3"/>
    <w:rsid w:val="00E22745"/>
    <w:rsid w:val="00E230A9"/>
    <w:rsid w:val="00E30A07"/>
    <w:rsid w:val="00E40692"/>
    <w:rsid w:val="00E433A0"/>
    <w:rsid w:val="00E4507A"/>
    <w:rsid w:val="00E45BD9"/>
    <w:rsid w:val="00E47EF6"/>
    <w:rsid w:val="00E50D31"/>
    <w:rsid w:val="00E54024"/>
    <w:rsid w:val="00E630F7"/>
    <w:rsid w:val="00E679A8"/>
    <w:rsid w:val="00E76095"/>
    <w:rsid w:val="00E762A1"/>
    <w:rsid w:val="00E83A6D"/>
    <w:rsid w:val="00E924A8"/>
    <w:rsid w:val="00E932AD"/>
    <w:rsid w:val="00EA02B5"/>
    <w:rsid w:val="00EA2DB5"/>
    <w:rsid w:val="00EA3BCD"/>
    <w:rsid w:val="00EA51B6"/>
    <w:rsid w:val="00EA7726"/>
    <w:rsid w:val="00EB5F8C"/>
    <w:rsid w:val="00EB6752"/>
    <w:rsid w:val="00EC11AF"/>
    <w:rsid w:val="00EC1A6D"/>
    <w:rsid w:val="00EC1DEB"/>
    <w:rsid w:val="00EC2375"/>
    <w:rsid w:val="00EC3225"/>
    <w:rsid w:val="00EC3DAF"/>
    <w:rsid w:val="00EC6077"/>
    <w:rsid w:val="00EC7CCC"/>
    <w:rsid w:val="00ED47AC"/>
    <w:rsid w:val="00EE2FFA"/>
    <w:rsid w:val="00EE5D9F"/>
    <w:rsid w:val="00EE7681"/>
    <w:rsid w:val="00EF66B0"/>
    <w:rsid w:val="00F04622"/>
    <w:rsid w:val="00F063CD"/>
    <w:rsid w:val="00F06796"/>
    <w:rsid w:val="00F10DC0"/>
    <w:rsid w:val="00F11F04"/>
    <w:rsid w:val="00F1473B"/>
    <w:rsid w:val="00F209A5"/>
    <w:rsid w:val="00F21311"/>
    <w:rsid w:val="00F2229C"/>
    <w:rsid w:val="00F27AF8"/>
    <w:rsid w:val="00F32D76"/>
    <w:rsid w:val="00F32E9E"/>
    <w:rsid w:val="00F3416B"/>
    <w:rsid w:val="00F34902"/>
    <w:rsid w:val="00F42A0C"/>
    <w:rsid w:val="00F44B66"/>
    <w:rsid w:val="00F52988"/>
    <w:rsid w:val="00F52A82"/>
    <w:rsid w:val="00F60EF6"/>
    <w:rsid w:val="00F677B7"/>
    <w:rsid w:val="00F70EF0"/>
    <w:rsid w:val="00F722D3"/>
    <w:rsid w:val="00F75D4C"/>
    <w:rsid w:val="00F879A2"/>
    <w:rsid w:val="00F9327D"/>
    <w:rsid w:val="00F959E4"/>
    <w:rsid w:val="00F95A11"/>
    <w:rsid w:val="00F96D2E"/>
    <w:rsid w:val="00FA10FC"/>
    <w:rsid w:val="00FA3B1A"/>
    <w:rsid w:val="00FA3F5C"/>
    <w:rsid w:val="00FA3F61"/>
    <w:rsid w:val="00FA5018"/>
    <w:rsid w:val="00FA60DD"/>
    <w:rsid w:val="00FA61DF"/>
    <w:rsid w:val="00FA72EA"/>
    <w:rsid w:val="00FB207A"/>
    <w:rsid w:val="00FB6AD0"/>
    <w:rsid w:val="00FC15F4"/>
    <w:rsid w:val="00FC5ED9"/>
    <w:rsid w:val="00FC73AC"/>
    <w:rsid w:val="00FD1132"/>
    <w:rsid w:val="00FD5155"/>
    <w:rsid w:val="00FD7115"/>
    <w:rsid w:val="00FD7D1B"/>
    <w:rsid w:val="00FE538A"/>
    <w:rsid w:val="00FF0885"/>
    <w:rsid w:val="00FF18BC"/>
    <w:rsid w:val="00FF1BE4"/>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89A3CABF-E2E9-40A0-95B8-2FFEF7210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qFormat/>
    <w:rsid w:val="00705C9C"/>
    <w:pPr>
      <w:keepNext/>
      <w:spacing w:after="0" w:line="240" w:lineRule="auto"/>
      <w:jc w:val="both"/>
      <w:outlineLvl w:val="0"/>
    </w:pPr>
    <w:rPr>
      <w:rFonts w:ascii="Arial" w:eastAsia="Times New Roman" w:hAnsi="Arial" w:cs="Arial"/>
      <w:i/>
      <w:iCs/>
      <w:color w:val="000000"/>
      <w:sz w:val="24"/>
      <w:szCs w:val="24"/>
      <w:u w:val="single"/>
      <w:lang w:eastAsia="sl-SI"/>
    </w:rPr>
  </w:style>
  <w:style w:type="paragraph" w:styleId="Naslov4">
    <w:name w:val="heading 4"/>
    <w:basedOn w:val="Navaden"/>
    <w:next w:val="Navaden"/>
    <w:link w:val="Naslov4Znak"/>
    <w:uiPriority w:val="9"/>
    <w:semiHidden/>
    <w:unhideWhenUsed/>
    <w:qFormat/>
    <w:rsid w:val="00515B7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character" w:customStyle="1" w:styleId="Naslov1Znak">
    <w:name w:val="Naslov 1 Znak"/>
    <w:basedOn w:val="Privzetapisavaodstavka"/>
    <w:link w:val="Naslov1"/>
    <w:rsid w:val="00705C9C"/>
    <w:rPr>
      <w:rFonts w:ascii="Arial" w:eastAsia="Times New Roman" w:hAnsi="Arial" w:cs="Arial"/>
      <w:i/>
      <w:iCs/>
      <w:color w:val="000000"/>
      <w:sz w:val="24"/>
      <w:szCs w:val="24"/>
      <w:u w:val="single"/>
    </w:rPr>
  </w:style>
  <w:style w:type="character" w:customStyle="1" w:styleId="Naslov4Znak">
    <w:name w:val="Naslov 4 Znak"/>
    <w:basedOn w:val="Privzetapisavaodstavka"/>
    <w:link w:val="Naslov4"/>
    <w:uiPriority w:val="9"/>
    <w:semiHidden/>
    <w:rsid w:val="00515B72"/>
    <w:rPr>
      <w:rFonts w:asciiTheme="majorHAnsi" w:eastAsiaTheme="majorEastAsia" w:hAnsiTheme="majorHAnsi" w:cstheme="majorBidi"/>
      <w:i/>
      <w:iCs/>
      <w:color w:val="2E74B5" w:themeColor="accent1" w:themeShade="BF"/>
      <w:sz w:val="22"/>
      <w:szCs w:val="22"/>
      <w:lang w:eastAsia="en-US"/>
    </w:rPr>
  </w:style>
  <w:style w:type="paragraph" w:styleId="Revizija">
    <w:name w:val="Revision"/>
    <w:hidden/>
    <w:uiPriority w:val="99"/>
    <w:semiHidden/>
    <w:rsid w:val="007253D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2268">
      <w:bodyDiv w:val="1"/>
      <w:marLeft w:val="0"/>
      <w:marRight w:val="0"/>
      <w:marTop w:val="0"/>
      <w:marBottom w:val="0"/>
      <w:divBdr>
        <w:top w:val="none" w:sz="0" w:space="0" w:color="auto"/>
        <w:left w:val="none" w:sz="0" w:space="0" w:color="auto"/>
        <w:bottom w:val="none" w:sz="0" w:space="0" w:color="auto"/>
        <w:right w:val="none" w:sz="0" w:space="0" w:color="auto"/>
      </w:divBdr>
    </w:div>
    <w:div w:id="236328994">
      <w:bodyDiv w:val="1"/>
      <w:marLeft w:val="0"/>
      <w:marRight w:val="0"/>
      <w:marTop w:val="0"/>
      <w:marBottom w:val="0"/>
      <w:divBdr>
        <w:top w:val="none" w:sz="0" w:space="0" w:color="auto"/>
        <w:left w:val="none" w:sz="0" w:space="0" w:color="auto"/>
        <w:bottom w:val="none" w:sz="0" w:space="0" w:color="auto"/>
        <w:right w:val="none" w:sz="0" w:space="0" w:color="auto"/>
      </w:divBdr>
    </w:div>
    <w:div w:id="423570240">
      <w:bodyDiv w:val="1"/>
      <w:marLeft w:val="0"/>
      <w:marRight w:val="0"/>
      <w:marTop w:val="0"/>
      <w:marBottom w:val="0"/>
      <w:divBdr>
        <w:top w:val="none" w:sz="0" w:space="0" w:color="auto"/>
        <w:left w:val="none" w:sz="0" w:space="0" w:color="auto"/>
        <w:bottom w:val="none" w:sz="0" w:space="0" w:color="auto"/>
        <w:right w:val="none" w:sz="0" w:space="0" w:color="auto"/>
      </w:divBdr>
    </w:div>
    <w:div w:id="996375430">
      <w:bodyDiv w:val="1"/>
      <w:marLeft w:val="0"/>
      <w:marRight w:val="0"/>
      <w:marTop w:val="0"/>
      <w:marBottom w:val="0"/>
      <w:divBdr>
        <w:top w:val="none" w:sz="0" w:space="0" w:color="auto"/>
        <w:left w:val="none" w:sz="0" w:space="0" w:color="auto"/>
        <w:bottom w:val="none" w:sz="0" w:space="0" w:color="auto"/>
        <w:right w:val="none" w:sz="0" w:space="0" w:color="auto"/>
      </w:divBdr>
    </w:div>
    <w:div w:id="1006904535">
      <w:bodyDiv w:val="1"/>
      <w:marLeft w:val="0"/>
      <w:marRight w:val="0"/>
      <w:marTop w:val="0"/>
      <w:marBottom w:val="0"/>
      <w:divBdr>
        <w:top w:val="none" w:sz="0" w:space="0" w:color="auto"/>
        <w:left w:val="none" w:sz="0" w:space="0" w:color="auto"/>
        <w:bottom w:val="none" w:sz="0" w:space="0" w:color="auto"/>
        <w:right w:val="none" w:sz="0" w:space="0" w:color="auto"/>
      </w:divBdr>
    </w:div>
    <w:div w:id="1054743900">
      <w:bodyDiv w:val="1"/>
      <w:marLeft w:val="0"/>
      <w:marRight w:val="0"/>
      <w:marTop w:val="0"/>
      <w:marBottom w:val="0"/>
      <w:divBdr>
        <w:top w:val="none" w:sz="0" w:space="0" w:color="auto"/>
        <w:left w:val="none" w:sz="0" w:space="0" w:color="auto"/>
        <w:bottom w:val="none" w:sz="0" w:space="0" w:color="auto"/>
        <w:right w:val="none" w:sz="0" w:space="0" w:color="auto"/>
      </w:divBdr>
    </w:div>
    <w:div w:id="1419407181">
      <w:bodyDiv w:val="1"/>
      <w:marLeft w:val="0"/>
      <w:marRight w:val="0"/>
      <w:marTop w:val="0"/>
      <w:marBottom w:val="0"/>
      <w:divBdr>
        <w:top w:val="none" w:sz="0" w:space="0" w:color="auto"/>
        <w:left w:val="none" w:sz="0" w:space="0" w:color="auto"/>
        <w:bottom w:val="none" w:sz="0" w:space="0" w:color="auto"/>
        <w:right w:val="none" w:sz="0" w:space="0" w:color="auto"/>
      </w:divBdr>
    </w:div>
    <w:div w:id="1582447993">
      <w:bodyDiv w:val="1"/>
      <w:marLeft w:val="0"/>
      <w:marRight w:val="0"/>
      <w:marTop w:val="0"/>
      <w:marBottom w:val="0"/>
      <w:divBdr>
        <w:top w:val="none" w:sz="0" w:space="0" w:color="auto"/>
        <w:left w:val="none" w:sz="0" w:space="0" w:color="auto"/>
        <w:bottom w:val="none" w:sz="0" w:space="0" w:color="auto"/>
        <w:right w:val="none" w:sz="0" w:space="0" w:color="auto"/>
      </w:divBdr>
    </w:div>
    <w:div w:id="1622689317">
      <w:bodyDiv w:val="1"/>
      <w:marLeft w:val="0"/>
      <w:marRight w:val="0"/>
      <w:marTop w:val="0"/>
      <w:marBottom w:val="0"/>
      <w:divBdr>
        <w:top w:val="none" w:sz="0" w:space="0" w:color="auto"/>
        <w:left w:val="none" w:sz="0" w:space="0" w:color="auto"/>
        <w:bottom w:val="none" w:sz="0" w:space="0" w:color="auto"/>
        <w:right w:val="none" w:sz="0" w:space="0" w:color="auto"/>
      </w:divBdr>
    </w:div>
    <w:div w:id="1651909878">
      <w:bodyDiv w:val="1"/>
      <w:marLeft w:val="0"/>
      <w:marRight w:val="0"/>
      <w:marTop w:val="0"/>
      <w:marBottom w:val="0"/>
      <w:divBdr>
        <w:top w:val="none" w:sz="0" w:space="0" w:color="auto"/>
        <w:left w:val="none" w:sz="0" w:space="0" w:color="auto"/>
        <w:bottom w:val="none" w:sz="0" w:space="0" w:color="auto"/>
        <w:right w:val="none" w:sz="0" w:space="0" w:color="auto"/>
      </w:divBdr>
    </w:div>
    <w:div w:id="20802076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59003B8E798B498448A9D4725A813D" ma:contentTypeVersion="16" ma:contentTypeDescription="Ustvari nov dokument." ma:contentTypeScope="" ma:versionID="6dd748a8ab81ac91915edbfe02a6bb5f">
  <xsd:schema xmlns:xsd="http://www.w3.org/2001/XMLSchema" xmlns:xs="http://www.w3.org/2001/XMLSchema" xmlns:p="http://schemas.microsoft.com/office/2006/metadata/properties" xmlns:ns2="76e3a851-216b-4e81-af81-43cbe8deb3c6" xmlns:ns3="995d2256-4119-46d5-b658-21c7e180a7d1" targetNamespace="http://schemas.microsoft.com/office/2006/metadata/properties" ma:root="true" ma:fieldsID="c62820e29ddcdf69465d8f07f320e1b4" ns2:_="" ns3:_="">
    <xsd:import namespace="76e3a851-216b-4e81-af81-43cbe8deb3c6"/>
    <xsd:import namespace="995d2256-4119-46d5-b658-21c7e180a7d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3a851-216b-4e81-af81-43cbe8deb3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5404de7d-03e8-4963-97e6-a2d84c03ac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5d2256-4119-46d5-b658-21c7e180a7d1"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fc7db515-9e43-41e9-a277-7fafb4536515}" ma:internalName="TaxCatchAll" ma:showField="CatchAllData" ma:web="995d2256-4119-46d5-b658-21c7e180a7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6e3a851-216b-4e81-af81-43cbe8deb3c6">
      <Terms xmlns="http://schemas.microsoft.com/office/infopath/2007/PartnerControls"/>
    </lcf76f155ced4ddcb4097134ff3c332f>
    <TaxCatchAll xmlns="995d2256-4119-46d5-b658-21c7e180a7d1" xsi:nil="true"/>
  </documentManagement>
</p:properties>
</file>

<file path=customXml/itemProps1.xml><?xml version="1.0" encoding="utf-8"?>
<ds:datastoreItem xmlns:ds="http://schemas.openxmlformats.org/officeDocument/2006/customXml" ds:itemID="{467C4624-33DD-4B38-918D-AB0AD863D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e3a851-216b-4e81-af81-43cbe8deb3c6"/>
    <ds:schemaRef ds:uri="995d2256-4119-46d5-b658-21c7e180a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D9F822-DFBA-42A0-8DC3-144EB0B45EE4}">
  <ds:schemaRefs>
    <ds:schemaRef ds:uri="http://schemas.microsoft.com/sharepoint/v3/contenttype/forms"/>
  </ds:schemaRefs>
</ds:datastoreItem>
</file>

<file path=customXml/itemProps3.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customXml/itemProps4.xml><?xml version="1.0" encoding="utf-8"?>
<ds:datastoreItem xmlns:ds="http://schemas.openxmlformats.org/officeDocument/2006/customXml" ds:itemID="{DA94AB90-860C-4473-8D32-27B313D87CBD}">
  <ds:schemaRefs>
    <ds:schemaRef ds:uri="http://schemas.microsoft.com/office/2006/metadata/properties"/>
    <ds:schemaRef ds:uri="http://schemas.microsoft.com/office/infopath/2007/PartnerControls"/>
    <ds:schemaRef ds:uri="76e3a851-216b-4e81-af81-43cbe8deb3c6"/>
    <ds:schemaRef ds:uri="995d2256-4119-46d5-b658-21c7e180a7d1"/>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7310</Words>
  <Characters>41672</Characters>
  <Application>Microsoft Office Word</Application>
  <DocSecurity>0</DocSecurity>
  <Lines>347</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Kaja Lah</cp:lastModifiedBy>
  <cp:revision>7</cp:revision>
  <dcterms:created xsi:type="dcterms:W3CDTF">2026-03-03T10:42:00Z</dcterms:created>
  <dcterms:modified xsi:type="dcterms:W3CDTF">2026-03-05T09:14:00Z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Ankaran</vt:lpwstr>
  </property>
  <property fmtid="{D5CDD505-2E9C-101B-9397-08002B2CF9AE}" pid="3" name="MFiles_P1021n1_P1033">
    <vt:lpwstr>Jadranska cesta 66</vt:lpwstr>
  </property>
  <property fmtid="{D5CDD505-2E9C-101B-9397-08002B2CF9AE}" pid="4" name="MFiles_PG5BC2FC14A405421BA79F5FEC63BD00E3n1_PGB3D8D77D2D654902AEB821305A1A12BC">
    <vt:lpwstr>6280 Ankaran</vt:lpwstr>
  </property>
  <property fmtid="{D5CDD505-2E9C-101B-9397-08002B2CF9AE}" pid="5" name="MFiles_P1021n1_P1030">
    <vt:lpwstr>71620176</vt:lpwstr>
  </property>
  <property fmtid="{D5CDD505-2E9C-101B-9397-08002B2CF9AE}" pid="6" name="MFiles_P1021n1_P1031">
    <vt:lpwstr>2482851000</vt:lpwstr>
  </property>
  <property fmtid="{D5CDD505-2E9C-101B-9397-08002B2CF9AE}" pid="7" name="MFiles_P1021n1_P1034">
    <vt:lpwstr>Gregor Strmčnik, župan</vt:lpwstr>
  </property>
  <property fmtid="{D5CDD505-2E9C-101B-9397-08002B2CF9AE}" pid="8" name="MFiles_P1021n1_P1032">
    <vt:lpwstr>SI56 0141 3010 0021 378</vt:lpwstr>
  </property>
  <property fmtid="{D5CDD505-2E9C-101B-9397-08002B2CF9AE}" pid="9" name="ContentTypeId">
    <vt:lpwstr>0x0101002859003B8E798B498448A9D4725A813D</vt:lpwstr>
  </property>
  <property fmtid="{D5CDD505-2E9C-101B-9397-08002B2CF9AE}" pid="10" name="MediaServiceImageTags">
    <vt:lpwstr/>
  </property>
</Properties>
</file>