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6DD32" w14:textId="2CE239F2" w:rsidR="0061595F" w:rsidRDefault="00A329B4" w:rsidP="0061595F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  <w:r>
        <w:rPr>
          <w:rFonts w:eastAsia="Times New Roman"/>
          <w:b/>
          <w:color w:val="000000"/>
          <w:szCs w:val="20"/>
          <w:lang w:eastAsia="sl-SI"/>
        </w:rPr>
        <w:t>I</w:t>
      </w:r>
      <w:r w:rsidR="0094730C" w:rsidRPr="00A329B4">
        <w:rPr>
          <w:rFonts w:eastAsia="Times New Roman"/>
          <w:b/>
          <w:color w:val="000000"/>
          <w:szCs w:val="20"/>
          <w:lang w:eastAsia="sl-SI"/>
        </w:rPr>
        <w:t>ZJAVA  BLAGOVNA ZNAMKA</w:t>
      </w:r>
    </w:p>
    <w:p w14:paraId="69808C52" w14:textId="77777777" w:rsidR="0061595F" w:rsidRDefault="0061595F" w:rsidP="0061595F">
      <w:pPr>
        <w:rPr>
          <w:rFonts w:eastAsia="Times New Roman"/>
          <w:b/>
          <w:color w:val="000000"/>
          <w:szCs w:val="20"/>
          <w:lang w:eastAsia="sl-SI"/>
        </w:rPr>
      </w:pPr>
    </w:p>
    <w:p w14:paraId="323BC045" w14:textId="394BD2C9" w:rsidR="0061595F" w:rsidRPr="0061595F" w:rsidRDefault="0061595F" w:rsidP="0061595F">
      <w:pPr>
        <w:rPr>
          <w:rFonts w:eastAsia="Times New Roman"/>
          <w:bCs/>
          <w:color w:val="000000"/>
          <w:szCs w:val="20"/>
          <w:lang w:eastAsia="sl-SI"/>
        </w:rPr>
      </w:pPr>
      <w:r w:rsidRPr="0061595F">
        <w:rPr>
          <w:rFonts w:eastAsia="Times New Roman"/>
          <w:bCs/>
          <w:color w:val="000000"/>
          <w:szCs w:val="20"/>
          <w:lang w:eastAsia="sl-SI"/>
        </w:rPr>
        <w:t>KANDIDAT: ________________________________</w:t>
      </w:r>
      <w:r w:rsidRPr="0061595F">
        <w:rPr>
          <w:rFonts w:eastAsia="Times New Roman"/>
          <w:bCs/>
          <w:color w:val="000000"/>
          <w:szCs w:val="20"/>
          <w:lang w:eastAsia="sl-SI"/>
        </w:rPr>
        <w:t>_____</w:t>
      </w:r>
      <w:r>
        <w:rPr>
          <w:rFonts w:eastAsia="Times New Roman"/>
          <w:bCs/>
          <w:color w:val="000000"/>
          <w:szCs w:val="20"/>
          <w:lang w:eastAsia="sl-SI"/>
        </w:rPr>
        <w:t>___</w:t>
      </w:r>
    </w:p>
    <w:p w14:paraId="6FC642B5" w14:textId="77777777" w:rsidR="0061595F" w:rsidRDefault="0061595F" w:rsidP="0061595F">
      <w:pPr>
        <w:rPr>
          <w:rFonts w:eastAsia="Times New Roman"/>
          <w:b/>
          <w:color w:val="000000"/>
          <w:szCs w:val="20"/>
          <w:lang w:eastAsia="sl-SI"/>
        </w:rPr>
      </w:pPr>
    </w:p>
    <w:p w14:paraId="1664ACD6" w14:textId="7DD5B2FB" w:rsidR="007658D5" w:rsidRDefault="006D0B36">
      <w:pPr>
        <w:rPr>
          <w:rFonts w:eastAsia="Times New Roman"/>
          <w:b/>
          <w:color w:val="000000"/>
          <w:szCs w:val="20"/>
          <w:lang w:eastAsia="sl-SI"/>
        </w:rPr>
      </w:pPr>
      <w:r w:rsidRPr="00A329B4">
        <w:rPr>
          <w:rFonts w:eastAsia="Times New Roman"/>
          <w:b/>
          <w:color w:val="000000"/>
          <w:szCs w:val="20"/>
          <w:lang w:eastAsia="sl-SI"/>
        </w:rPr>
        <w:t xml:space="preserve">Za </w:t>
      </w:r>
      <w:r w:rsidR="0076749F" w:rsidRPr="00A329B4">
        <w:rPr>
          <w:rFonts w:eastAsia="Times New Roman"/>
          <w:b/>
          <w:color w:val="000000"/>
          <w:szCs w:val="20"/>
          <w:lang w:eastAsia="sl-SI"/>
        </w:rPr>
        <w:t xml:space="preserve">posamezen sklop lahko ponudite </w:t>
      </w:r>
      <w:r w:rsidRPr="00A329B4">
        <w:rPr>
          <w:rFonts w:eastAsia="Times New Roman"/>
          <w:b/>
          <w:color w:val="000000"/>
          <w:szCs w:val="20"/>
          <w:lang w:eastAsia="sl-SI"/>
        </w:rPr>
        <w:t xml:space="preserve">eno ali </w:t>
      </w:r>
      <w:r w:rsidR="0076749F" w:rsidRPr="00A329B4">
        <w:rPr>
          <w:rFonts w:eastAsia="Times New Roman"/>
          <w:b/>
          <w:color w:val="000000"/>
          <w:szCs w:val="20"/>
          <w:lang w:eastAsia="sl-SI"/>
        </w:rPr>
        <w:t>več blagovnih znamk</w:t>
      </w:r>
      <w:r w:rsidRPr="00A329B4">
        <w:rPr>
          <w:rFonts w:eastAsia="Times New Roman"/>
          <w:b/>
          <w:color w:val="000000"/>
          <w:szCs w:val="20"/>
          <w:lang w:eastAsia="sl-SI"/>
        </w:rPr>
        <w:t xml:space="preserve">. </w:t>
      </w:r>
    </w:p>
    <w:p w14:paraId="5DAF21EB" w14:textId="77777777" w:rsidR="0061595F" w:rsidRDefault="0061595F">
      <w:pPr>
        <w:rPr>
          <w:rFonts w:eastAsia="Times New Roman"/>
          <w:b/>
          <w:color w:val="000000"/>
          <w:szCs w:val="20"/>
          <w:lang w:eastAsia="sl-SI"/>
        </w:rPr>
      </w:pPr>
    </w:p>
    <w:tbl>
      <w:tblPr>
        <w:tblW w:w="1360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9"/>
        <w:gridCol w:w="7441"/>
        <w:gridCol w:w="5338"/>
      </w:tblGrid>
      <w:tr w:rsidR="007658D5" w:rsidRPr="007658D5" w14:paraId="36AE8C32" w14:textId="77777777" w:rsidTr="007658D5">
        <w:trPr>
          <w:trHeight w:val="10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60C8F7A" w14:textId="2C1303BA" w:rsidR="007658D5" w:rsidRPr="007658D5" w:rsidRDefault="007658D5" w:rsidP="007658D5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7658D5">
              <w:rPr>
                <w:b/>
                <w:bCs/>
                <w:color w:val="000000"/>
                <w:szCs w:val="20"/>
                <w:lang w:eastAsia="sl-SI"/>
              </w:rPr>
              <w:t>SKLOP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E920C5" w14:textId="653D20EB" w:rsidR="007658D5" w:rsidRPr="007658D5" w:rsidRDefault="007658D5" w:rsidP="007658D5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7658D5">
              <w:rPr>
                <w:b/>
                <w:bCs/>
                <w:color w:val="000000"/>
                <w:szCs w:val="20"/>
                <w:lang w:eastAsia="sl-SI"/>
              </w:rPr>
              <w:t>NAZIV SKLOPA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95DBBE" w14:textId="77777777" w:rsidR="007658D5" w:rsidRPr="007658D5" w:rsidRDefault="007658D5" w:rsidP="007658D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  <w:p w14:paraId="2F1EB14E" w14:textId="77777777" w:rsidR="007658D5" w:rsidRPr="007658D5" w:rsidRDefault="007658D5" w:rsidP="007658D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  <w:p w14:paraId="0C9B2386" w14:textId="341BF1F9" w:rsidR="007658D5" w:rsidRPr="007658D5" w:rsidRDefault="007658D5" w:rsidP="007658D5">
            <w:pPr>
              <w:spacing w:line="240" w:lineRule="auto"/>
              <w:jc w:val="center"/>
              <w:rPr>
                <w:b/>
                <w:bCs/>
                <w:color w:val="000000"/>
                <w:szCs w:val="20"/>
                <w:lang w:eastAsia="sl-SI"/>
              </w:rPr>
            </w:pPr>
            <w:r w:rsidRPr="007658D5">
              <w:rPr>
                <w:b/>
                <w:bCs/>
                <w:szCs w:val="20"/>
              </w:rPr>
              <w:t>BLAGOVNA ZNAMKA</w:t>
            </w:r>
          </w:p>
        </w:tc>
      </w:tr>
      <w:tr w:rsidR="007658D5" w:rsidRPr="007658D5" w14:paraId="3445988F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1CB3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E442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OSNOVNI PRENOSNI RAČUNALNIK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37AAA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29218D46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A86C1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8E07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STANDARDNI PRENOSNI RAČUNALNIK 35,6 cm (14 col)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57C62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640413BB" w14:textId="77777777" w:rsidTr="007658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58FD3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3984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STANDARDNI PRENOSNI RAČUNALNIK 35,6 cm (14 col) S PRIKLOPNO POSTAJO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3A48B4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6C94E0EE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CDF8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4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5F30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STANDARDNI PRENOSNI RAČUNALNIK 40,6 cm (16 col)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F81D6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5017D84E" w14:textId="77777777" w:rsidTr="007658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03C6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5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7966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STANDARDNI PRENOSNI RAČUNALNIK 40,6 cm (16 col) S PRIKLOPNO POSTAJO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D4048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7DEDCD51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137C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6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4C25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ZMOGLJIV PRENOSNI  RAČUNALNIK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7007F2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330E016E" w14:textId="77777777" w:rsidTr="007658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86C0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7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4400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ZMOGLJIV PRENOSNI RAČUNALNIK S PRIKLOPNO POSTAJO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7D7C15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6838385E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9D99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8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B8BE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 xml:space="preserve">MINI PRENOSNI RAČUNALNIK Z ZASLONOM NA DOTIK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F39C6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34E6A0B9" w14:textId="77777777" w:rsidTr="007658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76D60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9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E60D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LAHKI PRENOSNI RAČUNALNIK Z VRTLJIVIM ZASLONOM NA DOTIK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542F6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28DE38CA" w14:textId="77777777" w:rsidTr="007658D5">
        <w:trPr>
          <w:trHeight w:val="51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AC61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10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D08B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LAHKI PRENOSNI RAČUNALNIK Z VRTLJIVIM ZASLONOM NA DOTIK S PRIKLOPNO POSTAJO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3A2D07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6F3F531A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6FA7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11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4471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TABLIČNI RAČUNALNIK I s tipkovnico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376BE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651DDF97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04DA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12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1B80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TABLIČNI RAČUNALNIK II s tipkovnico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AE486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  <w:tr w:rsidR="007658D5" w:rsidRPr="007658D5" w14:paraId="3DCA0B73" w14:textId="77777777" w:rsidTr="007658D5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787CF" w14:textId="77777777" w:rsidR="007658D5" w:rsidRPr="007658D5" w:rsidRDefault="007658D5" w:rsidP="007658D5">
            <w:pPr>
              <w:spacing w:line="360" w:lineRule="auto"/>
              <w:jc w:val="right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>13</w:t>
            </w: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F5E1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  <w:r w:rsidRPr="007658D5">
              <w:rPr>
                <w:color w:val="000000"/>
                <w:szCs w:val="20"/>
                <w:lang w:eastAsia="sl-SI"/>
              </w:rPr>
              <w:t xml:space="preserve">TABLIČNI RAČUNALNIK III s tipkovnico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27EE0" w14:textId="77777777" w:rsidR="007658D5" w:rsidRPr="007658D5" w:rsidRDefault="007658D5" w:rsidP="007658D5">
            <w:pPr>
              <w:spacing w:line="360" w:lineRule="auto"/>
              <w:rPr>
                <w:color w:val="000000"/>
                <w:szCs w:val="20"/>
                <w:lang w:eastAsia="sl-SI"/>
              </w:rPr>
            </w:pPr>
          </w:p>
        </w:tc>
      </w:tr>
    </w:tbl>
    <w:p w14:paraId="583BC0F9" w14:textId="77777777" w:rsidR="007658D5" w:rsidRDefault="007658D5">
      <w:pPr>
        <w:rPr>
          <w:rFonts w:eastAsia="Times New Roman"/>
          <w:b/>
          <w:color w:val="000000"/>
          <w:szCs w:val="20"/>
          <w:lang w:eastAsia="sl-SI"/>
        </w:rPr>
      </w:pPr>
    </w:p>
    <w:sectPr w:rsidR="007658D5" w:rsidSect="007658D5">
      <w:headerReference w:type="default" r:id="rId6"/>
      <w:footerReference w:type="default" r:id="rId7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B4417" w14:textId="77777777" w:rsidR="0094730C" w:rsidRDefault="0094730C" w:rsidP="0094730C">
      <w:pPr>
        <w:spacing w:line="240" w:lineRule="auto"/>
      </w:pPr>
      <w:r>
        <w:separator/>
      </w:r>
    </w:p>
  </w:endnote>
  <w:endnote w:type="continuationSeparator" w:id="0">
    <w:p w14:paraId="0101D01F" w14:textId="77777777" w:rsidR="0094730C" w:rsidRDefault="0094730C" w:rsidP="00947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26D7E" w14:textId="17CAACFB" w:rsidR="00711741" w:rsidRDefault="00711741" w:rsidP="00711741">
    <w:pPr>
      <w:pStyle w:val="Noga"/>
      <w:pBdr>
        <w:top w:val="single" w:sz="4" w:space="1" w:color="auto"/>
      </w:pBdr>
    </w:pPr>
    <w:r>
      <w:t>OM</w:t>
    </w:r>
    <w:r w:rsidR="007658D5">
      <w:t>PREN-2/2025</w:t>
    </w:r>
  </w:p>
  <w:p w14:paraId="7AAD9B98" w14:textId="77777777" w:rsidR="00711741" w:rsidRDefault="0071174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86181" w14:textId="77777777" w:rsidR="0094730C" w:rsidRDefault="0094730C" w:rsidP="0094730C">
      <w:pPr>
        <w:spacing w:line="240" w:lineRule="auto"/>
      </w:pPr>
      <w:r>
        <w:separator/>
      </w:r>
    </w:p>
  </w:footnote>
  <w:footnote w:type="continuationSeparator" w:id="0">
    <w:p w14:paraId="0D3F99B2" w14:textId="77777777" w:rsidR="0094730C" w:rsidRDefault="0094730C" w:rsidP="00947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1A09" w14:textId="4400CD48" w:rsidR="0094730C" w:rsidRPr="0094730C" w:rsidRDefault="0094730C" w:rsidP="0094730C">
    <w:pPr>
      <w:pBdr>
        <w:bottom w:val="single" w:sz="4" w:space="1" w:color="auto"/>
      </w:pBdr>
      <w:tabs>
        <w:tab w:val="center" w:pos="4536"/>
        <w:tab w:val="right" w:pos="9072"/>
      </w:tabs>
      <w:suppressAutoHyphens w:val="0"/>
      <w:spacing w:line="240" w:lineRule="auto"/>
      <w:ind w:right="360"/>
      <w:jc w:val="left"/>
      <w:rPr>
        <w:rFonts w:eastAsia="Times New Roman"/>
        <w:szCs w:val="20"/>
        <w:lang w:eastAsia="sl-SI"/>
      </w:rPr>
    </w:pPr>
    <w:r w:rsidRPr="0094730C">
      <w:rPr>
        <w:rFonts w:eastAsia="Times New Roman"/>
        <w:color w:val="000000"/>
        <w:sz w:val="18"/>
        <w:szCs w:val="18"/>
        <w:lang w:eastAsia="sl-SI"/>
      </w:rPr>
      <w:t>Obrazec »</w:t>
    </w:r>
    <w:r>
      <w:rPr>
        <w:rFonts w:eastAsia="Times New Roman"/>
        <w:color w:val="000000"/>
        <w:sz w:val="18"/>
        <w:szCs w:val="18"/>
        <w:lang w:eastAsia="sl-SI"/>
      </w:rPr>
      <w:t>Blagovna znamka</w:t>
    </w:r>
    <w:r w:rsidRPr="0094730C">
      <w:rPr>
        <w:rFonts w:eastAsia="Times New Roman"/>
        <w:color w:val="000000"/>
        <w:sz w:val="18"/>
        <w:szCs w:val="18"/>
        <w:lang w:eastAsia="sl-SI"/>
      </w:rPr>
      <w:t>«</w:t>
    </w:r>
  </w:p>
  <w:p w14:paraId="6A6D888F" w14:textId="77777777" w:rsidR="0094730C" w:rsidRPr="0094730C" w:rsidRDefault="0094730C" w:rsidP="0094730C">
    <w:pPr>
      <w:suppressAutoHyphens w:val="0"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  <w:lang w:eastAsia="sl-SI"/>
      </w:rPr>
    </w:pPr>
  </w:p>
  <w:p w14:paraId="4499BFED" w14:textId="77777777" w:rsidR="0094730C" w:rsidRDefault="0094730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0C"/>
    <w:rsid w:val="00514D57"/>
    <w:rsid w:val="0061595F"/>
    <w:rsid w:val="006D0B36"/>
    <w:rsid w:val="00711741"/>
    <w:rsid w:val="00714F77"/>
    <w:rsid w:val="00715515"/>
    <w:rsid w:val="00753E42"/>
    <w:rsid w:val="007658D5"/>
    <w:rsid w:val="0076749F"/>
    <w:rsid w:val="00792E52"/>
    <w:rsid w:val="009302BE"/>
    <w:rsid w:val="0094001E"/>
    <w:rsid w:val="0094730C"/>
    <w:rsid w:val="00967C2D"/>
    <w:rsid w:val="00A329B4"/>
    <w:rsid w:val="00AC0CA9"/>
    <w:rsid w:val="00C06C8A"/>
    <w:rsid w:val="00E50ED0"/>
    <w:rsid w:val="00E94457"/>
    <w:rsid w:val="00EB0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0C"/>
  <w15:chartTrackingRefBased/>
  <w15:docId w15:val="{00D1D3D9-D8AC-4D68-A6AD-2AC31685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730C"/>
    <w:pPr>
      <w:suppressAutoHyphens/>
      <w:spacing w:after="0" w:line="260" w:lineRule="atLeast"/>
      <w:jc w:val="both"/>
    </w:pPr>
    <w:rPr>
      <w:rFonts w:ascii="Arial" w:eastAsia="Calibri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730C"/>
    <w:rPr>
      <w:rFonts w:ascii="Arial" w:eastAsia="Calibri" w:hAnsi="Arial" w:cs="Arial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2023-01-09T13:58:00Z</dcterms:created>
  <dcterms:modified xsi:type="dcterms:W3CDTF">2026-03-24T08:33:00Z</dcterms:modified>
</cp:coreProperties>
</file>