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B29A0" w14:textId="77777777" w:rsidR="00647256" w:rsidRDefault="00647256" w:rsidP="00843ED0">
      <w:pPr>
        <w:spacing w:line="276" w:lineRule="auto"/>
        <w:rPr>
          <w:rFonts w:asciiTheme="majorHAnsi" w:hAnsiTheme="majorHAnsi" w:cstheme="minorHAnsi"/>
          <w:sz w:val="22"/>
        </w:rPr>
      </w:pPr>
    </w:p>
    <w:p w14:paraId="7858DA18" w14:textId="3B907A28"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341B096" w14:textId="77777777" w:rsidR="00D20400" w:rsidRDefault="00D20400" w:rsidP="00D20400">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DOM STAREJŠIH OBČANOV GROSUPLJE </w:t>
      </w:r>
    </w:p>
    <w:p w14:paraId="2A203319" w14:textId="77777777" w:rsidR="00D20400" w:rsidRDefault="00D20400" w:rsidP="00D20400">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Ob Grosupeljščici 28</w:t>
      </w:r>
    </w:p>
    <w:p w14:paraId="1B51B969" w14:textId="77777777" w:rsidR="00D20400" w:rsidRDefault="00D20400" w:rsidP="00D20400">
      <w:pPr>
        <w:spacing w:line="276" w:lineRule="auto"/>
        <w:rPr>
          <w:rFonts w:asciiTheme="majorHAnsi" w:hAnsiTheme="majorHAnsi" w:cstheme="minorHAnsi"/>
          <w:b/>
          <w:bCs/>
          <w:color w:val="008080"/>
          <w:sz w:val="22"/>
        </w:rPr>
      </w:pPr>
      <w:r>
        <w:rPr>
          <w:rFonts w:asciiTheme="majorHAnsi" w:hAnsiTheme="majorHAnsi" w:cstheme="minorHAnsi"/>
          <w:b/>
          <w:bCs/>
          <w:color w:val="008080"/>
          <w:sz w:val="22"/>
          <w:szCs w:val="22"/>
        </w:rPr>
        <w:t>1290 Grosuplje</w:t>
      </w:r>
      <w:r>
        <w:rPr>
          <w:rFonts w:asciiTheme="majorHAnsi" w:hAnsiTheme="majorHAnsi" w:cstheme="minorHAnsi"/>
          <w:b/>
          <w:bCs/>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51091593"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B005F" w:rsidRPr="004B005F">
        <w:rPr>
          <w:rFonts w:asciiTheme="majorHAnsi" w:hAnsiTheme="majorHAnsi" w:cstheme="minorHAnsi"/>
          <w:b/>
          <w:color w:val="008080"/>
          <w:sz w:val="36"/>
          <w:szCs w:val="36"/>
        </w:rPr>
        <w:t>Dobava in montaža opreme z upoštevanjem okoljskega vidika ter dobava drobnega inventarja za potrebe nove enote DSO Grosuplje – enota Bloke</w:t>
      </w:r>
      <w:r w:rsidR="00647256">
        <w:rPr>
          <w:rFonts w:asciiTheme="majorHAnsi" w:hAnsiTheme="majorHAnsi" w:cstheme="minorHAnsi"/>
          <w:b/>
          <w:color w:val="008080"/>
          <w:sz w:val="36"/>
          <w:szCs w:val="36"/>
        </w:rPr>
        <w:t xml:space="preserve"> – 2. faza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079B1603" w14:textId="77777777" w:rsidR="00843ED0" w:rsidRDefault="00843ED0" w:rsidP="00843ED0">
      <w:pPr>
        <w:spacing w:line="276" w:lineRule="auto"/>
        <w:ind w:left="66"/>
        <w:jc w:val="center"/>
        <w:rPr>
          <w:rFonts w:asciiTheme="majorHAnsi" w:hAnsiTheme="majorHAnsi" w:cstheme="minorHAnsi"/>
          <w:sz w:val="22"/>
        </w:rPr>
      </w:pPr>
    </w:p>
    <w:p w14:paraId="515BAAA0" w14:textId="77777777" w:rsidR="00647256" w:rsidRDefault="00647256" w:rsidP="00843ED0">
      <w:pPr>
        <w:spacing w:line="276" w:lineRule="auto"/>
        <w:ind w:left="66"/>
        <w:jc w:val="center"/>
        <w:rPr>
          <w:rFonts w:asciiTheme="majorHAnsi" w:hAnsiTheme="majorHAnsi" w:cstheme="minorHAnsi"/>
          <w:sz w:val="22"/>
        </w:rPr>
      </w:pPr>
    </w:p>
    <w:p w14:paraId="54A0BC68" w14:textId="77777777" w:rsidR="00647256" w:rsidRPr="00F8172F" w:rsidRDefault="00647256"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6406D5C3" w14:textId="77777777" w:rsidR="00F706EC" w:rsidRPr="00F8172F" w:rsidRDefault="00F706EC" w:rsidP="00F706EC">
      <w:pPr>
        <w:ind w:left="4120" w:firstLine="424"/>
        <w:rPr>
          <w:rFonts w:asciiTheme="majorHAnsi" w:hAnsiTheme="majorHAnsi" w:cstheme="minorHAnsi"/>
          <w:sz w:val="22"/>
          <w:szCs w:val="28"/>
        </w:rPr>
      </w:pPr>
      <w:r>
        <w:rPr>
          <w:rFonts w:asciiTheme="majorHAnsi" w:hAnsiTheme="majorHAnsi" w:cstheme="minorHAnsi"/>
          <w:sz w:val="22"/>
          <w:szCs w:val="28"/>
        </w:rPr>
        <w:t xml:space="preserve">Dom starejših občanov Grosuplje </w:t>
      </w:r>
    </w:p>
    <w:p w14:paraId="75438762" w14:textId="77777777" w:rsidR="00F706EC" w:rsidRPr="00D51B47" w:rsidRDefault="00F706EC" w:rsidP="00F706EC">
      <w:pPr>
        <w:ind w:left="4260" w:firstLine="284"/>
        <w:rPr>
          <w:rFonts w:asciiTheme="majorHAnsi" w:hAnsiTheme="majorHAnsi" w:cstheme="minorHAnsi"/>
          <w:sz w:val="22"/>
        </w:rPr>
      </w:pPr>
      <w:r w:rsidRPr="00D51B47">
        <w:rPr>
          <w:rFonts w:asciiTheme="majorHAnsi" w:hAnsiTheme="majorHAnsi" w:cstheme="minorHAnsi"/>
          <w:sz w:val="22"/>
        </w:rPr>
        <w:t>Velepec Šajn Metka</w:t>
      </w:r>
      <w:r>
        <w:rPr>
          <w:rFonts w:asciiTheme="majorHAnsi" w:hAnsiTheme="majorHAnsi" w:cstheme="minorHAnsi"/>
          <w:sz w:val="22"/>
        </w:rPr>
        <w:t>,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CDFE617" w14:textId="77777777" w:rsidR="00F706EC" w:rsidRDefault="00F706EC" w:rsidP="00843ED0">
      <w:pPr>
        <w:spacing w:line="276" w:lineRule="auto"/>
        <w:jc w:val="center"/>
        <w:rPr>
          <w:rFonts w:asciiTheme="majorHAnsi" w:hAnsiTheme="majorHAnsi" w:cstheme="minorHAnsi"/>
          <w:b/>
          <w:sz w:val="22"/>
        </w:rPr>
      </w:pPr>
    </w:p>
    <w:p w14:paraId="6B9CDBF5" w14:textId="77777777" w:rsidR="00F706EC" w:rsidRDefault="00F706EC" w:rsidP="00843ED0">
      <w:pPr>
        <w:spacing w:line="276" w:lineRule="auto"/>
        <w:jc w:val="center"/>
        <w:rPr>
          <w:rFonts w:asciiTheme="majorHAnsi" w:hAnsiTheme="majorHAnsi" w:cstheme="minorHAnsi"/>
          <w:b/>
          <w:sz w:val="22"/>
        </w:rPr>
      </w:pPr>
    </w:p>
    <w:p w14:paraId="0C5945B2" w14:textId="77777777" w:rsidR="00F706EC" w:rsidRDefault="00F706EC" w:rsidP="00843ED0">
      <w:pPr>
        <w:spacing w:line="276" w:lineRule="auto"/>
        <w:jc w:val="center"/>
        <w:rPr>
          <w:rFonts w:asciiTheme="majorHAnsi" w:hAnsiTheme="majorHAnsi" w:cstheme="minorHAnsi"/>
          <w:b/>
          <w:sz w:val="22"/>
        </w:rPr>
      </w:pPr>
    </w:p>
    <w:p w14:paraId="67B92BF4" w14:textId="77777777" w:rsidR="00F706EC" w:rsidRDefault="00F706EC" w:rsidP="00843ED0">
      <w:pPr>
        <w:spacing w:line="276" w:lineRule="auto"/>
        <w:jc w:val="center"/>
        <w:rPr>
          <w:rFonts w:asciiTheme="majorHAnsi" w:hAnsiTheme="majorHAnsi" w:cstheme="minorHAnsi"/>
          <w:b/>
          <w:sz w:val="22"/>
        </w:rPr>
      </w:pPr>
    </w:p>
    <w:p w14:paraId="0D38369E" w14:textId="77777777" w:rsidR="00F706EC" w:rsidRDefault="00F706EC" w:rsidP="00843ED0">
      <w:pPr>
        <w:spacing w:line="276" w:lineRule="auto"/>
        <w:jc w:val="center"/>
        <w:rPr>
          <w:rFonts w:asciiTheme="majorHAnsi" w:hAnsiTheme="majorHAnsi" w:cstheme="minorHAnsi"/>
          <w:b/>
          <w:sz w:val="22"/>
        </w:rPr>
      </w:pPr>
    </w:p>
    <w:p w14:paraId="072A3A1F" w14:textId="77777777" w:rsidR="00F706EC" w:rsidRDefault="00F706EC" w:rsidP="00843ED0">
      <w:pPr>
        <w:spacing w:line="276" w:lineRule="auto"/>
        <w:jc w:val="center"/>
        <w:rPr>
          <w:rFonts w:asciiTheme="majorHAnsi" w:hAnsiTheme="majorHAnsi" w:cstheme="minorHAnsi"/>
          <w:b/>
          <w:sz w:val="22"/>
        </w:rPr>
      </w:pPr>
    </w:p>
    <w:p w14:paraId="04397BE7" w14:textId="77777777" w:rsidR="00AD1581" w:rsidRDefault="00AD1581" w:rsidP="00843ED0">
      <w:pPr>
        <w:spacing w:line="276" w:lineRule="auto"/>
        <w:jc w:val="center"/>
        <w:rPr>
          <w:rFonts w:asciiTheme="majorHAnsi" w:hAnsiTheme="majorHAnsi" w:cstheme="minorHAnsi"/>
          <w:b/>
          <w:sz w:val="22"/>
        </w:rPr>
      </w:pPr>
    </w:p>
    <w:p w14:paraId="1776DB36" w14:textId="77777777" w:rsidR="00F706EC" w:rsidRDefault="00F706EC" w:rsidP="00843ED0">
      <w:pPr>
        <w:spacing w:line="276" w:lineRule="auto"/>
        <w:jc w:val="center"/>
        <w:rPr>
          <w:rFonts w:asciiTheme="majorHAnsi" w:hAnsiTheme="majorHAnsi" w:cstheme="minorHAnsi"/>
          <w:b/>
          <w:sz w:val="22"/>
        </w:rPr>
      </w:pPr>
    </w:p>
    <w:p w14:paraId="1D10EABB" w14:textId="77777777" w:rsidR="00F706EC" w:rsidRDefault="00F706EC" w:rsidP="00843ED0">
      <w:pPr>
        <w:spacing w:line="276" w:lineRule="auto"/>
        <w:jc w:val="center"/>
        <w:rPr>
          <w:rFonts w:asciiTheme="majorHAnsi" w:hAnsiTheme="majorHAnsi" w:cstheme="minorHAnsi"/>
          <w:b/>
          <w:sz w:val="22"/>
        </w:rPr>
      </w:pPr>
    </w:p>
    <w:p w14:paraId="02F67199" w14:textId="53CFC04C" w:rsidR="00843ED0" w:rsidRPr="00F8172F" w:rsidRDefault="00F706EC"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Grosuplje, </w:t>
      </w:r>
      <w:r w:rsidR="00647256">
        <w:rPr>
          <w:rFonts w:asciiTheme="majorHAnsi" w:hAnsiTheme="majorHAnsi" w:cstheme="minorHAnsi"/>
          <w:b/>
          <w:sz w:val="22"/>
        </w:rPr>
        <w:t>marec</w:t>
      </w:r>
      <w:r>
        <w:rPr>
          <w:rFonts w:asciiTheme="majorHAnsi" w:hAnsiTheme="majorHAnsi" w:cstheme="minorHAnsi"/>
          <w:b/>
          <w:sz w:val="22"/>
        </w:rPr>
        <w:t xml:space="preserve"> 202</w:t>
      </w:r>
      <w:r w:rsidR="00647256">
        <w:rPr>
          <w:rFonts w:asciiTheme="majorHAnsi" w:hAnsiTheme="majorHAnsi" w:cstheme="minorHAnsi"/>
          <w:b/>
          <w:sz w:val="22"/>
        </w:rPr>
        <w:t>6</w:t>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61626D04" w14:textId="77777777" w:rsidR="00302E97" w:rsidRPr="00843ED0" w:rsidRDefault="00302E97"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33D030D2" w14:textId="10C6CF3C" w:rsidR="005A6B6F" w:rsidRDefault="0077068E" w:rsidP="00662DFC">
      <w:pPr>
        <w:widowControl w:val="0"/>
        <w:spacing w:line="276" w:lineRule="auto"/>
        <w:ind w:left="284"/>
        <w:jc w:val="both"/>
        <w:rPr>
          <w:rFonts w:asciiTheme="majorHAnsi" w:hAnsiTheme="majorHAnsi"/>
        </w:rPr>
      </w:pPr>
      <w:r>
        <w:rPr>
          <w:rFonts w:asciiTheme="majorHAnsi" w:hAnsiTheme="majorHAnsi"/>
        </w:rPr>
        <w:t xml:space="preserve">Predmet javnega naročila </w:t>
      </w:r>
      <w:r w:rsidR="005A6B6F">
        <w:rPr>
          <w:rFonts w:asciiTheme="majorHAnsi" w:hAnsiTheme="majorHAnsi"/>
        </w:rPr>
        <w:t>obsega dobavo in montažo</w:t>
      </w:r>
      <w:r>
        <w:rPr>
          <w:rFonts w:asciiTheme="majorHAnsi" w:hAnsiTheme="majorHAnsi"/>
        </w:rPr>
        <w:t xml:space="preserve"> </w:t>
      </w:r>
      <w:r w:rsidR="005A6B6F" w:rsidRPr="005A6B6F">
        <w:rPr>
          <w:rFonts w:asciiTheme="majorHAnsi" w:hAnsiTheme="majorHAnsi"/>
        </w:rPr>
        <w:t>opreme z upoštevanjem okoljskega vidika ter dobav</w:t>
      </w:r>
      <w:r w:rsidR="005A6B6F">
        <w:rPr>
          <w:rFonts w:asciiTheme="majorHAnsi" w:hAnsiTheme="majorHAnsi"/>
        </w:rPr>
        <w:t>o</w:t>
      </w:r>
      <w:r w:rsidR="005A6B6F" w:rsidRPr="005A6B6F">
        <w:rPr>
          <w:rFonts w:asciiTheme="majorHAnsi" w:hAnsiTheme="majorHAnsi"/>
        </w:rPr>
        <w:t xml:space="preserve"> drobnega inventarja za potrebe nove enote DSO Grosuplje</w:t>
      </w:r>
      <w:r w:rsidR="005A6B6F">
        <w:rPr>
          <w:rFonts w:asciiTheme="majorHAnsi" w:hAnsiTheme="majorHAnsi"/>
        </w:rPr>
        <w:t xml:space="preserve"> območju Občine Bloke (</w:t>
      </w:r>
      <w:r w:rsidR="005A6B6F" w:rsidRPr="005A6B6F">
        <w:rPr>
          <w:rFonts w:asciiTheme="majorHAnsi" w:hAnsiTheme="majorHAnsi"/>
        </w:rPr>
        <w:t>enota Bloke</w:t>
      </w:r>
      <w:r w:rsidR="005A6B6F">
        <w:rPr>
          <w:rFonts w:asciiTheme="majorHAnsi" w:hAnsiTheme="majorHAnsi"/>
        </w:rPr>
        <w:t xml:space="preserve">) in sicer za </w:t>
      </w:r>
      <w:r w:rsidR="005A6B6F" w:rsidRPr="00AD07A1">
        <w:rPr>
          <w:rFonts w:asciiTheme="majorHAnsi" w:hAnsiTheme="majorHAnsi"/>
        </w:rPr>
        <w:t>objekt</w:t>
      </w:r>
      <w:r w:rsidR="00721BA9">
        <w:rPr>
          <w:rFonts w:asciiTheme="majorHAnsi" w:hAnsiTheme="majorHAnsi"/>
        </w:rPr>
        <w:t xml:space="preserve"> DSO Bloke – objekta B in C</w:t>
      </w:r>
      <w:r w:rsidR="005A6B6F" w:rsidRPr="00AD07A1">
        <w:rPr>
          <w:rFonts w:asciiTheme="majorHAnsi" w:hAnsiTheme="majorHAnsi"/>
        </w:rPr>
        <w:t>.</w:t>
      </w:r>
      <w:r w:rsidR="00662DFC" w:rsidRPr="00AD07A1">
        <w:rPr>
          <w:rFonts w:asciiTheme="majorHAnsi" w:hAnsiTheme="majorHAnsi"/>
        </w:rPr>
        <w:t xml:space="preserve"> </w:t>
      </w:r>
    </w:p>
    <w:p w14:paraId="386E798F" w14:textId="77777777" w:rsidR="005A6B6F" w:rsidRDefault="005A6B6F" w:rsidP="0077068E">
      <w:pPr>
        <w:widowControl w:val="0"/>
        <w:spacing w:line="276" w:lineRule="auto"/>
        <w:ind w:left="284"/>
        <w:jc w:val="both"/>
        <w:rPr>
          <w:rFonts w:asciiTheme="majorHAnsi" w:hAnsiTheme="majorHAnsi"/>
        </w:rPr>
      </w:pPr>
    </w:p>
    <w:p w14:paraId="61663C70" w14:textId="7F2A30AC" w:rsidR="00A07935" w:rsidRPr="00A07935" w:rsidRDefault="00A07935" w:rsidP="0077068E">
      <w:pPr>
        <w:widowControl w:val="0"/>
        <w:spacing w:line="276" w:lineRule="auto"/>
        <w:ind w:left="284"/>
        <w:jc w:val="both"/>
        <w:rPr>
          <w:rFonts w:asciiTheme="majorHAnsi" w:hAnsiTheme="majorHAnsi"/>
        </w:rPr>
      </w:pPr>
      <w:r>
        <w:rPr>
          <w:rFonts w:asciiTheme="majorHAnsi" w:hAnsiTheme="majorHAnsi"/>
        </w:rPr>
        <w:t xml:space="preserve">Predmet naročila je podrobneje opredeljen v dokumentu </w:t>
      </w:r>
      <w:r>
        <w:rPr>
          <w:rFonts w:asciiTheme="majorHAnsi" w:hAnsiTheme="majorHAnsi"/>
          <w:b/>
          <w:bCs/>
        </w:rPr>
        <w:t>Obr. Popisi del</w:t>
      </w:r>
      <w:r w:rsidR="00910280">
        <w:rPr>
          <w:rFonts w:asciiTheme="majorHAnsi" w:hAnsiTheme="majorHAnsi"/>
          <w:b/>
          <w:bCs/>
        </w:rPr>
        <w:t xml:space="preserve"> </w:t>
      </w:r>
      <w:r w:rsidR="00910280">
        <w:rPr>
          <w:rFonts w:asciiTheme="majorHAnsi" w:hAnsiTheme="majorHAnsi"/>
        </w:rPr>
        <w:t xml:space="preserve">ter </w:t>
      </w:r>
      <w:r w:rsidR="002035D3">
        <w:rPr>
          <w:rFonts w:asciiTheme="majorHAnsi" w:hAnsiTheme="majorHAnsi"/>
          <w:b/>
          <w:bCs/>
        </w:rPr>
        <w:t>Projektna naloga (</w:t>
      </w:r>
      <w:r w:rsidR="00060DD6">
        <w:rPr>
          <w:rFonts w:asciiTheme="majorHAnsi" w:hAnsiTheme="majorHAnsi"/>
          <w:b/>
          <w:bCs/>
        </w:rPr>
        <w:t xml:space="preserve">Bloke 2.del - </w:t>
      </w:r>
      <w:r w:rsidR="002035D3">
        <w:rPr>
          <w:rFonts w:asciiTheme="majorHAnsi" w:hAnsiTheme="majorHAnsi"/>
          <w:b/>
          <w:bCs/>
        </w:rPr>
        <w:t>opisni del)</w:t>
      </w:r>
      <w:r>
        <w:rPr>
          <w:rFonts w:asciiTheme="majorHAnsi" w:hAnsiTheme="majorHAnsi"/>
        </w:rPr>
        <w:t>, ki je priloga in sestavni del te dokumentacije v zvezi z oddajo javnega naročila.</w:t>
      </w:r>
    </w:p>
    <w:p w14:paraId="126DE3A0" w14:textId="77777777" w:rsidR="00A07935" w:rsidRDefault="00A07935" w:rsidP="0077068E">
      <w:pPr>
        <w:widowControl w:val="0"/>
        <w:spacing w:line="276" w:lineRule="auto"/>
        <w:ind w:left="284"/>
        <w:jc w:val="both"/>
        <w:rPr>
          <w:rFonts w:asciiTheme="majorHAnsi" w:hAnsiTheme="majorHAnsi"/>
        </w:rPr>
      </w:pPr>
    </w:p>
    <w:p w14:paraId="6266CFDE" w14:textId="56284F80"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sidR="00662DFC">
        <w:rPr>
          <w:rFonts w:asciiTheme="majorHAnsi" w:hAnsiTheme="majorHAnsi"/>
        </w:rPr>
        <w:t xml:space="preserve"> (dobava in montaža)</w:t>
      </w:r>
      <w:r w:rsidR="0077068E" w:rsidRPr="0077068E">
        <w:rPr>
          <w:rFonts w:asciiTheme="majorHAnsi" w:hAnsiTheme="majorHAnsi"/>
        </w:rPr>
        <w:t>:</w:t>
      </w:r>
      <w:r>
        <w:rPr>
          <w:rFonts w:asciiTheme="majorHAnsi" w:hAnsiTheme="majorHAnsi"/>
        </w:rPr>
        <w:t xml:space="preserve"> </w:t>
      </w:r>
      <w:r w:rsidR="00E3471B">
        <w:rPr>
          <w:rFonts w:asciiTheme="majorHAnsi" w:hAnsiTheme="majorHAnsi"/>
          <w:b/>
          <w:bCs/>
        </w:rPr>
        <w:t>15.6.2026.</w:t>
      </w:r>
    </w:p>
    <w:p w14:paraId="499ADE51" w14:textId="77777777" w:rsidR="00E3471B" w:rsidRPr="00843ED0" w:rsidRDefault="00E3471B" w:rsidP="00F8172F">
      <w:pPr>
        <w:widowControl w:val="0"/>
        <w:spacing w:line="276" w:lineRule="auto"/>
        <w:ind w:left="284"/>
        <w:jc w:val="both"/>
        <w:rPr>
          <w:rFonts w:asciiTheme="majorHAnsi" w:hAnsiTheme="majorHAnsi"/>
        </w:rPr>
      </w:pPr>
    </w:p>
    <w:p w14:paraId="2B91130B" w14:textId="78015A9A" w:rsidR="00302E97" w:rsidRPr="00662DFC" w:rsidRDefault="00810E51" w:rsidP="00662DFC">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02E97" w:rsidRPr="00662DFC">
        <w:rPr>
          <w:rFonts w:asciiTheme="majorHAnsi" w:hAnsiTheme="majorHAnsi"/>
        </w:rPr>
        <w:t>(SKLOPI)</w:t>
      </w:r>
    </w:p>
    <w:p w14:paraId="3B264B53" w14:textId="27909DC3" w:rsidR="0077068E" w:rsidRPr="008510D8" w:rsidRDefault="0077068E" w:rsidP="008510D8">
      <w:pPr>
        <w:widowControl w:val="0"/>
        <w:spacing w:line="276" w:lineRule="auto"/>
        <w:ind w:left="284"/>
        <w:jc w:val="both"/>
        <w:rPr>
          <w:rFonts w:asciiTheme="majorHAnsi" w:hAnsiTheme="majorHAnsi"/>
        </w:rPr>
      </w:pPr>
      <w:r>
        <w:rPr>
          <w:rFonts w:asciiTheme="majorHAnsi" w:hAnsiTheme="majorHAnsi"/>
        </w:rPr>
        <w:t xml:space="preserve">Javno </w:t>
      </w:r>
      <w:r w:rsidRPr="008510D8">
        <w:rPr>
          <w:rFonts w:asciiTheme="majorHAnsi" w:hAnsiTheme="majorHAnsi"/>
        </w:rPr>
        <w:t>naročilo je razdeljeno na sklop</w:t>
      </w:r>
      <w:r w:rsidR="00302E97" w:rsidRPr="008510D8">
        <w:rPr>
          <w:rFonts w:asciiTheme="majorHAnsi" w:hAnsiTheme="majorHAnsi"/>
        </w:rPr>
        <w:t>e</w:t>
      </w:r>
      <w:r w:rsidRPr="008510D8">
        <w:rPr>
          <w:rFonts w:asciiTheme="majorHAnsi" w:hAnsiTheme="majorHAnsi"/>
        </w:rPr>
        <w:t>:</w:t>
      </w:r>
    </w:p>
    <w:p w14:paraId="06B7681D" w14:textId="2BD792BA" w:rsidR="008510D8" w:rsidRPr="007F6930" w:rsidRDefault="008510D8" w:rsidP="008510D8">
      <w:pPr>
        <w:numPr>
          <w:ilvl w:val="0"/>
          <w:numId w:val="29"/>
        </w:numPr>
        <w:tabs>
          <w:tab w:val="left" w:pos="1000"/>
        </w:tabs>
        <w:spacing w:line="276" w:lineRule="auto"/>
        <w:ind w:left="1000" w:right="20" w:hanging="362"/>
        <w:jc w:val="both"/>
        <w:rPr>
          <w:rFonts w:asciiTheme="majorHAnsi" w:eastAsia="Trebuchet MS" w:hAnsiTheme="majorHAnsi"/>
          <w:b/>
          <w:bCs/>
        </w:rPr>
      </w:pPr>
      <w:r w:rsidRPr="007F6930">
        <w:rPr>
          <w:rFonts w:asciiTheme="majorHAnsi" w:eastAsia="Trebuchet MS" w:hAnsiTheme="majorHAnsi"/>
          <w:b/>
          <w:bCs/>
        </w:rPr>
        <w:t>Sklop 1: Mizarska oprema,</w:t>
      </w:r>
    </w:p>
    <w:p w14:paraId="4521E458" w14:textId="0824BFBE" w:rsidR="008510D8" w:rsidRPr="007F6930" w:rsidRDefault="008510D8" w:rsidP="008510D8">
      <w:pPr>
        <w:numPr>
          <w:ilvl w:val="0"/>
          <w:numId w:val="29"/>
        </w:numPr>
        <w:tabs>
          <w:tab w:val="left" w:pos="1000"/>
        </w:tabs>
        <w:spacing w:line="276" w:lineRule="auto"/>
        <w:ind w:left="1000" w:right="20" w:hanging="362"/>
        <w:jc w:val="both"/>
        <w:rPr>
          <w:rFonts w:asciiTheme="majorHAnsi" w:eastAsia="Trebuchet MS" w:hAnsiTheme="majorHAnsi"/>
          <w:b/>
          <w:bCs/>
        </w:rPr>
      </w:pPr>
      <w:r w:rsidRPr="007F6930">
        <w:rPr>
          <w:rFonts w:asciiTheme="majorHAnsi" w:eastAsia="Trebuchet MS" w:hAnsiTheme="majorHAnsi"/>
          <w:b/>
          <w:bCs/>
        </w:rPr>
        <w:t>Sklop 2: Tipska oprema,</w:t>
      </w:r>
    </w:p>
    <w:p w14:paraId="3D177792" w14:textId="04DC8B28" w:rsidR="008510D8" w:rsidRPr="007F6930" w:rsidRDefault="008510D8" w:rsidP="008510D8">
      <w:pPr>
        <w:numPr>
          <w:ilvl w:val="0"/>
          <w:numId w:val="29"/>
        </w:numPr>
        <w:tabs>
          <w:tab w:val="left" w:pos="1000"/>
        </w:tabs>
        <w:spacing w:line="276" w:lineRule="auto"/>
        <w:ind w:left="1000" w:right="20" w:hanging="362"/>
        <w:jc w:val="both"/>
        <w:rPr>
          <w:rFonts w:asciiTheme="majorHAnsi" w:eastAsia="Trebuchet MS" w:hAnsiTheme="majorHAnsi"/>
          <w:b/>
          <w:bCs/>
        </w:rPr>
      </w:pPr>
      <w:r w:rsidRPr="007F6930">
        <w:rPr>
          <w:rFonts w:asciiTheme="majorHAnsi" w:eastAsia="Trebuchet MS" w:hAnsiTheme="majorHAnsi"/>
          <w:b/>
          <w:bCs/>
        </w:rPr>
        <w:t>Sklop 3: Tehnična in ostala oprema.</w:t>
      </w:r>
    </w:p>
    <w:p w14:paraId="38A95C7E" w14:textId="77777777" w:rsidR="0077068E" w:rsidRPr="0077068E" w:rsidRDefault="0077068E" w:rsidP="0077068E">
      <w:pPr>
        <w:widowControl w:val="0"/>
        <w:spacing w:line="276" w:lineRule="auto"/>
        <w:ind w:left="284"/>
        <w:jc w:val="both"/>
        <w:rPr>
          <w:rFonts w:asciiTheme="majorHAnsi" w:hAnsiTheme="majorHAnsi"/>
        </w:rPr>
      </w:pPr>
    </w:p>
    <w:p w14:paraId="13216FDF" w14:textId="37FEB2BE" w:rsidR="00CB0C2D" w:rsidRDefault="00CB0C2D" w:rsidP="0077068E">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w:t>
      </w:r>
      <w:r w:rsidR="007E532B">
        <w:rPr>
          <w:rFonts w:asciiTheme="majorHAnsi" w:hAnsiTheme="majorHAnsi"/>
        </w:rPr>
        <w:t xml:space="preserve">sklop, za več </w:t>
      </w:r>
      <w:r>
        <w:rPr>
          <w:rFonts w:asciiTheme="majorHAnsi" w:hAnsiTheme="majorHAnsi"/>
        </w:rPr>
        <w:t xml:space="preserve">ali vse sklope, pri čemer mora ponudba za vsak posamezni sklop zajemati vse zahtevana dela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650C3C6F" w:rsidR="0077068E" w:rsidRPr="00843ED0" w:rsidRDefault="00CB0C2D"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41A1CC18"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7F6930">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7F6930">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6A13DF">
        <w:rPr>
          <w:rFonts w:asciiTheme="majorHAnsi" w:hAnsiTheme="majorHAnsi"/>
        </w:rPr>
        <w:t>,</w:t>
      </w:r>
      <w:r w:rsidR="009A7059">
        <w:rPr>
          <w:rFonts w:asciiTheme="majorHAnsi" w:hAnsiTheme="majorHAnsi"/>
        </w:rPr>
        <w:t xml:space="preserve"> 28/23</w:t>
      </w:r>
      <w:r w:rsidR="006A13DF">
        <w:rPr>
          <w:rFonts w:asciiTheme="majorHAnsi" w:hAnsiTheme="majorHAnsi"/>
        </w:rPr>
        <w:t xml:space="preserve"> in 88/23 – ZOPNN-E</w:t>
      </w:r>
      <w:r w:rsidR="007E77BB" w:rsidRPr="00843ED0">
        <w:rPr>
          <w:rFonts w:asciiTheme="majorHAnsi" w:hAnsiTheme="majorHAnsi"/>
        </w:rPr>
        <w:t>; v nadaljnjem besedilu: ZJN-3).</w:t>
      </w:r>
    </w:p>
    <w:p w14:paraId="0BA4D1C8" w14:textId="77777777" w:rsidR="00025853" w:rsidRDefault="00025853" w:rsidP="008A51A1">
      <w:pPr>
        <w:widowControl w:val="0"/>
        <w:spacing w:line="276" w:lineRule="auto"/>
        <w:ind w:left="284"/>
        <w:jc w:val="both"/>
        <w:rPr>
          <w:rFonts w:asciiTheme="majorHAnsi" w:hAnsiTheme="majorHAnsi"/>
        </w:rPr>
      </w:pPr>
    </w:p>
    <w:p w14:paraId="6084BC72" w14:textId="77777777" w:rsidR="0086035B" w:rsidRPr="00843ED0" w:rsidRDefault="0086035B" w:rsidP="0086035B">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7990EC34" w14:textId="14CDD89D" w:rsidR="005A6B6F" w:rsidRDefault="005A6B6F" w:rsidP="005A6B6F">
      <w:pPr>
        <w:widowControl w:val="0"/>
        <w:spacing w:line="276" w:lineRule="auto"/>
        <w:ind w:left="284"/>
        <w:jc w:val="both"/>
        <w:rPr>
          <w:rFonts w:asciiTheme="majorHAnsi" w:hAnsiTheme="majorHAnsi"/>
        </w:rPr>
      </w:pPr>
      <w:r w:rsidRPr="00733A29">
        <w:rPr>
          <w:rFonts w:asciiTheme="majorHAnsi" w:hAnsiTheme="majorHAnsi"/>
        </w:rPr>
        <w:t>Lastna sredstva naročnika so zagotovljena v finančnem načrtu</w:t>
      </w:r>
      <w:r>
        <w:rPr>
          <w:rFonts w:asciiTheme="majorHAnsi" w:hAnsiTheme="majorHAnsi"/>
        </w:rPr>
        <w:t xml:space="preserve">. </w:t>
      </w:r>
      <w:r w:rsidRPr="00733A29">
        <w:rPr>
          <w:rFonts w:asciiTheme="majorHAnsi" w:hAnsiTheme="majorHAnsi"/>
        </w:rPr>
        <w:t xml:space="preserve">Sredstva iz Načrta za okrevanje in odpornost so </w:t>
      </w:r>
      <w:r>
        <w:rPr>
          <w:rFonts w:asciiTheme="majorHAnsi" w:hAnsiTheme="majorHAnsi"/>
        </w:rPr>
        <w:t>odobrena</w:t>
      </w:r>
      <w:r w:rsidRPr="00733A29">
        <w:rPr>
          <w:rFonts w:asciiTheme="majorHAnsi" w:hAnsiTheme="majorHAnsi"/>
        </w:rPr>
        <w:t xml:space="preserve"> na podlagi Sklepa Ministrstva za solidarno prihodnost, št. 5440-42/2023-2720-13, z dne 30. 6. 2023.</w:t>
      </w:r>
    </w:p>
    <w:p w14:paraId="47C26E71" w14:textId="77777777" w:rsidR="005A6B6F" w:rsidRDefault="005A6B6F" w:rsidP="005A6B6F">
      <w:pPr>
        <w:widowControl w:val="0"/>
        <w:spacing w:line="276" w:lineRule="auto"/>
        <w:ind w:left="284"/>
        <w:jc w:val="both"/>
        <w:rPr>
          <w:rFonts w:asciiTheme="majorHAnsi" w:hAnsiTheme="majorHAnsi"/>
        </w:rPr>
      </w:pPr>
    </w:p>
    <w:p w14:paraId="488D6696" w14:textId="130245AB" w:rsidR="004A6970" w:rsidRPr="006441D9" w:rsidRDefault="004A6970" w:rsidP="006441D9">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6441D9">
        <w:rPr>
          <w:rFonts w:asciiTheme="majorHAnsi" w:hAnsiTheme="majorHAnsi"/>
        </w:rPr>
        <w:t>(NEOBVEZEN)</w:t>
      </w:r>
    </w:p>
    <w:p w14:paraId="73A56972" w14:textId="17904F72"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ni </w:t>
      </w:r>
      <w:r w:rsidR="001A2C05">
        <w:rPr>
          <w:rFonts w:asciiTheme="majorHAnsi" w:hAnsiTheme="majorHAnsi"/>
        </w:rPr>
        <w:t>predviden</w:t>
      </w:r>
      <w:r>
        <w:rPr>
          <w:rFonts w:asciiTheme="majorHAnsi" w:hAnsiTheme="majorHAnsi"/>
        </w:rPr>
        <w:t>.</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6D376FDF"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w:t>
      </w:r>
      <w:r w:rsidR="00367E62" w:rsidRPr="00367E62">
        <w:rPr>
          <w:rFonts w:asciiTheme="majorHAnsi" w:hAnsiTheme="majorHAnsi"/>
        </w:rPr>
        <w:t xml:space="preserve">Zainteresirani gospodarski subjekti lahko svoje zahteve za ogled posredujejo naročniku na elektronski naslov: </w:t>
      </w:r>
      <w:r w:rsidR="00367E62" w:rsidRPr="00367E62">
        <w:rPr>
          <w:rFonts w:asciiTheme="majorHAnsi" w:hAnsiTheme="majorHAnsi"/>
          <w:b/>
          <w:bCs/>
        </w:rPr>
        <w:t>grosuplje@ssz-slo.si</w:t>
      </w:r>
      <w:r w:rsidR="00367E62" w:rsidRPr="00367E62">
        <w:rPr>
          <w:rFonts w:asciiTheme="majorHAnsi" w:hAnsiTheme="majorHAnsi"/>
        </w:rPr>
        <w:t>.</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lastRenderedPageBreak/>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lastRenderedPageBreak/>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052AE04B"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164A10">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164A10">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Pr="00E46F82">
        <w:rPr>
          <w:rFonts w:asciiTheme="majorHAnsi" w:hAnsiTheme="majorHAnsi"/>
        </w:rPr>
        <w:t xml:space="preserve">.) </w:t>
      </w:r>
      <w:r w:rsidR="00B90184" w:rsidRPr="00E46F82">
        <w:rPr>
          <w:rFonts w:asciiTheme="majorHAnsi" w:hAnsiTheme="majorHAnsi"/>
        </w:rPr>
        <w:t xml:space="preserve">ter morebitna tehnična dokumentacija, </w:t>
      </w:r>
      <w:r w:rsidRPr="00E46F82">
        <w:rPr>
          <w:rFonts w:asciiTheme="majorHAnsi" w:hAnsiTheme="majorHAnsi"/>
        </w:rPr>
        <w:t xml:space="preserve">ki </w:t>
      </w:r>
      <w:r w:rsidR="00534D5C" w:rsidRPr="00E46F82">
        <w:rPr>
          <w:rFonts w:asciiTheme="majorHAnsi" w:hAnsiTheme="majorHAnsi"/>
        </w:rPr>
        <w:t>jo</w:t>
      </w:r>
      <w:r w:rsidRPr="00E46F82">
        <w:rPr>
          <w:rFonts w:asciiTheme="majorHAnsi" w:hAnsiTheme="majorHAnsi"/>
        </w:rPr>
        <w:t xml:space="preserve"> ponudnik predloži kot dokazila v predmetnem postop</w:t>
      </w:r>
      <w:r w:rsidRPr="003B0428">
        <w:rPr>
          <w:rFonts w:asciiTheme="majorHAnsi" w:hAnsiTheme="majorHAnsi"/>
        </w:rPr>
        <w:t>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E46F8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E46F82">
        <w:rPr>
          <w:rFonts w:asciiTheme="majorHAnsi" w:hAnsiTheme="majorHAnsi"/>
        </w:rPr>
        <w:t xml:space="preserve">PONUDBE IN </w:t>
      </w:r>
      <w:r w:rsidR="00685173" w:rsidRPr="00E46F82">
        <w:rPr>
          <w:rFonts w:asciiTheme="majorHAnsi" w:hAnsiTheme="majorHAnsi"/>
        </w:rPr>
        <w:t>ODSTOP NAROČNIKA OD IZVEDBE JAVNEGA NAROČILA</w:t>
      </w:r>
    </w:p>
    <w:p w14:paraId="34860ACE" w14:textId="7C7F3939" w:rsidR="003B0428" w:rsidRPr="00843ED0" w:rsidRDefault="003B0428" w:rsidP="003B0428">
      <w:pPr>
        <w:widowControl w:val="0"/>
        <w:spacing w:line="276" w:lineRule="auto"/>
        <w:ind w:left="284"/>
        <w:jc w:val="both"/>
        <w:rPr>
          <w:rFonts w:asciiTheme="majorHAnsi" w:hAnsiTheme="majorHAnsi"/>
        </w:rPr>
      </w:pPr>
      <w:r w:rsidRPr="00E46F82">
        <w:rPr>
          <w:rFonts w:asciiTheme="majorHAnsi" w:hAnsiTheme="majorHAnsi"/>
        </w:rPr>
        <w:t>Ponudniki prevzemajo vse stroške priprave in oddaje ponudbe, vključno s stroški finančnih zavarovanj in drugi</w:t>
      </w:r>
      <w:r w:rsidR="001A3D26" w:rsidRPr="00E46F82">
        <w:rPr>
          <w:rFonts w:asciiTheme="majorHAnsi" w:hAnsiTheme="majorHAnsi"/>
        </w:rPr>
        <w:t>h</w:t>
      </w:r>
      <w:r w:rsidRPr="00E46F82">
        <w:rPr>
          <w:rFonts w:asciiTheme="majorHAnsi" w:hAnsiTheme="majorHAnsi"/>
        </w:rPr>
        <w:t xml:space="preserve"> morebitni</w:t>
      </w:r>
      <w:r w:rsidR="001A3D26" w:rsidRPr="00E46F82">
        <w:rPr>
          <w:rFonts w:asciiTheme="majorHAnsi" w:hAnsiTheme="majorHAnsi"/>
        </w:rPr>
        <w:t>h</w:t>
      </w:r>
      <w:r w:rsidRPr="00E46F82">
        <w:rPr>
          <w:rFonts w:asciiTheme="majorHAnsi" w:hAnsiTheme="majorHAnsi"/>
        </w:rPr>
        <w:t xml:space="preserve"> strošk</w:t>
      </w:r>
      <w:r w:rsidR="001A3D26" w:rsidRPr="00E46F82">
        <w:rPr>
          <w:rFonts w:asciiTheme="majorHAnsi" w:hAnsiTheme="majorHAnsi"/>
        </w:rPr>
        <w:t>ov</w:t>
      </w:r>
      <w:r w:rsidRPr="00843ED0">
        <w:rPr>
          <w:rFonts w:asciiTheme="majorHAnsi" w:hAnsiTheme="majorHAnsi"/>
        </w:rPr>
        <w:t xml:space="preserve">, ki bi jim nastali v postopku </w:t>
      </w:r>
      <w:r w:rsidR="007769AD">
        <w:rPr>
          <w:rFonts w:asciiTheme="majorHAnsi" w:hAnsiTheme="majorHAnsi"/>
        </w:rPr>
        <w:t>oddaje javnega naročila</w:t>
      </w:r>
      <w:r w:rsidRPr="00843ED0">
        <w:rPr>
          <w:rFonts w:asciiTheme="majorHAnsi" w:hAnsiTheme="majorHAnsi"/>
        </w:rPr>
        <w:t xml:space="preserve">.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w:t>
      </w:r>
      <w:r w:rsidRPr="00843ED0">
        <w:rPr>
          <w:rFonts w:asciiTheme="majorHAnsi" w:hAnsiTheme="majorHAnsi"/>
        </w:rPr>
        <w:lastRenderedPageBreak/>
        <w:t xml:space="preserve">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w:t>
      </w:r>
      <w:r w:rsidRPr="00E46F82">
        <w:rPr>
          <w:rFonts w:asciiTheme="majorHAnsi" w:hAnsiTheme="majorHAnsi"/>
        </w:rPr>
        <w:t xml:space="preserve">nastala zaradi </w:t>
      </w:r>
      <w:bookmarkEnd w:id="4"/>
      <w:r w:rsidR="00685173" w:rsidRPr="00E46F8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E46F82">
        <w:rPr>
          <w:rFonts w:asciiTheme="majorHAnsi" w:hAnsiTheme="majorHAnsi"/>
        </w:rPr>
        <w:t xml:space="preserve">dokazil upoštevajoč </w:t>
      </w:r>
      <w:r w:rsidR="00D00F55" w:rsidRPr="00E46F82">
        <w:rPr>
          <w:rFonts w:asciiTheme="majorHAnsi" w:hAnsiTheme="majorHAnsi"/>
        </w:rPr>
        <w:t xml:space="preserve">(zadnji) veljavni </w:t>
      </w:r>
      <w:r w:rsidRPr="00E46F82">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 xml:space="preserve">Pred sklenitvijo pogodbe mora izbrani ponudnik, v kolikor podatkov ni predložil že v fazi oddaje </w:t>
      </w:r>
      <w:r w:rsidRPr="00843ED0">
        <w:rPr>
          <w:rFonts w:asciiTheme="majorHAnsi" w:hAnsiTheme="majorHAnsi"/>
        </w:rPr>
        <w:lastRenderedPageBreak/>
        <w:t>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B24B35B"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4F9F836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w:t>
      </w:r>
      <w:r w:rsidRPr="00E46F82">
        <w:rPr>
          <w:rFonts w:asciiTheme="majorHAnsi" w:hAnsiTheme="majorHAnsi"/>
        </w:rPr>
        <w:t>dogovorijo drugače</w:t>
      </w:r>
      <w:r w:rsidR="00C115EE" w:rsidRPr="00E46F82">
        <w:rPr>
          <w:rFonts w:asciiTheme="majorHAnsi" w:hAnsiTheme="majorHAnsi"/>
        </w:rPr>
        <w:t xml:space="preserve"> (op. </w:t>
      </w:r>
      <w:r w:rsidR="007B0152" w:rsidRPr="00E46F82">
        <w:rPr>
          <w:rFonts w:asciiTheme="majorHAnsi" w:hAnsiTheme="majorHAnsi"/>
        </w:rPr>
        <w:t>v</w:t>
      </w:r>
      <w:r w:rsidR="006D60AC" w:rsidRPr="00E46F82">
        <w:rPr>
          <w:rFonts w:asciiTheme="majorHAnsi" w:hAnsiTheme="majorHAnsi"/>
        </w:rPr>
        <w:t xml:space="preserve"> primeru </w:t>
      </w:r>
      <w:r w:rsidR="007B0152" w:rsidRPr="00E46F82">
        <w:rPr>
          <w:rFonts w:asciiTheme="majorHAnsi" w:hAnsiTheme="majorHAnsi"/>
        </w:rPr>
        <w:t>zahteve</w:t>
      </w:r>
      <w:r w:rsidR="00C115EE" w:rsidRPr="00E46F82">
        <w:rPr>
          <w:rFonts w:asciiTheme="majorHAnsi" w:hAnsiTheme="majorHAnsi"/>
        </w:rPr>
        <w:t xml:space="preserve"> </w:t>
      </w:r>
      <w:r w:rsidR="006D60AC" w:rsidRPr="00E46F82">
        <w:rPr>
          <w:rFonts w:asciiTheme="majorHAnsi" w:hAnsiTheme="majorHAnsi"/>
        </w:rPr>
        <w:t xml:space="preserve">po neposrednih plačilih </w:t>
      </w:r>
      <w:r w:rsidR="007B0152" w:rsidRPr="00E46F82">
        <w:rPr>
          <w:rFonts w:asciiTheme="majorHAnsi" w:hAnsiTheme="majorHAnsi"/>
        </w:rPr>
        <w:t>vsakemu</w:t>
      </w:r>
      <w:r w:rsidR="006D60AC" w:rsidRPr="00E46F82">
        <w:rPr>
          <w:rFonts w:asciiTheme="majorHAnsi" w:hAnsiTheme="majorHAnsi"/>
        </w:rPr>
        <w:t xml:space="preserve"> partnerju, morajo biti posamezni računi oz. situacije potrjene s strani vseh partnerjev</w:t>
      </w:r>
      <w:r w:rsidR="007B0152" w:rsidRPr="00E46F82">
        <w:rPr>
          <w:rFonts w:asciiTheme="majorHAnsi" w:hAnsiTheme="majorHAnsi"/>
        </w:rPr>
        <w:t>)</w:t>
      </w:r>
      <w:r w:rsidR="006D60AC" w:rsidRPr="00E46F82">
        <w:rPr>
          <w:rFonts w:asciiTheme="majorHAnsi" w:hAnsiTheme="majorHAnsi"/>
        </w:rPr>
        <w:t xml:space="preserve">. </w:t>
      </w:r>
      <w:r w:rsidR="002D3358" w:rsidRPr="00E46F82">
        <w:rPr>
          <w:rFonts w:asciiTheme="majorHAnsi" w:hAnsiTheme="majorHAnsi"/>
        </w:rPr>
        <w:t>Kot partner se šteje</w:t>
      </w:r>
      <w:r w:rsidR="002E09B7" w:rsidRPr="00E46F82">
        <w:rPr>
          <w:rFonts w:asciiTheme="majorHAnsi" w:hAnsiTheme="majorHAnsi"/>
        </w:rPr>
        <w:t>jo</w:t>
      </w:r>
      <w:r w:rsidR="002D3358" w:rsidRPr="00E46F82">
        <w:rPr>
          <w:rFonts w:asciiTheme="majorHAnsi" w:hAnsiTheme="majorHAnsi"/>
        </w:rPr>
        <w:t xml:space="preserve"> gospodarski subjekti, ki v primer</w:t>
      </w:r>
      <w:r w:rsidR="002D3358" w:rsidRPr="00843ED0">
        <w:rPr>
          <w:rFonts w:asciiTheme="majorHAnsi" w:hAnsiTheme="majorHAnsi"/>
        </w:rPr>
        <w:t>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713B8D84" w14:textId="7F850CCE"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8C3C701" w14:textId="0C9397E5" w:rsidR="00110C9C" w:rsidRPr="00843ED0" w:rsidRDefault="007B5A0B" w:rsidP="00110C9C">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r w:rsidR="00EC7F1D">
        <w:rPr>
          <w:rFonts w:asciiTheme="majorHAnsi" w:hAnsiTheme="majorHAnsi"/>
        </w:rPr>
        <w:t xml:space="preserve"> </w:t>
      </w:r>
      <w:r w:rsidR="0000089A" w:rsidRPr="00843ED0">
        <w:rPr>
          <w:rFonts w:asciiTheme="majorHAnsi" w:hAnsiTheme="majorHAnsi"/>
        </w:rPr>
        <w:t>Če bo ponudnik izvajal javno naročilo s podizvajalci, mora v ponudb</w:t>
      </w:r>
      <w:r w:rsidR="002D3358">
        <w:rPr>
          <w:rFonts w:asciiTheme="majorHAnsi" w:hAnsiTheme="majorHAnsi"/>
        </w:rPr>
        <w:t>eni dokumentaciji</w:t>
      </w:r>
      <w:r w:rsidR="0000089A"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6D837887"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5"/>
      <w:r w:rsidR="008F21F8">
        <w:rPr>
          <w:rFonts w:asciiTheme="majorHAnsi" w:eastAsia="Trebuchet MS" w:hAnsiTheme="majorHAnsi"/>
        </w:rPr>
        <w:t>, izpolnjen in podpisan s strani podizvajalca</w:t>
      </w:r>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0D461E84" w14:textId="3D8CE9B0" w:rsidR="00763F31" w:rsidRDefault="003B58A3" w:rsidP="00EC7F1D">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sidRPr="00EC7F1D">
        <w:rPr>
          <w:rFonts w:asciiTheme="majorHAnsi" w:hAnsiTheme="majorHAnsi"/>
        </w:rPr>
        <w:t xml:space="preserve">za </w:t>
      </w:r>
      <w:r w:rsidRPr="00EC7F1D">
        <w:rPr>
          <w:rFonts w:asciiTheme="majorHAnsi" w:hAnsiTheme="majorHAnsi"/>
        </w:rPr>
        <w:t>izpolnjevanje pogojev v zvezi z izobrazbo in strokovno usposobljenostjo imenuje kader, ki ni zaposlen pri ponudniku ali partnerju</w:t>
      </w:r>
      <w:r w:rsidR="003D4946" w:rsidRPr="00EC7F1D">
        <w:rPr>
          <w:rFonts w:asciiTheme="majorHAnsi" w:hAnsiTheme="majorHAnsi"/>
        </w:rPr>
        <w:t xml:space="preserve"> in iz posameznega pogoja za sodelovanje ne izhaja drugače,</w:t>
      </w:r>
      <w:r w:rsidRPr="00EC7F1D">
        <w:rPr>
          <w:rFonts w:asciiTheme="majorHAnsi" w:hAnsiTheme="majorHAnsi"/>
        </w:rPr>
        <w:t xml:space="preserve"> mora biti p</w:t>
      </w:r>
      <w:r w:rsidRPr="00843ED0">
        <w:rPr>
          <w:rFonts w:asciiTheme="majorHAnsi" w:hAnsiTheme="majorHAnsi"/>
        </w:rPr>
        <w:t>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B4975EB" w14:textId="77777777" w:rsidR="00A07B71" w:rsidRDefault="00A07B71" w:rsidP="00A07B7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0BF28364" w14:textId="77777777" w:rsidR="00DC26DF" w:rsidRDefault="00DC26DF" w:rsidP="00DC26DF">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3D737EA" w:rsidR="00B4415B" w:rsidRPr="00843ED0" w:rsidRDefault="00A15E1F" w:rsidP="008A51A1">
      <w:pPr>
        <w:spacing w:line="276" w:lineRule="auto"/>
        <w:ind w:left="284"/>
        <w:jc w:val="both"/>
        <w:rPr>
          <w:rFonts w:asciiTheme="majorHAnsi" w:eastAsiaTheme="minorEastAsia" w:hAnsiTheme="majorHAnsi"/>
        </w:rPr>
      </w:pPr>
      <w:r w:rsidRPr="00A15E1F">
        <w:rPr>
          <w:rFonts w:asciiTheme="majorHAnsi" w:eastAsiaTheme="minorEastAsia" w:hAnsiTheme="majorHAnsi"/>
        </w:rPr>
        <w:t>Ponudnik v zadnjih 6 mesecih pred izdajo dokazila ni imel blokiranih poslovnih računov</w:t>
      </w:r>
      <w:r>
        <w:rPr>
          <w:rFonts w:asciiTheme="majorHAnsi" w:eastAsiaTheme="minorEastAsia" w:hAnsiTheme="majorHAnsi"/>
        </w:rPr>
        <w:t>.</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4CEE5C39" w14:textId="531000AE" w:rsidR="00372A1C" w:rsidRDefault="00372A1C" w:rsidP="00D548F4">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Pr>
          <w:rFonts w:asciiTheme="majorHAnsi" w:hAnsiTheme="majorHAnsi"/>
        </w:rPr>
        <w:t>s predložitvijo</w:t>
      </w:r>
      <w:r>
        <w:rPr>
          <w:rFonts w:asciiTheme="majorHAnsi" w:hAnsiTheme="majorHAnsi"/>
        </w:rPr>
        <w:t xml:space="preserve"> ustrezne </w:t>
      </w:r>
      <w:r>
        <w:rPr>
          <w:rFonts w:asciiTheme="majorHAnsi" w:hAnsiTheme="majorHAnsi"/>
          <w:b/>
          <w:bCs/>
        </w:rPr>
        <w:t xml:space="preserve">bonitetne informacije </w:t>
      </w:r>
      <w:r w:rsidRPr="00372A1C">
        <w:rPr>
          <w:rFonts w:asciiTheme="majorHAnsi" w:hAnsiTheme="majorHAnsi"/>
        </w:rPr>
        <w:t>ali</w:t>
      </w:r>
      <w:r>
        <w:rPr>
          <w:rFonts w:asciiTheme="majorHAnsi" w:hAnsiTheme="majorHAnsi"/>
          <w:b/>
          <w:bCs/>
        </w:rPr>
        <w:t xml:space="preserve"> </w:t>
      </w:r>
      <w:r>
        <w:rPr>
          <w:rFonts w:asciiTheme="majorHAnsi" w:hAnsiTheme="majorHAnsi"/>
        </w:rPr>
        <w:t xml:space="preserve">s predložitvijo drugih dokazil, iz katerih je razvidno izpolnjevanje pogoja (npr. </w:t>
      </w:r>
      <w:r>
        <w:rPr>
          <w:rFonts w:asciiTheme="majorHAnsi" w:hAnsiTheme="majorHAnsi"/>
        </w:rPr>
        <w:t>potrdila vseh bank</w:t>
      </w:r>
      <w:r w:rsidR="00D548F4">
        <w:rPr>
          <w:rFonts w:asciiTheme="majorHAnsi" w:hAnsiTheme="majorHAnsi"/>
        </w:rPr>
        <w:t>, pri katerih ima odprt TRR</w:t>
      </w:r>
      <w:r>
        <w:rPr>
          <w:rFonts w:asciiTheme="majorHAnsi" w:hAnsiTheme="majorHAnsi"/>
        </w:rPr>
        <w:t>).</w:t>
      </w:r>
      <w:r w:rsidR="00D548F4">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8"/>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5F901A8D" w14:textId="4A5D3852" w:rsidR="00EC7F1D" w:rsidRPr="006E337F"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BB66F1" w:rsidRPr="00083E96">
        <w:rPr>
          <w:rFonts w:asciiTheme="majorHAnsi" w:eastAsiaTheme="minorEastAsia" w:hAnsiTheme="majorHAnsi"/>
        </w:rPr>
        <w:t xml:space="preserve">osmih (8) </w:t>
      </w:r>
      <w:r w:rsidR="00B60264" w:rsidRPr="00B60264">
        <w:rPr>
          <w:rFonts w:asciiTheme="majorHAnsi" w:eastAsiaTheme="minorEastAsia" w:hAnsiTheme="majorHAnsi"/>
        </w:rPr>
        <w:t xml:space="preserve">letih pred rokom za oddajo ponudb uspešno </w:t>
      </w:r>
      <w:r w:rsidR="00EB69EE">
        <w:rPr>
          <w:rFonts w:asciiTheme="majorHAnsi" w:eastAsiaTheme="minorEastAsia" w:hAnsiTheme="majorHAnsi"/>
        </w:rPr>
        <w:t xml:space="preserve">izvedel </w:t>
      </w:r>
      <w:r w:rsidR="00EB69EE" w:rsidRPr="006E337F">
        <w:rPr>
          <w:rFonts w:asciiTheme="majorHAnsi" w:eastAsiaTheme="minorEastAsia" w:hAnsiTheme="majorHAnsi"/>
        </w:rPr>
        <w:t>najmanj 2</w:t>
      </w:r>
      <w:r w:rsidR="00B60264" w:rsidRPr="006E337F">
        <w:rPr>
          <w:rFonts w:asciiTheme="majorHAnsi" w:eastAsiaTheme="minorEastAsia" w:hAnsiTheme="majorHAnsi"/>
        </w:rPr>
        <w:t xml:space="preserve"> istovrstn</w:t>
      </w:r>
      <w:r w:rsidR="00EB69EE" w:rsidRPr="006E337F">
        <w:rPr>
          <w:rFonts w:asciiTheme="majorHAnsi" w:eastAsiaTheme="minorEastAsia" w:hAnsiTheme="majorHAnsi"/>
        </w:rPr>
        <w:t>a</w:t>
      </w:r>
      <w:r w:rsidR="00B60264" w:rsidRPr="006E337F">
        <w:rPr>
          <w:rFonts w:asciiTheme="majorHAnsi" w:eastAsiaTheme="minorEastAsia" w:hAnsiTheme="majorHAnsi"/>
        </w:rPr>
        <w:t xml:space="preserve"> posl</w:t>
      </w:r>
      <w:r w:rsidR="00EB69EE" w:rsidRPr="006E337F">
        <w:rPr>
          <w:rFonts w:asciiTheme="majorHAnsi" w:eastAsiaTheme="minorEastAsia" w:hAnsiTheme="majorHAnsi"/>
        </w:rPr>
        <w:t>a</w:t>
      </w:r>
      <w:r w:rsidR="00B60264" w:rsidRPr="006E337F">
        <w:rPr>
          <w:rFonts w:asciiTheme="majorHAnsi" w:eastAsiaTheme="minorEastAsia" w:hAnsiTheme="majorHAnsi"/>
        </w:rPr>
        <w:t>. Naročnik bo kot istovrstni posel priznal vsak posel, ki je obsegal</w:t>
      </w:r>
      <w:r w:rsidR="00EC7F1D" w:rsidRPr="006E337F">
        <w:rPr>
          <w:rFonts w:asciiTheme="majorHAnsi" w:eastAsiaTheme="minorEastAsia" w:hAnsiTheme="majorHAnsi"/>
        </w:rPr>
        <w:t>:</w:t>
      </w:r>
    </w:p>
    <w:p w14:paraId="57A74AD7" w14:textId="371A290B" w:rsidR="00EC7F1D" w:rsidRPr="006E337F" w:rsidRDefault="00EC7F1D" w:rsidP="00EC7F1D">
      <w:pPr>
        <w:pStyle w:val="Odstavekseznama"/>
        <w:numPr>
          <w:ilvl w:val="0"/>
          <w:numId w:val="7"/>
        </w:numPr>
        <w:spacing w:line="276" w:lineRule="auto"/>
        <w:jc w:val="both"/>
        <w:rPr>
          <w:rFonts w:asciiTheme="majorHAnsi" w:eastAsiaTheme="minorEastAsia" w:hAnsiTheme="majorHAnsi"/>
        </w:rPr>
      </w:pPr>
      <w:r w:rsidRPr="006E337F">
        <w:rPr>
          <w:rFonts w:asciiTheme="majorHAnsi" w:eastAsiaTheme="minorEastAsia" w:hAnsiTheme="majorHAnsi"/>
          <w:b/>
          <w:bCs/>
        </w:rPr>
        <w:t>za sklop 1:</w:t>
      </w:r>
      <w:r w:rsidRPr="006E337F">
        <w:rPr>
          <w:rFonts w:asciiTheme="majorHAnsi" w:eastAsiaTheme="minorEastAsia" w:hAnsiTheme="majorHAnsi"/>
        </w:rPr>
        <w:t xml:space="preserve"> dobavo in montažo pohištvene opreme, izdelane po meri</w:t>
      </w:r>
      <w:r w:rsidR="00D03FDE" w:rsidRPr="006E337F">
        <w:rPr>
          <w:rFonts w:asciiTheme="majorHAnsi" w:eastAsiaTheme="minorEastAsia" w:hAnsiTheme="majorHAnsi"/>
        </w:rPr>
        <w:t xml:space="preserve">, v vrednosti najmanj </w:t>
      </w:r>
      <w:r w:rsidR="007273CA" w:rsidRPr="006E337F">
        <w:rPr>
          <w:rFonts w:asciiTheme="majorHAnsi" w:eastAsiaTheme="minorEastAsia" w:hAnsiTheme="majorHAnsi"/>
        </w:rPr>
        <w:t>4</w:t>
      </w:r>
      <w:r w:rsidR="008D059B" w:rsidRPr="006E337F">
        <w:rPr>
          <w:rFonts w:asciiTheme="majorHAnsi" w:eastAsiaTheme="minorEastAsia" w:hAnsiTheme="majorHAnsi"/>
        </w:rPr>
        <w:t>0.000,00</w:t>
      </w:r>
      <w:r w:rsidR="00D03FDE" w:rsidRPr="006E337F">
        <w:rPr>
          <w:rFonts w:asciiTheme="majorHAnsi" w:eastAsiaTheme="minorEastAsia" w:hAnsiTheme="majorHAnsi"/>
        </w:rPr>
        <w:t xml:space="preserve"> EUR z DDV;</w:t>
      </w:r>
    </w:p>
    <w:p w14:paraId="1A53B3DC" w14:textId="2BABAF0C" w:rsidR="00D03FDE" w:rsidRPr="006E337F" w:rsidRDefault="00D03FDE" w:rsidP="00EC7F1D">
      <w:pPr>
        <w:pStyle w:val="Odstavekseznama"/>
        <w:numPr>
          <w:ilvl w:val="0"/>
          <w:numId w:val="7"/>
        </w:numPr>
        <w:spacing w:line="276" w:lineRule="auto"/>
        <w:jc w:val="both"/>
        <w:rPr>
          <w:rFonts w:asciiTheme="majorHAnsi" w:eastAsiaTheme="minorEastAsia" w:hAnsiTheme="majorHAnsi"/>
        </w:rPr>
      </w:pPr>
      <w:r w:rsidRPr="006E337F">
        <w:rPr>
          <w:rFonts w:asciiTheme="majorHAnsi" w:eastAsiaTheme="minorEastAsia" w:hAnsiTheme="majorHAnsi"/>
          <w:b/>
          <w:bCs/>
        </w:rPr>
        <w:t>za sklop 2:</w:t>
      </w:r>
      <w:r w:rsidRPr="006E337F">
        <w:rPr>
          <w:rFonts w:asciiTheme="majorHAnsi" w:eastAsiaTheme="minorEastAsia" w:hAnsiTheme="majorHAnsi"/>
        </w:rPr>
        <w:t xml:space="preserve"> dobavo in montažo tipske opreme</w:t>
      </w:r>
      <w:r w:rsidR="001837A6" w:rsidRPr="006E337F">
        <w:rPr>
          <w:rFonts w:asciiTheme="majorHAnsi" w:eastAsiaTheme="minorEastAsia" w:hAnsiTheme="majorHAnsi"/>
        </w:rPr>
        <w:t xml:space="preserve"> za objekt, ki se po standardni klasifikacije vrst objektov uvršča v skupino</w:t>
      </w:r>
      <w:r w:rsidR="00A66638" w:rsidRPr="006E337F">
        <w:rPr>
          <w:rFonts w:asciiTheme="majorHAnsi" w:eastAsiaTheme="minorEastAsia" w:hAnsiTheme="majorHAnsi"/>
        </w:rPr>
        <w:t xml:space="preserve"> CC-SI</w:t>
      </w:r>
      <w:r w:rsidR="001837A6" w:rsidRPr="006E337F">
        <w:rPr>
          <w:rFonts w:asciiTheme="majorHAnsi" w:eastAsiaTheme="minorEastAsia" w:hAnsiTheme="majorHAnsi"/>
        </w:rPr>
        <w:t xml:space="preserve"> </w:t>
      </w:r>
      <w:r w:rsidR="005C3059" w:rsidRPr="006E337F">
        <w:rPr>
          <w:rFonts w:asciiTheme="majorHAnsi" w:eastAsiaTheme="minorEastAsia" w:hAnsiTheme="majorHAnsi"/>
        </w:rPr>
        <w:t>113</w:t>
      </w:r>
      <w:r w:rsidR="00A66638" w:rsidRPr="006E337F">
        <w:rPr>
          <w:rFonts w:asciiTheme="majorHAnsi" w:eastAsiaTheme="minorEastAsia" w:hAnsiTheme="majorHAnsi"/>
        </w:rPr>
        <w:t xml:space="preserve"> Stanovanjske stavbe za posebne družbene skupine</w:t>
      </w:r>
      <w:r w:rsidR="0097463B" w:rsidRPr="006E337F">
        <w:rPr>
          <w:rFonts w:asciiTheme="majorHAnsi" w:eastAsiaTheme="minorEastAsia" w:hAnsiTheme="majorHAnsi"/>
        </w:rPr>
        <w:t xml:space="preserve"> ali CC-SI 1264 Stavbe za zdravstveno oskrbo</w:t>
      </w:r>
      <w:r w:rsidR="00C332F7" w:rsidRPr="006E337F">
        <w:rPr>
          <w:rFonts w:asciiTheme="majorHAnsi" w:eastAsiaTheme="minorEastAsia" w:hAnsiTheme="majorHAnsi"/>
        </w:rPr>
        <w:t xml:space="preserve">, v vrednosti najmanj </w:t>
      </w:r>
      <w:r w:rsidR="00025853" w:rsidRPr="006E337F">
        <w:rPr>
          <w:rFonts w:asciiTheme="majorHAnsi" w:eastAsiaTheme="minorEastAsia" w:hAnsiTheme="majorHAnsi"/>
        </w:rPr>
        <w:t>7</w:t>
      </w:r>
      <w:r w:rsidR="00980FD7" w:rsidRPr="006E337F">
        <w:rPr>
          <w:rFonts w:asciiTheme="majorHAnsi" w:eastAsiaTheme="minorEastAsia" w:hAnsiTheme="majorHAnsi"/>
        </w:rPr>
        <w:t>0.000,00</w:t>
      </w:r>
      <w:r w:rsidR="00C332F7" w:rsidRPr="006E337F">
        <w:rPr>
          <w:rFonts w:asciiTheme="majorHAnsi" w:eastAsiaTheme="minorEastAsia" w:hAnsiTheme="majorHAnsi"/>
        </w:rPr>
        <w:t xml:space="preserve"> EUR z DDV;</w:t>
      </w:r>
    </w:p>
    <w:p w14:paraId="76FDF904" w14:textId="3D2F048D" w:rsidR="00C332F7" w:rsidRPr="006E337F" w:rsidRDefault="00C332F7" w:rsidP="00EC7F1D">
      <w:pPr>
        <w:pStyle w:val="Odstavekseznama"/>
        <w:numPr>
          <w:ilvl w:val="0"/>
          <w:numId w:val="7"/>
        </w:numPr>
        <w:spacing w:line="276" w:lineRule="auto"/>
        <w:jc w:val="both"/>
        <w:rPr>
          <w:rFonts w:asciiTheme="majorHAnsi" w:eastAsiaTheme="minorEastAsia" w:hAnsiTheme="majorHAnsi"/>
        </w:rPr>
      </w:pPr>
      <w:r w:rsidRPr="006E337F">
        <w:rPr>
          <w:rFonts w:asciiTheme="majorHAnsi" w:eastAsiaTheme="minorEastAsia" w:hAnsiTheme="majorHAnsi"/>
          <w:b/>
          <w:bCs/>
        </w:rPr>
        <w:t>za sklop 3:</w:t>
      </w:r>
      <w:r w:rsidRPr="006E337F">
        <w:rPr>
          <w:rFonts w:asciiTheme="majorHAnsi" w:eastAsiaTheme="minorEastAsia" w:hAnsiTheme="majorHAnsi"/>
        </w:rPr>
        <w:t xml:space="preserve"> dobava </w:t>
      </w:r>
      <w:r w:rsidR="00DA33C7" w:rsidRPr="006E337F">
        <w:rPr>
          <w:rFonts w:asciiTheme="majorHAnsi" w:eastAsiaTheme="minorEastAsia" w:hAnsiTheme="majorHAnsi"/>
        </w:rPr>
        <w:t xml:space="preserve">tehnične opreme (razen pohištvene opreme) </w:t>
      </w:r>
      <w:r w:rsidR="0097463B" w:rsidRPr="006E337F">
        <w:rPr>
          <w:rFonts w:asciiTheme="majorHAnsi" w:eastAsiaTheme="minorEastAsia" w:hAnsiTheme="majorHAnsi"/>
        </w:rPr>
        <w:t xml:space="preserve">za objekt, ki se po standardni klasifikacije vrst objektov uvršča v skupino CC-SI 113 Stanovanjske stavbe za posebne družbene skupine ali CC-SI 1264 Stavbe za zdravstveno oskrbo, v vrednosti najmanj </w:t>
      </w:r>
      <w:r w:rsidR="00025853" w:rsidRPr="006E337F">
        <w:rPr>
          <w:rFonts w:asciiTheme="majorHAnsi" w:eastAsiaTheme="minorEastAsia" w:hAnsiTheme="majorHAnsi"/>
        </w:rPr>
        <w:t>1</w:t>
      </w:r>
      <w:r w:rsidR="007273CA" w:rsidRPr="006E337F">
        <w:rPr>
          <w:rFonts w:asciiTheme="majorHAnsi" w:eastAsiaTheme="minorEastAsia" w:hAnsiTheme="majorHAnsi"/>
        </w:rPr>
        <w:t>0</w:t>
      </w:r>
      <w:r w:rsidR="0097463B" w:rsidRPr="006E337F">
        <w:rPr>
          <w:rFonts w:asciiTheme="majorHAnsi" w:eastAsiaTheme="minorEastAsia" w:hAnsiTheme="majorHAnsi"/>
        </w:rPr>
        <w:t>.000,00 EUR z DDV</w:t>
      </w:r>
      <w:r w:rsidR="00A30234" w:rsidRPr="006E337F">
        <w:rPr>
          <w:rFonts w:asciiTheme="majorHAnsi" w:eastAsiaTheme="minorEastAsia" w:hAnsiTheme="majorHAnsi"/>
        </w:rPr>
        <w:t>.</w:t>
      </w:r>
    </w:p>
    <w:p w14:paraId="37338404" w14:textId="77777777" w:rsidR="00EC7F1D" w:rsidRDefault="00EC7F1D" w:rsidP="00B60264">
      <w:pPr>
        <w:spacing w:line="276" w:lineRule="auto"/>
        <w:ind w:left="284"/>
        <w:jc w:val="both"/>
        <w:rPr>
          <w:rFonts w:asciiTheme="majorHAnsi" w:eastAsiaTheme="minorEastAsia" w:hAnsiTheme="majorHAnsi"/>
        </w:rPr>
      </w:pPr>
    </w:p>
    <w:p w14:paraId="6D4224FA" w14:textId="4419ACAA"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r w:rsidR="00CB639F">
        <w:rPr>
          <w:rFonts w:asciiTheme="majorHAnsi" w:eastAsiaTheme="minorEastAsia" w:hAnsiTheme="majorHAnsi"/>
        </w:rPr>
        <w:t xml:space="preserve"> ali plačila končne situacije.</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736418CA" w14:textId="5A1ABAF7" w:rsidR="00B60264" w:rsidRPr="00B60264" w:rsidRDefault="00B60264" w:rsidP="00B60264">
      <w:pPr>
        <w:spacing w:line="276" w:lineRule="auto"/>
        <w:ind w:left="284"/>
        <w:jc w:val="both"/>
        <w:rPr>
          <w:rFonts w:asciiTheme="majorHAnsi" w:eastAsiaTheme="minorEastAsia" w:hAnsiTheme="majorHAnsi"/>
        </w:rPr>
      </w:pPr>
      <w:r w:rsidRPr="00CB639F">
        <w:rPr>
          <w:rFonts w:asciiTheme="majorHAnsi" w:eastAsiaTheme="minorEastAsia" w:hAnsiTheme="majorHAnsi"/>
        </w:rPr>
        <w:t xml:space="preserve">V primeru, da ponudnik oddaja ponudbo za </w:t>
      </w:r>
      <w:r w:rsidR="00CB639F" w:rsidRPr="00CB639F">
        <w:rPr>
          <w:rFonts w:asciiTheme="majorHAnsi" w:eastAsiaTheme="minorEastAsia" w:hAnsiTheme="majorHAnsi"/>
        </w:rPr>
        <w:t xml:space="preserve">dva ali več sklopov, lahko izkaže izpolnjevanje referenčnega pogoja v okviru istega ali več različnih referenčnih poslov. </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7AA88EC" w14:textId="318C3F66" w:rsidR="007F5BD5" w:rsidRDefault="007F5BD5" w:rsidP="007F5BD5">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9"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Pr>
          <w:rFonts w:asciiTheme="majorHAnsi" w:hAnsiTheme="majorHAnsi"/>
          <w:bCs/>
          <w:szCs w:val="20"/>
        </w:rPr>
        <w:t xml:space="preserve"> Naročnik si v fazi pregleda in ocenjevanja ponudb pridržuje pravico zahtevati dodatna dokazila (npr. sklenjene pogodbe, dobavnice) in preveriti referenco pri naročniku referenčnega posla.</w:t>
      </w:r>
    </w:p>
    <w:bookmarkEnd w:id="9"/>
    <w:p w14:paraId="6F3FE9C9" w14:textId="77777777" w:rsidR="00F0307D" w:rsidRDefault="00F0307D" w:rsidP="00773452">
      <w:pPr>
        <w:spacing w:line="276" w:lineRule="auto"/>
        <w:ind w:left="284"/>
        <w:jc w:val="both"/>
        <w:rPr>
          <w:rFonts w:asciiTheme="majorHAnsi" w:hAnsiTheme="majorHAnsi"/>
          <w:bCs/>
          <w:szCs w:val="20"/>
        </w:rPr>
      </w:pPr>
    </w:p>
    <w:p w14:paraId="04CDE3F9" w14:textId="77777777" w:rsidR="00F0307D" w:rsidRPr="00632722" w:rsidRDefault="00F0307D" w:rsidP="00F0307D">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69AF6F77" w14:textId="77777777" w:rsidR="00F0307D" w:rsidRPr="00632722" w:rsidRDefault="00F0307D" w:rsidP="00F0307D">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0A542849" w14:textId="77777777" w:rsidR="00F0307D" w:rsidRPr="00632722" w:rsidRDefault="00F0307D" w:rsidP="00F0307D">
      <w:pPr>
        <w:spacing w:line="276" w:lineRule="auto"/>
        <w:ind w:left="284"/>
        <w:jc w:val="both"/>
        <w:rPr>
          <w:rFonts w:asciiTheme="majorHAnsi" w:eastAsiaTheme="minorEastAsia" w:hAnsiTheme="majorHAnsi"/>
        </w:rPr>
      </w:pPr>
    </w:p>
    <w:p w14:paraId="599A3C41" w14:textId="77777777" w:rsidR="00F0307D" w:rsidRPr="00B60264" w:rsidRDefault="00F0307D" w:rsidP="00F0307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D066B40" w14:textId="77777777" w:rsidR="00F0307D" w:rsidRPr="00632722" w:rsidRDefault="00F0307D" w:rsidP="00F0307D">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A4D1D5D" w14:textId="77777777" w:rsidR="00F0307D" w:rsidRPr="00632722" w:rsidRDefault="00F0307D" w:rsidP="00F0307D">
      <w:pPr>
        <w:spacing w:line="276" w:lineRule="auto"/>
        <w:ind w:left="284"/>
        <w:jc w:val="both"/>
        <w:rPr>
          <w:rFonts w:asciiTheme="majorHAnsi" w:eastAsiaTheme="minorEastAsia" w:hAnsiTheme="majorHAnsi"/>
        </w:rPr>
      </w:pPr>
    </w:p>
    <w:p w14:paraId="0B6C4B96" w14:textId="441CB016" w:rsidR="00F0307D" w:rsidRDefault="00F0307D" w:rsidP="00F0307D">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r w:rsidRPr="00632722">
        <w:rPr>
          <w:rFonts w:asciiTheme="majorHAnsi" w:eastAsiaTheme="minorEastAsia" w:hAnsiTheme="majorHAnsi"/>
          <w:b/>
          <w:bCs/>
        </w:rPr>
        <w:t xml:space="preserve">Obr. </w:t>
      </w:r>
      <w:r w:rsidRPr="00834165">
        <w:rPr>
          <w:rFonts w:asciiTheme="majorHAnsi" w:eastAsiaTheme="minorEastAsia" w:hAnsiTheme="majorHAnsi"/>
          <w:b/>
          <w:bCs/>
        </w:rPr>
        <w:t xml:space="preserve">Ponudba </w:t>
      </w:r>
      <w:r w:rsidRPr="00834165">
        <w:rPr>
          <w:rFonts w:asciiTheme="majorHAnsi" w:eastAsiaTheme="minorEastAsia" w:hAnsiTheme="majorHAnsi"/>
        </w:rPr>
        <w:t xml:space="preserve">ter z navedbo ponujene opreme na obrazcu </w:t>
      </w:r>
      <w:r w:rsidRPr="00834165">
        <w:rPr>
          <w:rFonts w:asciiTheme="majorHAnsi" w:eastAsiaTheme="minorEastAsia" w:hAnsiTheme="majorHAnsi"/>
          <w:b/>
          <w:bCs/>
        </w:rPr>
        <w:t>Obr. Popisi del</w:t>
      </w:r>
      <w:r w:rsidR="00114525">
        <w:rPr>
          <w:rFonts w:asciiTheme="majorHAnsi" w:eastAsiaTheme="minorEastAsia" w:hAnsiTheme="majorHAnsi"/>
        </w:rPr>
        <w:t xml:space="preserve"> </w:t>
      </w:r>
      <w:r w:rsidR="00114525" w:rsidRPr="00025853">
        <w:rPr>
          <w:rFonts w:asciiTheme="majorHAnsi" w:eastAsiaTheme="minorEastAsia" w:hAnsiTheme="majorHAnsi"/>
        </w:rPr>
        <w:t>(kjer je to predvideno</w:t>
      </w:r>
      <w:r w:rsidRPr="00025853">
        <w:rPr>
          <w:rFonts w:asciiTheme="majorHAnsi" w:eastAsiaTheme="minorEastAsia" w:hAnsiTheme="majorHAnsi"/>
        </w:rPr>
        <w:t xml:space="preserve"> v namenskem polju »Proizvajalec/Tip/Model/Oznaka ponujenega artikla«). Ponudnik k ponudbi predloži tudi </w:t>
      </w:r>
      <w:r w:rsidRPr="00025853">
        <w:rPr>
          <w:rFonts w:asciiTheme="majorHAnsi" w:eastAsiaTheme="minorEastAsia" w:hAnsiTheme="majorHAnsi"/>
          <w:b/>
          <w:bCs/>
        </w:rPr>
        <w:t xml:space="preserve">lastno tehnično dokumentacijo za ponujeno opremo </w:t>
      </w:r>
      <w:r w:rsidRPr="00025853">
        <w:rPr>
          <w:rFonts w:asciiTheme="majorHAnsi" w:eastAsiaTheme="minorEastAsia" w:hAnsiTheme="majorHAnsi"/>
        </w:rPr>
        <w:t>(ne velja za</w:t>
      </w:r>
      <w:r w:rsidR="0084200D" w:rsidRPr="00025853">
        <w:rPr>
          <w:rFonts w:asciiTheme="majorHAnsi" w:eastAsiaTheme="minorEastAsia" w:hAnsiTheme="majorHAnsi"/>
        </w:rPr>
        <w:t xml:space="preserve"> sklop 1 in opremo</w:t>
      </w:r>
      <w:r w:rsidRPr="00025853">
        <w:rPr>
          <w:rFonts w:asciiTheme="majorHAnsi" w:eastAsiaTheme="minorEastAsia" w:hAnsiTheme="majorHAnsi"/>
        </w:rPr>
        <w:t xml:space="preserve"> po meri),</w:t>
      </w:r>
      <w:r w:rsidRPr="00025853">
        <w:rPr>
          <w:rFonts w:asciiTheme="majorHAnsi" w:eastAsiaTheme="minorEastAsia" w:hAnsiTheme="majorHAnsi"/>
          <w:b/>
          <w:bCs/>
        </w:rPr>
        <w:t xml:space="preserve"> </w:t>
      </w:r>
      <w:r w:rsidRPr="00025853">
        <w:rPr>
          <w:rFonts w:asciiTheme="majorHAnsi" w:eastAsiaTheme="minorEastAsia" w:hAnsiTheme="majorHAnsi"/>
        </w:rPr>
        <w:t>npr. katalogi</w:t>
      </w:r>
      <w:r w:rsidRPr="00632722">
        <w:rPr>
          <w:rFonts w:asciiTheme="majorHAnsi" w:eastAsiaTheme="minorEastAsia" w:hAnsiTheme="majorHAnsi"/>
        </w:rPr>
        <w:t xml:space="preserve">,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549C61F4" w14:textId="77777777" w:rsidR="00F0307D" w:rsidRDefault="00F0307D" w:rsidP="00F0307D">
      <w:pPr>
        <w:spacing w:line="276" w:lineRule="auto"/>
        <w:ind w:left="284"/>
        <w:jc w:val="both"/>
        <w:rPr>
          <w:rFonts w:asciiTheme="majorHAnsi" w:eastAsiaTheme="minorEastAsia" w:hAnsiTheme="majorHAnsi"/>
        </w:rPr>
      </w:pPr>
    </w:p>
    <w:p w14:paraId="0E66AAC8" w14:textId="6CBEBA02" w:rsidR="00F0307D" w:rsidRPr="008E0923" w:rsidRDefault="00F0307D" w:rsidP="00F0307D">
      <w:pPr>
        <w:pStyle w:val="Odstavekseznama"/>
        <w:numPr>
          <w:ilvl w:val="0"/>
          <w:numId w:val="9"/>
        </w:numPr>
        <w:spacing w:line="276" w:lineRule="auto"/>
        <w:jc w:val="both"/>
        <w:outlineLvl w:val="0"/>
        <w:rPr>
          <w:rFonts w:asciiTheme="majorHAnsi" w:hAnsiTheme="majorHAnsi"/>
          <w:b/>
        </w:rPr>
      </w:pPr>
      <w:r w:rsidRPr="008E0923">
        <w:rPr>
          <w:rFonts w:asciiTheme="majorHAnsi" w:hAnsiTheme="majorHAnsi"/>
          <w:b/>
        </w:rPr>
        <w:t>Pogoj (Zahteve iz UreZeJN)</w:t>
      </w:r>
      <w:r w:rsidR="006A351E" w:rsidRPr="008E0923">
        <w:rPr>
          <w:rFonts w:asciiTheme="majorHAnsi" w:hAnsiTheme="majorHAnsi"/>
          <w:b/>
        </w:rPr>
        <w:t xml:space="preserve"> </w:t>
      </w:r>
    </w:p>
    <w:p w14:paraId="13B265AB" w14:textId="2C5E94F1" w:rsidR="00F0307D" w:rsidRDefault="00F0307D" w:rsidP="00F0307D">
      <w:pPr>
        <w:spacing w:line="276" w:lineRule="auto"/>
        <w:ind w:left="284"/>
        <w:jc w:val="both"/>
        <w:rPr>
          <w:rFonts w:asciiTheme="majorHAnsi" w:eastAsiaTheme="minorEastAsia" w:hAnsiTheme="majorHAnsi"/>
        </w:rPr>
      </w:pPr>
      <w:r w:rsidRPr="008E0923">
        <w:rPr>
          <w:rFonts w:asciiTheme="majorHAnsi" w:eastAsiaTheme="minorEastAsia" w:hAnsiTheme="majorHAnsi"/>
        </w:rPr>
        <w:t>Ponudnik</w:t>
      </w:r>
      <w:r w:rsidR="00782A3D" w:rsidRPr="008E0923">
        <w:rPr>
          <w:rFonts w:asciiTheme="majorHAnsi" w:eastAsiaTheme="minorEastAsia" w:hAnsiTheme="majorHAnsi"/>
        </w:rPr>
        <w:t xml:space="preserve">, </w:t>
      </w:r>
      <w:r w:rsidRPr="008E0923">
        <w:rPr>
          <w:rFonts w:asciiTheme="majorHAnsi" w:eastAsiaTheme="minorEastAsia" w:hAnsiTheme="majorHAnsi"/>
        </w:rPr>
        <w:t>mora zagotoviti, da bo izpolnjeval zahteve iz Ured</w:t>
      </w:r>
      <w:r w:rsidRPr="00025853">
        <w:rPr>
          <w:rFonts w:asciiTheme="majorHAnsi" w:eastAsiaTheme="minorEastAsia" w:hAnsiTheme="majorHAnsi"/>
        </w:rPr>
        <w:t>be o zelenem javnem naročanju (</w:t>
      </w:r>
      <w:r w:rsidR="00F8122A" w:rsidRPr="00F8122A">
        <w:rPr>
          <w:rFonts w:asciiTheme="majorHAnsi" w:eastAsiaTheme="minorEastAsia" w:hAnsiTheme="majorHAnsi"/>
        </w:rPr>
        <w:t>Uradni list RS, št. 51/17, 64/19, 121/21, 132/23 in 43/25</w:t>
      </w:r>
      <w:r w:rsidRPr="00025853">
        <w:rPr>
          <w:rFonts w:asciiTheme="majorHAnsi" w:eastAsiaTheme="minorEastAsia" w:hAnsiTheme="majorHAnsi"/>
        </w:rPr>
        <w:t>) v delu, ki se nanaša na pohištveno opremo</w:t>
      </w:r>
      <w:r w:rsidR="00C5064A">
        <w:rPr>
          <w:rFonts w:asciiTheme="majorHAnsi" w:eastAsiaTheme="minorEastAsia" w:hAnsiTheme="majorHAnsi"/>
        </w:rPr>
        <w:t xml:space="preserve"> (velja za sklop 1 in 2) oziroma za </w:t>
      </w:r>
      <w:r w:rsidR="00EE00BB">
        <w:rPr>
          <w:rFonts w:asciiTheme="majorHAnsi" w:eastAsiaTheme="minorEastAsia" w:hAnsiTheme="majorHAnsi"/>
        </w:rPr>
        <w:t>hladilnik z zamrzovalnikom (velja za sklop 3)</w:t>
      </w:r>
      <w:r w:rsidRPr="00025853">
        <w:rPr>
          <w:rFonts w:asciiTheme="majorHAnsi" w:eastAsiaTheme="minorEastAsia" w:hAnsiTheme="majorHAnsi"/>
        </w:rPr>
        <w:t>.</w:t>
      </w:r>
    </w:p>
    <w:p w14:paraId="3DF30EA3" w14:textId="77777777" w:rsidR="00F0307D" w:rsidRPr="007267E6" w:rsidRDefault="00F0307D" w:rsidP="00F0307D">
      <w:pPr>
        <w:spacing w:line="276" w:lineRule="auto"/>
        <w:ind w:left="284"/>
        <w:jc w:val="both"/>
        <w:rPr>
          <w:rFonts w:asciiTheme="majorHAnsi" w:eastAsiaTheme="minorEastAsia" w:hAnsiTheme="majorHAnsi"/>
        </w:rPr>
      </w:pPr>
    </w:p>
    <w:p w14:paraId="308561ED" w14:textId="77777777" w:rsidR="00F0307D" w:rsidRPr="00B60264" w:rsidRDefault="00F0307D" w:rsidP="00F0307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80A8B5B" w14:textId="77777777" w:rsidR="00F0307D" w:rsidRDefault="00F0307D" w:rsidP="00F0307D">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790D5C3" w14:textId="77777777" w:rsidR="00F0307D" w:rsidRDefault="00F0307D" w:rsidP="00F0307D">
      <w:pPr>
        <w:spacing w:line="276" w:lineRule="auto"/>
        <w:ind w:left="284"/>
        <w:jc w:val="both"/>
        <w:rPr>
          <w:rFonts w:asciiTheme="majorHAnsi" w:eastAsiaTheme="minorEastAsia" w:hAnsiTheme="majorHAnsi"/>
        </w:rPr>
      </w:pPr>
    </w:p>
    <w:p w14:paraId="2A655A0E" w14:textId="75BECBDE" w:rsidR="00F0307D" w:rsidRPr="007267E6" w:rsidRDefault="00F0307D" w:rsidP="00F0307D">
      <w:pPr>
        <w:spacing w:line="276" w:lineRule="auto"/>
        <w:ind w:left="284"/>
        <w:jc w:val="both"/>
        <w:rPr>
          <w:rFonts w:asciiTheme="majorHAnsi" w:eastAsiaTheme="minorEastAsia" w:hAnsiTheme="majorHAnsi"/>
        </w:rPr>
      </w:pPr>
      <w:r w:rsidRPr="00843ED0">
        <w:rPr>
          <w:rFonts w:asciiTheme="majorHAnsi" w:hAnsiTheme="majorHAnsi"/>
        </w:rPr>
        <w:t xml:space="preserve">Ponudnik izkaže izpolnjevanje pogoja z izjavo na </w:t>
      </w:r>
      <w:r>
        <w:rPr>
          <w:rFonts w:asciiTheme="majorHAnsi" w:hAnsiTheme="majorHAnsi"/>
        </w:rPr>
        <w:t xml:space="preserve">obrazcu </w:t>
      </w:r>
      <w:r>
        <w:rPr>
          <w:rFonts w:asciiTheme="majorHAnsi" w:hAnsiTheme="majorHAnsi"/>
          <w:b/>
          <w:bCs/>
        </w:rPr>
        <w:t>Obr. Izjava o skladnosti z UreZeJN</w:t>
      </w:r>
      <w:r w:rsidR="00892E32">
        <w:rPr>
          <w:rFonts w:asciiTheme="majorHAnsi" w:hAnsiTheme="majorHAnsi"/>
          <w:b/>
          <w:bCs/>
        </w:rPr>
        <w:t>-2</w:t>
      </w:r>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Pr>
          <w:rFonts w:asciiTheme="majorHAnsi" w:eastAsiaTheme="minorEastAsia" w:hAnsiTheme="majorHAnsi"/>
        </w:rPr>
        <w:t>v fazi pregleda in ocenjevanja ponudb ter v fazi izvajanja pogodbe o izvedbi javnega naročila.</w:t>
      </w:r>
    </w:p>
    <w:p w14:paraId="3EFCD6EC" w14:textId="77777777" w:rsidR="00F0307D" w:rsidRDefault="00F0307D" w:rsidP="00773452">
      <w:pPr>
        <w:spacing w:line="276" w:lineRule="auto"/>
        <w:ind w:left="284"/>
        <w:jc w:val="both"/>
        <w:rPr>
          <w:rFonts w:asciiTheme="majorHAnsi" w:hAnsiTheme="majorHAnsi"/>
          <w:bCs/>
          <w:szCs w:val="20"/>
        </w:rPr>
      </w:pPr>
    </w:p>
    <w:p w14:paraId="67E4E313" w14:textId="77777777" w:rsidR="00F0307D" w:rsidRDefault="00F0307D" w:rsidP="00773452">
      <w:pPr>
        <w:spacing w:line="276" w:lineRule="auto"/>
        <w:ind w:left="284"/>
        <w:jc w:val="both"/>
        <w:rPr>
          <w:rFonts w:asciiTheme="majorHAnsi" w:hAnsiTheme="majorHAnsi"/>
          <w:bCs/>
          <w:szCs w:val="20"/>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10E3E5A"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w:t>
      </w:r>
      <w:r w:rsidRPr="00A07935">
        <w:rPr>
          <w:rFonts w:asciiTheme="majorHAnsi" w:hAnsiTheme="majorHAnsi"/>
        </w:rPr>
        <w:t xml:space="preserve">naročilo za posamezni sklop oddal ponudniku, ki bo za posamezni sklop oddal najnižjo skupno </w:t>
      </w:r>
      <w:r w:rsidR="00025853">
        <w:rPr>
          <w:rFonts w:asciiTheme="majorHAnsi" w:hAnsiTheme="majorHAnsi"/>
        </w:rPr>
        <w:t xml:space="preserve">(končno v primeru pogajanj) </w:t>
      </w:r>
      <w:r w:rsidRPr="00A07935">
        <w:rPr>
          <w:rFonts w:asciiTheme="majorHAnsi" w:hAnsiTheme="majorHAnsi"/>
        </w:rPr>
        <w:t>ponujeno ceno v EUR brez DDV, zaokroženo na dve decimalni mesti natančno.</w:t>
      </w:r>
      <w:r w:rsidRPr="00DB4B2F">
        <w:rPr>
          <w:rFonts w:asciiTheme="majorHAnsi" w:hAnsiTheme="majorHAnsi"/>
        </w:rPr>
        <w:t xml:space="preserve">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77777777" w:rsidR="005B3E5E" w:rsidRDefault="005B3E5E" w:rsidP="005B3E5E">
      <w:pPr>
        <w:spacing w:line="276" w:lineRule="auto"/>
        <w:ind w:left="284"/>
        <w:jc w:val="both"/>
        <w:rPr>
          <w:rFonts w:asciiTheme="majorHAnsi" w:hAnsiTheme="majorHAnsi"/>
        </w:rPr>
      </w:pPr>
      <w:bookmarkStart w:id="10" w:name="_Hlk85686359"/>
      <w:r w:rsidRPr="00A07935">
        <w:rPr>
          <w:rFonts w:asciiTheme="majorHAnsi" w:hAnsiTheme="majorHAnsi"/>
        </w:rPr>
        <w:t>V primeru, da naročnik za posamezni sklop prejme več najugodnejših dopustnih ponudb, ki vsebujejo enako skupno ceno v EUR brez DDV, zaokroženo na dve decimalni mesti natančno, bo naročnik 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10"/>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1" w:name="_Hlk11305205"/>
      <w:bookmarkStart w:id="12" w:name="_Hlk17203315"/>
      <w:bookmarkStart w:id="1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7A23F4E7"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bookmarkStart w:id="14" w:name="_Hlk115064649"/>
      <w:bookmarkEnd w:id="11"/>
      <w:bookmarkEnd w:id="1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50772CD7"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070015BE" w14:textId="77777777" w:rsidR="00B57922"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49B41AFA" w14:textId="1D7BC403" w:rsidR="00BA7028" w:rsidRPr="0066083E" w:rsidRDefault="00BA7028" w:rsidP="00B57922">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p>
    <w:p w14:paraId="294EC123"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4D542E83"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Pr>
          <w:rFonts w:asciiTheme="majorHAnsi" w:eastAsia="Trebuchet MS" w:hAnsiTheme="majorHAnsi"/>
        </w:rPr>
        <w:t xml:space="preserve">vsak </w:t>
      </w:r>
      <w:r w:rsidRPr="0066083E">
        <w:rPr>
          <w:rFonts w:asciiTheme="majorHAnsi" w:eastAsia="Trebuchet MS" w:hAnsiTheme="majorHAnsi"/>
        </w:rPr>
        <w:t>podizvajalec)</w:t>
      </w:r>
    </w:p>
    <w:p w14:paraId="3189266A" w14:textId="77777777" w:rsidR="00B57922"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0C02E6F" w14:textId="4DB6CEDE" w:rsidR="00BA7028" w:rsidRPr="0066083E" w:rsidRDefault="00BA7028" w:rsidP="00B57922">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B</w:t>
      </w:r>
      <w:r>
        <w:rPr>
          <w:rFonts w:asciiTheme="majorHAnsi" w:hAnsiTheme="majorHAnsi"/>
          <w:b/>
          <w:bCs/>
        </w:rPr>
        <w:t>onitetn</w:t>
      </w:r>
      <w:r>
        <w:rPr>
          <w:rFonts w:asciiTheme="majorHAnsi" w:hAnsiTheme="majorHAnsi"/>
          <w:b/>
          <w:bCs/>
        </w:rPr>
        <w:t>a</w:t>
      </w:r>
      <w:r>
        <w:rPr>
          <w:rFonts w:asciiTheme="majorHAnsi" w:hAnsiTheme="majorHAnsi"/>
          <w:b/>
          <w:bCs/>
        </w:rPr>
        <w:t xml:space="preserve"> informacij</w:t>
      </w:r>
      <w:r>
        <w:rPr>
          <w:rFonts w:asciiTheme="majorHAnsi" w:hAnsiTheme="majorHAnsi"/>
          <w:b/>
          <w:bCs/>
        </w:rPr>
        <w:t xml:space="preserve">a </w:t>
      </w:r>
      <w:r>
        <w:rPr>
          <w:rFonts w:asciiTheme="majorHAnsi" w:hAnsiTheme="majorHAnsi"/>
        </w:rPr>
        <w:t>ali enakovredno dokazilo</w:t>
      </w:r>
    </w:p>
    <w:p w14:paraId="75938DA4" w14:textId="75E0A4E3" w:rsidR="00B57922" w:rsidRDefault="00B57922" w:rsidP="00B57922">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r w:rsidR="00DD08C9">
        <w:rPr>
          <w:rFonts w:asciiTheme="majorHAnsi" w:eastAsia="Trebuchet MS" w:hAnsiTheme="majorHAnsi"/>
        </w:rPr>
        <w:t>, potrjeni s strani naročnika referenčnega posla</w:t>
      </w:r>
    </w:p>
    <w:p w14:paraId="38ADC450" w14:textId="77777777" w:rsidR="00B57922" w:rsidRPr="00F8122A" w:rsidRDefault="00B57922" w:rsidP="00B57922">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834165">
        <w:rPr>
          <w:rFonts w:asciiTheme="majorHAnsi" w:eastAsiaTheme="minorEastAsia" w:hAnsiTheme="majorHAnsi"/>
          <w:b/>
          <w:bCs/>
        </w:rPr>
        <w:t>ehničn</w:t>
      </w:r>
      <w:r>
        <w:rPr>
          <w:rFonts w:asciiTheme="majorHAnsi" w:eastAsiaTheme="minorEastAsia" w:hAnsiTheme="majorHAnsi"/>
          <w:b/>
          <w:bCs/>
        </w:rPr>
        <w:t>a</w:t>
      </w:r>
      <w:r w:rsidRPr="00834165">
        <w:rPr>
          <w:rFonts w:asciiTheme="majorHAnsi" w:eastAsiaTheme="minorEastAsia" w:hAnsiTheme="majorHAnsi"/>
          <w:b/>
          <w:bCs/>
        </w:rPr>
        <w:t xml:space="preserve"> </w:t>
      </w:r>
      <w:r w:rsidRPr="00025853">
        <w:rPr>
          <w:rFonts w:asciiTheme="majorHAnsi" w:eastAsiaTheme="minorEastAsia" w:hAnsiTheme="majorHAnsi"/>
          <w:b/>
          <w:bCs/>
        </w:rPr>
        <w:t xml:space="preserve">dokumentacija za ponujeno opremo </w:t>
      </w:r>
      <w:r w:rsidRPr="00025853">
        <w:rPr>
          <w:rFonts w:asciiTheme="majorHAnsi" w:eastAsiaTheme="minorEastAsia" w:hAnsiTheme="majorHAnsi"/>
        </w:rPr>
        <w:t xml:space="preserve">(lastna dokumentacije), npr. katalogi, tehnični opisi, tehnološki listi, </w:t>
      </w:r>
      <w:r w:rsidRPr="00F8122A">
        <w:rPr>
          <w:rFonts w:asciiTheme="majorHAnsi" w:eastAsiaTheme="minorEastAsia" w:hAnsiTheme="majorHAnsi"/>
        </w:rPr>
        <w:t>risbe (ne velja za sklop 1 in opremo po meri)</w:t>
      </w:r>
    </w:p>
    <w:p w14:paraId="7D511517" w14:textId="77750DA8" w:rsidR="00B57922" w:rsidRPr="00F8122A" w:rsidRDefault="00B57922" w:rsidP="00B57922">
      <w:pPr>
        <w:numPr>
          <w:ilvl w:val="0"/>
          <w:numId w:val="29"/>
        </w:numPr>
        <w:spacing w:line="276" w:lineRule="auto"/>
        <w:ind w:left="709" w:right="20" w:hanging="425"/>
        <w:jc w:val="both"/>
        <w:rPr>
          <w:rFonts w:asciiTheme="majorHAnsi" w:eastAsia="Trebuchet MS" w:hAnsiTheme="majorHAnsi"/>
          <w:b/>
          <w:bCs/>
        </w:rPr>
      </w:pPr>
      <w:r w:rsidRPr="00F8122A">
        <w:rPr>
          <w:rFonts w:asciiTheme="majorHAnsi" w:hAnsiTheme="majorHAnsi"/>
          <w:b/>
          <w:bCs/>
        </w:rPr>
        <w:t>Obr. Izjava o skladnosti z UreZeJN-2</w:t>
      </w:r>
      <w:r w:rsidR="006A351E" w:rsidRPr="00F8122A">
        <w:rPr>
          <w:rFonts w:asciiTheme="majorHAnsi" w:hAnsiTheme="majorHAnsi"/>
          <w:b/>
          <w:bCs/>
        </w:rPr>
        <w:t xml:space="preserve"> </w:t>
      </w:r>
      <w:r w:rsidR="006A351E" w:rsidRPr="00F8122A">
        <w:rPr>
          <w:rFonts w:asciiTheme="majorHAnsi" w:hAnsiTheme="majorHAnsi"/>
        </w:rPr>
        <w:t>(za sklop 1 in 2)</w:t>
      </w:r>
    </w:p>
    <w:p w14:paraId="2AA30001" w14:textId="77777777" w:rsidR="00B57922" w:rsidRPr="00F8122A" w:rsidRDefault="00B57922" w:rsidP="00B57922">
      <w:pPr>
        <w:numPr>
          <w:ilvl w:val="0"/>
          <w:numId w:val="29"/>
        </w:numPr>
        <w:spacing w:line="276" w:lineRule="auto"/>
        <w:ind w:left="709" w:right="20" w:hanging="425"/>
        <w:jc w:val="both"/>
        <w:rPr>
          <w:rFonts w:asciiTheme="majorHAnsi" w:eastAsia="Trebuchet MS" w:hAnsiTheme="majorHAnsi"/>
          <w:b/>
          <w:bCs/>
        </w:rPr>
      </w:pPr>
      <w:r w:rsidRPr="00F8122A">
        <w:rPr>
          <w:rFonts w:asciiTheme="majorHAnsi" w:eastAsia="Trebuchet MS" w:hAnsiTheme="majorHAnsi"/>
          <w:b/>
          <w:bCs/>
        </w:rPr>
        <w:t>Obr. Povzetek ponudbenega predračuna</w:t>
      </w:r>
    </w:p>
    <w:p w14:paraId="4A43E886" w14:textId="77777777" w:rsidR="00B57922" w:rsidRPr="00025853" w:rsidRDefault="00B57922" w:rsidP="00B57922">
      <w:pPr>
        <w:numPr>
          <w:ilvl w:val="0"/>
          <w:numId w:val="29"/>
        </w:numPr>
        <w:spacing w:line="276" w:lineRule="auto"/>
        <w:ind w:left="709" w:right="20" w:hanging="425"/>
        <w:jc w:val="both"/>
        <w:rPr>
          <w:rFonts w:asciiTheme="majorHAnsi" w:eastAsia="Trebuchet MS" w:hAnsiTheme="majorHAnsi"/>
          <w:b/>
          <w:bCs/>
        </w:rPr>
      </w:pPr>
      <w:r w:rsidRPr="00025853">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 xml:space="preserve">Obr.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3"/>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51DE9AF6" w:rsidR="005B3E5E" w:rsidRPr="003E1822" w:rsidRDefault="005B3E5E" w:rsidP="00C60246">
      <w:pPr>
        <w:numPr>
          <w:ilvl w:val="0"/>
          <w:numId w:val="29"/>
        </w:numPr>
        <w:spacing w:line="276" w:lineRule="auto"/>
        <w:ind w:left="567" w:right="20" w:hanging="283"/>
        <w:jc w:val="both"/>
        <w:rPr>
          <w:rFonts w:asciiTheme="majorHAnsi" w:hAnsiTheme="majorHAnsi"/>
        </w:rPr>
      </w:pPr>
      <w:r w:rsidRPr="00A07935">
        <w:rPr>
          <w:rFonts w:asciiTheme="majorHAnsi" w:eastAsia="Trebuchet MS" w:hAnsiTheme="majorHAnsi"/>
        </w:rPr>
        <w:t xml:space="preserve">potrdilo o vplačilu takse v višini </w:t>
      </w:r>
      <w:r w:rsidR="00F8122A">
        <w:rPr>
          <w:rFonts w:asciiTheme="majorHAnsi" w:eastAsia="Trebuchet MS" w:hAnsiTheme="majorHAnsi"/>
        </w:rPr>
        <w:t>4</w:t>
      </w:r>
      <w:r w:rsidRPr="00A07935">
        <w:rPr>
          <w:rFonts w:asciiTheme="majorHAnsi" w:eastAsia="Trebuchet MS" w:hAnsiTheme="majorHAnsi"/>
        </w:rPr>
        <w:t>.000 EUR na račun SI56 0110 0100 0358 802 (sklic 16110-7111290-XXXXXXXX, pri čemer je XXXXXX številka obvestila o naročilu iz Portala javnih naročil, ki je podana v obliki JNXXXXX</w:t>
      </w:r>
      <w:r w:rsidRPr="002B70D5">
        <w:rPr>
          <w:rFonts w:asciiTheme="majorHAnsi" w:eastAsia="Trebuchet MS" w:hAnsiTheme="majorHAnsi"/>
        </w:rPr>
        <w:t>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EC7F1D">
      <w:footerReference w:type="default" r:id="rId8"/>
      <w:headerReference w:type="first" r:id="rId9"/>
      <w:pgSz w:w="11900" w:h="16840"/>
      <w:pgMar w:top="1276"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EA18E" w14:textId="77777777" w:rsidR="00671DB1" w:rsidRDefault="00671DB1" w:rsidP="00067AAF">
      <w:r>
        <w:separator/>
      </w:r>
    </w:p>
  </w:endnote>
  <w:endnote w:type="continuationSeparator" w:id="0">
    <w:p w14:paraId="11EF880B" w14:textId="77777777" w:rsidR="00671DB1" w:rsidRDefault="00671DB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7026E" w14:textId="77777777" w:rsidR="00671DB1" w:rsidRDefault="00671DB1" w:rsidP="00067AAF">
      <w:r>
        <w:separator/>
      </w:r>
    </w:p>
  </w:footnote>
  <w:footnote w:type="continuationSeparator" w:id="0">
    <w:p w14:paraId="0577723A" w14:textId="77777777" w:rsidR="00671DB1" w:rsidRDefault="00671DB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819F9F1" w:rsidR="00110C9C" w:rsidRPr="00204140" w:rsidRDefault="00726E45" w:rsidP="00BA34F7">
    <w:pPr>
      <w:pStyle w:val="Glava"/>
      <w:tabs>
        <w:tab w:val="center" w:pos="4962"/>
        <w:tab w:val="right" w:pos="9781"/>
      </w:tabs>
      <w:ind w:right="-1188"/>
    </w:pPr>
    <w:r w:rsidRPr="00B6528F">
      <w:rPr>
        <w:rFonts w:ascii="Republika" w:hAnsi="Republika"/>
        <w:noProof/>
        <w:szCs w:val="20"/>
      </w:rPr>
      <w:drawing>
        <wp:anchor distT="0" distB="0" distL="114300" distR="114300" simplePos="0" relativeHeight="251660288" behindDoc="1" locked="0" layoutInCell="1" allowOverlap="1" wp14:anchorId="530B4FF1" wp14:editId="222952CE">
          <wp:simplePos x="0" y="0"/>
          <wp:positionH relativeFrom="margin">
            <wp:posOffset>4121150</wp:posOffset>
          </wp:positionH>
          <wp:positionV relativeFrom="paragraph">
            <wp:posOffset>-89204</wp:posOffset>
          </wp:positionV>
          <wp:extent cx="1943100" cy="584200"/>
          <wp:effectExtent l="0" t="0" r="0" b="6350"/>
          <wp:wrapThrough wrapText="bothSides">
            <wp:wrapPolygon edited="0">
              <wp:start x="0" y="0"/>
              <wp:lineTo x="0" y="21130"/>
              <wp:lineTo x="21388" y="21130"/>
              <wp:lineTo x="21388" y="0"/>
              <wp:lineTo x="0" y="0"/>
            </wp:wrapPolygon>
          </wp:wrapThrough>
          <wp:docPr id="782747396" name="Slika 782747396"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besedilo, pisava, posnetek zaslona, električno mod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5842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Arial"/>
        <w:noProof/>
        <w:sz w:val="17"/>
        <w:szCs w:val="17"/>
      </w:rPr>
      <w:drawing>
        <wp:anchor distT="0" distB="0" distL="114300" distR="114300" simplePos="0" relativeHeight="251661312" behindDoc="0" locked="0" layoutInCell="1" allowOverlap="1" wp14:anchorId="3DC0DBA4" wp14:editId="73E398F3">
          <wp:simplePos x="0" y="0"/>
          <wp:positionH relativeFrom="margin">
            <wp:posOffset>-342900</wp:posOffset>
          </wp:positionH>
          <wp:positionV relativeFrom="margin">
            <wp:posOffset>-581964</wp:posOffset>
          </wp:positionV>
          <wp:extent cx="1028700" cy="493395"/>
          <wp:effectExtent l="0" t="0" r="0" b="1905"/>
          <wp:wrapSquare wrapText="bothSides"/>
          <wp:docPr id="2147222123" name="Slika 1" descr="DSO Grosup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O Grosuplj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028700" cy="493395"/>
                  </a:xfrm>
                  <a:prstGeom prst="rect">
                    <a:avLst/>
                  </a:prstGeom>
                  <a:noFill/>
                  <a:ln>
                    <a:noFill/>
                  </a:ln>
                </pic:spPr>
              </pic:pic>
            </a:graphicData>
          </a:graphic>
        </wp:anchor>
      </w:drawing>
    </w:r>
    <w:r w:rsidR="002F17C7">
      <w:rPr>
        <w:rFonts w:cs="Arial"/>
        <w:noProof/>
      </w:rPr>
      <w:drawing>
        <wp:anchor distT="0" distB="0" distL="114300" distR="114300" simplePos="0" relativeHeight="251659264" behindDoc="1" locked="0" layoutInCell="1" allowOverlap="1" wp14:anchorId="4A533C98" wp14:editId="57965430">
          <wp:simplePos x="0" y="0"/>
          <wp:positionH relativeFrom="margin">
            <wp:posOffset>1221105</wp:posOffset>
          </wp:positionH>
          <wp:positionV relativeFrom="paragraph">
            <wp:posOffset>27305</wp:posOffset>
          </wp:positionV>
          <wp:extent cx="2362200" cy="453390"/>
          <wp:effectExtent l="0" t="0" r="0" b="3810"/>
          <wp:wrapThrough wrapText="bothSides">
            <wp:wrapPolygon edited="0">
              <wp:start x="14806" y="0"/>
              <wp:lineTo x="0" y="908"/>
              <wp:lineTo x="0" y="20874"/>
              <wp:lineTo x="21426" y="20874"/>
              <wp:lineTo x="21426" y="15429"/>
              <wp:lineTo x="20032" y="13613"/>
              <wp:lineTo x="19335" y="908"/>
              <wp:lineTo x="16026" y="0"/>
              <wp:lineTo x="14806" y="0"/>
            </wp:wrapPolygon>
          </wp:wrapThrough>
          <wp:docPr id="413187804" name="Slika 413187804"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grafično oblikovanje, besedilo&#10;&#10;Opis je samodejno ustvarjen"/>
                  <pic:cNvPicPr/>
                </pic:nvPicPr>
                <pic:blipFill>
                  <a:blip r:embed="rId4" cstate="print">
                    <a:extLst>
                      <a:ext uri="{28A0092B-C50C-407E-A947-70E740481C1C}">
                        <a14:useLocalDpi xmlns:a14="http://schemas.microsoft.com/office/drawing/2010/main" val="0"/>
                      </a:ext>
                    </a:extLst>
                  </a:blip>
                  <a:stretch>
                    <a:fillRect/>
                  </a:stretch>
                </pic:blipFill>
                <pic:spPr>
                  <a:xfrm>
                    <a:off x="0" y="0"/>
                    <a:ext cx="2362200" cy="453390"/>
                  </a:xfrm>
                  <a:prstGeom prst="rect">
                    <a:avLst/>
                  </a:prstGeom>
                </pic:spPr>
              </pic:pic>
            </a:graphicData>
          </a:graphic>
          <wp14:sizeRelH relativeFrom="page">
            <wp14:pctWidth>0</wp14:pctWidth>
          </wp14:sizeRelH>
          <wp14:sizeRelV relativeFrom="page">
            <wp14:pctHeight>0</wp14:pctHeight>
          </wp14:sizeRelV>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5853"/>
    <w:rsid w:val="00025E39"/>
    <w:rsid w:val="000267BA"/>
    <w:rsid w:val="00027A56"/>
    <w:rsid w:val="00027B6C"/>
    <w:rsid w:val="000304FC"/>
    <w:rsid w:val="00032680"/>
    <w:rsid w:val="00035DD8"/>
    <w:rsid w:val="0004152E"/>
    <w:rsid w:val="000430E2"/>
    <w:rsid w:val="000515C6"/>
    <w:rsid w:val="000526DD"/>
    <w:rsid w:val="000541A3"/>
    <w:rsid w:val="00055AB6"/>
    <w:rsid w:val="000577D5"/>
    <w:rsid w:val="00060DD6"/>
    <w:rsid w:val="00061023"/>
    <w:rsid w:val="000615C4"/>
    <w:rsid w:val="00062ACF"/>
    <w:rsid w:val="00065625"/>
    <w:rsid w:val="00067105"/>
    <w:rsid w:val="00067AAF"/>
    <w:rsid w:val="00071C84"/>
    <w:rsid w:val="00071EC4"/>
    <w:rsid w:val="0007272F"/>
    <w:rsid w:val="0007288E"/>
    <w:rsid w:val="00075E02"/>
    <w:rsid w:val="0007757F"/>
    <w:rsid w:val="00080EA7"/>
    <w:rsid w:val="00083E96"/>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5516"/>
    <w:rsid w:val="001068F2"/>
    <w:rsid w:val="001100EF"/>
    <w:rsid w:val="00110C9C"/>
    <w:rsid w:val="00111217"/>
    <w:rsid w:val="001123F4"/>
    <w:rsid w:val="00114525"/>
    <w:rsid w:val="00114A35"/>
    <w:rsid w:val="00115379"/>
    <w:rsid w:val="001221DE"/>
    <w:rsid w:val="0012365D"/>
    <w:rsid w:val="00123CC7"/>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A10"/>
    <w:rsid w:val="00164B42"/>
    <w:rsid w:val="00164E9D"/>
    <w:rsid w:val="00164F65"/>
    <w:rsid w:val="001657FE"/>
    <w:rsid w:val="00167683"/>
    <w:rsid w:val="00167A0C"/>
    <w:rsid w:val="001702AE"/>
    <w:rsid w:val="001713F3"/>
    <w:rsid w:val="00173C47"/>
    <w:rsid w:val="001759CE"/>
    <w:rsid w:val="00177650"/>
    <w:rsid w:val="00180BB3"/>
    <w:rsid w:val="0018169E"/>
    <w:rsid w:val="001837A6"/>
    <w:rsid w:val="0018437D"/>
    <w:rsid w:val="00184C7E"/>
    <w:rsid w:val="00186848"/>
    <w:rsid w:val="00192E2D"/>
    <w:rsid w:val="001934B3"/>
    <w:rsid w:val="00193AE0"/>
    <w:rsid w:val="001966FB"/>
    <w:rsid w:val="001A1434"/>
    <w:rsid w:val="001A1DCC"/>
    <w:rsid w:val="001A2C05"/>
    <w:rsid w:val="001A3D26"/>
    <w:rsid w:val="001A5E9C"/>
    <w:rsid w:val="001A651A"/>
    <w:rsid w:val="001A7283"/>
    <w:rsid w:val="001A78F1"/>
    <w:rsid w:val="001A7F66"/>
    <w:rsid w:val="001B0DAC"/>
    <w:rsid w:val="001B2EEF"/>
    <w:rsid w:val="001B341E"/>
    <w:rsid w:val="001B3B28"/>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3BD"/>
    <w:rsid w:val="001F0074"/>
    <w:rsid w:val="001F4E65"/>
    <w:rsid w:val="001F51B8"/>
    <w:rsid w:val="001F6328"/>
    <w:rsid w:val="001F64D3"/>
    <w:rsid w:val="001F7868"/>
    <w:rsid w:val="002001B2"/>
    <w:rsid w:val="00200709"/>
    <w:rsid w:val="00201089"/>
    <w:rsid w:val="002026AB"/>
    <w:rsid w:val="0020312E"/>
    <w:rsid w:val="002035D3"/>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824"/>
    <w:rsid w:val="002B29B5"/>
    <w:rsid w:val="002B2E7E"/>
    <w:rsid w:val="002B440B"/>
    <w:rsid w:val="002B5CA0"/>
    <w:rsid w:val="002B70D5"/>
    <w:rsid w:val="002B77AA"/>
    <w:rsid w:val="002C049A"/>
    <w:rsid w:val="002C1221"/>
    <w:rsid w:val="002C2289"/>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17C7"/>
    <w:rsid w:val="002F5DBC"/>
    <w:rsid w:val="002F612B"/>
    <w:rsid w:val="002F7C2D"/>
    <w:rsid w:val="0030042C"/>
    <w:rsid w:val="00300867"/>
    <w:rsid w:val="00302E97"/>
    <w:rsid w:val="00304FD7"/>
    <w:rsid w:val="00305575"/>
    <w:rsid w:val="00307783"/>
    <w:rsid w:val="003126E0"/>
    <w:rsid w:val="00321063"/>
    <w:rsid w:val="00324ECE"/>
    <w:rsid w:val="00325956"/>
    <w:rsid w:val="003261E1"/>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D37"/>
    <w:rsid w:val="0036518C"/>
    <w:rsid w:val="00367906"/>
    <w:rsid w:val="00367E62"/>
    <w:rsid w:val="00370015"/>
    <w:rsid w:val="003724FB"/>
    <w:rsid w:val="00372A1C"/>
    <w:rsid w:val="00373430"/>
    <w:rsid w:val="003734ED"/>
    <w:rsid w:val="00373C1F"/>
    <w:rsid w:val="00374BB3"/>
    <w:rsid w:val="00374C2C"/>
    <w:rsid w:val="0037508A"/>
    <w:rsid w:val="00375AC2"/>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712BF"/>
    <w:rsid w:val="00472EB3"/>
    <w:rsid w:val="00474CA9"/>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005F"/>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A6B6F"/>
    <w:rsid w:val="005B0541"/>
    <w:rsid w:val="005B177D"/>
    <w:rsid w:val="005B3E5E"/>
    <w:rsid w:val="005B4A41"/>
    <w:rsid w:val="005C1B45"/>
    <w:rsid w:val="005C2E04"/>
    <w:rsid w:val="005C3059"/>
    <w:rsid w:val="005C3EDD"/>
    <w:rsid w:val="005C4F59"/>
    <w:rsid w:val="005C597A"/>
    <w:rsid w:val="005C6AB1"/>
    <w:rsid w:val="005C7A2F"/>
    <w:rsid w:val="005D0A78"/>
    <w:rsid w:val="005D1B8A"/>
    <w:rsid w:val="005D2495"/>
    <w:rsid w:val="005D2B19"/>
    <w:rsid w:val="005D4DB0"/>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D17"/>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41D9"/>
    <w:rsid w:val="00645993"/>
    <w:rsid w:val="00645F46"/>
    <w:rsid w:val="006468B3"/>
    <w:rsid w:val="00647256"/>
    <w:rsid w:val="00650C9D"/>
    <w:rsid w:val="0065263C"/>
    <w:rsid w:val="006552BE"/>
    <w:rsid w:val="00655934"/>
    <w:rsid w:val="0066083E"/>
    <w:rsid w:val="00662DFC"/>
    <w:rsid w:val="0066349B"/>
    <w:rsid w:val="00666C43"/>
    <w:rsid w:val="00667941"/>
    <w:rsid w:val="0067086E"/>
    <w:rsid w:val="00671092"/>
    <w:rsid w:val="00671DB1"/>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351E"/>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37F"/>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1BA9"/>
    <w:rsid w:val="0072441C"/>
    <w:rsid w:val="00726E45"/>
    <w:rsid w:val="007273CA"/>
    <w:rsid w:val="00727C79"/>
    <w:rsid w:val="007326DA"/>
    <w:rsid w:val="007341FE"/>
    <w:rsid w:val="00736B4B"/>
    <w:rsid w:val="00736DEA"/>
    <w:rsid w:val="00740DDB"/>
    <w:rsid w:val="0074190E"/>
    <w:rsid w:val="00744EC7"/>
    <w:rsid w:val="0074557D"/>
    <w:rsid w:val="00746D4E"/>
    <w:rsid w:val="007550E8"/>
    <w:rsid w:val="00757F69"/>
    <w:rsid w:val="00763F31"/>
    <w:rsid w:val="0077068E"/>
    <w:rsid w:val="00771E29"/>
    <w:rsid w:val="00773452"/>
    <w:rsid w:val="007735D1"/>
    <w:rsid w:val="0077437D"/>
    <w:rsid w:val="00775D1F"/>
    <w:rsid w:val="00775E69"/>
    <w:rsid w:val="007769AD"/>
    <w:rsid w:val="007819A2"/>
    <w:rsid w:val="007829C7"/>
    <w:rsid w:val="00782A3D"/>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532B"/>
    <w:rsid w:val="007E7010"/>
    <w:rsid w:val="007E77BB"/>
    <w:rsid w:val="007E795A"/>
    <w:rsid w:val="007F08AE"/>
    <w:rsid w:val="007F517E"/>
    <w:rsid w:val="007F5BD5"/>
    <w:rsid w:val="007F6930"/>
    <w:rsid w:val="007F774A"/>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3CA"/>
    <w:rsid w:val="0083513F"/>
    <w:rsid w:val="00840B8F"/>
    <w:rsid w:val="00840C1D"/>
    <w:rsid w:val="00841F84"/>
    <w:rsid w:val="0084200D"/>
    <w:rsid w:val="00842900"/>
    <w:rsid w:val="00843185"/>
    <w:rsid w:val="00843ED0"/>
    <w:rsid w:val="00844106"/>
    <w:rsid w:val="008451E2"/>
    <w:rsid w:val="00847B6E"/>
    <w:rsid w:val="008510D8"/>
    <w:rsid w:val="0085396B"/>
    <w:rsid w:val="0085599A"/>
    <w:rsid w:val="00855C43"/>
    <w:rsid w:val="00857DD9"/>
    <w:rsid w:val="0086035B"/>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2E32"/>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C6F53"/>
    <w:rsid w:val="008D059B"/>
    <w:rsid w:val="008D1274"/>
    <w:rsid w:val="008D171D"/>
    <w:rsid w:val="008D2035"/>
    <w:rsid w:val="008D35F3"/>
    <w:rsid w:val="008D379F"/>
    <w:rsid w:val="008D5276"/>
    <w:rsid w:val="008E0923"/>
    <w:rsid w:val="008E1CE6"/>
    <w:rsid w:val="008E23B3"/>
    <w:rsid w:val="008E2C61"/>
    <w:rsid w:val="008E3DBE"/>
    <w:rsid w:val="008E68A4"/>
    <w:rsid w:val="008E73B0"/>
    <w:rsid w:val="008E7502"/>
    <w:rsid w:val="008E795F"/>
    <w:rsid w:val="008F0289"/>
    <w:rsid w:val="008F12B1"/>
    <w:rsid w:val="008F21F8"/>
    <w:rsid w:val="008F24F0"/>
    <w:rsid w:val="008F3A9C"/>
    <w:rsid w:val="008F3EDD"/>
    <w:rsid w:val="00902225"/>
    <w:rsid w:val="00902F7F"/>
    <w:rsid w:val="009058A0"/>
    <w:rsid w:val="0090692A"/>
    <w:rsid w:val="0091028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63B"/>
    <w:rsid w:val="00974E61"/>
    <w:rsid w:val="00980559"/>
    <w:rsid w:val="00980FD7"/>
    <w:rsid w:val="00981562"/>
    <w:rsid w:val="00982B0E"/>
    <w:rsid w:val="009845AF"/>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217"/>
    <w:rsid w:val="009B65D1"/>
    <w:rsid w:val="009B68C2"/>
    <w:rsid w:val="009B6F47"/>
    <w:rsid w:val="009B7E2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07935"/>
    <w:rsid w:val="00A07B71"/>
    <w:rsid w:val="00A1085B"/>
    <w:rsid w:val="00A10BAC"/>
    <w:rsid w:val="00A1175C"/>
    <w:rsid w:val="00A13A13"/>
    <w:rsid w:val="00A158A7"/>
    <w:rsid w:val="00A15E1F"/>
    <w:rsid w:val="00A16F84"/>
    <w:rsid w:val="00A21432"/>
    <w:rsid w:val="00A229FB"/>
    <w:rsid w:val="00A2373F"/>
    <w:rsid w:val="00A23AB5"/>
    <w:rsid w:val="00A24F1A"/>
    <w:rsid w:val="00A25BF2"/>
    <w:rsid w:val="00A2694D"/>
    <w:rsid w:val="00A26D86"/>
    <w:rsid w:val="00A30234"/>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6638"/>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B3648"/>
    <w:rsid w:val="00AC070D"/>
    <w:rsid w:val="00AC2940"/>
    <w:rsid w:val="00AC5D57"/>
    <w:rsid w:val="00AC6A9E"/>
    <w:rsid w:val="00AC78AA"/>
    <w:rsid w:val="00AD07A1"/>
    <w:rsid w:val="00AD1581"/>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7B3B"/>
    <w:rsid w:val="00B51E44"/>
    <w:rsid w:val="00B53A64"/>
    <w:rsid w:val="00B549EB"/>
    <w:rsid w:val="00B56886"/>
    <w:rsid w:val="00B57922"/>
    <w:rsid w:val="00B60264"/>
    <w:rsid w:val="00B61871"/>
    <w:rsid w:val="00B66366"/>
    <w:rsid w:val="00B723E9"/>
    <w:rsid w:val="00B73DA9"/>
    <w:rsid w:val="00B75F1F"/>
    <w:rsid w:val="00B769DA"/>
    <w:rsid w:val="00B76B43"/>
    <w:rsid w:val="00B76D41"/>
    <w:rsid w:val="00B77AA8"/>
    <w:rsid w:val="00B81C8C"/>
    <w:rsid w:val="00B844C5"/>
    <w:rsid w:val="00B90184"/>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A7028"/>
    <w:rsid w:val="00BB0840"/>
    <w:rsid w:val="00BB1325"/>
    <w:rsid w:val="00BB1475"/>
    <w:rsid w:val="00BB471B"/>
    <w:rsid w:val="00BB66F1"/>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4C9A"/>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582B"/>
    <w:rsid w:val="00C26440"/>
    <w:rsid w:val="00C26CCE"/>
    <w:rsid w:val="00C27242"/>
    <w:rsid w:val="00C318D5"/>
    <w:rsid w:val="00C332F7"/>
    <w:rsid w:val="00C347DF"/>
    <w:rsid w:val="00C34D62"/>
    <w:rsid w:val="00C3780A"/>
    <w:rsid w:val="00C40BF1"/>
    <w:rsid w:val="00C4130B"/>
    <w:rsid w:val="00C420E8"/>
    <w:rsid w:val="00C43031"/>
    <w:rsid w:val="00C43AD5"/>
    <w:rsid w:val="00C44A80"/>
    <w:rsid w:val="00C5064A"/>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0AE5"/>
    <w:rsid w:val="00CA19D3"/>
    <w:rsid w:val="00CA5AE0"/>
    <w:rsid w:val="00CA71DB"/>
    <w:rsid w:val="00CB0C2D"/>
    <w:rsid w:val="00CB209D"/>
    <w:rsid w:val="00CB28A6"/>
    <w:rsid w:val="00CB4D23"/>
    <w:rsid w:val="00CB6073"/>
    <w:rsid w:val="00CB61D5"/>
    <w:rsid w:val="00CB639F"/>
    <w:rsid w:val="00CB6B0A"/>
    <w:rsid w:val="00CB70B2"/>
    <w:rsid w:val="00CC171E"/>
    <w:rsid w:val="00CC1C01"/>
    <w:rsid w:val="00CC3661"/>
    <w:rsid w:val="00CC3FB4"/>
    <w:rsid w:val="00CC4512"/>
    <w:rsid w:val="00CC4F3B"/>
    <w:rsid w:val="00CC54CD"/>
    <w:rsid w:val="00CD352A"/>
    <w:rsid w:val="00CD49F7"/>
    <w:rsid w:val="00CD6357"/>
    <w:rsid w:val="00CD7EBD"/>
    <w:rsid w:val="00CE3285"/>
    <w:rsid w:val="00CE3608"/>
    <w:rsid w:val="00CE6C3D"/>
    <w:rsid w:val="00CE7028"/>
    <w:rsid w:val="00CF034E"/>
    <w:rsid w:val="00CF1953"/>
    <w:rsid w:val="00CF1BD0"/>
    <w:rsid w:val="00CF55D6"/>
    <w:rsid w:val="00CF7FFD"/>
    <w:rsid w:val="00D00F55"/>
    <w:rsid w:val="00D031D4"/>
    <w:rsid w:val="00D03FDE"/>
    <w:rsid w:val="00D056D5"/>
    <w:rsid w:val="00D064DD"/>
    <w:rsid w:val="00D06BBB"/>
    <w:rsid w:val="00D1028D"/>
    <w:rsid w:val="00D14736"/>
    <w:rsid w:val="00D16D6E"/>
    <w:rsid w:val="00D1722F"/>
    <w:rsid w:val="00D179FA"/>
    <w:rsid w:val="00D20400"/>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48F4"/>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33C7"/>
    <w:rsid w:val="00DA48B9"/>
    <w:rsid w:val="00DA645E"/>
    <w:rsid w:val="00DA703B"/>
    <w:rsid w:val="00DB0505"/>
    <w:rsid w:val="00DB17CC"/>
    <w:rsid w:val="00DB2106"/>
    <w:rsid w:val="00DB243A"/>
    <w:rsid w:val="00DB267F"/>
    <w:rsid w:val="00DB416E"/>
    <w:rsid w:val="00DB48F9"/>
    <w:rsid w:val="00DB4B2F"/>
    <w:rsid w:val="00DB5588"/>
    <w:rsid w:val="00DC1467"/>
    <w:rsid w:val="00DC1A3B"/>
    <w:rsid w:val="00DC228B"/>
    <w:rsid w:val="00DC26DF"/>
    <w:rsid w:val="00DC6CDE"/>
    <w:rsid w:val="00DC6D79"/>
    <w:rsid w:val="00DC786A"/>
    <w:rsid w:val="00DD08C9"/>
    <w:rsid w:val="00DD186C"/>
    <w:rsid w:val="00DD21CD"/>
    <w:rsid w:val="00DD42B4"/>
    <w:rsid w:val="00DD4669"/>
    <w:rsid w:val="00DD7778"/>
    <w:rsid w:val="00DD7F25"/>
    <w:rsid w:val="00DE05A8"/>
    <w:rsid w:val="00DE4EB0"/>
    <w:rsid w:val="00DE5486"/>
    <w:rsid w:val="00DE55BB"/>
    <w:rsid w:val="00DE764E"/>
    <w:rsid w:val="00DF056A"/>
    <w:rsid w:val="00DF0B45"/>
    <w:rsid w:val="00DF2077"/>
    <w:rsid w:val="00DF417B"/>
    <w:rsid w:val="00DF5845"/>
    <w:rsid w:val="00DF5C45"/>
    <w:rsid w:val="00DF5CDF"/>
    <w:rsid w:val="00DF6A2E"/>
    <w:rsid w:val="00DF7607"/>
    <w:rsid w:val="00E00EB7"/>
    <w:rsid w:val="00E01950"/>
    <w:rsid w:val="00E01EED"/>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471B"/>
    <w:rsid w:val="00E35526"/>
    <w:rsid w:val="00E42886"/>
    <w:rsid w:val="00E42B11"/>
    <w:rsid w:val="00E45F5A"/>
    <w:rsid w:val="00E46F82"/>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B69EE"/>
    <w:rsid w:val="00EC1EE6"/>
    <w:rsid w:val="00EC3979"/>
    <w:rsid w:val="00EC411B"/>
    <w:rsid w:val="00EC4955"/>
    <w:rsid w:val="00EC573C"/>
    <w:rsid w:val="00EC7F1D"/>
    <w:rsid w:val="00ED069A"/>
    <w:rsid w:val="00ED3AA7"/>
    <w:rsid w:val="00ED3F12"/>
    <w:rsid w:val="00ED49E9"/>
    <w:rsid w:val="00ED70E1"/>
    <w:rsid w:val="00ED79AF"/>
    <w:rsid w:val="00EE00BB"/>
    <w:rsid w:val="00EE153F"/>
    <w:rsid w:val="00EE7065"/>
    <w:rsid w:val="00EE7F55"/>
    <w:rsid w:val="00EF0CF0"/>
    <w:rsid w:val="00EF12DE"/>
    <w:rsid w:val="00EF2626"/>
    <w:rsid w:val="00EF3C1C"/>
    <w:rsid w:val="00EF64EC"/>
    <w:rsid w:val="00EF7F19"/>
    <w:rsid w:val="00F00CC2"/>
    <w:rsid w:val="00F0121D"/>
    <w:rsid w:val="00F0307D"/>
    <w:rsid w:val="00F033F8"/>
    <w:rsid w:val="00F048D4"/>
    <w:rsid w:val="00F06F57"/>
    <w:rsid w:val="00F07461"/>
    <w:rsid w:val="00F10B5E"/>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637F"/>
    <w:rsid w:val="00F474BC"/>
    <w:rsid w:val="00F50B99"/>
    <w:rsid w:val="00F515E9"/>
    <w:rsid w:val="00F54B31"/>
    <w:rsid w:val="00F55179"/>
    <w:rsid w:val="00F61432"/>
    <w:rsid w:val="00F61540"/>
    <w:rsid w:val="00F63B4E"/>
    <w:rsid w:val="00F64410"/>
    <w:rsid w:val="00F6730E"/>
    <w:rsid w:val="00F674C4"/>
    <w:rsid w:val="00F67F58"/>
    <w:rsid w:val="00F703C2"/>
    <w:rsid w:val="00F70564"/>
    <w:rsid w:val="00F706EC"/>
    <w:rsid w:val="00F70E02"/>
    <w:rsid w:val="00F71EB0"/>
    <w:rsid w:val="00F72077"/>
    <w:rsid w:val="00F725B0"/>
    <w:rsid w:val="00F768B3"/>
    <w:rsid w:val="00F77BB0"/>
    <w:rsid w:val="00F802E4"/>
    <w:rsid w:val="00F8122A"/>
    <w:rsid w:val="00F813C0"/>
    <w:rsid w:val="00F8172F"/>
    <w:rsid w:val="00F817F8"/>
    <w:rsid w:val="00F8293E"/>
    <w:rsid w:val="00F82AC8"/>
    <w:rsid w:val="00F9060B"/>
    <w:rsid w:val="00F9065E"/>
    <w:rsid w:val="00F93B51"/>
    <w:rsid w:val="00F947B2"/>
    <w:rsid w:val="00F952EF"/>
    <w:rsid w:val="00F9599C"/>
    <w:rsid w:val="00F969C8"/>
    <w:rsid w:val="00F97BDE"/>
    <w:rsid w:val="00FA476F"/>
    <w:rsid w:val="00FA6D4C"/>
    <w:rsid w:val="00FB008D"/>
    <w:rsid w:val="00FB462C"/>
    <w:rsid w:val="00FB545F"/>
    <w:rsid w:val="00FB56B0"/>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E1C1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http://www.dso-grosuplje.si/media/45204/logo.png"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5228</Words>
  <Characters>29803</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34962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28</cp:revision>
  <cp:lastPrinted>2019-08-05T10:16:00Z</cp:lastPrinted>
  <dcterms:created xsi:type="dcterms:W3CDTF">2025-09-16T11:30:00Z</dcterms:created>
  <dcterms:modified xsi:type="dcterms:W3CDTF">2026-03-30T09:01:00Z</dcterms:modified>
  <cp:category/>
</cp:coreProperties>
</file>