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524C587E" w:rsidR="005E5996" w:rsidRDefault="00E248C1" w:rsidP="1D2E90DD">
      <w:pPr>
        <w:tabs>
          <w:tab w:val="left" w:pos="993"/>
          <w:tab w:val="left" w:pos="1134"/>
        </w:tabs>
        <w:jc w:val="both"/>
        <w:rPr>
          <w:rFonts w:cs="Arial"/>
        </w:rPr>
      </w:pPr>
      <w:r w:rsidRPr="008D25BD">
        <w:rPr>
          <w:rFonts w:cs="Arial"/>
        </w:rPr>
        <w:t xml:space="preserve">Številka: </w:t>
      </w:r>
      <w:r w:rsidR="00B80D84">
        <w:rPr>
          <w:rFonts w:cs="Arial"/>
        </w:rPr>
        <w:t>92.2026</w:t>
      </w:r>
    </w:p>
    <w:p w14:paraId="3BB3F314" w14:textId="77777777" w:rsidR="00647C0F" w:rsidRPr="00160AF7" w:rsidRDefault="00647C0F" w:rsidP="1D2E90DD">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1D2E90DD">
      <w:pPr>
        <w:pStyle w:val="1"/>
        <w:rPr>
          <w:rFonts w:ascii="Arial" w:hAnsi="Arial" w:cs="Arial"/>
          <w:b/>
          <w:bCs/>
          <w:i w:val="0"/>
          <w:color w:val="auto"/>
          <w:sz w:val="22"/>
          <w:szCs w:val="22"/>
        </w:rPr>
      </w:pPr>
    </w:p>
    <w:p w14:paraId="2E776694" w14:textId="77777777" w:rsidR="0035533B" w:rsidRPr="00160AF7" w:rsidRDefault="0035533B" w:rsidP="006C2DB0">
      <w:pPr>
        <w:widowControl w:val="0"/>
        <w:numPr>
          <w:ilvl w:val="0"/>
          <w:numId w:val="1"/>
        </w:numPr>
        <w:jc w:val="both"/>
        <w:rPr>
          <w:rFonts w:cs="Arial"/>
          <w:b/>
          <w:bCs/>
          <w:i/>
          <w:iCs/>
        </w:rPr>
      </w:pPr>
      <w:r w:rsidRPr="1D2E90DD">
        <w:rPr>
          <w:rFonts w:cs="Arial"/>
          <w:b/>
          <w:bCs/>
        </w:rPr>
        <w:t>NAROČNIK:</w:t>
      </w:r>
    </w:p>
    <w:p w14:paraId="18B94293" w14:textId="77777777" w:rsidR="00FC2ABE" w:rsidRPr="00FC2ABE" w:rsidRDefault="00FC2ABE" w:rsidP="1D2E90DD">
      <w:pPr>
        <w:widowControl w:val="0"/>
        <w:jc w:val="both"/>
        <w:rPr>
          <w:rFonts w:cs="Arial"/>
        </w:rPr>
      </w:pPr>
      <w:r w:rsidRPr="1D2E90DD">
        <w:rPr>
          <w:rFonts w:cs="Arial"/>
        </w:rPr>
        <w:t>ANDRAGOŠKI CENTER REPUBLIKE SLOVENIJE</w:t>
      </w:r>
    </w:p>
    <w:p w14:paraId="163BCDD5" w14:textId="77777777" w:rsidR="00FC2ABE" w:rsidRPr="00FC2ABE" w:rsidRDefault="00FC2ABE" w:rsidP="1D2E90DD">
      <w:pPr>
        <w:widowControl w:val="0"/>
        <w:jc w:val="both"/>
        <w:rPr>
          <w:rFonts w:cs="Arial"/>
        </w:rPr>
      </w:pPr>
      <w:r w:rsidRPr="1D2E90DD">
        <w:rPr>
          <w:rFonts w:cs="Arial"/>
        </w:rPr>
        <w:t>Ulica Ambrožiča Novljana 5</w:t>
      </w:r>
    </w:p>
    <w:p w14:paraId="0F5430B7" w14:textId="77777777" w:rsidR="00FC2ABE" w:rsidRPr="00FC2ABE" w:rsidRDefault="00FC2ABE" w:rsidP="1D2E90DD">
      <w:pPr>
        <w:widowControl w:val="0"/>
        <w:jc w:val="both"/>
        <w:rPr>
          <w:rFonts w:cs="Arial"/>
        </w:rPr>
      </w:pPr>
      <w:r w:rsidRPr="1D2E90DD">
        <w:rPr>
          <w:rFonts w:cs="Arial"/>
        </w:rPr>
        <w:t>1000 Ljubljana</w:t>
      </w:r>
    </w:p>
    <w:p w14:paraId="2BDD9B54" w14:textId="77777777" w:rsidR="00FC2ABE" w:rsidRPr="00FC2ABE" w:rsidRDefault="00FC2ABE" w:rsidP="1D2E90DD">
      <w:pPr>
        <w:widowControl w:val="0"/>
        <w:jc w:val="both"/>
        <w:rPr>
          <w:rFonts w:cs="Arial"/>
        </w:rPr>
      </w:pPr>
      <w:r w:rsidRPr="1D2E90DD">
        <w:rPr>
          <w:rFonts w:cs="Arial"/>
        </w:rPr>
        <w:t>Matična številka: 5523192000</w:t>
      </w:r>
    </w:p>
    <w:p w14:paraId="0B79AE8B" w14:textId="1D0B77CD" w:rsidR="00D71333" w:rsidRDefault="00FC2ABE" w:rsidP="1D2E90DD">
      <w:pPr>
        <w:widowControl w:val="0"/>
        <w:jc w:val="both"/>
        <w:rPr>
          <w:rFonts w:cs="Arial"/>
        </w:rPr>
      </w:pPr>
      <w:r w:rsidRPr="1D2E90DD">
        <w:rPr>
          <w:rFonts w:cs="Arial"/>
        </w:rPr>
        <w:t>Davčna številka: SI 54646499</w:t>
      </w:r>
      <w:r w:rsidR="0035598C" w:rsidRPr="1D2E90DD">
        <w:rPr>
          <w:rFonts w:cs="Arial"/>
        </w:rPr>
        <w:t xml:space="preserve"> </w:t>
      </w:r>
    </w:p>
    <w:p w14:paraId="7DB3DBE8" w14:textId="1AB5AF5F" w:rsidR="0035598C" w:rsidRDefault="0035598C" w:rsidP="1D2E90DD">
      <w:pPr>
        <w:widowControl w:val="0"/>
        <w:jc w:val="both"/>
        <w:rPr>
          <w:rFonts w:cs="Arial"/>
        </w:rPr>
      </w:pPr>
      <w:r w:rsidRPr="1D2E90DD">
        <w:rPr>
          <w:rFonts w:cs="Arial"/>
        </w:rPr>
        <w:t>(v n</w:t>
      </w:r>
      <w:r w:rsidR="00CC0694" w:rsidRPr="1D2E90DD">
        <w:rPr>
          <w:rFonts w:cs="Arial"/>
        </w:rPr>
        <w:t>adaljevanju: naročnik)</w:t>
      </w:r>
    </w:p>
    <w:p w14:paraId="29ECBB0D" w14:textId="77777777" w:rsidR="008B7BFD" w:rsidRDefault="008B7BFD" w:rsidP="1D2E90DD">
      <w:pPr>
        <w:widowControl w:val="0"/>
        <w:jc w:val="both"/>
        <w:rPr>
          <w:rFonts w:cs="Arial"/>
        </w:rPr>
      </w:pPr>
    </w:p>
    <w:p w14:paraId="2B40B851" w14:textId="079B7506" w:rsidR="00A508F3" w:rsidRDefault="00A508F3" w:rsidP="006C2DB0">
      <w:pPr>
        <w:widowControl w:val="0"/>
        <w:numPr>
          <w:ilvl w:val="0"/>
          <w:numId w:val="1"/>
        </w:numPr>
        <w:jc w:val="both"/>
        <w:rPr>
          <w:rFonts w:cs="Arial"/>
          <w:b/>
          <w:bCs/>
        </w:rPr>
      </w:pPr>
      <w:r w:rsidRPr="1D2E90DD">
        <w:rPr>
          <w:rFonts w:cs="Arial"/>
          <w:b/>
          <w:bCs/>
        </w:rPr>
        <w:t>VRSTA POSTOPKA:</w:t>
      </w:r>
    </w:p>
    <w:p w14:paraId="71E5181B" w14:textId="7117BFE3" w:rsidR="00F04DE3" w:rsidRDefault="00F04DE3" w:rsidP="00F04DE3">
      <w:pPr>
        <w:widowControl w:val="0"/>
        <w:jc w:val="both"/>
        <w:rPr>
          <w:rFonts w:cs="Arial"/>
        </w:rPr>
      </w:pPr>
      <w:r w:rsidRPr="1D2E90DD">
        <w:rPr>
          <w:rFonts w:cs="Arial"/>
        </w:rPr>
        <w:t>Odprti postopek – storitev</w:t>
      </w:r>
      <w:r w:rsidR="0009216F">
        <w:rPr>
          <w:rFonts w:cs="Arial"/>
        </w:rPr>
        <w:t>.</w:t>
      </w:r>
    </w:p>
    <w:p w14:paraId="3CEE99B0" w14:textId="77777777" w:rsidR="00F04DE3" w:rsidRDefault="00F04DE3" w:rsidP="00F04DE3">
      <w:pPr>
        <w:widowControl w:val="0"/>
        <w:jc w:val="both"/>
        <w:rPr>
          <w:rFonts w:cs="Arial"/>
          <w:b/>
          <w:bCs/>
        </w:rPr>
      </w:pPr>
    </w:p>
    <w:p w14:paraId="6130BF93" w14:textId="6E962C32" w:rsidR="00207120" w:rsidRPr="00F04DE3" w:rsidRDefault="00207120" w:rsidP="006C2DB0">
      <w:pPr>
        <w:widowControl w:val="0"/>
        <w:numPr>
          <w:ilvl w:val="0"/>
          <w:numId w:val="1"/>
        </w:numPr>
        <w:jc w:val="both"/>
        <w:rPr>
          <w:rFonts w:cs="Arial"/>
          <w:b/>
          <w:bCs/>
        </w:rPr>
      </w:pPr>
      <w:r w:rsidRPr="00F04DE3">
        <w:rPr>
          <w:rFonts w:cs="Arial"/>
          <w:b/>
        </w:rPr>
        <w:t>ZAGOTOVLJENA SREDSTVA JAVNEGA NAROČILA:</w:t>
      </w:r>
    </w:p>
    <w:p w14:paraId="2632643D" w14:textId="717800EC" w:rsidR="00207120" w:rsidRPr="00207120" w:rsidRDefault="002C769F" w:rsidP="00207120">
      <w:pPr>
        <w:jc w:val="both"/>
        <w:rPr>
          <w:rFonts w:cs="Arial"/>
        </w:rPr>
      </w:pPr>
      <w:r>
        <w:rPr>
          <w:rFonts w:cs="Arial"/>
        </w:rPr>
        <w:t>Zagotovljena sredstva</w:t>
      </w:r>
      <w:r w:rsidR="00207120" w:rsidRPr="00207120">
        <w:rPr>
          <w:rFonts w:cs="Arial"/>
        </w:rPr>
        <w:t xml:space="preserve"> javnega naročila znaša</w:t>
      </w:r>
      <w:r>
        <w:rPr>
          <w:rFonts w:cs="Arial"/>
        </w:rPr>
        <w:t>jo</w:t>
      </w:r>
      <w:r w:rsidR="00207120" w:rsidRPr="00207120">
        <w:rPr>
          <w:rFonts w:cs="Arial"/>
        </w:rPr>
        <w:t xml:space="preserve"> </w:t>
      </w:r>
      <w:r w:rsidR="007120A7">
        <w:rPr>
          <w:rFonts w:cs="Arial"/>
        </w:rPr>
        <w:t xml:space="preserve">600.000 </w:t>
      </w:r>
      <w:r>
        <w:rPr>
          <w:rFonts w:cs="Arial"/>
        </w:rPr>
        <w:t>EUR</w:t>
      </w:r>
      <w:r w:rsidR="00207120" w:rsidRPr="00207120">
        <w:rPr>
          <w:rFonts w:cs="Arial"/>
        </w:rPr>
        <w:t xml:space="preserve"> brez DDV</w:t>
      </w:r>
      <w:r w:rsidR="00F04DE3">
        <w:rPr>
          <w:rFonts w:cs="Arial"/>
        </w:rPr>
        <w:t>.</w:t>
      </w:r>
    </w:p>
    <w:p w14:paraId="763C38F8" w14:textId="77777777" w:rsidR="00207120" w:rsidRPr="00207120" w:rsidRDefault="00207120" w:rsidP="00207120">
      <w:pPr>
        <w:jc w:val="both"/>
        <w:rPr>
          <w:rFonts w:cs="Arial"/>
        </w:rPr>
      </w:pPr>
    </w:p>
    <w:p w14:paraId="5BBDC35A" w14:textId="45043416" w:rsidR="00207120" w:rsidRDefault="00207120" w:rsidP="00207120">
      <w:pPr>
        <w:jc w:val="both"/>
        <w:rPr>
          <w:rFonts w:cs="Arial"/>
        </w:rPr>
      </w:pPr>
      <w:r w:rsidRPr="00207120">
        <w:rPr>
          <w:rFonts w:cs="Arial"/>
        </w:rPr>
        <w:t xml:space="preserve">Ponudba, ki bo presegla </w:t>
      </w:r>
      <w:r w:rsidR="00F04DE3">
        <w:rPr>
          <w:rFonts w:cs="Arial"/>
        </w:rPr>
        <w:t>zagotovljena sredstva</w:t>
      </w:r>
      <w:r w:rsidRPr="00207120">
        <w:rPr>
          <w:rFonts w:cs="Arial"/>
        </w:rPr>
        <w:t xml:space="preserve"> javnega naročila, bo izključena.</w:t>
      </w:r>
    </w:p>
    <w:p w14:paraId="55D08E31" w14:textId="77777777" w:rsidR="00A508F3" w:rsidRDefault="00A508F3" w:rsidP="1D2E90DD">
      <w:pPr>
        <w:widowControl w:val="0"/>
        <w:jc w:val="both"/>
        <w:rPr>
          <w:rFonts w:cs="Arial"/>
          <w:color w:val="A6A6A6" w:themeColor="background1" w:themeShade="A6"/>
        </w:rPr>
      </w:pPr>
    </w:p>
    <w:p w14:paraId="4285C30D" w14:textId="3644AD4C" w:rsidR="00344B32" w:rsidRDefault="00344B32" w:rsidP="006C2DB0">
      <w:pPr>
        <w:widowControl w:val="0"/>
        <w:numPr>
          <w:ilvl w:val="0"/>
          <w:numId w:val="1"/>
        </w:numPr>
        <w:jc w:val="both"/>
        <w:rPr>
          <w:rFonts w:cs="Arial"/>
          <w:b/>
          <w:bCs/>
        </w:rPr>
      </w:pPr>
      <w:r w:rsidRPr="1D2E90DD">
        <w:rPr>
          <w:rFonts w:cs="Arial"/>
          <w:b/>
          <w:bCs/>
        </w:rPr>
        <w:t>VIR FINANCIRANJA:</w:t>
      </w:r>
    </w:p>
    <w:p w14:paraId="57C41596" w14:textId="4B89D985" w:rsidR="00BE4DD9" w:rsidRDefault="004A3E2F" w:rsidP="1D2E90DD">
      <w:pPr>
        <w:widowControl w:val="0"/>
        <w:jc w:val="both"/>
        <w:rPr>
          <w:rFonts w:cs="Arial"/>
        </w:rPr>
      </w:pPr>
      <w:r w:rsidRPr="004A3E2F">
        <w:rPr>
          <w:rFonts w:cs="Arial"/>
        </w:rPr>
        <w:t>Raziskava Ocenjevanje spretnosti odraslih</w:t>
      </w:r>
      <w:r w:rsidR="007120A7">
        <w:rPr>
          <w:rFonts w:cs="Arial"/>
        </w:rPr>
        <w:t xml:space="preserve"> PIAAC</w:t>
      </w:r>
      <w:r w:rsidRPr="004A3E2F">
        <w:rPr>
          <w:rFonts w:cs="Arial"/>
        </w:rPr>
        <w:t xml:space="preserve"> 2025–2030 se izvaja v okviru mednarodnega programa OECD (Programme for the International Assessment of Adult Competences). Financiranje raziskave zagotavljata Republika Slovenija preko pristojnega ministrstva iz sredstev državnega proračuna</w:t>
      </w:r>
      <w:r w:rsidR="007120A7">
        <w:rPr>
          <w:rFonts w:cs="Arial"/>
        </w:rPr>
        <w:t xml:space="preserve"> in program Erasmus+</w:t>
      </w:r>
      <w:r w:rsidRPr="004A3E2F">
        <w:rPr>
          <w:rFonts w:cs="Arial"/>
        </w:rPr>
        <w:t>.</w:t>
      </w:r>
    </w:p>
    <w:p w14:paraId="5445945F" w14:textId="77777777" w:rsidR="004A3E2F" w:rsidRPr="004A3E2F" w:rsidRDefault="004A3E2F" w:rsidP="1D2E90DD">
      <w:pPr>
        <w:widowControl w:val="0"/>
        <w:jc w:val="both"/>
        <w:rPr>
          <w:rFonts w:cs="Arial"/>
        </w:rPr>
      </w:pPr>
    </w:p>
    <w:p w14:paraId="78BAD0BB" w14:textId="2195A302" w:rsidR="0035533B" w:rsidRPr="00160AF7" w:rsidRDefault="00A508F3" w:rsidP="006C2DB0">
      <w:pPr>
        <w:widowControl w:val="0"/>
        <w:numPr>
          <w:ilvl w:val="0"/>
          <w:numId w:val="1"/>
        </w:numPr>
        <w:jc w:val="both"/>
        <w:rPr>
          <w:rFonts w:cs="Arial"/>
          <w:b/>
          <w:bCs/>
        </w:rPr>
      </w:pPr>
      <w:r w:rsidRPr="1D2E90DD">
        <w:rPr>
          <w:rFonts w:cs="Arial"/>
          <w:b/>
          <w:bCs/>
        </w:rPr>
        <w:t xml:space="preserve">OPIS </w:t>
      </w:r>
      <w:r w:rsidR="0035533B" w:rsidRPr="1D2E90DD">
        <w:rPr>
          <w:rFonts w:cs="Arial"/>
          <w:b/>
          <w:bCs/>
        </w:rPr>
        <w:t>PREDMET</w:t>
      </w:r>
      <w:r w:rsidR="00105FEC" w:rsidRPr="1D2E90DD">
        <w:rPr>
          <w:rFonts w:cs="Arial"/>
          <w:b/>
          <w:bCs/>
        </w:rPr>
        <w:t>A</w:t>
      </w:r>
      <w:r w:rsidR="0035533B" w:rsidRPr="1D2E90DD">
        <w:rPr>
          <w:rFonts w:cs="Arial"/>
          <w:b/>
          <w:bCs/>
        </w:rPr>
        <w:t xml:space="preserve"> JAVNEGA NAROČILA:</w:t>
      </w:r>
    </w:p>
    <w:p w14:paraId="7AA55CA6" w14:textId="52F9C65E" w:rsidR="00FE6D09" w:rsidRDefault="00FE6D09" w:rsidP="1D2E90DD">
      <w:pPr>
        <w:jc w:val="both"/>
        <w:rPr>
          <w:rFonts w:cs="Arial"/>
        </w:rPr>
      </w:pPr>
      <w:r w:rsidRPr="1D2E90DD">
        <w:rPr>
          <w:rFonts w:cs="Arial"/>
        </w:rPr>
        <w:t xml:space="preserve">Podrobnejši opis predmeta je </w:t>
      </w:r>
      <w:r w:rsidR="001B13E9" w:rsidRPr="1D2E90DD">
        <w:rPr>
          <w:rFonts w:cs="Arial"/>
        </w:rPr>
        <w:t xml:space="preserve">naveden v obrazcu </w:t>
      </w:r>
      <w:r w:rsidRPr="1D2E90DD">
        <w:rPr>
          <w:rFonts w:cs="Arial"/>
        </w:rPr>
        <w:t>OBR – 2.1</w:t>
      </w:r>
      <w:r w:rsidR="001B13E9" w:rsidRPr="1D2E90DD">
        <w:rPr>
          <w:rFonts w:cs="Arial"/>
        </w:rPr>
        <w:t>2</w:t>
      </w:r>
      <w:r w:rsidRPr="1D2E90DD">
        <w:rPr>
          <w:rFonts w:cs="Arial"/>
        </w:rPr>
        <w:t xml:space="preserve"> (</w:t>
      </w:r>
      <w:r w:rsidR="0065569A">
        <w:rPr>
          <w:rFonts w:cs="Arial"/>
        </w:rPr>
        <w:t>Tehnična specifikacija predmeta javnega naročila</w:t>
      </w:r>
      <w:r w:rsidRPr="1D2E90DD">
        <w:rPr>
          <w:rFonts w:cs="Arial"/>
        </w:rPr>
        <w:t>).</w:t>
      </w:r>
    </w:p>
    <w:p w14:paraId="2DB809C7" w14:textId="7607E414" w:rsidR="008E5E88" w:rsidRDefault="008E5E88" w:rsidP="1D2E90DD">
      <w:pPr>
        <w:jc w:val="both"/>
        <w:rPr>
          <w:rFonts w:cs="Arial"/>
          <w:color w:val="5B9BD5" w:themeColor="accent1"/>
        </w:rPr>
      </w:pPr>
    </w:p>
    <w:p w14:paraId="00B23566" w14:textId="77777777" w:rsidR="00DA325D" w:rsidRPr="00A508F3" w:rsidRDefault="00DA325D" w:rsidP="006C2DB0">
      <w:pPr>
        <w:widowControl w:val="0"/>
        <w:numPr>
          <w:ilvl w:val="0"/>
          <w:numId w:val="1"/>
        </w:numPr>
        <w:jc w:val="both"/>
        <w:rPr>
          <w:rFonts w:cs="Arial"/>
          <w:b/>
          <w:bCs/>
          <w:i/>
          <w:iCs/>
        </w:rPr>
      </w:pPr>
      <w:r w:rsidRPr="1D2E90DD">
        <w:rPr>
          <w:rFonts w:cs="Arial"/>
          <w:b/>
          <w:bCs/>
        </w:rPr>
        <w:t>KRAJ IZVAJANJA STORITEV:</w:t>
      </w:r>
    </w:p>
    <w:p w14:paraId="32F49FB4" w14:textId="77777777" w:rsidR="00D90A7C" w:rsidRDefault="009E6823" w:rsidP="1D2E90DD">
      <w:pPr>
        <w:jc w:val="both"/>
        <w:rPr>
          <w:rFonts w:cs="Arial"/>
        </w:rPr>
      </w:pPr>
      <w:r w:rsidRPr="1D2E90DD">
        <w:rPr>
          <w:rFonts w:cs="Arial"/>
        </w:rPr>
        <w:t>Storit</w:t>
      </w:r>
      <w:r w:rsidR="00D90A7C" w:rsidRPr="1D2E90DD">
        <w:rPr>
          <w:rFonts w:cs="Arial"/>
        </w:rPr>
        <w:t>ev</w:t>
      </w:r>
      <w:r w:rsidRPr="1D2E90DD">
        <w:rPr>
          <w:rFonts w:cs="Arial"/>
        </w:rPr>
        <w:t xml:space="preserve"> se izvaja</w:t>
      </w:r>
      <w:r w:rsidR="00D90A7C" w:rsidRPr="1D2E90DD">
        <w:rPr>
          <w:rFonts w:cs="Arial"/>
        </w:rPr>
        <w:t xml:space="preserve"> </w:t>
      </w:r>
      <w:r w:rsidRPr="1D2E90DD">
        <w:rPr>
          <w:rFonts w:cs="Arial"/>
        </w:rPr>
        <w:t>v Republiki Sloveniji</w:t>
      </w:r>
      <w:r w:rsidR="000B1163" w:rsidRPr="1D2E90DD">
        <w:rPr>
          <w:rFonts w:cs="Arial"/>
        </w:rPr>
        <w:t xml:space="preserve">. </w:t>
      </w:r>
    </w:p>
    <w:p w14:paraId="1BC0E4B9" w14:textId="77777777" w:rsidR="00D90A7C" w:rsidRDefault="00D90A7C" w:rsidP="1D2E90DD">
      <w:pPr>
        <w:jc w:val="both"/>
        <w:rPr>
          <w:rFonts w:cs="Arial"/>
        </w:rPr>
      </w:pPr>
    </w:p>
    <w:p w14:paraId="12C620F5" w14:textId="77777777" w:rsidR="00894D95" w:rsidRPr="00894D95" w:rsidRDefault="00FE6D09" w:rsidP="006C2DB0">
      <w:pPr>
        <w:widowControl w:val="0"/>
        <w:numPr>
          <w:ilvl w:val="0"/>
          <w:numId w:val="1"/>
        </w:numPr>
        <w:jc w:val="both"/>
        <w:rPr>
          <w:rFonts w:cs="Arial"/>
        </w:rPr>
      </w:pPr>
      <w:r w:rsidRPr="1D2E90DD">
        <w:rPr>
          <w:rFonts w:cs="Arial"/>
          <w:b/>
          <w:bCs/>
        </w:rPr>
        <w:t xml:space="preserve">ROK IZVAJANJA STORITVE: </w:t>
      </w:r>
    </w:p>
    <w:p w14:paraId="714BFDAC" w14:textId="414016BE" w:rsidR="008B7BFD" w:rsidRDefault="06C8C3E1" w:rsidP="1D2E90DD">
      <w:pPr>
        <w:widowControl w:val="0"/>
        <w:jc w:val="both"/>
        <w:rPr>
          <w:rFonts w:cs="Arial"/>
        </w:rPr>
      </w:pPr>
      <w:r w:rsidRPr="1D2E90DD">
        <w:rPr>
          <w:rFonts w:cs="Arial"/>
        </w:rPr>
        <w:t xml:space="preserve">Predmetno javno naročilo se oddaja </w:t>
      </w:r>
      <w:r w:rsidR="007120A7">
        <w:rPr>
          <w:rFonts w:cs="Arial"/>
        </w:rPr>
        <w:t>za obdobje od dneva podpisa pogodbe do 31.12.</w:t>
      </w:r>
      <w:r w:rsidR="00FE6695">
        <w:rPr>
          <w:rFonts w:cs="Arial"/>
        </w:rPr>
        <w:t xml:space="preserve"> </w:t>
      </w:r>
      <w:r w:rsidR="007120A7">
        <w:rPr>
          <w:rFonts w:cs="Arial"/>
        </w:rPr>
        <w:t>2028.</w:t>
      </w:r>
    </w:p>
    <w:p w14:paraId="05B5E8CE" w14:textId="0DED38E2" w:rsidR="007E11F9" w:rsidRDefault="007E11F9" w:rsidP="1D2E90DD">
      <w:pPr>
        <w:widowControl w:val="0"/>
        <w:jc w:val="both"/>
        <w:rPr>
          <w:rFonts w:cs="Arial"/>
        </w:rPr>
      </w:pPr>
    </w:p>
    <w:p w14:paraId="2203AC32" w14:textId="24F3B79D" w:rsidR="007120A7" w:rsidRDefault="007120A7" w:rsidP="00234C85">
      <w:pPr>
        <w:widowControl w:val="0"/>
        <w:jc w:val="both"/>
        <w:rPr>
          <w:rFonts w:cs="Arial"/>
        </w:rPr>
      </w:pPr>
      <w:r>
        <w:rPr>
          <w:rFonts w:cs="Arial"/>
        </w:rPr>
        <w:t>Obdobje in posamezni roki izvajanja javnega naročila se lahko tudi spreminjajo, saj se usklajujejo s časovnico, ki jo določa Mednarodni konzorcij PIAAC.</w:t>
      </w:r>
    </w:p>
    <w:p w14:paraId="0212C3F1" w14:textId="77777777" w:rsidR="007120A7" w:rsidRDefault="007120A7" w:rsidP="00234C85">
      <w:pPr>
        <w:widowControl w:val="0"/>
        <w:jc w:val="both"/>
        <w:rPr>
          <w:rFonts w:cs="Arial"/>
        </w:rPr>
      </w:pPr>
    </w:p>
    <w:p w14:paraId="088741F8" w14:textId="2D72A3D3" w:rsidR="008B7BFD" w:rsidRPr="0091042F" w:rsidRDefault="008B7BFD" w:rsidP="00234C85">
      <w:pPr>
        <w:widowControl w:val="0"/>
        <w:jc w:val="both"/>
        <w:rPr>
          <w:rFonts w:cs="Arial"/>
        </w:rPr>
      </w:pPr>
      <w:r w:rsidRPr="1D2E90DD">
        <w:rPr>
          <w:rFonts w:cs="Arial"/>
        </w:rPr>
        <w:t>Naročnik si pridržuje pravico do odstopa od pogodbe pred potekom roka veljavnosti pogodbe, če nima zagotovljenih sredstev. Odstop učinkuje z dne</w:t>
      </w:r>
      <w:r w:rsidR="00F04DE3">
        <w:rPr>
          <w:rFonts w:cs="Arial"/>
        </w:rPr>
        <w:t>m</w:t>
      </w:r>
      <w:r w:rsidRPr="1D2E90DD">
        <w:rPr>
          <w:rFonts w:cs="Arial"/>
        </w:rPr>
        <w:t>, ko izvajalec prejme pisno obvestilo naročnika o odstopu s priporočeno pošto.</w:t>
      </w:r>
    </w:p>
    <w:p w14:paraId="47FA88E1" w14:textId="77777777" w:rsidR="008B7BFD" w:rsidRDefault="008B7BFD" w:rsidP="1D2E90DD">
      <w:pPr>
        <w:widowControl w:val="0"/>
        <w:jc w:val="both"/>
        <w:rPr>
          <w:rFonts w:cs="Arial"/>
        </w:rPr>
      </w:pPr>
    </w:p>
    <w:p w14:paraId="71620C02" w14:textId="0AB9F992" w:rsidR="008B7BFD" w:rsidRDefault="008B7BFD" w:rsidP="1D2E90DD">
      <w:pPr>
        <w:widowControl w:val="0"/>
        <w:jc w:val="both"/>
        <w:rPr>
          <w:rFonts w:cs="Arial"/>
        </w:rPr>
      </w:pPr>
      <w:r w:rsidRPr="1D2E90DD">
        <w:rPr>
          <w:rFonts w:cs="Arial"/>
        </w:rPr>
        <w:t>Naročnik zaradi predčasnega prenehanja pogodbe</w:t>
      </w:r>
      <w:r w:rsidR="007120A7">
        <w:rPr>
          <w:rFonts w:cs="Arial"/>
        </w:rPr>
        <w:t xml:space="preserve"> ne glede na razlog</w:t>
      </w:r>
      <w:r w:rsidRPr="1D2E90DD">
        <w:rPr>
          <w:rFonts w:cs="Arial"/>
        </w:rPr>
        <w:t xml:space="preserve"> ni dolžan izvajalcu plačati nikakršnih stroškov, nadomestil, odškodnin in drugih nadomestil. </w:t>
      </w:r>
    </w:p>
    <w:p w14:paraId="336C102F" w14:textId="77777777" w:rsidR="00BB2959" w:rsidRDefault="00BB2959" w:rsidP="1D2E90DD">
      <w:pPr>
        <w:widowControl w:val="0"/>
        <w:jc w:val="both"/>
        <w:rPr>
          <w:rFonts w:cs="Arial"/>
          <w:i/>
          <w:iCs/>
          <w:sz w:val="18"/>
          <w:szCs w:val="18"/>
        </w:rPr>
      </w:pPr>
    </w:p>
    <w:p w14:paraId="20F56CC9" w14:textId="77777777" w:rsidR="00FE6D09" w:rsidRPr="00825E60" w:rsidRDefault="00FE6D09" w:rsidP="006C2DB0">
      <w:pPr>
        <w:widowControl w:val="0"/>
        <w:numPr>
          <w:ilvl w:val="0"/>
          <w:numId w:val="1"/>
        </w:numPr>
        <w:jc w:val="both"/>
        <w:rPr>
          <w:rFonts w:cs="Arial"/>
          <w:i/>
          <w:iCs/>
        </w:rPr>
      </w:pPr>
      <w:r w:rsidRPr="1D2E90DD">
        <w:rPr>
          <w:rFonts w:cs="Arial"/>
          <w:b/>
          <w:bCs/>
        </w:rPr>
        <w:t>DOSTOPNOST RAZPISNE DOKUMENTACIJE:</w:t>
      </w:r>
    </w:p>
    <w:p w14:paraId="799A1A4D" w14:textId="77777777" w:rsidR="008B7BFD" w:rsidRDefault="008B7BFD" w:rsidP="1D2E90DD">
      <w:pPr>
        <w:widowControl w:val="0"/>
        <w:jc w:val="both"/>
        <w:rPr>
          <w:rFonts w:cs="Arial"/>
        </w:rPr>
      </w:pPr>
      <w:r w:rsidRPr="1D2E90DD">
        <w:rPr>
          <w:rFonts w:eastAsia="MS Gothic" w:cs="Arial"/>
        </w:rPr>
        <w:t>R</w:t>
      </w:r>
      <w:r w:rsidRPr="1D2E90DD">
        <w:rPr>
          <w:rFonts w:cs="Arial"/>
        </w:rPr>
        <w:t>azpisna dokumentacija je objavljena na portalu javnih naročil.</w:t>
      </w:r>
    </w:p>
    <w:p w14:paraId="2607144C" w14:textId="77777777" w:rsidR="008B7BFD" w:rsidRPr="00160AF7" w:rsidRDefault="008B7BFD" w:rsidP="1D2E90DD">
      <w:pPr>
        <w:widowControl w:val="0"/>
        <w:jc w:val="both"/>
        <w:rPr>
          <w:rFonts w:cs="Arial"/>
        </w:rPr>
      </w:pPr>
    </w:p>
    <w:p w14:paraId="249E8F9B" w14:textId="77777777" w:rsidR="00FE6D09" w:rsidRPr="00160AF7" w:rsidRDefault="00FE6D09" w:rsidP="006C2DB0">
      <w:pPr>
        <w:widowControl w:val="0"/>
        <w:numPr>
          <w:ilvl w:val="0"/>
          <w:numId w:val="1"/>
        </w:numPr>
        <w:jc w:val="both"/>
        <w:rPr>
          <w:rFonts w:cs="Arial"/>
          <w:b/>
          <w:bCs/>
        </w:rPr>
      </w:pPr>
      <w:r w:rsidRPr="1D2E90DD">
        <w:rPr>
          <w:rFonts w:cs="Arial"/>
          <w:b/>
          <w:bCs/>
        </w:rPr>
        <w:t>NAVODILA ZA PRIPRAVO IN ODDAJO PONUDBE:</w:t>
      </w:r>
    </w:p>
    <w:p w14:paraId="71F7E6C7" w14:textId="77777777" w:rsidR="00FE6D09" w:rsidRPr="00160AF7" w:rsidRDefault="00FE6D09" w:rsidP="1D2E90DD">
      <w:pPr>
        <w:jc w:val="both"/>
        <w:rPr>
          <w:rFonts w:cs="Arial"/>
          <w:b/>
          <w:bCs/>
        </w:rPr>
      </w:pPr>
    </w:p>
    <w:p w14:paraId="4E5D4658" w14:textId="77777777" w:rsidR="00FE6D09" w:rsidRPr="00160AF7" w:rsidRDefault="00FE6D09" w:rsidP="006C2DB0">
      <w:pPr>
        <w:widowControl w:val="0"/>
        <w:numPr>
          <w:ilvl w:val="1"/>
          <w:numId w:val="1"/>
        </w:numPr>
        <w:ind w:left="432"/>
        <w:jc w:val="both"/>
        <w:rPr>
          <w:rFonts w:cs="Arial"/>
          <w:b/>
          <w:bCs/>
        </w:rPr>
      </w:pPr>
      <w:r w:rsidRPr="1D2E90DD">
        <w:rPr>
          <w:rFonts w:cs="Arial"/>
          <w:b/>
          <w:bCs/>
        </w:rPr>
        <w:t>JEZIK:</w:t>
      </w:r>
    </w:p>
    <w:p w14:paraId="4A731443" w14:textId="69623237" w:rsidR="008B7BFD" w:rsidRPr="00E910A4" w:rsidRDefault="008B7BFD" w:rsidP="1D2E90DD">
      <w:pPr>
        <w:widowControl w:val="0"/>
        <w:jc w:val="both"/>
        <w:rPr>
          <w:rFonts w:cs="Arial"/>
          <w:i/>
          <w:iCs/>
          <w:color w:val="BFBFBF" w:themeColor="background1" w:themeShade="BF"/>
          <w:sz w:val="18"/>
          <w:szCs w:val="18"/>
        </w:rPr>
      </w:pPr>
      <w:r w:rsidRPr="1D2E90DD">
        <w:rPr>
          <w:rFonts w:cs="Arial"/>
        </w:rPr>
        <w:lastRenderedPageBreak/>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BE0397">
        <w:rPr>
          <w:rFonts w:cs="Arial"/>
        </w:rPr>
        <w:t>i</w:t>
      </w:r>
      <w:r w:rsidRPr="1D2E90DD">
        <w:rPr>
          <w:rFonts w:cs="Arial"/>
        </w:rPr>
        <w:t xml:space="preserve"> jezik. Naročnik ima pravico zahtevati tudi sodno overjen prevod. Stroške vsakršnega prevoda so stroški ponudnika. </w:t>
      </w:r>
    </w:p>
    <w:p w14:paraId="3BDD3A3D" w14:textId="77777777" w:rsidR="008B7BFD" w:rsidRPr="00A508F3" w:rsidRDefault="008B7BFD" w:rsidP="1D2E90DD">
      <w:pPr>
        <w:widowControl w:val="0"/>
        <w:jc w:val="both"/>
        <w:rPr>
          <w:rFonts w:cs="Arial"/>
        </w:rPr>
      </w:pPr>
    </w:p>
    <w:p w14:paraId="310FFF37" w14:textId="579C371A" w:rsidR="008B7BFD" w:rsidRDefault="008B7BFD" w:rsidP="1D2E90DD">
      <w:pPr>
        <w:widowControl w:val="0"/>
        <w:jc w:val="both"/>
        <w:rPr>
          <w:rFonts w:cs="Arial"/>
        </w:rPr>
      </w:pPr>
      <w:r w:rsidRPr="1D2E90DD">
        <w:rPr>
          <w:rFonts w:cs="Arial"/>
        </w:rPr>
        <w:t>Komunikacija s ponudniki bo potekala v slovenskem jeziku.</w:t>
      </w:r>
    </w:p>
    <w:p w14:paraId="5A3B4656" w14:textId="77777777" w:rsidR="008B7BFD" w:rsidRPr="00160AF7" w:rsidRDefault="008B7BFD" w:rsidP="1D2E90DD">
      <w:pPr>
        <w:widowControl w:val="0"/>
        <w:jc w:val="both"/>
        <w:rPr>
          <w:rFonts w:cs="Arial"/>
        </w:rPr>
      </w:pPr>
    </w:p>
    <w:p w14:paraId="45CCC120" w14:textId="77777777" w:rsidR="00FE6D09" w:rsidRPr="00160AF7" w:rsidRDefault="00FE6D09" w:rsidP="006C2DB0">
      <w:pPr>
        <w:widowControl w:val="0"/>
        <w:numPr>
          <w:ilvl w:val="1"/>
          <w:numId w:val="1"/>
        </w:numPr>
        <w:ind w:left="432"/>
        <w:jc w:val="both"/>
        <w:rPr>
          <w:rFonts w:cs="Arial"/>
          <w:b/>
          <w:bCs/>
        </w:rPr>
      </w:pPr>
      <w:r w:rsidRPr="1D2E90DD">
        <w:rPr>
          <w:rFonts w:cs="Arial"/>
          <w:b/>
          <w:bCs/>
        </w:rPr>
        <w:t>PONUDNIK:</w:t>
      </w:r>
    </w:p>
    <w:p w14:paraId="6A1B34C5" w14:textId="77777777" w:rsidR="0052415B" w:rsidRDefault="008B7BFD" w:rsidP="0052415B">
      <w:pPr>
        <w:rPr>
          <w:rFonts w:cs="Arial"/>
          <w:i/>
        </w:rPr>
      </w:pPr>
      <w:r w:rsidRPr="1D2E90DD">
        <w:rPr>
          <w:rFonts w:cs="Arial"/>
        </w:rPr>
        <w:t>»Ponudnik« je podjetje ali organizacija gospodarskih subjektov, ki skupaj oddajo ponudbo za izvedbo storitev na tem javnem naročilu.</w:t>
      </w:r>
      <w:r w:rsidR="00441D9F">
        <w:rPr>
          <w:rFonts w:cs="Arial"/>
        </w:rPr>
        <w:t xml:space="preserve"> </w:t>
      </w:r>
      <w:r w:rsidR="00C420D1" w:rsidRPr="0041324F">
        <w:rPr>
          <w:rFonts w:cs="Arial"/>
        </w:rPr>
        <w:t>Ponudnik je lahko organiziran kot:</w:t>
      </w:r>
    </w:p>
    <w:p w14:paraId="7FB45096" w14:textId="7D881F06" w:rsidR="0052415B" w:rsidRPr="0052415B" w:rsidRDefault="0052415B" w:rsidP="0052415B">
      <w:pPr>
        <w:pStyle w:val="Odstavekseznama"/>
        <w:numPr>
          <w:ilvl w:val="0"/>
          <w:numId w:val="8"/>
        </w:numPr>
        <w:spacing w:line="240" w:lineRule="auto"/>
        <w:rPr>
          <w:rFonts w:ascii="Arial" w:hAnsi="Arial" w:cs="Arial"/>
          <w:i/>
        </w:rPr>
      </w:pPr>
      <w:r w:rsidRPr="0052415B">
        <w:rPr>
          <w:rFonts w:ascii="Arial" w:hAnsi="Arial" w:cs="Arial"/>
        </w:rPr>
        <w:t xml:space="preserve">en sam gospodarski subjekt (samostojni ponudnik), ki lahko nastopa brez ali z enim ali več podizvajalci, ali </w:t>
      </w:r>
    </w:p>
    <w:p w14:paraId="781B4663" w14:textId="19AB2701" w:rsidR="0052415B" w:rsidRPr="0052415B" w:rsidRDefault="0052415B" w:rsidP="0052415B">
      <w:pPr>
        <w:pStyle w:val="Odstavekseznama"/>
        <w:numPr>
          <w:ilvl w:val="0"/>
          <w:numId w:val="8"/>
        </w:numPr>
        <w:spacing w:before="100" w:beforeAutospacing="1" w:after="100" w:afterAutospacing="1" w:line="240" w:lineRule="auto"/>
        <w:rPr>
          <w:rFonts w:ascii="Arial" w:hAnsi="Arial" w:cs="Arial"/>
        </w:rPr>
      </w:pPr>
      <w:r w:rsidRPr="0052415B">
        <w:rPr>
          <w:rFonts w:ascii="Arial" w:hAnsi="Arial" w:cs="Arial"/>
        </w:rPr>
        <w:t>skupina gospodarskih subjektov (skupna ponudba), pri čemer je eden izmed njih določen kot vodilni partner, skupina pa lahko nastopa brez ali z enim ali več podizvajalci.</w:t>
      </w:r>
    </w:p>
    <w:p w14:paraId="03120866" w14:textId="2F834343" w:rsidR="0052415B" w:rsidRPr="00D80C7C" w:rsidRDefault="0052415B" w:rsidP="0052415B">
      <w:pPr>
        <w:jc w:val="both"/>
        <w:rPr>
          <w:rFonts w:cs="Arial"/>
          <w:b/>
          <w:bCs/>
          <w:color w:val="000000" w:themeColor="text1"/>
        </w:rPr>
      </w:pPr>
      <w:r w:rsidRPr="00D80C7C">
        <w:rPr>
          <w:rFonts w:cs="Arial"/>
          <w:b/>
          <w:bCs/>
          <w:color w:val="000000" w:themeColor="text1"/>
        </w:rPr>
        <w:t>Sklicevanje na zmogljivosti drugih subjektov:</w:t>
      </w:r>
    </w:p>
    <w:p w14:paraId="4DC13CB7" w14:textId="4587BAB2" w:rsidR="0052415B" w:rsidRPr="00D80C7C" w:rsidRDefault="0052415B" w:rsidP="0052415B">
      <w:pPr>
        <w:spacing w:after="100" w:afterAutospacing="1"/>
        <w:jc w:val="both"/>
        <w:rPr>
          <w:rFonts w:cs="Arial"/>
          <w:color w:val="000000" w:themeColor="text1"/>
        </w:rPr>
      </w:pPr>
      <w:r w:rsidRPr="00D80C7C">
        <w:rPr>
          <w:rFonts w:cs="Arial"/>
          <w:color w:val="000000" w:themeColor="text1"/>
        </w:rPr>
        <w:t>Ponudnik lahko glede izpolnjevanja pogojev za sodelovanje v postopku javnega naročila (ekonomski in finančni položaj ter tehnična in strokovna sposobnost) uporabi zmogljivosti drugih subjektov, ne glede na pravno naravo povezave z njimi.</w:t>
      </w:r>
    </w:p>
    <w:p w14:paraId="09430D61" w14:textId="77777777" w:rsidR="0052415B" w:rsidRPr="00D80C7C" w:rsidRDefault="0052415B" w:rsidP="0052415B">
      <w:pPr>
        <w:spacing w:before="100" w:beforeAutospacing="1"/>
        <w:jc w:val="both"/>
        <w:rPr>
          <w:rFonts w:cs="Arial"/>
          <w:color w:val="000000" w:themeColor="text1"/>
        </w:rPr>
      </w:pPr>
      <w:r w:rsidRPr="00D80C7C">
        <w:rPr>
          <w:rFonts w:cs="Arial"/>
          <w:color w:val="000000" w:themeColor="text1"/>
        </w:rPr>
        <w:t>V takem primeru mora ponudnik v ponudbi:</w:t>
      </w:r>
    </w:p>
    <w:p w14:paraId="6C64EDFE" w14:textId="77777777" w:rsidR="0052415B" w:rsidRPr="00D80C7C" w:rsidRDefault="0052415B" w:rsidP="0052415B">
      <w:pPr>
        <w:numPr>
          <w:ilvl w:val="0"/>
          <w:numId w:val="7"/>
        </w:numPr>
        <w:spacing w:after="100" w:afterAutospacing="1"/>
        <w:jc w:val="both"/>
        <w:rPr>
          <w:rFonts w:cs="Arial"/>
          <w:color w:val="000000" w:themeColor="text1"/>
        </w:rPr>
      </w:pPr>
      <w:r w:rsidRPr="00D80C7C">
        <w:rPr>
          <w:rFonts w:cs="Arial"/>
          <w:color w:val="000000" w:themeColor="text1"/>
        </w:rPr>
        <w:t xml:space="preserve">jasno navesti subjekte, na zmogljivosti katerih se sklicuje, </w:t>
      </w:r>
    </w:p>
    <w:p w14:paraId="770B2C78" w14:textId="220E82F2" w:rsidR="0052415B" w:rsidRPr="00D80C7C" w:rsidRDefault="0052415B" w:rsidP="0052415B">
      <w:pPr>
        <w:numPr>
          <w:ilvl w:val="0"/>
          <w:numId w:val="7"/>
        </w:numPr>
        <w:spacing w:before="100" w:beforeAutospacing="1" w:after="100" w:afterAutospacing="1"/>
        <w:jc w:val="both"/>
        <w:rPr>
          <w:rFonts w:cs="Arial"/>
          <w:color w:val="000000" w:themeColor="text1"/>
        </w:rPr>
      </w:pPr>
      <w:r w:rsidRPr="00D80C7C">
        <w:rPr>
          <w:rFonts w:cs="Arial"/>
          <w:color w:val="000000" w:themeColor="text1"/>
        </w:rPr>
        <w:t xml:space="preserve">predložiti dokazila, da bodo ti subjekti dali na voljo potrebne zmogljivosti za izvedbo naročila (npr. s pisno pogodbo), </w:t>
      </w:r>
    </w:p>
    <w:p w14:paraId="02B5F9E6" w14:textId="77777777" w:rsidR="0052415B" w:rsidRPr="00D80C7C" w:rsidRDefault="0052415B" w:rsidP="0052415B">
      <w:pPr>
        <w:numPr>
          <w:ilvl w:val="0"/>
          <w:numId w:val="7"/>
        </w:numPr>
        <w:spacing w:before="100" w:beforeAutospacing="1" w:after="100" w:afterAutospacing="1"/>
        <w:jc w:val="both"/>
        <w:rPr>
          <w:rFonts w:cs="Arial"/>
          <w:color w:val="000000" w:themeColor="text1"/>
        </w:rPr>
      </w:pPr>
      <w:r w:rsidRPr="00D80C7C">
        <w:rPr>
          <w:rFonts w:cs="Arial"/>
          <w:color w:val="000000" w:themeColor="text1"/>
        </w:rPr>
        <w:t xml:space="preserve">predložiti dokazila o izpolnjevanju relevantnih pogojev za sodelovanje za te subjekte, kadar se pogoji nanašajo na zmogljivosti, ki jih zagotavljajo. </w:t>
      </w:r>
    </w:p>
    <w:p w14:paraId="648AECE4" w14:textId="756A1CB5" w:rsidR="00A040B3" w:rsidRPr="00D80C7C" w:rsidRDefault="00A040B3" w:rsidP="0052415B">
      <w:pPr>
        <w:spacing w:before="100" w:beforeAutospacing="1" w:after="100" w:afterAutospacing="1"/>
        <w:jc w:val="both"/>
        <w:rPr>
          <w:rFonts w:cs="Arial"/>
          <w:color w:val="000000" w:themeColor="text1"/>
        </w:rPr>
      </w:pPr>
      <w:r w:rsidRPr="00D80C7C">
        <w:rPr>
          <w:rFonts w:cs="Arial"/>
          <w:color w:val="000000" w:themeColor="text1"/>
        </w:rPr>
        <w:t>Kadar se ponudnik sklicuje na zmogljivosti drugih subjektov za izpolnjevanje pogojev v zvezi z zagotovitvijo kadrovskih ali drugih tehničnih zmogljivosti, morajo ti subjekti dejansko sodelovati pri izvedbi naročila v obsegu, ki je potreben za izpolnitev pogojev.</w:t>
      </w:r>
    </w:p>
    <w:p w14:paraId="51592825" w14:textId="0E711A82" w:rsidR="00FE6D09" w:rsidRPr="00E707B7" w:rsidRDefault="00FE6D09" w:rsidP="006C2DB0">
      <w:pPr>
        <w:widowControl w:val="0"/>
        <w:numPr>
          <w:ilvl w:val="1"/>
          <w:numId w:val="1"/>
        </w:numPr>
        <w:ind w:left="432"/>
        <w:jc w:val="both"/>
        <w:rPr>
          <w:rFonts w:cs="Arial"/>
          <w:i/>
          <w:iCs/>
        </w:rPr>
      </w:pPr>
      <w:r w:rsidRPr="1D2E90DD">
        <w:rPr>
          <w:rFonts w:cs="Arial"/>
          <w:b/>
          <w:bCs/>
        </w:rPr>
        <w:t>SKLOPI, VARIANTNE IN DELNE PONUDBE:</w:t>
      </w:r>
    </w:p>
    <w:p w14:paraId="00B026FE" w14:textId="0FD7CEB9" w:rsidR="008B7BFD" w:rsidRPr="00C61FCD" w:rsidRDefault="008B7BFD" w:rsidP="1D2E90DD">
      <w:pPr>
        <w:widowControl w:val="0"/>
        <w:jc w:val="both"/>
        <w:rPr>
          <w:rFonts w:cs="Arial"/>
        </w:rPr>
      </w:pPr>
      <w:r w:rsidRPr="1D2E90DD">
        <w:rPr>
          <w:rFonts w:cs="Arial"/>
        </w:rPr>
        <w:t xml:space="preserve">Ponudnik lahko poda ponudbo le za celotno javno naročilo. </w:t>
      </w:r>
    </w:p>
    <w:p w14:paraId="7F6A4491" w14:textId="77777777" w:rsidR="008B7BFD" w:rsidRPr="00C5001F" w:rsidRDefault="008B7BFD" w:rsidP="1D2E90DD">
      <w:pPr>
        <w:widowControl w:val="0"/>
        <w:jc w:val="both"/>
        <w:rPr>
          <w:rFonts w:cs="Arial"/>
        </w:rPr>
      </w:pPr>
    </w:p>
    <w:p w14:paraId="2AD55BD9" w14:textId="77777777" w:rsidR="008B7BFD" w:rsidRDefault="008B7BFD" w:rsidP="1D2E90DD">
      <w:pPr>
        <w:widowControl w:val="0"/>
        <w:jc w:val="both"/>
        <w:rPr>
          <w:rFonts w:cs="Arial"/>
          <w:i/>
          <w:iCs/>
          <w:color w:val="BFBFBF" w:themeColor="background1" w:themeShade="BF"/>
          <w:sz w:val="18"/>
          <w:szCs w:val="18"/>
        </w:rPr>
      </w:pPr>
      <w:r w:rsidRPr="1D2E90DD">
        <w:rPr>
          <w:rFonts w:cs="Arial"/>
        </w:rPr>
        <w:t xml:space="preserve">Variantne in delne ponudbe niso dovoljene. </w:t>
      </w:r>
    </w:p>
    <w:p w14:paraId="2D1D9DE9" w14:textId="77777777" w:rsidR="00DA325D" w:rsidRPr="00160AF7" w:rsidRDefault="00DA325D" w:rsidP="1D2E90DD">
      <w:pPr>
        <w:widowControl w:val="0"/>
        <w:jc w:val="both"/>
        <w:rPr>
          <w:rFonts w:cs="Arial"/>
        </w:rPr>
      </w:pPr>
    </w:p>
    <w:p w14:paraId="7A65FD68" w14:textId="77777777" w:rsidR="00FE6D09" w:rsidRPr="00160AF7" w:rsidRDefault="00FE6D09" w:rsidP="006C2DB0">
      <w:pPr>
        <w:widowControl w:val="0"/>
        <w:numPr>
          <w:ilvl w:val="1"/>
          <w:numId w:val="1"/>
        </w:numPr>
        <w:ind w:left="432"/>
        <w:jc w:val="both"/>
        <w:rPr>
          <w:rFonts w:cs="Arial"/>
          <w:b/>
          <w:bCs/>
        </w:rPr>
      </w:pPr>
      <w:r w:rsidRPr="1D2E90DD">
        <w:rPr>
          <w:rFonts w:cs="Arial"/>
          <w:b/>
          <w:bCs/>
        </w:rPr>
        <w:t>NAČIN PRIPRAVE PONUDBE:</w:t>
      </w:r>
    </w:p>
    <w:p w14:paraId="661FD06C" w14:textId="77777777" w:rsidR="008B7BFD" w:rsidRDefault="008B7BFD" w:rsidP="1D2E90DD">
      <w:pPr>
        <w:widowControl w:val="0"/>
        <w:jc w:val="both"/>
        <w:rPr>
          <w:rFonts w:cs="Arial"/>
        </w:rPr>
      </w:pPr>
      <w:r w:rsidRPr="1D2E90DD">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1D2E90DD">
        <w:rPr>
          <w:rFonts w:cs="Arial"/>
          <w:b/>
          <w:bCs/>
          <w:i/>
          <w:iCs/>
          <w:u w:val="single"/>
        </w:rPr>
        <w:t>Vsebinski popravki obrazcev niso dovoljeni.</w:t>
      </w:r>
      <w:r w:rsidRPr="1D2E90DD">
        <w:rPr>
          <w:rFonts w:cs="Arial"/>
        </w:rPr>
        <w:t xml:space="preserve"> Priporočljivo je, da je ponudba zložena v skladu z obrazcem OBR – 2.03 (Obvezna vsebina ponudbene dokumentacije). </w:t>
      </w:r>
    </w:p>
    <w:p w14:paraId="7C737E73" w14:textId="77777777" w:rsidR="00DA325D" w:rsidRPr="00160AF7" w:rsidRDefault="00DA325D" w:rsidP="1D2E90DD">
      <w:pPr>
        <w:widowControl w:val="0"/>
        <w:jc w:val="both"/>
        <w:rPr>
          <w:rFonts w:cs="Arial"/>
        </w:rPr>
      </w:pPr>
    </w:p>
    <w:p w14:paraId="077A82F4" w14:textId="77777777" w:rsidR="00FE6D09" w:rsidRPr="00160AF7" w:rsidRDefault="00FE6D09" w:rsidP="006C2DB0">
      <w:pPr>
        <w:widowControl w:val="0"/>
        <w:numPr>
          <w:ilvl w:val="1"/>
          <w:numId w:val="1"/>
        </w:numPr>
        <w:ind w:left="432"/>
        <w:jc w:val="both"/>
        <w:rPr>
          <w:rFonts w:cs="Arial"/>
          <w:b/>
          <w:bCs/>
        </w:rPr>
      </w:pPr>
      <w:r w:rsidRPr="1D2E90DD">
        <w:rPr>
          <w:rFonts w:cs="Arial"/>
          <w:b/>
          <w:bCs/>
        </w:rPr>
        <w:t>DATIRANJE PONUDBE:</w:t>
      </w:r>
    </w:p>
    <w:p w14:paraId="445BC5D0" w14:textId="77777777" w:rsidR="008B7BFD" w:rsidRPr="00160AF7" w:rsidRDefault="008B7BFD" w:rsidP="1D2E90DD">
      <w:pPr>
        <w:widowControl w:val="0"/>
        <w:jc w:val="both"/>
        <w:rPr>
          <w:rFonts w:cs="Arial"/>
        </w:rPr>
      </w:pPr>
      <w:r w:rsidRPr="1D2E90DD">
        <w:rPr>
          <w:rFonts w:cs="Arial"/>
        </w:rPr>
        <w:t>Datiranje obrazcev ni potrebno. Upošteva se, da so ponudba in njeni obrazci datirani na dan oddaje ponudbe.</w:t>
      </w:r>
    </w:p>
    <w:p w14:paraId="0F069906" w14:textId="77777777" w:rsidR="00DA325D" w:rsidRPr="00160AF7" w:rsidRDefault="00DA325D" w:rsidP="1D2E90DD">
      <w:pPr>
        <w:pStyle w:val="Pripombabesedilo"/>
        <w:jc w:val="both"/>
        <w:rPr>
          <w:rFonts w:cs="Arial"/>
          <w:sz w:val="22"/>
          <w:szCs w:val="22"/>
        </w:rPr>
      </w:pPr>
    </w:p>
    <w:p w14:paraId="71616986" w14:textId="72DBD4EC" w:rsidR="00FE6D09" w:rsidRPr="00760BC4" w:rsidRDefault="00FE6D09" w:rsidP="006C2DB0">
      <w:pPr>
        <w:widowControl w:val="0"/>
        <w:numPr>
          <w:ilvl w:val="1"/>
          <w:numId w:val="1"/>
        </w:numPr>
        <w:ind w:left="432"/>
        <w:jc w:val="both"/>
        <w:rPr>
          <w:rFonts w:cs="Arial"/>
          <w:b/>
          <w:bCs/>
          <w:color w:val="BFBFBF" w:themeColor="background1" w:themeShade="BF"/>
          <w:sz w:val="18"/>
          <w:szCs w:val="18"/>
        </w:rPr>
      </w:pPr>
      <w:r w:rsidRPr="1D2E90DD">
        <w:rPr>
          <w:rFonts w:cs="Arial"/>
          <w:b/>
          <w:bCs/>
        </w:rPr>
        <w:t xml:space="preserve">OGLED KRAJA IZVAJANJA STORITVE: </w:t>
      </w:r>
    </w:p>
    <w:p w14:paraId="056DF9EE" w14:textId="76844BFB" w:rsidR="008B7BFD" w:rsidRDefault="008B7BFD" w:rsidP="1D2E90DD">
      <w:pPr>
        <w:widowControl w:val="0"/>
        <w:jc w:val="both"/>
        <w:rPr>
          <w:rFonts w:cs="Arial"/>
        </w:rPr>
      </w:pPr>
      <w:r w:rsidRPr="1D2E90DD">
        <w:rPr>
          <w:rFonts w:cs="Arial"/>
        </w:rPr>
        <w:t>Ogled ni predviden oz. ni potreben.</w:t>
      </w:r>
    </w:p>
    <w:p w14:paraId="7F109CB4" w14:textId="77777777" w:rsidR="00304208" w:rsidRDefault="00304208" w:rsidP="1D2E90DD">
      <w:pPr>
        <w:widowControl w:val="0"/>
        <w:jc w:val="both"/>
        <w:rPr>
          <w:rFonts w:cs="Arial"/>
        </w:rPr>
      </w:pPr>
    </w:p>
    <w:p w14:paraId="09C0AE68" w14:textId="77777777" w:rsidR="00FE6D09" w:rsidRPr="00160AF7" w:rsidRDefault="00FE6D09" w:rsidP="006C2DB0">
      <w:pPr>
        <w:widowControl w:val="0"/>
        <w:numPr>
          <w:ilvl w:val="1"/>
          <w:numId w:val="1"/>
        </w:numPr>
        <w:ind w:left="432"/>
        <w:jc w:val="both"/>
        <w:rPr>
          <w:rFonts w:cs="Arial"/>
          <w:b/>
          <w:bCs/>
        </w:rPr>
      </w:pPr>
      <w:r w:rsidRPr="1D2E90DD">
        <w:rPr>
          <w:rFonts w:cs="Arial"/>
          <w:b/>
          <w:bCs/>
        </w:rPr>
        <w:t>DODATNA VPRAŠANJA IN POJASNILA V ZVEZI S PRIPRAVO PONUDBE:</w:t>
      </w:r>
    </w:p>
    <w:p w14:paraId="3CF2A34E" w14:textId="77777777" w:rsidR="008B7BFD" w:rsidRPr="00340C3D" w:rsidRDefault="008B7BFD" w:rsidP="1D2E90DD">
      <w:pPr>
        <w:widowControl w:val="0"/>
        <w:jc w:val="both"/>
        <w:rPr>
          <w:rFonts w:cs="Arial"/>
        </w:rPr>
      </w:pPr>
      <w:r w:rsidRPr="1D2E90DD">
        <w:rPr>
          <w:rFonts w:cs="Arial"/>
        </w:rPr>
        <w:t xml:space="preserve">Ponudniki morajo vse nejasnosti iz razpisne dokumentacije razjasniti pred oddajo ponudbe. </w:t>
      </w:r>
      <w:r w:rsidRPr="1D2E90DD">
        <w:rPr>
          <w:rFonts w:cs="Arial"/>
        </w:rPr>
        <w:lastRenderedPageBreak/>
        <w:t>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1D2E90DD">
      <w:pPr>
        <w:widowControl w:val="0"/>
        <w:jc w:val="both"/>
        <w:rPr>
          <w:rFonts w:cs="Arial"/>
        </w:rPr>
      </w:pPr>
    </w:p>
    <w:p w14:paraId="315E2C81" w14:textId="77777777" w:rsidR="008B7BFD" w:rsidRPr="00340C3D" w:rsidRDefault="008B7BFD" w:rsidP="1D2E90DD">
      <w:pPr>
        <w:widowControl w:val="0"/>
        <w:jc w:val="both"/>
        <w:rPr>
          <w:rFonts w:cs="Arial"/>
        </w:rPr>
      </w:pPr>
      <w:r w:rsidRPr="1D2E90DD">
        <w:rPr>
          <w:rFonts w:cs="Arial"/>
        </w:rPr>
        <w:t xml:space="preserve">Skrajni rok, do katerega ponudnik lahko zahteva dodatna pojasnila, je </w:t>
      </w:r>
      <w:r w:rsidRPr="1D2E90DD">
        <w:rPr>
          <w:rFonts w:cs="Arial"/>
          <w:b/>
          <w:bCs/>
        </w:rPr>
        <w:t>do datuma,</w:t>
      </w:r>
      <w:r w:rsidRPr="1D2E90DD">
        <w:rPr>
          <w:rFonts w:cs="Arial"/>
        </w:rPr>
        <w:t xml:space="preserve"> </w:t>
      </w:r>
      <w:r w:rsidRPr="1D2E90DD">
        <w:rPr>
          <w:rFonts w:cs="Arial"/>
          <w:b/>
          <w:bCs/>
        </w:rPr>
        <w:t>navedenega v objavi javnega naročila na portalu javnih naročil</w:t>
      </w:r>
      <w:r w:rsidRPr="1D2E90DD">
        <w:rPr>
          <w:rFonts w:cs="Arial"/>
        </w:rPr>
        <w:t xml:space="preserve">. Naročnik bo na vprašanja, ki jih bodo zainteresirani ponudniki pravočasno postavili v skladu s temi navodili, odgovoril najkasneje </w:t>
      </w:r>
      <w:r w:rsidRPr="1D2E90DD">
        <w:rPr>
          <w:rFonts w:cs="Arial"/>
          <w:b/>
          <w:bCs/>
        </w:rPr>
        <w:t>do datuma, navedenega v objavi javnega naročila na portalu javnih naročil</w:t>
      </w:r>
      <w:r w:rsidRPr="1D2E90DD">
        <w:rPr>
          <w:rFonts w:cs="Arial"/>
        </w:rPr>
        <w:t>. Vprašanja in odgovori bodo objavljeni na portalu javnih naročil in bodo dostopni vsem zainteresiranim ponudnikom.</w:t>
      </w:r>
    </w:p>
    <w:p w14:paraId="04DE19C6" w14:textId="77777777" w:rsidR="008B7BFD" w:rsidRPr="00340C3D" w:rsidRDefault="008B7BFD" w:rsidP="1D2E90DD">
      <w:pPr>
        <w:widowControl w:val="0"/>
        <w:jc w:val="both"/>
        <w:rPr>
          <w:rFonts w:cs="Arial"/>
        </w:rPr>
      </w:pPr>
    </w:p>
    <w:p w14:paraId="578F6A4A" w14:textId="136579E0" w:rsidR="008B7BFD" w:rsidRDefault="008B7BFD" w:rsidP="1D2E90DD">
      <w:pPr>
        <w:widowControl w:val="0"/>
        <w:jc w:val="both"/>
        <w:rPr>
          <w:rFonts w:cs="Arial"/>
        </w:rPr>
      </w:pPr>
      <w:r w:rsidRPr="1D2E90DD">
        <w:rPr>
          <w:rFonts w:cs="Arial"/>
        </w:rPr>
        <w:t>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odl. US, 100/22 - ZNUZSZS, 141/22 – ZNUNBZ, 158/22 – ZNPOVCE, 28/23, 88/23 – ZOPNN-F in 95/23; v nadaljevanju: ZJN-3), podaljšal rok za oddajo ponudbe, kar bo objavil na portalu javnih naročil.</w:t>
      </w:r>
    </w:p>
    <w:p w14:paraId="38DDE34B" w14:textId="77777777" w:rsidR="008B7BFD" w:rsidRDefault="008B7BFD" w:rsidP="1D2E90DD">
      <w:pPr>
        <w:widowControl w:val="0"/>
        <w:jc w:val="both"/>
        <w:rPr>
          <w:rFonts w:cs="Arial"/>
          <w:b/>
          <w:bCs/>
        </w:rPr>
      </w:pPr>
      <w:r w:rsidRPr="1D2E90DD">
        <w:rPr>
          <w:rFonts w:cs="Arial"/>
          <w:b/>
          <w:bCs/>
        </w:rPr>
        <w:t xml:space="preserve">Naročnik ne bo odgovarjal na nespodobna in žaljiva vprašanja potencialnih ponudnikov. </w:t>
      </w:r>
    </w:p>
    <w:p w14:paraId="531C41DD" w14:textId="77777777" w:rsidR="00737D46" w:rsidRPr="00F70B20" w:rsidRDefault="00737D46" w:rsidP="1D2E90DD">
      <w:pPr>
        <w:widowControl w:val="0"/>
        <w:jc w:val="both"/>
        <w:rPr>
          <w:rFonts w:cs="Arial"/>
          <w:b/>
          <w:bCs/>
        </w:rPr>
      </w:pPr>
    </w:p>
    <w:p w14:paraId="1FF4346A" w14:textId="77777777" w:rsidR="00FE6D09" w:rsidRPr="00160AF7" w:rsidRDefault="00FE6D09" w:rsidP="006C2DB0">
      <w:pPr>
        <w:widowControl w:val="0"/>
        <w:numPr>
          <w:ilvl w:val="1"/>
          <w:numId w:val="1"/>
        </w:numPr>
        <w:ind w:left="432"/>
        <w:jc w:val="both"/>
        <w:rPr>
          <w:rFonts w:cs="Arial"/>
          <w:b/>
          <w:bCs/>
        </w:rPr>
      </w:pPr>
      <w:r w:rsidRPr="1D2E90DD">
        <w:rPr>
          <w:rFonts w:cs="Arial"/>
          <w:b/>
          <w:bCs/>
        </w:rPr>
        <w:t>PREDLOŽITEV PONUDB:</w:t>
      </w:r>
    </w:p>
    <w:p w14:paraId="022BA023" w14:textId="77777777" w:rsidR="008B7BFD" w:rsidRPr="00E63843" w:rsidRDefault="008B7BFD" w:rsidP="1D2E90DD">
      <w:pPr>
        <w:widowControl w:val="0"/>
        <w:jc w:val="both"/>
        <w:rPr>
          <w:rFonts w:cs="Arial"/>
        </w:rPr>
      </w:pPr>
      <w:r w:rsidRPr="1D2E90DD">
        <w:rPr>
          <w:rFonts w:cs="Arial"/>
        </w:rPr>
        <w:t xml:space="preserve">Ponudniki morajo ponudbe predložiti v informacijski sistem e-JN na spletnem naslovu </w:t>
      </w:r>
      <w:hyperlink r:id="rId11">
        <w:r w:rsidRPr="1D2E90DD">
          <w:rPr>
            <w:rStyle w:val="Hiperpovezava"/>
            <w:rFonts w:cs="Arial"/>
            <w:color w:val="auto"/>
          </w:rPr>
          <w:t>https://ejn.gov.si/eJN2</w:t>
        </w:r>
      </w:hyperlink>
      <w:r w:rsidRPr="1D2E90DD">
        <w:rPr>
          <w:rFonts w:cs="Arial"/>
        </w:rPr>
        <w:t xml:space="preserve">, v skladu z Navodili za uporabo informacijskega sistema e-JN: PONUDNIKI (v nadaljevanju: Navodila za uporabo e-JN), ki je del te razpisne dokumentacije in objavljen na spletnem naslovu </w:t>
      </w:r>
      <w:hyperlink r:id="rId12">
        <w:r w:rsidRPr="1D2E90DD">
          <w:rPr>
            <w:rStyle w:val="Hiperpovezava"/>
            <w:rFonts w:cs="Arial"/>
            <w:color w:val="auto"/>
          </w:rPr>
          <w:t>https://ejn.gov.si/eJN2</w:t>
        </w:r>
      </w:hyperlink>
      <w:r w:rsidRPr="1D2E90DD">
        <w:rPr>
          <w:rFonts w:cs="Arial"/>
        </w:rPr>
        <w:t>.</w:t>
      </w:r>
    </w:p>
    <w:p w14:paraId="5EAAFE2F" w14:textId="77777777" w:rsidR="008B7BFD" w:rsidRPr="00E63843" w:rsidRDefault="008B7BFD" w:rsidP="1D2E90DD">
      <w:pPr>
        <w:widowControl w:val="0"/>
        <w:jc w:val="both"/>
        <w:rPr>
          <w:rFonts w:cs="Arial"/>
        </w:rPr>
      </w:pPr>
    </w:p>
    <w:p w14:paraId="60E63601" w14:textId="77777777" w:rsidR="008B7BFD" w:rsidRPr="00E63843" w:rsidRDefault="008B7BFD" w:rsidP="1D2E90DD">
      <w:pPr>
        <w:widowControl w:val="0"/>
        <w:jc w:val="both"/>
        <w:rPr>
          <w:rFonts w:cs="Arial"/>
        </w:rPr>
      </w:pPr>
      <w:r w:rsidRPr="1D2E90DD">
        <w:rPr>
          <w:rFonts w:cs="Arial"/>
        </w:rPr>
        <w:t xml:space="preserve">Ponudnik se mora pred oddajo ponudbe registrirati na spletnem naslovu </w:t>
      </w:r>
      <w:hyperlink r:id="rId13">
        <w:r w:rsidRPr="1D2E90DD">
          <w:rPr>
            <w:rStyle w:val="Hiperpovezava"/>
            <w:rFonts w:cs="Arial"/>
            <w:color w:val="auto"/>
          </w:rPr>
          <w:t>https://ejn.gov.si/eJN2</w:t>
        </w:r>
      </w:hyperlink>
      <w:r w:rsidRPr="1D2E90DD">
        <w:rPr>
          <w:rFonts w:cs="Arial"/>
        </w:rPr>
        <w:t>, v skladu z Navodili za uporabo e-JN. Če je ponudnik že registriran v informacijski sistem e-JN, se v aplikacijo prijavi na istem naslovu.</w:t>
      </w:r>
    </w:p>
    <w:p w14:paraId="7AB2A88A" w14:textId="77777777" w:rsidR="008B7BFD" w:rsidRDefault="008B7BFD" w:rsidP="1D2E90DD">
      <w:pPr>
        <w:widowControl w:val="0"/>
        <w:jc w:val="both"/>
        <w:rPr>
          <w:rFonts w:cs="Arial"/>
        </w:rPr>
      </w:pPr>
    </w:p>
    <w:p w14:paraId="32F8B0B7" w14:textId="77777777" w:rsidR="008B7BFD" w:rsidRDefault="008B7BFD" w:rsidP="1D2E90DD">
      <w:pPr>
        <w:widowControl w:val="0"/>
        <w:jc w:val="both"/>
        <w:rPr>
          <w:rFonts w:cs="Arial"/>
        </w:rPr>
      </w:pPr>
      <w:r w:rsidRPr="1D2E90D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09A03C9E" w14:textId="77777777" w:rsidR="008B7BFD" w:rsidRDefault="008B7BFD" w:rsidP="1D2E90DD">
      <w:pPr>
        <w:widowControl w:val="0"/>
        <w:jc w:val="both"/>
        <w:rPr>
          <w:rFonts w:cs="Arial"/>
        </w:rPr>
      </w:pPr>
    </w:p>
    <w:p w14:paraId="63422E98" w14:textId="77777777" w:rsidR="008B7BFD" w:rsidRPr="00E63843" w:rsidRDefault="008B7BFD" w:rsidP="1D2E90DD">
      <w:pPr>
        <w:widowControl w:val="0"/>
        <w:jc w:val="both"/>
        <w:rPr>
          <w:rFonts w:cs="Arial"/>
        </w:rPr>
      </w:pPr>
      <w:r w:rsidRPr="1D2E90DD">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1D2E90DD">
      <w:pPr>
        <w:jc w:val="both"/>
        <w:rPr>
          <w:rFonts w:cs="Arial"/>
        </w:rPr>
      </w:pPr>
    </w:p>
    <w:p w14:paraId="635EAC3B" w14:textId="77777777" w:rsidR="008B7BFD" w:rsidRPr="00160AF7" w:rsidRDefault="008B7BFD" w:rsidP="1D2E90DD">
      <w:pPr>
        <w:widowControl w:val="0"/>
        <w:jc w:val="both"/>
        <w:rPr>
          <w:rFonts w:cs="Arial"/>
        </w:rPr>
      </w:pPr>
      <w:r w:rsidRPr="1D2E90DD">
        <w:rPr>
          <w:rFonts w:cs="Arial"/>
        </w:rPr>
        <w:t xml:space="preserve">Ponudba se šteje za pravočasno oddano, če jo naročnik prejme preko sistema e-JN </w:t>
      </w:r>
      <w:hyperlink r:id="rId14">
        <w:r w:rsidRPr="1D2E90DD">
          <w:rPr>
            <w:rStyle w:val="Hiperpovezava"/>
            <w:rFonts w:cs="Arial"/>
            <w:color w:val="auto"/>
          </w:rPr>
          <w:t>https://ejn.gov.si/eJN2</w:t>
        </w:r>
      </w:hyperlink>
      <w:r w:rsidRPr="1D2E90DD">
        <w:rPr>
          <w:rFonts w:cs="Arial"/>
        </w:rPr>
        <w:t xml:space="preserve">, </w:t>
      </w:r>
      <w:r w:rsidRPr="1D2E90DD">
        <w:rPr>
          <w:rFonts w:cs="Arial"/>
          <w:b/>
          <w:bCs/>
        </w:rPr>
        <w:t>do roka za oddajo ponudb, navedenega v objavi javnega naročila na portalu javnih naročil</w:t>
      </w:r>
      <w:r w:rsidRPr="1D2E90DD">
        <w:rPr>
          <w:rFonts w:cs="Arial"/>
        </w:rPr>
        <w:t>. Za oddano ponudbo se šteje ponudba, ki je v informacijskem sistemu e-JN označena s statusom »</w:t>
      </w:r>
      <w:r w:rsidRPr="1D2E90DD">
        <w:rPr>
          <w:rFonts w:cs="Arial"/>
          <w:b/>
          <w:bCs/>
        </w:rPr>
        <w:t>ODDANO</w:t>
      </w:r>
      <w:r w:rsidRPr="1D2E90DD">
        <w:rPr>
          <w:rFonts w:cs="Arial"/>
        </w:rPr>
        <w:t>«.</w:t>
      </w:r>
    </w:p>
    <w:p w14:paraId="420250A4" w14:textId="77777777" w:rsidR="008B7BFD" w:rsidRDefault="008B7BFD" w:rsidP="1D2E90DD">
      <w:pPr>
        <w:jc w:val="both"/>
        <w:rPr>
          <w:rFonts w:cs="Arial"/>
        </w:rPr>
      </w:pPr>
    </w:p>
    <w:p w14:paraId="6DDC6B0F" w14:textId="77777777" w:rsidR="008B7BFD" w:rsidRDefault="008B7BFD" w:rsidP="1D2E90DD">
      <w:pPr>
        <w:jc w:val="both"/>
        <w:rPr>
          <w:rFonts w:cs="Arial"/>
        </w:rPr>
      </w:pPr>
      <w:r w:rsidRPr="1D2E90DD">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1D2E90DD">
      <w:pPr>
        <w:jc w:val="both"/>
        <w:rPr>
          <w:rFonts w:cs="Arial"/>
        </w:rPr>
      </w:pPr>
    </w:p>
    <w:p w14:paraId="00BC90A4" w14:textId="77777777" w:rsidR="00FE6D09" w:rsidRPr="00E84B46" w:rsidRDefault="00FE6D09" w:rsidP="006C2DB0">
      <w:pPr>
        <w:widowControl w:val="0"/>
        <w:numPr>
          <w:ilvl w:val="1"/>
          <w:numId w:val="1"/>
        </w:numPr>
        <w:ind w:left="432"/>
        <w:jc w:val="both"/>
        <w:rPr>
          <w:rFonts w:cs="Arial"/>
          <w:b/>
          <w:bCs/>
        </w:rPr>
      </w:pPr>
      <w:r w:rsidRPr="1D2E90DD">
        <w:rPr>
          <w:rFonts w:cs="Arial"/>
          <w:b/>
          <w:bCs/>
        </w:rPr>
        <w:t>DOPOLNITEV, SPREMEMBA IN UMIK PONUDBE:</w:t>
      </w:r>
    </w:p>
    <w:p w14:paraId="5F9D25C6" w14:textId="77777777" w:rsidR="00083712" w:rsidRDefault="008B7BFD" w:rsidP="1D2E90DD">
      <w:pPr>
        <w:jc w:val="both"/>
        <w:rPr>
          <w:rFonts w:cs="Arial"/>
        </w:rPr>
      </w:pPr>
      <w:r w:rsidRPr="1D2E90DD">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w:t>
      </w:r>
    </w:p>
    <w:p w14:paraId="7D667A35" w14:textId="77777777" w:rsidR="00083712" w:rsidRDefault="00083712" w:rsidP="1D2E90DD">
      <w:pPr>
        <w:jc w:val="both"/>
        <w:rPr>
          <w:rFonts w:cs="Arial"/>
        </w:rPr>
      </w:pPr>
    </w:p>
    <w:p w14:paraId="59670A4F" w14:textId="2ABF066E" w:rsidR="008B7BFD" w:rsidRDefault="008B7BFD" w:rsidP="1D2E90DD">
      <w:pPr>
        <w:jc w:val="both"/>
        <w:rPr>
          <w:rFonts w:cs="Arial"/>
        </w:rPr>
      </w:pPr>
      <w:r w:rsidRPr="1D2E90DD">
        <w:rPr>
          <w:rFonts w:cs="Arial"/>
        </w:rPr>
        <w:t>Po preteku roka za predložitev ponudb ponudbe ne bo več mogoče oddati.</w:t>
      </w:r>
    </w:p>
    <w:p w14:paraId="30A5620C" w14:textId="77777777" w:rsidR="00272FBE" w:rsidRPr="00160AF7" w:rsidRDefault="00272FBE" w:rsidP="1D2E90DD">
      <w:pPr>
        <w:jc w:val="both"/>
        <w:rPr>
          <w:rFonts w:cs="Arial"/>
        </w:rPr>
      </w:pPr>
    </w:p>
    <w:p w14:paraId="08990E9F" w14:textId="77777777" w:rsidR="00FE6D09" w:rsidRPr="00160AF7" w:rsidRDefault="00FE6D09" w:rsidP="006C2DB0">
      <w:pPr>
        <w:widowControl w:val="0"/>
        <w:numPr>
          <w:ilvl w:val="1"/>
          <w:numId w:val="1"/>
        </w:numPr>
        <w:ind w:left="432"/>
        <w:jc w:val="both"/>
        <w:rPr>
          <w:rFonts w:cs="Arial"/>
          <w:b/>
          <w:bCs/>
        </w:rPr>
      </w:pPr>
      <w:r w:rsidRPr="1D2E90DD">
        <w:rPr>
          <w:rFonts w:cs="Arial"/>
          <w:b/>
          <w:bCs/>
        </w:rPr>
        <w:lastRenderedPageBreak/>
        <w:t>ODPIRANJE PONUDB:</w:t>
      </w:r>
    </w:p>
    <w:p w14:paraId="13A7A8B9" w14:textId="77777777" w:rsidR="008B7BFD" w:rsidRDefault="008B7BFD" w:rsidP="1D2E90DD">
      <w:pPr>
        <w:jc w:val="both"/>
        <w:rPr>
          <w:rFonts w:cs="Arial"/>
        </w:rPr>
      </w:pPr>
      <w:r w:rsidRPr="1D2E90DD">
        <w:rPr>
          <w:rFonts w:cs="Arial"/>
        </w:rPr>
        <w:t xml:space="preserve">Odpiranje ponudb bo potekalo samodejno v informacijskem sistemu e-JN, </w:t>
      </w:r>
      <w:r w:rsidRPr="1D2E90DD">
        <w:rPr>
          <w:rFonts w:cs="Arial"/>
          <w:b/>
          <w:bCs/>
        </w:rPr>
        <w:t>na datum in uro, ki je navedena v objavi javnega naročila na portalu javnih naročil</w:t>
      </w:r>
      <w:r w:rsidRPr="1D2E90DD">
        <w:rPr>
          <w:rFonts w:cs="Arial"/>
        </w:rPr>
        <w:t xml:space="preserve">, na spletnem naslovu </w:t>
      </w:r>
      <w:hyperlink r:id="rId15">
        <w:r w:rsidRPr="1D2E90DD">
          <w:rPr>
            <w:rStyle w:val="Hiperpovezava"/>
            <w:rFonts w:cs="Arial"/>
            <w:color w:val="auto"/>
          </w:rPr>
          <w:t>https://ejn.gov.si/eJN2</w:t>
        </w:r>
      </w:hyperlink>
      <w:r w:rsidRPr="1D2E90DD">
        <w:rPr>
          <w:rFonts w:cs="Arial"/>
        </w:rPr>
        <w:t xml:space="preserve">. </w:t>
      </w:r>
    </w:p>
    <w:p w14:paraId="22007EBA" w14:textId="77777777" w:rsidR="008B7BFD" w:rsidRPr="00160AF7" w:rsidRDefault="008B7BFD" w:rsidP="1D2E90DD">
      <w:pPr>
        <w:jc w:val="both"/>
        <w:rPr>
          <w:rFonts w:cs="Arial"/>
        </w:rPr>
      </w:pPr>
    </w:p>
    <w:p w14:paraId="080A5DEC" w14:textId="77777777" w:rsidR="008B7BFD" w:rsidRDefault="008B7BFD" w:rsidP="1D2E90DD">
      <w:pPr>
        <w:jc w:val="both"/>
        <w:rPr>
          <w:rFonts w:cs="Arial"/>
        </w:rPr>
      </w:pPr>
      <w:r w:rsidRPr="1D2E90DD">
        <w:rPr>
          <w:rFonts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1D2E90DD">
      <w:pPr>
        <w:jc w:val="both"/>
        <w:rPr>
          <w:rFonts w:cs="Arial"/>
        </w:rPr>
      </w:pPr>
    </w:p>
    <w:p w14:paraId="42F3DCD5" w14:textId="77777777" w:rsidR="00FE6D09" w:rsidRPr="008058DD" w:rsidRDefault="00FE6D09" w:rsidP="006C2DB0">
      <w:pPr>
        <w:widowControl w:val="0"/>
        <w:numPr>
          <w:ilvl w:val="1"/>
          <w:numId w:val="1"/>
        </w:numPr>
        <w:ind w:left="432"/>
        <w:jc w:val="both"/>
        <w:rPr>
          <w:rFonts w:cs="Arial"/>
          <w:b/>
          <w:bCs/>
        </w:rPr>
      </w:pPr>
      <w:r w:rsidRPr="1D2E90DD">
        <w:rPr>
          <w:rFonts w:cs="Arial"/>
          <w:b/>
          <w:bCs/>
        </w:rPr>
        <w:t>VELJAVNOST PONUDBE:</w:t>
      </w:r>
    </w:p>
    <w:p w14:paraId="377B203E" w14:textId="77777777" w:rsidR="008B7BFD" w:rsidRDefault="008B7BFD" w:rsidP="1D2E90DD">
      <w:pPr>
        <w:pStyle w:val="Odstavekseznama"/>
        <w:spacing w:line="240" w:lineRule="auto"/>
        <w:ind w:left="0"/>
        <w:rPr>
          <w:rFonts w:ascii="Arial" w:hAnsi="Arial" w:cs="Arial"/>
        </w:rPr>
      </w:pPr>
      <w:r w:rsidRPr="1D2E90DD">
        <w:rPr>
          <w:rFonts w:ascii="Arial" w:hAnsi="Arial" w:cs="Arial"/>
        </w:rPr>
        <w:t xml:space="preserve">Ponudba je veljavna </w:t>
      </w:r>
      <w:r w:rsidRPr="1D2E90DD">
        <w:rPr>
          <w:rFonts w:ascii="Arial" w:hAnsi="Arial" w:cs="Arial"/>
          <w:b/>
          <w:bCs/>
        </w:rPr>
        <w:t>do datuma, navedenega v objavi javnega naročila na portalu javnih naročil</w:t>
      </w:r>
      <w:r w:rsidRPr="1D2E90DD">
        <w:rPr>
          <w:rFonts w:ascii="Arial" w:hAnsi="Arial" w:cs="Arial"/>
        </w:rPr>
        <w:t>.</w:t>
      </w:r>
    </w:p>
    <w:p w14:paraId="0990AFB0" w14:textId="77777777" w:rsidR="008B7BFD" w:rsidRDefault="008B7BFD" w:rsidP="1D2E90DD">
      <w:pPr>
        <w:pStyle w:val="Odstavekseznama"/>
        <w:spacing w:line="240" w:lineRule="auto"/>
        <w:ind w:left="0"/>
        <w:rPr>
          <w:rFonts w:ascii="Arial" w:hAnsi="Arial" w:cs="Arial"/>
        </w:rPr>
      </w:pPr>
    </w:p>
    <w:p w14:paraId="7B3DD7C7" w14:textId="3251788D" w:rsidR="008B7BFD" w:rsidRPr="00E23945" w:rsidRDefault="008B7BFD" w:rsidP="1D2E90DD">
      <w:pPr>
        <w:pStyle w:val="Odstavekseznama"/>
        <w:spacing w:line="240" w:lineRule="auto"/>
        <w:ind w:left="0"/>
        <w:rPr>
          <w:rFonts w:ascii="Arial" w:hAnsi="Arial" w:cs="Arial"/>
        </w:rPr>
      </w:pPr>
      <w:r w:rsidRPr="1D2E90DD">
        <w:rPr>
          <w:rFonts w:ascii="Arial" w:hAnsi="Arial" w:cs="Arial"/>
        </w:rPr>
        <w:t>Naročnik lahko pisno pozove ponudnika, da podaljša</w:t>
      </w:r>
      <w:r w:rsidR="00A44910" w:rsidRPr="1D2E90DD">
        <w:rPr>
          <w:rFonts w:ascii="Arial" w:hAnsi="Arial" w:cs="Arial"/>
        </w:rPr>
        <w:t xml:space="preserve"> </w:t>
      </w:r>
      <w:r w:rsidRPr="1D2E90DD">
        <w:rPr>
          <w:rFonts w:ascii="Arial" w:hAnsi="Arial" w:cs="Arial"/>
        </w:rPr>
        <w:t>rok veljavnosti ponudbe</w:t>
      </w:r>
      <w:r w:rsidR="00302568" w:rsidRPr="1D2E90DD">
        <w:rPr>
          <w:rFonts w:ascii="Arial" w:hAnsi="Arial" w:cs="Arial"/>
        </w:rPr>
        <w:t xml:space="preserve">, </w:t>
      </w:r>
      <w:r w:rsidRPr="1D2E90DD">
        <w:rPr>
          <w:rFonts w:ascii="Arial" w:hAnsi="Arial" w:cs="Arial"/>
        </w:rPr>
        <w:t xml:space="preserve">in sicer za obdobje, ki ga določi naročnik, v pisnem pozivu. </w:t>
      </w:r>
    </w:p>
    <w:p w14:paraId="0C2471C5" w14:textId="77777777" w:rsidR="00DA325D" w:rsidRPr="00E23945" w:rsidRDefault="00DA325D" w:rsidP="1D2E90DD">
      <w:pPr>
        <w:pStyle w:val="Telobesedila"/>
        <w:spacing w:after="0"/>
        <w:jc w:val="both"/>
        <w:rPr>
          <w:rFonts w:cs="Arial"/>
          <w:lang w:val="sl-SI"/>
        </w:rPr>
      </w:pPr>
    </w:p>
    <w:p w14:paraId="22F2E997" w14:textId="77777777" w:rsidR="00FE6D09" w:rsidRPr="00160AF7" w:rsidRDefault="00FE6D09" w:rsidP="006C2DB0">
      <w:pPr>
        <w:widowControl w:val="0"/>
        <w:numPr>
          <w:ilvl w:val="0"/>
          <w:numId w:val="1"/>
        </w:numPr>
        <w:jc w:val="both"/>
        <w:rPr>
          <w:rFonts w:cs="Arial"/>
          <w:b/>
          <w:bCs/>
        </w:rPr>
      </w:pPr>
      <w:r w:rsidRPr="1D2E90DD">
        <w:rPr>
          <w:rFonts w:cs="Arial"/>
          <w:b/>
          <w:bCs/>
        </w:rPr>
        <w:t>SPREMEMBE RAZPISNE DOKUMENTACIJE:</w:t>
      </w:r>
    </w:p>
    <w:p w14:paraId="7E198AF8" w14:textId="77777777" w:rsidR="008B7BFD" w:rsidRPr="00E222FF" w:rsidRDefault="008B7BFD" w:rsidP="1D2E90DD">
      <w:pPr>
        <w:pStyle w:val="Telobesedila"/>
        <w:spacing w:after="0"/>
        <w:jc w:val="both"/>
        <w:rPr>
          <w:rFonts w:cs="Arial"/>
          <w:lang w:val="sl-SI"/>
        </w:rPr>
      </w:pPr>
      <w:r w:rsidRPr="1D2E90DD">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1D2E90DD">
      <w:pPr>
        <w:pStyle w:val="Telobesedila"/>
        <w:spacing w:after="0"/>
        <w:jc w:val="both"/>
      </w:pPr>
    </w:p>
    <w:p w14:paraId="42B34364" w14:textId="77777777" w:rsidR="008B7BFD" w:rsidRPr="00442472" w:rsidRDefault="008B7BFD" w:rsidP="1D2E90DD">
      <w:pPr>
        <w:pStyle w:val="Telobesedila"/>
        <w:spacing w:after="0"/>
        <w:jc w:val="both"/>
        <w:rPr>
          <w:rFonts w:cs="Arial"/>
          <w:lang w:val="sl-SI"/>
        </w:rPr>
      </w:pPr>
      <w:r w:rsidRPr="1D2E90DD">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1D2E90DD">
      <w:pPr>
        <w:jc w:val="both"/>
        <w:rPr>
          <w:rFonts w:cs="Arial"/>
        </w:rPr>
      </w:pPr>
    </w:p>
    <w:p w14:paraId="43E80AF5" w14:textId="77777777" w:rsidR="000453D9" w:rsidRPr="000453D9" w:rsidRDefault="00FE6D09" w:rsidP="006C2DB0">
      <w:pPr>
        <w:widowControl w:val="0"/>
        <w:numPr>
          <w:ilvl w:val="0"/>
          <w:numId w:val="1"/>
        </w:numPr>
        <w:jc w:val="both"/>
        <w:rPr>
          <w:rFonts w:cs="Arial"/>
        </w:rPr>
      </w:pPr>
      <w:r w:rsidRPr="1D2E90DD">
        <w:rPr>
          <w:rFonts w:cs="Arial"/>
          <w:b/>
          <w:bCs/>
        </w:rPr>
        <w:t>FINANČNO ZAVAROVANJE ZA RESNOST PONUDBE:</w:t>
      </w:r>
    </w:p>
    <w:p w14:paraId="4699C350" w14:textId="5E050DD0" w:rsidR="00DF04F2" w:rsidRPr="004F26F5" w:rsidRDefault="00DF04F2" w:rsidP="00DF04F2">
      <w:pPr>
        <w:widowControl w:val="0"/>
        <w:jc w:val="both"/>
        <w:rPr>
          <w:rFonts w:cs="Arial"/>
          <w:color w:val="000000" w:themeColor="text1"/>
          <w:sz w:val="18"/>
          <w:szCs w:val="18"/>
        </w:rPr>
      </w:pPr>
      <w:r>
        <w:rPr>
          <w:rFonts w:cs="Arial"/>
        </w:rPr>
        <w:t xml:space="preserve">Ponudnik mora v ponudbeni dokumentaciji predložiti </w:t>
      </w:r>
      <w:r>
        <w:rPr>
          <w:rFonts w:cs="Arial"/>
          <w:b/>
        </w:rPr>
        <w:t>finančno zavarovanje za resnost ponudbe</w:t>
      </w:r>
      <w:r w:rsidRPr="00D17156">
        <w:rPr>
          <w:rFonts w:cs="Arial"/>
        </w:rPr>
        <w:t>,</w:t>
      </w:r>
      <w:r>
        <w:rPr>
          <w:rFonts w:cs="Arial"/>
          <w:b/>
        </w:rPr>
        <w:t xml:space="preserve"> </w:t>
      </w:r>
      <w:r>
        <w:rPr>
          <w:rFonts w:cs="Arial"/>
        </w:rPr>
        <w:t xml:space="preserve">v višini </w:t>
      </w:r>
      <w:r>
        <w:rPr>
          <w:rFonts w:cs="Arial"/>
          <w:b/>
        </w:rPr>
        <w:t>10.000,00</w:t>
      </w:r>
      <w:r w:rsidRPr="00985C78">
        <w:rPr>
          <w:rFonts w:cs="Arial"/>
          <w:b/>
        </w:rPr>
        <w:t xml:space="preserve"> EUR</w:t>
      </w:r>
      <w:r w:rsidR="00A82159" w:rsidRPr="004F26F5">
        <w:rPr>
          <w:rFonts w:cs="Arial"/>
          <w:color w:val="000000" w:themeColor="text1"/>
        </w:rPr>
        <w:t>, ki je nepreklicno, plačljivo na prvi pisni poziv naročnika in brez ugovora.</w:t>
      </w:r>
    </w:p>
    <w:p w14:paraId="13E6B04D" w14:textId="77777777" w:rsidR="00DF04F2" w:rsidRPr="004F26F5" w:rsidRDefault="00DF04F2" w:rsidP="00DF04F2">
      <w:pPr>
        <w:jc w:val="both"/>
        <w:rPr>
          <w:rFonts w:cs="Arial"/>
          <w:color w:val="000000" w:themeColor="text1"/>
        </w:rPr>
      </w:pPr>
    </w:p>
    <w:p w14:paraId="14064474" w14:textId="77777777" w:rsidR="00DF04F2" w:rsidRPr="00D80C7C" w:rsidRDefault="00DF04F2" w:rsidP="00DF04F2">
      <w:pPr>
        <w:jc w:val="both"/>
        <w:rPr>
          <w:rFonts w:cs="Arial"/>
          <w:color w:val="000000" w:themeColor="text1"/>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D80C7C">
        <w:rPr>
          <w:rFonts w:cs="Arial"/>
          <w:b/>
          <w:color w:val="000000" w:themeColor="text1"/>
          <w:u w:val="single"/>
        </w:rPr>
        <w:t>najmanj 10 koledarskih dni dlje od datuma veljavnosti ponudbe</w:t>
      </w:r>
      <w:r w:rsidRPr="00D80C7C">
        <w:rPr>
          <w:rFonts w:cs="Arial"/>
          <w:color w:val="000000" w:themeColor="text1"/>
        </w:rPr>
        <w:t xml:space="preserve">. Finančno zavarovanje se lahko predloži v eni izmed naslednjih oblik: </w:t>
      </w:r>
    </w:p>
    <w:p w14:paraId="4F7CDEBF" w14:textId="02B77393" w:rsidR="00DF04F2" w:rsidRPr="00D80C7C" w:rsidRDefault="00DF04F2" w:rsidP="00DF04F2">
      <w:pPr>
        <w:pStyle w:val="Odstavekseznama"/>
        <w:numPr>
          <w:ilvl w:val="0"/>
          <w:numId w:val="10"/>
        </w:numPr>
        <w:spacing w:line="240" w:lineRule="auto"/>
        <w:rPr>
          <w:rFonts w:ascii="Arial" w:hAnsi="Arial" w:cs="Arial"/>
          <w:color w:val="000000" w:themeColor="text1"/>
        </w:rPr>
      </w:pPr>
      <w:r w:rsidRPr="00D80C7C">
        <w:rPr>
          <w:rFonts w:ascii="Arial" w:hAnsi="Arial" w:cs="Arial"/>
          <w:color w:val="000000" w:themeColor="text1"/>
        </w:rPr>
        <w:t>bančna garancija banke s sedežem v EU</w:t>
      </w:r>
      <w:r w:rsidR="00A82159" w:rsidRPr="00D80C7C">
        <w:rPr>
          <w:rFonts w:ascii="Arial" w:hAnsi="Arial" w:cs="Arial"/>
          <w:color w:val="000000" w:themeColor="text1"/>
        </w:rPr>
        <w:t>,</w:t>
      </w:r>
    </w:p>
    <w:p w14:paraId="047A1F9B" w14:textId="7B5E7D2C" w:rsidR="00DF04F2" w:rsidRPr="00D80C7C" w:rsidRDefault="00DF04F2" w:rsidP="00DF04F2">
      <w:pPr>
        <w:pStyle w:val="Odstavekseznama"/>
        <w:numPr>
          <w:ilvl w:val="0"/>
          <w:numId w:val="10"/>
        </w:numPr>
        <w:spacing w:line="240" w:lineRule="auto"/>
        <w:rPr>
          <w:rFonts w:ascii="Arial" w:hAnsi="Arial" w:cs="Arial"/>
          <w:color w:val="000000" w:themeColor="text1"/>
        </w:rPr>
      </w:pPr>
      <w:r w:rsidRPr="00D80C7C">
        <w:rPr>
          <w:rFonts w:ascii="Arial" w:hAnsi="Arial" w:cs="Arial"/>
          <w:color w:val="000000" w:themeColor="text1"/>
        </w:rPr>
        <w:t>kavcijsko zavarovanje zavarovalnice s sedežem v EU</w:t>
      </w:r>
      <w:r w:rsidR="00A82159" w:rsidRPr="00D80C7C">
        <w:rPr>
          <w:rFonts w:ascii="Arial" w:hAnsi="Arial" w:cs="Arial"/>
          <w:color w:val="000000" w:themeColor="text1"/>
        </w:rPr>
        <w:t>,</w:t>
      </w:r>
    </w:p>
    <w:p w14:paraId="384FAC37" w14:textId="72F4EDC7" w:rsidR="00A82159" w:rsidRPr="00D80C7C" w:rsidRDefault="00A82159" w:rsidP="00DF04F2">
      <w:pPr>
        <w:pStyle w:val="Odstavekseznama"/>
        <w:numPr>
          <w:ilvl w:val="0"/>
          <w:numId w:val="10"/>
        </w:numPr>
        <w:spacing w:line="240" w:lineRule="auto"/>
        <w:rPr>
          <w:rFonts w:ascii="Arial" w:hAnsi="Arial" w:cs="Arial"/>
          <w:color w:val="000000" w:themeColor="text1"/>
        </w:rPr>
      </w:pPr>
      <w:r w:rsidRPr="00D80C7C">
        <w:rPr>
          <w:rFonts w:ascii="Arial" w:hAnsi="Arial" w:cs="Arial"/>
          <w:color w:val="000000" w:themeColor="text1"/>
        </w:rPr>
        <w:t>menica,</w:t>
      </w:r>
    </w:p>
    <w:p w14:paraId="5C1B2518" w14:textId="77777777" w:rsidR="00DF04F2" w:rsidRPr="00D80C7C" w:rsidRDefault="00DF04F2" w:rsidP="00DF04F2">
      <w:pPr>
        <w:jc w:val="both"/>
        <w:rPr>
          <w:rFonts w:cs="Arial"/>
          <w:color w:val="000000" w:themeColor="text1"/>
        </w:rPr>
      </w:pPr>
      <w:r w:rsidRPr="00D80C7C">
        <w:rPr>
          <w:rFonts w:cs="Arial"/>
          <w:color w:val="000000" w:themeColor="text1"/>
        </w:rPr>
        <w:t>v skladu s priloženim vzorcem.</w:t>
      </w:r>
    </w:p>
    <w:p w14:paraId="186AF4DE" w14:textId="77777777" w:rsidR="00DF04F2" w:rsidRPr="00D80C7C" w:rsidRDefault="00DF04F2" w:rsidP="00DF04F2">
      <w:pPr>
        <w:pStyle w:val="Telobesedila"/>
        <w:tabs>
          <w:tab w:val="num" w:pos="0"/>
        </w:tabs>
        <w:spacing w:after="0"/>
        <w:jc w:val="both"/>
        <w:rPr>
          <w:rFonts w:cs="Arial"/>
          <w:color w:val="000000" w:themeColor="text1"/>
        </w:rPr>
      </w:pPr>
    </w:p>
    <w:p w14:paraId="5A40B8BF" w14:textId="77777777" w:rsidR="00DF04F2" w:rsidRPr="00D80C7C" w:rsidRDefault="00DF04F2" w:rsidP="00DF04F2">
      <w:pPr>
        <w:pStyle w:val="Telobesedila"/>
        <w:tabs>
          <w:tab w:val="num" w:pos="0"/>
        </w:tabs>
        <w:spacing w:after="0"/>
        <w:jc w:val="both"/>
        <w:rPr>
          <w:rFonts w:cs="Arial"/>
          <w:color w:val="000000" w:themeColor="text1"/>
        </w:rPr>
      </w:pPr>
      <w:r w:rsidRPr="00D80C7C">
        <w:rPr>
          <w:rFonts w:cs="Arial"/>
          <w:color w:val="000000" w:themeColor="text1"/>
        </w:rPr>
        <w:t>Naročnik bo zavarovanje za resnost ponudbe unovčil</w:t>
      </w:r>
      <w:r w:rsidRPr="00D80C7C">
        <w:rPr>
          <w:rFonts w:cs="Arial"/>
          <w:color w:val="000000" w:themeColor="text1"/>
          <w:lang w:val="sl-SI"/>
        </w:rPr>
        <w:t>, in sicer</w:t>
      </w:r>
      <w:r w:rsidRPr="00D80C7C">
        <w:rPr>
          <w:rFonts w:cs="Arial"/>
          <w:color w:val="000000" w:themeColor="text1"/>
        </w:rPr>
        <w:t xml:space="preserve"> v naslednjih primerih:</w:t>
      </w:r>
    </w:p>
    <w:p w14:paraId="7FFC57E4" w14:textId="77777777" w:rsidR="00DF04F2" w:rsidRPr="00D80C7C" w:rsidRDefault="00DF04F2" w:rsidP="00DF04F2">
      <w:pPr>
        <w:pStyle w:val="Telobesedila"/>
        <w:numPr>
          <w:ilvl w:val="0"/>
          <w:numId w:val="9"/>
        </w:numPr>
        <w:tabs>
          <w:tab w:val="num" w:pos="0"/>
        </w:tabs>
        <w:spacing w:after="0"/>
        <w:ind w:left="360"/>
        <w:jc w:val="both"/>
        <w:rPr>
          <w:rFonts w:cs="Arial"/>
          <w:color w:val="000000" w:themeColor="text1"/>
        </w:rPr>
      </w:pPr>
      <w:r w:rsidRPr="00D80C7C">
        <w:rPr>
          <w:rFonts w:cs="Arial"/>
          <w:color w:val="000000" w:themeColor="text1"/>
        </w:rPr>
        <w:t>če bo ponudnik umaknil ponudbo po poteku roka za prejem ponudb ali nedopustno spremenil ponudbo v času njene veljavnosti ali</w:t>
      </w:r>
    </w:p>
    <w:p w14:paraId="0EC4C43C" w14:textId="2B9B566E" w:rsidR="00DF04F2" w:rsidRPr="00D80C7C" w:rsidRDefault="00DF04F2" w:rsidP="00DF04F2">
      <w:pPr>
        <w:pStyle w:val="Telobesedila"/>
        <w:numPr>
          <w:ilvl w:val="0"/>
          <w:numId w:val="9"/>
        </w:numPr>
        <w:tabs>
          <w:tab w:val="num" w:pos="0"/>
        </w:tabs>
        <w:spacing w:after="0"/>
        <w:ind w:left="360"/>
        <w:jc w:val="both"/>
        <w:rPr>
          <w:rFonts w:cs="Arial"/>
          <w:color w:val="000000" w:themeColor="text1"/>
        </w:rPr>
      </w:pPr>
      <w:r w:rsidRPr="00D80C7C">
        <w:rPr>
          <w:rFonts w:cs="Arial"/>
          <w:color w:val="000000" w:themeColor="text1"/>
        </w:rPr>
        <w:t>če ponudnik na poziv naročnika ne bo podpisal pogodbe</w:t>
      </w:r>
      <w:r w:rsidR="003A34E2" w:rsidRPr="00D80C7C">
        <w:rPr>
          <w:rFonts w:cs="Arial"/>
          <w:color w:val="000000" w:themeColor="text1"/>
        </w:rPr>
        <w:t>,</w:t>
      </w:r>
    </w:p>
    <w:p w14:paraId="2DA8F5C2" w14:textId="77777777" w:rsidR="00DF04F2" w:rsidRPr="00D80C7C" w:rsidRDefault="00DF04F2" w:rsidP="00DF04F2">
      <w:pPr>
        <w:pStyle w:val="Telobesedila"/>
        <w:numPr>
          <w:ilvl w:val="0"/>
          <w:numId w:val="9"/>
        </w:numPr>
        <w:tabs>
          <w:tab w:val="num" w:pos="0"/>
        </w:tabs>
        <w:spacing w:after="0"/>
        <w:ind w:left="360"/>
        <w:jc w:val="both"/>
        <w:rPr>
          <w:rFonts w:cs="Arial"/>
          <w:color w:val="000000" w:themeColor="text1"/>
        </w:rPr>
      </w:pPr>
      <w:r w:rsidRPr="00D80C7C">
        <w:rPr>
          <w:rFonts w:cs="Arial"/>
          <w:color w:val="000000" w:themeColor="text1"/>
        </w:rPr>
        <w:t xml:space="preserve">če ponudnik ne bo predložil zavarovanja za dobro izvedbo pogodbenih obveznosti v skladu s pogoji naročila. </w:t>
      </w:r>
    </w:p>
    <w:p w14:paraId="45E8E3A6" w14:textId="77777777" w:rsidR="00DF04F2" w:rsidRPr="007B26C7" w:rsidRDefault="00DF04F2" w:rsidP="00DF04F2">
      <w:pPr>
        <w:pStyle w:val="Telobesedila"/>
        <w:spacing w:after="0"/>
        <w:ind w:left="360"/>
        <w:jc w:val="both"/>
        <w:rPr>
          <w:rFonts w:cs="Arial"/>
        </w:rPr>
      </w:pPr>
    </w:p>
    <w:p w14:paraId="12723EC9" w14:textId="77777777" w:rsidR="00DF04F2" w:rsidRPr="007B26C7" w:rsidRDefault="00DF04F2" w:rsidP="00DF04F2">
      <w:pPr>
        <w:pStyle w:val="Telobesedila"/>
        <w:spacing w:after="0"/>
        <w:jc w:val="both"/>
        <w:rPr>
          <w:rFonts w:cs="Arial"/>
          <w:lang w:val="sl-SI"/>
        </w:rPr>
      </w:pPr>
      <w:bookmarkStart w:id="0" w:name="_Hlk103341047"/>
      <w:r w:rsidRPr="007B26C7">
        <w:rPr>
          <w:rFonts w:cs="Arial"/>
          <w:lang w:val="sl-SI"/>
        </w:rPr>
        <w:t xml:space="preserve">V primeru, da bi finančno zavarovanje za resnost ponudbe poteklo pred obojestranskim podpisom pogodbe oz. pred nastopom veljavnosti pogodbe, je izbrani ponudnik na zahtevo naročnika </w:t>
      </w:r>
      <w:r w:rsidRPr="007B26C7">
        <w:rPr>
          <w:rFonts w:cs="Arial"/>
        </w:rPr>
        <w:t xml:space="preserve">dolžan </w:t>
      </w:r>
      <w:r w:rsidRPr="007B26C7">
        <w:rPr>
          <w:rFonts w:cs="Arial"/>
          <w:lang w:val="sl-SI"/>
        </w:rPr>
        <w:t xml:space="preserve">podaljšati veljavnost ponudbe in </w:t>
      </w:r>
      <w:r w:rsidRPr="007B26C7">
        <w:rPr>
          <w:rFonts w:cs="Arial"/>
        </w:rPr>
        <w:t>predložiti podaljšanje finančnega zavarovanja ali predložiti novo finančno zavarovanje</w:t>
      </w:r>
      <w:r w:rsidRPr="007B26C7">
        <w:rPr>
          <w:rFonts w:cs="Arial"/>
          <w:lang w:val="sl-SI"/>
        </w:rPr>
        <w:t xml:space="preserve"> za resnost ponudbe</w:t>
      </w:r>
      <w:r w:rsidRPr="007B26C7">
        <w:rPr>
          <w:rFonts w:cs="Arial"/>
        </w:rPr>
        <w:t xml:space="preserve">, </w:t>
      </w:r>
      <w:r w:rsidRPr="007B26C7">
        <w:rPr>
          <w:rFonts w:cs="Arial"/>
          <w:lang w:val="sl-SI"/>
        </w:rPr>
        <w:t xml:space="preserve">in sicer z veljavnostjo, ki je </w:t>
      </w:r>
      <w:r w:rsidRPr="007B26C7">
        <w:rPr>
          <w:rFonts w:cs="Arial"/>
        </w:rPr>
        <w:t>objektivn</w:t>
      </w:r>
      <w:r w:rsidRPr="007B26C7">
        <w:rPr>
          <w:rFonts w:cs="Arial"/>
          <w:lang w:val="sl-SI"/>
        </w:rPr>
        <w:t xml:space="preserve">o potrebna, da se pogodba sklene oz. da postane pogodba </w:t>
      </w:r>
      <w:r w:rsidRPr="007B26C7">
        <w:rPr>
          <w:rFonts w:cs="Arial"/>
          <w:lang w:val="sl-SI"/>
        </w:rPr>
        <w:lastRenderedPageBreak/>
        <w:t>veljavna</w:t>
      </w:r>
      <w:r w:rsidRPr="007B26C7">
        <w:rPr>
          <w:rFonts w:cs="Arial"/>
        </w:rPr>
        <w:t>.</w:t>
      </w:r>
      <w:r w:rsidRPr="007B26C7">
        <w:rPr>
          <w:rFonts w:cs="Arial"/>
          <w:lang w:val="sl-SI"/>
        </w:rPr>
        <w:t xml:space="preserve"> Če izbrani ponudnik na poziv naročnika podaljšanja ne predloži, naročnik unovči predhodno dano zavarovanje.</w:t>
      </w:r>
      <w:bookmarkEnd w:id="0"/>
    </w:p>
    <w:p w14:paraId="43DF5293" w14:textId="77777777" w:rsidR="00DF04F2" w:rsidRDefault="00DF04F2" w:rsidP="00DF04F2">
      <w:pPr>
        <w:pStyle w:val="Telobesedila"/>
        <w:tabs>
          <w:tab w:val="num" w:pos="0"/>
        </w:tabs>
        <w:spacing w:after="0"/>
        <w:jc w:val="both"/>
        <w:rPr>
          <w:rFonts w:cs="Arial"/>
          <w:lang w:val="sl-SI"/>
        </w:rPr>
      </w:pPr>
    </w:p>
    <w:p w14:paraId="696FBC06" w14:textId="77777777" w:rsidR="00DF04F2" w:rsidRPr="002B267F" w:rsidRDefault="00DF04F2" w:rsidP="00DF04F2">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7E8D1E39" w14:textId="77777777" w:rsidR="00DF04F2" w:rsidRPr="002B267F" w:rsidRDefault="00DF04F2" w:rsidP="00DF04F2">
      <w:pPr>
        <w:pStyle w:val="Telobesedila"/>
        <w:tabs>
          <w:tab w:val="num" w:pos="0"/>
        </w:tabs>
        <w:spacing w:after="0"/>
        <w:jc w:val="both"/>
        <w:rPr>
          <w:rFonts w:cs="Arial"/>
        </w:rPr>
      </w:pPr>
      <w:bookmarkStart w:id="1" w:name="_Hlk508788160"/>
    </w:p>
    <w:p w14:paraId="06CD6E11" w14:textId="77777777" w:rsidR="00DF04F2" w:rsidRPr="002B267F" w:rsidRDefault="00DF04F2" w:rsidP="00DF04F2">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1"/>
    <w:p w14:paraId="1204314F" w14:textId="77777777" w:rsidR="00DF04F2" w:rsidRDefault="00DF04F2" w:rsidP="00DF04F2">
      <w:pPr>
        <w:pStyle w:val="Telobesedila"/>
        <w:spacing w:after="0"/>
        <w:jc w:val="both"/>
        <w:rPr>
          <w:rFonts w:cs="Arial"/>
          <w:lang w:val="sl-SI"/>
        </w:rPr>
      </w:pPr>
    </w:p>
    <w:p w14:paraId="45E460D7" w14:textId="77777777" w:rsidR="00DF04F2" w:rsidRPr="002B267F" w:rsidRDefault="00DF04F2" w:rsidP="00DF04F2">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6563FA56" w14:textId="77777777" w:rsidR="00DF04F2" w:rsidRPr="002B267F" w:rsidRDefault="00DF04F2" w:rsidP="00DF04F2">
      <w:pPr>
        <w:widowControl w:val="0"/>
        <w:jc w:val="both"/>
        <w:rPr>
          <w:rFonts w:cs="Arial"/>
          <w:b/>
          <w:i/>
          <w:strike/>
          <w:lang w:val="x-none" w:eastAsia="x-none"/>
        </w:rPr>
      </w:pPr>
    </w:p>
    <w:p w14:paraId="4787941A" w14:textId="77777777" w:rsidR="00DF04F2" w:rsidRPr="00A7169C" w:rsidRDefault="00DF04F2" w:rsidP="00DF04F2">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14:paraId="65B28A6F" w14:textId="77777777" w:rsidR="00DA325D" w:rsidRPr="00160AF7" w:rsidRDefault="00DA325D" w:rsidP="1D2E90DD">
      <w:pPr>
        <w:widowControl w:val="0"/>
        <w:jc w:val="both"/>
        <w:rPr>
          <w:rFonts w:cs="Arial"/>
        </w:rPr>
      </w:pPr>
    </w:p>
    <w:p w14:paraId="00305238" w14:textId="77777777" w:rsidR="00FE6D09" w:rsidRPr="008B6294" w:rsidRDefault="1E529550" w:rsidP="006C2DB0">
      <w:pPr>
        <w:widowControl w:val="0"/>
        <w:numPr>
          <w:ilvl w:val="0"/>
          <w:numId w:val="1"/>
        </w:numPr>
        <w:jc w:val="both"/>
        <w:rPr>
          <w:rFonts w:cs="Arial"/>
          <w:b/>
          <w:bCs/>
        </w:rPr>
      </w:pPr>
      <w:r w:rsidRPr="1D2E90DD">
        <w:rPr>
          <w:rFonts w:cs="Arial"/>
          <w:b/>
          <w:bCs/>
        </w:rPr>
        <w:t>PREDRAČUN:</w:t>
      </w:r>
    </w:p>
    <w:p w14:paraId="2269A2FD" w14:textId="60D68CA8" w:rsidR="008B7BFD" w:rsidRPr="00EF29D4" w:rsidRDefault="008B7BFD" w:rsidP="1D2E90DD">
      <w:pPr>
        <w:tabs>
          <w:tab w:val="left" w:pos="910"/>
        </w:tabs>
        <w:jc w:val="both"/>
        <w:rPr>
          <w:rFonts w:cs="Arial"/>
        </w:rPr>
      </w:pPr>
      <w:r w:rsidRPr="1D2E90DD">
        <w:rPr>
          <w:rFonts w:cs="Arial"/>
        </w:rPr>
        <w:t xml:space="preserve">Ponudnik pripravi ponudbo po priloženem Predračunu (OBR – 2.13), ki ga priloži k ostali ponudbeni dokumentaciji, lahko v </w:t>
      </w:r>
      <w:r w:rsidR="00DD68D6">
        <w:rPr>
          <w:rFonts w:cs="Arial"/>
        </w:rPr>
        <w:t>.</w:t>
      </w:r>
      <w:r w:rsidRPr="1D2E90DD">
        <w:rPr>
          <w:rFonts w:cs="Arial"/>
        </w:rPr>
        <w:t xml:space="preserve">xls datoteki. </w:t>
      </w:r>
    </w:p>
    <w:p w14:paraId="499E8FBD" w14:textId="784F5701" w:rsidR="008B7BFD" w:rsidRPr="007556A0" w:rsidRDefault="06C8C3E1" w:rsidP="1D2E90DD">
      <w:pPr>
        <w:tabs>
          <w:tab w:val="left" w:pos="910"/>
        </w:tabs>
        <w:jc w:val="both"/>
        <w:rPr>
          <w:rFonts w:cs="Arial"/>
          <w:i/>
          <w:iCs/>
          <w:color w:val="A6A6A6" w:themeColor="background1" w:themeShade="A6"/>
          <w:sz w:val="18"/>
          <w:szCs w:val="18"/>
        </w:rPr>
      </w:pPr>
      <w:r w:rsidRPr="1D2E90DD">
        <w:rPr>
          <w:rFonts w:cs="Arial"/>
        </w:rPr>
        <w:t xml:space="preserve">Ponudnik predhodno preveri pravilnost in po potrebi popravi formule ter zaokroževanje tako, da bo izračun pravilen. Naročnik ne odgovarja za pravilnost izračunov. </w:t>
      </w:r>
    </w:p>
    <w:p w14:paraId="62FD189B" w14:textId="77777777" w:rsidR="008B7BFD" w:rsidRPr="0070037D" w:rsidRDefault="008B7BFD" w:rsidP="1D2E90DD">
      <w:pPr>
        <w:tabs>
          <w:tab w:val="left" w:pos="910"/>
        </w:tabs>
        <w:jc w:val="both"/>
        <w:rPr>
          <w:rFonts w:cs="Arial"/>
        </w:rPr>
      </w:pPr>
    </w:p>
    <w:p w14:paraId="22A5CF12" w14:textId="21A7A475" w:rsidR="008B7BFD" w:rsidRPr="004A3016" w:rsidRDefault="008B7BFD" w:rsidP="1D2E90DD">
      <w:pPr>
        <w:tabs>
          <w:tab w:val="left" w:pos="910"/>
        </w:tabs>
        <w:jc w:val="both"/>
        <w:rPr>
          <w:rFonts w:cs="Arial"/>
        </w:rPr>
      </w:pPr>
      <w:r w:rsidRPr="1D2E90DD">
        <w:rPr>
          <w:rFonts w:cs="Arial"/>
        </w:rPr>
        <w:t xml:space="preserve">Ponudnik mora ponuditi vse postavke v obrazcu Predračun (OBR – 2.13),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4E05BA6F" w14:textId="77777777" w:rsidR="008B7BFD" w:rsidRDefault="008B7BFD" w:rsidP="1D2E90DD">
      <w:pPr>
        <w:tabs>
          <w:tab w:val="left" w:pos="910"/>
        </w:tabs>
        <w:jc w:val="both"/>
        <w:rPr>
          <w:rFonts w:cs="Arial"/>
        </w:rPr>
      </w:pPr>
    </w:p>
    <w:p w14:paraId="4CCE0672" w14:textId="77777777" w:rsidR="008B7BFD" w:rsidRPr="0070037D" w:rsidRDefault="008B7BFD" w:rsidP="1D2E90DD">
      <w:pPr>
        <w:tabs>
          <w:tab w:val="left" w:pos="910"/>
        </w:tabs>
        <w:jc w:val="both"/>
        <w:rPr>
          <w:rFonts w:cs="Arial"/>
        </w:rPr>
      </w:pPr>
      <w:r w:rsidRPr="1D2E90DD">
        <w:rPr>
          <w:rFonts w:cs="Arial"/>
        </w:rPr>
        <w:t xml:space="preserve">V kolikor ponudnik vpiše ceno nič (0) EUR ali znak »/« ali drug znak ali postavko pusti prazno, se šteje, da ponuja postavko brezplačno. </w:t>
      </w:r>
      <w:r w:rsidRPr="00F04DE3">
        <w:rPr>
          <w:rFonts w:cs="Arial"/>
          <w:b/>
        </w:rPr>
        <w:t>Ponudnik ne sme spreminjati vsebine predračuna.</w:t>
      </w:r>
      <w:r w:rsidRPr="1D2E90DD">
        <w:rPr>
          <w:rFonts w:cs="Arial"/>
        </w:rPr>
        <w:t xml:space="preserve"> </w:t>
      </w:r>
    </w:p>
    <w:p w14:paraId="16DA2041" w14:textId="77777777" w:rsidR="008B7BFD" w:rsidRDefault="008B7BFD" w:rsidP="1D2E90DD">
      <w:pPr>
        <w:jc w:val="both"/>
        <w:rPr>
          <w:rFonts w:cs="Arial"/>
        </w:rPr>
      </w:pPr>
    </w:p>
    <w:p w14:paraId="4914131D" w14:textId="52B548FF" w:rsidR="008B7BFD" w:rsidRPr="00912326" w:rsidRDefault="008B7BFD" w:rsidP="1D2E90DD">
      <w:pPr>
        <w:jc w:val="both"/>
        <w:rPr>
          <w:rFonts w:cs="Arial"/>
          <w:i/>
          <w:iCs/>
          <w:color w:val="BFBFBF" w:themeColor="background1" w:themeShade="BF"/>
          <w:sz w:val="18"/>
          <w:szCs w:val="18"/>
        </w:rPr>
      </w:pPr>
      <w:r w:rsidRPr="1D2E90DD">
        <w:rPr>
          <w:rFonts w:cs="Arial"/>
        </w:rPr>
        <w:t xml:space="preserve">Cene v eurih (EUR) brez DDV so fiksne (se ne spreminjajo) za celotno obdobje trajanja javnega naročila (do prenehanja veljavnosti pogodbe), in vključujejo vse stroške, povezane z realizacijo predmeta javnega naročila. </w:t>
      </w:r>
    </w:p>
    <w:p w14:paraId="222E0D8A" w14:textId="77777777" w:rsidR="008B7BFD" w:rsidRPr="006C5B68" w:rsidRDefault="008B7BFD" w:rsidP="1D2E90DD">
      <w:pPr>
        <w:jc w:val="both"/>
        <w:rPr>
          <w:rFonts w:cs="Arial"/>
          <w:highlight w:val="yellow"/>
        </w:rPr>
      </w:pPr>
    </w:p>
    <w:p w14:paraId="5BCA1DFB" w14:textId="4A0907C9" w:rsidR="008B7BFD" w:rsidRDefault="008B7BFD" w:rsidP="1D2E90DD">
      <w:pPr>
        <w:jc w:val="both"/>
        <w:rPr>
          <w:rFonts w:cs="Arial"/>
        </w:rPr>
      </w:pPr>
      <w:r w:rsidRPr="1D2E90DD">
        <w:rPr>
          <w:rFonts w:cs="Arial"/>
        </w:rPr>
        <w:t>Morebitne pomanjkljivosti, ki bi jih izkazovala razpoložljiva dokumentacija naročnika, mora ponudnik upoštevati in ovrednotiti v svoji ponudbi. Izbrani ponudnik ne bo mogel uveljavljati naknadnih podražitev in dodatnih 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577C7C97" w14:textId="5DC48D23" w:rsidR="00950EEB" w:rsidRDefault="00950EEB" w:rsidP="1D2E90DD">
      <w:pPr>
        <w:jc w:val="both"/>
        <w:rPr>
          <w:rFonts w:cs="Arial"/>
        </w:rPr>
      </w:pPr>
    </w:p>
    <w:p w14:paraId="58676136" w14:textId="2F35BCE0" w:rsidR="00950EEB" w:rsidRPr="00160AF7" w:rsidRDefault="00950EEB" w:rsidP="1D2E90DD">
      <w:pPr>
        <w:jc w:val="both"/>
        <w:rPr>
          <w:rFonts w:cs="Arial"/>
        </w:rPr>
      </w:pPr>
      <w:r w:rsidRPr="00F04DE3">
        <w:rPr>
          <w:rFonts w:cs="Arial"/>
        </w:rPr>
        <w:t xml:space="preserve">Cene v ponudbenem predračunu morajo vključevati vse elemente, iz katerih so sestavljene (npr. </w:t>
      </w:r>
      <w:r w:rsidR="00C4515F">
        <w:rPr>
          <w:rFonts w:cs="Arial"/>
        </w:rPr>
        <w:t>potni stroški in</w:t>
      </w:r>
      <w:r w:rsidRPr="00F04DE3">
        <w:rPr>
          <w:rFonts w:cs="Arial"/>
        </w:rPr>
        <w:t xml:space="preserve"> drugi morebitni stroški). Naročnik naknadno ne bo priznaval nobenih stroškov, ki niso zajeti v ponudbeno ceno. Če ponudnik nudi kakršenkoli popust, rabat ipd., mora biti le-ta že vštet v ponujeno ceno.</w:t>
      </w:r>
    </w:p>
    <w:p w14:paraId="1FAF3B00" w14:textId="77777777" w:rsidR="00234C85" w:rsidRDefault="00234C85" w:rsidP="1D2E90DD">
      <w:pPr>
        <w:tabs>
          <w:tab w:val="left" w:pos="910"/>
        </w:tabs>
        <w:jc w:val="both"/>
        <w:rPr>
          <w:rFonts w:cs="Arial"/>
        </w:rPr>
      </w:pPr>
    </w:p>
    <w:p w14:paraId="65ED3A70" w14:textId="452E6396" w:rsidR="008B7BFD" w:rsidRPr="004E2C93" w:rsidRDefault="008B7BFD" w:rsidP="1D2E90DD">
      <w:pPr>
        <w:tabs>
          <w:tab w:val="left" w:pos="910"/>
        </w:tabs>
        <w:jc w:val="both"/>
        <w:rPr>
          <w:rFonts w:cs="Arial"/>
        </w:rPr>
      </w:pPr>
      <w:r w:rsidRPr="1D2E90DD">
        <w:rPr>
          <w:rFonts w:cs="Arial"/>
        </w:rPr>
        <w:lastRenderedPageBreak/>
        <w:t>Naročnik predlaga, da ponudnik v informacijski sistem e-JN v razdelek »Predračun« naloži izpolnjen obrazec »Skupna ponudbena vrednost (OBR – 2.14)«, ki bo dosto</w:t>
      </w:r>
      <w:r w:rsidR="00F10E6E" w:rsidRPr="1D2E90DD">
        <w:rPr>
          <w:rFonts w:cs="Arial"/>
        </w:rPr>
        <w:t xml:space="preserve">pen na javnem odpiranju ponudb. </w:t>
      </w:r>
      <w:r w:rsidRPr="1D2E90DD">
        <w:rPr>
          <w:rFonts w:cs="Arial"/>
        </w:rPr>
        <w:t>Obrazec »Predračun (OBR – 2.13)«</w:t>
      </w:r>
      <w:r w:rsidR="00F10E6E" w:rsidRPr="1D2E90DD">
        <w:rPr>
          <w:rFonts w:cs="Arial"/>
        </w:rPr>
        <w:t xml:space="preserve"> </w:t>
      </w:r>
      <w:r w:rsidRPr="1D2E90DD">
        <w:rPr>
          <w:rFonts w:cs="Arial"/>
        </w:rPr>
        <w:t xml:space="preserve">pa naloži v razdelek »Drugi dokumenti«. Dokumenti naloženi v razdelek »Drugi dokumenti« niso vidni na javnem odpiranju ponudb. </w:t>
      </w:r>
    </w:p>
    <w:p w14:paraId="58E7B9EC" w14:textId="77777777" w:rsidR="008B7BFD" w:rsidRPr="004E2C93" w:rsidRDefault="008B7BFD" w:rsidP="1D2E90DD">
      <w:pPr>
        <w:tabs>
          <w:tab w:val="left" w:pos="910"/>
        </w:tabs>
        <w:jc w:val="both"/>
        <w:rPr>
          <w:rFonts w:cs="Arial"/>
        </w:rPr>
      </w:pPr>
    </w:p>
    <w:p w14:paraId="4CD46767" w14:textId="09E9097E" w:rsidR="008B7BFD" w:rsidRDefault="008B7BFD" w:rsidP="1D2E90DD">
      <w:pPr>
        <w:tabs>
          <w:tab w:val="left" w:pos="910"/>
        </w:tabs>
        <w:jc w:val="both"/>
        <w:rPr>
          <w:rFonts w:cs="Arial"/>
        </w:rPr>
      </w:pPr>
      <w:r w:rsidRPr="1D2E90DD">
        <w:rPr>
          <w:rFonts w:cs="Arial"/>
        </w:rPr>
        <w:t xml:space="preserve">Pri odpravi morebitnih računskih ali očitnih napak bo naročnik v primeru razhajanja med obrazcema »Skupna ponudbena vrednost (OBR – 2.14)« in »Predračun (OBR – 2.13)« kot veljavne štel podatke iz obrazca »Predračun (OBR – 2.13)«. </w:t>
      </w:r>
    </w:p>
    <w:p w14:paraId="4C1DEA0F" w14:textId="32A91FA3" w:rsidR="00950EEB" w:rsidRDefault="00950EEB" w:rsidP="1D2E90DD">
      <w:pPr>
        <w:tabs>
          <w:tab w:val="left" w:pos="910"/>
        </w:tabs>
        <w:jc w:val="both"/>
        <w:rPr>
          <w:rFonts w:cs="Arial"/>
        </w:rPr>
      </w:pPr>
    </w:p>
    <w:p w14:paraId="5B279607" w14:textId="77777777" w:rsidR="00FE6D09" w:rsidRPr="00654304" w:rsidRDefault="00FE6D09" w:rsidP="006C2DB0">
      <w:pPr>
        <w:widowControl w:val="0"/>
        <w:numPr>
          <w:ilvl w:val="0"/>
          <w:numId w:val="1"/>
        </w:numPr>
        <w:jc w:val="both"/>
        <w:rPr>
          <w:rFonts w:cs="Arial"/>
          <w:b/>
          <w:bCs/>
        </w:rPr>
      </w:pPr>
      <w:r w:rsidRPr="1D2E90DD">
        <w:rPr>
          <w:rFonts w:cs="Arial"/>
          <w:b/>
          <w:bCs/>
        </w:rPr>
        <w:t>ODPRAVA NAPAK IN POMANJKLJIVOSTI V PONUDBI:</w:t>
      </w:r>
    </w:p>
    <w:p w14:paraId="5F0FB6E0" w14:textId="77777777" w:rsidR="008B7BFD" w:rsidRPr="00654304" w:rsidRDefault="008B7BFD" w:rsidP="1D2E90DD">
      <w:pPr>
        <w:jc w:val="both"/>
        <w:rPr>
          <w:rFonts w:cs="Arial"/>
        </w:rPr>
      </w:pPr>
      <w:r w:rsidRPr="1D2E90DD">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1D2E90DD">
      <w:pPr>
        <w:jc w:val="both"/>
        <w:rPr>
          <w:rFonts w:cs="Arial"/>
        </w:rPr>
      </w:pPr>
    </w:p>
    <w:p w14:paraId="6725C207" w14:textId="77777777" w:rsidR="008B7BFD" w:rsidRDefault="008B7BFD" w:rsidP="1D2E90DD">
      <w:pPr>
        <w:jc w:val="both"/>
        <w:rPr>
          <w:rFonts w:cs="Arial"/>
        </w:rPr>
      </w:pPr>
      <w:r w:rsidRPr="1D2E90DD">
        <w:rPr>
          <w:rFonts w:cs="Arial"/>
        </w:rPr>
        <w:t>Ponudnik mora pri podajanju dopolnitev, popravkov, sprememb ali pojasnil njegove ponudbe upoštevati omejitve iz šestega odstavka 89. člena ZJN-3.</w:t>
      </w:r>
    </w:p>
    <w:p w14:paraId="2E917477" w14:textId="77777777" w:rsidR="008B7BFD" w:rsidRDefault="008B7BFD" w:rsidP="1D2E90DD">
      <w:pPr>
        <w:jc w:val="both"/>
        <w:rPr>
          <w:rFonts w:cs="Arial"/>
        </w:rPr>
      </w:pPr>
    </w:p>
    <w:p w14:paraId="1D2DBE9E" w14:textId="77777777" w:rsidR="008B7BFD" w:rsidRDefault="008B7BFD" w:rsidP="1D2E90DD">
      <w:pPr>
        <w:jc w:val="both"/>
        <w:rPr>
          <w:rFonts w:cs="Arial"/>
        </w:rPr>
      </w:pPr>
      <w:r w:rsidRPr="1D2E90DD">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1D2E90DD">
      <w:pPr>
        <w:pStyle w:val="1"/>
        <w:rPr>
          <w:rFonts w:ascii="Arial" w:hAnsi="Arial" w:cs="Arial"/>
          <w:i w:val="0"/>
          <w:color w:val="auto"/>
          <w:sz w:val="22"/>
          <w:szCs w:val="22"/>
        </w:rPr>
      </w:pPr>
    </w:p>
    <w:p w14:paraId="145A94EA" w14:textId="77777777" w:rsidR="0002262A" w:rsidRPr="0002262A" w:rsidRDefault="00FE6D09" w:rsidP="006C2DB0">
      <w:pPr>
        <w:widowControl w:val="0"/>
        <w:numPr>
          <w:ilvl w:val="0"/>
          <w:numId w:val="1"/>
        </w:numPr>
        <w:jc w:val="both"/>
        <w:rPr>
          <w:rFonts w:cs="Arial"/>
        </w:rPr>
      </w:pPr>
      <w:r w:rsidRPr="1D2E90DD">
        <w:rPr>
          <w:rFonts w:cs="Arial"/>
          <w:b/>
          <w:bCs/>
        </w:rPr>
        <w:t xml:space="preserve">MERILO ZA IZBOR NAJUGODNEJŠEGA PONUDNIKA: </w:t>
      </w:r>
    </w:p>
    <w:p w14:paraId="035A47F4" w14:textId="149A3629" w:rsidR="00CE60D5" w:rsidRPr="000D2CDF" w:rsidRDefault="00CE60D5" w:rsidP="00CE60D5">
      <w:pPr>
        <w:pStyle w:val="Pripombabesedilo"/>
        <w:jc w:val="both"/>
        <w:rPr>
          <w:rFonts w:cs="Arial"/>
          <w:color w:val="FF0000"/>
          <w:sz w:val="22"/>
          <w:szCs w:val="22"/>
        </w:rPr>
      </w:pPr>
      <w:r w:rsidRPr="004F26F5">
        <w:rPr>
          <w:rFonts w:cs="Arial"/>
          <w:color w:val="000000" w:themeColor="text1"/>
          <w:sz w:val="22"/>
          <w:szCs w:val="22"/>
        </w:rPr>
        <w:t xml:space="preserve">Naročnik bo oddal naročilo in sklenil pogodbo s ponudnikom, ki bo, ob izpolnjevanju pogojev iz tega povabila in glede na merila za izbor najugodnejšega ponudnika, predložil </w:t>
      </w:r>
      <w:r w:rsidR="000A594A">
        <w:rPr>
          <w:rFonts w:cs="Arial"/>
          <w:color w:val="000000" w:themeColor="text1"/>
          <w:sz w:val="22"/>
          <w:szCs w:val="22"/>
        </w:rPr>
        <w:t xml:space="preserve">ekonomsko </w:t>
      </w:r>
      <w:r w:rsidRPr="004F26F5">
        <w:rPr>
          <w:rFonts w:cs="Arial"/>
          <w:color w:val="000000" w:themeColor="text1"/>
          <w:sz w:val="22"/>
          <w:szCs w:val="22"/>
        </w:rPr>
        <w:t>najugodnejšo ponudbo</w:t>
      </w:r>
      <w:r w:rsidR="00526601" w:rsidRPr="004F26F5">
        <w:rPr>
          <w:rFonts w:cs="Arial"/>
          <w:color w:val="000000" w:themeColor="text1"/>
          <w:sz w:val="22"/>
          <w:szCs w:val="22"/>
        </w:rPr>
        <w:t>.</w:t>
      </w:r>
      <w:r w:rsidRPr="004F26F5">
        <w:rPr>
          <w:rFonts w:cs="Arial"/>
          <w:color w:val="000000" w:themeColor="text1"/>
          <w:sz w:val="22"/>
          <w:szCs w:val="22"/>
        </w:rPr>
        <w:t xml:space="preserve"> </w:t>
      </w:r>
    </w:p>
    <w:p w14:paraId="318D7FEC" w14:textId="77777777" w:rsidR="00CE60D5" w:rsidRDefault="00CE60D5" w:rsidP="00007AC4">
      <w:pPr>
        <w:pStyle w:val="Pripombabesedilo"/>
        <w:ind w:left="720"/>
        <w:jc w:val="both"/>
        <w:rPr>
          <w:rFonts w:cs="Arial"/>
          <w:color w:val="FF0000"/>
          <w:sz w:val="22"/>
          <w:szCs w:val="22"/>
        </w:rPr>
      </w:pPr>
    </w:p>
    <w:p w14:paraId="647CE568" w14:textId="0389724D" w:rsidR="00007AC4" w:rsidRPr="000A594A" w:rsidRDefault="00007AC4" w:rsidP="004F26F5">
      <w:pPr>
        <w:pStyle w:val="Pripombabesedilo"/>
        <w:jc w:val="both"/>
        <w:rPr>
          <w:rFonts w:cs="Arial"/>
          <w:color w:val="000000" w:themeColor="text1"/>
          <w:sz w:val="22"/>
          <w:szCs w:val="22"/>
        </w:rPr>
      </w:pPr>
      <w:r w:rsidRPr="000A594A">
        <w:rPr>
          <w:rFonts w:cs="Arial"/>
          <w:color w:val="000000" w:themeColor="text1"/>
          <w:sz w:val="22"/>
          <w:szCs w:val="22"/>
        </w:rPr>
        <w:t xml:space="preserve">Kot </w:t>
      </w:r>
      <w:r w:rsidR="000A594A">
        <w:rPr>
          <w:rFonts w:cs="Arial"/>
          <w:color w:val="000000" w:themeColor="text1"/>
          <w:sz w:val="22"/>
          <w:szCs w:val="22"/>
        </w:rPr>
        <w:t xml:space="preserve">ekonomsko </w:t>
      </w:r>
      <w:r w:rsidRPr="000A594A">
        <w:rPr>
          <w:rFonts w:cs="Arial"/>
          <w:color w:val="000000" w:themeColor="text1"/>
          <w:sz w:val="22"/>
          <w:szCs w:val="22"/>
        </w:rPr>
        <w:t>najugodnejša ponudba bo izbrana tista ponudba, ki bo prejela največje število točk, skladno z izračunom v nadaljevanju:</w:t>
      </w:r>
    </w:p>
    <w:p w14:paraId="2EF3429F" w14:textId="77777777" w:rsidR="00007AC4" w:rsidRPr="000A594A" w:rsidRDefault="00007AC4" w:rsidP="004F26F5">
      <w:pPr>
        <w:pStyle w:val="Pripombabesedilo"/>
        <w:ind w:left="720"/>
        <w:jc w:val="both"/>
        <w:rPr>
          <w:rFonts w:cs="Arial"/>
          <w:color w:val="000000" w:themeColor="text1"/>
          <w:sz w:val="22"/>
          <w:szCs w:val="22"/>
        </w:rPr>
      </w:pPr>
    </w:p>
    <w:p w14:paraId="1C7152C9" w14:textId="77777777" w:rsidR="00CE60D5" w:rsidRPr="000A594A" w:rsidRDefault="00CE60D5" w:rsidP="00CE60D5">
      <w:pPr>
        <w:pStyle w:val="Pripombabesedilo"/>
        <w:jc w:val="both"/>
        <w:rPr>
          <w:rFonts w:cs="Arial"/>
          <w:color w:val="000000" w:themeColor="text1"/>
          <w:sz w:val="22"/>
          <w:szCs w:val="22"/>
          <w:vertAlign w:val="subscript"/>
        </w:rPr>
      </w:pPr>
      <w:r w:rsidRPr="000A594A">
        <w:rPr>
          <w:rFonts w:cs="Arial"/>
          <w:color w:val="000000" w:themeColor="text1"/>
          <w:sz w:val="22"/>
          <w:szCs w:val="22"/>
        </w:rPr>
        <w:t>T = T</w:t>
      </w:r>
      <w:r w:rsidRPr="000A594A">
        <w:rPr>
          <w:rFonts w:cs="Arial"/>
          <w:color w:val="000000" w:themeColor="text1"/>
          <w:sz w:val="22"/>
          <w:szCs w:val="22"/>
          <w:vertAlign w:val="subscript"/>
        </w:rPr>
        <w:t>CENA</w:t>
      </w:r>
      <w:r w:rsidRPr="000A594A">
        <w:rPr>
          <w:rFonts w:cs="Arial"/>
          <w:color w:val="000000" w:themeColor="text1"/>
          <w:sz w:val="22"/>
          <w:szCs w:val="22"/>
        </w:rPr>
        <w:t xml:space="preserve"> + T</w:t>
      </w:r>
      <w:r w:rsidRPr="000A594A">
        <w:rPr>
          <w:rFonts w:cs="Arial"/>
          <w:color w:val="000000" w:themeColor="text1"/>
          <w:sz w:val="22"/>
          <w:szCs w:val="22"/>
          <w:vertAlign w:val="subscript"/>
        </w:rPr>
        <w:t>REFERENCE</w:t>
      </w:r>
      <w:r w:rsidRPr="000A594A">
        <w:rPr>
          <w:rFonts w:cs="Arial"/>
          <w:color w:val="000000" w:themeColor="text1"/>
          <w:sz w:val="22"/>
          <w:szCs w:val="22"/>
        </w:rPr>
        <w:t xml:space="preserve"> </w:t>
      </w:r>
      <w:r w:rsidRPr="000A594A">
        <w:rPr>
          <w:rFonts w:cs="Arial"/>
          <w:color w:val="000000" w:themeColor="text1"/>
          <w:sz w:val="22"/>
          <w:szCs w:val="22"/>
          <w:vertAlign w:val="subscript"/>
        </w:rPr>
        <w:t xml:space="preserve">KADRA </w:t>
      </w:r>
    </w:p>
    <w:p w14:paraId="42819886" w14:textId="77777777" w:rsidR="00CE60D5" w:rsidRPr="000A594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T = Skupno število točk po posamezni ponudbi</w:t>
      </w:r>
    </w:p>
    <w:p w14:paraId="00C52CAB" w14:textId="313E124B" w:rsidR="00CE60D5" w:rsidRPr="000A594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T</w:t>
      </w:r>
      <w:r w:rsidRPr="000A594A">
        <w:rPr>
          <w:rFonts w:cs="Arial"/>
          <w:color w:val="000000" w:themeColor="text1"/>
          <w:sz w:val="22"/>
          <w:szCs w:val="22"/>
          <w:vertAlign w:val="subscript"/>
        </w:rPr>
        <w:t>CENA</w:t>
      </w:r>
      <w:r w:rsidRPr="000A594A">
        <w:rPr>
          <w:rFonts w:cs="Arial"/>
          <w:color w:val="000000" w:themeColor="text1"/>
          <w:sz w:val="22"/>
          <w:szCs w:val="22"/>
        </w:rPr>
        <w:t xml:space="preserve"> = Točke za posamezno ponudbo po merilu</w:t>
      </w:r>
      <w:r w:rsidR="000A594A" w:rsidRPr="00053CF6">
        <w:rPr>
          <w:rFonts w:cs="Arial"/>
          <w:color w:val="000000" w:themeColor="text1"/>
          <w:sz w:val="22"/>
          <w:szCs w:val="22"/>
        </w:rPr>
        <w:t>:</w:t>
      </w:r>
      <w:r w:rsidRPr="00053CF6">
        <w:rPr>
          <w:rFonts w:cs="Arial"/>
          <w:color w:val="000000" w:themeColor="text1"/>
          <w:sz w:val="22"/>
          <w:szCs w:val="22"/>
        </w:rPr>
        <w:t xml:space="preserve"> »Cena (T</w:t>
      </w:r>
      <w:r w:rsidRPr="00053CF6">
        <w:rPr>
          <w:rFonts w:cs="Arial"/>
          <w:color w:val="000000" w:themeColor="text1"/>
          <w:sz w:val="22"/>
          <w:szCs w:val="22"/>
          <w:vertAlign w:val="subscript"/>
        </w:rPr>
        <w:t>CENA</w:t>
      </w:r>
      <w:r w:rsidRPr="00053CF6">
        <w:rPr>
          <w:rFonts w:cs="Arial"/>
          <w:color w:val="000000" w:themeColor="text1"/>
          <w:sz w:val="22"/>
          <w:szCs w:val="22"/>
        </w:rPr>
        <w:t>)« - najvišje število točk je 40.</w:t>
      </w:r>
      <w:r w:rsidRPr="000A594A">
        <w:rPr>
          <w:rFonts w:cs="Arial"/>
          <w:color w:val="000000" w:themeColor="text1"/>
          <w:sz w:val="22"/>
          <w:szCs w:val="22"/>
        </w:rPr>
        <w:t xml:space="preserve"> </w:t>
      </w:r>
    </w:p>
    <w:p w14:paraId="274F4363" w14:textId="3E53651C" w:rsidR="00CE60D5" w:rsidRPr="000A594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T</w:t>
      </w:r>
      <w:r w:rsidRPr="000A594A">
        <w:rPr>
          <w:rFonts w:cs="Arial"/>
          <w:color w:val="000000" w:themeColor="text1"/>
          <w:sz w:val="22"/>
          <w:szCs w:val="22"/>
          <w:vertAlign w:val="subscript"/>
        </w:rPr>
        <w:t>REFERENCE</w:t>
      </w:r>
      <w:r w:rsidRPr="000A594A">
        <w:rPr>
          <w:rFonts w:cs="Arial"/>
          <w:color w:val="000000" w:themeColor="text1"/>
          <w:sz w:val="22"/>
          <w:szCs w:val="22"/>
        </w:rPr>
        <w:t xml:space="preserve"> </w:t>
      </w:r>
      <w:r w:rsidRPr="000A594A">
        <w:rPr>
          <w:rFonts w:cs="Arial"/>
          <w:color w:val="000000" w:themeColor="text1"/>
          <w:sz w:val="22"/>
          <w:szCs w:val="22"/>
          <w:vertAlign w:val="subscript"/>
        </w:rPr>
        <w:t>KADRA</w:t>
      </w:r>
      <w:r w:rsidRPr="000A594A">
        <w:rPr>
          <w:rFonts w:cs="Arial"/>
          <w:color w:val="000000" w:themeColor="text1"/>
          <w:sz w:val="22"/>
          <w:szCs w:val="22"/>
        </w:rPr>
        <w:t xml:space="preserve"> = Točke za posamezno ponudbo po merilu »Referenca kadra (T</w:t>
      </w:r>
      <w:r w:rsidRPr="000A594A">
        <w:rPr>
          <w:rFonts w:cs="Arial"/>
          <w:color w:val="000000" w:themeColor="text1"/>
          <w:sz w:val="22"/>
          <w:szCs w:val="22"/>
          <w:vertAlign w:val="subscript"/>
        </w:rPr>
        <w:t>REFERENCA</w:t>
      </w:r>
      <w:r w:rsidRPr="000A594A">
        <w:rPr>
          <w:rFonts w:cs="Arial"/>
          <w:color w:val="000000" w:themeColor="text1"/>
          <w:sz w:val="22"/>
          <w:szCs w:val="22"/>
        </w:rPr>
        <w:t xml:space="preserve"> </w:t>
      </w:r>
      <w:r w:rsidRPr="000A594A">
        <w:rPr>
          <w:rFonts w:cs="Arial"/>
          <w:color w:val="000000" w:themeColor="text1"/>
          <w:sz w:val="22"/>
          <w:szCs w:val="22"/>
          <w:vertAlign w:val="subscript"/>
        </w:rPr>
        <w:t>KADRA</w:t>
      </w:r>
      <w:r w:rsidRPr="000A594A">
        <w:rPr>
          <w:rFonts w:cs="Arial"/>
          <w:color w:val="000000" w:themeColor="text1"/>
          <w:sz w:val="22"/>
          <w:szCs w:val="22"/>
        </w:rPr>
        <w:t>)« - najvišje število točk je 60.</w:t>
      </w:r>
    </w:p>
    <w:p w14:paraId="26D8E756" w14:textId="77777777" w:rsidR="00CE60D5" w:rsidRPr="000A594A" w:rsidRDefault="00CE60D5" w:rsidP="00CE60D5">
      <w:pPr>
        <w:pStyle w:val="Pripombabesedilo"/>
        <w:jc w:val="both"/>
        <w:rPr>
          <w:rFonts w:cs="Arial"/>
          <w:color w:val="000000" w:themeColor="text1"/>
          <w:sz w:val="22"/>
          <w:szCs w:val="22"/>
        </w:rPr>
      </w:pPr>
    </w:p>
    <w:p w14:paraId="6A2FA053" w14:textId="77777777" w:rsidR="00CE60D5" w:rsidRPr="000A594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 xml:space="preserve">Ponudnik lahko prejme največ 100 točk. </w:t>
      </w:r>
    </w:p>
    <w:p w14:paraId="40267CB0" w14:textId="77777777" w:rsidR="00CE60D5" w:rsidRPr="000D2CDF" w:rsidRDefault="00CE60D5" w:rsidP="00CE60D5">
      <w:pPr>
        <w:pStyle w:val="Pripombabesedilo"/>
        <w:jc w:val="both"/>
        <w:rPr>
          <w:rFonts w:cs="Arial"/>
          <w:color w:val="FF0000"/>
          <w:sz w:val="22"/>
          <w:szCs w:val="22"/>
        </w:rPr>
      </w:pPr>
    </w:p>
    <w:p w14:paraId="1F8A36B8" w14:textId="0775F29D" w:rsidR="00CE60D5" w:rsidRPr="000A594A" w:rsidRDefault="00CE60D5" w:rsidP="00CE60D5">
      <w:pPr>
        <w:pStyle w:val="Pripombabesedilo"/>
        <w:jc w:val="both"/>
        <w:rPr>
          <w:rFonts w:cs="Arial"/>
          <w:b/>
          <w:bCs/>
          <w:sz w:val="22"/>
          <w:szCs w:val="22"/>
        </w:rPr>
      </w:pPr>
      <w:r w:rsidRPr="000A594A">
        <w:rPr>
          <w:rFonts w:cs="Arial"/>
          <w:b/>
          <w:bCs/>
          <w:sz w:val="22"/>
          <w:szCs w:val="22"/>
        </w:rPr>
        <w:t>14.1.</w:t>
      </w:r>
      <w:r w:rsidRPr="000A594A">
        <w:rPr>
          <w:rFonts w:cs="Arial"/>
          <w:b/>
          <w:bCs/>
          <w:sz w:val="22"/>
          <w:szCs w:val="22"/>
        </w:rPr>
        <w:tab/>
        <w:t>MERILO 1: CENA (T</w:t>
      </w:r>
      <w:r w:rsidRPr="000A594A">
        <w:rPr>
          <w:rFonts w:cs="Arial"/>
          <w:b/>
          <w:bCs/>
          <w:sz w:val="22"/>
          <w:szCs w:val="22"/>
          <w:vertAlign w:val="subscript"/>
        </w:rPr>
        <w:t>CENA</w:t>
      </w:r>
      <w:r w:rsidRPr="000A594A">
        <w:rPr>
          <w:rFonts w:cs="Arial"/>
          <w:b/>
          <w:bCs/>
          <w:sz w:val="22"/>
          <w:szCs w:val="22"/>
        </w:rPr>
        <w:t xml:space="preserve">) </w:t>
      </w:r>
    </w:p>
    <w:p w14:paraId="1461EEF6" w14:textId="530A20EA" w:rsidR="00CE60D5" w:rsidRPr="000A594A" w:rsidRDefault="00CE60D5" w:rsidP="00CE60D5">
      <w:pPr>
        <w:pStyle w:val="Pripombabesedilo"/>
        <w:jc w:val="both"/>
        <w:rPr>
          <w:rFonts w:cs="Arial"/>
          <w:sz w:val="22"/>
          <w:szCs w:val="22"/>
        </w:rPr>
      </w:pPr>
      <w:r w:rsidRPr="000A594A">
        <w:rPr>
          <w:rFonts w:cs="Arial"/>
          <w:sz w:val="22"/>
          <w:szCs w:val="22"/>
        </w:rPr>
        <w:t xml:space="preserve">Ponudba z najnižjo ponudbeno vrednostjo v EUR brez DDV, prejme </w:t>
      </w:r>
      <w:r w:rsidR="00FE6695" w:rsidRPr="000A594A">
        <w:rPr>
          <w:rFonts w:cs="Arial"/>
          <w:sz w:val="22"/>
          <w:szCs w:val="22"/>
        </w:rPr>
        <w:t>4</w:t>
      </w:r>
      <w:r w:rsidRPr="000A594A">
        <w:rPr>
          <w:rFonts w:cs="Arial"/>
          <w:sz w:val="22"/>
          <w:szCs w:val="22"/>
        </w:rPr>
        <w:t>0 točk, ostale pa prejmejo število točk na podlagi naslednjega izračuna:</w:t>
      </w:r>
    </w:p>
    <w:p w14:paraId="0C191D1A" w14:textId="77777777" w:rsidR="00CE60D5" w:rsidRPr="000A594A" w:rsidRDefault="00CE60D5" w:rsidP="00CE60D5">
      <w:pPr>
        <w:pStyle w:val="Pripombabesedilo"/>
        <w:jc w:val="both"/>
        <w:rPr>
          <w:rFonts w:cs="Arial"/>
          <w:sz w:val="22"/>
          <w:szCs w:val="22"/>
        </w:rPr>
      </w:pPr>
    </w:p>
    <w:p w14:paraId="3A7E17BB" w14:textId="240BE862" w:rsidR="00CE60D5" w:rsidRPr="000A594A" w:rsidRDefault="00CE60D5" w:rsidP="00CE60D5">
      <w:pPr>
        <w:pStyle w:val="Pripombabesedilo"/>
        <w:jc w:val="both"/>
        <w:rPr>
          <w:rFonts w:cs="Arial"/>
          <w:sz w:val="22"/>
          <w:szCs w:val="22"/>
        </w:rPr>
      </w:pPr>
      <w:r w:rsidRPr="000A594A">
        <w:rPr>
          <w:rFonts w:cs="Arial"/>
          <w:sz w:val="22"/>
          <w:szCs w:val="22"/>
        </w:rPr>
        <w:t>T</w:t>
      </w:r>
      <w:r w:rsidRPr="000A594A">
        <w:rPr>
          <w:rFonts w:cs="Arial"/>
          <w:sz w:val="22"/>
          <w:szCs w:val="22"/>
          <w:vertAlign w:val="subscript"/>
        </w:rPr>
        <w:t>CENA</w:t>
      </w:r>
      <w:r w:rsidRPr="000A594A">
        <w:rPr>
          <w:rFonts w:cs="Arial"/>
          <w:sz w:val="22"/>
          <w:szCs w:val="22"/>
        </w:rPr>
        <w:t xml:space="preserve"> = (T</w:t>
      </w:r>
      <w:r w:rsidRPr="000A594A">
        <w:rPr>
          <w:rFonts w:cs="Arial"/>
          <w:sz w:val="22"/>
          <w:szCs w:val="22"/>
          <w:vertAlign w:val="subscript"/>
        </w:rPr>
        <w:t>MIN</w:t>
      </w:r>
      <w:r w:rsidRPr="000A594A">
        <w:rPr>
          <w:rFonts w:cs="Arial"/>
          <w:sz w:val="22"/>
          <w:szCs w:val="22"/>
        </w:rPr>
        <w:t xml:space="preserve">/T </w:t>
      </w:r>
      <w:r w:rsidRPr="000A594A">
        <w:rPr>
          <w:rFonts w:cs="Arial"/>
          <w:sz w:val="22"/>
          <w:szCs w:val="22"/>
          <w:vertAlign w:val="subscript"/>
        </w:rPr>
        <w:t>(X)</w:t>
      </w:r>
      <w:r w:rsidRPr="000A594A">
        <w:rPr>
          <w:rFonts w:cs="Arial"/>
          <w:sz w:val="22"/>
          <w:szCs w:val="22"/>
        </w:rPr>
        <w:t xml:space="preserve">) x </w:t>
      </w:r>
      <w:r w:rsidR="00FE6695" w:rsidRPr="000A594A">
        <w:rPr>
          <w:rFonts w:cs="Arial"/>
          <w:sz w:val="22"/>
          <w:szCs w:val="22"/>
        </w:rPr>
        <w:t>4</w:t>
      </w:r>
      <w:r w:rsidRPr="000A594A">
        <w:rPr>
          <w:rFonts w:cs="Arial"/>
          <w:sz w:val="22"/>
          <w:szCs w:val="22"/>
        </w:rPr>
        <w:t>0</w:t>
      </w:r>
    </w:p>
    <w:p w14:paraId="12613DFF" w14:textId="77777777" w:rsidR="00CE60D5" w:rsidRPr="000A594A" w:rsidRDefault="00CE60D5" w:rsidP="00CE60D5">
      <w:pPr>
        <w:pStyle w:val="Pripombabesedilo"/>
        <w:jc w:val="both"/>
        <w:rPr>
          <w:rFonts w:cs="Arial"/>
          <w:sz w:val="22"/>
          <w:szCs w:val="22"/>
        </w:rPr>
      </w:pPr>
    </w:p>
    <w:p w14:paraId="37942A0B" w14:textId="77777777" w:rsidR="00CE60D5" w:rsidRPr="000A594A" w:rsidRDefault="00CE60D5" w:rsidP="00CE60D5">
      <w:pPr>
        <w:pStyle w:val="Pripombabesedilo"/>
        <w:jc w:val="both"/>
        <w:rPr>
          <w:rFonts w:cs="Arial"/>
          <w:sz w:val="22"/>
          <w:szCs w:val="22"/>
        </w:rPr>
      </w:pPr>
      <w:r w:rsidRPr="000A594A">
        <w:rPr>
          <w:rFonts w:cs="Arial"/>
          <w:sz w:val="22"/>
          <w:szCs w:val="22"/>
        </w:rPr>
        <w:t>pri čemer je:</w:t>
      </w:r>
    </w:p>
    <w:p w14:paraId="4A1DA9A2" w14:textId="77777777" w:rsidR="00CE60D5" w:rsidRPr="000A594A" w:rsidRDefault="00CE60D5" w:rsidP="00CE60D5">
      <w:pPr>
        <w:pStyle w:val="Pripombabesedilo"/>
        <w:jc w:val="both"/>
        <w:rPr>
          <w:rFonts w:cs="Arial"/>
          <w:sz w:val="22"/>
          <w:szCs w:val="22"/>
        </w:rPr>
      </w:pPr>
    </w:p>
    <w:p w14:paraId="6F018A2F" w14:textId="77777777" w:rsidR="00CE60D5" w:rsidRPr="000A594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T</w:t>
      </w:r>
      <w:r w:rsidRPr="000A594A">
        <w:rPr>
          <w:rFonts w:cs="Arial"/>
          <w:color w:val="000000" w:themeColor="text1"/>
          <w:sz w:val="22"/>
          <w:szCs w:val="22"/>
          <w:vertAlign w:val="subscript"/>
        </w:rPr>
        <w:t>CENA</w:t>
      </w:r>
      <w:r w:rsidRPr="000A594A">
        <w:rPr>
          <w:rFonts w:cs="Arial"/>
          <w:color w:val="000000" w:themeColor="text1"/>
          <w:sz w:val="22"/>
          <w:szCs w:val="22"/>
        </w:rPr>
        <w:t xml:space="preserve"> – Točke za posamezno ponudbo po merilu cena</w:t>
      </w:r>
    </w:p>
    <w:p w14:paraId="291F2137" w14:textId="3C09E36F" w:rsidR="00CE60D5" w:rsidRPr="000A594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T</w:t>
      </w:r>
      <w:r w:rsidRPr="000A594A">
        <w:rPr>
          <w:rFonts w:cs="Arial"/>
          <w:color w:val="000000" w:themeColor="text1"/>
          <w:sz w:val="22"/>
          <w:szCs w:val="22"/>
          <w:vertAlign w:val="subscript"/>
        </w:rPr>
        <w:t>MIN</w:t>
      </w:r>
      <w:r w:rsidRPr="000A594A">
        <w:rPr>
          <w:rFonts w:cs="Arial"/>
          <w:color w:val="000000" w:themeColor="text1"/>
          <w:sz w:val="22"/>
          <w:szCs w:val="22"/>
        </w:rPr>
        <w:t xml:space="preserve"> – Najnižja ponudbena vrednost v EUR brez DDV </w:t>
      </w:r>
    </w:p>
    <w:p w14:paraId="2A4A0370" w14:textId="6266DE2E" w:rsidR="00CE60D5" w:rsidRPr="000A594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 xml:space="preserve">T </w:t>
      </w:r>
      <w:r w:rsidRPr="000A594A">
        <w:rPr>
          <w:rFonts w:cs="Arial"/>
          <w:color w:val="000000" w:themeColor="text1"/>
          <w:sz w:val="22"/>
          <w:szCs w:val="22"/>
          <w:vertAlign w:val="subscript"/>
        </w:rPr>
        <w:t>(x)</w:t>
      </w:r>
      <w:r w:rsidRPr="000A594A">
        <w:rPr>
          <w:rFonts w:cs="Arial"/>
          <w:color w:val="000000" w:themeColor="text1"/>
          <w:sz w:val="22"/>
          <w:szCs w:val="22"/>
        </w:rPr>
        <w:t xml:space="preserve"> – Vrednost posamezne ponudbe v EUR brez DDV</w:t>
      </w:r>
    </w:p>
    <w:p w14:paraId="7472ABF6" w14:textId="5007D6A4" w:rsidR="00CE60D5" w:rsidRPr="000A594A" w:rsidRDefault="00FE6695" w:rsidP="00CE60D5">
      <w:pPr>
        <w:pStyle w:val="Pripombabesedilo"/>
        <w:jc w:val="both"/>
        <w:rPr>
          <w:rFonts w:cs="Arial"/>
          <w:color w:val="000000" w:themeColor="text1"/>
          <w:sz w:val="22"/>
          <w:szCs w:val="22"/>
        </w:rPr>
      </w:pPr>
      <w:r w:rsidRPr="000A594A">
        <w:rPr>
          <w:rFonts w:cs="Arial"/>
          <w:color w:val="000000" w:themeColor="text1"/>
          <w:sz w:val="22"/>
          <w:szCs w:val="22"/>
        </w:rPr>
        <w:t>40</w:t>
      </w:r>
      <w:r w:rsidR="00CE60D5" w:rsidRPr="000A594A">
        <w:rPr>
          <w:rFonts w:cs="Arial"/>
          <w:color w:val="000000" w:themeColor="text1"/>
          <w:sz w:val="22"/>
          <w:szCs w:val="22"/>
        </w:rPr>
        <w:t xml:space="preserve"> – Maksimalno število točk za merilo</w:t>
      </w:r>
    </w:p>
    <w:p w14:paraId="6E3BF91F" w14:textId="67EF3E05" w:rsidR="00CE60D5" w:rsidRPr="000A594A" w:rsidRDefault="00CE60D5" w:rsidP="00CE60D5">
      <w:pPr>
        <w:pStyle w:val="Pripombabesedilo"/>
        <w:jc w:val="both"/>
        <w:rPr>
          <w:rFonts w:cs="Arial"/>
          <w:color w:val="000000" w:themeColor="text1"/>
          <w:sz w:val="22"/>
          <w:szCs w:val="22"/>
        </w:rPr>
      </w:pPr>
    </w:p>
    <w:p w14:paraId="0DD104BD" w14:textId="1F668825" w:rsidR="00CE60D5" w:rsidRPr="000A594A" w:rsidRDefault="00CE60D5" w:rsidP="00CE60D5">
      <w:pPr>
        <w:pStyle w:val="Pripombabesedilo"/>
        <w:jc w:val="both"/>
        <w:rPr>
          <w:rFonts w:cs="Arial"/>
          <w:b/>
          <w:bCs/>
          <w:color w:val="000000" w:themeColor="text1"/>
          <w:sz w:val="22"/>
          <w:szCs w:val="22"/>
        </w:rPr>
      </w:pPr>
      <w:r w:rsidRPr="000A594A">
        <w:rPr>
          <w:rFonts w:cs="Arial"/>
          <w:b/>
          <w:bCs/>
          <w:color w:val="000000" w:themeColor="text1"/>
          <w:sz w:val="22"/>
          <w:szCs w:val="22"/>
        </w:rPr>
        <w:t>14.2.</w:t>
      </w:r>
      <w:r w:rsidRPr="000A594A">
        <w:rPr>
          <w:rFonts w:cs="Arial"/>
          <w:b/>
          <w:bCs/>
          <w:color w:val="000000" w:themeColor="text1"/>
          <w:sz w:val="22"/>
          <w:szCs w:val="22"/>
        </w:rPr>
        <w:tab/>
        <w:t>MERILO 2: REFERENCE KADRA (T</w:t>
      </w:r>
      <w:r w:rsidRPr="000A594A">
        <w:rPr>
          <w:rFonts w:cs="Arial"/>
          <w:b/>
          <w:bCs/>
          <w:color w:val="000000" w:themeColor="text1"/>
          <w:sz w:val="22"/>
          <w:szCs w:val="22"/>
          <w:vertAlign w:val="subscript"/>
        </w:rPr>
        <w:t>REFERENCE KADRA</w:t>
      </w:r>
      <w:r w:rsidRPr="000A594A">
        <w:rPr>
          <w:rFonts w:cs="Arial"/>
          <w:b/>
          <w:bCs/>
          <w:color w:val="000000" w:themeColor="text1"/>
          <w:sz w:val="22"/>
          <w:szCs w:val="22"/>
        </w:rPr>
        <w:t xml:space="preserve">) </w:t>
      </w:r>
    </w:p>
    <w:p w14:paraId="26AF7E7C" w14:textId="5EB5ED4E" w:rsidR="00CE60D5" w:rsidRPr="000A594A" w:rsidRDefault="00CE60D5" w:rsidP="00CE60D5">
      <w:pPr>
        <w:pStyle w:val="Pripombabesedilo"/>
        <w:jc w:val="both"/>
        <w:rPr>
          <w:rFonts w:cs="Arial"/>
          <w:sz w:val="22"/>
          <w:szCs w:val="22"/>
        </w:rPr>
      </w:pPr>
      <w:r w:rsidRPr="000A594A">
        <w:rPr>
          <w:rFonts w:cs="Arial"/>
          <w:sz w:val="22"/>
          <w:szCs w:val="22"/>
        </w:rPr>
        <w:lastRenderedPageBreak/>
        <w:t>Ponudnik nave</w:t>
      </w:r>
      <w:r w:rsidR="000A594A">
        <w:rPr>
          <w:rFonts w:cs="Arial"/>
          <w:sz w:val="22"/>
          <w:szCs w:val="22"/>
        </w:rPr>
        <w:t>de</w:t>
      </w:r>
      <w:r w:rsidRPr="000A594A">
        <w:rPr>
          <w:rFonts w:cs="Arial"/>
          <w:sz w:val="22"/>
          <w:szCs w:val="22"/>
        </w:rPr>
        <w:t xml:space="preserve"> reference nominiranega </w:t>
      </w:r>
      <w:r w:rsidR="00007AC4" w:rsidRPr="000A594A">
        <w:rPr>
          <w:rFonts w:cs="Arial"/>
          <w:sz w:val="22"/>
          <w:szCs w:val="22"/>
        </w:rPr>
        <w:t xml:space="preserve">ključnega </w:t>
      </w:r>
      <w:r w:rsidRPr="000A594A">
        <w:rPr>
          <w:rFonts w:cs="Arial"/>
          <w:sz w:val="22"/>
          <w:szCs w:val="22"/>
        </w:rPr>
        <w:t>kadra</w:t>
      </w:r>
      <w:r w:rsidR="00E17E6F" w:rsidRPr="000A594A">
        <w:rPr>
          <w:rFonts w:cs="Arial"/>
          <w:sz w:val="22"/>
          <w:szCs w:val="22"/>
        </w:rPr>
        <w:t>, in sicer za vodj</w:t>
      </w:r>
      <w:r w:rsidR="00F42957" w:rsidRPr="000A594A">
        <w:rPr>
          <w:rFonts w:cs="Arial"/>
          <w:sz w:val="22"/>
          <w:szCs w:val="22"/>
        </w:rPr>
        <w:t>o</w:t>
      </w:r>
      <w:r w:rsidR="00E17E6F" w:rsidRPr="000A594A">
        <w:rPr>
          <w:rFonts w:cs="Arial"/>
          <w:sz w:val="22"/>
          <w:szCs w:val="22"/>
        </w:rPr>
        <w:t xml:space="preserve"> terenske raziskave, koordinator</w:t>
      </w:r>
      <w:r w:rsidR="00F42957" w:rsidRPr="000A594A">
        <w:rPr>
          <w:rFonts w:cs="Arial"/>
          <w:sz w:val="22"/>
          <w:szCs w:val="22"/>
        </w:rPr>
        <w:t>ja</w:t>
      </w:r>
      <w:r w:rsidR="00E17E6F" w:rsidRPr="000A594A">
        <w:rPr>
          <w:rFonts w:cs="Arial"/>
          <w:sz w:val="22"/>
          <w:szCs w:val="22"/>
        </w:rPr>
        <w:t xml:space="preserve"> terenskega dela in </w:t>
      </w:r>
      <w:r w:rsidR="00007AC4" w:rsidRPr="000A594A">
        <w:rPr>
          <w:rFonts w:cs="Arial"/>
          <w:sz w:val="22"/>
          <w:szCs w:val="22"/>
        </w:rPr>
        <w:t>vodj</w:t>
      </w:r>
      <w:r w:rsidR="00F42957" w:rsidRPr="000A594A">
        <w:rPr>
          <w:rFonts w:cs="Arial"/>
          <w:sz w:val="22"/>
          <w:szCs w:val="22"/>
        </w:rPr>
        <w:t>o</w:t>
      </w:r>
      <w:r w:rsidR="00007AC4" w:rsidRPr="000A594A">
        <w:rPr>
          <w:rFonts w:cs="Arial"/>
          <w:sz w:val="22"/>
          <w:szCs w:val="22"/>
        </w:rPr>
        <w:t xml:space="preserve"> </w:t>
      </w:r>
      <w:r w:rsidR="00E17E6F" w:rsidRPr="000A594A">
        <w:rPr>
          <w:rFonts w:cs="Arial"/>
          <w:sz w:val="22"/>
          <w:szCs w:val="22"/>
        </w:rPr>
        <w:t xml:space="preserve"> usposabljanj</w:t>
      </w:r>
      <w:r w:rsidR="00007AC4" w:rsidRPr="000A594A">
        <w:rPr>
          <w:rFonts w:cs="Arial"/>
          <w:sz w:val="22"/>
          <w:szCs w:val="22"/>
        </w:rPr>
        <w:t>a</w:t>
      </w:r>
      <w:r w:rsidR="00E17E6F" w:rsidRPr="000A594A">
        <w:rPr>
          <w:rFonts w:cs="Arial"/>
          <w:sz w:val="22"/>
          <w:szCs w:val="22"/>
        </w:rPr>
        <w:t xml:space="preserve"> in nadzor</w:t>
      </w:r>
      <w:r w:rsidR="00007AC4" w:rsidRPr="000A594A">
        <w:rPr>
          <w:rFonts w:cs="Arial"/>
          <w:sz w:val="22"/>
          <w:szCs w:val="22"/>
        </w:rPr>
        <w:t>a</w:t>
      </w:r>
      <w:r w:rsidR="00E17E6F" w:rsidRPr="000A594A">
        <w:rPr>
          <w:rFonts w:cs="Arial"/>
          <w:sz w:val="22"/>
          <w:szCs w:val="22"/>
        </w:rPr>
        <w:t xml:space="preserve"> anketarjev</w:t>
      </w:r>
      <w:r w:rsidRPr="000A594A">
        <w:rPr>
          <w:rFonts w:cs="Arial"/>
          <w:sz w:val="22"/>
          <w:szCs w:val="22"/>
        </w:rPr>
        <w:t>, ki presegajo število referenc</w:t>
      </w:r>
      <w:r w:rsidR="000A594A">
        <w:rPr>
          <w:rFonts w:cs="Arial"/>
          <w:sz w:val="22"/>
          <w:szCs w:val="22"/>
        </w:rPr>
        <w:t>,</w:t>
      </w:r>
      <w:r w:rsidRPr="000A594A">
        <w:rPr>
          <w:rFonts w:cs="Arial"/>
          <w:sz w:val="22"/>
          <w:szCs w:val="22"/>
        </w:rPr>
        <w:t xml:space="preserve"> potrebnih za doseganje pogoja javnega naročila iz točke 2.C.b) (Kadrovska sposobnost – nominacija kadra in reference kadra) obrazca OBR – 2.04 (Pogoji za ugotavljanje sposobnosti in usposobljenosti ponudnika).  </w:t>
      </w:r>
    </w:p>
    <w:p w14:paraId="35941AE3" w14:textId="77777777" w:rsidR="00CE60D5" w:rsidRPr="000A594A" w:rsidRDefault="00CE60D5" w:rsidP="00CE60D5">
      <w:pPr>
        <w:pStyle w:val="Pripombabesedilo"/>
        <w:jc w:val="both"/>
        <w:rPr>
          <w:rFonts w:cs="Arial"/>
          <w:sz w:val="22"/>
          <w:szCs w:val="22"/>
        </w:rPr>
      </w:pPr>
    </w:p>
    <w:p w14:paraId="0DD84704" w14:textId="5DC1596C" w:rsidR="00CE60D5" w:rsidRPr="0021332A" w:rsidRDefault="00CE60D5" w:rsidP="00CE60D5">
      <w:pPr>
        <w:pStyle w:val="Pripombabesedilo"/>
        <w:jc w:val="both"/>
        <w:rPr>
          <w:rFonts w:cs="Arial"/>
          <w:color w:val="000000" w:themeColor="text1"/>
          <w:sz w:val="22"/>
          <w:szCs w:val="22"/>
        </w:rPr>
      </w:pPr>
      <w:r w:rsidRPr="000A594A">
        <w:rPr>
          <w:rFonts w:cs="Arial"/>
          <w:color w:val="000000" w:themeColor="text1"/>
          <w:sz w:val="22"/>
          <w:szCs w:val="22"/>
        </w:rPr>
        <w:t xml:space="preserve">Najvišje število točk po tem merilu je </w:t>
      </w:r>
      <w:r w:rsidR="00E17E6F" w:rsidRPr="000A594A">
        <w:rPr>
          <w:rFonts w:cs="Arial"/>
          <w:color w:val="000000" w:themeColor="text1"/>
          <w:sz w:val="22"/>
          <w:szCs w:val="22"/>
        </w:rPr>
        <w:t>6</w:t>
      </w:r>
      <w:r w:rsidRPr="000A594A">
        <w:rPr>
          <w:rFonts w:cs="Arial"/>
          <w:color w:val="000000" w:themeColor="text1"/>
          <w:sz w:val="22"/>
          <w:szCs w:val="22"/>
        </w:rPr>
        <w:t>0.</w:t>
      </w:r>
    </w:p>
    <w:p w14:paraId="3D29220B" w14:textId="77777777" w:rsidR="00CE60D5" w:rsidRPr="000D2CDF" w:rsidRDefault="00CE60D5" w:rsidP="00CE60D5">
      <w:pPr>
        <w:pStyle w:val="Pripombabesedilo"/>
        <w:jc w:val="both"/>
        <w:rPr>
          <w:rFonts w:cs="Arial"/>
          <w:color w:val="FF0000"/>
          <w:sz w:val="22"/>
          <w:szCs w:val="22"/>
        </w:rPr>
      </w:pPr>
    </w:p>
    <w:p w14:paraId="6E0BE5AC" w14:textId="77777777" w:rsidR="00CE60D5" w:rsidRPr="0021332A" w:rsidRDefault="00CE60D5" w:rsidP="00CE60D5">
      <w:pPr>
        <w:pStyle w:val="Pripombabesedilo"/>
        <w:jc w:val="both"/>
        <w:rPr>
          <w:rFonts w:cs="Arial"/>
          <w:color w:val="000000" w:themeColor="text1"/>
          <w:sz w:val="22"/>
          <w:szCs w:val="22"/>
        </w:rPr>
      </w:pPr>
      <w:r w:rsidRPr="0021332A">
        <w:rPr>
          <w:rFonts w:cs="Arial"/>
          <w:color w:val="000000" w:themeColor="text1"/>
          <w:sz w:val="22"/>
          <w:szCs w:val="22"/>
        </w:rPr>
        <w:t>Reference kadra se točkujejo na naslednji način:</w:t>
      </w:r>
    </w:p>
    <w:p w14:paraId="5976E3FB" w14:textId="77777777" w:rsidR="00CE60D5" w:rsidRPr="0021332A" w:rsidRDefault="00CE60D5" w:rsidP="00CE60D5">
      <w:pPr>
        <w:pStyle w:val="Pripombabesedilo"/>
        <w:jc w:val="both"/>
        <w:rPr>
          <w:rFonts w:cs="Arial"/>
          <w:color w:val="000000" w:themeColor="text1"/>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81"/>
        <w:gridCol w:w="4648"/>
        <w:gridCol w:w="731"/>
      </w:tblGrid>
      <w:tr w:rsidR="0021332A" w:rsidRPr="0021332A" w14:paraId="187DC1A9" w14:textId="77777777" w:rsidTr="0036540F">
        <w:trPr>
          <w:tblHeader/>
          <w:tblCellSpacing w:w="15" w:type="dxa"/>
        </w:trPr>
        <w:tc>
          <w:tcPr>
            <w:tcW w:w="3636" w:type="dxa"/>
            <w:vAlign w:val="center"/>
            <w:hideMark/>
          </w:tcPr>
          <w:p w14:paraId="1979646B" w14:textId="77777777" w:rsidR="00E17E6F" w:rsidRPr="0021332A" w:rsidRDefault="00E17E6F" w:rsidP="00E17E6F">
            <w:pPr>
              <w:jc w:val="center"/>
              <w:rPr>
                <w:rFonts w:cs="Arial"/>
                <w:b/>
                <w:bCs/>
                <w:color w:val="000000" w:themeColor="text1"/>
              </w:rPr>
            </w:pPr>
            <w:r w:rsidRPr="0021332A">
              <w:rPr>
                <w:rFonts w:cs="Arial"/>
                <w:b/>
                <w:bCs/>
                <w:color w:val="000000" w:themeColor="text1"/>
              </w:rPr>
              <w:t>Kader</w:t>
            </w:r>
          </w:p>
        </w:tc>
        <w:tc>
          <w:tcPr>
            <w:tcW w:w="4618" w:type="dxa"/>
            <w:vAlign w:val="center"/>
            <w:hideMark/>
          </w:tcPr>
          <w:p w14:paraId="610E0C4D" w14:textId="77777777" w:rsidR="00E17E6F" w:rsidRPr="0021332A" w:rsidRDefault="00E17E6F" w:rsidP="00E17E6F">
            <w:pPr>
              <w:jc w:val="center"/>
              <w:rPr>
                <w:rFonts w:cs="Arial"/>
                <w:b/>
                <w:bCs/>
                <w:color w:val="000000" w:themeColor="text1"/>
              </w:rPr>
            </w:pPr>
            <w:r w:rsidRPr="0021332A">
              <w:rPr>
                <w:rFonts w:cs="Arial"/>
                <w:b/>
                <w:bCs/>
                <w:color w:val="000000" w:themeColor="text1"/>
              </w:rPr>
              <w:t>Št. dodatnih referenc (nad minimumom)</w:t>
            </w:r>
          </w:p>
        </w:tc>
        <w:tc>
          <w:tcPr>
            <w:tcW w:w="0" w:type="auto"/>
            <w:vAlign w:val="center"/>
            <w:hideMark/>
          </w:tcPr>
          <w:p w14:paraId="72FABEFC" w14:textId="77777777" w:rsidR="00E17E6F" w:rsidRPr="0021332A" w:rsidRDefault="00E17E6F" w:rsidP="00E17E6F">
            <w:pPr>
              <w:jc w:val="center"/>
              <w:rPr>
                <w:rFonts w:cs="Arial"/>
                <w:b/>
                <w:bCs/>
                <w:color w:val="000000" w:themeColor="text1"/>
              </w:rPr>
            </w:pPr>
            <w:r w:rsidRPr="0021332A">
              <w:rPr>
                <w:rFonts w:cs="Arial"/>
                <w:b/>
                <w:bCs/>
                <w:color w:val="000000" w:themeColor="text1"/>
              </w:rPr>
              <w:t>Točke</w:t>
            </w:r>
          </w:p>
        </w:tc>
      </w:tr>
      <w:tr w:rsidR="0021332A" w:rsidRPr="0021332A" w14:paraId="0AA3B8CD" w14:textId="77777777" w:rsidTr="0036540F">
        <w:trPr>
          <w:tblCellSpacing w:w="15" w:type="dxa"/>
        </w:trPr>
        <w:tc>
          <w:tcPr>
            <w:tcW w:w="3636" w:type="dxa"/>
            <w:vMerge w:val="restart"/>
            <w:vAlign w:val="center"/>
            <w:hideMark/>
          </w:tcPr>
          <w:p w14:paraId="2B7B2A77" w14:textId="18385C4A" w:rsidR="0036540F" w:rsidRPr="0021332A" w:rsidRDefault="0036540F" w:rsidP="00E17E6F">
            <w:pPr>
              <w:rPr>
                <w:rFonts w:cs="Arial"/>
                <w:color w:val="000000" w:themeColor="text1"/>
              </w:rPr>
            </w:pPr>
            <w:r w:rsidRPr="0021332A">
              <w:rPr>
                <w:rFonts w:cs="Arial"/>
                <w:b/>
                <w:bCs/>
                <w:color w:val="000000" w:themeColor="text1"/>
              </w:rPr>
              <w:t xml:space="preserve">Vodja </w:t>
            </w:r>
            <w:r w:rsidRPr="000A594A">
              <w:rPr>
                <w:rFonts w:cs="Arial"/>
                <w:b/>
                <w:bCs/>
                <w:color w:val="000000" w:themeColor="text1"/>
              </w:rPr>
              <w:t>terenske raziskave</w:t>
            </w:r>
            <w:r w:rsidRPr="000A594A">
              <w:rPr>
                <w:rFonts w:cs="Arial"/>
                <w:color w:val="000000" w:themeColor="text1"/>
              </w:rPr>
              <w:t xml:space="preserve"> (max. </w:t>
            </w:r>
            <w:r w:rsidR="00F42957" w:rsidRPr="000A594A">
              <w:rPr>
                <w:rFonts w:cs="Arial"/>
                <w:color w:val="000000" w:themeColor="text1"/>
              </w:rPr>
              <w:t xml:space="preserve"> 30</w:t>
            </w:r>
            <w:r w:rsidRPr="000A594A">
              <w:rPr>
                <w:rFonts w:cs="Arial"/>
                <w:color w:val="000000" w:themeColor="text1"/>
              </w:rPr>
              <w:t xml:space="preserve"> točk)</w:t>
            </w:r>
          </w:p>
        </w:tc>
        <w:tc>
          <w:tcPr>
            <w:tcW w:w="4618" w:type="dxa"/>
            <w:vAlign w:val="center"/>
            <w:hideMark/>
          </w:tcPr>
          <w:p w14:paraId="2F18E84E" w14:textId="77777777" w:rsidR="0036540F" w:rsidRPr="0021332A" w:rsidRDefault="0036540F" w:rsidP="00E17E6F">
            <w:pPr>
              <w:rPr>
                <w:rFonts w:cs="Arial"/>
                <w:color w:val="000000" w:themeColor="text1"/>
              </w:rPr>
            </w:pPr>
            <w:r w:rsidRPr="0021332A">
              <w:rPr>
                <w:rFonts w:cs="Arial"/>
                <w:color w:val="000000" w:themeColor="text1"/>
              </w:rPr>
              <w:t>1</w:t>
            </w:r>
          </w:p>
        </w:tc>
        <w:tc>
          <w:tcPr>
            <w:tcW w:w="0" w:type="auto"/>
            <w:vAlign w:val="center"/>
            <w:hideMark/>
          </w:tcPr>
          <w:p w14:paraId="6994C057" w14:textId="77777777" w:rsidR="0036540F" w:rsidRPr="0021332A" w:rsidRDefault="0036540F" w:rsidP="00E17E6F">
            <w:pPr>
              <w:rPr>
                <w:rFonts w:cs="Arial"/>
                <w:color w:val="000000" w:themeColor="text1"/>
              </w:rPr>
            </w:pPr>
            <w:r w:rsidRPr="0021332A">
              <w:rPr>
                <w:rFonts w:cs="Arial"/>
                <w:color w:val="000000" w:themeColor="text1"/>
              </w:rPr>
              <w:t>10</w:t>
            </w:r>
          </w:p>
        </w:tc>
      </w:tr>
      <w:tr w:rsidR="0021332A" w:rsidRPr="0021332A" w14:paraId="5EFF6101" w14:textId="77777777" w:rsidTr="0036540F">
        <w:trPr>
          <w:tblCellSpacing w:w="15" w:type="dxa"/>
        </w:trPr>
        <w:tc>
          <w:tcPr>
            <w:tcW w:w="3636" w:type="dxa"/>
            <w:vMerge/>
            <w:vAlign w:val="center"/>
            <w:hideMark/>
          </w:tcPr>
          <w:p w14:paraId="45F5593A" w14:textId="77777777" w:rsidR="0036540F" w:rsidRPr="0021332A" w:rsidRDefault="0036540F" w:rsidP="00E17E6F">
            <w:pPr>
              <w:rPr>
                <w:rFonts w:cs="Arial"/>
                <w:color w:val="000000" w:themeColor="text1"/>
              </w:rPr>
            </w:pPr>
          </w:p>
        </w:tc>
        <w:tc>
          <w:tcPr>
            <w:tcW w:w="4618" w:type="dxa"/>
            <w:vAlign w:val="center"/>
            <w:hideMark/>
          </w:tcPr>
          <w:p w14:paraId="706CEE38" w14:textId="77777777" w:rsidR="0036540F" w:rsidRPr="0021332A" w:rsidRDefault="0036540F" w:rsidP="00E17E6F">
            <w:pPr>
              <w:rPr>
                <w:rFonts w:cs="Arial"/>
                <w:color w:val="000000" w:themeColor="text1"/>
              </w:rPr>
            </w:pPr>
            <w:r w:rsidRPr="0021332A">
              <w:rPr>
                <w:rFonts w:cs="Arial"/>
                <w:color w:val="000000" w:themeColor="text1"/>
              </w:rPr>
              <w:t>2</w:t>
            </w:r>
          </w:p>
        </w:tc>
        <w:tc>
          <w:tcPr>
            <w:tcW w:w="0" w:type="auto"/>
            <w:vAlign w:val="center"/>
            <w:hideMark/>
          </w:tcPr>
          <w:p w14:paraId="1DFBC69E" w14:textId="7A94A87D" w:rsidR="0036540F" w:rsidRPr="0021332A" w:rsidRDefault="0036540F" w:rsidP="00E17E6F">
            <w:pPr>
              <w:rPr>
                <w:rFonts w:cs="Arial"/>
                <w:color w:val="000000" w:themeColor="text1"/>
              </w:rPr>
            </w:pPr>
            <w:r w:rsidRPr="0021332A">
              <w:rPr>
                <w:rFonts w:cs="Arial"/>
                <w:color w:val="000000" w:themeColor="text1"/>
              </w:rPr>
              <w:t>20</w:t>
            </w:r>
          </w:p>
        </w:tc>
      </w:tr>
      <w:tr w:rsidR="0021332A" w:rsidRPr="0021332A" w14:paraId="778B6ADE" w14:textId="77777777" w:rsidTr="0036540F">
        <w:trPr>
          <w:trHeight w:val="61"/>
          <w:tblCellSpacing w:w="15" w:type="dxa"/>
        </w:trPr>
        <w:tc>
          <w:tcPr>
            <w:tcW w:w="3636" w:type="dxa"/>
            <w:vMerge/>
            <w:vAlign w:val="center"/>
            <w:hideMark/>
          </w:tcPr>
          <w:p w14:paraId="063959C1" w14:textId="77777777" w:rsidR="0036540F" w:rsidRPr="0021332A" w:rsidRDefault="0036540F" w:rsidP="00E17E6F">
            <w:pPr>
              <w:rPr>
                <w:rFonts w:cs="Arial"/>
                <w:color w:val="000000" w:themeColor="text1"/>
              </w:rPr>
            </w:pPr>
          </w:p>
        </w:tc>
        <w:tc>
          <w:tcPr>
            <w:tcW w:w="4618" w:type="dxa"/>
            <w:vAlign w:val="center"/>
            <w:hideMark/>
          </w:tcPr>
          <w:p w14:paraId="6134F44A" w14:textId="77777777" w:rsidR="0036540F" w:rsidRPr="0021332A" w:rsidRDefault="0036540F" w:rsidP="00E17E6F">
            <w:pPr>
              <w:rPr>
                <w:rFonts w:cs="Arial"/>
                <w:color w:val="000000" w:themeColor="text1"/>
              </w:rPr>
            </w:pPr>
            <w:r w:rsidRPr="0021332A">
              <w:rPr>
                <w:rFonts w:cs="Arial"/>
                <w:color w:val="000000" w:themeColor="text1"/>
              </w:rPr>
              <w:t>3 ali več</w:t>
            </w:r>
          </w:p>
        </w:tc>
        <w:tc>
          <w:tcPr>
            <w:tcW w:w="0" w:type="auto"/>
            <w:vAlign w:val="center"/>
            <w:hideMark/>
          </w:tcPr>
          <w:p w14:paraId="478C970B" w14:textId="1C033614" w:rsidR="0036540F" w:rsidRPr="0021332A" w:rsidRDefault="0036540F" w:rsidP="00E17E6F">
            <w:pPr>
              <w:rPr>
                <w:rFonts w:cs="Arial"/>
                <w:color w:val="000000" w:themeColor="text1"/>
              </w:rPr>
            </w:pPr>
            <w:r w:rsidRPr="0021332A">
              <w:rPr>
                <w:rFonts w:cs="Arial"/>
                <w:color w:val="000000" w:themeColor="text1"/>
              </w:rPr>
              <w:t>30</w:t>
            </w:r>
          </w:p>
        </w:tc>
      </w:tr>
      <w:tr w:rsidR="0021332A" w:rsidRPr="0021332A" w14:paraId="2AD99A60" w14:textId="77777777" w:rsidTr="0036540F">
        <w:trPr>
          <w:tblCellSpacing w:w="15" w:type="dxa"/>
        </w:trPr>
        <w:tc>
          <w:tcPr>
            <w:tcW w:w="3636" w:type="dxa"/>
            <w:vMerge w:val="restart"/>
            <w:vAlign w:val="center"/>
            <w:hideMark/>
          </w:tcPr>
          <w:p w14:paraId="3A8FB9BD" w14:textId="77777777" w:rsidR="0036540F" w:rsidRPr="0021332A" w:rsidRDefault="0036540F" w:rsidP="00E17E6F">
            <w:pPr>
              <w:rPr>
                <w:rFonts w:cs="Arial"/>
                <w:color w:val="000000" w:themeColor="text1"/>
              </w:rPr>
            </w:pPr>
            <w:r w:rsidRPr="0021332A">
              <w:rPr>
                <w:rFonts w:cs="Arial"/>
                <w:b/>
                <w:bCs/>
                <w:color w:val="000000" w:themeColor="text1"/>
              </w:rPr>
              <w:t>Koordinator terenskega dela</w:t>
            </w:r>
            <w:r w:rsidRPr="0021332A">
              <w:rPr>
                <w:rFonts w:cs="Arial"/>
                <w:color w:val="000000" w:themeColor="text1"/>
              </w:rPr>
              <w:t xml:space="preserve"> (max. 15 točk)</w:t>
            </w:r>
          </w:p>
        </w:tc>
        <w:tc>
          <w:tcPr>
            <w:tcW w:w="4618" w:type="dxa"/>
            <w:vAlign w:val="center"/>
            <w:hideMark/>
          </w:tcPr>
          <w:p w14:paraId="36D56180" w14:textId="77777777" w:rsidR="0036540F" w:rsidRPr="0021332A" w:rsidRDefault="0036540F" w:rsidP="00E17E6F">
            <w:pPr>
              <w:rPr>
                <w:rFonts w:cs="Arial"/>
                <w:color w:val="000000" w:themeColor="text1"/>
              </w:rPr>
            </w:pPr>
            <w:r w:rsidRPr="0021332A">
              <w:rPr>
                <w:rFonts w:cs="Arial"/>
                <w:color w:val="000000" w:themeColor="text1"/>
              </w:rPr>
              <w:t>1</w:t>
            </w:r>
          </w:p>
        </w:tc>
        <w:tc>
          <w:tcPr>
            <w:tcW w:w="0" w:type="auto"/>
            <w:vAlign w:val="center"/>
            <w:hideMark/>
          </w:tcPr>
          <w:p w14:paraId="330A3D2C" w14:textId="6F07D406" w:rsidR="0036540F" w:rsidRPr="0021332A" w:rsidRDefault="0036540F" w:rsidP="00E17E6F">
            <w:pPr>
              <w:rPr>
                <w:rFonts w:cs="Arial"/>
                <w:color w:val="000000" w:themeColor="text1"/>
              </w:rPr>
            </w:pPr>
            <w:r w:rsidRPr="0021332A">
              <w:rPr>
                <w:rFonts w:cs="Arial"/>
                <w:color w:val="000000" w:themeColor="text1"/>
              </w:rPr>
              <w:t>5</w:t>
            </w:r>
          </w:p>
        </w:tc>
      </w:tr>
      <w:tr w:rsidR="0021332A" w:rsidRPr="0021332A" w14:paraId="0D646D9F" w14:textId="77777777" w:rsidTr="0036540F">
        <w:trPr>
          <w:tblCellSpacing w:w="15" w:type="dxa"/>
        </w:trPr>
        <w:tc>
          <w:tcPr>
            <w:tcW w:w="3636" w:type="dxa"/>
            <w:vMerge/>
            <w:vAlign w:val="center"/>
            <w:hideMark/>
          </w:tcPr>
          <w:p w14:paraId="79042319" w14:textId="77777777" w:rsidR="0036540F" w:rsidRPr="0021332A" w:rsidRDefault="0036540F" w:rsidP="00E17E6F">
            <w:pPr>
              <w:rPr>
                <w:rFonts w:cs="Arial"/>
                <w:color w:val="000000" w:themeColor="text1"/>
              </w:rPr>
            </w:pPr>
          </w:p>
        </w:tc>
        <w:tc>
          <w:tcPr>
            <w:tcW w:w="4618" w:type="dxa"/>
            <w:vAlign w:val="center"/>
            <w:hideMark/>
          </w:tcPr>
          <w:p w14:paraId="2EC36833" w14:textId="77777777" w:rsidR="0036540F" w:rsidRPr="0021332A" w:rsidRDefault="0036540F" w:rsidP="00E17E6F">
            <w:pPr>
              <w:rPr>
                <w:rFonts w:cs="Arial"/>
                <w:color w:val="000000" w:themeColor="text1"/>
              </w:rPr>
            </w:pPr>
            <w:r w:rsidRPr="0021332A">
              <w:rPr>
                <w:rFonts w:cs="Arial"/>
                <w:color w:val="000000" w:themeColor="text1"/>
              </w:rPr>
              <w:t>2</w:t>
            </w:r>
          </w:p>
        </w:tc>
        <w:tc>
          <w:tcPr>
            <w:tcW w:w="0" w:type="auto"/>
            <w:vAlign w:val="center"/>
            <w:hideMark/>
          </w:tcPr>
          <w:p w14:paraId="19813895" w14:textId="1F34EBF1" w:rsidR="0036540F" w:rsidRPr="0021332A" w:rsidRDefault="0036540F" w:rsidP="00E17E6F">
            <w:pPr>
              <w:rPr>
                <w:rFonts w:cs="Arial"/>
                <w:color w:val="000000" w:themeColor="text1"/>
              </w:rPr>
            </w:pPr>
            <w:r w:rsidRPr="0021332A">
              <w:rPr>
                <w:rFonts w:cs="Arial"/>
                <w:color w:val="000000" w:themeColor="text1"/>
              </w:rPr>
              <w:t>10</w:t>
            </w:r>
          </w:p>
        </w:tc>
      </w:tr>
      <w:tr w:rsidR="0021332A" w:rsidRPr="0021332A" w14:paraId="121B0B3F" w14:textId="77777777" w:rsidTr="0036540F">
        <w:trPr>
          <w:tblCellSpacing w:w="15" w:type="dxa"/>
        </w:trPr>
        <w:tc>
          <w:tcPr>
            <w:tcW w:w="3636" w:type="dxa"/>
            <w:vMerge/>
            <w:vAlign w:val="center"/>
            <w:hideMark/>
          </w:tcPr>
          <w:p w14:paraId="60CE16CB" w14:textId="77777777" w:rsidR="0036540F" w:rsidRPr="0021332A" w:rsidRDefault="0036540F" w:rsidP="00E17E6F">
            <w:pPr>
              <w:rPr>
                <w:rFonts w:cs="Arial"/>
                <w:color w:val="000000" w:themeColor="text1"/>
              </w:rPr>
            </w:pPr>
          </w:p>
        </w:tc>
        <w:tc>
          <w:tcPr>
            <w:tcW w:w="4618" w:type="dxa"/>
            <w:vAlign w:val="center"/>
            <w:hideMark/>
          </w:tcPr>
          <w:p w14:paraId="5D4D6620" w14:textId="77777777" w:rsidR="0036540F" w:rsidRPr="0021332A" w:rsidRDefault="0036540F" w:rsidP="00E17E6F">
            <w:pPr>
              <w:rPr>
                <w:rFonts w:cs="Arial"/>
                <w:color w:val="000000" w:themeColor="text1"/>
              </w:rPr>
            </w:pPr>
            <w:r w:rsidRPr="0021332A">
              <w:rPr>
                <w:rFonts w:cs="Arial"/>
                <w:color w:val="000000" w:themeColor="text1"/>
              </w:rPr>
              <w:t>3 ali več</w:t>
            </w:r>
          </w:p>
        </w:tc>
        <w:tc>
          <w:tcPr>
            <w:tcW w:w="0" w:type="auto"/>
            <w:vAlign w:val="center"/>
            <w:hideMark/>
          </w:tcPr>
          <w:p w14:paraId="7D53C78B" w14:textId="77777777" w:rsidR="0036540F" w:rsidRPr="0021332A" w:rsidRDefault="0036540F" w:rsidP="00E17E6F">
            <w:pPr>
              <w:rPr>
                <w:rFonts w:cs="Arial"/>
                <w:color w:val="000000" w:themeColor="text1"/>
              </w:rPr>
            </w:pPr>
            <w:r w:rsidRPr="0021332A">
              <w:rPr>
                <w:rFonts w:cs="Arial"/>
                <w:color w:val="000000" w:themeColor="text1"/>
              </w:rPr>
              <w:t>15</w:t>
            </w:r>
          </w:p>
        </w:tc>
      </w:tr>
      <w:tr w:rsidR="0021332A" w:rsidRPr="0021332A" w14:paraId="5F2D2981" w14:textId="77777777" w:rsidTr="0036540F">
        <w:trPr>
          <w:tblCellSpacing w:w="15" w:type="dxa"/>
        </w:trPr>
        <w:tc>
          <w:tcPr>
            <w:tcW w:w="3636" w:type="dxa"/>
            <w:vMerge w:val="restart"/>
            <w:vAlign w:val="center"/>
            <w:hideMark/>
          </w:tcPr>
          <w:p w14:paraId="328B2B28" w14:textId="4079E18F" w:rsidR="0036540F" w:rsidRPr="0021332A" w:rsidRDefault="00007AC4" w:rsidP="00E17E6F">
            <w:pPr>
              <w:rPr>
                <w:rFonts w:cs="Arial"/>
                <w:color w:val="000000" w:themeColor="text1"/>
              </w:rPr>
            </w:pPr>
            <w:r w:rsidRPr="0021332A">
              <w:rPr>
                <w:rFonts w:cs="Arial"/>
                <w:b/>
                <w:bCs/>
                <w:color w:val="000000" w:themeColor="text1"/>
              </w:rPr>
              <w:t xml:space="preserve">Vodja </w:t>
            </w:r>
            <w:r w:rsidR="0036540F" w:rsidRPr="0021332A">
              <w:rPr>
                <w:rFonts w:cs="Arial"/>
                <w:b/>
                <w:bCs/>
                <w:color w:val="000000" w:themeColor="text1"/>
              </w:rPr>
              <w:t xml:space="preserve"> usposabljanj</w:t>
            </w:r>
            <w:r w:rsidRPr="0021332A">
              <w:rPr>
                <w:rFonts w:cs="Arial"/>
                <w:b/>
                <w:bCs/>
                <w:color w:val="000000" w:themeColor="text1"/>
              </w:rPr>
              <w:t>a</w:t>
            </w:r>
            <w:r w:rsidR="0036540F" w:rsidRPr="0021332A">
              <w:rPr>
                <w:rFonts w:cs="Arial"/>
                <w:b/>
                <w:bCs/>
                <w:color w:val="000000" w:themeColor="text1"/>
              </w:rPr>
              <w:t xml:space="preserve"> in nadzor</w:t>
            </w:r>
            <w:r w:rsidRPr="0021332A">
              <w:rPr>
                <w:rFonts w:cs="Arial"/>
                <w:b/>
                <w:bCs/>
                <w:color w:val="000000" w:themeColor="text1"/>
              </w:rPr>
              <w:t>a</w:t>
            </w:r>
            <w:r w:rsidR="0036540F" w:rsidRPr="0021332A">
              <w:rPr>
                <w:rFonts w:cs="Arial"/>
                <w:b/>
                <w:bCs/>
                <w:color w:val="000000" w:themeColor="text1"/>
              </w:rPr>
              <w:t xml:space="preserve"> anketarjev</w:t>
            </w:r>
            <w:r w:rsidR="0036540F" w:rsidRPr="0021332A">
              <w:rPr>
                <w:rFonts w:cs="Arial"/>
                <w:color w:val="000000" w:themeColor="text1"/>
              </w:rPr>
              <w:t xml:space="preserve"> (max. 1</w:t>
            </w:r>
            <w:r w:rsidR="00D85126">
              <w:rPr>
                <w:rFonts w:cs="Arial"/>
                <w:color w:val="000000" w:themeColor="text1"/>
              </w:rPr>
              <w:t>5</w:t>
            </w:r>
            <w:r w:rsidR="0036540F" w:rsidRPr="0021332A">
              <w:rPr>
                <w:rFonts w:cs="Arial"/>
                <w:color w:val="000000" w:themeColor="text1"/>
              </w:rPr>
              <w:t xml:space="preserve"> točk)</w:t>
            </w:r>
          </w:p>
        </w:tc>
        <w:tc>
          <w:tcPr>
            <w:tcW w:w="4618" w:type="dxa"/>
            <w:vAlign w:val="center"/>
            <w:hideMark/>
          </w:tcPr>
          <w:p w14:paraId="20036B02" w14:textId="77777777" w:rsidR="0036540F" w:rsidRPr="0021332A" w:rsidRDefault="0036540F" w:rsidP="00E17E6F">
            <w:pPr>
              <w:rPr>
                <w:rFonts w:cs="Arial"/>
                <w:color w:val="000000" w:themeColor="text1"/>
              </w:rPr>
            </w:pPr>
            <w:r w:rsidRPr="0021332A">
              <w:rPr>
                <w:rFonts w:cs="Arial"/>
                <w:color w:val="000000" w:themeColor="text1"/>
              </w:rPr>
              <w:t>1</w:t>
            </w:r>
          </w:p>
        </w:tc>
        <w:tc>
          <w:tcPr>
            <w:tcW w:w="0" w:type="auto"/>
            <w:vAlign w:val="center"/>
            <w:hideMark/>
          </w:tcPr>
          <w:p w14:paraId="3E2CFE86" w14:textId="77777777" w:rsidR="0036540F" w:rsidRPr="0021332A" w:rsidRDefault="0036540F" w:rsidP="00E17E6F">
            <w:pPr>
              <w:rPr>
                <w:rFonts w:cs="Arial"/>
                <w:color w:val="000000" w:themeColor="text1"/>
              </w:rPr>
            </w:pPr>
            <w:r w:rsidRPr="0021332A">
              <w:rPr>
                <w:rFonts w:cs="Arial"/>
                <w:color w:val="000000" w:themeColor="text1"/>
              </w:rPr>
              <w:t>5</w:t>
            </w:r>
          </w:p>
        </w:tc>
      </w:tr>
      <w:tr w:rsidR="0021332A" w:rsidRPr="0021332A" w14:paraId="0122070B" w14:textId="77777777" w:rsidTr="0036540F">
        <w:trPr>
          <w:tblCellSpacing w:w="15" w:type="dxa"/>
        </w:trPr>
        <w:tc>
          <w:tcPr>
            <w:tcW w:w="3636" w:type="dxa"/>
            <w:vMerge/>
            <w:vAlign w:val="center"/>
            <w:hideMark/>
          </w:tcPr>
          <w:p w14:paraId="629E16FF" w14:textId="77777777" w:rsidR="0036540F" w:rsidRPr="0021332A" w:rsidRDefault="0036540F" w:rsidP="00E17E6F">
            <w:pPr>
              <w:rPr>
                <w:rFonts w:cs="Arial"/>
                <w:color w:val="000000" w:themeColor="text1"/>
              </w:rPr>
            </w:pPr>
          </w:p>
        </w:tc>
        <w:tc>
          <w:tcPr>
            <w:tcW w:w="4618" w:type="dxa"/>
            <w:vAlign w:val="center"/>
            <w:hideMark/>
          </w:tcPr>
          <w:p w14:paraId="65E52C5F" w14:textId="5EC25B18" w:rsidR="0036540F" w:rsidRPr="0021332A" w:rsidRDefault="0036540F" w:rsidP="00E17E6F">
            <w:pPr>
              <w:rPr>
                <w:rFonts w:cs="Arial"/>
                <w:color w:val="000000" w:themeColor="text1"/>
              </w:rPr>
            </w:pPr>
            <w:r w:rsidRPr="0021332A">
              <w:rPr>
                <w:rFonts w:cs="Arial"/>
                <w:color w:val="000000" w:themeColor="text1"/>
              </w:rPr>
              <w:t>2</w:t>
            </w:r>
          </w:p>
        </w:tc>
        <w:tc>
          <w:tcPr>
            <w:tcW w:w="0" w:type="auto"/>
            <w:vAlign w:val="center"/>
            <w:hideMark/>
          </w:tcPr>
          <w:p w14:paraId="23E41C65" w14:textId="77777777" w:rsidR="0036540F" w:rsidRPr="0021332A" w:rsidRDefault="0036540F" w:rsidP="00E17E6F">
            <w:pPr>
              <w:rPr>
                <w:rFonts w:cs="Arial"/>
                <w:color w:val="000000" w:themeColor="text1"/>
              </w:rPr>
            </w:pPr>
            <w:r w:rsidRPr="0021332A">
              <w:rPr>
                <w:rFonts w:cs="Arial"/>
                <w:color w:val="000000" w:themeColor="text1"/>
              </w:rPr>
              <w:t>10</w:t>
            </w:r>
          </w:p>
        </w:tc>
      </w:tr>
      <w:tr w:rsidR="0036540F" w:rsidRPr="0021332A" w14:paraId="5E5CFBAA" w14:textId="77777777" w:rsidTr="0036540F">
        <w:trPr>
          <w:tblCellSpacing w:w="15" w:type="dxa"/>
        </w:trPr>
        <w:tc>
          <w:tcPr>
            <w:tcW w:w="3636" w:type="dxa"/>
            <w:vMerge/>
            <w:vAlign w:val="center"/>
          </w:tcPr>
          <w:p w14:paraId="687A692F" w14:textId="77777777" w:rsidR="0036540F" w:rsidRPr="0021332A" w:rsidRDefault="0036540F" w:rsidP="0036540F">
            <w:pPr>
              <w:rPr>
                <w:rFonts w:cs="Arial"/>
                <w:color w:val="000000" w:themeColor="text1"/>
              </w:rPr>
            </w:pPr>
          </w:p>
        </w:tc>
        <w:tc>
          <w:tcPr>
            <w:tcW w:w="4618" w:type="dxa"/>
          </w:tcPr>
          <w:p w14:paraId="3B220C9C" w14:textId="52DD729F" w:rsidR="0036540F" w:rsidRPr="0021332A" w:rsidRDefault="0036540F" w:rsidP="0036540F">
            <w:pPr>
              <w:rPr>
                <w:rFonts w:cs="Arial"/>
                <w:color w:val="000000" w:themeColor="text1"/>
              </w:rPr>
            </w:pPr>
            <w:r w:rsidRPr="0021332A">
              <w:rPr>
                <w:rFonts w:cs="Arial"/>
                <w:color w:val="000000" w:themeColor="text1"/>
              </w:rPr>
              <w:t>3 ali več</w:t>
            </w:r>
          </w:p>
        </w:tc>
        <w:tc>
          <w:tcPr>
            <w:tcW w:w="0" w:type="auto"/>
          </w:tcPr>
          <w:p w14:paraId="244AA307" w14:textId="148312A9" w:rsidR="0036540F" w:rsidRPr="0021332A" w:rsidRDefault="0036540F" w:rsidP="0036540F">
            <w:pPr>
              <w:rPr>
                <w:rFonts w:cs="Arial"/>
                <w:color w:val="000000" w:themeColor="text1"/>
              </w:rPr>
            </w:pPr>
            <w:r w:rsidRPr="0021332A">
              <w:rPr>
                <w:rFonts w:cs="Arial"/>
                <w:color w:val="000000" w:themeColor="text1"/>
              </w:rPr>
              <w:t>15</w:t>
            </w:r>
          </w:p>
        </w:tc>
      </w:tr>
    </w:tbl>
    <w:p w14:paraId="36F5C68D" w14:textId="77777777" w:rsidR="00CE60D5" w:rsidRPr="0021332A" w:rsidRDefault="00CE60D5" w:rsidP="00CE60D5">
      <w:pPr>
        <w:pStyle w:val="Pripombabesedilo"/>
        <w:jc w:val="both"/>
        <w:rPr>
          <w:rFonts w:cs="Arial"/>
          <w:color w:val="000000" w:themeColor="text1"/>
          <w:sz w:val="22"/>
          <w:szCs w:val="22"/>
        </w:rPr>
      </w:pPr>
    </w:p>
    <w:p w14:paraId="74260CAB" w14:textId="0DCECFD0" w:rsidR="00262FD0" w:rsidRPr="0021332A" w:rsidRDefault="00CE60D5" w:rsidP="00CE60D5">
      <w:pPr>
        <w:pStyle w:val="Pripombabesedilo"/>
        <w:jc w:val="both"/>
        <w:rPr>
          <w:rFonts w:cs="Arial"/>
          <w:color w:val="000000" w:themeColor="text1"/>
          <w:sz w:val="22"/>
          <w:szCs w:val="22"/>
        </w:rPr>
      </w:pPr>
      <w:r w:rsidRPr="0021332A">
        <w:rPr>
          <w:rFonts w:cs="Arial"/>
          <w:color w:val="000000" w:themeColor="text1"/>
          <w:sz w:val="22"/>
          <w:szCs w:val="22"/>
        </w:rPr>
        <w:t>Dokazilo: obrazec OBR – 2.11 in OBR – 2.11a.</w:t>
      </w:r>
    </w:p>
    <w:p w14:paraId="0016E51C" w14:textId="77777777" w:rsidR="0036540F" w:rsidRPr="0021332A" w:rsidRDefault="0036540F" w:rsidP="00D320D3">
      <w:pPr>
        <w:pStyle w:val="Pripombabesedilo"/>
        <w:jc w:val="both"/>
        <w:rPr>
          <w:rFonts w:cs="Arial"/>
          <w:bCs/>
          <w:color w:val="000000" w:themeColor="text1"/>
          <w:sz w:val="22"/>
          <w:szCs w:val="22"/>
        </w:rPr>
      </w:pPr>
    </w:p>
    <w:p w14:paraId="72C0FA4C" w14:textId="72E96D66" w:rsidR="00262FD0" w:rsidRPr="000A594A" w:rsidRDefault="00262FD0" w:rsidP="00D320D3">
      <w:pPr>
        <w:pStyle w:val="Pripombabesedilo"/>
        <w:jc w:val="both"/>
        <w:rPr>
          <w:rFonts w:cs="Arial"/>
          <w:bCs/>
          <w:sz w:val="22"/>
          <w:szCs w:val="22"/>
        </w:rPr>
      </w:pPr>
      <w:r w:rsidRPr="00356E01">
        <w:rPr>
          <w:rFonts w:cs="Arial"/>
          <w:bCs/>
          <w:sz w:val="22"/>
          <w:szCs w:val="22"/>
        </w:rPr>
        <w:t xml:space="preserve">Dopolnilno merilo oz. postopek razvrstitve ponudnikov, ko dva ali več ponudnikov doseže </w:t>
      </w:r>
      <w:r w:rsidRPr="000A594A">
        <w:rPr>
          <w:rFonts w:cs="Arial"/>
          <w:bCs/>
          <w:sz w:val="22"/>
          <w:szCs w:val="22"/>
        </w:rPr>
        <w:t xml:space="preserve">enako najnižjo skupno ponudbeno vrednost v EUR </w:t>
      </w:r>
      <w:r w:rsidR="00BE0397" w:rsidRPr="000A594A">
        <w:rPr>
          <w:rFonts w:cs="Arial"/>
          <w:bCs/>
          <w:sz w:val="22"/>
          <w:szCs w:val="22"/>
        </w:rPr>
        <w:t>brez</w:t>
      </w:r>
      <w:r w:rsidRPr="000A594A">
        <w:rPr>
          <w:rFonts w:cs="Arial"/>
          <w:bCs/>
          <w:sz w:val="22"/>
          <w:szCs w:val="22"/>
        </w:rPr>
        <w:t xml:space="preserve"> DDV:  </w:t>
      </w:r>
    </w:p>
    <w:p w14:paraId="4C000E47" w14:textId="7336935C" w:rsidR="00FE6D09" w:rsidRPr="000A594A" w:rsidRDefault="00A1108F" w:rsidP="00FE6695">
      <w:pPr>
        <w:pStyle w:val="Pripombabesedilo"/>
        <w:numPr>
          <w:ilvl w:val="0"/>
          <w:numId w:val="6"/>
        </w:numPr>
        <w:jc w:val="both"/>
      </w:pPr>
      <w:r w:rsidRPr="000A594A">
        <w:rPr>
          <w:rFonts w:cs="Arial"/>
          <w:sz w:val="22"/>
          <w:szCs w:val="22"/>
        </w:rPr>
        <w:t xml:space="preserve">ponudniki bodo glede na ponujeno skupno ponudbeno vrednost v EUR z DDV razvrščeni po mestih, in sicer od 1. mesta naprej. Če bosta npr. dva ponudnika ali več ponudnikov ponudila(-i) enako najnižjo skupno ponudbeno vrednost v EUR z DDV bo naročnik razvrstitev med njima(-i) na podlagi žrebanja. Cilj opisanega razvrščanja je, da je na 1. mesto razvrščen le en ponudnik.  </w:t>
      </w:r>
    </w:p>
    <w:p w14:paraId="424821B2" w14:textId="77777777" w:rsidR="00A1108F" w:rsidRPr="00FE6D09" w:rsidRDefault="00A1108F" w:rsidP="00A1108F">
      <w:pPr>
        <w:pStyle w:val="Pripombabesedilo"/>
        <w:ind w:left="720"/>
      </w:pPr>
    </w:p>
    <w:p w14:paraId="3D6A7502" w14:textId="77777777" w:rsidR="00FE6D09" w:rsidRPr="008058DD" w:rsidRDefault="00FE6D09" w:rsidP="006C2DB0">
      <w:pPr>
        <w:widowControl w:val="0"/>
        <w:numPr>
          <w:ilvl w:val="0"/>
          <w:numId w:val="1"/>
        </w:numPr>
        <w:jc w:val="both"/>
        <w:rPr>
          <w:rFonts w:cs="Arial"/>
          <w:b/>
          <w:bCs/>
        </w:rPr>
      </w:pPr>
      <w:r w:rsidRPr="1D2E90DD">
        <w:rPr>
          <w:rFonts w:cs="Arial"/>
          <w:b/>
          <w:bCs/>
        </w:rPr>
        <w:t>OBVESTILO O ODLOČITVI O ODDAJI / NEODDAJI NAROČILA:</w:t>
      </w:r>
    </w:p>
    <w:p w14:paraId="4F7C5E6C" w14:textId="545185A9" w:rsidR="008B7BFD" w:rsidRDefault="008B7BFD" w:rsidP="1D2E90DD">
      <w:pPr>
        <w:jc w:val="both"/>
        <w:rPr>
          <w:rFonts w:cs="Arial"/>
        </w:rPr>
      </w:pPr>
      <w:r w:rsidRPr="1D2E90DD">
        <w:rPr>
          <w:rFonts w:cs="Arial"/>
        </w:rPr>
        <w:t>Naročnik bo sprejeto odločitev o oddaji / neoddaji naročila objavil na portalu javnih naročil. Odločitev se šteje za vročeno z dnem objave na portalu javnih naročil.</w:t>
      </w:r>
    </w:p>
    <w:p w14:paraId="56818A39" w14:textId="31769A68" w:rsidR="007850DB" w:rsidRDefault="007850DB" w:rsidP="1D2E90DD">
      <w:pPr>
        <w:jc w:val="both"/>
        <w:rPr>
          <w:rFonts w:cs="Arial"/>
        </w:rPr>
      </w:pPr>
    </w:p>
    <w:p w14:paraId="2322995D" w14:textId="77777777" w:rsidR="008B7BFD" w:rsidRDefault="008B7BFD" w:rsidP="1D2E90DD">
      <w:pPr>
        <w:jc w:val="both"/>
        <w:rPr>
          <w:rFonts w:cs="Arial"/>
        </w:rPr>
      </w:pPr>
      <w:r w:rsidRPr="1D2E90DD">
        <w:rPr>
          <w:rFonts w:cs="Arial"/>
        </w:rPr>
        <w:t>Ne glede na izid postopka ponudnik ni upravičen do povrnitve stroškov v zvezi s pripravo ponudbe.</w:t>
      </w:r>
    </w:p>
    <w:p w14:paraId="76839E58" w14:textId="05F95536" w:rsidR="00DA325D" w:rsidRDefault="00DA325D" w:rsidP="1D2E90DD">
      <w:pPr>
        <w:jc w:val="both"/>
        <w:rPr>
          <w:rFonts w:cs="Arial"/>
          <w:highlight w:val="yellow"/>
        </w:rPr>
      </w:pPr>
    </w:p>
    <w:p w14:paraId="5547E19E" w14:textId="77777777" w:rsidR="00FE6D09" w:rsidRPr="00160AF7" w:rsidRDefault="00FE6D09" w:rsidP="006C2DB0">
      <w:pPr>
        <w:widowControl w:val="0"/>
        <w:numPr>
          <w:ilvl w:val="0"/>
          <w:numId w:val="1"/>
        </w:numPr>
        <w:jc w:val="both"/>
        <w:rPr>
          <w:rFonts w:cs="Arial"/>
          <w:b/>
          <w:bCs/>
        </w:rPr>
      </w:pPr>
      <w:r w:rsidRPr="1D2E90DD">
        <w:rPr>
          <w:rFonts w:cs="Arial"/>
          <w:b/>
          <w:bCs/>
        </w:rPr>
        <w:t>SKLENITEV POGODBE Z IZBRANIM PONUDNIKOM:</w:t>
      </w:r>
    </w:p>
    <w:p w14:paraId="0093D344" w14:textId="30EAF179" w:rsidR="008B7BFD" w:rsidRPr="005A6D42" w:rsidRDefault="008B7BFD" w:rsidP="1D2E90DD">
      <w:pPr>
        <w:widowControl w:val="0"/>
        <w:jc w:val="both"/>
        <w:rPr>
          <w:rFonts w:cs="Arial"/>
        </w:rPr>
      </w:pPr>
      <w:r w:rsidRPr="1D2E90DD">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in postopal v skladu s 112. členom ZJN-3 ter prekinil postopek javnega naročanja. Pogodba je sklenjena z dnem obojestranskega podpisa pogodbe. </w:t>
      </w:r>
    </w:p>
    <w:p w14:paraId="2E98B205" w14:textId="77777777" w:rsidR="007467FB" w:rsidRDefault="007467FB" w:rsidP="1D2E90DD">
      <w:pPr>
        <w:widowControl w:val="0"/>
        <w:jc w:val="both"/>
        <w:rPr>
          <w:rFonts w:cs="Arial"/>
        </w:rPr>
      </w:pPr>
    </w:p>
    <w:p w14:paraId="421C77EC" w14:textId="64766F4C" w:rsidR="008B7BFD" w:rsidRPr="007D52EE" w:rsidRDefault="008B7BFD" w:rsidP="1D2E90DD">
      <w:pPr>
        <w:widowControl w:val="0"/>
        <w:jc w:val="both"/>
        <w:rPr>
          <w:rFonts w:cs="Arial"/>
          <w:color w:val="A6A6A6" w:themeColor="background1" w:themeShade="A6"/>
        </w:rPr>
      </w:pPr>
      <w:r w:rsidRPr="1D2E90DD">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p>
    <w:p w14:paraId="5931769F" w14:textId="77777777" w:rsidR="008B7BFD" w:rsidRDefault="008B7BFD" w:rsidP="1D2E90DD">
      <w:pPr>
        <w:widowControl w:val="0"/>
        <w:jc w:val="both"/>
      </w:pPr>
    </w:p>
    <w:p w14:paraId="59A0878E" w14:textId="62BABE80" w:rsidR="008B7BFD" w:rsidRDefault="008B7BFD" w:rsidP="1D2E90DD">
      <w:pPr>
        <w:widowControl w:val="0"/>
        <w:jc w:val="both"/>
        <w:rPr>
          <w:rFonts w:cs="Arial"/>
        </w:rPr>
      </w:pPr>
      <w:r w:rsidRPr="1D2E90DD">
        <w:rPr>
          <w:rFonts w:cs="Arial"/>
        </w:rPr>
        <w:t>V primeru, da bo naročnik prejel samo eno ponudbo</w:t>
      </w:r>
      <w:r w:rsidRPr="1D2E90DD">
        <w:rPr>
          <w:rFonts w:cs="Arial"/>
          <w:i/>
          <w:iCs/>
        </w:rPr>
        <w:t>,</w:t>
      </w:r>
      <w:r w:rsidR="007467FB" w:rsidRPr="1D2E90DD">
        <w:rPr>
          <w:rFonts w:cs="Arial"/>
        </w:rPr>
        <w:t xml:space="preserve"> </w:t>
      </w:r>
      <w:r w:rsidRPr="1D2E90DD">
        <w:rPr>
          <w:rFonts w:cs="Arial"/>
        </w:rPr>
        <w:t xml:space="preserve">lahko naročnik, skladno z 92. členom ZJN-3, sklene pogodbo z izbranim izvajalcem pred pravnomočnostjo odločitve o oddaji </w:t>
      </w:r>
      <w:r w:rsidRPr="1D2E90DD">
        <w:rPr>
          <w:rFonts w:cs="Arial"/>
        </w:rPr>
        <w:lastRenderedPageBreak/>
        <w:t>javnega naročila.</w:t>
      </w:r>
    </w:p>
    <w:p w14:paraId="0E4BE5D8" w14:textId="77777777" w:rsidR="003A34E2" w:rsidRDefault="003A34E2" w:rsidP="1D2E90DD">
      <w:pPr>
        <w:widowControl w:val="0"/>
        <w:jc w:val="both"/>
        <w:rPr>
          <w:rFonts w:cs="Arial"/>
        </w:rPr>
      </w:pPr>
    </w:p>
    <w:p w14:paraId="1C944245" w14:textId="02B39940" w:rsidR="003A34E2" w:rsidRPr="00356E01" w:rsidRDefault="003A34E2" w:rsidP="003A34E2">
      <w:pPr>
        <w:widowControl w:val="0"/>
        <w:numPr>
          <w:ilvl w:val="0"/>
          <w:numId w:val="1"/>
        </w:numPr>
        <w:jc w:val="both"/>
        <w:rPr>
          <w:rFonts w:cs="Arial"/>
          <w:b/>
          <w:bCs/>
          <w:color w:val="000000" w:themeColor="text1"/>
        </w:rPr>
      </w:pPr>
      <w:r w:rsidRPr="00356E01">
        <w:rPr>
          <w:rFonts w:cs="Arial"/>
          <w:b/>
          <w:bCs/>
          <w:color w:val="000000" w:themeColor="text1"/>
        </w:rPr>
        <w:t>SKLENITEV POGODBE Z IZBRANIM PONUDNIKOM O OBDELAVI OSEBNIH PODATKOV:</w:t>
      </w:r>
    </w:p>
    <w:p w14:paraId="570AA0EF" w14:textId="77777777" w:rsidR="003A34E2" w:rsidRPr="00356E01" w:rsidRDefault="003A34E2" w:rsidP="003A34E2">
      <w:pPr>
        <w:widowControl w:val="0"/>
        <w:jc w:val="both"/>
        <w:rPr>
          <w:rFonts w:cs="Arial"/>
          <w:color w:val="000000" w:themeColor="text1"/>
        </w:rPr>
      </w:pPr>
      <w:r w:rsidRPr="00356E01">
        <w:rPr>
          <w:rFonts w:cs="Arial"/>
          <w:color w:val="000000" w:themeColor="text1"/>
        </w:rPr>
        <w:t>Izvajalec bo v okviru izvajanja predmetnega javnega naročila za naročnika obdeloval osebne podatke, zato ima v razmerju do naročnika vlogo pogodbenega obdelovalca osebnih podatkov v smislu člena 28 Splošna uredba o varstvu podatkov (GDPR).</w:t>
      </w:r>
    </w:p>
    <w:p w14:paraId="4DCCCB30" w14:textId="77777777" w:rsidR="003A34E2" w:rsidRPr="00356E01" w:rsidRDefault="003A34E2" w:rsidP="003A34E2">
      <w:pPr>
        <w:widowControl w:val="0"/>
        <w:jc w:val="both"/>
        <w:rPr>
          <w:rFonts w:cs="Arial"/>
          <w:color w:val="000000" w:themeColor="text1"/>
        </w:rPr>
      </w:pPr>
    </w:p>
    <w:p w14:paraId="449BCC86" w14:textId="77777777" w:rsidR="003A34E2" w:rsidRPr="00356E01" w:rsidRDefault="003A34E2" w:rsidP="003A34E2">
      <w:pPr>
        <w:widowControl w:val="0"/>
        <w:jc w:val="both"/>
        <w:rPr>
          <w:rFonts w:cs="Arial"/>
          <w:color w:val="000000" w:themeColor="text1"/>
        </w:rPr>
      </w:pPr>
      <w:r w:rsidRPr="00356E01">
        <w:rPr>
          <w:rFonts w:cs="Arial"/>
          <w:color w:val="000000" w:themeColor="text1"/>
        </w:rPr>
        <w:t>Izbrani ponudnik bo dolžan z naročnikom skleniti pogodbo o obdelavi osebnih podatkov, s katero se uredijo medsebojne pravice in obveznosti glede obdelave osebnih podatkov.</w:t>
      </w:r>
    </w:p>
    <w:p w14:paraId="28021396" w14:textId="77777777" w:rsidR="003A34E2" w:rsidRPr="00356E01" w:rsidRDefault="003A34E2" w:rsidP="003A34E2">
      <w:pPr>
        <w:widowControl w:val="0"/>
        <w:jc w:val="both"/>
        <w:rPr>
          <w:rFonts w:cs="Arial"/>
          <w:color w:val="000000" w:themeColor="text1"/>
        </w:rPr>
      </w:pPr>
    </w:p>
    <w:p w14:paraId="72B63256" w14:textId="77777777" w:rsidR="003A34E2" w:rsidRPr="00356E01" w:rsidRDefault="003A34E2" w:rsidP="003A34E2">
      <w:pPr>
        <w:widowControl w:val="0"/>
        <w:jc w:val="both"/>
        <w:rPr>
          <w:rFonts w:cs="Arial"/>
          <w:color w:val="000000" w:themeColor="text1"/>
        </w:rPr>
      </w:pPr>
      <w:r w:rsidRPr="00356E01">
        <w:rPr>
          <w:rFonts w:cs="Arial"/>
          <w:color w:val="000000" w:themeColor="text1"/>
        </w:rPr>
        <w:t>Pogodba o obdelavi osebnih podatkov bo:</w:t>
      </w:r>
    </w:p>
    <w:p w14:paraId="2D2040E2" w14:textId="77777777" w:rsidR="003A34E2" w:rsidRPr="00356E01" w:rsidRDefault="003A34E2" w:rsidP="003A34E2">
      <w:pPr>
        <w:pStyle w:val="Odstavekseznama"/>
        <w:widowControl w:val="0"/>
        <w:numPr>
          <w:ilvl w:val="0"/>
          <w:numId w:val="6"/>
        </w:numPr>
        <w:spacing w:line="240" w:lineRule="auto"/>
        <w:rPr>
          <w:rFonts w:ascii="Arial" w:hAnsi="Arial" w:cs="Arial"/>
          <w:color w:val="000000" w:themeColor="text1"/>
        </w:rPr>
      </w:pPr>
      <w:r w:rsidRPr="00356E01">
        <w:rPr>
          <w:rFonts w:ascii="Arial" w:hAnsi="Arial" w:cs="Arial"/>
          <w:color w:val="000000" w:themeColor="text1"/>
        </w:rPr>
        <w:t>sklenjena najkasneje ob podpisu osnovne pogodbe o izvedbi javnega naročila,</w:t>
      </w:r>
    </w:p>
    <w:p w14:paraId="4965F3AB" w14:textId="77777777" w:rsidR="003A34E2" w:rsidRPr="00356E01" w:rsidRDefault="003A34E2" w:rsidP="003A34E2">
      <w:pPr>
        <w:pStyle w:val="Odstavekseznama"/>
        <w:widowControl w:val="0"/>
        <w:numPr>
          <w:ilvl w:val="0"/>
          <w:numId w:val="6"/>
        </w:numPr>
        <w:spacing w:line="240" w:lineRule="auto"/>
        <w:rPr>
          <w:rFonts w:ascii="Arial" w:hAnsi="Arial" w:cs="Arial"/>
          <w:color w:val="000000" w:themeColor="text1"/>
        </w:rPr>
      </w:pPr>
      <w:r w:rsidRPr="00356E01">
        <w:rPr>
          <w:rFonts w:ascii="Arial" w:hAnsi="Arial" w:cs="Arial"/>
          <w:color w:val="000000" w:themeColor="text1"/>
        </w:rPr>
        <w:t>predstavljala neločljiv del pogodbenega razmerja,</w:t>
      </w:r>
    </w:p>
    <w:p w14:paraId="6741D198" w14:textId="77777777" w:rsidR="003A34E2" w:rsidRPr="00356E01" w:rsidRDefault="003A34E2" w:rsidP="003A34E2">
      <w:pPr>
        <w:pStyle w:val="Odstavekseznama"/>
        <w:widowControl w:val="0"/>
        <w:numPr>
          <w:ilvl w:val="0"/>
          <w:numId w:val="6"/>
        </w:numPr>
        <w:spacing w:line="240" w:lineRule="auto"/>
        <w:rPr>
          <w:rFonts w:ascii="Arial" w:hAnsi="Arial" w:cs="Arial"/>
          <w:color w:val="000000" w:themeColor="text1"/>
        </w:rPr>
      </w:pPr>
      <w:r w:rsidRPr="00356E01">
        <w:rPr>
          <w:rFonts w:ascii="Arial" w:hAnsi="Arial" w:cs="Arial"/>
          <w:color w:val="000000" w:themeColor="text1"/>
        </w:rPr>
        <w:t>vsebovala najmanj elemente iz 28. člena GDPR, zlasti:</w:t>
      </w:r>
    </w:p>
    <w:p w14:paraId="63129254" w14:textId="77777777" w:rsidR="003A34E2" w:rsidRPr="00356E01" w:rsidRDefault="003A34E2" w:rsidP="003A34E2">
      <w:pPr>
        <w:pStyle w:val="Odstavekseznama"/>
        <w:widowControl w:val="0"/>
        <w:numPr>
          <w:ilvl w:val="0"/>
          <w:numId w:val="12"/>
        </w:numPr>
        <w:spacing w:line="240" w:lineRule="auto"/>
        <w:rPr>
          <w:rFonts w:ascii="Arial" w:hAnsi="Arial" w:cs="Arial"/>
          <w:color w:val="000000" w:themeColor="text1"/>
        </w:rPr>
      </w:pPr>
      <w:r w:rsidRPr="00356E01">
        <w:rPr>
          <w:rFonts w:ascii="Arial" w:hAnsi="Arial" w:cs="Arial"/>
          <w:color w:val="000000" w:themeColor="text1"/>
        </w:rPr>
        <w:t>predmet in trajanje obdelave,</w:t>
      </w:r>
    </w:p>
    <w:p w14:paraId="5A847FC0" w14:textId="77777777" w:rsidR="003A34E2" w:rsidRPr="00356E01" w:rsidRDefault="003A34E2" w:rsidP="003A34E2">
      <w:pPr>
        <w:pStyle w:val="Odstavekseznama"/>
        <w:widowControl w:val="0"/>
        <w:numPr>
          <w:ilvl w:val="0"/>
          <w:numId w:val="12"/>
        </w:numPr>
        <w:spacing w:line="240" w:lineRule="auto"/>
        <w:rPr>
          <w:rFonts w:ascii="Arial" w:hAnsi="Arial" w:cs="Arial"/>
          <w:color w:val="000000" w:themeColor="text1"/>
        </w:rPr>
      </w:pPr>
      <w:r w:rsidRPr="00356E01">
        <w:rPr>
          <w:rFonts w:ascii="Arial" w:hAnsi="Arial" w:cs="Arial"/>
          <w:color w:val="000000" w:themeColor="text1"/>
        </w:rPr>
        <w:t>naravo in namen obdelave,</w:t>
      </w:r>
    </w:p>
    <w:p w14:paraId="2825BD6C" w14:textId="77777777" w:rsidR="003A34E2" w:rsidRPr="00356E01" w:rsidRDefault="003A34E2" w:rsidP="003A34E2">
      <w:pPr>
        <w:pStyle w:val="Odstavekseznama"/>
        <w:widowControl w:val="0"/>
        <w:numPr>
          <w:ilvl w:val="0"/>
          <w:numId w:val="12"/>
        </w:numPr>
        <w:spacing w:line="240" w:lineRule="auto"/>
        <w:rPr>
          <w:rFonts w:ascii="Arial" w:hAnsi="Arial" w:cs="Arial"/>
          <w:color w:val="000000" w:themeColor="text1"/>
        </w:rPr>
      </w:pPr>
      <w:r w:rsidRPr="00356E01">
        <w:rPr>
          <w:rFonts w:ascii="Arial" w:hAnsi="Arial" w:cs="Arial"/>
          <w:color w:val="000000" w:themeColor="text1"/>
        </w:rPr>
        <w:t>vrste osebnih podatkov in kategorije posameznikov,</w:t>
      </w:r>
    </w:p>
    <w:p w14:paraId="4AE09573" w14:textId="77777777" w:rsidR="003A34E2" w:rsidRPr="00356E01" w:rsidRDefault="003A34E2" w:rsidP="003A34E2">
      <w:pPr>
        <w:pStyle w:val="Odstavekseznama"/>
        <w:widowControl w:val="0"/>
        <w:numPr>
          <w:ilvl w:val="0"/>
          <w:numId w:val="12"/>
        </w:numPr>
        <w:spacing w:line="240" w:lineRule="auto"/>
        <w:rPr>
          <w:rFonts w:ascii="Arial" w:hAnsi="Arial" w:cs="Arial"/>
          <w:color w:val="000000" w:themeColor="text1"/>
        </w:rPr>
      </w:pPr>
      <w:r w:rsidRPr="00356E01">
        <w:rPr>
          <w:rFonts w:ascii="Arial" w:hAnsi="Arial" w:cs="Arial"/>
          <w:color w:val="000000" w:themeColor="text1"/>
        </w:rPr>
        <w:t>obveznosti in pravice naročnika kot upravljavca,</w:t>
      </w:r>
    </w:p>
    <w:p w14:paraId="24D245FB" w14:textId="77777777" w:rsidR="003A34E2" w:rsidRPr="00356E01" w:rsidRDefault="003A34E2" w:rsidP="003A34E2">
      <w:pPr>
        <w:pStyle w:val="Odstavekseznama"/>
        <w:widowControl w:val="0"/>
        <w:numPr>
          <w:ilvl w:val="0"/>
          <w:numId w:val="12"/>
        </w:numPr>
        <w:spacing w:line="240" w:lineRule="auto"/>
        <w:rPr>
          <w:rFonts w:ascii="Arial" w:hAnsi="Arial" w:cs="Arial"/>
          <w:color w:val="000000" w:themeColor="text1"/>
        </w:rPr>
      </w:pPr>
      <w:r w:rsidRPr="00356E01">
        <w:rPr>
          <w:rFonts w:ascii="Arial" w:hAnsi="Arial" w:cs="Arial"/>
          <w:color w:val="000000" w:themeColor="text1"/>
        </w:rPr>
        <w:t>obveznosti izvajalca glede zaupnosti, varnosti obdelave, pod-obdelovalcev in pomoči naročniku pri uresničevanju pravic posameznikov.</w:t>
      </w:r>
    </w:p>
    <w:p w14:paraId="31D3628F" w14:textId="77777777" w:rsidR="003A34E2" w:rsidRPr="00356E01" w:rsidRDefault="003A34E2" w:rsidP="003A34E2">
      <w:pPr>
        <w:widowControl w:val="0"/>
        <w:jc w:val="both"/>
        <w:rPr>
          <w:rFonts w:cs="Arial"/>
          <w:color w:val="000000" w:themeColor="text1"/>
        </w:rPr>
      </w:pPr>
    </w:p>
    <w:p w14:paraId="1D24CC0B" w14:textId="65FAD52B" w:rsidR="003A34E2" w:rsidRPr="00356E01" w:rsidRDefault="003A34E2" w:rsidP="003A34E2">
      <w:pPr>
        <w:widowControl w:val="0"/>
        <w:jc w:val="both"/>
        <w:rPr>
          <w:rFonts w:cs="Arial"/>
          <w:b/>
          <w:bCs/>
          <w:color w:val="000000" w:themeColor="text1"/>
        </w:rPr>
      </w:pPr>
      <w:r w:rsidRPr="00356E01">
        <w:rPr>
          <w:rFonts w:cs="Arial"/>
          <w:color w:val="000000" w:themeColor="text1"/>
        </w:rPr>
        <w:t xml:space="preserve">Če izbrani ponudnik pogodbe o obdelavi osebnih podatkov ne podpiše, se šteje, </w:t>
      </w:r>
      <w:r w:rsidRPr="00356E01">
        <w:rPr>
          <w:rFonts w:cs="Arial"/>
          <w:b/>
          <w:bCs/>
          <w:color w:val="000000" w:themeColor="text1"/>
        </w:rPr>
        <w:t>da je odstopil od pogodbe o izvedbi javnega naročila.</w:t>
      </w:r>
    </w:p>
    <w:p w14:paraId="31485C9E" w14:textId="77777777" w:rsidR="00DA325D" w:rsidRDefault="00DA325D" w:rsidP="1D2E90DD">
      <w:pPr>
        <w:widowControl w:val="0"/>
        <w:jc w:val="both"/>
        <w:rPr>
          <w:rFonts w:cs="Arial"/>
        </w:rPr>
      </w:pPr>
    </w:p>
    <w:p w14:paraId="336C319E" w14:textId="77777777" w:rsidR="00FE6D09" w:rsidRPr="008C6275" w:rsidRDefault="00FE6D09" w:rsidP="006C2DB0">
      <w:pPr>
        <w:widowControl w:val="0"/>
        <w:numPr>
          <w:ilvl w:val="0"/>
          <w:numId w:val="1"/>
        </w:numPr>
        <w:jc w:val="both"/>
        <w:rPr>
          <w:rFonts w:cs="Arial"/>
          <w:b/>
          <w:bCs/>
        </w:rPr>
      </w:pPr>
      <w:r w:rsidRPr="1D2E90DD">
        <w:rPr>
          <w:rFonts w:cs="Arial"/>
          <w:b/>
          <w:bCs/>
        </w:rPr>
        <w:t>POSLOVNA SKRIVNOST:</w:t>
      </w:r>
    </w:p>
    <w:p w14:paraId="59BDC8E3" w14:textId="77777777" w:rsidR="008B7BFD" w:rsidRPr="00160AF7" w:rsidRDefault="008B7BFD" w:rsidP="008B7BF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1D2E90DD">
      <w:pPr>
        <w:jc w:val="both"/>
        <w:rPr>
          <w:rFonts w:cs="Arial"/>
          <w:b/>
          <w:bCs/>
        </w:rPr>
      </w:pPr>
    </w:p>
    <w:p w14:paraId="662787A4" w14:textId="77777777" w:rsidR="00FE6D09" w:rsidRPr="00160AF7" w:rsidRDefault="00FE6D09" w:rsidP="006C2DB0">
      <w:pPr>
        <w:widowControl w:val="0"/>
        <w:numPr>
          <w:ilvl w:val="0"/>
          <w:numId w:val="1"/>
        </w:numPr>
        <w:jc w:val="both"/>
        <w:rPr>
          <w:rFonts w:cs="Arial"/>
          <w:b/>
          <w:bCs/>
        </w:rPr>
      </w:pPr>
      <w:r w:rsidRPr="1D2E90DD">
        <w:rPr>
          <w:rFonts w:cs="Arial"/>
          <w:b/>
          <w:bCs/>
        </w:rPr>
        <w:t>ZAUPNOST PODATKOV:</w:t>
      </w:r>
    </w:p>
    <w:p w14:paraId="0E75089B" w14:textId="77777777" w:rsidR="008B7BFD" w:rsidRDefault="008B7BFD" w:rsidP="1D2E90DD">
      <w:pPr>
        <w:pStyle w:val="1"/>
        <w:rPr>
          <w:rFonts w:ascii="Arial" w:hAnsi="Arial" w:cs="Arial"/>
          <w:i w:val="0"/>
          <w:color w:val="auto"/>
          <w:sz w:val="22"/>
          <w:szCs w:val="22"/>
        </w:rPr>
      </w:pPr>
      <w:r w:rsidRPr="1D2E90DD">
        <w:rPr>
          <w:rFonts w:ascii="Arial" w:hAnsi="Arial" w:cs="Arial"/>
          <w:i w:val="0"/>
          <w:color w:val="auto"/>
          <w:sz w:val="22"/>
          <w:szCs w:val="22"/>
        </w:rPr>
        <w:t xml:space="preserve">Ponudnik(-i) in izbrani ponudnik mora vse v postopku oddaje javnega naročila pridobljene podatke varovati kot poslovno skrivnost. Ponudnik </w:t>
      </w:r>
      <w:r w:rsidRPr="1D2E90DD">
        <w:rPr>
          <w:rFonts w:ascii="Arial" w:hAnsi="Arial" w:cs="Arial"/>
          <w:b/>
          <w:bCs/>
          <w:color w:val="auto"/>
          <w:sz w:val="22"/>
          <w:szCs w:val="22"/>
          <w:u w:val="single"/>
        </w:rPr>
        <w:t>samovoljno ne sme</w:t>
      </w:r>
      <w:r w:rsidRPr="1D2E90DD">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1D2E90DD">
      <w:pPr>
        <w:pStyle w:val="1"/>
        <w:rPr>
          <w:rFonts w:ascii="Arial" w:hAnsi="Arial" w:cs="Arial"/>
          <w:i w:val="0"/>
          <w:color w:val="auto"/>
          <w:sz w:val="22"/>
          <w:szCs w:val="22"/>
        </w:rPr>
      </w:pPr>
    </w:p>
    <w:p w14:paraId="04DC5846" w14:textId="77777777" w:rsidR="00FE6D09" w:rsidRPr="008058DD" w:rsidRDefault="00FE6D09" w:rsidP="006C2DB0">
      <w:pPr>
        <w:widowControl w:val="0"/>
        <w:numPr>
          <w:ilvl w:val="0"/>
          <w:numId w:val="1"/>
        </w:numPr>
        <w:jc w:val="both"/>
        <w:rPr>
          <w:rFonts w:cs="Arial"/>
          <w:b/>
          <w:bCs/>
        </w:rPr>
      </w:pPr>
      <w:bookmarkStart w:id="2" w:name="_Toc336851761"/>
      <w:bookmarkStart w:id="3" w:name="_Toc336851809"/>
      <w:bookmarkStart w:id="4" w:name="_Toc509692085"/>
      <w:r w:rsidRPr="1D2E90DD">
        <w:rPr>
          <w:rFonts w:cs="Arial"/>
          <w:b/>
          <w:bCs/>
        </w:rPr>
        <w:t>ODSTOP OD IZVEDBE JAVNEGA NAROČILA</w:t>
      </w:r>
      <w:bookmarkEnd w:id="2"/>
      <w:bookmarkEnd w:id="3"/>
      <w:bookmarkEnd w:id="4"/>
      <w:r w:rsidRPr="1D2E90DD">
        <w:rPr>
          <w:rFonts w:cs="Arial"/>
          <w:b/>
          <w:bCs/>
        </w:rPr>
        <w:t>:</w:t>
      </w:r>
    </w:p>
    <w:p w14:paraId="1C5B786E" w14:textId="77777777" w:rsidR="008B7BFD" w:rsidRDefault="008B7BFD" w:rsidP="1D2E90DD">
      <w:pPr>
        <w:jc w:val="both"/>
        <w:rPr>
          <w:rFonts w:cs="Arial"/>
        </w:rPr>
      </w:pPr>
      <w:r w:rsidRPr="1D2E90DD">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5" w:name="_Hlk103165276"/>
      <w:r w:rsidRPr="1D2E90DD">
        <w:rPr>
          <w:rFonts w:cs="Arial"/>
        </w:rPr>
        <w:t>V primeru, da naročnik odstopi od izvedbe javnega naročila in z izbranim ponudnikom ne sklene pogodbe o izvedbi javnega naročila, bo naročnik o svoji odločitvi in o razlogih odstopa pisno obvestil ponudnike.</w:t>
      </w:r>
      <w:bookmarkEnd w:id="5"/>
      <w:r w:rsidRPr="1D2E90DD">
        <w:rPr>
          <w:rFonts w:cs="Arial"/>
        </w:rPr>
        <w:t xml:space="preserve"> </w:t>
      </w:r>
    </w:p>
    <w:p w14:paraId="012B65A4" w14:textId="77777777" w:rsidR="00DA325D" w:rsidRDefault="00DA325D" w:rsidP="1D2E90DD">
      <w:pPr>
        <w:pStyle w:val="Pripombabesedilo"/>
        <w:jc w:val="both"/>
        <w:rPr>
          <w:rFonts w:cs="Arial"/>
          <w:sz w:val="22"/>
          <w:szCs w:val="22"/>
        </w:rPr>
      </w:pPr>
    </w:p>
    <w:p w14:paraId="2BEB281D" w14:textId="77777777" w:rsidR="00FE6D09" w:rsidRPr="00950A20" w:rsidRDefault="00FE6D09" w:rsidP="006C2DB0">
      <w:pPr>
        <w:widowControl w:val="0"/>
        <w:numPr>
          <w:ilvl w:val="0"/>
          <w:numId w:val="1"/>
        </w:numPr>
        <w:jc w:val="both"/>
        <w:rPr>
          <w:rFonts w:cs="Arial"/>
          <w:b/>
          <w:bCs/>
        </w:rPr>
      </w:pPr>
      <w:r w:rsidRPr="1D2E90DD">
        <w:rPr>
          <w:rFonts w:cs="Arial"/>
          <w:b/>
          <w:bCs/>
        </w:rPr>
        <w:t>REVIZIJA:</w:t>
      </w:r>
    </w:p>
    <w:p w14:paraId="70147E78" w14:textId="0C7E6AB9" w:rsidR="008B7BFD" w:rsidRPr="00D55749" w:rsidRDefault="008B7BFD" w:rsidP="1D2E90DD">
      <w:pPr>
        <w:jc w:val="both"/>
        <w:rPr>
          <w:rFonts w:cs="Arial"/>
          <w:lang w:eastAsia="zh-CN"/>
        </w:rPr>
      </w:pPr>
      <w:r w:rsidRPr="1D2E90DD">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1D2E90DD">
      <w:pPr>
        <w:jc w:val="both"/>
        <w:rPr>
          <w:rFonts w:cs="Arial"/>
          <w:lang w:eastAsia="zh-CN"/>
        </w:rPr>
      </w:pPr>
    </w:p>
    <w:p w14:paraId="2E5BE86E" w14:textId="77777777" w:rsidR="008B7BFD" w:rsidRPr="00D55749" w:rsidRDefault="008B7BFD" w:rsidP="1D2E90DD">
      <w:pPr>
        <w:jc w:val="both"/>
        <w:rPr>
          <w:rFonts w:cs="Arial"/>
          <w:lang w:eastAsia="zh-CN"/>
        </w:rPr>
      </w:pPr>
      <w:r w:rsidRPr="1D2E90DD">
        <w:rPr>
          <w:rFonts w:cs="Arial"/>
          <w:lang w:eastAsia="zh-CN"/>
        </w:rPr>
        <w:lastRenderedPageBreak/>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1D2E90DD">
      <w:pPr>
        <w:jc w:val="both"/>
        <w:rPr>
          <w:rFonts w:cs="Arial"/>
          <w:lang w:eastAsia="zh-CN"/>
        </w:rPr>
      </w:pPr>
    </w:p>
    <w:p w14:paraId="281EF06E" w14:textId="77777777" w:rsidR="008B7BFD" w:rsidRPr="00D55749" w:rsidRDefault="008B7BFD" w:rsidP="1D2E90DD">
      <w:pPr>
        <w:jc w:val="both"/>
        <w:rPr>
          <w:rFonts w:cs="Arial"/>
          <w:lang w:eastAsia="zh-CN"/>
        </w:rPr>
      </w:pPr>
      <w:r w:rsidRPr="1D2E90DD">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1D2E90DD">
      <w:pPr>
        <w:jc w:val="both"/>
        <w:rPr>
          <w:rFonts w:cs="Arial"/>
          <w:lang w:eastAsia="zh-CN"/>
        </w:rPr>
      </w:pPr>
    </w:p>
    <w:p w14:paraId="35620CDD" w14:textId="77777777" w:rsidR="008B7BFD" w:rsidRPr="00D55749" w:rsidRDefault="008B7BFD" w:rsidP="1D2E90DD">
      <w:pPr>
        <w:pStyle w:val="Telobesedila"/>
        <w:spacing w:after="0"/>
        <w:jc w:val="both"/>
        <w:rPr>
          <w:rFonts w:cs="Arial"/>
          <w:lang w:val="sl-SI"/>
        </w:rPr>
      </w:pPr>
      <w:r w:rsidRPr="1D2E90DD">
        <w:rPr>
          <w:rFonts w:cs="Arial"/>
          <w:lang w:val="sl-SI"/>
        </w:rPr>
        <w:t>Taksa se plača v višini, ki jo določa 71. člen ZPVPJN.</w:t>
      </w:r>
    </w:p>
    <w:p w14:paraId="0D9448D0" w14:textId="77777777" w:rsidR="008B7BFD" w:rsidRPr="00D55749" w:rsidRDefault="008B7BFD" w:rsidP="1D2E90DD">
      <w:pPr>
        <w:pStyle w:val="Telobesedila"/>
        <w:spacing w:after="0"/>
        <w:jc w:val="both"/>
        <w:rPr>
          <w:rFonts w:cs="Arial"/>
          <w:lang w:val="sl-SI"/>
        </w:rPr>
      </w:pPr>
    </w:p>
    <w:p w14:paraId="0CBA14D4" w14:textId="77777777" w:rsidR="008B7BFD" w:rsidRPr="00D55749" w:rsidRDefault="008B7BFD" w:rsidP="1D2E90DD">
      <w:pPr>
        <w:pStyle w:val="Telobesedila"/>
        <w:spacing w:after="0"/>
        <w:jc w:val="both"/>
        <w:rPr>
          <w:rFonts w:cs="Arial"/>
          <w:lang w:val="sl-SI"/>
        </w:rPr>
      </w:pPr>
      <w:r w:rsidRPr="1D2E90DD">
        <w:rPr>
          <w:rFonts w:cs="Arial"/>
          <w:lang w:val="sl-SI"/>
        </w:rPr>
        <w:t>Podatki za plačilo takse:</w:t>
      </w:r>
    </w:p>
    <w:p w14:paraId="59BDC482"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Transakcijski račun: SI56 0110 0100 0358 802</w:t>
      </w:r>
    </w:p>
    <w:p w14:paraId="6028919B"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Odprt pri: Banka Slovenije, Slovenska 35, 1505 Ljubljana, Slovenija</w:t>
      </w:r>
    </w:p>
    <w:p w14:paraId="0F66D41C"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SWIFT KODA: BSLJSI2X</w:t>
      </w:r>
    </w:p>
    <w:p w14:paraId="76E3DFC1"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IBAN: SI56011001000358802</w:t>
      </w:r>
    </w:p>
    <w:p w14:paraId="1F0BE80D" w14:textId="77777777" w:rsidR="008B7BFD" w:rsidRPr="00D55749" w:rsidRDefault="008B7BFD" w:rsidP="006C2DB0">
      <w:pPr>
        <w:pStyle w:val="Telobesedila"/>
        <w:numPr>
          <w:ilvl w:val="0"/>
          <w:numId w:val="4"/>
        </w:numPr>
        <w:spacing w:after="0"/>
        <w:ind w:left="360"/>
        <w:jc w:val="both"/>
        <w:rPr>
          <w:rFonts w:cs="Arial"/>
          <w:i/>
          <w:iCs/>
          <w:lang w:val="sl-SI"/>
        </w:rPr>
      </w:pPr>
      <w:r w:rsidRPr="1D2E90DD">
        <w:rPr>
          <w:rFonts w:cs="Arial"/>
          <w:lang w:val="sl-SI"/>
        </w:rPr>
        <w:t>Referenca: 11 6110-7111290-XXXXXXLL</w:t>
      </w:r>
      <w:r w:rsidRPr="1D2E90DD">
        <w:rPr>
          <w:rFonts w:cs="Arial"/>
          <w:i/>
          <w:iCs/>
          <w:lang w:val="sl-SI"/>
        </w:rPr>
        <w:t>/navede se št. objave obvestila o javnem naročilu/</w:t>
      </w:r>
    </w:p>
    <w:p w14:paraId="26D1F4CB" w14:textId="77777777" w:rsidR="008B7BFD" w:rsidRPr="00D55749" w:rsidRDefault="008B7BFD" w:rsidP="1D2E90DD">
      <w:pPr>
        <w:pStyle w:val="Telobesedila"/>
        <w:spacing w:after="0"/>
        <w:jc w:val="both"/>
        <w:rPr>
          <w:rFonts w:cs="Arial"/>
          <w:lang w:val="sl-SI"/>
        </w:rPr>
      </w:pPr>
    </w:p>
    <w:p w14:paraId="5FA8E0D1" w14:textId="77777777" w:rsidR="008B7BFD" w:rsidRDefault="008B7BFD" w:rsidP="1D2E90DD">
      <w:pPr>
        <w:pStyle w:val="Telobesedila"/>
        <w:spacing w:after="0"/>
        <w:jc w:val="both"/>
        <w:rPr>
          <w:rFonts w:cs="Arial"/>
          <w:lang w:val="sl-SI"/>
        </w:rPr>
      </w:pPr>
      <w:r w:rsidRPr="1D2E90DD">
        <w:rPr>
          <w:rFonts w:cs="Arial"/>
          <w:lang w:val="sl-SI"/>
        </w:rPr>
        <w:t xml:space="preserve">Zahtevek za revizijo se vloži preko portala e-Revizija. </w:t>
      </w:r>
    </w:p>
    <w:p w14:paraId="589DA29E" w14:textId="77777777" w:rsidR="00DA325D" w:rsidRPr="00181E29" w:rsidRDefault="00DA325D" w:rsidP="1D2E90DD">
      <w:pPr>
        <w:pStyle w:val="Telobesedila"/>
        <w:spacing w:after="0"/>
        <w:jc w:val="both"/>
        <w:rPr>
          <w:rFonts w:cs="Arial"/>
          <w:lang w:val="sl-SI"/>
        </w:rPr>
      </w:pPr>
    </w:p>
    <w:p w14:paraId="0BA9D0A6" w14:textId="3658EE04" w:rsidR="00FE6D09" w:rsidRPr="00951ABA" w:rsidRDefault="00800E55" w:rsidP="006C2DB0">
      <w:pPr>
        <w:widowControl w:val="0"/>
        <w:numPr>
          <w:ilvl w:val="0"/>
          <w:numId w:val="1"/>
        </w:numPr>
        <w:jc w:val="both"/>
        <w:rPr>
          <w:rFonts w:cs="Arial"/>
          <w:b/>
          <w:bCs/>
        </w:rPr>
      </w:pPr>
      <w:r w:rsidRPr="1D2E90DD">
        <w:rPr>
          <w:rFonts w:cs="Arial"/>
          <w:b/>
          <w:bCs/>
        </w:rPr>
        <w:t>DODATNO</w:t>
      </w:r>
      <w:r w:rsidR="00FE6D09" w:rsidRPr="1D2E90DD">
        <w:rPr>
          <w:rFonts w:cs="Arial"/>
          <w:b/>
          <w:bCs/>
        </w:rPr>
        <w:t xml:space="preserve">: </w:t>
      </w:r>
    </w:p>
    <w:p w14:paraId="2F05E24C" w14:textId="5C45F002" w:rsidR="008B7BFD" w:rsidRPr="00D55749" w:rsidRDefault="008B7BFD" w:rsidP="1D2E90DD">
      <w:pPr>
        <w:widowControl w:val="0"/>
        <w:jc w:val="both"/>
        <w:rPr>
          <w:rFonts w:cs="Arial"/>
        </w:rPr>
      </w:pPr>
      <w:r w:rsidRPr="1D2E90DD">
        <w:rPr>
          <w:rFonts w:cs="Arial"/>
        </w:rPr>
        <w:t xml:space="preserve">Zahteve naročnika v zvezi z izvedbo predmetnega javnega naročila so tudi zajete v osnutku pogodbe </w:t>
      </w:r>
      <w:r w:rsidR="007467FB" w:rsidRPr="1D2E90DD">
        <w:rPr>
          <w:rFonts w:cs="Arial"/>
        </w:rPr>
        <w:t xml:space="preserve">(obrazec </w:t>
      </w:r>
      <w:r w:rsidRPr="1D2E90DD">
        <w:rPr>
          <w:rFonts w:cs="Arial"/>
        </w:rPr>
        <w:t>OBR – 2.11</w:t>
      </w:r>
      <w:r w:rsidR="007467FB" w:rsidRPr="1D2E90DD">
        <w:rPr>
          <w:rFonts w:cs="Arial"/>
        </w:rPr>
        <w:t>)</w:t>
      </w:r>
      <w:r w:rsidRPr="1D2E90DD">
        <w:rPr>
          <w:rFonts w:cs="Arial"/>
        </w:rPr>
        <w:t>, ki je sestavni del razpisne dokumentacije.</w:t>
      </w:r>
    </w:p>
    <w:p w14:paraId="0FC736EF" w14:textId="77777777" w:rsidR="008B7BFD" w:rsidRDefault="008B7BFD" w:rsidP="1D2E90DD">
      <w:pPr>
        <w:widowControl w:val="0"/>
        <w:jc w:val="both"/>
        <w:rPr>
          <w:rFonts w:cs="Arial"/>
        </w:rPr>
      </w:pPr>
    </w:p>
    <w:p w14:paraId="68932093" w14:textId="77777777" w:rsidR="008B7BFD" w:rsidRPr="006C5B68" w:rsidRDefault="008B7BFD" w:rsidP="1D2E90DD">
      <w:pPr>
        <w:widowControl w:val="0"/>
        <w:jc w:val="both"/>
        <w:rPr>
          <w:rFonts w:cs="Arial"/>
        </w:rPr>
      </w:pPr>
      <w:r w:rsidRPr="1D2E90DD">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1D2E90DD">
      <w:pPr>
        <w:widowControl w:val="0"/>
        <w:jc w:val="both"/>
        <w:rPr>
          <w:rFonts w:cs="Arial"/>
        </w:rPr>
      </w:pPr>
    </w:p>
    <w:p w14:paraId="7113D965" w14:textId="3098FAF3" w:rsidR="00D55749" w:rsidRPr="00FB4B9A" w:rsidRDefault="00D55749" w:rsidP="1D2E90DD">
      <w:pPr>
        <w:jc w:val="both"/>
        <w:rPr>
          <w:strike/>
        </w:rPr>
      </w:pPr>
    </w:p>
    <w:sectPr w:rsidR="00D55749" w:rsidRPr="00FB4B9A" w:rsidSect="00104E7F">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5B126" w14:textId="77777777" w:rsidR="00696039" w:rsidRDefault="00696039">
      <w:r>
        <w:separator/>
      </w:r>
    </w:p>
  </w:endnote>
  <w:endnote w:type="continuationSeparator" w:id="0">
    <w:p w14:paraId="15081B6A" w14:textId="77777777" w:rsidR="00696039" w:rsidRDefault="0069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90E5" w14:textId="77777777" w:rsidR="005A58A6" w:rsidRDefault="005A58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5294" w14:textId="00CD02A2"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1332A">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1332A">
      <w:rPr>
        <w:rStyle w:val="tevilkastrani"/>
        <w:noProof/>
        <w:sz w:val="20"/>
        <w:szCs w:val="20"/>
      </w:rPr>
      <w:t>9</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tcPr>
        <w:p w14:paraId="5F134AB7" w14:textId="78CE0A8F" w:rsidR="002B267F" w:rsidRPr="005A785E" w:rsidRDefault="002B267F" w:rsidP="002618E0">
          <w:pPr>
            <w:rPr>
              <w:noProof/>
            </w:rPr>
          </w:pPr>
        </w:p>
      </w:tc>
      <w:tc>
        <w:tcPr>
          <w:tcW w:w="4605" w:type="dxa"/>
        </w:tcPr>
        <w:p w14:paraId="02262C72" w14:textId="731208B7"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133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1332A">
            <w:rPr>
              <w:rStyle w:val="tevilkastrani"/>
              <w:rFonts w:cs="Arial"/>
              <w:noProof/>
            </w:rPr>
            <w:t>9</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3B03" w14:textId="77777777" w:rsidR="00696039" w:rsidRDefault="00696039">
      <w:r>
        <w:separator/>
      </w:r>
    </w:p>
  </w:footnote>
  <w:footnote w:type="continuationSeparator" w:id="0">
    <w:p w14:paraId="3F8C193B" w14:textId="77777777" w:rsidR="00696039" w:rsidRDefault="0069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539E3" w14:textId="77777777" w:rsidR="005A58A6" w:rsidRDefault="005A58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AC2E" w14:textId="738569F8" w:rsidR="00051607" w:rsidRDefault="00D91C2F" w:rsidP="00447766">
    <w:bookmarkStart w:id="6" w:name="_Hlk154499204"/>
    <w:bookmarkStart w:id="7" w:name="_Hlk154499205"/>
    <w:bookmarkStart w:id="8" w:name="_Hlk154499209"/>
    <w:bookmarkStart w:id="9" w:name="_Hlk154499210"/>
    <w:bookmarkStart w:id="10" w:name="_Hlk154499211"/>
    <w:bookmarkStart w:id="11" w:name="_Hlk154499212"/>
    <w:bookmarkStart w:id="12" w:name="_Hlk154499213"/>
    <w:bookmarkStart w:id="13" w:name="_Hlk154499214"/>
    <w:bookmarkStart w:id="14" w:name="_Hlk154499215"/>
    <w:bookmarkStart w:id="15" w:name="_Hlk154499216"/>
    <w:r>
      <w:rPr>
        <w:noProof/>
      </w:rPr>
      <w:drawing>
        <wp:inline distT="0" distB="0" distL="0" distR="0" wp14:anchorId="5F14DB0B" wp14:editId="3E2411AF">
          <wp:extent cx="1892300" cy="469900"/>
          <wp:effectExtent l="0" t="0" r="0" b="0"/>
          <wp:docPr id="212725128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rsidTr="00E51949">
      <w:tc>
        <w:tcPr>
          <w:tcW w:w="4039" w:type="dxa"/>
          <w:tcBorders>
            <w:bottom w:val="single" w:sz="4" w:space="0" w:color="auto"/>
          </w:tcBorders>
        </w:tcPr>
        <w:p w14:paraId="773E505A" w14:textId="77777777" w:rsidR="00051607" w:rsidRPr="00C0552D" w:rsidRDefault="00051607" w:rsidP="00051607">
          <w:pPr>
            <w:jc w:val="both"/>
            <w:rPr>
              <w:rFonts w:cs="Arial"/>
              <w:color w:val="000000"/>
              <w:spacing w:val="-2"/>
              <w:sz w:val="20"/>
              <w:szCs w:val="20"/>
            </w:rPr>
          </w:pPr>
        </w:p>
      </w:tc>
      <w:tc>
        <w:tcPr>
          <w:tcW w:w="1418" w:type="dxa"/>
          <w:tcBorders>
            <w:bottom w:val="single" w:sz="4" w:space="0" w:color="auto"/>
          </w:tcBorders>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rsidTr="00E51949">
      <w:tc>
        <w:tcPr>
          <w:tcW w:w="4039" w:type="dxa"/>
          <w:tcBorders>
            <w:top w:val="single" w:sz="4" w:space="0" w:color="auto"/>
          </w:tcBorders>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tcPr>
        <w:p w14:paraId="5D581384" w14:textId="77777777" w:rsidR="00051607" w:rsidRPr="00A1445A" w:rsidRDefault="00051607" w:rsidP="00051607">
          <w:pPr>
            <w:rPr>
              <w:rFonts w:cs="Arial"/>
              <w:color w:val="000000"/>
            </w:rPr>
          </w:pPr>
        </w:p>
      </w:tc>
      <w:tc>
        <w:tcPr>
          <w:tcW w:w="3775" w:type="dxa"/>
          <w:tcBorders>
            <w:top w:val="single" w:sz="4" w:space="0" w:color="auto"/>
          </w:tcBorders>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6"/>
  <w:bookmarkEnd w:id="7"/>
  <w:bookmarkEnd w:id="8"/>
  <w:bookmarkEnd w:id="9"/>
  <w:bookmarkEnd w:id="10"/>
  <w:bookmarkEnd w:id="11"/>
  <w:bookmarkEnd w:id="12"/>
  <w:bookmarkEnd w:id="13"/>
  <w:bookmarkEnd w:id="14"/>
  <w:bookmarkEnd w:id="15"/>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46325B"/>
    <w:multiLevelType w:val="multilevel"/>
    <w:tmpl w:val="0EDC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32FB5"/>
    <w:multiLevelType w:val="hybridMultilevel"/>
    <w:tmpl w:val="F32462F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A06764"/>
    <w:multiLevelType w:val="hybridMultilevel"/>
    <w:tmpl w:val="748A3F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B220A55"/>
    <w:multiLevelType w:val="hybridMultilevel"/>
    <w:tmpl w:val="C9B0E16A"/>
    <w:lvl w:ilvl="0" w:tplc="7ED6606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3B43C47"/>
    <w:multiLevelType w:val="hybridMultilevel"/>
    <w:tmpl w:val="13C006EE"/>
    <w:lvl w:ilvl="0" w:tplc="46E2CB0A">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8400FA4"/>
    <w:multiLevelType w:val="hybridMultilevel"/>
    <w:tmpl w:val="6A2EE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465451"/>
    <w:multiLevelType w:val="hybridMultilevel"/>
    <w:tmpl w:val="C1CE6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FDE3C03"/>
    <w:multiLevelType w:val="hybridMultilevel"/>
    <w:tmpl w:val="7B70EA80"/>
    <w:lvl w:ilvl="0" w:tplc="84C859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59330820">
    <w:abstractNumId w:val="8"/>
  </w:num>
  <w:num w:numId="2" w16cid:durableId="915356397">
    <w:abstractNumId w:val="1"/>
  </w:num>
  <w:num w:numId="3" w16cid:durableId="1299191175">
    <w:abstractNumId w:val="0"/>
  </w:num>
  <w:num w:numId="4" w16cid:durableId="1992052115">
    <w:abstractNumId w:val="2"/>
  </w:num>
  <w:num w:numId="5" w16cid:durableId="761029117">
    <w:abstractNumId w:val="11"/>
  </w:num>
  <w:num w:numId="6" w16cid:durableId="1934122180">
    <w:abstractNumId w:val="9"/>
  </w:num>
  <w:num w:numId="7" w16cid:durableId="746224732">
    <w:abstractNumId w:val="3"/>
  </w:num>
  <w:num w:numId="8" w16cid:durableId="548417472">
    <w:abstractNumId w:val="10"/>
  </w:num>
  <w:num w:numId="9" w16cid:durableId="842085783">
    <w:abstractNumId w:val="7"/>
  </w:num>
  <w:num w:numId="10" w16cid:durableId="183061266">
    <w:abstractNumId w:val="6"/>
  </w:num>
  <w:num w:numId="11" w16cid:durableId="2106920855">
    <w:abstractNumId w:val="5"/>
  </w:num>
  <w:num w:numId="12" w16cid:durableId="644548818">
    <w:abstractNumId w:val="4"/>
  </w:num>
  <w:num w:numId="13" w16cid:durableId="71481531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4E7D"/>
    <w:rsid w:val="00005413"/>
    <w:rsid w:val="000054FD"/>
    <w:rsid w:val="00005BD8"/>
    <w:rsid w:val="00007AC4"/>
    <w:rsid w:val="00013313"/>
    <w:rsid w:val="00013B00"/>
    <w:rsid w:val="000147BD"/>
    <w:rsid w:val="000155AA"/>
    <w:rsid w:val="00015B5A"/>
    <w:rsid w:val="00016F85"/>
    <w:rsid w:val="00017613"/>
    <w:rsid w:val="0002016B"/>
    <w:rsid w:val="00021833"/>
    <w:rsid w:val="0002201C"/>
    <w:rsid w:val="0002262A"/>
    <w:rsid w:val="00026D4F"/>
    <w:rsid w:val="00030EAA"/>
    <w:rsid w:val="00031EB0"/>
    <w:rsid w:val="00036A6D"/>
    <w:rsid w:val="00037B9A"/>
    <w:rsid w:val="0004037D"/>
    <w:rsid w:val="000412BC"/>
    <w:rsid w:val="00041EB9"/>
    <w:rsid w:val="000422A7"/>
    <w:rsid w:val="00042D0E"/>
    <w:rsid w:val="000453D9"/>
    <w:rsid w:val="0004545F"/>
    <w:rsid w:val="00046CE2"/>
    <w:rsid w:val="0005065F"/>
    <w:rsid w:val="00051607"/>
    <w:rsid w:val="00053CF6"/>
    <w:rsid w:val="00053FBA"/>
    <w:rsid w:val="0005479D"/>
    <w:rsid w:val="000576FB"/>
    <w:rsid w:val="0005774E"/>
    <w:rsid w:val="00061DAA"/>
    <w:rsid w:val="00063012"/>
    <w:rsid w:val="00064F35"/>
    <w:rsid w:val="00067E1F"/>
    <w:rsid w:val="00070AA5"/>
    <w:rsid w:val="000715A7"/>
    <w:rsid w:val="00074E6A"/>
    <w:rsid w:val="00075944"/>
    <w:rsid w:val="00075AE4"/>
    <w:rsid w:val="00076ACB"/>
    <w:rsid w:val="00083712"/>
    <w:rsid w:val="000840FA"/>
    <w:rsid w:val="00085CC6"/>
    <w:rsid w:val="00086B29"/>
    <w:rsid w:val="00087BF9"/>
    <w:rsid w:val="00087BFC"/>
    <w:rsid w:val="00090BE6"/>
    <w:rsid w:val="0009216F"/>
    <w:rsid w:val="0009528C"/>
    <w:rsid w:val="00096243"/>
    <w:rsid w:val="00096BE4"/>
    <w:rsid w:val="000A2154"/>
    <w:rsid w:val="000A26BC"/>
    <w:rsid w:val="000A467E"/>
    <w:rsid w:val="000A5647"/>
    <w:rsid w:val="000A594A"/>
    <w:rsid w:val="000A723C"/>
    <w:rsid w:val="000B023A"/>
    <w:rsid w:val="000B1163"/>
    <w:rsid w:val="000B159A"/>
    <w:rsid w:val="000B2DC2"/>
    <w:rsid w:val="000B3AA1"/>
    <w:rsid w:val="000B5B74"/>
    <w:rsid w:val="000B7C8E"/>
    <w:rsid w:val="000C23A5"/>
    <w:rsid w:val="000C3280"/>
    <w:rsid w:val="000C3601"/>
    <w:rsid w:val="000C4583"/>
    <w:rsid w:val="000C55ED"/>
    <w:rsid w:val="000C798D"/>
    <w:rsid w:val="000D0FFF"/>
    <w:rsid w:val="000D2CDF"/>
    <w:rsid w:val="000D3138"/>
    <w:rsid w:val="000D4BB8"/>
    <w:rsid w:val="000D76C2"/>
    <w:rsid w:val="000E0071"/>
    <w:rsid w:val="000E0767"/>
    <w:rsid w:val="000E1875"/>
    <w:rsid w:val="000E1BAF"/>
    <w:rsid w:val="000E2E63"/>
    <w:rsid w:val="000E3265"/>
    <w:rsid w:val="000E41E1"/>
    <w:rsid w:val="000E492A"/>
    <w:rsid w:val="000E57E2"/>
    <w:rsid w:val="000E6466"/>
    <w:rsid w:val="000E68AD"/>
    <w:rsid w:val="000E7050"/>
    <w:rsid w:val="000F21A5"/>
    <w:rsid w:val="000F414A"/>
    <w:rsid w:val="000F41CA"/>
    <w:rsid w:val="00100BB5"/>
    <w:rsid w:val="00100E45"/>
    <w:rsid w:val="00101B68"/>
    <w:rsid w:val="00101C61"/>
    <w:rsid w:val="0010342C"/>
    <w:rsid w:val="00104E7F"/>
    <w:rsid w:val="00105FEC"/>
    <w:rsid w:val="00106D18"/>
    <w:rsid w:val="00114401"/>
    <w:rsid w:val="001152C2"/>
    <w:rsid w:val="00117DD2"/>
    <w:rsid w:val="00121026"/>
    <w:rsid w:val="001213C5"/>
    <w:rsid w:val="001248E5"/>
    <w:rsid w:val="0012533E"/>
    <w:rsid w:val="001263FF"/>
    <w:rsid w:val="00127D23"/>
    <w:rsid w:val="0013018D"/>
    <w:rsid w:val="001314C1"/>
    <w:rsid w:val="00133DCD"/>
    <w:rsid w:val="001352C1"/>
    <w:rsid w:val="0014021F"/>
    <w:rsid w:val="001418BC"/>
    <w:rsid w:val="001425DB"/>
    <w:rsid w:val="00144149"/>
    <w:rsid w:val="00144546"/>
    <w:rsid w:val="0014466F"/>
    <w:rsid w:val="00145B1A"/>
    <w:rsid w:val="00146152"/>
    <w:rsid w:val="00147144"/>
    <w:rsid w:val="00147B27"/>
    <w:rsid w:val="00150FDE"/>
    <w:rsid w:val="00152264"/>
    <w:rsid w:val="001548FB"/>
    <w:rsid w:val="0015768F"/>
    <w:rsid w:val="00160AF7"/>
    <w:rsid w:val="0016160E"/>
    <w:rsid w:val="00162F0B"/>
    <w:rsid w:val="001633CD"/>
    <w:rsid w:val="00163850"/>
    <w:rsid w:val="00164184"/>
    <w:rsid w:val="001645A8"/>
    <w:rsid w:val="001660DD"/>
    <w:rsid w:val="00166414"/>
    <w:rsid w:val="00166430"/>
    <w:rsid w:val="001713C1"/>
    <w:rsid w:val="001717EC"/>
    <w:rsid w:val="001727CE"/>
    <w:rsid w:val="0017296F"/>
    <w:rsid w:val="0017490A"/>
    <w:rsid w:val="00174BFE"/>
    <w:rsid w:val="00176896"/>
    <w:rsid w:val="00177383"/>
    <w:rsid w:val="00177F48"/>
    <w:rsid w:val="00180FD8"/>
    <w:rsid w:val="00181E29"/>
    <w:rsid w:val="00181F65"/>
    <w:rsid w:val="00183318"/>
    <w:rsid w:val="0018430D"/>
    <w:rsid w:val="001875E5"/>
    <w:rsid w:val="00190308"/>
    <w:rsid w:val="0019099D"/>
    <w:rsid w:val="00191CE2"/>
    <w:rsid w:val="001962A2"/>
    <w:rsid w:val="0019736C"/>
    <w:rsid w:val="001A192F"/>
    <w:rsid w:val="001A357A"/>
    <w:rsid w:val="001A4243"/>
    <w:rsid w:val="001A483E"/>
    <w:rsid w:val="001A61C3"/>
    <w:rsid w:val="001A67BF"/>
    <w:rsid w:val="001A6D46"/>
    <w:rsid w:val="001A7BD0"/>
    <w:rsid w:val="001B0786"/>
    <w:rsid w:val="001B13E9"/>
    <w:rsid w:val="001B2188"/>
    <w:rsid w:val="001B2F6A"/>
    <w:rsid w:val="001B4CB3"/>
    <w:rsid w:val="001B6183"/>
    <w:rsid w:val="001B723E"/>
    <w:rsid w:val="001C01B9"/>
    <w:rsid w:val="001C4076"/>
    <w:rsid w:val="001C4F9D"/>
    <w:rsid w:val="001C52D1"/>
    <w:rsid w:val="001C5D9E"/>
    <w:rsid w:val="001C6F83"/>
    <w:rsid w:val="001C7BB4"/>
    <w:rsid w:val="001D06F2"/>
    <w:rsid w:val="001D091D"/>
    <w:rsid w:val="001D16E0"/>
    <w:rsid w:val="001D292C"/>
    <w:rsid w:val="001D680C"/>
    <w:rsid w:val="001D694D"/>
    <w:rsid w:val="001D6F56"/>
    <w:rsid w:val="001E0240"/>
    <w:rsid w:val="001E5C38"/>
    <w:rsid w:val="001E621A"/>
    <w:rsid w:val="001F123A"/>
    <w:rsid w:val="001F2554"/>
    <w:rsid w:val="001F27C9"/>
    <w:rsid w:val="001F40C7"/>
    <w:rsid w:val="001F41E9"/>
    <w:rsid w:val="001F5DE6"/>
    <w:rsid w:val="001F620F"/>
    <w:rsid w:val="001F6F0F"/>
    <w:rsid w:val="0020233B"/>
    <w:rsid w:val="00202EDC"/>
    <w:rsid w:val="0020378E"/>
    <w:rsid w:val="002043E6"/>
    <w:rsid w:val="00207120"/>
    <w:rsid w:val="00207365"/>
    <w:rsid w:val="00210790"/>
    <w:rsid w:val="00211F83"/>
    <w:rsid w:val="0021332A"/>
    <w:rsid w:val="002139C7"/>
    <w:rsid w:val="00214739"/>
    <w:rsid w:val="00217BFA"/>
    <w:rsid w:val="00220E37"/>
    <w:rsid w:val="00222E0A"/>
    <w:rsid w:val="00223BF3"/>
    <w:rsid w:val="00226E84"/>
    <w:rsid w:val="00227189"/>
    <w:rsid w:val="00227FB0"/>
    <w:rsid w:val="00230FC0"/>
    <w:rsid w:val="002316D6"/>
    <w:rsid w:val="00231CFA"/>
    <w:rsid w:val="002334BB"/>
    <w:rsid w:val="00234364"/>
    <w:rsid w:val="00234C85"/>
    <w:rsid w:val="00235312"/>
    <w:rsid w:val="00235E41"/>
    <w:rsid w:val="002372A1"/>
    <w:rsid w:val="0024026C"/>
    <w:rsid w:val="00240C6B"/>
    <w:rsid w:val="00241286"/>
    <w:rsid w:val="002413BB"/>
    <w:rsid w:val="00241698"/>
    <w:rsid w:val="0024512F"/>
    <w:rsid w:val="00250588"/>
    <w:rsid w:val="00251B88"/>
    <w:rsid w:val="00251D3F"/>
    <w:rsid w:val="00252B74"/>
    <w:rsid w:val="00252BAD"/>
    <w:rsid w:val="00252C1C"/>
    <w:rsid w:val="002534C6"/>
    <w:rsid w:val="00253FF0"/>
    <w:rsid w:val="0025426F"/>
    <w:rsid w:val="002560B7"/>
    <w:rsid w:val="00256E4A"/>
    <w:rsid w:val="00257416"/>
    <w:rsid w:val="0026108B"/>
    <w:rsid w:val="002618E0"/>
    <w:rsid w:val="00261D19"/>
    <w:rsid w:val="00262170"/>
    <w:rsid w:val="00262FD0"/>
    <w:rsid w:val="002649D2"/>
    <w:rsid w:val="002655AC"/>
    <w:rsid w:val="00270BE6"/>
    <w:rsid w:val="002711AE"/>
    <w:rsid w:val="00272FBE"/>
    <w:rsid w:val="00273761"/>
    <w:rsid w:val="00273C44"/>
    <w:rsid w:val="00275433"/>
    <w:rsid w:val="00276386"/>
    <w:rsid w:val="00277706"/>
    <w:rsid w:val="00280B0B"/>
    <w:rsid w:val="00281A5F"/>
    <w:rsid w:val="0028282F"/>
    <w:rsid w:val="00282EC4"/>
    <w:rsid w:val="00283EE6"/>
    <w:rsid w:val="00285B81"/>
    <w:rsid w:val="00285DCF"/>
    <w:rsid w:val="00286063"/>
    <w:rsid w:val="00292084"/>
    <w:rsid w:val="0029326D"/>
    <w:rsid w:val="00296807"/>
    <w:rsid w:val="002972F1"/>
    <w:rsid w:val="0029798D"/>
    <w:rsid w:val="002A2101"/>
    <w:rsid w:val="002A3B6E"/>
    <w:rsid w:val="002A4999"/>
    <w:rsid w:val="002A5561"/>
    <w:rsid w:val="002A55A4"/>
    <w:rsid w:val="002A6183"/>
    <w:rsid w:val="002A627A"/>
    <w:rsid w:val="002A6A46"/>
    <w:rsid w:val="002B267F"/>
    <w:rsid w:val="002B28E0"/>
    <w:rsid w:val="002B4549"/>
    <w:rsid w:val="002B4CAB"/>
    <w:rsid w:val="002B583E"/>
    <w:rsid w:val="002B58B1"/>
    <w:rsid w:val="002C0FCF"/>
    <w:rsid w:val="002C2ED3"/>
    <w:rsid w:val="002C3961"/>
    <w:rsid w:val="002C5EEE"/>
    <w:rsid w:val="002C73B6"/>
    <w:rsid w:val="002C769F"/>
    <w:rsid w:val="002C7AA7"/>
    <w:rsid w:val="002C7D2C"/>
    <w:rsid w:val="002D05FE"/>
    <w:rsid w:val="002D1494"/>
    <w:rsid w:val="002D2926"/>
    <w:rsid w:val="002D368E"/>
    <w:rsid w:val="002D372F"/>
    <w:rsid w:val="002D5A33"/>
    <w:rsid w:val="002D6A3C"/>
    <w:rsid w:val="002D6F57"/>
    <w:rsid w:val="002E030A"/>
    <w:rsid w:val="002E1329"/>
    <w:rsid w:val="002E2FD3"/>
    <w:rsid w:val="002E6B63"/>
    <w:rsid w:val="002F0041"/>
    <w:rsid w:val="002F05FA"/>
    <w:rsid w:val="002F09F2"/>
    <w:rsid w:val="002F1BAB"/>
    <w:rsid w:val="002F202A"/>
    <w:rsid w:val="002F34B4"/>
    <w:rsid w:val="002F3C20"/>
    <w:rsid w:val="002F5BA1"/>
    <w:rsid w:val="002F68A9"/>
    <w:rsid w:val="00301033"/>
    <w:rsid w:val="00301716"/>
    <w:rsid w:val="00302568"/>
    <w:rsid w:val="00302EA6"/>
    <w:rsid w:val="00304208"/>
    <w:rsid w:val="003049A0"/>
    <w:rsid w:val="00306974"/>
    <w:rsid w:val="00311C0C"/>
    <w:rsid w:val="00313A4D"/>
    <w:rsid w:val="003156F8"/>
    <w:rsid w:val="00315EE6"/>
    <w:rsid w:val="0031D6B6"/>
    <w:rsid w:val="00325A25"/>
    <w:rsid w:val="00325D8B"/>
    <w:rsid w:val="00326834"/>
    <w:rsid w:val="00327D8E"/>
    <w:rsid w:val="0033175F"/>
    <w:rsid w:val="00332E90"/>
    <w:rsid w:val="003336EF"/>
    <w:rsid w:val="003348D6"/>
    <w:rsid w:val="00335D2B"/>
    <w:rsid w:val="00336239"/>
    <w:rsid w:val="0033732C"/>
    <w:rsid w:val="00337592"/>
    <w:rsid w:val="00340C3D"/>
    <w:rsid w:val="00341052"/>
    <w:rsid w:val="0034211D"/>
    <w:rsid w:val="003423B4"/>
    <w:rsid w:val="00343D66"/>
    <w:rsid w:val="0034426B"/>
    <w:rsid w:val="00344B32"/>
    <w:rsid w:val="00345029"/>
    <w:rsid w:val="003454F5"/>
    <w:rsid w:val="00346F8F"/>
    <w:rsid w:val="0035043A"/>
    <w:rsid w:val="00352E7C"/>
    <w:rsid w:val="00353D14"/>
    <w:rsid w:val="00353ECB"/>
    <w:rsid w:val="00354B5D"/>
    <w:rsid w:val="0035533B"/>
    <w:rsid w:val="0035598C"/>
    <w:rsid w:val="00356E01"/>
    <w:rsid w:val="00360E2B"/>
    <w:rsid w:val="00361335"/>
    <w:rsid w:val="00365170"/>
    <w:rsid w:val="0036540F"/>
    <w:rsid w:val="00367250"/>
    <w:rsid w:val="00370866"/>
    <w:rsid w:val="003717BD"/>
    <w:rsid w:val="0037231D"/>
    <w:rsid w:val="00375067"/>
    <w:rsid w:val="00380365"/>
    <w:rsid w:val="0038257C"/>
    <w:rsid w:val="0038563F"/>
    <w:rsid w:val="00390235"/>
    <w:rsid w:val="003907B7"/>
    <w:rsid w:val="00390C94"/>
    <w:rsid w:val="00395A55"/>
    <w:rsid w:val="00395B61"/>
    <w:rsid w:val="003A34E2"/>
    <w:rsid w:val="003A6288"/>
    <w:rsid w:val="003B1E4A"/>
    <w:rsid w:val="003B36FC"/>
    <w:rsid w:val="003B4F2B"/>
    <w:rsid w:val="003B71E3"/>
    <w:rsid w:val="003B72E2"/>
    <w:rsid w:val="003C0950"/>
    <w:rsid w:val="003C0B6A"/>
    <w:rsid w:val="003C1639"/>
    <w:rsid w:val="003C485B"/>
    <w:rsid w:val="003D1272"/>
    <w:rsid w:val="003D1C08"/>
    <w:rsid w:val="003D6713"/>
    <w:rsid w:val="003D6A3B"/>
    <w:rsid w:val="003D76D0"/>
    <w:rsid w:val="003D79EF"/>
    <w:rsid w:val="003E0A68"/>
    <w:rsid w:val="003E420A"/>
    <w:rsid w:val="003E4CFC"/>
    <w:rsid w:val="003E5C55"/>
    <w:rsid w:val="003E6467"/>
    <w:rsid w:val="003E77BF"/>
    <w:rsid w:val="003F0DE7"/>
    <w:rsid w:val="003F14F7"/>
    <w:rsid w:val="003F1657"/>
    <w:rsid w:val="003F1E84"/>
    <w:rsid w:val="003F2287"/>
    <w:rsid w:val="003F4DE6"/>
    <w:rsid w:val="003F5767"/>
    <w:rsid w:val="003F6306"/>
    <w:rsid w:val="00400D0A"/>
    <w:rsid w:val="00401EB1"/>
    <w:rsid w:val="004024F1"/>
    <w:rsid w:val="004057C2"/>
    <w:rsid w:val="00406373"/>
    <w:rsid w:val="004108AD"/>
    <w:rsid w:val="004119A8"/>
    <w:rsid w:val="00413EBE"/>
    <w:rsid w:val="00413FD6"/>
    <w:rsid w:val="0041574E"/>
    <w:rsid w:val="00416383"/>
    <w:rsid w:val="00416AE0"/>
    <w:rsid w:val="004219AA"/>
    <w:rsid w:val="004265D5"/>
    <w:rsid w:val="00426F30"/>
    <w:rsid w:val="00431B54"/>
    <w:rsid w:val="0043532D"/>
    <w:rsid w:val="004355A5"/>
    <w:rsid w:val="00436D00"/>
    <w:rsid w:val="00437B63"/>
    <w:rsid w:val="00440864"/>
    <w:rsid w:val="00441D9F"/>
    <w:rsid w:val="00445049"/>
    <w:rsid w:val="0044534F"/>
    <w:rsid w:val="0044767C"/>
    <w:rsid w:val="00447766"/>
    <w:rsid w:val="00450651"/>
    <w:rsid w:val="00450747"/>
    <w:rsid w:val="00452677"/>
    <w:rsid w:val="004527D6"/>
    <w:rsid w:val="004539F1"/>
    <w:rsid w:val="00454AD1"/>
    <w:rsid w:val="00455EB9"/>
    <w:rsid w:val="0045632E"/>
    <w:rsid w:val="004563F3"/>
    <w:rsid w:val="00456467"/>
    <w:rsid w:val="004565F9"/>
    <w:rsid w:val="00456FED"/>
    <w:rsid w:val="0045701E"/>
    <w:rsid w:val="00460B05"/>
    <w:rsid w:val="004643C1"/>
    <w:rsid w:val="0046470C"/>
    <w:rsid w:val="0046619E"/>
    <w:rsid w:val="00471DED"/>
    <w:rsid w:val="004720C5"/>
    <w:rsid w:val="00473112"/>
    <w:rsid w:val="0047643E"/>
    <w:rsid w:val="004766D6"/>
    <w:rsid w:val="004801D0"/>
    <w:rsid w:val="004806F7"/>
    <w:rsid w:val="0048175D"/>
    <w:rsid w:val="00483D87"/>
    <w:rsid w:val="00491B94"/>
    <w:rsid w:val="004950E5"/>
    <w:rsid w:val="004952F1"/>
    <w:rsid w:val="004A0508"/>
    <w:rsid w:val="004A3016"/>
    <w:rsid w:val="004A313C"/>
    <w:rsid w:val="004A3B92"/>
    <w:rsid w:val="004A3E2F"/>
    <w:rsid w:val="004A44AB"/>
    <w:rsid w:val="004A4E7A"/>
    <w:rsid w:val="004A522C"/>
    <w:rsid w:val="004A5FBB"/>
    <w:rsid w:val="004A799B"/>
    <w:rsid w:val="004B01B3"/>
    <w:rsid w:val="004B03B7"/>
    <w:rsid w:val="004B065E"/>
    <w:rsid w:val="004B0B60"/>
    <w:rsid w:val="004B0FFE"/>
    <w:rsid w:val="004B24BF"/>
    <w:rsid w:val="004B4F86"/>
    <w:rsid w:val="004B5ECC"/>
    <w:rsid w:val="004C0496"/>
    <w:rsid w:val="004C1A91"/>
    <w:rsid w:val="004C35DC"/>
    <w:rsid w:val="004C7110"/>
    <w:rsid w:val="004C7ED8"/>
    <w:rsid w:val="004D32E0"/>
    <w:rsid w:val="004D3641"/>
    <w:rsid w:val="004D3B32"/>
    <w:rsid w:val="004D6715"/>
    <w:rsid w:val="004D6B75"/>
    <w:rsid w:val="004D6E5D"/>
    <w:rsid w:val="004D7A47"/>
    <w:rsid w:val="004E14C6"/>
    <w:rsid w:val="004E2AD2"/>
    <w:rsid w:val="004E2C93"/>
    <w:rsid w:val="004E58BF"/>
    <w:rsid w:val="004E6B0E"/>
    <w:rsid w:val="004E6E19"/>
    <w:rsid w:val="004E7EDB"/>
    <w:rsid w:val="004F26F5"/>
    <w:rsid w:val="004F2856"/>
    <w:rsid w:val="004F6EA3"/>
    <w:rsid w:val="004F7C1C"/>
    <w:rsid w:val="00500875"/>
    <w:rsid w:val="005015E2"/>
    <w:rsid w:val="005038A5"/>
    <w:rsid w:val="00506E35"/>
    <w:rsid w:val="0051206F"/>
    <w:rsid w:val="00513773"/>
    <w:rsid w:val="0051397F"/>
    <w:rsid w:val="005169DF"/>
    <w:rsid w:val="0051745B"/>
    <w:rsid w:val="00520A5A"/>
    <w:rsid w:val="0052415B"/>
    <w:rsid w:val="005255EB"/>
    <w:rsid w:val="00526601"/>
    <w:rsid w:val="005271D8"/>
    <w:rsid w:val="00530F80"/>
    <w:rsid w:val="005316C0"/>
    <w:rsid w:val="00532F1A"/>
    <w:rsid w:val="0053448C"/>
    <w:rsid w:val="00537001"/>
    <w:rsid w:val="005370D4"/>
    <w:rsid w:val="00537377"/>
    <w:rsid w:val="00537622"/>
    <w:rsid w:val="0054005A"/>
    <w:rsid w:val="005404D4"/>
    <w:rsid w:val="005412C0"/>
    <w:rsid w:val="00542A59"/>
    <w:rsid w:val="00545549"/>
    <w:rsid w:val="00545728"/>
    <w:rsid w:val="00545FFA"/>
    <w:rsid w:val="005478E8"/>
    <w:rsid w:val="00552278"/>
    <w:rsid w:val="005524C3"/>
    <w:rsid w:val="005526AA"/>
    <w:rsid w:val="00552E75"/>
    <w:rsid w:val="005530B2"/>
    <w:rsid w:val="00555DE9"/>
    <w:rsid w:val="005578FB"/>
    <w:rsid w:val="0056020F"/>
    <w:rsid w:val="005608A6"/>
    <w:rsid w:val="00561D45"/>
    <w:rsid w:val="00570739"/>
    <w:rsid w:val="005724B4"/>
    <w:rsid w:val="00574741"/>
    <w:rsid w:val="00574BA2"/>
    <w:rsid w:val="005753D9"/>
    <w:rsid w:val="00580053"/>
    <w:rsid w:val="0058011D"/>
    <w:rsid w:val="00580C08"/>
    <w:rsid w:val="00581199"/>
    <w:rsid w:val="00582EE2"/>
    <w:rsid w:val="0058399F"/>
    <w:rsid w:val="00584076"/>
    <w:rsid w:val="00593545"/>
    <w:rsid w:val="00594276"/>
    <w:rsid w:val="0059442E"/>
    <w:rsid w:val="00597385"/>
    <w:rsid w:val="005A03F8"/>
    <w:rsid w:val="005A1591"/>
    <w:rsid w:val="005A340A"/>
    <w:rsid w:val="005A58A6"/>
    <w:rsid w:val="005A6537"/>
    <w:rsid w:val="005A66D5"/>
    <w:rsid w:val="005A735F"/>
    <w:rsid w:val="005A785E"/>
    <w:rsid w:val="005B178E"/>
    <w:rsid w:val="005B253B"/>
    <w:rsid w:val="005B3910"/>
    <w:rsid w:val="005B3B19"/>
    <w:rsid w:val="005B3ECA"/>
    <w:rsid w:val="005C1F0D"/>
    <w:rsid w:val="005C1F36"/>
    <w:rsid w:val="005C2EF6"/>
    <w:rsid w:val="005C40B0"/>
    <w:rsid w:val="005C4941"/>
    <w:rsid w:val="005C4C41"/>
    <w:rsid w:val="005C560A"/>
    <w:rsid w:val="005C5B50"/>
    <w:rsid w:val="005C5D67"/>
    <w:rsid w:val="005C71B5"/>
    <w:rsid w:val="005C73CA"/>
    <w:rsid w:val="005C7E8F"/>
    <w:rsid w:val="005D35D8"/>
    <w:rsid w:val="005D420A"/>
    <w:rsid w:val="005D4A6A"/>
    <w:rsid w:val="005D598A"/>
    <w:rsid w:val="005D5C6A"/>
    <w:rsid w:val="005D66A6"/>
    <w:rsid w:val="005D6B94"/>
    <w:rsid w:val="005D7E01"/>
    <w:rsid w:val="005E0BB8"/>
    <w:rsid w:val="005E2C99"/>
    <w:rsid w:val="005E2DAD"/>
    <w:rsid w:val="005E2DE5"/>
    <w:rsid w:val="005E5996"/>
    <w:rsid w:val="005E6D69"/>
    <w:rsid w:val="005E797C"/>
    <w:rsid w:val="005F124D"/>
    <w:rsid w:val="005F1763"/>
    <w:rsid w:val="005F18A6"/>
    <w:rsid w:val="005F25A4"/>
    <w:rsid w:val="005F4CB1"/>
    <w:rsid w:val="005F59D5"/>
    <w:rsid w:val="005F5BE8"/>
    <w:rsid w:val="005F638A"/>
    <w:rsid w:val="005F751D"/>
    <w:rsid w:val="005F7BAC"/>
    <w:rsid w:val="00604E42"/>
    <w:rsid w:val="00606F57"/>
    <w:rsid w:val="00607B88"/>
    <w:rsid w:val="006110C9"/>
    <w:rsid w:val="0061133D"/>
    <w:rsid w:val="006114A4"/>
    <w:rsid w:val="00612663"/>
    <w:rsid w:val="0061439F"/>
    <w:rsid w:val="00614C46"/>
    <w:rsid w:val="006163B7"/>
    <w:rsid w:val="00616E38"/>
    <w:rsid w:val="0062247C"/>
    <w:rsid w:val="00622C7B"/>
    <w:rsid w:val="00623BF5"/>
    <w:rsid w:val="00623D52"/>
    <w:rsid w:val="006315C1"/>
    <w:rsid w:val="006342A3"/>
    <w:rsid w:val="0063582C"/>
    <w:rsid w:val="00640592"/>
    <w:rsid w:val="00641297"/>
    <w:rsid w:val="00642BCA"/>
    <w:rsid w:val="00643B3D"/>
    <w:rsid w:val="00645F41"/>
    <w:rsid w:val="00645FC7"/>
    <w:rsid w:val="00646151"/>
    <w:rsid w:val="006465A1"/>
    <w:rsid w:val="00646A7A"/>
    <w:rsid w:val="00647C0F"/>
    <w:rsid w:val="00650DC2"/>
    <w:rsid w:val="00651174"/>
    <w:rsid w:val="0065136D"/>
    <w:rsid w:val="006514ED"/>
    <w:rsid w:val="0065152F"/>
    <w:rsid w:val="00652FB3"/>
    <w:rsid w:val="00654304"/>
    <w:rsid w:val="0065569A"/>
    <w:rsid w:val="00655D1F"/>
    <w:rsid w:val="00656268"/>
    <w:rsid w:val="00656429"/>
    <w:rsid w:val="0065770E"/>
    <w:rsid w:val="00662D8F"/>
    <w:rsid w:val="0066307C"/>
    <w:rsid w:val="0066332D"/>
    <w:rsid w:val="00664881"/>
    <w:rsid w:val="00670878"/>
    <w:rsid w:val="00670A28"/>
    <w:rsid w:val="00670D1D"/>
    <w:rsid w:val="00671A7B"/>
    <w:rsid w:val="006746B6"/>
    <w:rsid w:val="00676485"/>
    <w:rsid w:val="006813AC"/>
    <w:rsid w:val="0068158B"/>
    <w:rsid w:val="0068175D"/>
    <w:rsid w:val="00682328"/>
    <w:rsid w:val="00683F31"/>
    <w:rsid w:val="00684CF9"/>
    <w:rsid w:val="00687C31"/>
    <w:rsid w:val="00691B1D"/>
    <w:rsid w:val="00693AA7"/>
    <w:rsid w:val="00696039"/>
    <w:rsid w:val="006A09A8"/>
    <w:rsid w:val="006A11B6"/>
    <w:rsid w:val="006A5C81"/>
    <w:rsid w:val="006A605C"/>
    <w:rsid w:val="006A6345"/>
    <w:rsid w:val="006B047F"/>
    <w:rsid w:val="006B0962"/>
    <w:rsid w:val="006B37EF"/>
    <w:rsid w:val="006B5473"/>
    <w:rsid w:val="006B6329"/>
    <w:rsid w:val="006B702E"/>
    <w:rsid w:val="006B70EC"/>
    <w:rsid w:val="006C06AF"/>
    <w:rsid w:val="006C1696"/>
    <w:rsid w:val="006C2DB0"/>
    <w:rsid w:val="006C5B68"/>
    <w:rsid w:val="006D155F"/>
    <w:rsid w:val="006D263D"/>
    <w:rsid w:val="006D3364"/>
    <w:rsid w:val="006D33BC"/>
    <w:rsid w:val="006D3FD9"/>
    <w:rsid w:val="006D59F7"/>
    <w:rsid w:val="006D5F18"/>
    <w:rsid w:val="006D6360"/>
    <w:rsid w:val="006D7F8D"/>
    <w:rsid w:val="006E2FF0"/>
    <w:rsid w:val="006E377F"/>
    <w:rsid w:val="006E5BB0"/>
    <w:rsid w:val="006E5EF3"/>
    <w:rsid w:val="006F1D9E"/>
    <w:rsid w:val="006F310D"/>
    <w:rsid w:val="006F4261"/>
    <w:rsid w:val="006F44F5"/>
    <w:rsid w:val="006F631A"/>
    <w:rsid w:val="006F7434"/>
    <w:rsid w:val="006F758E"/>
    <w:rsid w:val="0070156D"/>
    <w:rsid w:val="00702F52"/>
    <w:rsid w:val="007033C0"/>
    <w:rsid w:val="0070373E"/>
    <w:rsid w:val="0070409A"/>
    <w:rsid w:val="00704B26"/>
    <w:rsid w:val="00705FAA"/>
    <w:rsid w:val="007061F2"/>
    <w:rsid w:val="007120A7"/>
    <w:rsid w:val="007135C3"/>
    <w:rsid w:val="00716360"/>
    <w:rsid w:val="00716534"/>
    <w:rsid w:val="007205A2"/>
    <w:rsid w:val="00722C71"/>
    <w:rsid w:val="00722D6A"/>
    <w:rsid w:val="00724F2B"/>
    <w:rsid w:val="00727EA4"/>
    <w:rsid w:val="007309D6"/>
    <w:rsid w:val="00730B68"/>
    <w:rsid w:val="0073163D"/>
    <w:rsid w:val="0073175C"/>
    <w:rsid w:val="0073324F"/>
    <w:rsid w:val="0073347B"/>
    <w:rsid w:val="007345D8"/>
    <w:rsid w:val="007374C2"/>
    <w:rsid w:val="00737D46"/>
    <w:rsid w:val="00741092"/>
    <w:rsid w:val="00741DF3"/>
    <w:rsid w:val="00742CE2"/>
    <w:rsid w:val="00742D2A"/>
    <w:rsid w:val="00743912"/>
    <w:rsid w:val="00743D3F"/>
    <w:rsid w:val="007467FB"/>
    <w:rsid w:val="00750057"/>
    <w:rsid w:val="007511A5"/>
    <w:rsid w:val="0075150E"/>
    <w:rsid w:val="00753DF6"/>
    <w:rsid w:val="00754001"/>
    <w:rsid w:val="00756A58"/>
    <w:rsid w:val="0075703A"/>
    <w:rsid w:val="0076015B"/>
    <w:rsid w:val="007633F1"/>
    <w:rsid w:val="007648E7"/>
    <w:rsid w:val="00764F75"/>
    <w:rsid w:val="00767A5A"/>
    <w:rsid w:val="00767FA7"/>
    <w:rsid w:val="00772C21"/>
    <w:rsid w:val="00773BF2"/>
    <w:rsid w:val="0077618F"/>
    <w:rsid w:val="00776655"/>
    <w:rsid w:val="0077719B"/>
    <w:rsid w:val="00777C48"/>
    <w:rsid w:val="00780396"/>
    <w:rsid w:val="00782465"/>
    <w:rsid w:val="0078319E"/>
    <w:rsid w:val="00783525"/>
    <w:rsid w:val="007850DB"/>
    <w:rsid w:val="00785DB9"/>
    <w:rsid w:val="00786951"/>
    <w:rsid w:val="00795647"/>
    <w:rsid w:val="00795CE0"/>
    <w:rsid w:val="007974C3"/>
    <w:rsid w:val="007A05C9"/>
    <w:rsid w:val="007A0C32"/>
    <w:rsid w:val="007A3AD4"/>
    <w:rsid w:val="007A6CDC"/>
    <w:rsid w:val="007B1039"/>
    <w:rsid w:val="007B1177"/>
    <w:rsid w:val="007B390B"/>
    <w:rsid w:val="007B4A4E"/>
    <w:rsid w:val="007B771D"/>
    <w:rsid w:val="007C4238"/>
    <w:rsid w:val="007C456E"/>
    <w:rsid w:val="007C5317"/>
    <w:rsid w:val="007C63A6"/>
    <w:rsid w:val="007C6AB5"/>
    <w:rsid w:val="007D2965"/>
    <w:rsid w:val="007D302C"/>
    <w:rsid w:val="007D4174"/>
    <w:rsid w:val="007D4B00"/>
    <w:rsid w:val="007D6C82"/>
    <w:rsid w:val="007D722B"/>
    <w:rsid w:val="007E01FD"/>
    <w:rsid w:val="007E0866"/>
    <w:rsid w:val="007E11F9"/>
    <w:rsid w:val="007E13DD"/>
    <w:rsid w:val="007E31E3"/>
    <w:rsid w:val="007E5AA9"/>
    <w:rsid w:val="007E7933"/>
    <w:rsid w:val="007E79F9"/>
    <w:rsid w:val="007E7FAA"/>
    <w:rsid w:val="007F133E"/>
    <w:rsid w:val="007F3757"/>
    <w:rsid w:val="007F410D"/>
    <w:rsid w:val="007F4AC2"/>
    <w:rsid w:val="007F62DD"/>
    <w:rsid w:val="007F694C"/>
    <w:rsid w:val="007F75A7"/>
    <w:rsid w:val="00800E55"/>
    <w:rsid w:val="00801BB7"/>
    <w:rsid w:val="008058DD"/>
    <w:rsid w:val="00807154"/>
    <w:rsid w:val="00814E2B"/>
    <w:rsid w:val="008155E7"/>
    <w:rsid w:val="0081756B"/>
    <w:rsid w:val="00817FA7"/>
    <w:rsid w:val="00820512"/>
    <w:rsid w:val="00822517"/>
    <w:rsid w:val="00823304"/>
    <w:rsid w:val="00824D1D"/>
    <w:rsid w:val="008268EB"/>
    <w:rsid w:val="008301DB"/>
    <w:rsid w:val="0083339F"/>
    <w:rsid w:val="00833AC6"/>
    <w:rsid w:val="00835EC2"/>
    <w:rsid w:val="00840C25"/>
    <w:rsid w:val="008412F7"/>
    <w:rsid w:val="00841982"/>
    <w:rsid w:val="00843739"/>
    <w:rsid w:val="008445E3"/>
    <w:rsid w:val="00845B39"/>
    <w:rsid w:val="00847017"/>
    <w:rsid w:val="0084786B"/>
    <w:rsid w:val="0085342C"/>
    <w:rsid w:val="00853D5C"/>
    <w:rsid w:val="0085464E"/>
    <w:rsid w:val="00854695"/>
    <w:rsid w:val="008548B5"/>
    <w:rsid w:val="00854F7F"/>
    <w:rsid w:val="008558EC"/>
    <w:rsid w:val="00856614"/>
    <w:rsid w:val="0086174B"/>
    <w:rsid w:val="00863F34"/>
    <w:rsid w:val="0086511D"/>
    <w:rsid w:val="008659DC"/>
    <w:rsid w:val="00866E25"/>
    <w:rsid w:val="00870D7B"/>
    <w:rsid w:val="00871D03"/>
    <w:rsid w:val="00872654"/>
    <w:rsid w:val="00873537"/>
    <w:rsid w:val="0087681F"/>
    <w:rsid w:val="00876ABE"/>
    <w:rsid w:val="008770D8"/>
    <w:rsid w:val="00882006"/>
    <w:rsid w:val="0088496C"/>
    <w:rsid w:val="00886F4F"/>
    <w:rsid w:val="00887231"/>
    <w:rsid w:val="00892827"/>
    <w:rsid w:val="00892833"/>
    <w:rsid w:val="0089460A"/>
    <w:rsid w:val="008948C5"/>
    <w:rsid w:val="00894D95"/>
    <w:rsid w:val="00895188"/>
    <w:rsid w:val="00895E2B"/>
    <w:rsid w:val="00895F3B"/>
    <w:rsid w:val="00897714"/>
    <w:rsid w:val="008A1F18"/>
    <w:rsid w:val="008A2B9C"/>
    <w:rsid w:val="008A4320"/>
    <w:rsid w:val="008A7365"/>
    <w:rsid w:val="008A757F"/>
    <w:rsid w:val="008A7774"/>
    <w:rsid w:val="008B06CD"/>
    <w:rsid w:val="008B25C9"/>
    <w:rsid w:val="008B32D5"/>
    <w:rsid w:val="008B52DF"/>
    <w:rsid w:val="008B5F17"/>
    <w:rsid w:val="008B6294"/>
    <w:rsid w:val="008B63B0"/>
    <w:rsid w:val="008B756C"/>
    <w:rsid w:val="008B79FC"/>
    <w:rsid w:val="008B7BFD"/>
    <w:rsid w:val="008C0B43"/>
    <w:rsid w:val="008C2AC2"/>
    <w:rsid w:val="008C2EFB"/>
    <w:rsid w:val="008C3402"/>
    <w:rsid w:val="008C6275"/>
    <w:rsid w:val="008D074C"/>
    <w:rsid w:val="008D25BD"/>
    <w:rsid w:val="008D2825"/>
    <w:rsid w:val="008D2DC3"/>
    <w:rsid w:val="008D6DCE"/>
    <w:rsid w:val="008E3517"/>
    <w:rsid w:val="008E3A90"/>
    <w:rsid w:val="008E4004"/>
    <w:rsid w:val="008E45CE"/>
    <w:rsid w:val="008E4799"/>
    <w:rsid w:val="008E4C75"/>
    <w:rsid w:val="008E4CFE"/>
    <w:rsid w:val="008E5856"/>
    <w:rsid w:val="008E5E88"/>
    <w:rsid w:val="008E64FA"/>
    <w:rsid w:val="008E7B3B"/>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30F4"/>
    <w:rsid w:val="00913238"/>
    <w:rsid w:val="00913CF8"/>
    <w:rsid w:val="0091400F"/>
    <w:rsid w:val="00915315"/>
    <w:rsid w:val="00920079"/>
    <w:rsid w:val="0092279B"/>
    <w:rsid w:val="00922F79"/>
    <w:rsid w:val="009279E7"/>
    <w:rsid w:val="00927D3B"/>
    <w:rsid w:val="00932AF3"/>
    <w:rsid w:val="00936564"/>
    <w:rsid w:val="009365D6"/>
    <w:rsid w:val="00940CE9"/>
    <w:rsid w:val="00940D23"/>
    <w:rsid w:val="00943072"/>
    <w:rsid w:val="00943937"/>
    <w:rsid w:val="00944853"/>
    <w:rsid w:val="00945B2B"/>
    <w:rsid w:val="00945C4E"/>
    <w:rsid w:val="00946040"/>
    <w:rsid w:val="00946104"/>
    <w:rsid w:val="00946D84"/>
    <w:rsid w:val="0094724F"/>
    <w:rsid w:val="00950A20"/>
    <w:rsid w:val="00950EEB"/>
    <w:rsid w:val="009514DD"/>
    <w:rsid w:val="0095198A"/>
    <w:rsid w:val="00952EC6"/>
    <w:rsid w:val="00953938"/>
    <w:rsid w:val="0095495E"/>
    <w:rsid w:val="00955CFE"/>
    <w:rsid w:val="00961B1B"/>
    <w:rsid w:val="00963AD8"/>
    <w:rsid w:val="00963C41"/>
    <w:rsid w:val="0096431A"/>
    <w:rsid w:val="0096439E"/>
    <w:rsid w:val="00964DCC"/>
    <w:rsid w:val="00965BB4"/>
    <w:rsid w:val="00967CC6"/>
    <w:rsid w:val="00970F1C"/>
    <w:rsid w:val="009760F3"/>
    <w:rsid w:val="009763B7"/>
    <w:rsid w:val="00976ABF"/>
    <w:rsid w:val="009808EA"/>
    <w:rsid w:val="00980DD4"/>
    <w:rsid w:val="0098348B"/>
    <w:rsid w:val="00985C78"/>
    <w:rsid w:val="00985E1D"/>
    <w:rsid w:val="00986257"/>
    <w:rsid w:val="00986ABB"/>
    <w:rsid w:val="00991B40"/>
    <w:rsid w:val="00992406"/>
    <w:rsid w:val="0099360C"/>
    <w:rsid w:val="009948D2"/>
    <w:rsid w:val="009957C8"/>
    <w:rsid w:val="009968BE"/>
    <w:rsid w:val="00996BDB"/>
    <w:rsid w:val="009A076F"/>
    <w:rsid w:val="009A0BC2"/>
    <w:rsid w:val="009A46B7"/>
    <w:rsid w:val="009A46DA"/>
    <w:rsid w:val="009B03C5"/>
    <w:rsid w:val="009B058C"/>
    <w:rsid w:val="009B0FC7"/>
    <w:rsid w:val="009B1284"/>
    <w:rsid w:val="009B1674"/>
    <w:rsid w:val="009B4D65"/>
    <w:rsid w:val="009B65E0"/>
    <w:rsid w:val="009B675F"/>
    <w:rsid w:val="009B70DE"/>
    <w:rsid w:val="009B7404"/>
    <w:rsid w:val="009B795E"/>
    <w:rsid w:val="009B79E6"/>
    <w:rsid w:val="009B7A96"/>
    <w:rsid w:val="009C0940"/>
    <w:rsid w:val="009C1DEA"/>
    <w:rsid w:val="009C29C7"/>
    <w:rsid w:val="009C422B"/>
    <w:rsid w:val="009C582A"/>
    <w:rsid w:val="009C5AA6"/>
    <w:rsid w:val="009C6284"/>
    <w:rsid w:val="009C6A18"/>
    <w:rsid w:val="009C74BA"/>
    <w:rsid w:val="009D02C1"/>
    <w:rsid w:val="009D0533"/>
    <w:rsid w:val="009D132C"/>
    <w:rsid w:val="009D1D22"/>
    <w:rsid w:val="009D21DD"/>
    <w:rsid w:val="009D40B0"/>
    <w:rsid w:val="009D551F"/>
    <w:rsid w:val="009D6C16"/>
    <w:rsid w:val="009E0454"/>
    <w:rsid w:val="009E050E"/>
    <w:rsid w:val="009E053F"/>
    <w:rsid w:val="009E07FF"/>
    <w:rsid w:val="009E21A1"/>
    <w:rsid w:val="009E23E1"/>
    <w:rsid w:val="009E247F"/>
    <w:rsid w:val="009E499B"/>
    <w:rsid w:val="009E6823"/>
    <w:rsid w:val="009E7F0C"/>
    <w:rsid w:val="009F0952"/>
    <w:rsid w:val="009F1D80"/>
    <w:rsid w:val="009F4AB4"/>
    <w:rsid w:val="009F7129"/>
    <w:rsid w:val="009F7784"/>
    <w:rsid w:val="009F7A02"/>
    <w:rsid w:val="00A02845"/>
    <w:rsid w:val="00A0340E"/>
    <w:rsid w:val="00A03C42"/>
    <w:rsid w:val="00A040B3"/>
    <w:rsid w:val="00A04A2D"/>
    <w:rsid w:val="00A04B00"/>
    <w:rsid w:val="00A06994"/>
    <w:rsid w:val="00A1108F"/>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33D78"/>
    <w:rsid w:val="00A351A1"/>
    <w:rsid w:val="00A43D02"/>
    <w:rsid w:val="00A4465B"/>
    <w:rsid w:val="00A44910"/>
    <w:rsid w:val="00A464FC"/>
    <w:rsid w:val="00A508F3"/>
    <w:rsid w:val="00A515E0"/>
    <w:rsid w:val="00A52ECC"/>
    <w:rsid w:val="00A5427E"/>
    <w:rsid w:val="00A54465"/>
    <w:rsid w:val="00A57325"/>
    <w:rsid w:val="00A57BB0"/>
    <w:rsid w:val="00A65603"/>
    <w:rsid w:val="00A65C2E"/>
    <w:rsid w:val="00A65E98"/>
    <w:rsid w:val="00A708D1"/>
    <w:rsid w:val="00A7104C"/>
    <w:rsid w:val="00A716A9"/>
    <w:rsid w:val="00A71FA1"/>
    <w:rsid w:val="00A723FB"/>
    <w:rsid w:val="00A73CBD"/>
    <w:rsid w:val="00A75802"/>
    <w:rsid w:val="00A82159"/>
    <w:rsid w:val="00A83E62"/>
    <w:rsid w:val="00A85C61"/>
    <w:rsid w:val="00A90972"/>
    <w:rsid w:val="00A90BF4"/>
    <w:rsid w:val="00A92149"/>
    <w:rsid w:val="00A9238A"/>
    <w:rsid w:val="00A93032"/>
    <w:rsid w:val="00AA2C97"/>
    <w:rsid w:val="00AA2F1C"/>
    <w:rsid w:val="00AA392D"/>
    <w:rsid w:val="00AA421D"/>
    <w:rsid w:val="00AB1522"/>
    <w:rsid w:val="00AB3346"/>
    <w:rsid w:val="00AB3CB4"/>
    <w:rsid w:val="00AB4674"/>
    <w:rsid w:val="00AB527D"/>
    <w:rsid w:val="00AB6A66"/>
    <w:rsid w:val="00AB71D3"/>
    <w:rsid w:val="00AC1047"/>
    <w:rsid w:val="00AC11FD"/>
    <w:rsid w:val="00AC194A"/>
    <w:rsid w:val="00AC54D9"/>
    <w:rsid w:val="00AC6E6C"/>
    <w:rsid w:val="00AC707C"/>
    <w:rsid w:val="00AC72E5"/>
    <w:rsid w:val="00AC74A5"/>
    <w:rsid w:val="00AD1167"/>
    <w:rsid w:val="00AD25FD"/>
    <w:rsid w:val="00AD26DC"/>
    <w:rsid w:val="00AD3618"/>
    <w:rsid w:val="00AD58B4"/>
    <w:rsid w:val="00AD7054"/>
    <w:rsid w:val="00AD7633"/>
    <w:rsid w:val="00AF0AD6"/>
    <w:rsid w:val="00AF0DB1"/>
    <w:rsid w:val="00AF2C4B"/>
    <w:rsid w:val="00AF30D0"/>
    <w:rsid w:val="00AF325C"/>
    <w:rsid w:val="00AF3317"/>
    <w:rsid w:val="00AF37E1"/>
    <w:rsid w:val="00AF4D4C"/>
    <w:rsid w:val="00AF5411"/>
    <w:rsid w:val="00AF5C42"/>
    <w:rsid w:val="00AF793F"/>
    <w:rsid w:val="00B007E0"/>
    <w:rsid w:val="00B00C53"/>
    <w:rsid w:val="00B02023"/>
    <w:rsid w:val="00B021F9"/>
    <w:rsid w:val="00B03F35"/>
    <w:rsid w:val="00B07ADB"/>
    <w:rsid w:val="00B10218"/>
    <w:rsid w:val="00B1139B"/>
    <w:rsid w:val="00B11929"/>
    <w:rsid w:val="00B16E6F"/>
    <w:rsid w:val="00B16F2C"/>
    <w:rsid w:val="00B176E2"/>
    <w:rsid w:val="00B20066"/>
    <w:rsid w:val="00B20079"/>
    <w:rsid w:val="00B200E4"/>
    <w:rsid w:val="00B20557"/>
    <w:rsid w:val="00B22A01"/>
    <w:rsid w:val="00B23891"/>
    <w:rsid w:val="00B2409F"/>
    <w:rsid w:val="00B24339"/>
    <w:rsid w:val="00B25312"/>
    <w:rsid w:val="00B26132"/>
    <w:rsid w:val="00B2757C"/>
    <w:rsid w:val="00B32A8A"/>
    <w:rsid w:val="00B36467"/>
    <w:rsid w:val="00B36D12"/>
    <w:rsid w:val="00B40314"/>
    <w:rsid w:val="00B415E2"/>
    <w:rsid w:val="00B4256F"/>
    <w:rsid w:val="00B46E56"/>
    <w:rsid w:val="00B46FF6"/>
    <w:rsid w:val="00B5029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920"/>
    <w:rsid w:val="00B639F6"/>
    <w:rsid w:val="00B65B5A"/>
    <w:rsid w:val="00B661E3"/>
    <w:rsid w:val="00B66692"/>
    <w:rsid w:val="00B706A6"/>
    <w:rsid w:val="00B7083F"/>
    <w:rsid w:val="00B70847"/>
    <w:rsid w:val="00B716DD"/>
    <w:rsid w:val="00B72606"/>
    <w:rsid w:val="00B72E3F"/>
    <w:rsid w:val="00B75D40"/>
    <w:rsid w:val="00B80D84"/>
    <w:rsid w:val="00B81D82"/>
    <w:rsid w:val="00B82333"/>
    <w:rsid w:val="00B86392"/>
    <w:rsid w:val="00B8742D"/>
    <w:rsid w:val="00B9309E"/>
    <w:rsid w:val="00B930C3"/>
    <w:rsid w:val="00B95263"/>
    <w:rsid w:val="00BA0C29"/>
    <w:rsid w:val="00BA2C4A"/>
    <w:rsid w:val="00BA5501"/>
    <w:rsid w:val="00BB1639"/>
    <w:rsid w:val="00BB2959"/>
    <w:rsid w:val="00BB3939"/>
    <w:rsid w:val="00BB3D11"/>
    <w:rsid w:val="00BB3FFC"/>
    <w:rsid w:val="00BB586C"/>
    <w:rsid w:val="00BB5AF4"/>
    <w:rsid w:val="00BB6ED6"/>
    <w:rsid w:val="00BC00ED"/>
    <w:rsid w:val="00BC0CC3"/>
    <w:rsid w:val="00BC2412"/>
    <w:rsid w:val="00BC29DD"/>
    <w:rsid w:val="00BD4AEF"/>
    <w:rsid w:val="00BD5B95"/>
    <w:rsid w:val="00BD6F30"/>
    <w:rsid w:val="00BD745F"/>
    <w:rsid w:val="00BE0397"/>
    <w:rsid w:val="00BE3569"/>
    <w:rsid w:val="00BE4DD9"/>
    <w:rsid w:val="00BE6219"/>
    <w:rsid w:val="00BE655C"/>
    <w:rsid w:val="00BE6AEE"/>
    <w:rsid w:val="00BE7436"/>
    <w:rsid w:val="00BF482D"/>
    <w:rsid w:val="00BF68C8"/>
    <w:rsid w:val="00BF78A7"/>
    <w:rsid w:val="00C016E0"/>
    <w:rsid w:val="00C024FE"/>
    <w:rsid w:val="00C035B8"/>
    <w:rsid w:val="00C03C9F"/>
    <w:rsid w:val="00C0452C"/>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373D7"/>
    <w:rsid w:val="00C420D1"/>
    <w:rsid w:val="00C43823"/>
    <w:rsid w:val="00C44255"/>
    <w:rsid w:val="00C4515F"/>
    <w:rsid w:val="00C455B7"/>
    <w:rsid w:val="00C465EE"/>
    <w:rsid w:val="00C468BF"/>
    <w:rsid w:val="00C47167"/>
    <w:rsid w:val="00C5001F"/>
    <w:rsid w:val="00C5085F"/>
    <w:rsid w:val="00C52CA8"/>
    <w:rsid w:val="00C55300"/>
    <w:rsid w:val="00C565DD"/>
    <w:rsid w:val="00C576A2"/>
    <w:rsid w:val="00C57C5F"/>
    <w:rsid w:val="00C60411"/>
    <w:rsid w:val="00C61719"/>
    <w:rsid w:val="00C61FCD"/>
    <w:rsid w:val="00C62566"/>
    <w:rsid w:val="00C633AF"/>
    <w:rsid w:val="00C64A95"/>
    <w:rsid w:val="00C70AAA"/>
    <w:rsid w:val="00C71713"/>
    <w:rsid w:val="00C719EB"/>
    <w:rsid w:val="00C74415"/>
    <w:rsid w:val="00C75026"/>
    <w:rsid w:val="00C7694D"/>
    <w:rsid w:val="00C80956"/>
    <w:rsid w:val="00C82B34"/>
    <w:rsid w:val="00C82BE4"/>
    <w:rsid w:val="00C860A4"/>
    <w:rsid w:val="00C92D80"/>
    <w:rsid w:val="00C9303D"/>
    <w:rsid w:val="00C9531D"/>
    <w:rsid w:val="00C96458"/>
    <w:rsid w:val="00C97729"/>
    <w:rsid w:val="00CA13DA"/>
    <w:rsid w:val="00CA36CD"/>
    <w:rsid w:val="00CA4E4C"/>
    <w:rsid w:val="00CA787B"/>
    <w:rsid w:val="00CB008E"/>
    <w:rsid w:val="00CB0D95"/>
    <w:rsid w:val="00CB1F82"/>
    <w:rsid w:val="00CB2080"/>
    <w:rsid w:val="00CB452A"/>
    <w:rsid w:val="00CB4E47"/>
    <w:rsid w:val="00CC0694"/>
    <w:rsid w:val="00CC24DD"/>
    <w:rsid w:val="00CC295D"/>
    <w:rsid w:val="00CC39B6"/>
    <w:rsid w:val="00CC6AEF"/>
    <w:rsid w:val="00CC6F4E"/>
    <w:rsid w:val="00CD0390"/>
    <w:rsid w:val="00CD06ED"/>
    <w:rsid w:val="00CD2672"/>
    <w:rsid w:val="00CD29F4"/>
    <w:rsid w:val="00CD4A60"/>
    <w:rsid w:val="00CD52D5"/>
    <w:rsid w:val="00CD61B2"/>
    <w:rsid w:val="00CD68A9"/>
    <w:rsid w:val="00CD6AD2"/>
    <w:rsid w:val="00CD7808"/>
    <w:rsid w:val="00CD7CB9"/>
    <w:rsid w:val="00CE12A9"/>
    <w:rsid w:val="00CE183D"/>
    <w:rsid w:val="00CE1BCF"/>
    <w:rsid w:val="00CE4217"/>
    <w:rsid w:val="00CE60D5"/>
    <w:rsid w:val="00CE751D"/>
    <w:rsid w:val="00CF12FC"/>
    <w:rsid w:val="00CF3C20"/>
    <w:rsid w:val="00CF7157"/>
    <w:rsid w:val="00CF7251"/>
    <w:rsid w:val="00D01B31"/>
    <w:rsid w:val="00D0455E"/>
    <w:rsid w:val="00D04677"/>
    <w:rsid w:val="00D05C1E"/>
    <w:rsid w:val="00D06278"/>
    <w:rsid w:val="00D06638"/>
    <w:rsid w:val="00D06E78"/>
    <w:rsid w:val="00D13297"/>
    <w:rsid w:val="00D14129"/>
    <w:rsid w:val="00D14F49"/>
    <w:rsid w:val="00D21157"/>
    <w:rsid w:val="00D228F2"/>
    <w:rsid w:val="00D22BC5"/>
    <w:rsid w:val="00D2343D"/>
    <w:rsid w:val="00D24887"/>
    <w:rsid w:val="00D25C18"/>
    <w:rsid w:val="00D25D8D"/>
    <w:rsid w:val="00D278D4"/>
    <w:rsid w:val="00D30631"/>
    <w:rsid w:val="00D30F78"/>
    <w:rsid w:val="00D31988"/>
    <w:rsid w:val="00D320D3"/>
    <w:rsid w:val="00D32C31"/>
    <w:rsid w:val="00D33B82"/>
    <w:rsid w:val="00D33F37"/>
    <w:rsid w:val="00D356C1"/>
    <w:rsid w:val="00D35C62"/>
    <w:rsid w:val="00D421D7"/>
    <w:rsid w:val="00D45E0B"/>
    <w:rsid w:val="00D46A72"/>
    <w:rsid w:val="00D475B8"/>
    <w:rsid w:val="00D50C8A"/>
    <w:rsid w:val="00D540C6"/>
    <w:rsid w:val="00D55749"/>
    <w:rsid w:val="00D5616C"/>
    <w:rsid w:val="00D56CF4"/>
    <w:rsid w:val="00D579F3"/>
    <w:rsid w:val="00D61B20"/>
    <w:rsid w:val="00D62EEB"/>
    <w:rsid w:val="00D62FB6"/>
    <w:rsid w:val="00D6357B"/>
    <w:rsid w:val="00D65A94"/>
    <w:rsid w:val="00D674B8"/>
    <w:rsid w:val="00D679E2"/>
    <w:rsid w:val="00D707B4"/>
    <w:rsid w:val="00D71333"/>
    <w:rsid w:val="00D71D3C"/>
    <w:rsid w:val="00D7309B"/>
    <w:rsid w:val="00D75BBD"/>
    <w:rsid w:val="00D776B3"/>
    <w:rsid w:val="00D77837"/>
    <w:rsid w:val="00D77C8B"/>
    <w:rsid w:val="00D77F31"/>
    <w:rsid w:val="00D80C7C"/>
    <w:rsid w:val="00D8275B"/>
    <w:rsid w:val="00D83E17"/>
    <w:rsid w:val="00D84490"/>
    <w:rsid w:val="00D85126"/>
    <w:rsid w:val="00D86E6E"/>
    <w:rsid w:val="00D906A3"/>
    <w:rsid w:val="00D90A7C"/>
    <w:rsid w:val="00D91C2F"/>
    <w:rsid w:val="00D91CBD"/>
    <w:rsid w:val="00D92A3B"/>
    <w:rsid w:val="00D92C6A"/>
    <w:rsid w:val="00D941BD"/>
    <w:rsid w:val="00D94249"/>
    <w:rsid w:val="00D9544A"/>
    <w:rsid w:val="00D96849"/>
    <w:rsid w:val="00DA0B4B"/>
    <w:rsid w:val="00DA0B86"/>
    <w:rsid w:val="00DA1C1A"/>
    <w:rsid w:val="00DA325D"/>
    <w:rsid w:val="00DA787A"/>
    <w:rsid w:val="00DA7EA2"/>
    <w:rsid w:val="00DB0346"/>
    <w:rsid w:val="00DB0C8D"/>
    <w:rsid w:val="00DB2B42"/>
    <w:rsid w:val="00DB3998"/>
    <w:rsid w:val="00DB3E61"/>
    <w:rsid w:val="00DB5169"/>
    <w:rsid w:val="00DB6E36"/>
    <w:rsid w:val="00DB6F5F"/>
    <w:rsid w:val="00DC638B"/>
    <w:rsid w:val="00DD0017"/>
    <w:rsid w:val="00DD0A64"/>
    <w:rsid w:val="00DD5068"/>
    <w:rsid w:val="00DD68D6"/>
    <w:rsid w:val="00DD6DD3"/>
    <w:rsid w:val="00DE0BE8"/>
    <w:rsid w:val="00DE18EA"/>
    <w:rsid w:val="00DE36E2"/>
    <w:rsid w:val="00DE4734"/>
    <w:rsid w:val="00DE4F10"/>
    <w:rsid w:val="00DE7BB3"/>
    <w:rsid w:val="00DF04F2"/>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0B39"/>
    <w:rsid w:val="00E140A4"/>
    <w:rsid w:val="00E14876"/>
    <w:rsid w:val="00E14CE6"/>
    <w:rsid w:val="00E17E6F"/>
    <w:rsid w:val="00E21E24"/>
    <w:rsid w:val="00E222FF"/>
    <w:rsid w:val="00E22B55"/>
    <w:rsid w:val="00E23945"/>
    <w:rsid w:val="00E245C7"/>
    <w:rsid w:val="00E248C1"/>
    <w:rsid w:val="00E25D48"/>
    <w:rsid w:val="00E267D4"/>
    <w:rsid w:val="00E26830"/>
    <w:rsid w:val="00E30DCB"/>
    <w:rsid w:val="00E31609"/>
    <w:rsid w:val="00E3300C"/>
    <w:rsid w:val="00E3471B"/>
    <w:rsid w:val="00E371DC"/>
    <w:rsid w:val="00E40F3C"/>
    <w:rsid w:val="00E43C3D"/>
    <w:rsid w:val="00E455A1"/>
    <w:rsid w:val="00E45B74"/>
    <w:rsid w:val="00E4616A"/>
    <w:rsid w:val="00E4663A"/>
    <w:rsid w:val="00E550C0"/>
    <w:rsid w:val="00E55D6C"/>
    <w:rsid w:val="00E606B5"/>
    <w:rsid w:val="00E61921"/>
    <w:rsid w:val="00E62E7D"/>
    <w:rsid w:val="00E670B3"/>
    <w:rsid w:val="00E676C3"/>
    <w:rsid w:val="00E70E7A"/>
    <w:rsid w:val="00E718A5"/>
    <w:rsid w:val="00E749F2"/>
    <w:rsid w:val="00E7582F"/>
    <w:rsid w:val="00E75C47"/>
    <w:rsid w:val="00E84531"/>
    <w:rsid w:val="00E84B46"/>
    <w:rsid w:val="00E8794A"/>
    <w:rsid w:val="00E87D95"/>
    <w:rsid w:val="00E901FD"/>
    <w:rsid w:val="00E91AEF"/>
    <w:rsid w:val="00E922B4"/>
    <w:rsid w:val="00E932C8"/>
    <w:rsid w:val="00E95B73"/>
    <w:rsid w:val="00E9600A"/>
    <w:rsid w:val="00E96E51"/>
    <w:rsid w:val="00E97CFB"/>
    <w:rsid w:val="00EA7B9C"/>
    <w:rsid w:val="00EB04B0"/>
    <w:rsid w:val="00EB0AC0"/>
    <w:rsid w:val="00EB0DA9"/>
    <w:rsid w:val="00EB1062"/>
    <w:rsid w:val="00EB20FF"/>
    <w:rsid w:val="00EB76E5"/>
    <w:rsid w:val="00EB7C66"/>
    <w:rsid w:val="00EC43F0"/>
    <w:rsid w:val="00ED0BF6"/>
    <w:rsid w:val="00ED18E0"/>
    <w:rsid w:val="00ED3A5E"/>
    <w:rsid w:val="00ED6641"/>
    <w:rsid w:val="00ED7091"/>
    <w:rsid w:val="00EE0448"/>
    <w:rsid w:val="00EE157E"/>
    <w:rsid w:val="00EE1AE9"/>
    <w:rsid w:val="00EE210B"/>
    <w:rsid w:val="00EE2270"/>
    <w:rsid w:val="00EE498D"/>
    <w:rsid w:val="00EE4D2B"/>
    <w:rsid w:val="00EE53FB"/>
    <w:rsid w:val="00EE63D1"/>
    <w:rsid w:val="00EE7F32"/>
    <w:rsid w:val="00EF0493"/>
    <w:rsid w:val="00EF06A9"/>
    <w:rsid w:val="00EF0983"/>
    <w:rsid w:val="00EF1787"/>
    <w:rsid w:val="00EF18FD"/>
    <w:rsid w:val="00EF2192"/>
    <w:rsid w:val="00EF2545"/>
    <w:rsid w:val="00EF26E3"/>
    <w:rsid w:val="00EF29D4"/>
    <w:rsid w:val="00EF4CFA"/>
    <w:rsid w:val="00F00E4B"/>
    <w:rsid w:val="00F02655"/>
    <w:rsid w:val="00F026AC"/>
    <w:rsid w:val="00F0300D"/>
    <w:rsid w:val="00F036DF"/>
    <w:rsid w:val="00F0401D"/>
    <w:rsid w:val="00F04DE3"/>
    <w:rsid w:val="00F05E09"/>
    <w:rsid w:val="00F10E6E"/>
    <w:rsid w:val="00F1214F"/>
    <w:rsid w:val="00F149D8"/>
    <w:rsid w:val="00F16B2B"/>
    <w:rsid w:val="00F20D73"/>
    <w:rsid w:val="00F21B47"/>
    <w:rsid w:val="00F22B2B"/>
    <w:rsid w:val="00F24478"/>
    <w:rsid w:val="00F267C9"/>
    <w:rsid w:val="00F27435"/>
    <w:rsid w:val="00F27E00"/>
    <w:rsid w:val="00F30676"/>
    <w:rsid w:val="00F30DD5"/>
    <w:rsid w:val="00F35FE4"/>
    <w:rsid w:val="00F36001"/>
    <w:rsid w:val="00F36CF9"/>
    <w:rsid w:val="00F36D89"/>
    <w:rsid w:val="00F37C68"/>
    <w:rsid w:val="00F37E06"/>
    <w:rsid w:val="00F40508"/>
    <w:rsid w:val="00F41599"/>
    <w:rsid w:val="00F41606"/>
    <w:rsid w:val="00F42957"/>
    <w:rsid w:val="00F42EA0"/>
    <w:rsid w:val="00F44755"/>
    <w:rsid w:val="00F47645"/>
    <w:rsid w:val="00F505B8"/>
    <w:rsid w:val="00F51F53"/>
    <w:rsid w:val="00F52A52"/>
    <w:rsid w:val="00F53019"/>
    <w:rsid w:val="00F5311D"/>
    <w:rsid w:val="00F53B19"/>
    <w:rsid w:val="00F55FF0"/>
    <w:rsid w:val="00F60526"/>
    <w:rsid w:val="00F62712"/>
    <w:rsid w:val="00F64D34"/>
    <w:rsid w:val="00F65355"/>
    <w:rsid w:val="00F6593B"/>
    <w:rsid w:val="00F65980"/>
    <w:rsid w:val="00F65CAE"/>
    <w:rsid w:val="00F70BB8"/>
    <w:rsid w:val="00F7189D"/>
    <w:rsid w:val="00F71C13"/>
    <w:rsid w:val="00F758D0"/>
    <w:rsid w:val="00F84CBE"/>
    <w:rsid w:val="00F854D6"/>
    <w:rsid w:val="00F86209"/>
    <w:rsid w:val="00F92D1D"/>
    <w:rsid w:val="00F92D7D"/>
    <w:rsid w:val="00F941B8"/>
    <w:rsid w:val="00F94B26"/>
    <w:rsid w:val="00F952BE"/>
    <w:rsid w:val="00F95F23"/>
    <w:rsid w:val="00F96076"/>
    <w:rsid w:val="00F978C4"/>
    <w:rsid w:val="00FA08D1"/>
    <w:rsid w:val="00FA0A2D"/>
    <w:rsid w:val="00FA340B"/>
    <w:rsid w:val="00FA493D"/>
    <w:rsid w:val="00FA6DED"/>
    <w:rsid w:val="00FB174F"/>
    <w:rsid w:val="00FB2525"/>
    <w:rsid w:val="00FB28BD"/>
    <w:rsid w:val="00FB4B9A"/>
    <w:rsid w:val="00FB4D34"/>
    <w:rsid w:val="00FB7293"/>
    <w:rsid w:val="00FC2ABE"/>
    <w:rsid w:val="00FC4EB7"/>
    <w:rsid w:val="00FC5A57"/>
    <w:rsid w:val="00FC66F6"/>
    <w:rsid w:val="00FC6CF0"/>
    <w:rsid w:val="00FD0259"/>
    <w:rsid w:val="00FD138E"/>
    <w:rsid w:val="00FD1A7C"/>
    <w:rsid w:val="00FD30B0"/>
    <w:rsid w:val="00FD6770"/>
    <w:rsid w:val="00FD6DFB"/>
    <w:rsid w:val="00FD6F4E"/>
    <w:rsid w:val="00FE0B77"/>
    <w:rsid w:val="00FE34E9"/>
    <w:rsid w:val="00FE3B6B"/>
    <w:rsid w:val="00FE44AC"/>
    <w:rsid w:val="00FE6695"/>
    <w:rsid w:val="00FE6A48"/>
    <w:rsid w:val="00FE6D09"/>
    <w:rsid w:val="00FF13DA"/>
    <w:rsid w:val="00FF1617"/>
    <w:rsid w:val="00FF1B9E"/>
    <w:rsid w:val="00FF1C9D"/>
    <w:rsid w:val="00FF2007"/>
    <w:rsid w:val="00FF536B"/>
    <w:rsid w:val="00FF5950"/>
    <w:rsid w:val="00FF7112"/>
    <w:rsid w:val="01879D1C"/>
    <w:rsid w:val="01BC920F"/>
    <w:rsid w:val="01E9F0B1"/>
    <w:rsid w:val="021BC767"/>
    <w:rsid w:val="03EB64E7"/>
    <w:rsid w:val="03EB9B28"/>
    <w:rsid w:val="041D7E6E"/>
    <w:rsid w:val="044CADCD"/>
    <w:rsid w:val="04F7DBF9"/>
    <w:rsid w:val="05EA3057"/>
    <w:rsid w:val="0693AC5A"/>
    <w:rsid w:val="06C5BB65"/>
    <w:rsid w:val="06C8C3E1"/>
    <w:rsid w:val="090B8CE1"/>
    <w:rsid w:val="098E4E4B"/>
    <w:rsid w:val="09E67931"/>
    <w:rsid w:val="09F4091C"/>
    <w:rsid w:val="0A073D6F"/>
    <w:rsid w:val="0A874DF8"/>
    <w:rsid w:val="0A990446"/>
    <w:rsid w:val="0C3E0EEB"/>
    <w:rsid w:val="0C467B47"/>
    <w:rsid w:val="0C663C2A"/>
    <w:rsid w:val="0CA97FDB"/>
    <w:rsid w:val="0CAF26B9"/>
    <w:rsid w:val="0CB40B5A"/>
    <w:rsid w:val="0CE4416E"/>
    <w:rsid w:val="0CED71E0"/>
    <w:rsid w:val="0D157FF3"/>
    <w:rsid w:val="0D2BA9DE"/>
    <w:rsid w:val="0D3095DF"/>
    <w:rsid w:val="0D69C303"/>
    <w:rsid w:val="0D91ABB1"/>
    <w:rsid w:val="0DBE4098"/>
    <w:rsid w:val="0DEB772D"/>
    <w:rsid w:val="0E3591EC"/>
    <w:rsid w:val="0E4CF7C7"/>
    <w:rsid w:val="100B4645"/>
    <w:rsid w:val="10AC3496"/>
    <w:rsid w:val="1130DA63"/>
    <w:rsid w:val="114AF4E9"/>
    <w:rsid w:val="114B7F9C"/>
    <w:rsid w:val="11A91575"/>
    <w:rsid w:val="11E2867F"/>
    <w:rsid w:val="12A73E06"/>
    <w:rsid w:val="130761CB"/>
    <w:rsid w:val="1338EBA3"/>
    <w:rsid w:val="139AEB62"/>
    <w:rsid w:val="14CA9CAE"/>
    <w:rsid w:val="15321589"/>
    <w:rsid w:val="156EAACF"/>
    <w:rsid w:val="15BDFAB7"/>
    <w:rsid w:val="1666E278"/>
    <w:rsid w:val="166D904C"/>
    <w:rsid w:val="16B963C7"/>
    <w:rsid w:val="16E9EEFB"/>
    <w:rsid w:val="1700AF8D"/>
    <w:rsid w:val="1703AD3F"/>
    <w:rsid w:val="1730BD8B"/>
    <w:rsid w:val="17828718"/>
    <w:rsid w:val="18E79D00"/>
    <w:rsid w:val="1AA80061"/>
    <w:rsid w:val="1AB8F755"/>
    <w:rsid w:val="1B5E94D7"/>
    <w:rsid w:val="1BD65357"/>
    <w:rsid w:val="1C6BD162"/>
    <w:rsid w:val="1CDE962E"/>
    <w:rsid w:val="1D2E90DD"/>
    <w:rsid w:val="1D6B7164"/>
    <w:rsid w:val="1D8BBDA7"/>
    <w:rsid w:val="1DEABF4C"/>
    <w:rsid w:val="1DEE282B"/>
    <w:rsid w:val="1E078CCF"/>
    <w:rsid w:val="1E529550"/>
    <w:rsid w:val="1E7A37B0"/>
    <w:rsid w:val="1EB6F573"/>
    <w:rsid w:val="1F46CC7C"/>
    <w:rsid w:val="1F97D9E7"/>
    <w:rsid w:val="1FF4D3AB"/>
    <w:rsid w:val="1FF901EC"/>
    <w:rsid w:val="206B9D72"/>
    <w:rsid w:val="213A685B"/>
    <w:rsid w:val="213C4AD9"/>
    <w:rsid w:val="2166D6F6"/>
    <w:rsid w:val="21964B8F"/>
    <w:rsid w:val="22299E0A"/>
    <w:rsid w:val="22E8A91A"/>
    <w:rsid w:val="23834957"/>
    <w:rsid w:val="23D450B2"/>
    <w:rsid w:val="23DEB18C"/>
    <w:rsid w:val="24893175"/>
    <w:rsid w:val="24A30C99"/>
    <w:rsid w:val="25620FA4"/>
    <w:rsid w:val="25817DAA"/>
    <w:rsid w:val="25ADB75C"/>
    <w:rsid w:val="25DF1291"/>
    <w:rsid w:val="25F3B9A4"/>
    <w:rsid w:val="26127479"/>
    <w:rsid w:val="269AC651"/>
    <w:rsid w:val="26C9D278"/>
    <w:rsid w:val="26FE366D"/>
    <w:rsid w:val="2706A690"/>
    <w:rsid w:val="270BF174"/>
    <w:rsid w:val="274BE130"/>
    <w:rsid w:val="276ECA8A"/>
    <w:rsid w:val="27C2BB13"/>
    <w:rsid w:val="2808FD07"/>
    <w:rsid w:val="28184541"/>
    <w:rsid w:val="287DAE18"/>
    <w:rsid w:val="28A7C1D5"/>
    <w:rsid w:val="2905AE50"/>
    <w:rsid w:val="294A153B"/>
    <w:rsid w:val="2961F110"/>
    <w:rsid w:val="29B9590B"/>
    <w:rsid w:val="29C66A15"/>
    <w:rsid w:val="2ACE861E"/>
    <w:rsid w:val="2ADC816C"/>
    <w:rsid w:val="2B6B3A95"/>
    <w:rsid w:val="2B742BC1"/>
    <w:rsid w:val="2BB9ECF9"/>
    <w:rsid w:val="2BBA6CEE"/>
    <w:rsid w:val="2C397B37"/>
    <w:rsid w:val="2C3D4F12"/>
    <w:rsid w:val="2C9DAE0C"/>
    <w:rsid w:val="2CF32E90"/>
    <w:rsid w:val="2DAC7B05"/>
    <w:rsid w:val="2E5722D7"/>
    <w:rsid w:val="2E72F0AE"/>
    <w:rsid w:val="2EABCC83"/>
    <w:rsid w:val="2F8C1518"/>
    <w:rsid w:val="2FA216AF"/>
    <w:rsid w:val="303D1D7F"/>
    <w:rsid w:val="30515392"/>
    <w:rsid w:val="3060B1C9"/>
    <w:rsid w:val="3099AB5D"/>
    <w:rsid w:val="30AEE291"/>
    <w:rsid w:val="30E1ECF4"/>
    <w:rsid w:val="3133B6DE"/>
    <w:rsid w:val="313DB4CA"/>
    <w:rsid w:val="31985033"/>
    <w:rsid w:val="322AB2C7"/>
    <w:rsid w:val="32339F6D"/>
    <w:rsid w:val="323C8582"/>
    <w:rsid w:val="324069D1"/>
    <w:rsid w:val="328E2D8C"/>
    <w:rsid w:val="32BE94BB"/>
    <w:rsid w:val="3316B472"/>
    <w:rsid w:val="338CD778"/>
    <w:rsid w:val="33AFEF02"/>
    <w:rsid w:val="33D855E3"/>
    <w:rsid w:val="33F42F5A"/>
    <w:rsid w:val="344A8A4D"/>
    <w:rsid w:val="348E90C1"/>
    <w:rsid w:val="34D5708C"/>
    <w:rsid w:val="34E9EBB3"/>
    <w:rsid w:val="34F6C9AC"/>
    <w:rsid w:val="35AFA6FB"/>
    <w:rsid w:val="361CCF73"/>
    <w:rsid w:val="361FA87F"/>
    <w:rsid w:val="366787DE"/>
    <w:rsid w:val="36BE6483"/>
    <w:rsid w:val="36D2F0CD"/>
    <w:rsid w:val="36E7C2C9"/>
    <w:rsid w:val="3708ECE1"/>
    <w:rsid w:val="37B89FD4"/>
    <w:rsid w:val="383A461D"/>
    <w:rsid w:val="383C3E5B"/>
    <w:rsid w:val="39121358"/>
    <w:rsid w:val="3935C3C5"/>
    <w:rsid w:val="394CCC47"/>
    <w:rsid w:val="398A39BB"/>
    <w:rsid w:val="39D284CB"/>
    <w:rsid w:val="3A0C1146"/>
    <w:rsid w:val="3A10FD47"/>
    <w:rsid w:val="3AF04096"/>
    <w:rsid w:val="3B08C02C"/>
    <w:rsid w:val="3B2C94BF"/>
    <w:rsid w:val="3B62C92E"/>
    <w:rsid w:val="3BD20901"/>
    <w:rsid w:val="3BF7B28B"/>
    <w:rsid w:val="3C59FB4C"/>
    <w:rsid w:val="3D7631BC"/>
    <w:rsid w:val="3DE41B4D"/>
    <w:rsid w:val="3E33ACBF"/>
    <w:rsid w:val="3E736354"/>
    <w:rsid w:val="3E9D30ED"/>
    <w:rsid w:val="3EDEE5C1"/>
    <w:rsid w:val="3F2103F1"/>
    <w:rsid w:val="402CD25F"/>
    <w:rsid w:val="40455802"/>
    <w:rsid w:val="4060AAB6"/>
    <w:rsid w:val="409AA327"/>
    <w:rsid w:val="415FFF5E"/>
    <w:rsid w:val="418EBFDB"/>
    <w:rsid w:val="4204C520"/>
    <w:rsid w:val="422018D5"/>
    <w:rsid w:val="4236017A"/>
    <w:rsid w:val="4277D36B"/>
    <w:rsid w:val="42A97E47"/>
    <w:rsid w:val="42D562E0"/>
    <w:rsid w:val="433F627B"/>
    <w:rsid w:val="44087C6C"/>
    <w:rsid w:val="44219E61"/>
    <w:rsid w:val="449DE92D"/>
    <w:rsid w:val="44D94EB2"/>
    <w:rsid w:val="44E787CC"/>
    <w:rsid w:val="451571E1"/>
    <w:rsid w:val="46F0BC4E"/>
    <w:rsid w:val="46F9C839"/>
    <w:rsid w:val="47916F54"/>
    <w:rsid w:val="479D1D63"/>
    <w:rsid w:val="47FE015F"/>
    <w:rsid w:val="4882C43E"/>
    <w:rsid w:val="48D8C10A"/>
    <w:rsid w:val="48FF05E1"/>
    <w:rsid w:val="49153E8E"/>
    <w:rsid w:val="49605BA0"/>
    <w:rsid w:val="4A20D54C"/>
    <w:rsid w:val="4A72D7E2"/>
    <w:rsid w:val="4A9ADF0E"/>
    <w:rsid w:val="4AF5AAF2"/>
    <w:rsid w:val="4AFD0A9A"/>
    <w:rsid w:val="4B15F803"/>
    <w:rsid w:val="4C890C64"/>
    <w:rsid w:val="4DA48D8C"/>
    <w:rsid w:val="4DD1BB8B"/>
    <w:rsid w:val="4E323DE2"/>
    <w:rsid w:val="4EBCDF26"/>
    <w:rsid w:val="4EEED3FC"/>
    <w:rsid w:val="4F14F690"/>
    <w:rsid w:val="4F7826F9"/>
    <w:rsid w:val="50035BD3"/>
    <w:rsid w:val="5019F45A"/>
    <w:rsid w:val="508AA45D"/>
    <w:rsid w:val="50AB7DBE"/>
    <w:rsid w:val="50B6F952"/>
    <w:rsid w:val="51046D74"/>
    <w:rsid w:val="51124B45"/>
    <w:rsid w:val="511F88F3"/>
    <w:rsid w:val="51361ED1"/>
    <w:rsid w:val="51AEE248"/>
    <w:rsid w:val="522674BE"/>
    <w:rsid w:val="52448811"/>
    <w:rsid w:val="524A5E97"/>
    <w:rsid w:val="52667AF3"/>
    <w:rsid w:val="52A49FF2"/>
    <w:rsid w:val="5304D98D"/>
    <w:rsid w:val="5379DDE9"/>
    <w:rsid w:val="53B7DC7F"/>
    <w:rsid w:val="53C04CE1"/>
    <w:rsid w:val="53C6E33E"/>
    <w:rsid w:val="53DDB3B6"/>
    <w:rsid w:val="542AC9DF"/>
    <w:rsid w:val="54457AAE"/>
    <w:rsid w:val="54630C68"/>
    <w:rsid w:val="54B53607"/>
    <w:rsid w:val="54B70431"/>
    <w:rsid w:val="54EB2F88"/>
    <w:rsid w:val="5523758A"/>
    <w:rsid w:val="55843814"/>
    <w:rsid w:val="55FBCB54"/>
    <w:rsid w:val="565ED2AA"/>
    <w:rsid w:val="56700D81"/>
    <w:rsid w:val="56A8E961"/>
    <w:rsid w:val="56CAD7C1"/>
    <w:rsid w:val="5709309F"/>
    <w:rsid w:val="573497CD"/>
    <w:rsid w:val="58097617"/>
    <w:rsid w:val="58B7FDB7"/>
    <w:rsid w:val="58BF81FE"/>
    <w:rsid w:val="58C776EB"/>
    <w:rsid w:val="58E5CE0E"/>
    <w:rsid w:val="59126558"/>
    <w:rsid w:val="5926D951"/>
    <w:rsid w:val="59527F2D"/>
    <w:rsid w:val="5967543A"/>
    <w:rsid w:val="59A5E564"/>
    <w:rsid w:val="59CA3626"/>
    <w:rsid w:val="59EA4A61"/>
    <w:rsid w:val="59F1A869"/>
    <w:rsid w:val="5A0B29C5"/>
    <w:rsid w:val="5A1B524E"/>
    <w:rsid w:val="5AC47305"/>
    <w:rsid w:val="5B0BD203"/>
    <w:rsid w:val="5B600633"/>
    <w:rsid w:val="5B8CF39C"/>
    <w:rsid w:val="5BD87650"/>
    <w:rsid w:val="5C105695"/>
    <w:rsid w:val="5C10FB9D"/>
    <w:rsid w:val="5C15BD22"/>
    <w:rsid w:val="5C1C2B94"/>
    <w:rsid w:val="5C3BFD09"/>
    <w:rsid w:val="5CB573E8"/>
    <w:rsid w:val="5CBD582D"/>
    <w:rsid w:val="5CDF4F05"/>
    <w:rsid w:val="5D4E06CA"/>
    <w:rsid w:val="5D79CAC4"/>
    <w:rsid w:val="5DE5D67B"/>
    <w:rsid w:val="5E320871"/>
    <w:rsid w:val="5E74944F"/>
    <w:rsid w:val="5F64A212"/>
    <w:rsid w:val="5FE8DAF6"/>
    <w:rsid w:val="5FF0B0EE"/>
    <w:rsid w:val="5FF8882B"/>
    <w:rsid w:val="600554D2"/>
    <w:rsid w:val="60683721"/>
    <w:rsid w:val="60AC23BA"/>
    <w:rsid w:val="611717C2"/>
    <w:rsid w:val="61DA6131"/>
    <w:rsid w:val="625BA41D"/>
    <w:rsid w:val="630CC9AB"/>
    <w:rsid w:val="63763192"/>
    <w:rsid w:val="638BF4AE"/>
    <w:rsid w:val="63D5E445"/>
    <w:rsid w:val="6406FA45"/>
    <w:rsid w:val="6452AB56"/>
    <w:rsid w:val="647EBF19"/>
    <w:rsid w:val="651201F3"/>
    <w:rsid w:val="654F2896"/>
    <w:rsid w:val="65DD8796"/>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919EC5B"/>
    <w:rsid w:val="692E2976"/>
    <w:rsid w:val="69525716"/>
    <w:rsid w:val="696C94BD"/>
    <w:rsid w:val="69E57316"/>
    <w:rsid w:val="6A0E74DA"/>
    <w:rsid w:val="6AFB09F8"/>
    <w:rsid w:val="6B208427"/>
    <w:rsid w:val="6B2F7C38"/>
    <w:rsid w:val="6B49F79E"/>
    <w:rsid w:val="6B96558D"/>
    <w:rsid w:val="6BE3C861"/>
    <w:rsid w:val="6C170415"/>
    <w:rsid w:val="6C1DBB03"/>
    <w:rsid w:val="6CC24E26"/>
    <w:rsid w:val="6CFD6055"/>
    <w:rsid w:val="6D2D21FA"/>
    <w:rsid w:val="6D3AC47A"/>
    <w:rsid w:val="6D56139D"/>
    <w:rsid w:val="6E04E81B"/>
    <w:rsid w:val="6E650511"/>
    <w:rsid w:val="6E77931C"/>
    <w:rsid w:val="6F8082BF"/>
    <w:rsid w:val="703C004F"/>
    <w:rsid w:val="70A9AE90"/>
    <w:rsid w:val="70CF5881"/>
    <w:rsid w:val="70F4E01F"/>
    <w:rsid w:val="70FE9521"/>
    <w:rsid w:val="7117E2F4"/>
    <w:rsid w:val="735B6702"/>
    <w:rsid w:val="741D56C0"/>
    <w:rsid w:val="7545D65F"/>
    <w:rsid w:val="75B1DDF7"/>
    <w:rsid w:val="75B96309"/>
    <w:rsid w:val="773EBE5A"/>
    <w:rsid w:val="773FD292"/>
    <w:rsid w:val="77961CF3"/>
    <w:rsid w:val="779B19D4"/>
    <w:rsid w:val="77E18BEA"/>
    <w:rsid w:val="77E8F4BA"/>
    <w:rsid w:val="782ED825"/>
    <w:rsid w:val="78581207"/>
    <w:rsid w:val="7898DA32"/>
    <w:rsid w:val="78BED76F"/>
    <w:rsid w:val="79939347"/>
    <w:rsid w:val="7A194782"/>
    <w:rsid w:val="7A695E19"/>
    <w:rsid w:val="7AA5B1A8"/>
    <w:rsid w:val="7AA6B194"/>
    <w:rsid w:val="7AEC8D05"/>
    <w:rsid w:val="7B6A6A10"/>
    <w:rsid w:val="7B7D83F8"/>
    <w:rsid w:val="7BBA89B0"/>
    <w:rsid w:val="7C01077B"/>
    <w:rsid w:val="7C530267"/>
    <w:rsid w:val="7C67B774"/>
    <w:rsid w:val="7C777356"/>
    <w:rsid w:val="7C8A735C"/>
    <w:rsid w:val="7D1A1CDD"/>
    <w:rsid w:val="7D747610"/>
    <w:rsid w:val="7DBD36FF"/>
    <w:rsid w:val="7DF32889"/>
    <w:rsid w:val="7EBF2FC9"/>
    <w:rsid w:val="7ED39048"/>
    <w:rsid w:val="7F2B23CF"/>
    <w:rsid w:val="7F5357A4"/>
    <w:rsid w:val="7F6CB627"/>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6F1DC3-7BAB-4A57-B237-2A1CC15CA87F}">
  <ds:schemaRefs>
    <ds:schemaRef ds:uri="http://schemas.openxmlformats.org/officeDocument/2006/bibliography"/>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B07C2869-A1F4-4847-B928-460874667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1336</TotalTime>
  <Pages>9</Pages>
  <Words>3625</Words>
  <Characters>20666</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Blaž Jelenc</cp:lastModifiedBy>
  <cp:revision>393</cp:revision>
  <cp:lastPrinted>2026-04-20T06:35:00Z</cp:lastPrinted>
  <dcterms:created xsi:type="dcterms:W3CDTF">2022-05-12T12:08:00Z</dcterms:created>
  <dcterms:modified xsi:type="dcterms:W3CDTF">2026-04-20T11:32:00Z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