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113E" w14:textId="77777777" w:rsidR="00E165C5" w:rsidRDefault="00B9136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1F6C3591" w14:textId="77777777" w:rsidR="00E165C5" w:rsidRDefault="00E165C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E165C5" w14:paraId="2F49A275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54FBE71" w14:textId="77777777" w:rsidR="00E165C5" w:rsidRDefault="00B9136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E165C5" w14:paraId="26B6F2B7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36EA3F31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38708BA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3433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Zgornji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E669DCF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3433">
              <w:rPr>
                <w:rFonts w:ascii="Verdana" w:hAnsi="Verdana"/>
                <w:b/>
                <w:sz w:val="20"/>
                <w:szCs w:val="20"/>
                <w:lang w:val="sl-SI"/>
              </w:rPr>
              <w:t>Zgornji Brnik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1C11106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3433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E165C5" w14:paraId="12B2941C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538A20A9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7513C67D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33433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E165C5" w14:paraId="3E064979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67E8C2D2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6786EB85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3343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gasilskega vozila GVC-1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23D7FFA" w14:textId="77777777" w:rsidR="00E165C5" w:rsidRDefault="00E165C5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5C634534" w14:textId="77777777" w:rsidR="00E165C5" w:rsidRDefault="00B91360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REFERENCE</w:t>
      </w:r>
      <w:r>
        <w:rPr>
          <w:rFonts w:ascii="Verdana" w:hAnsi="Verdana"/>
          <w:b/>
          <w:bCs/>
          <w:color w:val="000000" w:themeColor="text1"/>
          <w:sz w:val="20"/>
          <w:szCs w:val="20"/>
          <w:lang w:val="sl-SI"/>
        </w:rPr>
        <w:t xml:space="preserve"> (</w:t>
      </w:r>
      <w:r>
        <w:rPr>
          <w:rFonts w:ascii="Verdana" w:hAnsi="Verdana"/>
          <w:b/>
          <w:bCs/>
          <w:color w:val="000000" w:themeColor="text1"/>
          <w:sz w:val="20"/>
          <w:szCs w:val="20"/>
          <w:lang w:val="sl-SI"/>
        </w:rPr>
        <w:t>skladno s točko 7.C: Teh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nična in strokovna sposobnost obrazca </w:t>
      </w:r>
      <w:proofErr w:type="spellStart"/>
      <w:r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b/>
          <w:bCs/>
          <w:sz w:val="20"/>
          <w:szCs w:val="20"/>
          <w:lang w:val="sl-SI"/>
        </w:rPr>
        <w:t xml:space="preserve"> - Navodila ponudnikom)</w:t>
      </w:r>
    </w:p>
    <w:p w14:paraId="6762BC3F" w14:textId="77777777" w:rsidR="00E165C5" w:rsidRDefault="00B91360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Za vsako referenco se izpolni ločena tabela (tabele se ustrezno prekopira glede na število referenc). </w:t>
      </w:r>
    </w:p>
    <w:p w14:paraId="51DCAD5A" w14:textId="77777777" w:rsidR="00E165C5" w:rsidRDefault="00B91360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Gospodarski subjekt lahko izdela lastno referenčno potrdilo, ve</w:t>
      </w:r>
      <w:r>
        <w:rPr>
          <w:rFonts w:ascii="Verdana" w:hAnsi="Verdana"/>
          <w:sz w:val="20"/>
          <w:szCs w:val="20"/>
          <w:lang w:val="sl-SI"/>
        </w:rPr>
        <w:t>ndar mora iz vsebine izhajati izpolnjevanje zahtev glede na pogoj.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E165C5" w14:paraId="2C0E43FD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9F34830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2521E5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1C921A79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33339659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3A5304F2" w14:textId="77777777" w:rsidR="00E165C5" w:rsidRDefault="00E165C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F18F0F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5709EF71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60D6380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D1B9512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0632AAFC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Dobava gasilskega vozila ponudnikove izdelave, model nadgradnje GVC-1</w:t>
            </w:r>
          </w:p>
        </w:tc>
      </w:tr>
      <w:tr w:rsidR="00E165C5" w14:paraId="33FAF61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5310E89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16076002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5723B7D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DBF56CD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7071C1C6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642C5A6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04FECE7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654005D3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48ADE8E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495DB38" w14:textId="77777777" w:rsidR="00E165C5" w:rsidRDefault="00B9136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vAlign w:val="center"/>
          </w:tcPr>
          <w:p w14:paraId="5407C218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2EA4387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2CC21F5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proizvajalec in model podvozja, ko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ličina in vrsta cisterne, črpalka in druga oprema ipd.)</w:t>
            </w:r>
          </w:p>
        </w:tc>
        <w:tc>
          <w:tcPr>
            <w:tcW w:w="4870" w:type="dxa"/>
            <w:vAlign w:val="center"/>
          </w:tcPr>
          <w:p w14:paraId="7C3F9781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4E9BF4A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D16BF70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1CBB0AD9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65C5" w14:paraId="15451336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06ACD9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2B21E16B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DD17E84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8EF7414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E165C5" w14:paraId="168CE324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FEC07B" w14:textId="77777777" w:rsidR="00E165C5" w:rsidRDefault="00B913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priimek ter podpis 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ponudnika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4870" w:type="dxa"/>
            <w:vAlign w:val="center"/>
          </w:tcPr>
          <w:p w14:paraId="692AFB8F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Ime in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priimek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310184BA" w14:textId="77777777" w:rsidR="00E165C5" w:rsidRDefault="00E165C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24D9D01" w14:textId="77777777" w:rsidR="00E165C5" w:rsidRDefault="00B913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Podpis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žig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: ____________________</w:t>
            </w:r>
          </w:p>
        </w:tc>
      </w:tr>
    </w:tbl>
    <w:p w14:paraId="35F2A343" w14:textId="77777777" w:rsidR="00E165C5" w:rsidRDefault="00E165C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sectPr w:rsidR="00E165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6D72F" w14:textId="77777777" w:rsidR="00B91360" w:rsidRDefault="00B91360">
      <w:pPr>
        <w:spacing w:after="0" w:line="240" w:lineRule="auto"/>
      </w:pPr>
      <w:r>
        <w:separator/>
      </w:r>
    </w:p>
  </w:endnote>
  <w:endnote w:type="continuationSeparator" w:id="0">
    <w:p w14:paraId="0E637741" w14:textId="77777777" w:rsidR="00B91360" w:rsidRDefault="00B91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4DA6" w14:textId="77777777" w:rsidR="00733433" w:rsidRDefault="007334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165C5" w14:paraId="5DC22B82" w14:textId="77777777">
      <w:tc>
        <w:tcPr>
          <w:tcW w:w="6588" w:type="dxa"/>
        </w:tcPr>
        <w:p w14:paraId="6D815EF0" w14:textId="77777777" w:rsidR="00E165C5" w:rsidRDefault="00B9136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vAlign w:val="center"/>
        </w:tcPr>
        <w:p w14:paraId="1724118E" w14:textId="77777777" w:rsidR="00E165C5" w:rsidRDefault="00B9136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6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D0BF988" w14:textId="77777777" w:rsidR="00E165C5" w:rsidRDefault="00E165C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3B67" w14:textId="77777777" w:rsidR="00733433" w:rsidRDefault="007334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BE5C" w14:textId="77777777" w:rsidR="00B91360" w:rsidRDefault="00B91360">
      <w:pPr>
        <w:spacing w:after="0" w:line="240" w:lineRule="auto"/>
      </w:pPr>
      <w:r>
        <w:separator/>
      </w:r>
    </w:p>
  </w:footnote>
  <w:footnote w:type="continuationSeparator" w:id="0">
    <w:p w14:paraId="7EDA18DD" w14:textId="77777777" w:rsidR="00B91360" w:rsidRDefault="00B91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770D" w14:textId="77777777" w:rsidR="00733433" w:rsidRDefault="007334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165C5" w14:paraId="3837CC5D" w14:textId="77777777">
      <w:tc>
        <w:tcPr>
          <w:tcW w:w="6588" w:type="dxa"/>
        </w:tcPr>
        <w:p w14:paraId="10DB2A01" w14:textId="77777777" w:rsidR="00E165C5" w:rsidRDefault="00B9136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42E72308" w14:textId="77777777" w:rsidR="00E165C5" w:rsidRDefault="00B9136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4FA7D92F" w14:textId="77777777" w:rsidR="00E165C5" w:rsidRDefault="00E165C5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ED51" w14:textId="77777777" w:rsidR="00733433" w:rsidRDefault="007334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multilevel"/>
    <w:tmpl w:val="57F85A8E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multilevel"/>
    <w:tmpl w:val="8FCAD4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multilevel"/>
    <w:tmpl w:val="B8E0E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5762A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multilevel"/>
    <w:tmpl w:val="1EFE3A2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multilevel"/>
    <w:tmpl w:val="6DC0C0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multilevel"/>
    <w:tmpl w:val="5AD881FA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multilevel"/>
    <w:tmpl w:val="E1C24C0A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multilevel"/>
    <w:tmpl w:val="A150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multilevel"/>
    <w:tmpl w:val="B0D09E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5C5"/>
    <w:rsid w:val="00733433"/>
    <w:rsid w:val="00B91360"/>
    <w:rsid w:val="00E1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8E282"/>
  <w15:docId w15:val="{80D40C0F-0202-4AA2-A4AF-01387DB5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rivzetapisavaodstavka"/>
    <w:uiPriority w:val="99"/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54F72" w:themeColor="followedHyperlink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>Praetor d.o.o.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 Kropar</dc:creator>
  <cp:keywords/>
  <cp:lastModifiedBy>Mark Dolenšek</cp:lastModifiedBy>
  <cp:revision>6</cp:revision>
  <dcterms:created xsi:type="dcterms:W3CDTF">2026-04-09T13:19:00Z</dcterms:created>
  <dcterms:modified xsi:type="dcterms:W3CDTF">2026-04-24T12:28:00Z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Prostovoljno gasilsko društvo Zgornji Brnik</vt:lpwstr>
  </property>
  <property fmtid="{D5CDD505-2E9C-101B-9397-08002B2CF9AE}" pid="3" name="MFiles_P1021n1_P1033">
    <vt:lpwstr>Zgornji Brnik 8</vt:lpwstr>
  </property>
  <property fmtid="{D5CDD505-2E9C-101B-9397-08002B2CF9AE}" pid="4" name="MFiles_PG5BC2FC14A405421BA79F5FEC63BD00E3n1_PGB3D8D77D2D654902AEB821305A1A12BC">
    <vt:lpwstr>4207 Cerklje na Gorenjskem</vt:lpwstr>
  </property>
  <property fmtid="{D5CDD505-2E9C-101B-9397-08002B2CF9AE}" pid="5" name="MFiles_PGD818801420344C36A96C09D897B0ACBE">
    <vt:lpwstr>Dobava gasilskega vozila GVC-1</vt:lpwstr>
  </property>
  <property fmtid="{D5CDD505-2E9C-101B-9397-08002B2CF9AE}" pid="6" name="MFiles_PGB74579C8501E4D218D93A67D2B1E17D9">
    <vt:lpwstr>JN-1/2026</vt:lpwstr>
  </property>
</Properties>
</file>